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655FF" w14:textId="7BE2A2E3" w:rsidR="00946EBC" w:rsidRDefault="00946EBC">
      <w:pPr>
        <w:rPr>
          <w:rFonts w:ascii="Times New Roman" w:hAnsi="Times New Roman" w:cs="Times New Roman"/>
          <w:b/>
          <w:noProof/>
          <w:sz w:val="28"/>
          <w:szCs w:val="28"/>
          <w:lang w:val="en-US" w:eastAsia="nl-NL"/>
        </w:rPr>
      </w:pPr>
      <w:r w:rsidRPr="00BB5FCE">
        <w:rPr>
          <w:rFonts w:ascii="Times New Roman" w:hAnsi="Times New Roman" w:cs="Times New Roman"/>
          <w:b/>
          <w:noProof/>
          <w:sz w:val="28"/>
          <w:szCs w:val="28"/>
          <w:lang w:val="en-US" w:eastAsia="nl-NL"/>
        </w:rPr>
        <w:t>SUPPLEMENTAL MATERIAL</w:t>
      </w:r>
    </w:p>
    <w:p w14:paraId="35EE90AC" w14:textId="77777777" w:rsidR="00BC0AC1" w:rsidRPr="00B37A51" w:rsidRDefault="00BC0AC1">
      <w:pPr>
        <w:rPr>
          <w:rFonts w:ascii="Times New Roman" w:hAnsi="Times New Roman" w:cs="Times New Roman"/>
          <w:b/>
          <w:noProof/>
          <w:sz w:val="24"/>
          <w:szCs w:val="24"/>
          <w:lang w:val="en-US" w:eastAsia="nl-NL"/>
        </w:rPr>
      </w:pPr>
    </w:p>
    <w:p w14:paraId="355601E4" w14:textId="3040FC52" w:rsidR="000357D2" w:rsidRPr="00987887" w:rsidRDefault="000357D2" w:rsidP="000357D2">
      <w:pPr>
        <w:rPr>
          <w:rFonts w:ascii="Times New Roman" w:hAnsi="Times New Roman" w:cs="Times New Roman"/>
          <w:b/>
          <w:noProof/>
          <w:sz w:val="28"/>
          <w:szCs w:val="28"/>
          <w:lang w:val="en-US" w:eastAsia="nl-N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nl-NL"/>
        </w:rPr>
        <w:t xml:space="preserve">Supplemental Figure </w:t>
      </w:r>
      <w:r w:rsidR="007024A2">
        <w:rPr>
          <w:rFonts w:ascii="Times New Roman" w:hAnsi="Times New Roman" w:cs="Times New Roman"/>
          <w:b/>
          <w:noProof/>
          <w:sz w:val="28"/>
          <w:szCs w:val="28"/>
          <w:lang w:val="en-US" w:eastAsia="nl-NL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en-US" w:eastAsia="nl-NL"/>
        </w:rPr>
        <w:t>.</w:t>
      </w:r>
    </w:p>
    <w:p w14:paraId="3E4CE508" w14:textId="77777777" w:rsidR="00946EBC" w:rsidRPr="001F731F" w:rsidRDefault="00946EBC" w:rsidP="00946EBC">
      <w:pPr>
        <w:spacing w:after="120" w:line="480" w:lineRule="auto"/>
        <w:rPr>
          <w:rFonts w:ascii="Times New Roman Bold" w:hAnsi="Times New Roman Bold" w:cs="Times New Roman Bold"/>
          <w:b/>
          <w:lang w:val="en-US"/>
        </w:rPr>
      </w:pPr>
    </w:p>
    <w:p w14:paraId="26FB3535" w14:textId="03525C4C" w:rsidR="00946EBC" w:rsidRPr="001F731F" w:rsidRDefault="00AD4C01" w:rsidP="00946EBC">
      <w:pPr>
        <w:spacing w:after="120" w:line="480" w:lineRule="auto"/>
        <w:rPr>
          <w:rFonts w:ascii="Times New Roman Bold" w:hAnsi="Times New Roman Bold" w:cs="Times New Roman Bold"/>
          <w:b/>
          <w:lang w:val="en-US"/>
        </w:rPr>
      </w:pPr>
      <w:r>
        <w:rPr>
          <w:noProof/>
          <w:lang w:eastAsia="nl-NL"/>
        </w:rPr>
        <w:drawing>
          <wp:inline distT="0" distB="0" distL="0" distR="0" wp14:anchorId="24F50E3B" wp14:editId="09AB8E54">
            <wp:extent cx="4429125" cy="3059145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5507" cy="306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4E8CE" w14:textId="174AB0CE" w:rsidR="00946EBC" w:rsidRPr="00BB5FCE" w:rsidRDefault="00946EBC" w:rsidP="00946EBC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7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Figure </w:t>
      </w:r>
      <w:r w:rsidR="007024A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1F7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1F731F">
        <w:rPr>
          <w:rFonts w:ascii="Times New Roman" w:hAnsi="Times New Roman" w:cs="Times New Roman"/>
          <w:sz w:val="24"/>
          <w:szCs w:val="24"/>
          <w:lang w:val="en-US"/>
        </w:rPr>
        <w:t xml:space="preserve">The proportion of </w:t>
      </w:r>
      <w:proofErr w:type="spellStart"/>
      <w:r w:rsidRPr="001F731F">
        <w:rPr>
          <w:rFonts w:ascii="Times New Roman" w:hAnsi="Times New Roman" w:cs="Times New Roman"/>
          <w:sz w:val="24"/>
          <w:szCs w:val="24"/>
          <w:lang w:val="en-US"/>
        </w:rPr>
        <w:t>Ph</w:t>
      </w:r>
      <w:proofErr w:type="spellEnd"/>
      <w:r w:rsidRPr="001F731F">
        <w:rPr>
          <w:rFonts w:ascii="Times New Roman" w:hAnsi="Times New Roman" w:cs="Times New Roman"/>
          <w:sz w:val="24"/>
          <w:szCs w:val="24"/>
          <w:lang w:val="en-US"/>
        </w:rPr>
        <w:t xml:space="preserve">+ cells at </w:t>
      </w:r>
      <w:r w:rsidR="007B1D96">
        <w:rPr>
          <w:rFonts w:ascii="Times New Roman" w:hAnsi="Times New Roman" w:cs="Times New Roman"/>
          <w:sz w:val="24"/>
          <w:szCs w:val="24"/>
          <w:lang w:val="en-US"/>
        </w:rPr>
        <w:t>3 months</w:t>
      </w:r>
      <w:r w:rsidR="007B1D96" w:rsidRPr="001F7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731F">
        <w:rPr>
          <w:rFonts w:ascii="Times New Roman" w:hAnsi="Times New Roman" w:cs="Times New Roman"/>
          <w:sz w:val="24"/>
          <w:szCs w:val="24"/>
          <w:lang w:val="en-US"/>
        </w:rPr>
        <w:t xml:space="preserve">in the stem </w:t>
      </w:r>
      <w:r w:rsidR="007871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1F731F">
        <w:rPr>
          <w:rFonts w:ascii="Times New Roman" w:hAnsi="Times New Roman" w:cs="Times New Roman"/>
          <w:sz w:val="24"/>
          <w:szCs w:val="24"/>
          <w:lang w:val="en-US"/>
        </w:rPr>
        <w:t xml:space="preserve">progenitor </w:t>
      </w:r>
      <w:r w:rsidR="00787156">
        <w:rPr>
          <w:rFonts w:ascii="Times New Roman" w:hAnsi="Times New Roman" w:cs="Times New Roman"/>
          <w:sz w:val="24"/>
          <w:szCs w:val="24"/>
          <w:lang w:val="en-US"/>
        </w:rPr>
        <w:t xml:space="preserve"> cell </w:t>
      </w:r>
      <w:r w:rsidRPr="001F731F">
        <w:rPr>
          <w:rFonts w:ascii="Times New Roman" w:hAnsi="Times New Roman" w:cs="Times New Roman"/>
          <w:sz w:val="24"/>
          <w:szCs w:val="24"/>
          <w:lang w:val="en-US"/>
        </w:rPr>
        <w:t xml:space="preserve">compartment and whole BM as measured by sorting plus FISH. The mean and median percentages of </w:t>
      </w:r>
      <w:proofErr w:type="spellStart"/>
      <w:r w:rsidRPr="001F731F">
        <w:rPr>
          <w:rFonts w:ascii="Times New Roman" w:hAnsi="Times New Roman" w:cs="Times New Roman"/>
          <w:sz w:val="24"/>
          <w:szCs w:val="24"/>
          <w:lang w:val="en-US"/>
        </w:rPr>
        <w:t>Ph</w:t>
      </w:r>
      <w:proofErr w:type="spellEnd"/>
      <w:r w:rsidRPr="001F731F">
        <w:rPr>
          <w:rFonts w:ascii="Times New Roman" w:hAnsi="Times New Roman" w:cs="Times New Roman"/>
          <w:sz w:val="24"/>
          <w:szCs w:val="24"/>
          <w:lang w:val="en-US"/>
        </w:rPr>
        <w:t xml:space="preserve">+ cells were </w:t>
      </w:r>
      <w:r w:rsidR="009B0B9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1F731F">
        <w:rPr>
          <w:rFonts w:ascii="Times New Roman" w:hAnsi="Times New Roman" w:cs="Times New Roman"/>
          <w:sz w:val="24"/>
          <w:szCs w:val="24"/>
          <w:lang w:val="en-US"/>
        </w:rPr>
        <w:t xml:space="preserve">% and 0.3% in the LSC fractions, 7.2% and 0.3% in the LPC fractions and 5.1% and 0.3% in the </w:t>
      </w:r>
      <w:r w:rsidR="001F731F" w:rsidRPr="001F731F">
        <w:rPr>
          <w:rFonts w:ascii="Times New Roman" w:hAnsi="Times New Roman" w:cs="Times New Roman"/>
          <w:sz w:val="24"/>
          <w:szCs w:val="24"/>
          <w:lang w:val="en-US"/>
        </w:rPr>
        <w:t xml:space="preserve">whole BM </w:t>
      </w:r>
      <w:r w:rsidRPr="001F731F">
        <w:rPr>
          <w:rFonts w:ascii="Times New Roman" w:hAnsi="Times New Roman" w:cs="Times New Roman"/>
          <w:sz w:val="24"/>
          <w:szCs w:val="24"/>
          <w:lang w:val="en-US"/>
        </w:rPr>
        <w:t>fractions. Black lines represent</w:t>
      </w:r>
      <w:r w:rsidRPr="00BB5FCE">
        <w:rPr>
          <w:rFonts w:ascii="Times New Roman" w:hAnsi="Times New Roman" w:cs="Times New Roman"/>
          <w:sz w:val="24"/>
          <w:szCs w:val="24"/>
          <w:lang w:val="en-US"/>
        </w:rPr>
        <w:t xml:space="preserve"> mean</w:t>
      </w:r>
      <w:r w:rsidR="001F731F" w:rsidRPr="00BB5FCE">
        <w:rPr>
          <w:rFonts w:ascii="Times New Roman" w:hAnsi="Times New Roman" w:cs="Times New Roman"/>
          <w:sz w:val="24"/>
          <w:szCs w:val="24"/>
          <w:lang w:val="en-US"/>
        </w:rPr>
        <w:t xml:space="preserve"> values</w:t>
      </w:r>
      <w:r w:rsidRPr="00BB5F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D3E34E" w14:textId="77777777" w:rsidR="00946EBC" w:rsidRPr="001F731F" w:rsidRDefault="00946EBC">
      <w:pPr>
        <w:rPr>
          <w:lang w:val="en-US"/>
        </w:rPr>
      </w:pPr>
    </w:p>
    <w:sectPr w:rsidR="00946EBC" w:rsidRPr="001F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BC"/>
    <w:rsid w:val="000357D2"/>
    <w:rsid w:val="00091042"/>
    <w:rsid w:val="001A51BA"/>
    <w:rsid w:val="001F731F"/>
    <w:rsid w:val="00207AF2"/>
    <w:rsid w:val="00263D57"/>
    <w:rsid w:val="003336F8"/>
    <w:rsid w:val="00333A84"/>
    <w:rsid w:val="003534B7"/>
    <w:rsid w:val="004C522C"/>
    <w:rsid w:val="00534F3A"/>
    <w:rsid w:val="006D59A8"/>
    <w:rsid w:val="007024A2"/>
    <w:rsid w:val="00787156"/>
    <w:rsid w:val="007A2DBF"/>
    <w:rsid w:val="007B1D96"/>
    <w:rsid w:val="008D3322"/>
    <w:rsid w:val="00946EBC"/>
    <w:rsid w:val="009B0B92"/>
    <w:rsid w:val="00A64952"/>
    <w:rsid w:val="00AD4C01"/>
    <w:rsid w:val="00B01700"/>
    <w:rsid w:val="00B37A51"/>
    <w:rsid w:val="00B448D5"/>
    <w:rsid w:val="00BB5FCE"/>
    <w:rsid w:val="00BC0AC1"/>
    <w:rsid w:val="00C04886"/>
    <w:rsid w:val="00CB592B"/>
    <w:rsid w:val="00CE52A6"/>
    <w:rsid w:val="00EC18B3"/>
    <w:rsid w:val="00F235D5"/>
    <w:rsid w:val="00F47168"/>
    <w:rsid w:val="00F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E6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6EB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6495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4952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4952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495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4952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B37A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6EB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6495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4952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4952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495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4952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B37A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184478F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Thielen, Noortje</dc:creator>
  <cp:lastModifiedBy>Thielen, Noortje</cp:lastModifiedBy>
  <cp:revision>7</cp:revision>
  <dcterms:created xsi:type="dcterms:W3CDTF">2015-10-25T14:29:00Z</dcterms:created>
  <dcterms:modified xsi:type="dcterms:W3CDTF">2016-02-06T14:15:00Z</dcterms:modified>
</cp:coreProperties>
</file>