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8776F" w14:textId="4CD5A5CD" w:rsidR="00192247" w:rsidRPr="00192247" w:rsidRDefault="002D7194" w:rsidP="00192247">
      <w:pPr>
        <w:jc w:val="center"/>
        <w:rPr>
          <w:rFonts w:ascii="Times New Roman" w:hAnsi="Times New Roman"/>
          <w:b/>
          <w:sz w:val="32"/>
          <w:szCs w:val="32"/>
        </w:rPr>
      </w:pPr>
      <w:bookmarkStart w:id="0" w:name="OLE_LINK77"/>
      <w:bookmarkStart w:id="1" w:name="OLE_LINK78"/>
      <w:bookmarkStart w:id="2" w:name="OLE_LINK88"/>
      <w:bookmarkStart w:id="3" w:name="OLE_LINK89"/>
      <w:r>
        <w:rPr>
          <w:rFonts w:ascii="Times New Roman" w:hAnsi="Times New Roman"/>
          <w:b/>
          <w:sz w:val="32"/>
          <w:szCs w:val="32"/>
        </w:rPr>
        <w:t xml:space="preserve">SUPPLEMENTARY </w:t>
      </w:r>
      <w:r w:rsidR="00C33CEF">
        <w:rPr>
          <w:rFonts w:ascii="Times New Roman" w:hAnsi="Times New Roman"/>
          <w:b/>
          <w:sz w:val="32"/>
          <w:szCs w:val="32"/>
        </w:rPr>
        <w:t>TABLES AND FIGURES</w:t>
      </w:r>
    </w:p>
    <w:p w14:paraId="465B2309" w14:textId="77777777" w:rsidR="00192247" w:rsidRDefault="00192247" w:rsidP="00355348">
      <w:pPr>
        <w:jc w:val="center"/>
        <w:rPr>
          <w:rFonts w:ascii="Times New Roman" w:hAnsi="Times New Roman"/>
          <w:b/>
        </w:rPr>
      </w:pPr>
    </w:p>
    <w:p w14:paraId="447832B0" w14:textId="77777777" w:rsidR="00192247" w:rsidRDefault="00192247" w:rsidP="00355348">
      <w:pPr>
        <w:jc w:val="center"/>
        <w:rPr>
          <w:rFonts w:ascii="Times New Roman" w:hAnsi="Times New Roman"/>
          <w:b/>
        </w:rPr>
      </w:pPr>
    </w:p>
    <w:p w14:paraId="523D5337" w14:textId="77777777" w:rsidR="00192247" w:rsidRDefault="00192247" w:rsidP="00355348">
      <w:pPr>
        <w:jc w:val="center"/>
        <w:rPr>
          <w:rFonts w:ascii="Times New Roman" w:hAnsi="Times New Roman"/>
          <w:b/>
        </w:rPr>
      </w:pPr>
    </w:p>
    <w:p w14:paraId="65AAA6D4" w14:textId="5ECEF41F" w:rsidR="00192247" w:rsidRDefault="00192247" w:rsidP="00355348">
      <w:pPr>
        <w:jc w:val="center"/>
        <w:rPr>
          <w:rFonts w:ascii="Times New Roman" w:hAnsi="Times New Roman"/>
          <w:b/>
        </w:rPr>
      </w:pPr>
      <w:r>
        <w:rPr>
          <w:rFonts w:ascii="Times New Roman" w:hAnsi="Times New Roman"/>
          <w:b/>
        </w:rPr>
        <w:t>FOR</w:t>
      </w:r>
    </w:p>
    <w:p w14:paraId="315BE17E" w14:textId="77777777" w:rsidR="00192247" w:rsidRDefault="00192247" w:rsidP="00355348">
      <w:pPr>
        <w:jc w:val="center"/>
        <w:rPr>
          <w:rFonts w:ascii="Times New Roman" w:hAnsi="Times New Roman"/>
          <w:b/>
        </w:rPr>
      </w:pPr>
    </w:p>
    <w:p w14:paraId="2CE674B8" w14:textId="77777777" w:rsidR="00192247" w:rsidRDefault="00192247" w:rsidP="00355348">
      <w:pPr>
        <w:jc w:val="center"/>
        <w:rPr>
          <w:rFonts w:ascii="Times New Roman" w:hAnsi="Times New Roman"/>
          <w:b/>
        </w:rPr>
      </w:pPr>
    </w:p>
    <w:p w14:paraId="0E1D8CCA" w14:textId="77777777" w:rsidR="00C9270A" w:rsidRPr="00F33F87" w:rsidRDefault="00C9270A" w:rsidP="00355348">
      <w:pPr>
        <w:jc w:val="center"/>
        <w:rPr>
          <w:rFonts w:ascii="Times New Roman" w:hAnsi="Times New Roman"/>
          <w:b/>
        </w:rPr>
      </w:pPr>
      <w:r w:rsidRPr="00F33F87">
        <w:rPr>
          <w:rFonts w:ascii="Times New Roman" w:hAnsi="Times New Roman"/>
          <w:b/>
        </w:rPr>
        <w:t xml:space="preserve">THE FGFR LANDSCAPE IN CANCER: </w:t>
      </w:r>
    </w:p>
    <w:p w14:paraId="1EAEE126" w14:textId="77777777" w:rsidR="00C9270A" w:rsidRPr="00F33F87" w:rsidRDefault="00C9270A" w:rsidP="00C9270A">
      <w:pPr>
        <w:jc w:val="center"/>
        <w:rPr>
          <w:rFonts w:ascii="Times New Roman" w:hAnsi="Times New Roman"/>
          <w:b/>
        </w:rPr>
      </w:pPr>
    </w:p>
    <w:p w14:paraId="36003863" w14:textId="7DF56A66" w:rsidR="00C9270A" w:rsidRPr="00F33F87" w:rsidRDefault="00C9270A" w:rsidP="00C9270A">
      <w:pPr>
        <w:jc w:val="center"/>
        <w:rPr>
          <w:rFonts w:ascii="Times New Roman" w:hAnsi="Times New Roman"/>
          <w:b/>
        </w:rPr>
      </w:pPr>
      <w:r w:rsidRPr="00F33F87">
        <w:rPr>
          <w:rFonts w:ascii="Times New Roman" w:hAnsi="Times New Roman"/>
          <w:b/>
        </w:rPr>
        <w:t xml:space="preserve">ANALYSIS OF </w:t>
      </w:r>
      <w:bookmarkStart w:id="4" w:name="OLE_LINK3"/>
      <w:bookmarkStart w:id="5" w:name="OLE_LINK4"/>
      <w:r w:rsidRPr="00F33F87">
        <w:rPr>
          <w:rFonts w:ascii="Times New Roman" w:hAnsi="Times New Roman"/>
          <w:b/>
        </w:rPr>
        <w:t>4853</w:t>
      </w:r>
      <w:bookmarkEnd w:id="4"/>
      <w:bookmarkEnd w:id="5"/>
      <w:r w:rsidRPr="00F33F87">
        <w:rPr>
          <w:rFonts w:ascii="Times New Roman" w:hAnsi="Times New Roman"/>
          <w:b/>
        </w:rPr>
        <w:t xml:space="preserve"> </w:t>
      </w:r>
      <w:r w:rsidR="00F33F87">
        <w:rPr>
          <w:rFonts w:ascii="Times New Roman" w:hAnsi="Times New Roman"/>
          <w:b/>
        </w:rPr>
        <w:t>TUMORS</w:t>
      </w:r>
      <w:r w:rsidR="00F33F87" w:rsidRPr="00F33F87">
        <w:rPr>
          <w:rFonts w:ascii="Times New Roman" w:hAnsi="Times New Roman"/>
          <w:b/>
        </w:rPr>
        <w:t xml:space="preserve"> </w:t>
      </w:r>
      <w:r w:rsidRPr="00F33F87">
        <w:rPr>
          <w:rFonts w:ascii="Times New Roman" w:hAnsi="Times New Roman"/>
          <w:b/>
        </w:rPr>
        <w:t>BY NEXT GENERATION SEQUENCING</w:t>
      </w:r>
    </w:p>
    <w:bookmarkEnd w:id="0"/>
    <w:bookmarkEnd w:id="1"/>
    <w:bookmarkEnd w:id="2"/>
    <w:bookmarkEnd w:id="3"/>
    <w:p w14:paraId="417FEFAD" w14:textId="77777777" w:rsidR="00C9270A" w:rsidRPr="00F33F87" w:rsidRDefault="00C9270A" w:rsidP="00C9270A">
      <w:pPr>
        <w:jc w:val="center"/>
        <w:rPr>
          <w:rFonts w:ascii="Times New Roman" w:hAnsi="Times New Roman"/>
          <w:b/>
        </w:rPr>
      </w:pPr>
    </w:p>
    <w:p w14:paraId="641AA526" w14:textId="77777777" w:rsidR="00C9270A" w:rsidRPr="00F33F87" w:rsidRDefault="00C9270A" w:rsidP="00C9270A">
      <w:pPr>
        <w:jc w:val="center"/>
        <w:rPr>
          <w:rFonts w:ascii="Times New Roman" w:hAnsi="Times New Roman"/>
          <w:b/>
        </w:rPr>
      </w:pPr>
    </w:p>
    <w:p w14:paraId="6D3E92D2" w14:textId="77777777" w:rsidR="00C9270A" w:rsidRPr="00F33F87" w:rsidRDefault="00C9270A" w:rsidP="00C9270A">
      <w:pPr>
        <w:jc w:val="center"/>
        <w:rPr>
          <w:rFonts w:ascii="Times New Roman" w:hAnsi="Times New Roman"/>
          <w:color w:val="000000"/>
          <w:vertAlign w:val="superscript"/>
        </w:rPr>
      </w:pPr>
      <w:r w:rsidRPr="00F33F87">
        <w:rPr>
          <w:rFonts w:ascii="Times New Roman" w:hAnsi="Times New Roman"/>
        </w:rPr>
        <w:t>Teresa Helsten</w:t>
      </w:r>
      <w:r w:rsidRPr="00F33F87">
        <w:rPr>
          <w:rFonts w:ascii="Times New Roman" w:hAnsi="Times New Roman"/>
          <w:vertAlign w:val="superscript"/>
        </w:rPr>
        <w:t>1</w:t>
      </w:r>
      <w:r w:rsidRPr="00F33F87">
        <w:rPr>
          <w:rFonts w:ascii="Times New Roman" w:hAnsi="Times New Roman"/>
        </w:rPr>
        <w:t>, Sheryl Elkin</w:t>
      </w:r>
      <w:r w:rsidRPr="00F33F87">
        <w:rPr>
          <w:rFonts w:ascii="Times New Roman" w:hAnsi="Times New Roman"/>
          <w:vertAlign w:val="superscript"/>
        </w:rPr>
        <w:t>2</w:t>
      </w:r>
      <w:r w:rsidRPr="00F33F87">
        <w:rPr>
          <w:rFonts w:ascii="Times New Roman" w:hAnsi="Times New Roman"/>
          <w:color w:val="000000"/>
        </w:rPr>
        <w:t>, Elisa Arthur</w:t>
      </w:r>
      <w:r w:rsidRPr="00F33F87">
        <w:rPr>
          <w:rFonts w:ascii="Times New Roman" w:hAnsi="Times New Roman"/>
          <w:color w:val="000000"/>
          <w:vertAlign w:val="superscript"/>
        </w:rPr>
        <w:t>1</w:t>
      </w:r>
      <w:r w:rsidRPr="00F33F87">
        <w:rPr>
          <w:rFonts w:ascii="Times New Roman" w:hAnsi="Times New Roman"/>
          <w:color w:val="000000"/>
        </w:rPr>
        <w:t xml:space="preserve">, </w:t>
      </w:r>
      <w:r w:rsidRPr="00F33F87">
        <w:rPr>
          <w:rFonts w:ascii="Times New Roman" w:hAnsi="Times New Roman"/>
        </w:rPr>
        <w:t>Brett N. Tomson</w:t>
      </w:r>
      <w:r w:rsidRPr="00F33F87">
        <w:rPr>
          <w:rFonts w:ascii="Times New Roman" w:hAnsi="Times New Roman"/>
          <w:vertAlign w:val="superscript"/>
        </w:rPr>
        <w:t>2</w:t>
      </w:r>
      <w:r w:rsidRPr="00F33F87">
        <w:rPr>
          <w:rFonts w:ascii="Times New Roman" w:hAnsi="Times New Roman"/>
        </w:rPr>
        <w:t xml:space="preserve">, </w:t>
      </w:r>
      <w:r w:rsidRPr="00F33F87">
        <w:rPr>
          <w:rFonts w:ascii="Times New Roman" w:hAnsi="Times New Roman"/>
          <w:color w:val="000000"/>
        </w:rPr>
        <w:t>Jennifer Carter</w:t>
      </w:r>
      <w:r w:rsidRPr="00F33F87">
        <w:rPr>
          <w:rFonts w:ascii="Times New Roman" w:hAnsi="Times New Roman"/>
          <w:color w:val="000000"/>
          <w:vertAlign w:val="superscript"/>
        </w:rPr>
        <w:t>2</w:t>
      </w:r>
      <w:r w:rsidRPr="00F33F87">
        <w:rPr>
          <w:rFonts w:ascii="Times New Roman" w:hAnsi="Times New Roman"/>
          <w:color w:val="000000"/>
        </w:rPr>
        <w:t>, Razelle Kurzrock</w:t>
      </w:r>
      <w:r w:rsidRPr="00F33F87">
        <w:rPr>
          <w:rFonts w:ascii="Times New Roman" w:hAnsi="Times New Roman"/>
          <w:color w:val="000000"/>
          <w:vertAlign w:val="superscript"/>
        </w:rPr>
        <w:t>1</w:t>
      </w:r>
    </w:p>
    <w:p w14:paraId="14937156" w14:textId="77777777" w:rsidR="00C9270A" w:rsidRPr="00F33F87" w:rsidRDefault="00C9270A" w:rsidP="00C9270A">
      <w:pPr>
        <w:jc w:val="center"/>
        <w:rPr>
          <w:rFonts w:ascii="Times New Roman" w:hAnsi="Times New Roman"/>
          <w:color w:val="000000"/>
          <w:vertAlign w:val="superscript"/>
        </w:rPr>
      </w:pPr>
    </w:p>
    <w:p w14:paraId="776FAB35" w14:textId="77777777" w:rsidR="00C9270A" w:rsidRDefault="00C9270A" w:rsidP="00C9270A">
      <w:pPr>
        <w:jc w:val="center"/>
        <w:rPr>
          <w:rFonts w:ascii="Times New Roman" w:hAnsi="Times New Roman"/>
          <w:color w:val="000000"/>
        </w:rPr>
      </w:pPr>
      <w:bookmarkStart w:id="6" w:name="OLE_LINK9"/>
      <w:bookmarkStart w:id="7" w:name="OLE_LINK10"/>
      <w:r w:rsidRPr="00F33F87">
        <w:rPr>
          <w:rFonts w:ascii="Times New Roman" w:hAnsi="Times New Roman"/>
          <w:color w:val="000000"/>
          <w:vertAlign w:val="superscript"/>
        </w:rPr>
        <w:t>1</w:t>
      </w:r>
      <w:r w:rsidRPr="00F33F87">
        <w:rPr>
          <w:rFonts w:ascii="Times New Roman" w:hAnsi="Times New Roman"/>
          <w:color w:val="000000"/>
        </w:rPr>
        <w:t xml:space="preserve">Center for Personalized Cancer Therapy, UC San Diego Moores Cancer Center, La Jolla, CA, and </w:t>
      </w:r>
      <w:r w:rsidRPr="00F33F87">
        <w:rPr>
          <w:rFonts w:ascii="Times New Roman" w:hAnsi="Times New Roman"/>
          <w:color w:val="000000"/>
          <w:vertAlign w:val="superscript"/>
        </w:rPr>
        <w:t>2</w:t>
      </w:r>
      <w:r w:rsidRPr="00F33F87">
        <w:rPr>
          <w:rFonts w:ascii="Times New Roman" w:hAnsi="Times New Roman"/>
          <w:color w:val="000000"/>
        </w:rPr>
        <w:t>N-of-One, Inc., Lexington, MA.</w:t>
      </w:r>
    </w:p>
    <w:p w14:paraId="4C0A9675" w14:textId="77777777" w:rsidR="00192247" w:rsidRDefault="00192247" w:rsidP="00C9270A">
      <w:pPr>
        <w:jc w:val="center"/>
        <w:rPr>
          <w:rFonts w:ascii="Times New Roman" w:hAnsi="Times New Roman"/>
          <w:color w:val="000000"/>
        </w:rPr>
      </w:pPr>
    </w:p>
    <w:p w14:paraId="63E1ACC4" w14:textId="77777777" w:rsidR="00192247" w:rsidRDefault="00192247" w:rsidP="00C9270A">
      <w:pPr>
        <w:jc w:val="center"/>
        <w:rPr>
          <w:rFonts w:ascii="Times New Roman" w:hAnsi="Times New Roman"/>
          <w:color w:val="000000"/>
        </w:rPr>
      </w:pPr>
    </w:p>
    <w:p w14:paraId="51BA9D5F" w14:textId="77777777" w:rsidR="00192247" w:rsidRDefault="00192247" w:rsidP="00C9270A">
      <w:pPr>
        <w:jc w:val="center"/>
        <w:rPr>
          <w:rFonts w:ascii="Times New Roman" w:hAnsi="Times New Roman"/>
          <w:color w:val="000000"/>
        </w:rPr>
      </w:pPr>
    </w:p>
    <w:p w14:paraId="7F34142F" w14:textId="77777777" w:rsidR="00192247" w:rsidRDefault="00192247" w:rsidP="00C9270A">
      <w:pPr>
        <w:jc w:val="center"/>
        <w:rPr>
          <w:rFonts w:ascii="Times New Roman" w:hAnsi="Times New Roman"/>
          <w:color w:val="000000"/>
        </w:rPr>
      </w:pPr>
    </w:p>
    <w:bookmarkEnd w:id="6"/>
    <w:bookmarkEnd w:id="7"/>
    <w:p w14:paraId="77782C67" w14:textId="77777777" w:rsidR="00192247" w:rsidRDefault="00192247" w:rsidP="00192247">
      <w:pPr>
        <w:tabs>
          <w:tab w:val="left" w:pos="4547"/>
        </w:tabs>
        <w:rPr>
          <w:rFonts w:ascii="Times New Roman" w:hAnsi="Times New Roman"/>
          <w:b/>
          <w:u w:val="single"/>
        </w:rPr>
        <w:sectPr w:rsidR="00192247" w:rsidSect="00192247">
          <w:footerReference w:type="even" r:id="rId9"/>
          <w:footerReference w:type="default" r:id="rId10"/>
          <w:footerReference w:type="first" r:id="rId11"/>
          <w:pgSz w:w="12240" w:h="15840"/>
          <w:pgMar w:top="1008" w:right="1008" w:bottom="1008" w:left="1008" w:header="720" w:footer="720" w:gutter="0"/>
          <w:pgNumType w:start="1"/>
          <w:cols w:space="720"/>
          <w:docGrid w:linePitch="360"/>
        </w:sectPr>
      </w:pPr>
    </w:p>
    <w:p w14:paraId="0D76D2FA" w14:textId="235F948F" w:rsidR="00814F33" w:rsidRPr="00167A99" w:rsidRDefault="00814F33" w:rsidP="004653A4">
      <w:pPr>
        <w:rPr>
          <w:rFonts w:ascii="Times New Roman" w:hAnsi="Times New Roman"/>
        </w:rPr>
      </w:pPr>
      <w:r w:rsidRPr="00167A99">
        <w:rPr>
          <w:rFonts w:ascii="Times New Roman" w:hAnsi="Times New Roman"/>
          <w:b/>
        </w:rPr>
        <w:lastRenderedPageBreak/>
        <w:t>Supplementary Table</w:t>
      </w:r>
      <w:r>
        <w:rPr>
          <w:rFonts w:ascii="Times New Roman" w:hAnsi="Times New Roman"/>
          <w:b/>
        </w:rPr>
        <w:t xml:space="preserve"> S1</w:t>
      </w:r>
      <w:r>
        <w:rPr>
          <w:rFonts w:ascii="Times New Roman" w:hAnsi="Times New Roman"/>
        </w:rPr>
        <w:t xml:space="preserve">. Genes included in Foundation One assay. Initially, the assay consisted of 182 genes, which was then expanded to 236 genes </w:t>
      </w:r>
      <w:r w:rsidR="0070755D">
        <w:rPr>
          <w:rFonts w:ascii="Times New Roman" w:hAnsi="Times New Roman"/>
        </w:rPr>
        <w:t>in December 2012 during</w:t>
      </w:r>
      <w:r>
        <w:rPr>
          <w:rFonts w:ascii="Times New Roman" w:hAnsi="Times New Roman"/>
        </w:rPr>
        <w:t xml:space="preserve"> the course of this study</w:t>
      </w:r>
      <w:r w:rsidR="00C66253">
        <w:rPr>
          <w:rFonts w:ascii="Times New Roman" w:hAnsi="Times New Roman"/>
        </w:rPr>
        <w:t xml:space="preserve"> (</w:t>
      </w:r>
      <w:r w:rsidR="00C66253" w:rsidRPr="00C66253">
        <w:rPr>
          <w:rFonts w:ascii="Times New Roman" w:hAnsi="Times New Roman"/>
        </w:rPr>
        <w:t xml:space="preserve">December 16, 2011 </w:t>
      </w:r>
      <w:r w:rsidR="003F2257">
        <w:rPr>
          <w:rFonts w:ascii="Times New Roman" w:hAnsi="Times New Roman"/>
        </w:rPr>
        <w:t>to</w:t>
      </w:r>
      <w:r w:rsidR="00C66253" w:rsidRPr="00C66253">
        <w:rPr>
          <w:rFonts w:ascii="Times New Roman" w:hAnsi="Times New Roman"/>
        </w:rPr>
        <w:t xml:space="preserve"> November 14, 2013</w:t>
      </w:r>
      <w:r w:rsidR="00C66253">
        <w:rPr>
          <w:rFonts w:ascii="Times New Roman" w:hAnsi="Times New Roman"/>
        </w:rPr>
        <w:t>)</w:t>
      </w:r>
      <w:r>
        <w:rPr>
          <w:rFonts w:ascii="Times New Roman" w:hAnsi="Times New Roman"/>
        </w:rPr>
        <w:t>. The gene names highlighted in GREEN indicate th</w:t>
      </w:r>
      <w:r w:rsidR="00C47899">
        <w:rPr>
          <w:rFonts w:ascii="Times New Roman" w:hAnsi="Times New Roman"/>
        </w:rPr>
        <w:t>ose genes that were REMOVED from the assay</w:t>
      </w:r>
      <w:r>
        <w:rPr>
          <w:rFonts w:ascii="Times New Roman" w:hAnsi="Times New Roman"/>
        </w:rPr>
        <w:t xml:space="preserve">, and the gene names highlighted in </w:t>
      </w:r>
      <w:r w:rsidRPr="00167A99">
        <w:rPr>
          <w:rFonts w:ascii="Times New Roman" w:hAnsi="Times New Roman"/>
        </w:rPr>
        <w:t>YELLOW</w:t>
      </w:r>
      <w:r>
        <w:rPr>
          <w:rFonts w:ascii="Times New Roman" w:hAnsi="Times New Roman"/>
        </w:rPr>
        <w:t xml:space="preserve"> indicated genes that were ADDED to the assay.</w:t>
      </w:r>
    </w:p>
    <w:p w14:paraId="0C1D58F4" w14:textId="77777777" w:rsidR="00192247" w:rsidRPr="00192247" w:rsidRDefault="00192247" w:rsidP="00192247">
      <w:pPr>
        <w:tabs>
          <w:tab w:val="left" w:pos="4547"/>
        </w:tabs>
        <w:jc w:val="center"/>
        <w:rPr>
          <w:rFonts w:ascii="Times New Roman" w:hAnsi="Times New Roman"/>
          <w:b/>
        </w:rPr>
      </w:pPr>
    </w:p>
    <w:tbl>
      <w:tblPr>
        <w:tblW w:w="10980" w:type="dxa"/>
        <w:jc w:val="center"/>
        <w:tblLayout w:type="fixed"/>
        <w:tblLook w:val="04A0" w:firstRow="1" w:lastRow="0" w:firstColumn="1" w:lastColumn="0" w:noHBand="0" w:noVBand="1"/>
      </w:tblPr>
      <w:tblGrid>
        <w:gridCol w:w="1170"/>
        <w:gridCol w:w="1080"/>
        <w:gridCol w:w="101"/>
        <w:gridCol w:w="1429"/>
        <w:gridCol w:w="90"/>
        <w:gridCol w:w="1350"/>
        <w:gridCol w:w="1080"/>
        <w:gridCol w:w="180"/>
        <w:gridCol w:w="1044"/>
        <w:gridCol w:w="1116"/>
        <w:gridCol w:w="1170"/>
        <w:gridCol w:w="1170"/>
      </w:tblGrid>
      <w:tr w:rsidR="00814F33" w:rsidRPr="00167A99" w14:paraId="6BD1F389" w14:textId="77777777" w:rsidTr="005E30A6">
        <w:trPr>
          <w:cantSplit/>
          <w:trHeight w:val="300"/>
          <w:tblHeader/>
          <w:jc w:val="center"/>
        </w:trPr>
        <w:tc>
          <w:tcPr>
            <w:tcW w:w="109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451A920" w14:textId="1BCCC6F1" w:rsidR="00814F33" w:rsidRPr="00814F33" w:rsidRDefault="00814F33" w:rsidP="008E1A0D">
            <w:pPr>
              <w:tabs>
                <w:tab w:val="left" w:pos="7812"/>
              </w:tabs>
              <w:rPr>
                <w:rFonts w:ascii="Times New Roman" w:eastAsia="Times New Roman" w:hAnsi="Times New Roman"/>
                <w:b/>
                <w:color w:val="000000"/>
              </w:rPr>
            </w:pPr>
            <w:bookmarkStart w:id="8" w:name="OLE_LINK79"/>
            <w:bookmarkStart w:id="9" w:name="OLE_LINK80"/>
            <w:r w:rsidRPr="00814F33">
              <w:rPr>
                <w:rFonts w:ascii="Times New Roman" w:eastAsia="Times New Roman" w:hAnsi="Times New Roman"/>
                <w:b/>
                <w:color w:val="000000"/>
              </w:rPr>
              <w:t xml:space="preserve">Genes </w:t>
            </w:r>
            <w:r>
              <w:rPr>
                <w:rFonts w:ascii="Times New Roman" w:eastAsia="Times New Roman" w:hAnsi="Times New Roman"/>
                <w:b/>
                <w:color w:val="000000"/>
              </w:rPr>
              <w:t xml:space="preserve">that are </w:t>
            </w:r>
            <w:r w:rsidRPr="00814F33">
              <w:rPr>
                <w:rFonts w:ascii="Times New Roman" w:eastAsia="Times New Roman" w:hAnsi="Times New Roman"/>
                <w:b/>
                <w:color w:val="000000"/>
              </w:rPr>
              <w:t>commonly aberrant in cancers</w:t>
            </w:r>
          </w:p>
        </w:tc>
      </w:tr>
      <w:tr w:rsidR="009F4156" w:rsidRPr="00167A99" w14:paraId="6F453A50" w14:textId="77777777" w:rsidTr="005E30A6">
        <w:trPr>
          <w:cantSplit/>
          <w:trHeight w:val="300"/>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16CE7" w14:textId="77777777" w:rsidR="00814F33" w:rsidRPr="008648DE" w:rsidRDefault="00814F33" w:rsidP="008E1A0D">
            <w:pPr>
              <w:rPr>
                <w:rFonts w:ascii="Times New Roman" w:eastAsia="Times New Roman" w:hAnsi="Times New Roman"/>
                <w:color w:val="000000"/>
                <w:sz w:val="20"/>
                <w:szCs w:val="20"/>
              </w:rPr>
            </w:pPr>
            <w:bookmarkStart w:id="10" w:name="OLE_LINK33"/>
            <w:bookmarkStart w:id="11" w:name="OLE_LINK34"/>
            <w:r w:rsidRPr="008648DE">
              <w:rPr>
                <w:rFonts w:ascii="Times New Roman" w:eastAsia="Times New Roman" w:hAnsi="Times New Roman"/>
                <w:color w:val="000000"/>
                <w:sz w:val="20"/>
                <w:szCs w:val="20"/>
              </w:rPr>
              <w:t>ABL1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C5BA32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BRCA1</w:t>
            </w:r>
          </w:p>
        </w:tc>
        <w:tc>
          <w:tcPr>
            <w:tcW w:w="1620" w:type="dxa"/>
            <w:gridSpan w:val="3"/>
            <w:tcBorders>
              <w:top w:val="single" w:sz="4" w:space="0" w:color="auto"/>
              <w:left w:val="nil"/>
              <w:bottom w:val="single" w:sz="4" w:space="0" w:color="auto"/>
              <w:right w:val="single" w:sz="4" w:space="0" w:color="auto"/>
            </w:tcBorders>
            <w:shd w:val="clear" w:color="000000" w:fill="FFFF00"/>
            <w:vAlign w:val="center"/>
            <w:hideMark/>
          </w:tcPr>
          <w:p w14:paraId="328DC7D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CREBBP</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439167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FANCA</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1D1FC16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GNAQ</w:t>
            </w:r>
          </w:p>
        </w:tc>
        <w:tc>
          <w:tcPr>
            <w:tcW w:w="1044" w:type="dxa"/>
            <w:tcBorders>
              <w:top w:val="single" w:sz="4" w:space="0" w:color="auto"/>
              <w:left w:val="nil"/>
              <w:bottom w:val="single" w:sz="4" w:space="0" w:color="auto"/>
              <w:right w:val="single" w:sz="4" w:space="0" w:color="auto"/>
            </w:tcBorders>
            <w:shd w:val="clear" w:color="000000" w:fill="FFFF00"/>
            <w:vAlign w:val="center"/>
            <w:hideMark/>
          </w:tcPr>
          <w:p w14:paraId="664A5A2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KEAP1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4D71D26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MYCN</w:t>
            </w:r>
          </w:p>
        </w:tc>
        <w:tc>
          <w:tcPr>
            <w:tcW w:w="1170" w:type="dxa"/>
            <w:tcBorders>
              <w:top w:val="single" w:sz="4" w:space="0" w:color="auto"/>
              <w:left w:val="nil"/>
              <w:bottom w:val="single" w:sz="4" w:space="0" w:color="auto"/>
              <w:right w:val="single" w:sz="4" w:space="0" w:color="auto"/>
            </w:tcBorders>
            <w:shd w:val="clear" w:color="000000" w:fill="FFFF00"/>
            <w:vAlign w:val="center"/>
            <w:hideMark/>
          </w:tcPr>
          <w:p w14:paraId="22A093E7"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PRDM1</w:t>
            </w:r>
          </w:p>
        </w:tc>
        <w:tc>
          <w:tcPr>
            <w:tcW w:w="1170" w:type="dxa"/>
            <w:tcBorders>
              <w:top w:val="single" w:sz="4" w:space="0" w:color="auto"/>
              <w:left w:val="nil"/>
              <w:bottom w:val="single" w:sz="4" w:space="0" w:color="auto"/>
              <w:right w:val="single" w:sz="4" w:space="0" w:color="auto"/>
            </w:tcBorders>
            <w:shd w:val="clear" w:color="000000" w:fill="FFFF00"/>
            <w:vAlign w:val="center"/>
            <w:hideMark/>
          </w:tcPr>
          <w:p w14:paraId="0556D56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SPOP</w:t>
            </w:r>
          </w:p>
        </w:tc>
      </w:tr>
      <w:tr w:rsidR="009F4156" w:rsidRPr="00167A99" w14:paraId="23A5A6F0"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000000" w:fill="CCFFCC"/>
            <w:noWrap/>
            <w:vAlign w:val="bottom"/>
            <w:hideMark/>
          </w:tcPr>
          <w:p w14:paraId="4DDAF8D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ABL2</w:t>
            </w:r>
          </w:p>
        </w:tc>
        <w:tc>
          <w:tcPr>
            <w:tcW w:w="1080" w:type="dxa"/>
            <w:tcBorders>
              <w:top w:val="nil"/>
              <w:left w:val="nil"/>
              <w:bottom w:val="single" w:sz="4" w:space="0" w:color="auto"/>
              <w:right w:val="single" w:sz="4" w:space="0" w:color="auto"/>
            </w:tcBorders>
            <w:shd w:val="clear" w:color="auto" w:fill="auto"/>
            <w:vAlign w:val="center"/>
            <w:hideMark/>
          </w:tcPr>
          <w:p w14:paraId="6489FC0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BRCA2</w:t>
            </w:r>
          </w:p>
        </w:tc>
        <w:tc>
          <w:tcPr>
            <w:tcW w:w="1620" w:type="dxa"/>
            <w:gridSpan w:val="3"/>
            <w:tcBorders>
              <w:top w:val="nil"/>
              <w:left w:val="nil"/>
              <w:bottom w:val="single" w:sz="4" w:space="0" w:color="auto"/>
              <w:right w:val="single" w:sz="4" w:space="0" w:color="auto"/>
            </w:tcBorders>
            <w:shd w:val="clear" w:color="auto" w:fill="auto"/>
            <w:vAlign w:val="center"/>
            <w:hideMark/>
          </w:tcPr>
          <w:p w14:paraId="1C970FF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CRKL</w:t>
            </w:r>
          </w:p>
        </w:tc>
        <w:tc>
          <w:tcPr>
            <w:tcW w:w="1350" w:type="dxa"/>
            <w:tcBorders>
              <w:top w:val="nil"/>
              <w:left w:val="nil"/>
              <w:bottom w:val="single" w:sz="4" w:space="0" w:color="auto"/>
              <w:right w:val="single" w:sz="4" w:space="0" w:color="auto"/>
            </w:tcBorders>
            <w:shd w:val="clear" w:color="000000" w:fill="FFFF00"/>
            <w:vAlign w:val="center"/>
            <w:hideMark/>
          </w:tcPr>
          <w:p w14:paraId="6A4BFB4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FANCC</w:t>
            </w:r>
          </w:p>
        </w:tc>
        <w:tc>
          <w:tcPr>
            <w:tcW w:w="1260" w:type="dxa"/>
            <w:gridSpan w:val="2"/>
            <w:tcBorders>
              <w:top w:val="nil"/>
              <w:left w:val="nil"/>
              <w:bottom w:val="single" w:sz="4" w:space="0" w:color="auto"/>
              <w:right w:val="single" w:sz="4" w:space="0" w:color="auto"/>
            </w:tcBorders>
            <w:shd w:val="clear" w:color="auto" w:fill="auto"/>
            <w:vAlign w:val="center"/>
            <w:hideMark/>
          </w:tcPr>
          <w:p w14:paraId="7FF495E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GNAS</w:t>
            </w:r>
          </w:p>
        </w:tc>
        <w:tc>
          <w:tcPr>
            <w:tcW w:w="1044" w:type="dxa"/>
            <w:tcBorders>
              <w:top w:val="nil"/>
              <w:left w:val="nil"/>
              <w:bottom w:val="single" w:sz="4" w:space="0" w:color="auto"/>
              <w:right w:val="single" w:sz="4" w:space="0" w:color="auto"/>
            </w:tcBorders>
            <w:shd w:val="clear" w:color="auto" w:fill="auto"/>
            <w:vAlign w:val="center"/>
            <w:hideMark/>
          </w:tcPr>
          <w:p w14:paraId="6526E1E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KIT</w:t>
            </w:r>
          </w:p>
        </w:tc>
        <w:tc>
          <w:tcPr>
            <w:tcW w:w="1116" w:type="dxa"/>
            <w:tcBorders>
              <w:top w:val="nil"/>
              <w:left w:val="nil"/>
              <w:bottom w:val="single" w:sz="4" w:space="0" w:color="auto"/>
              <w:right w:val="single" w:sz="4" w:space="0" w:color="auto"/>
            </w:tcBorders>
            <w:shd w:val="clear" w:color="000000" w:fill="FFFF00"/>
            <w:vAlign w:val="center"/>
            <w:hideMark/>
          </w:tcPr>
          <w:p w14:paraId="1FB657C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MYD88</w:t>
            </w:r>
          </w:p>
        </w:tc>
        <w:tc>
          <w:tcPr>
            <w:tcW w:w="1170" w:type="dxa"/>
            <w:tcBorders>
              <w:top w:val="nil"/>
              <w:left w:val="nil"/>
              <w:bottom w:val="single" w:sz="4" w:space="0" w:color="auto"/>
              <w:right w:val="single" w:sz="4" w:space="0" w:color="auto"/>
            </w:tcBorders>
            <w:shd w:val="clear" w:color="000000" w:fill="FFFF00"/>
            <w:vAlign w:val="center"/>
            <w:hideMark/>
          </w:tcPr>
          <w:p w14:paraId="315251D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PRKAR1A</w:t>
            </w:r>
          </w:p>
        </w:tc>
        <w:tc>
          <w:tcPr>
            <w:tcW w:w="1170" w:type="dxa"/>
            <w:tcBorders>
              <w:top w:val="nil"/>
              <w:left w:val="nil"/>
              <w:bottom w:val="single" w:sz="4" w:space="0" w:color="auto"/>
              <w:right w:val="single" w:sz="4" w:space="0" w:color="auto"/>
            </w:tcBorders>
            <w:shd w:val="clear" w:color="auto" w:fill="auto"/>
            <w:vAlign w:val="center"/>
            <w:hideMark/>
          </w:tcPr>
          <w:p w14:paraId="3E1AC28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SRC</w:t>
            </w:r>
          </w:p>
        </w:tc>
      </w:tr>
      <w:tr w:rsidR="009F4156" w:rsidRPr="00167A99" w14:paraId="2DBE0681"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501FC4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AKT1</w:t>
            </w:r>
          </w:p>
        </w:tc>
        <w:tc>
          <w:tcPr>
            <w:tcW w:w="1080" w:type="dxa"/>
            <w:tcBorders>
              <w:top w:val="nil"/>
              <w:left w:val="nil"/>
              <w:bottom w:val="single" w:sz="4" w:space="0" w:color="auto"/>
              <w:right w:val="single" w:sz="4" w:space="0" w:color="auto"/>
            </w:tcBorders>
            <w:shd w:val="clear" w:color="000000" w:fill="FFFF00"/>
            <w:vAlign w:val="center"/>
            <w:hideMark/>
          </w:tcPr>
          <w:p w14:paraId="58375D3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BRIP1</w:t>
            </w:r>
          </w:p>
        </w:tc>
        <w:tc>
          <w:tcPr>
            <w:tcW w:w="1620" w:type="dxa"/>
            <w:gridSpan w:val="3"/>
            <w:tcBorders>
              <w:top w:val="nil"/>
              <w:left w:val="nil"/>
              <w:bottom w:val="single" w:sz="4" w:space="0" w:color="auto"/>
              <w:right w:val="single" w:sz="4" w:space="0" w:color="auto"/>
            </w:tcBorders>
            <w:shd w:val="clear" w:color="auto" w:fill="auto"/>
            <w:vAlign w:val="center"/>
            <w:hideMark/>
          </w:tcPr>
          <w:p w14:paraId="5F00271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CRLF2</w:t>
            </w:r>
          </w:p>
        </w:tc>
        <w:tc>
          <w:tcPr>
            <w:tcW w:w="1350" w:type="dxa"/>
            <w:tcBorders>
              <w:top w:val="nil"/>
              <w:left w:val="nil"/>
              <w:bottom w:val="single" w:sz="4" w:space="0" w:color="auto"/>
              <w:right w:val="single" w:sz="4" w:space="0" w:color="auto"/>
            </w:tcBorders>
            <w:shd w:val="clear" w:color="000000" w:fill="FFFF00"/>
            <w:vAlign w:val="center"/>
            <w:hideMark/>
          </w:tcPr>
          <w:p w14:paraId="23E8F0A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FANCD2</w:t>
            </w:r>
          </w:p>
        </w:tc>
        <w:tc>
          <w:tcPr>
            <w:tcW w:w="1260" w:type="dxa"/>
            <w:gridSpan w:val="2"/>
            <w:tcBorders>
              <w:top w:val="nil"/>
              <w:left w:val="nil"/>
              <w:bottom w:val="single" w:sz="4" w:space="0" w:color="auto"/>
              <w:right w:val="single" w:sz="4" w:space="0" w:color="auto"/>
            </w:tcBorders>
            <w:shd w:val="clear" w:color="auto" w:fill="auto"/>
            <w:vAlign w:val="center"/>
            <w:hideMark/>
          </w:tcPr>
          <w:p w14:paraId="3A65193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GPR124</w:t>
            </w:r>
          </w:p>
        </w:tc>
        <w:tc>
          <w:tcPr>
            <w:tcW w:w="1044" w:type="dxa"/>
            <w:tcBorders>
              <w:top w:val="nil"/>
              <w:left w:val="nil"/>
              <w:bottom w:val="single" w:sz="4" w:space="0" w:color="auto"/>
              <w:right w:val="single" w:sz="4" w:space="0" w:color="auto"/>
            </w:tcBorders>
            <w:shd w:val="clear" w:color="000000" w:fill="FFFF00"/>
            <w:vAlign w:val="center"/>
            <w:hideMark/>
          </w:tcPr>
          <w:p w14:paraId="53848DE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KLHL6</w:t>
            </w:r>
          </w:p>
        </w:tc>
        <w:tc>
          <w:tcPr>
            <w:tcW w:w="1116" w:type="dxa"/>
            <w:tcBorders>
              <w:top w:val="nil"/>
              <w:left w:val="nil"/>
              <w:bottom w:val="single" w:sz="4" w:space="0" w:color="auto"/>
              <w:right w:val="single" w:sz="4" w:space="0" w:color="auto"/>
            </w:tcBorders>
            <w:shd w:val="clear" w:color="auto" w:fill="auto"/>
            <w:vAlign w:val="center"/>
            <w:hideMark/>
          </w:tcPr>
          <w:p w14:paraId="1F44784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NF1</w:t>
            </w:r>
          </w:p>
        </w:tc>
        <w:tc>
          <w:tcPr>
            <w:tcW w:w="1170" w:type="dxa"/>
            <w:tcBorders>
              <w:top w:val="nil"/>
              <w:left w:val="nil"/>
              <w:bottom w:val="single" w:sz="4" w:space="0" w:color="auto"/>
              <w:right w:val="single" w:sz="4" w:space="0" w:color="auto"/>
            </w:tcBorders>
            <w:shd w:val="clear" w:color="auto" w:fill="auto"/>
            <w:vAlign w:val="center"/>
            <w:hideMark/>
          </w:tcPr>
          <w:p w14:paraId="20C675A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PRKDC</w:t>
            </w:r>
          </w:p>
        </w:tc>
        <w:tc>
          <w:tcPr>
            <w:tcW w:w="1170" w:type="dxa"/>
            <w:tcBorders>
              <w:top w:val="nil"/>
              <w:left w:val="nil"/>
              <w:bottom w:val="single" w:sz="4" w:space="0" w:color="auto"/>
              <w:right w:val="single" w:sz="4" w:space="0" w:color="auto"/>
            </w:tcBorders>
            <w:shd w:val="clear" w:color="auto" w:fill="auto"/>
            <w:vAlign w:val="center"/>
            <w:hideMark/>
          </w:tcPr>
          <w:p w14:paraId="789CADA2"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STAG2</w:t>
            </w:r>
          </w:p>
        </w:tc>
      </w:tr>
      <w:tr w:rsidR="009F4156" w:rsidRPr="00167A99" w14:paraId="3D514C88"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E0C570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AKT2</w:t>
            </w:r>
          </w:p>
        </w:tc>
        <w:tc>
          <w:tcPr>
            <w:tcW w:w="1080" w:type="dxa"/>
            <w:tcBorders>
              <w:top w:val="nil"/>
              <w:left w:val="nil"/>
              <w:bottom w:val="single" w:sz="4" w:space="0" w:color="auto"/>
              <w:right w:val="single" w:sz="4" w:space="0" w:color="auto"/>
            </w:tcBorders>
            <w:shd w:val="clear" w:color="000000" w:fill="FFFF00"/>
            <w:vAlign w:val="center"/>
            <w:hideMark/>
          </w:tcPr>
          <w:p w14:paraId="6A72C0E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BTK</w:t>
            </w:r>
          </w:p>
        </w:tc>
        <w:tc>
          <w:tcPr>
            <w:tcW w:w="1620" w:type="dxa"/>
            <w:gridSpan w:val="3"/>
            <w:tcBorders>
              <w:top w:val="nil"/>
              <w:left w:val="nil"/>
              <w:bottom w:val="single" w:sz="4" w:space="0" w:color="auto"/>
              <w:right w:val="single" w:sz="4" w:space="0" w:color="auto"/>
            </w:tcBorders>
            <w:shd w:val="clear" w:color="000000" w:fill="FFFF00"/>
            <w:vAlign w:val="center"/>
            <w:hideMark/>
          </w:tcPr>
          <w:p w14:paraId="4F5ECAA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CSF1R</w:t>
            </w:r>
          </w:p>
        </w:tc>
        <w:tc>
          <w:tcPr>
            <w:tcW w:w="1350" w:type="dxa"/>
            <w:tcBorders>
              <w:top w:val="nil"/>
              <w:left w:val="nil"/>
              <w:bottom w:val="single" w:sz="4" w:space="0" w:color="auto"/>
              <w:right w:val="single" w:sz="4" w:space="0" w:color="auto"/>
            </w:tcBorders>
            <w:shd w:val="clear" w:color="000000" w:fill="FFFF00"/>
            <w:vAlign w:val="center"/>
            <w:hideMark/>
          </w:tcPr>
          <w:p w14:paraId="02919B7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FANCE</w:t>
            </w:r>
          </w:p>
        </w:tc>
        <w:tc>
          <w:tcPr>
            <w:tcW w:w="1260" w:type="dxa"/>
            <w:gridSpan w:val="2"/>
            <w:tcBorders>
              <w:top w:val="nil"/>
              <w:left w:val="nil"/>
              <w:bottom w:val="single" w:sz="4" w:space="0" w:color="auto"/>
              <w:right w:val="single" w:sz="4" w:space="0" w:color="auto"/>
            </w:tcBorders>
            <w:shd w:val="clear" w:color="000000" w:fill="FFFF00"/>
            <w:vAlign w:val="center"/>
            <w:hideMark/>
          </w:tcPr>
          <w:p w14:paraId="27054D6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GRIN2A</w:t>
            </w:r>
          </w:p>
        </w:tc>
        <w:tc>
          <w:tcPr>
            <w:tcW w:w="1044" w:type="dxa"/>
            <w:tcBorders>
              <w:top w:val="nil"/>
              <w:left w:val="nil"/>
              <w:bottom w:val="single" w:sz="4" w:space="0" w:color="auto"/>
              <w:right w:val="single" w:sz="4" w:space="0" w:color="auto"/>
            </w:tcBorders>
            <w:shd w:val="clear" w:color="auto" w:fill="auto"/>
            <w:vAlign w:val="center"/>
            <w:hideMark/>
          </w:tcPr>
          <w:p w14:paraId="1176BB2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KRAS</w:t>
            </w:r>
          </w:p>
        </w:tc>
        <w:tc>
          <w:tcPr>
            <w:tcW w:w="1116" w:type="dxa"/>
            <w:tcBorders>
              <w:top w:val="nil"/>
              <w:left w:val="nil"/>
              <w:bottom w:val="single" w:sz="4" w:space="0" w:color="auto"/>
              <w:right w:val="single" w:sz="4" w:space="0" w:color="auto"/>
            </w:tcBorders>
            <w:shd w:val="clear" w:color="auto" w:fill="auto"/>
            <w:vAlign w:val="center"/>
            <w:hideMark/>
          </w:tcPr>
          <w:p w14:paraId="12F70FD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NF2</w:t>
            </w:r>
          </w:p>
        </w:tc>
        <w:tc>
          <w:tcPr>
            <w:tcW w:w="1170" w:type="dxa"/>
            <w:tcBorders>
              <w:top w:val="nil"/>
              <w:left w:val="nil"/>
              <w:bottom w:val="single" w:sz="4" w:space="0" w:color="auto"/>
              <w:right w:val="single" w:sz="4" w:space="0" w:color="auto"/>
            </w:tcBorders>
            <w:shd w:val="clear" w:color="auto" w:fill="auto"/>
            <w:vAlign w:val="center"/>
            <w:hideMark/>
          </w:tcPr>
          <w:p w14:paraId="2B26FC2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PTCH1</w:t>
            </w:r>
          </w:p>
        </w:tc>
        <w:tc>
          <w:tcPr>
            <w:tcW w:w="1170" w:type="dxa"/>
            <w:tcBorders>
              <w:top w:val="nil"/>
              <w:left w:val="nil"/>
              <w:bottom w:val="single" w:sz="4" w:space="0" w:color="auto"/>
              <w:right w:val="single" w:sz="4" w:space="0" w:color="auto"/>
            </w:tcBorders>
            <w:shd w:val="clear" w:color="000000" w:fill="CCFFCC"/>
            <w:noWrap/>
            <w:vAlign w:val="bottom"/>
            <w:hideMark/>
          </w:tcPr>
          <w:p w14:paraId="11A335B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STAT3</w:t>
            </w:r>
          </w:p>
        </w:tc>
      </w:tr>
      <w:tr w:rsidR="009F4156" w:rsidRPr="00167A99" w14:paraId="43693DED"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2F1D21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AKT3</w:t>
            </w:r>
          </w:p>
        </w:tc>
        <w:tc>
          <w:tcPr>
            <w:tcW w:w="1080" w:type="dxa"/>
            <w:tcBorders>
              <w:top w:val="nil"/>
              <w:left w:val="nil"/>
              <w:bottom w:val="single" w:sz="4" w:space="0" w:color="auto"/>
              <w:right w:val="single" w:sz="4" w:space="0" w:color="auto"/>
            </w:tcBorders>
            <w:shd w:val="clear" w:color="auto" w:fill="auto"/>
            <w:vAlign w:val="center"/>
            <w:hideMark/>
          </w:tcPr>
          <w:p w14:paraId="4215067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CARD11</w:t>
            </w:r>
          </w:p>
        </w:tc>
        <w:tc>
          <w:tcPr>
            <w:tcW w:w="1620" w:type="dxa"/>
            <w:gridSpan w:val="3"/>
            <w:tcBorders>
              <w:top w:val="nil"/>
              <w:left w:val="nil"/>
              <w:bottom w:val="single" w:sz="4" w:space="0" w:color="auto"/>
              <w:right w:val="single" w:sz="4" w:space="0" w:color="auto"/>
            </w:tcBorders>
            <w:shd w:val="clear" w:color="000000" w:fill="FFFF00"/>
            <w:vAlign w:val="center"/>
            <w:hideMark/>
          </w:tcPr>
          <w:p w14:paraId="3BA685F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CTCF</w:t>
            </w:r>
          </w:p>
        </w:tc>
        <w:tc>
          <w:tcPr>
            <w:tcW w:w="1350" w:type="dxa"/>
            <w:tcBorders>
              <w:top w:val="nil"/>
              <w:left w:val="nil"/>
              <w:bottom w:val="single" w:sz="4" w:space="0" w:color="auto"/>
              <w:right w:val="single" w:sz="4" w:space="0" w:color="auto"/>
            </w:tcBorders>
            <w:shd w:val="clear" w:color="000000" w:fill="FFFF00"/>
            <w:vAlign w:val="center"/>
            <w:hideMark/>
          </w:tcPr>
          <w:p w14:paraId="7E6DE9B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FANCF</w:t>
            </w:r>
          </w:p>
        </w:tc>
        <w:tc>
          <w:tcPr>
            <w:tcW w:w="1260" w:type="dxa"/>
            <w:gridSpan w:val="2"/>
            <w:tcBorders>
              <w:top w:val="nil"/>
              <w:left w:val="nil"/>
              <w:bottom w:val="single" w:sz="4" w:space="0" w:color="auto"/>
              <w:right w:val="single" w:sz="4" w:space="0" w:color="auto"/>
            </w:tcBorders>
            <w:shd w:val="clear" w:color="000000" w:fill="FFFF00"/>
            <w:vAlign w:val="center"/>
            <w:hideMark/>
          </w:tcPr>
          <w:p w14:paraId="59ABBF8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GSK3B</w:t>
            </w:r>
          </w:p>
        </w:tc>
        <w:tc>
          <w:tcPr>
            <w:tcW w:w="1044" w:type="dxa"/>
            <w:tcBorders>
              <w:top w:val="nil"/>
              <w:left w:val="nil"/>
              <w:bottom w:val="single" w:sz="4" w:space="0" w:color="auto"/>
              <w:right w:val="single" w:sz="4" w:space="0" w:color="auto"/>
            </w:tcBorders>
            <w:shd w:val="clear" w:color="auto" w:fill="auto"/>
            <w:vAlign w:val="center"/>
            <w:hideMark/>
          </w:tcPr>
          <w:p w14:paraId="2CE0C61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LRP1B</w:t>
            </w:r>
          </w:p>
        </w:tc>
        <w:tc>
          <w:tcPr>
            <w:tcW w:w="1116" w:type="dxa"/>
            <w:tcBorders>
              <w:top w:val="nil"/>
              <w:left w:val="nil"/>
              <w:bottom w:val="single" w:sz="4" w:space="0" w:color="auto"/>
              <w:right w:val="single" w:sz="4" w:space="0" w:color="auto"/>
            </w:tcBorders>
            <w:shd w:val="clear" w:color="000000" w:fill="FFFF00"/>
            <w:vAlign w:val="center"/>
            <w:hideMark/>
          </w:tcPr>
          <w:p w14:paraId="461B29F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NFE2L2</w:t>
            </w:r>
          </w:p>
        </w:tc>
        <w:tc>
          <w:tcPr>
            <w:tcW w:w="1170" w:type="dxa"/>
            <w:tcBorders>
              <w:top w:val="nil"/>
              <w:left w:val="nil"/>
              <w:bottom w:val="single" w:sz="4" w:space="0" w:color="auto"/>
              <w:right w:val="single" w:sz="4" w:space="0" w:color="auto"/>
            </w:tcBorders>
            <w:shd w:val="clear" w:color="000000" w:fill="CCFFCC"/>
            <w:noWrap/>
            <w:vAlign w:val="bottom"/>
            <w:hideMark/>
          </w:tcPr>
          <w:p w14:paraId="1B2657A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PTCH2</w:t>
            </w:r>
          </w:p>
        </w:tc>
        <w:tc>
          <w:tcPr>
            <w:tcW w:w="1170" w:type="dxa"/>
            <w:tcBorders>
              <w:top w:val="nil"/>
              <w:left w:val="nil"/>
              <w:bottom w:val="single" w:sz="4" w:space="0" w:color="auto"/>
              <w:right w:val="single" w:sz="4" w:space="0" w:color="auto"/>
            </w:tcBorders>
            <w:shd w:val="clear" w:color="auto" w:fill="auto"/>
            <w:vAlign w:val="center"/>
            <w:hideMark/>
          </w:tcPr>
          <w:p w14:paraId="28FE6B5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STAT4</w:t>
            </w:r>
          </w:p>
        </w:tc>
      </w:tr>
      <w:tr w:rsidR="009F4156" w:rsidRPr="00167A99" w14:paraId="3F6A3BDE"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7798BF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ALK</w:t>
            </w:r>
          </w:p>
        </w:tc>
        <w:tc>
          <w:tcPr>
            <w:tcW w:w="1080" w:type="dxa"/>
            <w:tcBorders>
              <w:top w:val="nil"/>
              <w:left w:val="nil"/>
              <w:bottom w:val="single" w:sz="4" w:space="0" w:color="auto"/>
              <w:right w:val="single" w:sz="4" w:space="0" w:color="auto"/>
            </w:tcBorders>
            <w:shd w:val="clear" w:color="000000" w:fill="FFFF00"/>
            <w:vAlign w:val="center"/>
            <w:hideMark/>
          </w:tcPr>
          <w:p w14:paraId="4CFB0E32"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CBFB</w:t>
            </w:r>
          </w:p>
        </w:tc>
        <w:tc>
          <w:tcPr>
            <w:tcW w:w="1620" w:type="dxa"/>
            <w:gridSpan w:val="3"/>
            <w:tcBorders>
              <w:top w:val="nil"/>
              <w:left w:val="nil"/>
              <w:bottom w:val="single" w:sz="4" w:space="0" w:color="auto"/>
              <w:right w:val="single" w:sz="4" w:space="0" w:color="auto"/>
            </w:tcBorders>
            <w:shd w:val="clear" w:color="000000" w:fill="FFFF00"/>
            <w:vAlign w:val="center"/>
            <w:hideMark/>
          </w:tcPr>
          <w:p w14:paraId="565C65F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CTNNA1</w:t>
            </w:r>
          </w:p>
        </w:tc>
        <w:tc>
          <w:tcPr>
            <w:tcW w:w="1350" w:type="dxa"/>
            <w:tcBorders>
              <w:top w:val="nil"/>
              <w:left w:val="nil"/>
              <w:bottom w:val="single" w:sz="4" w:space="0" w:color="auto"/>
              <w:right w:val="single" w:sz="4" w:space="0" w:color="auto"/>
            </w:tcBorders>
            <w:shd w:val="clear" w:color="000000" w:fill="FFFF00"/>
            <w:vAlign w:val="center"/>
            <w:hideMark/>
          </w:tcPr>
          <w:p w14:paraId="31C15BE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FANCG</w:t>
            </w:r>
          </w:p>
        </w:tc>
        <w:tc>
          <w:tcPr>
            <w:tcW w:w="1260" w:type="dxa"/>
            <w:gridSpan w:val="2"/>
            <w:tcBorders>
              <w:top w:val="nil"/>
              <w:left w:val="nil"/>
              <w:bottom w:val="single" w:sz="4" w:space="0" w:color="auto"/>
              <w:right w:val="single" w:sz="4" w:space="0" w:color="auto"/>
            </w:tcBorders>
            <w:shd w:val="clear" w:color="000000" w:fill="CCFFCC"/>
            <w:noWrap/>
            <w:vAlign w:val="bottom"/>
            <w:hideMark/>
          </w:tcPr>
          <w:p w14:paraId="61EE665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GUCY1A2</w:t>
            </w:r>
          </w:p>
        </w:tc>
        <w:tc>
          <w:tcPr>
            <w:tcW w:w="1044" w:type="dxa"/>
            <w:tcBorders>
              <w:top w:val="nil"/>
              <w:left w:val="nil"/>
              <w:bottom w:val="single" w:sz="4" w:space="0" w:color="auto"/>
              <w:right w:val="single" w:sz="4" w:space="0" w:color="auto"/>
            </w:tcBorders>
            <w:shd w:val="clear" w:color="000000" w:fill="CCFFCC"/>
            <w:noWrap/>
            <w:vAlign w:val="bottom"/>
            <w:hideMark/>
          </w:tcPr>
          <w:p w14:paraId="11D9A3E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LRP6</w:t>
            </w:r>
          </w:p>
        </w:tc>
        <w:tc>
          <w:tcPr>
            <w:tcW w:w="1116" w:type="dxa"/>
            <w:tcBorders>
              <w:top w:val="nil"/>
              <w:left w:val="nil"/>
              <w:bottom w:val="single" w:sz="4" w:space="0" w:color="auto"/>
              <w:right w:val="single" w:sz="4" w:space="0" w:color="auto"/>
            </w:tcBorders>
            <w:shd w:val="clear" w:color="000000" w:fill="FFFF00"/>
            <w:vAlign w:val="center"/>
            <w:hideMark/>
          </w:tcPr>
          <w:p w14:paraId="6572800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NFKBIA</w:t>
            </w:r>
          </w:p>
        </w:tc>
        <w:tc>
          <w:tcPr>
            <w:tcW w:w="1170" w:type="dxa"/>
            <w:tcBorders>
              <w:top w:val="nil"/>
              <w:left w:val="nil"/>
              <w:bottom w:val="single" w:sz="4" w:space="0" w:color="auto"/>
              <w:right w:val="single" w:sz="4" w:space="0" w:color="auto"/>
            </w:tcBorders>
            <w:shd w:val="clear" w:color="auto" w:fill="auto"/>
            <w:vAlign w:val="center"/>
            <w:hideMark/>
          </w:tcPr>
          <w:p w14:paraId="74A690F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PTEN</w:t>
            </w:r>
          </w:p>
        </w:tc>
        <w:tc>
          <w:tcPr>
            <w:tcW w:w="1170" w:type="dxa"/>
            <w:tcBorders>
              <w:top w:val="nil"/>
              <w:left w:val="nil"/>
              <w:bottom w:val="single" w:sz="4" w:space="0" w:color="auto"/>
              <w:right w:val="single" w:sz="4" w:space="0" w:color="auto"/>
            </w:tcBorders>
            <w:shd w:val="clear" w:color="auto" w:fill="auto"/>
            <w:vAlign w:val="center"/>
            <w:hideMark/>
          </w:tcPr>
          <w:p w14:paraId="351345D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STK11</w:t>
            </w:r>
          </w:p>
        </w:tc>
      </w:tr>
      <w:tr w:rsidR="009F4156" w:rsidRPr="00167A99" w14:paraId="10DC1728"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9877E6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APC</w:t>
            </w:r>
          </w:p>
        </w:tc>
        <w:tc>
          <w:tcPr>
            <w:tcW w:w="1080" w:type="dxa"/>
            <w:tcBorders>
              <w:top w:val="nil"/>
              <w:left w:val="nil"/>
              <w:bottom w:val="single" w:sz="4" w:space="0" w:color="auto"/>
              <w:right w:val="single" w:sz="4" w:space="0" w:color="auto"/>
            </w:tcBorders>
            <w:shd w:val="clear" w:color="auto" w:fill="auto"/>
            <w:vAlign w:val="center"/>
            <w:hideMark/>
          </w:tcPr>
          <w:p w14:paraId="0E0A001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CBL</w:t>
            </w:r>
          </w:p>
        </w:tc>
        <w:tc>
          <w:tcPr>
            <w:tcW w:w="1620" w:type="dxa"/>
            <w:gridSpan w:val="3"/>
            <w:tcBorders>
              <w:top w:val="nil"/>
              <w:left w:val="nil"/>
              <w:bottom w:val="single" w:sz="4" w:space="0" w:color="auto"/>
              <w:right w:val="single" w:sz="4" w:space="0" w:color="auto"/>
            </w:tcBorders>
            <w:shd w:val="clear" w:color="auto" w:fill="auto"/>
            <w:vAlign w:val="center"/>
            <w:hideMark/>
          </w:tcPr>
          <w:p w14:paraId="30B1C8F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CTNNB1</w:t>
            </w:r>
          </w:p>
        </w:tc>
        <w:tc>
          <w:tcPr>
            <w:tcW w:w="1350" w:type="dxa"/>
            <w:tcBorders>
              <w:top w:val="nil"/>
              <w:left w:val="nil"/>
              <w:bottom w:val="single" w:sz="4" w:space="0" w:color="auto"/>
              <w:right w:val="single" w:sz="4" w:space="0" w:color="auto"/>
            </w:tcBorders>
            <w:shd w:val="clear" w:color="000000" w:fill="FFFF00"/>
            <w:vAlign w:val="center"/>
            <w:hideMark/>
          </w:tcPr>
          <w:p w14:paraId="2F78AE4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FANCL</w:t>
            </w:r>
          </w:p>
        </w:tc>
        <w:tc>
          <w:tcPr>
            <w:tcW w:w="1260" w:type="dxa"/>
            <w:gridSpan w:val="2"/>
            <w:tcBorders>
              <w:top w:val="nil"/>
              <w:left w:val="nil"/>
              <w:bottom w:val="single" w:sz="4" w:space="0" w:color="auto"/>
              <w:right w:val="single" w:sz="4" w:space="0" w:color="auto"/>
            </w:tcBorders>
            <w:shd w:val="clear" w:color="000000" w:fill="FFFF00"/>
            <w:vAlign w:val="center"/>
            <w:hideMark/>
          </w:tcPr>
          <w:p w14:paraId="43C3039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HGF</w:t>
            </w:r>
          </w:p>
        </w:tc>
        <w:tc>
          <w:tcPr>
            <w:tcW w:w="1044" w:type="dxa"/>
            <w:tcBorders>
              <w:top w:val="nil"/>
              <w:left w:val="nil"/>
              <w:bottom w:val="single" w:sz="4" w:space="0" w:color="auto"/>
              <w:right w:val="single" w:sz="4" w:space="0" w:color="auto"/>
            </w:tcBorders>
            <w:shd w:val="clear" w:color="000000" w:fill="CCFFCC"/>
            <w:noWrap/>
            <w:vAlign w:val="bottom"/>
            <w:hideMark/>
          </w:tcPr>
          <w:p w14:paraId="2B6D358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LTK</w:t>
            </w:r>
          </w:p>
        </w:tc>
        <w:tc>
          <w:tcPr>
            <w:tcW w:w="1116" w:type="dxa"/>
            <w:tcBorders>
              <w:top w:val="nil"/>
              <w:left w:val="nil"/>
              <w:bottom w:val="single" w:sz="4" w:space="0" w:color="auto"/>
              <w:right w:val="single" w:sz="4" w:space="0" w:color="auto"/>
            </w:tcBorders>
            <w:shd w:val="clear" w:color="auto" w:fill="auto"/>
            <w:vAlign w:val="center"/>
            <w:hideMark/>
          </w:tcPr>
          <w:p w14:paraId="17AB8A6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NKX2-1</w:t>
            </w:r>
          </w:p>
        </w:tc>
        <w:tc>
          <w:tcPr>
            <w:tcW w:w="1170" w:type="dxa"/>
            <w:tcBorders>
              <w:top w:val="nil"/>
              <w:left w:val="nil"/>
              <w:bottom w:val="single" w:sz="4" w:space="0" w:color="auto"/>
              <w:right w:val="single" w:sz="4" w:space="0" w:color="auto"/>
            </w:tcBorders>
            <w:shd w:val="clear" w:color="auto" w:fill="auto"/>
            <w:vAlign w:val="center"/>
            <w:hideMark/>
          </w:tcPr>
          <w:p w14:paraId="2AE9961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PTPN11</w:t>
            </w:r>
          </w:p>
        </w:tc>
        <w:tc>
          <w:tcPr>
            <w:tcW w:w="1170" w:type="dxa"/>
            <w:tcBorders>
              <w:top w:val="nil"/>
              <w:left w:val="nil"/>
              <w:bottom w:val="single" w:sz="4" w:space="0" w:color="auto"/>
              <w:right w:val="single" w:sz="4" w:space="0" w:color="auto"/>
            </w:tcBorders>
            <w:shd w:val="clear" w:color="auto" w:fill="auto"/>
            <w:vAlign w:val="center"/>
            <w:hideMark/>
          </w:tcPr>
          <w:p w14:paraId="5E30CAA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SUFU</w:t>
            </w:r>
          </w:p>
        </w:tc>
      </w:tr>
      <w:tr w:rsidR="009F4156" w:rsidRPr="00167A99" w14:paraId="2D85F292"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67117D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AR</w:t>
            </w:r>
          </w:p>
        </w:tc>
        <w:tc>
          <w:tcPr>
            <w:tcW w:w="1080" w:type="dxa"/>
            <w:tcBorders>
              <w:top w:val="nil"/>
              <w:left w:val="nil"/>
              <w:bottom w:val="single" w:sz="4" w:space="0" w:color="auto"/>
              <w:right w:val="single" w:sz="4" w:space="0" w:color="auto"/>
            </w:tcBorders>
            <w:shd w:val="clear" w:color="auto" w:fill="auto"/>
            <w:vAlign w:val="center"/>
            <w:hideMark/>
          </w:tcPr>
          <w:p w14:paraId="1BADA4A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CCND1</w:t>
            </w:r>
          </w:p>
        </w:tc>
        <w:tc>
          <w:tcPr>
            <w:tcW w:w="1620" w:type="dxa"/>
            <w:gridSpan w:val="3"/>
            <w:tcBorders>
              <w:top w:val="nil"/>
              <w:left w:val="nil"/>
              <w:bottom w:val="single" w:sz="4" w:space="0" w:color="auto"/>
              <w:right w:val="single" w:sz="4" w:space="0" w:color="auto"/>
            </w:tcBorders>
            <w:shd w:val="clear" w:color="000000" w:fill="FFFF00"/>
            <w:vAlign w:val="center"/>
            <w:hideMark/>
          </w:tcPr>
          <w:p w14:paraId="6F92379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DAXX</w:t>
            </w:r>
          </w:p>
        </w:tc>
        <w:tc>
          <w:tcPr>
            <w:tcW w:w="1350" w:type="dxa"/>
            <w:tcBorders>
              <w:top w:val="nil"/>
              <w:left w:val="nil"/>
              <w:bottom w:val="single" w:sz="4" w:space="0" w:color="auto"/>
              <w:right w:val="single" w:sz="4" w:space="0" w:color="auto"/>
            </w:tcBorders>
            <w:shd w:val="clear" w:color="auto" w:fill="auto"/>
            <w:vAlign w:val="center"/>
            <w:hideMark/>
          </w:tcPr>
          <w:p w14:paraId="576B7A0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FBXW7</w:t>
            </w:r>
          </w:p>
        </w:tc>
        <w:tc>
          <w:tcPr>
            <w:tcW w:w="1260" w:type="dxa"/>
            <w:gridSpan w:val="2"/>
            <w:tcBorders>
              <w:top w:val="nil"/>
              <w:left w:val="nil"/>
              <w:bottom w:val="single" w:sz="4" w:space="0" w:color="auto"/>
              <w:right w:val="single" w:sz="4" w:space="0" w:color="auto"/>
            </w:tcBorders>
            <w:shd w:val="clear" w:color="000000" w:fill="CCFFCC"/>
            <w:noWrap/>
            <w:vAlign w:val="bottom"/>
            <w:hideMark/>
          </w:tcPr>
          <w:p w14:paraId="5135B7E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HOXA3</w:t>
            </w:r>
          </w:p>
        </w:tc>
        <w:tc>
          <w:tcPr>
            <w:tcW w:w="1044" w:type="dxa"/>
            <w:tcBorders>
              <w:top w:val="nil"/>
              <w:left w:val="nil"/>
              <w:bottom w:val="single" w:sz="4" w:space="0" w:color="auto"/>
              <w:right w:val="single" w:sz="4" w:space="0" w:color="auto"/>
            </w:tcBorders>
            <w:shd w:val="clear" w:color="auto" w:fill="auto"/>
            <w:vAlign w:val="center"/>
            <w:hideMark/>
          </w:tcPr>
          <w:p w14:paraId="14DD3D2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MAP2K1</w:t>
            </w:r>
          </w:p>
        </w:tc>
        <w:tc>
          <w:tcPr>
            <w:tcW w:w="1116" w:type="dxa"/>
            <w:tcBorders>
              <w:top w:val="nil"/>
              <w:left w:val="nil"/>
              <w:bottom w:val="single" w:sz="4" w:space="0" w:color="auto"/>
              <w:right w:val="single" w:sz="4" w:space="0" w:color="auto"/>
            </w:tcBorders>
            <w:shd w:val="clear" w:color="auto" w:fill="auto"/>
            <w:vAlign w:val="center"/>
            <w:hideMark/>
          </w:tcPr>
          <w:p w14:paraId="06802DB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NOTCH1</w:t>
            </w:r>
          </w:p>
        </w:tc>
        <w:tc>
          <w:tcPr>
            <w:tcW w:w="1170" w:type="dxa"/>
            <w:tcBorders>
              <w:top w:val="nil"/>
              <w:left w:val="nil"/>
              <w:bottom w:val="single" w:sz="4" w:space="0" w:color="auto"/>
              <w:right w:val="single" w:sz="4" w:space="0" w:color="auto"/>
            </w:tcBorders>
            <w:shd w:val="clear" w:color="000000" w:fill="CCFFCC"/>
            <w:noWrap/>
            <w:vAlign w:val="bottom"/>
            <w:hideMark/>
          </w:tcPr>
          <w:p w14:paraId="7E671E9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PTPRD</w:t>
            </w:r>
          </w:p>
        </w:tc>
        <w:tc>
          <w:tcPr>
            <w:tcW w:w="1170" w:type="dxa"/>
            <w:tcBorders>
              <w:top w:val="nil"/>
              <w:left w:val="nil"/>
              <w:bottom w:val="single" w:sz="4" w:space="0" w:color="auto"/>
              <w:right w:val="single" w:sz="4" w:space="0" w:color="auto"/>
            </w:tcBorders>
            <w:shd w:val="clear" w:color="000000" w:fill="CCFFCC"/>
            <w:noWrap/>
            <w:vAlign w:val="bottom"/>
            <w:hideMark/>
          </w:tcPr>
          <w:p w14:paraId="550EA2B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TBX22</w:t>
            </w:r>
          </w:p>
        </w:tc>
      </w:tr>
      <w:tr w:rsidR="009F4156" w:rsidRPr="00167A99" w14:paraId="6394E0DF"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6B7909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ARAF</w:t>
            </w:r>
          </w:p>
        </w:tc>
        <w:tc>
          <w:tcPr>
            <w:tcW w:w="1080" w:type="dxa"/>
            <w:tcBorders>
              <w:top w:val="nil"/>
              <w:left w:val="nil"/>
              <w:bottom w:val="single" w:sz="4" w:space="0" w:color="auto"/>
              <w:right w:val="single" w:sz="4" w:space="0" w:color="auto"/>
            </w:tcBorders>
            <w:shd w:val="clear" w:color="auto" w:fill="auto"/>
            <w:vAlign w:val="center"/>
            <w:hideMark/>
          </w:tcPr>
          <w:p w14:paraId="4B32207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CCND2</w:t>
            </w:r>
          </w:p>
        </w:tc>
        <w:tc>
          <w:tcPr>
            <w:tcW w:w="1620" w:type="dxa"/>
            <w:gridSpan w:val="3"/>
            <w:tcBorders>
              <w:top w:val="nil"/>
              <w:left w:val="nil"/>
              <w:bottom w:val="single" w:sz="4" w:space="0" w:color="auto"/>
              <w:right w:val="single" w:sz="4" w:space="0" w:color="auto"/>
            </w:tcBorders>
            <w:shd w:val="clear" w:color="auto" w:fill="auto"/>
            <w:vAlign w:val="center"/>
            <w:hideMark/>
          </w:tcPr>
          <w:p w14:paraId="5D14062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DDR2</w:t>
            </w:r>
          </w:p>
        </w:tc>
        <w:tc>
          <w:tcPr>
            <w:tcW w:w="1350" w:type="dxa"/>
            <w:tcBorders>
              <w:top w:val="nil"/>
              <w:left w:val="nil"/>
              <w:bottom w:val="single" w:sz="4" w:space="0" w:color="auto"/>
              <w:right w:val="single" w:sz="4" w:space="0" w:color="auto"/>
            </w:tcBorders>
            <w:shd w:val="clear" w:color="000000" w:fill="FFFF00"/>
            <w:vAlign w:val="center"/>
            <w:hideMark/>
          </w:tcPr>
          <w:p w14:paraId="643D550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FGF10</w:t>
            </w:r>
          </w:p>
        </w:tc>
        <w:tc>
          <w:tcPr>
            <w:tcW w:w="1260" w:type="dxa"/>
            <w:gridSpan w:val="2"/>
            <w:tcBorders>
              <w:top w:val="nil"/>
              <w:left w:val="nil"/>
              <w:bottom w:val="single" w:sz="4" w:space="0" w:color="auto"/>
              <w:right w:val="single" w:sz="4" w:space="0" w:color="auto"/>
            </w:tcBorders>
            <w:shd w:val="clear" w:color="auto" w:fill="auto"/>
            <w:vAlign w:val="center"/>
            <w:hideMark/>
          </w:tcPr>
          <w:p w14:paraId="1FF4746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HRAS</w:t>
            </w:r>
          </w:p>
        </w:tc>
        <w:tc>
          <w:tcPr>
            <w:tcW w:w="1044" w:type="dxa"/>
            <w:tcBorders>
              <w:top w:val="nil"/>
              <w:left w:val="nil"/>
              <w:bottom w:val="single" w:sz="4" w:space="0" w:color="auto"/>
              <w:right w:val="single" w:sz="4" w:space="0" w:color="auto"/>
            </w:tcBorders>
            <w:shd w:val="clear" w:color="auto" w:fill="auto"/>
            <w:vAlign w:val="center"/>
            <w:hideMark/>
          </w:tcPr>
          <w:p w14:paraId="002201A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MAP2K2</w:t>
            </w:r>
          </w:p>
        </w:tc>
        <w:tc>
          <w:tcPr>
            <w:tcW w:w="1116" w:type="dxa"/>
            <w:tcBorders>
              <w:top w:val="nil"/>
              <w:left w:val="nil"/>
              <w:bottom w:val="single" w:sz="4" w:space="0" w:color="auto"/>
              <w:right w:val="single" w:sz="4" w:space="0" w:color="auto"/>
            </w:tcBorders>
            <w:shd w:val="clear" w:color="000000" w:fill="FFFF00"/>
            <w:vAlign w:val="center"/>
            <w:hideMark/>
          </w:tcPr>
          <w:p w14:paraId="33A6885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NOTCH2</w:t>
            </w:r>
          </w:p>
        </w:tc>
        <w:tc>
          <w:tcPr>
            <w:tcW w:w="1170" w:type="dxa"/>
            <w:tcBorders>
              <w:top w:val="nil"/>
              <w:left w:val="nil"/>
              <w:bottom w:val="single" w:sz="4" w:space="0" w:color="auto"/>
              <w:right w:val="single" w:sz="4" w:space="0" w:color="auto"/>
            </w:tcBorders>
            <w:shd w:val="clear" w:color="000000" w:fill="FFFF00"/>
            <w:vAlign w:val="center"/>
            <w:hideMark/>
          </w:tcPr>
          <w:p w14:paraId="16CA14B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RAD50</w:t>
            </w:r>
          </w:p>
        </w:tc>
        <w:tc>
          <w:tcPr>
            <w:tcW w:w="1170" w:type="dxa"/>
            <w:tcBorders>
              <w:top w:val="nil"/>
              <w:left w:val="nil"/>
              <w:bottom w:val="single" w:sz="4" w:space="0" w:color="auto"/>
              <w:right w:val="single" w:sz="4" w:space="0" w:color="auto"/>
            </w:tcBorders>
            <w:shd w:val="clear" w:color="auto" w:fill="auto"/>
            <w:vAlign w:val="center"/>
            <w:hideMark/>
          </w:tcPr>
          <w:p w14:paraId="6189191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TET2</w:t>
            </w:r>
          </w:p>
        </w:tc>
      </w:tr>
      <w:tr w:rsidR="009F4156" w:rsidRPr="00167A99" w14:paraId="6E3A10CF"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183B077"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ARFRP1</w:t>
            </w:r>
          </w:p>
        </w:tc>
        <w:tc>
          <w:tcPr>
            <w:tcW w:w="1080" w:type="dxa"/>
            <w:tcBorders>
              <w:top w:val="nil"/>
              <w:left w:val="nil"/>
              <w:bottom w:val="single" w:sz="4" w:space="0" w:color="auto"/>
              <w:right w:val="single" w:sz="4" w:space="0" w:color="auto"/>
            </w:tcBorders>
            <w:shd w:val="clear" w:color="auto" w:fill="auto"/>
            <w:vAlign w:val="center"/>
            <w:hideMark/>
          </w:tcPr>
          <w:p w14:paraId="14159CD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CCND3</w:t>
            </w:r>
          </w:p>
        </w:tc>
        <w:tc>
          <w:tcPr>
            <w:tcW w:w="1620" w:type="dxa"/>
            <w:gridSpan w:val="3"/>
            <w:tcBorders>
              <w:top w:val="nil"/>
              <w:left w:val="nil"/>
              <w:bottom w:val="single" w:sz="4" w:space="0" w:color="auto"/>
              <w:right w:val="single" w:sz="4" w:space="0" w:color="auto"/>
            </w:tcBorders>
            <w:shd w:val="clear" w:color="auto" w:fill="auto"/>
            <w:vAlign w:val="center"/>
            <w:hideMark/>
          </w:tcPr>
          <w:p w14:paraId="1C2E0B1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DNMT3A</w:t>
            </w:r>
          </w:p>
        </w:tc>
        <w:tc>
          <w:tcPr>
            <w:tcW w:w="1350" w:type="dxa"/>
            <w:tcBorders>
              <w:top w:val="nil"/>
              <w:left w:val="nil"/>
              <w:bottom w:val="single" w:sz="4" w:space="0" w:color="auto"/>
              <w:right w:val="single" w:sz="4" w:space="0" w:color="auto"/>
            </w:tcBorders>
            <w:shd w:val="clear" w:color="000000" w:fill="FFFF00"/>
            <w:vAlign w:val="center"/>
            <w:hideMark/>
          </w:tcPr>
          <w:p w14:paraId="2D6C534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FGF14</w:t>
            </w:r>
          </w:p>
        </w:tc>
        <w:tc>
          <w:tcPr>
            <w:tcW w:w="1260" w:type="dxa"/>
            <w:gridSpan w:val="2"/>
            <w:tcBorders>
              <w:top w:val="nil"/>
              <w:left w:val="nil"/>
              <w:bottom w:val="single" w:sz="4" w:space="0" w:color="auto"/>
              <w:right w:val="single" w:sz="4" w:space="0" w:color="auto"/>
            </w:tcBorders>
            <w:shd w:val="clear" w:color="000000" w:fill="CCFFCC"/>
            <w:noWrap/>
            <w:vAlign w:val="bottom"/>
            <w:hideMark/>
          </w:tcPr>
          <w:p w14:paraId="2FC400D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HSP90AA1</w:t>
            </w:r>
          </w:p>
        </w:tc>
        <w:tc>
          <w:tcPr>
            <w:tcW w:w="1044" w:type="dxa"/>
            <w:tcBorders>
              <w:top w:val="nil"/>
              <w:left w:val="nil"/>
              <w:bottom w:val="single" w:sz="4" w:space="0" w:color="auto"/>
              <w:right w:val="single" w:sz="4" w:space="0" w:color="auto"/>
            </w:tcBorders>
            <w:shd w:val="clear" w:color="auto" w:fill="auto"/>
            <w:vAlign w:val="center"/>
            <w:hideMark/>
          </w:tcPr>
          <w:p w14:paraId="0D622D5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MAP2K4</w:t>
            </w:r>
          </w:p>
        </w:tc>
        <w:tc>
          <w:tcPr>
            <w:tcW w:w="1116" w:type="dxa"/>
            <w:tcBorders>
              <w:top w:val="nil"/>
              <w:left w:val="nil"/>
              <w:bottom w:val="single" w:sz="4" w:space="0" w:color="auto"/>
              <w:right w:val="single" w:sz="4" w:space="0" w:color="auto"/>
            </w:tcBorders>
            <w:shd w:val="clear" w:color="auto" w:fill="auto"/>
            <w:vAlign w:val="center"/>
            <w:hideMark/>
          </w:tcPr>
          <w:p w14:paraId="0A71997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NPM1</w:t>
            </w:r>
          </w:p>
        </w:tc>
        <w:tc>
          <w:tcPr>
            <w:tcW w:w="1170" w:type="dxa"/>
            <w:tcBorders>
              <w:top w:val="nil"/>
              <w:left w:val="nil"/>
              <w:bottom w:val="single" w:sz="4" w:space="0" w:color="auto"/>
              <w:right w:val="single" w:sz="4" w:space="0" w:color="auto"/>
            </w:tcBorders>
            <w:shd w:val="clear" w:color="000000" w:fill="FFFF00"/>
            <w:vAlign w:val="center"/>
            <w:hideMark/>
          </w:tcPr>
          <w:p w14:paraId="4319AC5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RAD51</w:t>
            </w:r>
          </w:p>
        </w:tc>
        <w:tc>
          <w:tcPr>
            <w:tcW w:w="1170" w:type="dxa"/>
            <w:tcBorders>
              <w:top w:val="nil"/>
              <w:left w:val="nil"/>
              <w:bottom w:val="single" w:sz="4" w:space="0" w:color="auto"/>
              <w:right w:val="single" w:sz="4" w:space="0" w:color="auto"/>
            </w:tcBorders>
            <w:shd w:val="clear" w:color="auto" w:fill="auto"/>
            <w:vAlign w:val="center"/>
            <w:hideMark/>
          </w:tcPr>
          <w:p w14:paraId="4AF6843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TGFBR2</w:t>
            </w:r>
          </w:p>
        </w:tc>
      </w:tr>
      <w:tr w:rsidR="009F4156" w:rsidRPr="00167A99" w14:paraId="47D4BF65"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4A3BA3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ARID1A</w:t>
            </w:r>
          </w:p>
        </w:tc>
        <w:tc>
          <w:tcPr>
            <w:tcW w:w="1080" w:type="dxa"/>
            <w:tcBorders>
              <w:top w:val="nil"/>
              <w:left w:val="nil"/>
              <w:bottom w:val="single" w:sz="4" w:space="0" w:color="auto"/>
              <w:right w:val="single" w:sz="4" w:space="0" w:color="auto"/>
            </w:tcBorders>
            <w:shd w:val="clear" w:color="auto" w:fill="auto"/>
            <w:vAlign w:val="center"/>
            <w:hideMark/>
          </w:tcPr>
          <w:p w14:paraId="582B310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CCNE1</w:t>
            </w:r>
          </w:p>
        </w:tc>
        <w:tc>
          <w:tcPr>
            <w:tcW w:w="1620" w:type="dxa"/>
            <w:gridSpan w:val="3"/>
            <w:tcBorders>
              <w:top w:val="nil"/>
              <w:left w:val="nil"/>
              <w:bottom w:val="single" w:sz="4" w:space="0" w:color="auto"/>
              <w:right w:val="single" w:sz="4" w:space="0" w:color="auto"/>
            </w:tcBorders>
            <w:shd w:val="clear" w:color="auto" w:fill="auto"/>
            <w:vAlign w:val="center"/>
            <w:hideMark/>
          </w:tcPr>
          <w:p w14:paraId="0C04FF7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DOT1L</w:t>
            </w:r>
          </w:p>
        </w:tc>
        <w:tc>
          <w:tcPr>
            <w:tcW w:w="1350" w:type="dxa"/>
            <w:tcBorders>
              <w:top w:val="nil"/>
              <w:left w:val="nil"/>
              <w:bottom w:val="single" w:sz="4" w:space="0" w:color="auto"/>
              <w:right w:val="single" w:sz="4" w:space="0" w:color="auto"/>
            </w:tcBorders>
            <w:shd w:val="clear" w:color="000000" w:fill="FFFF00"/>
            <w:vAlign w:val="center"/>
            <w:hideMark/>
          </w:tcPr>
          <w:p w14:paraId="36C82502"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FGF19</w:t>
            </w:r>
          </w:p>
        </w:tc>
        <w:tc>
          <w:tcPr>
            <w:tcW w:w="1260" w:type="dxa"/>
            <w:gridSpan w:val="2"/>
            <w:tcBorders>
              <w:top w:val="nil"/>
              <w:left w:val="nil"/>
              <w:bottom w:val="single" w:sz="4" w:space="0" w:color="auto"/>
              <w:right w:val="single" w:sz="4" w:space="0" w:color="auto"/>
            </w:tcBorders>
            <w:shd w:val="clear" w:color="auto" w:fill="auto"/>
            <w:vAlign w:val="center"/>
            <w:hideMark/>
          </w:tcPr>
          <w:p w14:paraId="374095D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IDH1</w:t>
            </w:r>
          </w:p>
        </w:tc>
        <w:tc>
          <w:tcPr>
            <w:tcW w:w="1044" w:type="dxa"/>
            <w:tcBorders>
              <w:top w:val="nil"/>
              <w:left w:val="nil"/>
              <w:bottom w:val="single" w:sz="4" w:space="0" w:color="auto"/>
              <w:right w:val="single" w:sz="4" w:space="0" w:color="auto"/>
            </w:tcBorders>
            <w:shd w:val="clear" w:color="000000" w:fill="FFFF00"/>
            <w:vAlign w:val="center"/>
            <w:hideMark/>
          </w:tcPr>
          <w:p w14:paraId="43C14A52"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MAP3K1</w:t>
            </w:r>
          </w:p>
        </w:tc>
        <w:tc>
          <w:tcPr>
            <w:tcW w:w="1116" w:type="dxa"/>
            <w:tcBorders>
              <w:top w:val="nil"/>
              <w:left w:val="nil"/>
              <w:bottom w:val="single" w:sz="4" w:space="0" w:color="auto"/>
              <w:right w:val="single" w:sz="4" w:space="0" w:color="auto"/>
            </w:tcBorders>
            <w:shd w:val="clear" w:color="auto" w:fill="auto"/>
            <w:vAlign w:val="center"/>
            <w:hideMark/>
          </w:tcPr>
          <w:p w14:paraId="694D173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NRAS</w:t>
            </w:r>
          </w:p>
        </w:tc>
        <w:tc>
          <w:tcPr>
            <w:tcW w:w="1170" w:type="dxa"/>
            <w:tcBorders>
              <w:top w:val="nil"/>
              <w:left w:val="nil"/>
              <w:bottom w:val="single" w:sz="4" w:space="0" w:color="auto"/>
              <w:right w:val="single" w:sz="4" w:space="0" w:color="auto"/>
            </w:tcBorders>
            <w:shd w:val="clear" w:color="auto" w:fill="auto"/>
            <w:vAlign w:val="center"/>
            <w:hideMark/>
          </w:tcPr>
          <w:p w14:paraId="4D8144C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RAF1</w:t>
            </w:r>
          </w:p>
        </w:tc>
        <w:tc>
          <w:tcPr>
            <w:tcW w:w="1170" w:type="dxa"/>
            <w:tcBorders>
              <w:top w:val="nil"/>
              <w:left w:val="nil"/>
              <w:bottom w:val="single" w:sz="4" w:space="0" w:color="auto"/>
              <w:right w:val="single" w:sz="4" w:space="0" w:color="auto"/>
            </w:tcBorders>
            <w:shd w:val="clear" w:color="auto" w:fill="auto"/>
            <w:vAlign w:val="center"/>
            <w:hideMark/>
          </w:tcPr>
          <w:p w14:paraId="7338099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TNFAIP3</w:t>
            </w:r>
          </w:p>
        </w:tc>
      </w:tr>
      <w:tr w:rsidR="009F4156" w:rsidRPr="00167A99" w14:paraId="6232E9B3"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000000" w:fill="FFFF00"/>
            <w:vAlign w:val="center"/>
            <w:hideMark/>
          </w:tcPr>
          <w:p w14:paraId="47BF61E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ARID2</w:t>
            </w:r>
          </w:p>
        </w:tc>
        <w:tc>
          <w:tcPr>
            <w:tcW w:w="1080" w:type="dxa"/>
            <w:tcBorders>
              <w:top w:val="nil"/>
              <w:left w:val="nil"/>
              <w:bottom w:val="single" w:sz="4" w:space="0" w:color="auto"/>
              <w:right w:val="single" w:sz="4" w:space="0" w:color="auto"/>
            </w:tcBorders>
            <w:shd w:val="clear" w:color="auto" w:fill="auto"/>
            <w:vAlign w:val="center"/>
            <w:hideMark/>
          </w:tcPr>
          <w:p w14:paraId="141CB1F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CD79A</w:t>
            </w:r>
          </w:p>
        </w:tc>
        <w:tc>
          <w:tcPr>
            <w:tcW w:w="1620" w:type="dxa"/>
            <w:gridSpan w:val="3"/>
            <w:tcBorders>
              <w:top w:val="nil"/>
              <w:left w:val="nil"/>
              <w:bottom w:val="single" w:sz="4" w:space="0" w:color="auto"/>
              <w:right w:val="single" w:sz="4" w:space="0" w:color="auto"/>
            </w:tcBorders>
            <w:shd w:val="clear" w:color="auto" w:fill="auto"/>
            <w:vAlign w:val="center"/>
            <w:hideMark/>
          </w:tcPr>
          <w:p w14:paraId="2BE3332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EGFR</w:t>
            </w:r>
          </w:p>
        </w:tc>
        <w:tc>
          <w:tcPr>
            <w:tcW w:w="1350" w:type="dxa"/>
            <w:tcBorders>
              <w:top w:val="nil"/>
              <w:left w:val="nil"/>
              <w:bottom w:val="single" w:sz="4" w:space="0" w:color="auto"/>
              <w:right w:val="single" w:sz="4" w:space="0" w:color="auto"/>
            </w:tcBorders>
            <w:shd w:val="clear" w:color="000000" w:fill="FFFF00"/>
            <w:vAlign w:val="center"/>
            <w:hideMark/>
          </w:tcPr>
          <w:p w14:paraId="462E5FB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FGF23</w:t>
            </w:r>
          </w:p>
        </w:tc>
        <w:tc>
          <w:tcPr>
            <w:tcW w:w="1260" w:type="dxa"/>
            <w:gridSpan w:val="2"/>
            <w:tcBorders>
              <w:top w:val="nil"/>
              <w:left w:val="nil"/>
              <w:bottom w:val="single" w:sz="4" w:space="0" w:color="auto"/>
              <w:right w:val="single" w:sz="4" w:space="0" w:color="auto"/>
            </w:tcBorders>
            <w:shd w:val="clear" w:color="auto" w:fill="auto"/>
            <w:vAlign w:val="center"/>
            <w:hideMark/>
          </w:tcPr>
          <w:p w14:paraId="7C1BF08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IDH2</w:t>
            </w:r>
          </w:p>
        </w:tc>
        <w:tc>
          <w:tcPr>
            <w:tcW w:w="1044" w:type="dxa"/>
            <w:tcBorders>
              <w:top w:val="nil"/>
              <w:left w:val="nil"/>
              <w:bottom w:val="single" w:sz="4" w:space="0" w:color="auto"/>
              <w:right w:val="single" w:sz="4" w:space="0" w:color="auto"/>
            </w:tcBorders>
            <w:shd w:val="clear" w:color="auto" w:fill="auto"/>
            <w:vAlign w:val="center"/>
            <w:hideMark/>
          </w:tcPr>
          <w:p w14:paraId="56E7A2E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MCL1</w:t>
            </w:r>
          </w:p>
        </w:tc>
        <w:tc>
          <w:tcPr>
            <w:tcW w:w="1116" w:type="dxa"/>
            <w:tcBorders>
              <w:top w:val="nil"/>
              <w:left w:val="nil"/>
              <w:bottom w:val="single" w:sz="4" w:space="0" w:color="auto"/>
              <w:right w:val="single" w:sz="4" w:space="0" w:color="auto"/>
            </w:tcBorders>
            <w:shd w:val="clear" w:color="auto" w:fill="auto"/>
            <w:vAlign w:val="center"/>
            <w:hideMark/>
          </w:tcPr>
          <w:p w14:paraId="0F61E19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NTRK1</w:t>
            </w:r>
          </w:p>
        </w:tc>
        <w:tc>
          <w:tcPr>
            <w:tcW w:w="1170" w:type="dxa"/>
            <w:tcBorders>
              <w:top w:val="nil"/>
              <w:left w:val="nil"/>
              <w:bottom w:val="single" w:sz="4" w:space="0" w:color="auto"/>
              <w:right w:val="single" w:sz="4" w:space="0" w:color="auto"/>
            </w:tcBorders>
            <w:shd w:val="clear" w:color="auto" w:fill="auto"/>
            <w:vAlign w:val="center"/>
            <w:hideMark/>
          </w:tcPr>
          <w:p w14:paraId="391958D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RARA</w:t>
            </w:r>
          </w:p>
        </w:tc>
        <w:tc>
          <w:tcPr>
            <w:tcW w:w="1170" w:type="dxa"/>
            <w:tcBorders>
              <w:top w:val="nil"/>
              <w:left w:val="nil"/>
              <w:bottom w:val="single" w:sz="4" w:space="0" w:color="auto"/>
              <w:right w:val="single" w:sz="4" w:space="0" w:color="auto"/>
            </w:tcBorders>
            <w:shd w:val="clear" w:color="000000" w:fill="FFFF00"/>
            <w:vAlign w:val="center"/>
            <w:hideMark/>
          </w:tcPr>
          <w:p w14:paraId="1C72264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TNFRSF14</w:t>
            </w:r>
          </w:p>
        </w:tc>
      </w:tr>
      <w:tr w:rsidR="009F4156" w:rsidRPr="00167A99" w14:paraId="55C71525" w14:textId="77777777" w:rsidTr="005E30A6">
        <w:trPr>
          <w:cantSplit/>
          <w:trHeight w:val="480"/>
          <w:jc w:val="center"/>
        </w:trPr>
        <w:tc>
          <w:tcPr>
            <w:tcW w:w="1170" w:type="dxa"/>
            <w:tcBorders>
              <w:top w:val="nil"/>
              <w:left w:val="single" w:sz="4" w:space="0" w:color="auto"/>
              <w:bottom w:val="single" w:sz="4" w:space="0" w:color="auto"/>
              <w:right w:val="single" w:sz="4" w:space="0" w:color="auto"/>
            </w:tcBorders>
            <w:shd w:val="clear" w:color="000000" w:fill="FFFF00"/>
            <w:vAlign w:val="center"/>
            <w:hideMark/>
          </w:tcPr>
          <w:p w14:paraId="563C608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ASXL1</w:t>
            </w:r>
          </w:p>
        </w:tc>
        <w:tc>
          <w:tcPr>
            <w:tcW w:w="1080" w:type="dxa"/>
            <w:tcBorders>
              <w:top w:val="nil"/>
              <w:left w:val="nil"/>
              <w:bottom w:val="single" w:sz="4" w:space="0" w:color="auto"/>
              <w:right w:val="single" w:sz="4" w:space="0" w:color="auto"/>
            </w:tcBorders>
            <w:shd w:val="clear" w:color="auto" w:fill="auto"/>
            <w:vAlign w:val="center"/>
            <w:hideMark/>
          </w:tcPr>
          <w:p w14:paraId="6550E9F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CD79B</w:t>
            </w:r>
          </w:p>
        </w:tc>
        <w:tc>
          <w:tcPr>
            <w:tcW w:w="1620" w:type="dxa"/>
            <w:gridSpan w:val="3"/>
            <w:tcBorders>
              <w:top w:val="nil"/>
              <w:left w:val="nil"/>
              <w:bottom w:val="single" w:sz="4" w:space="0" w:color="auto"/>
              <w:right w:val="single" w:sz="4" w:space="0" w:color="auto"/>
            </w:tcBorders>
            <w:shd w:val="clear" w:color="000000" w:fill="FFFF00"/>
            <w:vAlign w:val="center"/>
            <w:hideMark/>
          </w:tcPr>
          <w:p w14:paraId="6C2CCCB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EMSY (C11ORF30)</w:t>
            </w:r>
          </w:p>
        </w:tc>
        <w:tc>
          <w:tcPr>
            <w:tcW w:w="1350" w:type="dxa"/>
            <w:tcBorders>
              <w:top w:val="nil"/>
              <w:left w:val="nil"/>
              <w:bottom w:val="single" w:sz="4" w:space="0" w:color="auto"/>
              <w:right w:val="single" w:sz="4" w:space="0" w:color="auto"/>
            </w:tcBorders>
            <w:shd w:val="clear" w:color="000000" w:fill="FFFF00"/>
            <w:vAlign w:val="center"/>
            <w:hideMark/>
          </w:tcPr>
          <w:p w14:paraId="0DB7ACA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FGF3</w:t>
            </w:r>
          </w:p>
        </w:tc>
        <w:tc>
          <w:tcPr>
            <w:tcW w:w="1260" w:type="dxa"/>
            <w:gridSpan w:val="2"/>
            <w:tcBorders>
              <w:top w:val="nil"/>
              <w:left w:val="nil"/>
              <w:bottom w:val="single" w:sz="4" w:space="0" w:color="auto"/>
              <w:right w:val="single" w:sz="4" w:space="0" w:color="auto"/>
            </w:tcBorders>
            <w:shd w:val="clear" w:color="auto" w:fill="auto"/>
            <w:vAlign w:val="center"/>
            <w:hideMark/>
          </w:tcPr>
          <w:p w14:paraId="5A685B4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IGF1R</w:t>
            </w:r>
          </w:p>
        </w:tc>
        <w:tc>
          <w:tcPr>
            <w:tcW w:w="1044" w:type="dxa"/>
            <w:tcBorders>
              <w:top w:val="nil"/>
              <w:left w:val="nil"/>
              <w:bottom w:val="single" w:sz="4" w:space="0" w:color="auto"/>
              <w:right w:val="single" w:sz="4" w:space="0" w:color="auto"/>
            </w:tcBorders>
            <w:shd w:val="clear" w:color="auto" w:fill="auto"/>
            <w:vAlign w:val="center"/>
            <w:hideMark/>
          </w:tcPr>
          <w:p w14:paraId="7082013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MDM2</w:t>
            </w:r>
          </w:p>
        </w:tc>
        <w:tc>
          <w:tcPr>
            <w:tcW w:w="1116" w:type="dxa"/>
            <w:tcBorders>
              <w:top w:val="nil"/>
              <w:left w:val="nil"/>
              <w:bottom w:val="single" w:sz="4" w:space="0" w:color="auto"/>
              <w:right w:val="single" w:sz="4" w:space="0" w:color="auto"/>
            </w:tcBorders>
            <w:shd w:val="clear" w:color="auto" w:fill="auto"/>
            <w:vAlign w:val="center"/>
            <w:hideMark/>
          </w:tcPr>
          <w:p w14:paraId="4674853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NTRK2</w:t>
            </w:r>
          </w:p>
        </w:tc>
        <w:tc>
          <w:tcPr>
            <w:tcW w:w="1170" w:type="dxa"/>
            <w:tcBorders>
              <w:top w:val="nil"/>
              <w:left w:val="nil"/>
              <w:bottom w:val="single" w:sz="4" w:space="0" w:color="auto"/>
              <w:right w:val="single" w:sz="4" w:space="0" w:color="auto"/>
            </w:tcBorders>
            <w:shd w:val="clear" w:color="auto" w:fill="auto"/>
            <w:vAlign w:val="center"/>
            <w:hideMark/>
          </w:tcPr>
          <w:p w14:paraId="7F26CB9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RB1</w:t>
            </w:r>
          </w:p>
        </w:tc>
        <w:tc>
          <w:tcPr>
            <w:tcW w:w="1170" w:type="dxa"/>
            <w:tcBorders>
              <w:top w:val="nil"/>
              <w:left w:val="nil"/>
              <w:bottom w:val="single" w:sz="4" w:space="0" w:color="auto"/>
              <w:right w:val="single" w:sz="4" w:space="0" w:color="auto"/>
            </w:tcBorders>
            <w:shd w:val="clear" w:color="000000" w:fill="CCFFCC"/>
            <w:noWrap/>
            <w:vAlign w:val="bottom"/>
            <w:hideMark/>
          </w:tcPr>
          <w:p w14:paraId="0E5E614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TNKS</w:t>
            </w:r>
          </w:p>
        </w:tc>
      </w:tr>
      <w:tr w:rsidR="009F4156" w:rsidRPr="00167A99" w14:paraId="46C99CB3"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1830E4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ATM</w:t>
            </w:r>
          </w:p>
        </w:tc>
        <w:tc>
          <w:tcPr>
            <w:tcW w:w="1080" w:type="dxa"/>
            <w:tcBorders>
              <w:top w:val="nil"/>
              <w:left w:val="nil"/>
              <w:bottom w:val="single" w:sz="4" w:space="0" w:color="auto"/>
              <w:right w:val="single" w:sz="4" w:space="0" w:color="auto"/>
            </w:tcBorders>
            <w:shd w:val="clear" w:color="000000" w:fill="FFFF00"/>
            <w:vAlign w:val="center"/>
            <w:hideMark/>
          </w:tcPr>
          <w:p w14:paraId="2BC85BF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CDC73</w:t>
            </w:r>
          </w:p>
        </w:tc>
        <w:tc>
          <w:tcPr>
            <w:tcW w:w="1620" w:type="dxa"/>
            <w:gridSpan w:val="3"/>
            <w:tcBorders>
              <w:top w:val="nil"/>
              <w:left w:val="nil"/>
              <w:bottom w:val="single" w:sz="4" w:space="0" w:color="auto"/>
              <w:right w:val="single" w:sz="4" w:space="0" w:color="auto"/>
            </w:tcBorders>
            <w:shd w:val="clear" w:color="000000" w:fill="FFFF00"/>
            <w:vAlign w:val="center"/>
            <w:hideMark/>
          </w:tcPr>
          <w:p w14:paraId="407DE5B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EP300</w:t>
            </w:r>
          </w:p>
        </w:tc>
        <w:tc>
          <w:tcPr>
            <w:tcW w:w="1350" w:type="dxa"/>
            <w:tcBorders>
              <w:top w:val="nil"/>
              <w:left w:val="nil"/>
              <w:bottom w:val="single" w:sz="4" w:space="0" w:color="auto"/>
              <w:right w:val="single" w:sz="4" w:space="0" w:color="auto"/>
            </w:tcBorders>
            <w:shd w:val="clear" w:color="000000" w:fill="FFFF00"/>
            <w:vAlign w:val="center"/>
            <w:hideMark/>
          </w:tcPr>
          <w:p w14:paraId="38E220B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FGF4</w:t>
            </w:r>
          </w:p>
        </w:tc>
        <w:tc>
          <w:tcPr>
            <w:tcW w:w="1260" w:type="dxa"/>
            <w:gridSpan w:val="2"/>
            <w:tcBorders>
              <w:top w:val="nil"/>
              <w:left w:val="nil"/>
              <w:bottom w:val="single" w:sz="4" w:space="0" w:color="auto"/>
              <w:right w:val="single" w:sz="4" w:space="0" w:color="auto"/>
            </w:tcBorders>
            <w:shd w:val="clear" w:color="000000" w:fill="CCFFCC"/>
            <w:noWrap/>
            <w:vAlign w:val="bottom"/>
            <w:hideMark/>
          </w:tcPr>
          <w:p w14:paraId="560D6BF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IGF2R</w:t>
            </w:r>
          </w:p>
        </w:tc>
        <w:tc>
          <w:tcPr>
            <w:tcW w:w="1044" w:type="dxa"/>
            <w:tcBorders>
              <w:top w:val="nil"/>
              <w:left w:val="nil"/>
              <w:bottom w:val="single" w:sz="4" w:space="0" w:color="auto"/>
              <w:right w:val="single" w:sz="4" w:space="0" w:color="auto"/>
            </w:tcBorders>
            <w:shd w:val="clear" w:color="auto" w:fill="auto"/>
            <w:vAlign w:val="center"/>
            <w:hideMark/>
          </w:tcPr>
          <w:p w14:paraId="5BF39CA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MDM4</w:t>
            </w:r>
          </w:p>
        </w:tc>
        <w:tc>
          <w:tcPr>
            <w:tcW w:w="1116" w:type="dxa"/>
            <w:tcBorders>
              <w:top w:val="nil"/>
              <w:left w:val="nil"/>
              <w:bottom w:val="single" w:sz="4" w:space="0" w:color="auto"/>
              <w:right w:val="single" w:sz="4" w:space="0" w:color="auto"/>
            </w:tcBorders>
            <w:shd w:val="clear" w:color="auto" w:fill="auto"/>
            <w:vAlign w:val="center"/>
            <w:hideMark/>
          </w:tcPr>
          <w:p w14:paraId="2BCD75C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NTRK3</w:t>
            </w:r>
          </w:p>
        </w:tc>
        <w:tc>
          <w:tcPr>
            <w:tcW w:w="1170" w:type="dxa"/>
            <w:tcBorders>
              <w:top w:val="nil"/>
              <w:left w:val="nil"/>
              <w:bottom w:val="single" w:sz="4" w:space="0" w:color="auto"/>
              <w:right w:val="single" w:sz="4" w:space="0" w:color="auto"/>
            </w:tcBorders>
            <w:shd w:val="clear" w:color="auto" w:fill="auto"/>
            <w:vAlign w:val="center"/>
            <w:hideMark/>
          </w:tcPr>
          <w:p w14:paraId="042D3017"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RET</w:t>
            </w:r>
          </w:p>
        </w:tc>
        <w:tc>
          <w:tcPr>
            <w:tcW w:w="1170" w:type="dxa"/>
            <w:tcBorders>
              <w:top w:val="nil"/>
              <w:left w:val="nil"/>
              <w:bottom w:val="single" w:sz="4" w:space="0" w:color="auto"/>
              <w:right w:val="single" w:sz="4" w:space="0" w:color="auto"/>
            </w:tcBorders>
            <w:shd w:val="clear" w:color="000000" w:fill="CCFFCC"/>
            <w:noWrap/>
            <w:vAlign w:val="bottom"/>
            <w:hideMark/>
          </w:tcPr>
          <w:p w14:paraId="549A841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TNKS2</w:t>
            </w:r>
          </w:p>
        </w:tc>
      </w:tr>
      <w:tr w:rsidR="009F4156" w:rsidRPr="00167A99" w14:paraId="1C8E71F2"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F8D6A0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ATR</w:t>
            </w:r>
          </w:p>
        </w:tc>
        <w:tc>
          <w:tcPr>
            <w:tcW w:w="1080" w:type="dxa"/>
            <w:tcBorders>
              <w:top w:val="nil"/>
              <w:left w:val="nil"/>
              <w:bottom w:val="single" w:sz="4" w:space="0" w:color="auto"/>
              <w:right w:val="single" w:sz="4" w:space="0" w:color="auto"/>
            </w:tcBorders>
            <w:shd w:val="clear" w:color="auto" w:fill="auto"/>
            <w:vAlign w:val="center"/>
            <w:hideMark/>
          </w:tcPr>
          <w:p w14:paraId="2F2950B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CDH1</w:t>
            </w:r>
          </w:p>
        </w:tc>
        <w:tc>
          <w:tcPr>
            <w:tcW w:w="1620" w:type="dxa"/>
            <w:gridSpan w:val="3"/>
            <w:tcBorders>
              <w:top w:val="nil"/>
              <w:left w:val="nil"/>
              <w:bottom w:val="single" w:sz="4" w:space="0" w:color="auto"/>
              <w:right w:val="single" w:sz="4" w:space="0" w:color="auto"/>
            </w:tcBorders>
            <w:shd w:val="clear" w:color="auto" w:fill="auto"/>
            <w:vAlign w:val="center"/>
            <w:hideMark/>
          </w:tcPr>
          <w:p w14:paraId="5F09F22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EPHA3</w:t>
            </w:r>
          </w:p>
        </w:tc>
        <w:tc>
          <w:tcPr>
            <w:tcW w:w="1350" w:type="dxa"/>
            <w:tcBorders>
              <w:top w:val="nil"/>
              <w:left w:val="nil"/>
              <w:bottom w:val="single" w:sz="4" w:space="0" w:color="auto"/>
              <w:right w:val="single" w:sz="4" w:space="0" w:color="auto"/>
            </w:tcBorders>
            <w:shd w:val="clear" w:color="000000" w:fill="FFFF00"/>
            <w:vAlign w:val="center"/>
            <w:hideMark/>
          </w:tcPr>
          <w:p w14:paraId="1B9B265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FGF6</w:t>
            </w:r>
          </w:p>
        </w:tc>
        <w:tc>
          <w:tcPr>
            <w:tcW w:w="1260" w:type="dxa"/>
            <w:gridSpan w:val="2"/>
            <w:tcBorders>
              <w:top w:val="nil"/>
              <w:left w:val="nil"/>
              <w:bottom w:val="single" w:sz="4" w:space="0" w:color="auto"/>
              <w:right w:val="single" w:sz="4" w:space="0" w:color="auto"/>
            </w:tcBorders>
            <w:shd w:val="clear" w:color="auto" w:fill="auto"/>
            <w:vAlign w:val="center"/>
            <w:hideMark/>
          </w:tcPr>
          <w:p w14:paraId="2A1BD57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IKBKE</w:t>
            </w:r>
          </w:p>
        </w:tc>
        <w:tc>
          <w:tcPr>
            <w:tcW w:w="1044" w:type="dxa"/>
            <w:tcBorders>
              <w:top w:val="nil"/>
              <w:left w:val="nil"/>
              <w:bottom w:val="single" w:sz="4" w:space="0" w:color="auto"/>
              <w:right w:val="single" w:sz="4" w:space="0" w:color="auto"/>
            </w:tcBorders>
            <w:shd w:val="clear" w:color="000000" w:fill="FFFF00"/>
            <w:vAlign w:val="center"/>
            <w:hideMark/>
          </w:tcPr>
          <w:p w14:paraId="08D81C1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MED12</w:t>
            </w:r>
          </w:p>
        </w:tc>
        <w:tc>
          <w:tcPr>
            <w:tcW w:w="1116" w:type="dxa"/>
            <w:tcBorders>
              <w:top w:val="nil"/>
              <w:left w:val="nil"/>
              <w:bottom w:val="single" w:sz="4" w:space="0" w:color="auto"/>
              <w:right w:val="single" w:sz="4" w:space="0" w:color="auto"/>
            </w:tcBorders>
            <w:shd w:val="clear" w:color="000000" w:fill="FFFF00"/>
            <w:vAlign w:val="center"/>
            <w:hideMark/>
          </w:tcPr>
          <w:p w14:paraId="65BAF94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NUP93</w:t>
            </w:r>
          </w:p>
        </w:tc>
        <w:tc>
          <w:tcPr>
            <w:tcW w:w="1170" w:type="dxa"/>
            <w:tcBorders>
              <w:top w:val="nil"/>
              <w:left w:val="nil"/>
              <w:bottom w:val="single" w:sz="4" w:space="0" w:color="auto"/>
              <w:right w:val="single" w:sz="4" w:space="0" w:color="auto"/>
            </w:tcBorders>
            <w:shd w:val="clear" w:color="auto" w:fill="auto"/>
            <w:vAlign w:val="center"/>
            <w:hideMark/>
          </w:tcPr>
          <w:p w14:paraId="50FAA902"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RICTOR</w:t>
            </w:r>
          </w:p>
        </w:tc>
        <w:tc>
          <w:tcPr>
            <w:tcW w:w="1170" w:type="dxa"/>
            <w:tcBorders>
              <w:top w:val="nil"/>
              <w:left w:val="nil"/>
              <w:bottom w:val="single" w:sz="4" w:space="0" w:color="auto"/>
              <w:right w:val="single" w:sz="4" w:space="0" w:color="auto"/>
            </w:tcBorders>
            <w:shd w:val="clear" w:color="auto" w:fill="auto"/>
            <w:vAlign w:val="center"/>
            <w:hideMark/>
          </w:tcPr>
          <w:p w14:paraId="3B3287B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TOP1</w:t>
            </w:r>
          </w:p>
        </w:tc>
      </w:tr>
      <w:tr w:rsidR="009F4156" w:rsidRPr="00167A99" w14:paraId="7619BF20"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000000" w:fill="FFFF00"/>
            <w:vAlign w:val="center"/>
            <w:hideMark/>
          </w:tcPr>
          <w:p w14:paraId="1FB6164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ATRX</w:t>
            </w:r>
          </w:p>
        </w:tc>
        <w:tc>
          <w:tcPr>
            <w:tcW w:w="1080" w:type="dxa"/>
            <w:tcBorders>
              <w:top w:val="nil"/>
              <w:left w:val="nil"/>
              <w:bottom w:val="single" w:sz="4" w:space="0" w:color="auto"/>
              <w:right w:val="single" w:sz="4" w:space="0" w:color="auto"/>
            </w:tcBorders>
            <w:shd w:val="clear" w:color="000000" w:fill="CCFFCC"/>
            <w:noWrap/>
            <w:vAlign w:val="bottom"/>
            <w:hideMark/>
          </w:tcPr>
          <w:p w14:paraId="2782431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CDH2</w:t>
            </w:r>
          </w:p>
        </w:tc>
        <w:tc>
          <w:tcPr>
            <w:tcW w:w="1620" w:type="dxa"/>
            <w:gridSpan w:val="3"/>
            <w:tcBorders>
              <w:top w:val="nil"/>
              <w:left w:val="nil"/>
              <w:bottom w:val="single" w:sz="4" w:space="0" w:color="auto"/>
              <w:right w:val="single" w:sz="4" w:space="0" w:color="auto"/>
            </w:tcBorders>
            <w:shd w:val="clear" w:color="auto" w:fill="auto"/>
            <w:vAlign w:val="center"/>
            <w:hideMark/>
          </w:tcPr>
          <w:p w14:paraId="4B54AF42"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EPHA5</w:t>
            </w:r>
          </w:p>
        </w:tc>
        <w:tc>
          <w:tcPr>
            <w:tcW w:w="1350" w:type="dxa"/>
            <w:tcBorders>
              <w:top w:val="nil"/>
              <w:left w:val="nil"/>
              <w:bottom w:val="single" w:sz="4" w:space="0" w:color="auto"/>
              <w:right w:val="single" w:sz="4" w:space="0" w:color="auto"/>
            </w:tcBorders>
            <w:shd w:val="clear" w:color="auto" w:fill="auto"/>
            <w:vAlign w:val="center"/>
            <w:hideMark/>
          </w:tcPr>
          <w:p w14:paraId="0AD4520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FGFR1</w:t>
            </w:r>
          </w:p>
        </w:tc>
        <w:tc>
          <w:tcPr>
            <w:tcW w:w="1260" w:type="dxa"/>
            <w:gridSpan w:val="2"/>
            <w:tcBorders>
              <w:top w:val="nil"/>
              <w:left w:val="nil"/>
              <w:bottom w:val="single" w:sz="4" w:space="0" w:color="auto"/>
              <w:right w:val="single" w:sz="4" w:space="0" w:color="auto"/>
            </w:tcBorders>
            <w:shd w:val="clear" w:color="auto" w:fill="auto"/>
            <w:vAlign w:val="center"/>
            <w:hideMark/>
          </w:tcPr>
          <w:p w14:paraId="0E5B318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IKZF1</w:t>
            </w:r>
          </w:p>
        </w:tc>
        <w:tc>
          <w:tcPr>
            <w:tcW w:w="1044" w:type="dxa"/>
            <w:tcBorders>
              <w:top w:val="nil"/>
              <w:left w:val="nil"/>
              <w:bottom w:val="single" w:sz="4" w:space="0" w:color="auto"/>
              <w:right w:val="single" w:sz="4" w:space="0" w:color="auto"/>
            </w:tcBorders>
            <w:shd w:val="clear" w:color="000000" w:fill="FFFF00"/>
            <w:vAlign w:val="center"/>
            <w:hideMark/>
          </w:tcPr>
          <w:p w14:paraId="5B87EC3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MEF2B</w:t>
            </w:r>
          </w:p>
        </w:tc>
        <w:tc>
          <w:tcPr>
            <w:tcW w:w="1116" w:type="dxa"/>
            <w:tcBorders>
              <w:top w:val="nil"/>
              <w:left w:val="nil"/>
              <w:bottom w:val="single" w:sz="4" w:space="0" w:color="auto"/>
              <w:right w:val="single" w:sz="4" w:space="0" w:color="auto"/>
            </w:tcBorders>
            <w:shd w:val="clear" w:color="auto" w:fill="auto"/>
            <w:vAlign w:val="center"/>
            <w:hideMark/>
          </w:tcPr>
          <w:p w14:paraId="087E1AE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PAK3</w:t>
            </w:r>
          </w:p>
        </w:tc>
        <w:tc>
          <w:tcPr>
            <w:tcW w:w="1170" w:type="dxa"/>
            <w:tcBorders>
              <w:top w:val="nil"/>
              <w:left w:val="nil"/>
              <w:bottom w:val="single" w:sz="4" w:space="0" w:color="auto"/>
              <w:right w:val="single" w:sz="4" w:space="0" w:color="auto"/>
            </w:tcBorders>
            <w:shd w:val="clear" w:color="000000" w:fill="FFFF00"/>
            <w:vAlign w:val="center"/>
            <w:hideMark/>
          </w:tcPr>
          <w:p w14:paraId="68DBD63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RNF43</w:t>
            </w:r>
          </w:p>
        </w:tc>
        <w:tc>
          <w:tcPr>
            <w:tcW w:w="1170" w:type="dxa"/>
            <w:tcBorders>
              <w:top w:val="nil"/>
              <w:left w:val="nil"/>
              <w:bottom w:val="single" w:sz="4" w:space="0" w:color="auto"/>
              <w:right w:val="single" w:sz="4" w:space="0" w:color="auto"/>
            </w:tcBorders>
            <w:shd w:val="clear" w:color="auto" w:fill="auto"/>
            <w:vAlign w:val="center"/>
            <w:hideMark/>
          </w:tcPr>
          <w:p w14:paraId="54B670F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TP53</w:t>
            </w:r>
          </w:p>
        </w:tc>
      </w:tr>
      <w:tr w:rsidR="009F4156" w:rsidRPr="00167A99" w14:paraId="7BBDA8A2"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4C61C52"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AURKA</w:t>
            </w:r>
          </w:p>
        </w:tc>
        <w:tc>
          <w:tcPr>
            <w:tcW w:w="1080" w:type="dxa"/>
            <w:tcBorders>
              <w:top w:val="nil"/>
              <w:left w:val="nil"/>
              <w:bottom w:val="single" w:sz="4" w:space="0" w:color="auto"/>
              <w:right w:val="single" w:sz="4" w:space="0" w:color="auto"/>
            </w:tcBorders>
            <w:shd w:val="clear" w:color="000000" w:fill="CCFFCC"/>
            <w:noWrap/>
            <w:vAlign w:val="bottom"/>
            <w:hideMark/>
          </w:tcPr>
          <w:p w14:paraId="4F394CA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CDH20</w:t>
            </w:r>
          </w:p>
        </w:tc>
        <w:tc>
          <w:tcPr>
            <w:tcW w:w="1620" w:type="dxa"/>
            <w:gridSpan w:val="3"/>
            <w:tcBorders>
              <w:top w:val="nil"/>
              <w:left w:val="nil"/>
              <w:bottom w:val="single" w:sz="4" w:space="0" w:color="auto"/>
              <w:right w:val="single" w:sz="4" w:space="0" w:color="auto"/>
            </w:tcBorders>
            <w:shd w:val="clear" w:color="000000" w:fill="CCFFCC"/>
            <w:noWrap/>
            <w:vAlign w:val="bottom"/>
            <w:hideMark/>
          </w:tcPr>
          <w:p w14:paraId="643DAA5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EPHA6</w:t>
            </w:r>
          </w:p>
        </w:tc>
        <w:tc>
          <w:tcPr>
            <w:tcW w:w="1350" w:type="dxa"/>
            <w:tcBorders>
              <w:top w:val="nil"/>
              <w:left w:val="nil"/>
              <w:bottom w:val="single" w:sz="4" w:space="0" w:color="auto"/>
              <w:right w:val="single" w:sz="4" w:space="0" w:color="auto"/>
            </w:tcBorders>
            <w:shd w:val="clear" w:color="auto" w:fill="auto"/>
            <w:vAlign w:val="center"/>
            <w:hideMark/>
          </w:tcPr>
          <w:p w14:paraId="2CBC63A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FGFR2</w:t>
            </w:r>
          </w:p>
        </w:tc>
        <w:tc>
          <w:tcPr>
            <w:tcW w:w="1260" w:type="dxa"/>
            <w:gridSpan w:val="2"/>
            <w:tcBorders>
              <w:top w:val="nil"/>
              <w:left w:val="nil"/>
              <w:bottom w:val="single" w:sz="4" w:space="0" w:color="auto"/>
              <w:right w:val="single" w:sz="4" w:space="0" w:color="auto"/>
            </w:tcBorders>
            <w:shd w:val="clear" w:color="000000" w:fill="FFFF00"/>
            <w:vAlign w:val="center"/>
            <w:hideMark/>
          </w:tcPr>
          <w:p w14:paraId="524809A2"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IL7R</w:t>
            </w:r>
          </w:p>
        </w:tc>
        <w:tc>
          <w:tcPr>
            <w:tcW w:w="1044" w:type="dxa"/>
            <w:tcBorders>
              <w:top w:val="nil"/>
              <w:left w:val="nil"/>
              <w:bottom w:val="single" w:sz="4" w:space="0" w:color="auto"/>
              <w:right w:val="single" w:sz="4" w:space="0" w:color="auto"/>
            </w:tcBorders>
            <w:shd w:val="clear" w:color="auto" w:fill="auto"/>
            <w:vAlign w:val="center"/>
            <w:hideMark/>
          </w:tcPr>
          <w:p w14:paraId="30A6716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MEN1</w:t>
            </w:r>
          </w:p>
        </w:tc>
        <w:tc>
          <w:tcPr>
            <w:tcW w:w="1116" w:type="dxa"/>
            <w:tcBorders>
              <w:top w:val="nil"/>
              <w:left w:val="nil"/>
              <w:bottom w:val="single" w:sz="4" w:space="0" w:color="auto"/>
              <w:right w:val="single" w:sz="4" w:space="0" w:color="auto"/>
            </w:tcBorders>
            <w:shd w:val="clear" w:color="000000" w:fill="FFFF00"/>
            <w:vAlign w:val="center"/>
            <w:hideMark/>
          </w:tcPr>
          <w:p w14:paraId="7C5874C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PALB2</w:t>
            </w:r>
          </w:p>
        </w:tc>
        <w:tc>
          <w:tcPr>
            <w:tcW w:w="1170" w:type="dxa"/>
            <w:tcBorders>
              <w:top w:val="nil"/>
              <w:left w:val="nil"/>
              <w:bottom w:val="single" w:sz="4" w:space="0" w:color="auto"/>
              <w:right w:val="single" w:sz="4" w:space="0" w:color="auto"/>
            </w:tcBorders>
            <w:shd w:val="clear" w:color="auto" w:fill="auto"/>
            <w:vAlign w:val="center"/>
            <w:hideMark/>
          </w:tcPr>
          <w:p w14:paraId="688598C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RPTOR</w:t>
            </w:r>
          </w:p>
        </w:tc>
        <w:tc>
          <w:tcPr>
            <w:tcW w:w="1170" w:type="dxa"/>
            <w:tcBorders>
              <w:top w:val="nil"/>
              <w:left w:val="nil"/>
              <w:bottom w:val="single" w:sz="4" w:space="0" w:color="auto"/>
              <w:right w:val="single" w:sz="4" w:space="0" w:color="auto"/>
            </w:tcBorders>
            <w:shd w:val="clear" w:color="auto" w:fill="auto"/>
            <w:vAlign w:val="center"/>
            <w:hideMark/>
          </w:tcPr>
          <w:p w14:paraId="68435FC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TSC1</w:t>
            </w:r>
          </w:p>
        </w:tc>
      </w:tr>
      <w:tr w:rsidR="009F4156" w:rsidRPr="00167A99" w14:paraId="29E5B58F"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5FB452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AURKB</w:t>
            </w:r>
          </w:p>
        </w:tc>
        <w:tc>
          <w:tcPr>
            <w:tcW w:w="1080" w:type="dxa"/>
            <w:tcBorders>
              <w:top w:val="nil"/>
              <w:left w:val="nil"/>
              <w:bottom w:val="single" w:sz="4" w:space="0" w:color="auto"/>
              <w:right w:val="single" w:sz="4" w:space="0" w:color="auto"/>
            </w:tcBorders>
            <w:shd w:val="clear" w:color="000000" w:fill="CCFFCC"/>
            <w:noWrap/>
            <w:vAlign w:val="bottom"/>
            <w:hideMark/>
          </w:tcPr>
          <w:p w14:paraId="03992EE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CDH5</w:t>
            </w:r>
          </w:p>
        </w:tc>
        <w:tc>
          <w:tcPr>
            <w:tcW w:w="1620" w:type="dxa"/>
            <w:gridSpan w:val="3"/>
            <w:tcBorders>
              <w:top w:val="nil"/>
              <w:left w:val="nil"/>
              <w:bottom w:val="single" w:sz="4" w:space="0" w:color="auto"/>
              <w:right w:val="single" w:sz="4" w:space="0" w:color="auto"/>
            </w:tcBorders>
            <w:shd w:val="clear" w:color="000000" w:fill="CCFFCC"/>
            <w:noWrap/>
            <w:vAlign w:val="bottom"/>
            <w:hideMark/>
          </w:tcPr>
          <w:p w14:paraId="26A93B2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EPHA7</w:t>
            </w:r>
          </w:p>
        </w:tc>
        <w:tc>
          <w:tcPr>
            <w:tcW w:w="1350" w:type="dxa"/>
            <w:tcBorders>
              <w:top w:val="nil"/>
              <w:left w:val="nil"/>
              <w:bottom w:val="single" w:sz="4" w:space="0" w:color="auto"/>
              <w:right w:val="single" w:sz="4" w:space="0" w:color="auto"/>
            </w:tcBorders>
            <w:shd w:val="clear" w:color="auto" w:fill="auto"/>
            <w:vAlign w:val="center"/>
            <w:hideMark/>
          </w:tcPr>
          <w:p w14:paraId="454FC60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FGFR3</w:t>
            </w:r>
          </w:p>
        </w:tc>
        <w:tc>
          <w:tcPr>
            <w:tcW w:w="1260" w:type="dxa"/>
            <w:gridSpan w:val="2"/>
            <w:tcBorders>
              <w:top w:val="nil"/>
              <w:left w:val="nil"/>
              <w:bottom w:val="single" w:sz="4" w:space="0" w:color="auto"/>
              <w:right w:val="single" w:sz="4" w:space="0" w:color="auto"/>
            </w:tcBorders>
            <w:shd w:val="clear" w:color="auto" w:fill="auto"/>
            <w:vAlign w:val="center"/>
            <w:hideMark/>
          </w:tcPr>
          <w:p w14:paraId="206BBEA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INHBA</w:t>
            </w:r>
          </w:p>
        </w:tc>
        <w:tc>
          <w:tcPr>
            <w:tcW w:w="1044" w:type="dxa"/>
            <w:tcBorders>
              <w:top w:val="nil"/>
              <w:left w:val="nil"/>
              <w:bottom w:val="single" w:sz="4" w:space="0" w:color="auto"/>
              <w:right w:val="single" w:sz="4" w:space="0" w:color="auto"/>
            </w:tcBorders>
            <w:shd w:val="clear" w:color="auto" w:fill="auto"/>
            <w:vAlign w:val="center"/>
            <w:hideMark/>
          </w:tcPr>
          <w:p w14:paraId="607CC4A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MET</w:t>
            </w:r>
          </w:p>
        </w:tc>
        <w:tc>
          <w:tcPr>
            <w:tcW w:w="1116" w:type="dxa"/>
            <w:tcBorders>
              <w:top w:val="nil"/>
              <w:left w:val="nil"/>
              <w:bottom w:val="single" w:sz="4" w:space="0" w:color="auto"/>
              <w:right w:val="single" w:sz="4" w:space="0" w:color="auto"/>
            </w:tcBorders>
            <w:shd w:val="clear" w:color="auto" w:fill="auto"/>
            <w:vAlign w:val="center"/>
            <w:hideMark/>
          </w:tcPr>
          <w:p w14:paraId="2D924F22"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PAX5</w:t>
            </w:r>
          </w:p>
        </w:tc>
        <w:tc>
          <w:tcPr>
            <w:tcW w:w="1170" w:type="dxa"/>
            <w:tcBorders>
              <w:top w:val="nil"/>
              <w:left w:val="nil"/>
              <w:bottom w:val="single" w:sz="4" w:space="0" w:color="auto"/>
              <w:right w:val="single" w:sz="4" w:space="0" w:color="auto"/>
            </w:tcBorders>
            <w:shd w:val="clear" w:color="auto" w:fill="auto"/>
            <w:vAlign w:val="center"/>
            <w:hideMark/>
          </w:tcPr>
          <w:p w14:paraId="60F291D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RUNX1</w:t>
            </w:r>
          </w:p>
        </w:tc>
        <w:tc>
          <w:tcPr>
            <w:tcW w:w="1170" w:type="dxa"/>
            <w:tcBorders>
              <w:top w:val="nil"/>
              <w:left w:val="nil"/>
              <w:bottom w:val="single" w:sz="4" w:space="0" w:color="auto"/>
              <w:right w:val="single" w:sz="4" w:space="0" w:color="auto"/>
            </w:tcBorders>
            <w:shd w:val="clear" w:color="auto" w:fill="auto"/>
            <w:vAlign w:val="center"/>
            <w:hideMark/>
          </w:tcPr>
          <w:p w14:paraId="54D27BD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TSC2</w:t>
            </w:r>
          </w:p>
        </w:tc>
      </w:tr>
      <w:tr w:rsidR="009F4156" w:rsidRPr="00167A99" w14:paraId="228E61FA"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000000" w:fill="FFFF00"/>
            <w:vAlign w:val="center"/>
            <w:hideMark/>
          </w:tcPr>
          <w:p w14:paraId="6C72E93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AXL</w:t>
            </w:r>
          </w:p>
        </w:tc>
        <w:tc>
          <w:tcPr>
            <w:tcW w:w="1080" w:type="dxa"/>
            <w:tcBorders>
              <w:top w:val="nil"/>
              <w:left w:val="nil"/>
              <w:bottom w:val="single" w:sz="4" w:space="0" w:color="auto"/>
              <w:right w:val="single" w:sz="4" w:space="0" w:color="auto"/>
            </w:tcBorders>
            <w:shd w:val="clear" w:color="000000" w:fill="FFFF00"/>
            <w:vAlign w:val="center"/>
            <w:hideMark/>
          </w:tcPr>
          <w:p w14:paraId="0F6AD58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CDK12</w:t>
            </w:r>
          </w:p>
        </w:tc>
        <w:tc>
          <w:tcPr>
            <w:tcW w:w="1620" w:type="dxa"/>
            <w:gridSpan w:val="3"/>
            <w:tcBorders>
              <w:top w:val="nil"/>
              <w:left w:val="nil"/>
              <w:bottom w:val="single" w:sz="4" w:space="0" w:color="auto"/>
              <w:right w:val="single" w:sz="4" w:space="0" w:color="auto"/>
            </w:tcBorders>
            <w:shd w:val="clear" w:color="auto" w:fill="auto"/>
            <w:vAlign w:val="center"/>
            <w:hideMark/>
          </w:tcPr>
          <w:p w14:paraId="108D719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EPHB1</w:t>
            </w:r>
          </w:p>
        </w:tc>
        <w:tc>
          <w:tcPr>
            <w:tcW w:w="1350" w:type="dxa"/>
            <w:tcBorders>
              <w:top w:val="nil"/>
              <w:left w:val="nil"/>
              <w:bottom w:val="single" w:sz="4" w:space="0" w:color="auto"/>
              <w:right w:val="single" w:sz="4" w:space="0" w:color="auto"/>
            </w:tcBorders>
            <w:shd w:val="clear" w:color="auto" w:fill="auto"/>
            <w:vAlign w:val="center"/>
            <w:hideMark/>
          </w:tcPr>
          <w:p w14:paraId="1D4B320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FGFR4</w:t>
            </w:r>
          </w:p>
        </w:tc>
        <w:tc>
          <w:tcPr>
            <w:tcW w:w="1260" w:type="dxa"/>
            <w:gridSpan w:val="2"/>
            <w:tcBorders>
              <w:top w:val="nil"/>
              <w:left w:val="nil"/>
              <w:bottom w:val="single" w:sz="4" w:space="0" w:color="auto"/>
              <w:right w:val="single" w:sz="4" w:space="0" w:color="auto"/>
            </w:tcBorders>
            <w:shd w:val="clear" w:color="000000" w:fill="CCFFCC"/>
            <w:noWrap/>
            <w:vAlign w:val="bottom"/>
            <w:hideMark/>
          </w:tcPr>
          <w:p w14:paraId="68CBFD27"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INSR</w:t>
            </w:r>
          </w:p>
        </w:tc>
        <w:tc>
          <w:tcPr>
            <w:tcW w:w="1044" w:type="dxa"/>
            <w:tcBorders>
              <w:top w:val="nil"/>
              <w:left w:val="nil"/>
              <w:bottom w:val="single" w:sz="4" w:space="0" w:color="auto"/>
              <w:right w:val="single" w:sz="4" w:space="0" w:color="auto"/>
            </w:tcBorders>
            <w:shd w:val="clear" w:color="auto" w:fill="auto"/>
            <w:vAlign w:val="center"/>
            <w:hideMark/>
          </w:tcPr>
          <w:p w14:paraId="74BBB89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MITF</w:t>
            </w:r>
          </w:p>
        </w:tc>
        <w:tc>
          <w:tcPr>
            <w:tcW w:w="1116" w:type="dxa"/>
            <w:tcBorders>
              <w:top w:val="nil"/>
              <w:left w:val="nil"/>
              <w:bottom w:val="single" w:sz="4" w:space="0" w:color="auto"/>
              <w:right w:val="single" w:sz="4" w:space="0" w:color="auto"/>
            </w:tcBorders>
            <w:shd w:val="clear" w:color="000000" w:fill="FFFF00"/>
            <w:vAlign w:val="center"/>
            <w:hideMark/>
          </w:tcPr>
          <w:p w14:paraId="60A5DA5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PBRM1</w:t>
            </w:r>
          </w:p>
        </w:tc>
        <w:tc>
          <w:tcPr>
            <w:tcW w:w="1170" w:type="dxa"/>
            <w:tcBorders>
              <w:top w:val="nil"/>
              <w:left w:val="nil"/>
              <w:bottom w:val="single" w:sz="4" w:space="0" w:color="auto"/>
              <w:right w:val="single" w:sz="4" w:space="0" w:color="auto"/>
            </w:tcBorders>
            <w:shd w:val="clear" w:color="000000" w:fill="FFFF00"/>
            <w:vAlign w:val="center"/>
            <w:hideMark/>
          </w:tcPr>
          <w:p w14:paraId="55B51E5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SETD2</w:t>
            </w:r>
          </w:p>
        </w:tc>
        <w:tc>
          <w:tcPr>
            <w:tcW w:w="1170" w:type="dxa"/>
            <w:tcBorders>
              <w:top w:val="nil"/>
              <w:left w:val="nil"/>
              <w:bottom w:val="single" w:sz="4" w:space="0" w:color="auto"/>
              <w:right w:val="single" w:sz="4" w:space="0" w:color="auto"/>
            </w:tcBorders>
            <w:shd w:val="clear" w:color="000000" w:fill="FFFF00"/>
            <w:vAlign w:val="center"/>
            <w:hideMark/>
          </w:tcPr>
          <w:p w14:paraId="2059729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TSHR</w:t>
            </w:r>
          </w:p>
        </w:tc>
      </w:tr>
      <w:tr w:rsidR="009F4156" w:rsidRPr="00167A99" w14:paraId="47F8601D"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B517A1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BAP1</w:t>
            </w:r>
          </w:p>
        </w:tc>
        <w:tc>
          <w:tcPr>
            <w:tcW w:w="1080" w:type="dxa"/>
            <w:tcBorders>
              <w:top w:val="nil"/>
              <w:left w:val="nil"/>
              <w:bottom w:val="single" w:sz="4" w:space="0" w:color="auto"/>
              <w:right w:val="single" w:sz="4" w:space="0" w:color="auto"/>
            </w:tcBorders>
            <w:shd w:val="clear" w:color="auto" w:fill="auto"/>
            <w:vAlign w:val="center"/>
            <w:hideMark/>
          </w:tcPr>
          <w:p w14:paraId="0FC61FD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CDK4</w:t>
            </w:r>
          </w:p>
        </w:tc>
        <w:tc>
          <w:tcPr>
            <w:tcW w:w="1620" w:type="dxa"/>
            <w:gridSpan w:val="3"/>
            <w:tcBorders>
              <w:top w:val="nil"/>
              <w:left w:val="nil"/>
              <w:bottom w:val="single" w:sz="4" w:space="0" w:color="auto"/>
              <w:right w:val="single" w:sz="4" w:space="0" w:color="auto"/>
            </w:tcBorders>
            <w:shd w:val="clear" w:color="000000" w:fill="CCFFCC"/>
            <w:noWrap/>
            <w:vAlign w:val="bottom"/>
            <w:hideMark/>
          </w:tcPr>
          <w:p w14:paraId="3EBF961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EPHB4</w:t>
            </w:r>
          </w:p>
        </w:tc>
        <w:tc>
          <w:tcPr>
            <w:tcW w:w="1350" w:type="dxa"/>
            <w:tcBorders>
              <w:top w:val="nil"/>
              <w:left w:val="nil"/>
              <w:bottom w:val="single" w:sz="4" w:space="0" w:color="auto"/>
              <w:right w:val="single" w:sz="4" w:space="0" w:color="auto"/>
            </w:tcBorders>
            <w:shd w:val="clear" w:color="auto" w:fill="auto"/>
            <w:vAlign w:val="center"/>
            <w:hideMark/>
          </w:tcPr>
          <w:p w14:paraId="56EE42F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FLT1</w:t>
            </w:r>
          </w:p>
        </w:tc>
        <w:tc>
          <w:tcPr>
            <w:tcW w:w="1260" w:type="dxa"/>
            <w:gridSpan w:val="2"/>
            <w:tcBorders>
              <w:top w:val="nil"/>
              <w:left w:val="nil"/>
              <w:bottom w:val="single" w:sz="4" w:space="0" w:color="auto"/>
              <w:right w:val="single" w:sz="4" w:space="0" w:color="auto"/>
            </w:tcBorders>
            <w:shd w:val="clear" w:color="000000" w:fill="FFFF00"/>
            <w:vAlign w:val="center"/>
            <w:hideMark/>
          </w:tcPr>
          <w:p w14:paraId="0D8C615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IRF4</w:t>
            </w:r>
          </w:p>
        </w:tc>
        <w:tc>
          <w:tcPr>
            <w:tcW w:w="1044" w:type="dxa"/>
            <w:tcBorders>
              <w:top w:val="nil"/>
              <w:left w:val="nil"/>
              <w:bottom w:val="single" w:sz="4" w:space="0" w:color="auto"/>
              <w:right w:val="single" w:sz="4" w:space="0" w:color="auto"/>
            </w:tcBorders>
            <w:shd w:val="clear" w:color="auto" w:fill="auto"/>
            <w:vAlign w:val="center"/>
            <w:hideMark/>
          </w:tcPr>
          <w:p w14:paraId="5D7FFFE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MLH1</w:t>
            </w:r>
          </w:p>
        </w:tc>
        <w:tc>
          <w:tcPr>
            <w:tcW w:w="1116" w:type="dxa"/>
            <w:tcBorders>
              <w:top w:val="nil"/>
              <w:left w:val="nil"/>
              <w:bottom w:val="single" w:sz="4" w:space="0" w:color="auto"/>
              <w:right w:val="single" w:sz="4" w:space="0" w:color="auto"/>
            </w:tcBorders>
            <w:shd w:val="clear" w:color="auto" w:fill="auto"/>
            <w:vAlign w:val="center"/>
            <w:hideMark/>
          </w:tcPr>
          <w:p w14:paraId="1288457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PDGFRA</w:t>
            </w:r>
          </w:p>
        </w:tc>
        <w:tc>
          <w:tcPr>
            <w:tcW w:w="1170" w:type="dxa"/>
            <w:tcBorders>
              <w:top w:val="nil"/>
              <w:left w:val="nil"/>
              <w:bottom w:val="single" w:sz="4" w:space="0" w:color="auto"/>
              <w:right w:val="single" w:sz="4" w:space="0" w:color="auto"/>
            </w:tcBorders>
            <w:shd w:val="clear" w:color="000000" w:fill="FFFF00"/>
            <w:vAlign w:val="center"/>
            <w:hideMark/>
          </w:tcPr>
          <w:p w14:paraId="10DCA65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SF3B1</w:t>
            </w:r>
          </w:p>
        </w:tc>
        <w:tc>
          <w:tcPr>
            <w:tcW w:w="1170" w:type="dxa"/>
            <w:tcBorders>
              <w:top w:val="nil"/>
              <w:left w:val="nil"/>
              <w:bottom w:val="single" w:sz="4" w:space="0" w:color="auto"/>
              <w:right w:val="single" w:sz="4" w:space="0" w:color="auto"/>
            </w:tcBorders>
            <w:shd w:val="clear" w:color="000000" w:fill="CCFFCC"/>
            <w:noWrap/>
            <w:vAlign w:val="bottom"/>
            <w:hideMark/>
          </w:tcPr>
          <w:p w14:paraId="7BE62A7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USP9X</w:t>
            </w:r>
          </w:p>
        </w:tc>
      </w:tr>
      <w:tr w:rsidR="009F4156" w:rsidRPr="00167A99" w14:paraId="2B33C146" w14:textId="77777777" w:rsidTr="005E30A6">
        <w:trPr>
          <w:cantSplit/>
          <w:trHeight w:val="480"/>
          <w:jc w:val="center"/>
        </w:trPr>
        <w:tc>
          <w:tcPr>
            <w:tcW w:w="1170" w:type="dxa"/>
            <w:tcBorders>
              <w:top w:val="nil"/>
              <w:left w:val="single" w:sz="4" w:space="0" w:color="auto"/>
              <w:bottom w:val="single" w:sz="4" w:space="0" w:color="auto"/>
              <w:right w:val="single" w:sz="4" w:space="0" w:color="auto"/>
            </w:tcBorders>
            <w:shd w:val="clear" w:color="000000" w:fill="FFFF00"/>
            <w:vAlign w:val="center"/>
            <w:hideMark/>
          </w:tcPr>
          <w:p w14:paraId="1E8C11A1"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BARD1</w:t>
            </w:r>
          </w:p>
        </w:tc>
        <w:tc>
          <w:tcPr>
            <w:tcW w:w="1080" w:type="dxa"/>
            <w:tcBorders>
              <w:top w:val="nil"/>
              <w:left w:val="nil"/>
              <w:bottom w:val="single" w:sz="4" w:space="0" w:color="auto"/>
              <w:right w:val="single" w:sz="4" w:space="0" w:color="auto"/>
            </w:tcBorders>
            <w:shd w:val="clear" w:color="auto" w:fill="auto"/>
            <w:vAlign w:val="center"/>
            <w:hideMark/>
          </w:tcPr>
          <w:p w14:paraId="7E8CFFD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CDK6</w:t>
            </w:r>
          </w:p>
        </w:tc>
        <w:tc>
          <w:tcPr>
            <w:tcW w:w="1620" w:type="dxa"/>
            <w:gridSpan w:val="3"/>
            <w:tcBorders>
              <w:top w:val="nil"/>
              <w:left w:val="nil"/>
              <w:bottom w:val="single" w:sz="4" w:space="0" w:color="auto"/>
              <w:right w:val="single" w:sz="4" w:space="0" w:color="auto"/>
            </w:tcBorders>
            <w:shd w:val="clear" w:color="000000" w:fill="CCFFCC"/>
            <w:noWrap/>
            <w:vAlign w:val="bottom"/>
            <w:hideMark/>
          </w:tcPr>
          <w:p w14:paraId="023FB75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EPHB6</w:t>
            </w:r>
          </w:p>
        </w:tc>
        <w:tc>
          <w:tcPr>
            <w:tcW w:w="1350" w:type="dxa"/>
            <w:tcBorders>
              <w:top w:val="nil"/>
              <w:left w:val="nil"/>
              <w:bottom w:val="single" w:sz="4" w:space="0" w:color="auto"/>
              <w:right w:val="single" w:sz="4" w:space="0" w:color="auto"/>
            </w:tcBorders>
            <w:shd w:val="clear" w:color="auto" w:fill="auto"/>
            <w:vAlign w:val="center"/>
            <w:hideMark/>
          </w:tcPr>
          <w:p w14:paraId="6169758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FLT3</w:t>
            </w:r>
          </w:p>
        </w:tc>
        <w:tc>
          <w:tcPr>
            <w:tcW w:w="1260" w:type="dxa"/>
            <w:gridSpan w:val="2"/>
            <w:tcBorders>
              <w:top w:val="nil"/>
              <w:left w:val="nil"/>
              <w:bottom w:val="single" w:sz="4" w:space="0" w:color="auto"/>
              <w:right w:val="single" w:sz="4" w:space="0" w:color="auto"/>
            </w:tcBorders>
            <w:shd w:val="clear" w:color="auto" w:fill="auto"/>
            <w:vAlign w:val="center"/>
            <w:hideMark/>
          </w:tcPr>
          <w:p w14:paraId="25CE6542"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IRS2</w:t>
            </w:r>
          </w:p>
        </w:tc>
        <w:tc>
          <w:tcPr>
            <w:tcW w:w="1044" w:type="dxa"/>
            <w:tcBorders>
              <w:top w:val="nil"/>
              <w:left w:val="nil"/>
              <w:bottom w:val="single" w:sz="4" w:space="0" w:color="auto"/>
              <w:right w:val="single" w:sz="4" w:space="0" w:color="auto"/>
            </w:tcBorders>
            <w:shd w:val="clear" w:color="auto" w:fill="auto"/>
            <w:vAlign w:val="center"/>
            <w:hideMark/>
          </w:tcPr>
          <w:p w14:paraId="7A0F5BB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MLL (KMT2A)</w:t>
            </w:r>
          </w:p>
        </w:tc>
        <w:tc>
          <w:tcPr>
            <w:tcW w:w="1116" w:type="dxa"/>
            <w:tcBorders>
              <w:top w:val="nil"/>
              <w:left w:val="nil"/>
              <w:bottom w:val="single" w:sz="4" w:space="0" w:color="auto"/>
              <w:right w:val="single" w:sz="4" w:space="0" w:color="auto"/>
            </w:tcBorders>
            <w:shd w:val="clear" w:color="auto" w:fill="auto"/>
            <w:vAlign w:val="center"/>
            <w:hideMark/>
          </w:tcPr>
          <w:p w14:paraId="3A3E1A9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PDGFRB</w:t>
            </w:r>
          </w:p>
        </w:tc>
        <w:tc>
          <w:tcPr>
            <w:tcW w:w="1170" w:type="dxa"/>
            <w:tcBorders>
              <w:top w:val="nil"/>
              <w:left w:val="nil"/>
              <w:bottom w:val="single" w:sz="4" w:space="0" w:color="auto"/>
              <w:right w:val="single" w:sz="4" w:space="0" w:color="auto"/>
            </w:tcBorders>
            <w:shd w:val="clear" w:color="auto" w:fill="auto"/>
            <w:vAlign w:val="center"/>
            <w:hideMark/>
          </w:tcPr>
          <w:p w14:paraId="7B8E61E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SMAD2</w:t>
            </w:r>
          </w:p>
        </w:tc>
        <w:tc>
          <w:tcPr>
            <w:tcW w:w="1170" w:type="dxa"/>
            <w:tcBorders>
              <w:top w:val="nil"/>
              <w:left w:val="nil"/>
              <w:bottom w:val="single" w:sz="4" w:space="0" w:color="auto"/>
              <w:right w:val="single" w:sz="4" w:space="0" w:color="auto"/>
            </w:tcBorders>
            <w:shd w:val="clear" w:color="auto" w:fill="auto"/>
            <w:vAlign w:val="center"/>
            <w:hideMark/>
          </w:tcPr>
          <w:p w14:paraId="204FA9D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VHL</w:t>
            </w:r>
          </w:p>
        </w:tc>
      </w:tr>
      <w:tr w:rsidR="009F4156" w:rsidRPr="00167A99" w14:paraId="44F7FD84" w14:textId="77777777" w:rsidTr="005E30A6">
        <w:trPr>
          <w:cantSplit/>
          <w:trHeight w:val="48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B8A734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BCL2</w:t>
            </w:r>
          </w:p>
        </w:tc>
        <w:tc>
          <w:tcPr>
            <w:tcW w:w="1080" w:type="dxa"/>
            <w:tcBorders>
              <w:top w:val="nil"/>
              <w:left w:val="nil"/>
              <w:bottom w:val="single" w:sz="4" w:space="0" w:color="auto"/>
              <w:right w:val="single" w:sz="4" w:space="0" w:color="auto"/>
            </w:tcBorders>
            <w:shd w:val="clear" w:color="auto" w:fill="auto"/>
            <w:vAlign w:val="center"/>
            <w:hideMark/>
          </w:tcPr>
          <w:p w14:paraId="0975EE6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CDK8</w:t>
            </w:r>
          </w:p>
        </w:tc>
        <w:tc>
          <w:tcPr>
            <w:tcW w:w="1620" w:type="dxa"/>
            <w:gridSpan w:val="3"/>
            <w:tcBorders>
              <w:top w:val="nil"/>
              <w:left w:val="nil"/>
              <w:bottom w:val="single" w:sz="4" w:space="0" w:color="auto"/>
              <w:right w:val="single" w:sz="4" w:space="0" w:color="auto"/>
            </w:tcBorders>
            <w:shd w:val="clear" w:color="auto" w:fill="auto"/>
            <w:vAlign w:val="center"/>
            <w:hideMark/>
          </w:tcPr>
          <w:p w14:paraId="0C48678D" w14:textId="77777777" w:rsidR="00814F33" w:rsidRPr="008648DE" w:rsidRDefault="00814F33" w:rsidP="008E1A0D">
            <w:pPr>
              <w:rPr>
                <w:rFonts w:ascii="Times New Roman" w:eastAsia="Times New Roman" w:hAnsi="Times New Roman"/>
                <w:color w:val="000000"/>
                <w:sz w:val="20"/>
                <w:szCs w:val="20"/>
              </w:rPr>
            </w:pPr>
            <w:r w:rsidRPr="00EA0F0B">
              <w:rPr>
                <w:rFonts w:ascii="Times New Roman" w:eastAsia="Times New Roman" w:hAnsi="Times New Roman"/>
                <w:color w:val="000000"/>
                <w:sz w:val="20"/>
                <w:szCs w:val="20"/>
              </w:rPr>
              <w:t>ERBB2</w:t>
            </w:r>
          </w:p>
        </w:tc>
        <w:tc>
          <w:tcPr>
            <w:tcW w:w="1350" w:type="dxa"/>
            <w:tcBorders>
              <w:top w:val="nil"/>
              <w:left w:val="nil"/>
              <w:bottom w:val="single" w:sz="4" w:space="0" w:color="auto"/>
              <w:right w:val="single" w:sz="4" w:space="0" w:color="auto"/>
            </w:tcBorders>
            <w:shd w:val="clear" w:color="auto" w:fill="auto"/>
            <w:vAlign w:val="center"/>
            <w:hideMark/>
          </w:tcPr>
          <w:p w14:paraId="50B9362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FLT4</w:t>
            </w:r>
          </w:p>
        </w:tc>
        <w:tc>
          <w:tcPr>
            <w:tcW w:w="1260" w:type="dxa"/>
            <w:gridSpan w:val="2"/>
            <w:tcBorders>
              <w:top w:val="nil"/>
              <w:left w:val="nil"/>
              <w:bottom w:val="single" w:sz="4" w:space="0" w:color="auto"/>
              <w:right w:val="single" w:sz="4" w:space="0" w:color="auto"/>
            </w:tcBorders>
            <w:shd w:val="clear" w:color="auto" w:fill="auto"/>
            <w:vAlign w:val="center"/>
            <w:hideMark/>
          </w:tcPr>
          <w:p w14:paraId="6C60781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JAK1</w:t>
            </w:r>
          </w:p>
        </w:tc>
        <w:tc>
          <w:tcPr>
            <w:tcW w:w="1044" w:type="dxa"/>
            <w:tcBorders>
              <w:top w:val="nil"/>
              <w:left w:val="nil"/>
              <w:bottom w:val="single" w:sz="4" w:space="0" w:color="auto"/>
              <w:right w:val="single" w:sz="4" w:space="0" w:color="auto"/>
            </w:tcBorders>
            <w:shd w:val="clear" w:color="000000" w:fill="FFFF00"/>
            <w:vAlign w:val="center"/>
            <w:hideMark/>
          </w:tcPr>
          <w:p w14:paraId="4BED2F4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MLL2 (KMT2D)</w:t>
            </w:r>
          </w:p>
        </w:tc>
        <w:tc>
          <w:tcPr>
            <w:tcW w:w="1116" w:type="dxa"/>
            <w:tcBorders>
              <w:top w:val="nil"/>
              <w:left w:val="nil"/>
              <w:bottom w:val="single" w:sz="4" w:space="0" w:color="auto"/>
              <w:right w:val="single" w:sz="4" w:space="0" w:color="auto"/>
            </w:tcBorders>
            <w:shd w:val="clear" w:color="auto" w:fill="auto"/>
            <w:vAlign w:val="center"/>
            <w:hideMark/>
          </w:tcPr>
          <w:p w14:paraId="653C887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PDK1</w:t>
            </w:r>
          </w:p>
        </w:tc>
        <w:tc>
          <w:tcPr>
            <w:tcW w:w="1170" w:type="dxa"/>
            <w:tcBorders>
              <w:top w:val="nil"/>
              <w:left w:val="nil"/>
              <w:bottom w:val="single" w:sz="4" w:space="0" w:color="auto"/>
              <w:right w:val="single" w:sz="4" w:space="0" w:color="auto"/>
            </w:tcBorders>
            <w:shd w:val="clear" w:color="000000" w:fill="CCFFCC"/>
            <w:noWrap/>
            <w:vAlign w:val="bottom"/>
            <w:hideMark/>
          </w:tcPr>
          <w:p w14:paraId="5E4D3CB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SMAD3</w:t>
            </w:r>
          </w:p>
        </w:tc>
        <w:tc>
          <w:tcPr>
            <w:tcW w:w="1170" w:type="dxa"/>
            <w:tcBorders>
              <w:top w:val="nil"/>
              <w:left w:val="nil"/>
              <w:bottom w:val="single" w:sz="4" w:space="0" w:color="auto"/>
              <w:right w:val="single" w:sz="4" w:space="0" w:color="auto"/>
            </w:tcBorders>
            <w:shd w:val="clear" w:color="000000" w:fill="FFFF00"/>
            <w:vAlign w:val="center"/>
            <w:hideMark/>
          </w:tcPr>
          <w:p w14:paraId="541F0462"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WISP3</w:t>
            </w:r>
          </w:p>
        </w:tc>
      </w:tr>
      <w:tr w:rsidR="009F4156" w:rsidRPr="00167A99" w14:paraId="0B57340B"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000000" w:fill="CCFFCC"/>
            <w:noWrap/>
            <w:vAlign w:val="bottom"/>
            <w:hideMark/>
          </w:tcPr>
          <w:p w14:paraId="78C58997"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BCL2A1</w:t>
            </w:r>
          </w:p>
        </w:tc>
        <w:tc>
          <w:tcPr>
            <w:tcW w:w="1080" w:type="dxa"/>
            <w:tcBorders>
              <w:top w:val="nil"/>
              <w:left w:val="nil"/>
              <w:bottom w:val="single" w:sz="4" w:space="0" w:color="auto"/>
              <w:right w:val="single" w:sz="4" w:space="0" w:color="auto"/>
            </w:tcBorders>
            <w:shd w:val="clear" w:color="000000" w:fill="FFFF00"/>
            <w:vAlign w:val="center"/>
            <w:hideMark/>
          </w:tcPr>
          <w:p w14:paraId="4D3C617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CDKN1B</w:t>
            </w:r>
          </w:p>
        </w:tc>
        <w:tc>
          <w:tcPr>
            <w:tcW w:w="1620" w:type="dxa"/>
            <w:gridSpan w:val="3"/>
            <w:tcBorders>
              <w:top w:val="nil"/>
              <w:left w:val="nil"/>
              <w:bottom w:val="single" w:sz="4" w:space="0" w:color="auto"/>
              <w:right w:val="single" w:sz="4" w:space="0" w:color="auto"/>
            </w:tcBorders>
            <w:shd w:val="clear" w:color="auto" w:fill="auto"/>
            <w:vAlign w:val="center"/>
            <w:hideMark/>
          </w:tcPr>
          <w:p w14:paraId="2074C72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ERBB3</w:t>
            </w:r>
          </w:p>
        </w:tc>
        <w:tc>
          <w:tcPr>
            <w:tcW w:w="1350" w:type="dxa"/>
            <w:tcBorders>
              <w:top w:val="nil"/>
              <w:left w:val="nil"/>
              <w:bottom w:val="single" w:sz="4" w:space="0" w:color="auto"/>
              <w:right w:val="single" w:sz="4" w:space="0" w:color="auto"/>
            </w:tcBorders>
            <w:shd w:val="clear" w:color="000000" w:fill="FFFF00"/>
            <w:vAlign w:val="center"/>
            <w:hideMark/>
          </w:tcPr>
          <w:p w14:paraId="3B09461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FOXL2</w:t>
            </w:r>
          </w:p>
        </w:tc>
        <w:tc>
          <w:tcPr>
            <w:tcW w:w="1260" w:type="dxa"/>
            <w:gridSpan w:val="2"/>
            <w:tcBorders>
              <w:top w:val="nil"/>
              <w:left w:val="nil"/>
              <w:bottom w:val="single" w:sz="4" w:space="0" w:color="auto"/>
              <w:right w:val="single" w:sz="4" w:space="0" w:color="auto"/>
            </w:tcBorders>
            <w:shd w:val="clear" w:color="auto" w:fill="auto"/>
            <w:vAlign w:val="center"/>
            <w:hideMark/>
          </w:tcPr>
          <w:p w14:paraId="6DD1A94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JAK2</w:t>
            </w:r>
          </w:p>
        </w:tc>
        <w:tc>
          <w:tcPr>
            <w:tcW w:w="1044" w:type="dxa"/>
            <w:tcBorders>
              <w:top w:val="nil"/>
              <w:left w:val="nil"/>
              <w:bottom w:val="single" w:sz="4" w:space="0" w:color="auto"/>
              <w:right w:val="single" w:sz="4" w:space="0" w:color="auto"/>
            </w:tcBorders>
            <w:shd w:val="clear" w:color="auto" w:fill="auto"/>
            <w:vAlign w:val="center"/>
            <w:hideMark/>
          </w:tcPr>
          <w:p w14:paraId="1F58F8D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MPL</w:t>
            </w:r>
          </w:p>
        </w:tc>
        <w:tc>
          <w:tcPr>
            <w:tcW w:w="1116" w:type="dxa"/>
            <w:tcBorders>
              <w:top w:val="nil"/>
              <w:left w:val="nil"/>
              <w:bottom w:val="single" w:sz="4" w:space="0" w:color="auto"/>
              <w:right w:val="single" w:sz="4" w:space="0" w:color="auto"/>
            </w:tcBorders>
            <w:shd w:val="clear" w:color="000000" w:fill="CCFFCC"/>
            <w:noWrap/>
            <w:vAlign w:val="bottom"/>
            <w:hideMark/>
          </w:tcPr>
          <w:p w14:paraId="334F325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PHLPP2</w:t>
            </w:r>
          </w:p>
        </w:tc>
        <w:tc>
          <w:tcPr>
            <w:tcW w:w="1170" w:type="dxa"/>
            <w:tcBorders>
              <w:top w:val="nil"/>
              <w:left w:val="nil"/>
              <w:bottom w:val="single" w:sz="4" w:space="0" w:color="auto"/>
              <w:right w:val="single" w:sz="4" w:space="0" w:color="auto"/>
            </w:tcBorders>
            <w:shd w:val="clear" w:color="auto" w:fill="auto"/>
            <w:vAlign w:val="center"/>
            <w:hideMark/>
          </w:tcPr>
          <w:p w14:paraId="004AEC1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SMAD4</w:t>
            </w:r>
          </w:p>
        </w:tc>
        <w:tc>
          <w:tcPr>
            <w:tcW w:w="1170" w:type="dxa"/>
            <w:tcBorders>
              <w:top w:val="nil"/>
              <w:left w:val="nil"/>
              <w:bottom w:val="single" w:sz="4" w:space="0" w:color="auto"/>
              <w:right w:val="single" w:sz="4" w:space="0" w:color="auto"/>
            </w:tcBorders>
            <w:shd w:val="clear" w:color="auto" w:fill="auto"/>
            <w:vAlign w:val="center"/>
            <w:hideMark/>
          </w:tcPr>
          <w:p w14:paraId="555079A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WT1</w:t>
            </w:r>
          </w:p>
        </w:tc>
      </w:tr>
      <w:tr w:rsidR="009F4156" w:rsidRPr="00167A99" w14:paraId="3C905AA2"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000000" w:fill="CCFFCC"/>
            <w:noWrap/>
            <w:vAlign w:val="bottom"/>
            <w:hideMark/>
          </w:tcPr>
          <w:p w14:paraId="2B7432F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BCL2L1</w:t>
            </w:r>
          </w:p>
        </w:tc>
        <w:tc>
          <w:tcPr>
            <w:tcW w:w="1080" w:type="dxa"/>
            <w:tcBorders>
              <w:top w:val="nil"/>
              <w:left w:val="nil"/>
              <w:bottom w:val="single" w:sz="4" w:space="0" w:color="auto"/>
              <w:right w:val="single" w:sz="4" w:space="0" w:color="auto"/>
            </w:tcBorders>
            <w:shd w:val="clear" w:color="auto" w:fill="auto"/>
            <w:vAlign w:val="center"/>
            <w:hideMark/>
          </w:tcPr>
          <w:p w14:paraId="23D4AEB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CDKN2A</w:t>
            </w:r>
          </w:p>
        </w:tc>
        <w:tc>
          <w:tcPr>
            <w:tcW w:w="1620" w:type="dxa"/>
            <w:gridSpan w:val="3"/>
            <w:tcBorders>
              <w:top w:val="nil"/>
              <w:left w:val="nil"/>
              <w:bottom w:val="single" w:sz="4" w:space="0" w:color="auto"/>
              <w:right w:val="single" w:sz="4" w:space="0" w:color="auto"/>
            </w:tcBorders>
            <w:shd w:val="clear" w:color="auto" w:fill="auto"/>
            <w:vAlign w:val="center"/>
            <w:hideMark/>
          </w:tcPr>
          <w:p w14:paraId="31403D3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ERBB4</w:t>
            </w:r>
          </w:p>
        </w:tc>
        <w:tc>
          <w:tcPr>
            <w:tcW w:w="1350" w:type="dxa"/>
            <w:tcBorders>
              <w:top w:val="nil"/>
              <w:left w:val="nil"/>
              <w:bottom w:val="single" w:sz="4" w:space="0" w:color="auto"/>
              <w:right w:val="single" w:sz="4" w:space="0" w:color="auto"/>
            </w:tcBorders>
            <w:shd w:val="clear" w:color="000000" w:fill="CCFFCC"/>
            <w:noWrap/>
            <w:vAlign w:val="bottom"/>
            <w:hideMark/>
          </w:tcPr>
          <w:p w14:paraId="08781A9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FOXP4</w:t>
            </w:r>
          </w:p>
        </w:tc>
        <w:tc>
          <w:tcPr>
            <w:tcW w:w="1260" w:type="dxa"/>
            <w:gridSpan w:val="2"/>
            <w:tcBorders>
              <w:top w:val="nil"/>
              <w:left w:val="nil"/>
              <w:bottom w:val="single" w:sz="4" w:space="0" w:color="auto"/>
              <w:right w:val="single" w:sz="4" w:space="0" w:color="auto"/>
            </w:tcBorders>
            <w:shd w:val="clear" w:color="auto" w:fill="auto"/>
            <w:vAlign w:val="center"/>
            <w:hideMark/>
          </w:tcPr>
          <w:p w14:paraId="02A065D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JAK3</w:t>
            </w:r>
          </w:p>
        </w:tc>
        <w:tc>
          <w:tcPr>
            <w:tcW w:w="1044" w:type="dxa"/>
            <w:tcBorders>
              <w:top w:val="nil"/>
              <w:left w:val="nil"/>
              <w:bottom w:val="single" w:sz="4" w:space="0" w:color="auto"/>
              <w:right w:val="single" w:sz="4" w:space="0" w:color="auto"/>
            </w:tcBorders>
            <w:shd w:val="clear" w:color="auto" w:fill="auto"/>
            <w:vAlign w:val="center"/>
            <w:hideMark/>
          </w:tcPr>
          <w:p w14:paraId="5E6F231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MRE11A</w:t>
            </w:r>
          </w:p>
        </w:tc>
        <w:tc>
          <w:tcPr>
            <w:tcW w:w="1116" w:type="dxa"/>
            <w:tcBorders>
              <w:top w:val="nil"/>
              <w:left w:val="nil"/>
              <w:bottom w:val="single" w:sz="4" w:space="0" w:color="auto"/>
              <w:right w:val="single" w:sz="4" w:space="0" w:color="auto"/>
            </w:tcBorders>
            <w:shd w:val="clear" w:color="auto" w:fill="auto"/>
            <w:vAlign w:val="center"/>
            <w:hideMark/>
          </w:tcPr>
          <w:p w14:paraId="68A3437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PIK3CA</w:t>
            </w:r>
          </w:p>
        </w:tc>
        <w:tc>
          <w:tcPr>
            <w:tcW w:w="1170" w:type="dxa"/>
            <w:tcBorders>
              <w:top w:val="nil"/>
              <w:left w:val="nil"/>
              <w:bottom w:val="single" w:sz="4" w:space="0" w:color="auto"/>
              <w:right w:val="single" w:sz="4" w:space="0" w:color="auto"/>
            </w:tcBorders>
            <w:shd w:val="clear" w:color="auto" w:fill="auto"/>
            <w:vAlign w:val="center"/>
            <w:hideMark/>
          </w:tcPr>
          <w:p w14:paraId="5A5F151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SMARCA4</w:t>
            </w:r>
          </w:p>
        </w:tc>
        <w:tc>
          <w:tcPr>
            <w:tcW w:w="1170" w:type="dxa"/>
            <w:tcBorders>
              <w:top w:val="nil"/>
              <w:left w:val="nil"/>
              <w:bottom w:val="single" w:sz="4" w:space="0" w:color="auto"/>
              <w:right w:val="single" w:sz="4" w:space="0" w:color="auto"/>
            </w:tcBorders>
            <w:shd w:val="clear" w:color="000000" w:fill="FFFF00"/>
            <w:vAlign w:val="center"/>
            <w:hideMark/>
          </w:tcPr>
          <w:p w14:paraId="0CB9522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XPO1</w:t>
            </w:r>
          </w:p>
        </w:tc>
      </w:tr>
      <w:tr w:rsidR="009F4156" w:rsidRPr="00167A99" w14:paraId="7B944FEF"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8F1DDD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BCL2L2</w:t>
            </w:r>
          </w:p>
        </w:tc>
        <w:tc>
          <w:tcPr>
            <w:tcW w:w="1080" w:type="dxa"/>
            <w:tcBorders>
              <w:top w:val="nil"/>
              <w:left w:val="nil"/>
              <w:bottom w:val="single" w:sz="4" w:space="0" w:color="auto"/>
              <w:right w:val="single" w:sz="4" w:space="0" w:color="auto"/>
            </w:tcBorders>
            <w:shd w:val="clear" w:color="auto" w:fill="auto"/>
            <w:vAlign w:val="center"/>
            <w:hideMark/>
          </w:tcPr>
          <w:p w14:paraId="41D8EEB4"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CDKN2B</w:t>
            </w:r>
          </w:p>
        </w:tc>
        <w:tc>
          <w:tcPr>
            <w:tcW w:w="1620" w:type="dxa"/>
            <w:gridSpan w:val="3"/>
            <w:tcBorders>
              <w:top w:val="nil"/>
              <w:left w:val="nil"/>
              <w:bottom w:val="single" w:sz="4" w:space="0" w:color="auto"/>
              <w:right w:val="single" w:sz="4" w:space="0" w:color="auto"/>
            </w:tcBorders>
            <w:shd w:val="clear" w:color="000000" w:fill="CCFFCC"/>
            <w:noWrap/>
            <w:vAlign w:val="bottom"/>
            <w:hideMark/>
          </w:tcPr>
          <w:p w14:paraId="3A4A488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ERCC2</w:t>
            </w:r>
          </w:p>
        </w:tc>
        <w:tc>
          <w:tcPr>
            <w:tcW w:w="1350" w:type="dxa"/>
            <w:tcBorders>
              <w:top w:val="nil"/>
              <w:left w:val="nil"/>
              <w:bottom w:val="single" w:sz="4" w:space="0" w:color="auto"/>
              <w:right w:val="single" w:sz="4" w:space="0" w:color="auto"/>
            </w:tcBorders>
            <w:shd w:val="clear" w:color="auto" w:fill="auto"/>
            <w:vAlign w:val="center"/>
            <w:hideMark/>
          </w:tcPr>
          <w:p w14:paraId="4ECE4F45"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GATA1</w:t>
            </w:r>
          </w:p>
        </w:tc>
        <w:tc>
          <w:tcPr>
            <w:tcW w:w="1260" w:type="dxa"/>
            <w:gridSpan w:val="2"/>
            <w:tcBorders>
              <w:top w:val="nil"/>
              <w:left w:val="nil"/>
              <w:bottom w:val="single" w:sz="4" w:space="0" w:color="auto"/>
              <w:right w:val="single" w:sz="4" w:space="0" w:color="auto"/>
            </w:tcBorders>
            <w:shd w:val="clear" w:color="auto" w:fill="auto"/>
            <w:vAlign w:val="center"/>
            <w:hideMark/>
          </w:tcPr>
          <w:p w14:paraId="5BC3E22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JUN</w:t>
            </w:r>
          </w:p>
        </w:tc>
        <w:tc>
          <w:tcPr>
            <w:tcW w:w="1044" w:type="dxa"/>
            <w:tcBorders>
              <w:top w:val="nil"/>
              <w:left w:val="nil"/>
              <w:bottom w:val="single" w:sz="4" w:space="0" w:color="auto"/>
              <w:right w:val="single" w:sz="4" w:space="0" w:color="auto"/>
            </w:tcBorders>
            <w:shd w:val="clear" w:color="auto" w:fill="auto"/>
            <w:vAlign w:val="center"/>
            <w:hideMark/>
          </w:tcPr>
          <w:p w14:paraId="04C8EFE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MSH2</w:t>
            </w:r>
          </w:p>
        </w:tc>
        <w:tc>
          <w:tcPr>
            <w:tcW w:w="1116" w:type="dxa"/>
            <w:tcBorders>
              <w:top w:val="nil"/>
              <w:left w:val="nil"/>
              <w:bottom w:val="single" w:sz="4" w:space="0" w:color="auto"/>
              <w:right w:val="single" w:sz="4" w:space="0" w:color="auto"/>
            </w:tcBorders>
            <w:shd w:val="clear" w:color="auto" w:fill="auto"/>
            <w:vAlign w:val="center"/>
            <w:hideMark/>
          </w:tcPr>
          <w:p w14:paraId="2BA9428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PIK3CG</w:t>
            </w:r>
          </w:p>
        </w:tc>
        <w:tc>
          <w:tcPr>
            <w:tcW w:w="1170" w:type="dxa"/>
            <w:tcBorders>
              <w:top w:val="nil"/>
              <w:left w:val="nil"/>
              <w:bottom w:val="single" w:sz="4" w:space="0" w:color="auto"/>
              <w:right w:val="single" w:sz="4" w:space="0" w:color="auto"/>
            </w:tcBorders>
            <w:shd w:val="clear" w:color="auto" w:fill="auto"/>
            <w:vAlign w:val="center"/>
            <w:hideMark/>
          </w:tcPr>
          <w:p w14:paraId="176ABA78"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SMARCB1</w:t>
            </w:r>
          </w:p>
        </w:tc>
        <w:tc>
          <w:tcPr>
            <w:tcW w:w="1170" w:type="dxa"/>
            <w:tcBorders>
              <w:top w:val="nil"/>
              <w:left w:val="nil"/>
              <w:bottom w:val="single" w:sz="4" w:space="0" w:color="auto"/>
              <w:right w:val="single" w:sz="4" w:space="0" w:color="auto"/>
            </w:tcBorders>
            <w:shd w:val="clear" w:color="000000" w:fill="FFFF00"/>
            <w:vAlign w:val="center"/>
            <w:hideMark/>
          </w:tcPr>
          <w:p w14:paraId="74805D9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ZNF217</w:t>
            </w:r>
          </w:p>
        </w:tc>
      </w:tr>
      <w:tr w:rsidR="009F4156" w:rsidRPr="00167A99" w14:paraId="69F2160D" w14:textId="77777777" w:rsidTr="005E30A6">
        <w:trPr>
          <w:cantSplit/>
          <w:trHeight w:val="480"/>
          <w:jc w:val="center"/>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3CB866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BCL6</w:t>
            </w:r>
          </w:p>
        </w:tc>
        <w:tc>
          <w:tcPr>
            <w:tcW w:w="1080" w:type="dxa"/>
            <w:tcBorders>
              <w:top w:val="nil"/>
              <w:left w:val="nil"/>
              <w:bottom w:val="single" w:sz="4" w:space="0" w:color="auto"/>
              <w:right w:val="single" w:sz="4" w:space="0" w:color="auto"/>
            </w:tcBorders>
            <w:shd w:val="clear" w:color="auto" w:fill="auto"/>
            <w:vAlign w:val="center"/>
            <w:hideMark/>
          </w:tcPr>
          <w:p w14:paraId="31F0CE27"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CDKN2C</w:t>
            </w:r>
          </w:p>
        </w:tc>
        <w:tc>
          <w:tcPr>
            <w:tcW w:w="1620" w:type="dxa"/>
            <w:gridSpan w:val="3"/>
            <w:tcBorders>
              <w:top w:val="nil"/>
              <w:left w:val="nil"/>
              <w:bottom w:val="single" w:sz="4" w:space="0" w:color="auto"/>
              <w:right w:val="single" w:sz="4" w:space="0" w:color="auto"/>
            </w:tcBorders>
            <w:shd w:val="clear" w:color="auto" w:fill="auto"/>
            <w:vAlign w:val="center"/>
            <w:hideMark/>
          </w:tcPr>
          <w:p w14:paraId="7E217DB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ERG</w:t>
            </w:r>
          </w:p>
        </w:tc>
        <w:tc>
          <w:tcPr>
            <w:tcW w:w="1350" w:type="dxa"/>
            <w:tcBorders>
              <w:top w:val="nil"/>
              <w:left w:val="nil"/>
              <w:bottom w:val="single" w:sz="4" w:space="0" w:color="auto"/>
              <w:right w:val="single" w:sz="4" w:space="0" w:color="auto"/>
            </w:tcBorders>
            <w:shd w:val="clear" w:color="000000" w:fill="FFFF00"/>
            <w:vAlign w:val="center"/>
            <w:hideMark/>
          </w:tcPr>
          <w:p w14:paraId="65E1B81D"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GATA2</w:t>
            </w:r>
          </w:p>
        </w:tc>
        <w:tc>
          <w:tcPr>
            <w:tcW w:w="1260" w:type="dxa"/>
            <w:gridSpan w:val="2"/>
            <w:tcBorders>
              <w:top w:val="nil"/>
              <w:left w:val="nil"/>
              <w:bottom w:val="single" w:sz="4" w:space="0" w:color="auto"/>
              <w:right w:val="single" w:sz="4" w:space="0" w:color="auto"/>
            </w:tcBorders>
            <w:shd w:val="clear" w:color="000000" w:fill="FFFF00"/>
            <w:vAlign w:val="center"/>
            <w:hideMark/>
          </w:tcPr>
          <w:p w14:paraId="1F61258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KAT6A (MYST3)</w:t>
            </w:r>
          </w:p>
        </w:tc>
        <w:tc>
          <w:tcPr>
            <w:tcW w:w="1044" w:type="dxa"/>
            <w:tcBorders>
              <w:top w:val="nil"/>
              <w:left w:val="nil"/>
              <w:bottom w:val="single" w:sz="4" w:space="0" w:color="auto"/>
              <w:right w:val="single" w:sz="4" w:space="0" w:color="auto"/>
            </w:tcBorders>
            <w:shd w:val="clear" w:color="auto" w:fill="auto"/>
            <w:vAlign w:val="center"/>
            <w:hideMark/>
          </w:tcPr>
          <w:p w14:paraId="6CE867B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MSH6</w:t>
            </w:r>
          </w:p>
        </w:tc>
        <w:tc>
          <w:tcPr>
            <w:tcW w:w="1116" w:type="dxa"/>
            <w:tcBorders>
              <w:top w:val="nil"/>
              <w:left w:val="nil"/>
              <w:bottom w:val="single" w:sz="4" w:space="0" w:color="auto"/>
              <w:right w:val="single" w:sz="4" w:space="0" w:color="auto"/>
            </w:tcBorders>
            <w:shd w:val="clear" w:color="auto" w:fill="auto"/>
            <w:vAlign w:val="center"/>
            <w:hideMark/>
          </w:tcPr>
          <w:p w14:paraId="2AE04EA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PIK3R1</w:t>
            </w:r>
          </w:p>
        </w:tc>
        <w:tc>
          <w:tcPr>
            <w:tcW w:w="1170" w:type="dxa"/>
            <w:tcBorders>
              <w:top w:val="nil"/>
              <w:left w:val="nil"/>
              <w:bottom w:val="single" w:sz="4" w:space="0" w:color="auto"/>
              <w:right w:val="single" w:sz="4" w:space="0" w:color="auto"/>
            </w:tcBorders>
            <w:shd w:val="clear" w:color="auto" w:fill="auto"/>
            <w:vAlign w:val="center"/>
            <w:hideMark/>
          </w:tcPr>
          <w:p w14:paraId="7A36D8F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SMO</w:t>
            </w:r>
          </w:p>
        </w:tc>
        <w:tc>
          <w:tcPr>
            <w:tcW w:w="1170" w:type="dxa"/>
            <w:tcBorders>
              <w:top w:val="nil"/>
              <w:left w:val="nil"/>
              <w:bottom w:val="single" w:sz="4" w:space="0" w:color="auto"/>
              <w:right w:val="single" w:sz="4" w:space="0" w:color="auto"/>
            </w:tcBorders>
            <w:shd w:val="clear" w:color="000000" w:fill="FFFF00"/>
            <w:vAlign w:val="center"/>
            <w:hideMark/>
          </w:tcPr>
          <w:p w14:paraId="252DD28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ZNF703</w:t>
            </w:r>
          </w:p>
        </w:tc>
      </w:tr>
      <w:tr w:rsidR="009F4156" w:rsidRPr="00167A99" w14:paraId="025A20AD" w14:textId="77777777" w:rsidTr="005E30A6">
        <w:trPr>
          <w:cantSplit/>
          <w:trHeight w:val="300"/>
          <w:jc w:val="center"/>
        </w:trPr>
        <w:tc>
          <w:tcPr>
            <w:tcW w:w="1170" w:type="dxa"/>
            <w:tcBorders>
              <w:top w:val="nil"/>
              <w:left w:val="single" w:sz="4" w:space="0" w:color="auto"/>
              <w:bottom w:val="single" w:sz="4" w:space="0" w:color="auto"/>
              <w:right w:val="single" w:sz="4" w:space="0" w:color="auto"/>
            </w:tcBorders>
            <w:shd w:val="clear" w:color="000000" w:fill="FFFF00"/>
            <w:vAlign w:val="center"/>
            <w:hideMark/>
          </w:tcPr>
          <w:p w14:paraId="0744D37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BCOR</w:t>
            </w:r>
          </w:p>
        </w:tc>
        <w:tc>
          <w:tcPr>
            <w:tcW w:w="1080" w:type="dxa"/>
            <w:tcBorders>
              <w:top w:val="nil"/>
              <w:left w:val="nil"/>
              <w:bottom w:val="single" w:sz="4" w:space="0" w:color="auto"/>
              <w:right w:val="single" w:sz="4" w:space="0" w:color="auto"/>
            </w:tcBorders>
            <w:shd w:val="clear" w:color="auto" w:fill="auto"/>
            <w:vAlign w:val="center"/>
            <w:hideMark/>
          </w:tcPr>
          <w:p w14:paraId="7671D897"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CEBPA</w:t>
            </w:r>
          </w:p>
        </w:tc>
        <w:tc>
          <w:tcPr>
            <w:tcW w:w="1620" w:type="dxa"/>
            <w:gridSpan w:val="3"/>
            <w:tcBorders>
              <w:top w:val="nil"/>
              <w:left w:val="nil"/>
              <w:bottom w:val="single" w:sz="4" w:space="0" w:color="auto"/>
              <w:right w:val="single" w:sz="4" w:space="0" w:color="auto"/>
            </w:tcBorders>
            <w:shd w:val="clear" w:color="auto" w:fill="auto"/>
            <w:vAlign w:val="center"/>
            <w:hideMark/>
          </w:tcPr>
          <w:p w14:paraId="088F20E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ESR1</w:t>
            </w:r>
          </w:p>
        </w:tc>
        <w:tc>
          <w:tcPr>
            <w:tcW w:w="1350" w:type="dxa"/>
            <w:tcBorders>
              <w:top w:val="nil"/>
              <w:left w:val="nil"/>
              <w:bottom w:val="single" w:sz="4" w:space="0" w:color="auto"/>
              <w:right w:val="single" w:sz="4" w:space="0" w:color="auto"/>
            </w:tcBorders>
            <w:shd w:val="clear" w:color="000000" w:fill="FFFF00"/>
            <w:vAlign w:val="center"/>
            <w:hideMark/>
          </w:tcPr>
          <w:p w14:paraId="75EEF88A"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GATA3</w:t>
            </w:r>
          </w:p>
        </w:tc>
        <w:tc>
          <w:tcPr>
            <w:tcW w:w="1260" w:type="dxa"/>
            <w:gridSpan w:val="2"/>
            <w:tcBorders>
              <w:top w:val="nil"/>
              <w:left w:val="nil"/>
              <w:bottom w:val="single" w:sz="4" w:space="0" w:color="auto"/>
              <w:right w:val="single" w:sz="4" w:space="0" w:color="auto"/>
            </w:tcBorders>
            <w:shd w:val="clear" w:color="000000" w:fill="FFFF00"/>
            <w:vAlign w:val="center"/>
            <w:hideMark/>
          </w:tcPr>
          <w:p w14:paraId="6BC1BB2B"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KDM5A</w:t>
            </w:r>
          </w:p>
        </w:tc>
        <w:tc>
          <w:tcPr>
            <w:tcW w:w="1044" w:type="dxa"/>
            <w:tcBorders>
              <w:top w:val="nil"/>
              <w:left w:val="nil"/>
              <w:bottom w:val="single" w:sz="4" w:space="0" w:color="auto"/>
              <w:right w:val="single" w:sz="4" w:space="0" w:color="auto"/>
            </w:tcBorders>
            <w:shd w:val="clear" w:color="auto" w:fill="auto"/>
            <w:vAlign w:val="center"/>
            <w:hideMark/>
          </w:tcPr>
          <w:p w14:paraId="0236565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MTOR</w:t>
            </w:r>
          </w:p>
        </w:tc>
        <w:tc>
          <w:tcPr>
            <w:tcW w:w="1116" w:type="dxa"/>
            <w:tcBorders>
              <w:top w:val="nil"/>
              <w:left w:val="nil"/>
              <w:bottom w:val="single" w:sz="4" w:space="0" w:color="auto"/>
              <w:right w:val="single" w:sz="4" w:space="0" w:color="auto"/>
            </w:tcBorders>
            <w:shd w:val="clear" w:color="000000" w:fill="FFFF00"/>
            <w:vAlign w:val="center"/>
            <w:hideMark/>
          </w:tcPr>
          <w:p w14:paraId="799AE28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PIK3R2</w:t>
            </w:r>
          </w:p>
        </w:tc>
        <w:tc>
          <w:tcPr>
            <w:tcW w:w="1170" w:type="dxa"/>
            <w:tcBorders>
              <w:top w:val="nil"/>
              <w:left w:val="nil"/>
              <w:bottom w:val="single" w:sz="4" w:space="0" w:color="auto"/>
              <w:right w:val="single" w:sz="4" w:space="0" w:color="auto"/>
            </w:tcBorders>
            <w:shd w:val="clear" w:color="000000" w:fill="FFFF00"/>
            <w:vAlign w:val="center"/>
            <w:hideMark/>
          </w:tcPr>
          <w:p w14:paraId="45F050B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SOCS1</w:t>
            </w:r>
          </w:p>
        </w:tc>
        <w:tc>
          <w:tcPr>
            <w:tcW w:w="1170" w:type="dxa"/>
            <w:tcBorders>
              <w:top w:val="nil"/>
              <w:left w:val="nil"/>
              <w:bottom w:val="single" w:sz="4" w:space="0" w:color="auto"/>
              <w:right w:val="single" w:sz="4" w:space="0" w:color="auto"/>
            </w:tcBorders>
            <w:shd w:val="clear" w:color="auto" w:fill="auto"/>
            <w:noWrap/>
            <w:vAlign w:val="bottom"/>
            <w:hideMark/>
          </w:tcPr>
          <w:p w14:paraId="2F559C4E"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 </w:t>
            </w:r>
          </w:p>
        </w:tc>
      </w:tr>
      <w:tr w:rsidR="009F4156" w:rsidRPr="00167A99" w14:paraId="5EAABB05" w14:textId="77777777" w:rsidTr="005E30A6">
        <w:trPr>
          <w:cantSplit/>
          <w:trHeight w:val="480"/>
          <w:jc w:val="center"/>
        </w:trPr>
        <w:tc>
          <w:tcPr>
            <w:tcW w:w="1170" w:type="dxa"/>
            <w:tcBorders>
              <w:top w:val="nil"/>
              <w:left w:val="single" w:sz="4" w:space="0" w:color="auto"/>
              <w:bottom w:val="single" w:sz="4" w:space="0" w:color="auto"/>
              <w:right w:val="single" w:sz="4" w:space="0" w:color="auto"/>
            </w:tcBorders>
            <w:shd w:val="clear" w:color="000000" w:fill="FFFF00"/>
            <w:vAlign w:val="center"/>
            <w:hideMark/>
          </w:tcPr>
          <w:p w14:paraId="56A43323"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BCORL1</w:t>
            </w:r>
          </w:p>
        </w:tc>
        <w:tc>
          <w:tcPr>
            <w:tcW w:w="1080" w:type="dxa"/>
            <w:tcBorders>
              <w:top w:val="nil"/>
              <w:left w:val="nil"/>
              <w:bottom w:val="single" w:sz="4" w:space="0" w:color="auto"/>
              <w:right w:val="single" w:sz="4" w:space="0" w:color="auto"/>
            </w:tcBorders>
            <w:shd w:val="clear" w:color="auto" w:fill="auto"/>
            <w:vAlign w:val="center"/>
            <w:hideMark/>
          </w:tcPr>
          <w:p w14:paraId="744A989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CHEK1</w:t>
            </w:r>
          </w:p>
        </w:tc>
        <w:tc>
          <w:tcPr>
            <w:tcW w:w="1620" w:type="dxa"/>
            <w:gridSpan w:val="3"/>
            <w:tcBorders>
              <w:top w:val="nil"/>
              <w:left w:val="nil"/>
              <w:bottom w:val="single" w:sz="4" w:space="0" w:color="auto"/>
              <w:right w:val="single" w:sz="4" w:space="0" w:color="auto"/>
            </w:tcBorders>
            <w:shd w:val="clear" w:color="auto" w:fill="auto"/>
            <w:vAlign w:val="center"/>
            <w:hideMark/>
          </w:tcPr>
          <w:p w14:paraId="6CCC9F49"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EZH2</w:t>
            </w:r>
          </w:p>
        </w:tc>
        <w:tc>
          <w:tcPr>
            <w:tcW w:w="1350" w:type="dxa"/>
            <w:tcBorders>
              <w:top w:val="nil"/>
              <w:left w:val="nil"/>
              <w:bottom w:val="single" w:sz="4" w:space="0" w:color="auto"/>
              <w:right w:val="single" w:sz="4" w:space="0" w:color="auto"/>
            </w:tcBorders>
            <w:shd w:val="clear" w:color="000000" w:fill="FFFF00"/>
            <w:vAlign w:val="center"/>
            <w:hideMark/>
          </w:tcPr>
          <w:p w14:paraId="0107A9D6"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GID4 (C17ORF39)</w:t>
            </w:r>
          </w:p>
        </w:tc>
        <w:tc>
          <w:tcPr>
            <w:tcW w:w="1260" w:type="dxa"/>
            <w:gridSpan w:val="2"/>
            <w:tcBorders>
              <w:top w:val="nil"/>
              <w:left w:val="nil"/>
              <w:bottom w:val="single" w:sz="4" w:space="0" w:color="auto"/>
              <w:right w:val="single" w:sz="4" w:space="0" w:color="auto"/>
            </w:tcBorders>
            <w:shd w:val="clear" w:color="000000" w:fill="FFFF00"/>
            <w:vAlign w:val="center"/>
            <w:hideMark/>
          </w:tcPr>
          <w:p w14:paraId="1E0B2307"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KDM5C</w:t>
            </w:r>
          </w:p>
        </w:tc>
        <w:tc>
          <w:tcPr>
            <w:tcW w:w="1044" w:type="dxa"/>
            <w:tcBorders>
              <w:top w:val="nil"/>
              <w:left w:val="nil"/>
              <w:bottom w:val="single" w:sz="4" w:space="0" w:color="auto"/>
              <w:right w:val="single" w:sz="4" w:space="0" w:color="auto"/>
            </w:tcBorders>
            <w:shd w:val="clear" w:color="auto" w:fill="auto"/>
            <w:vAlign w:val="center"/>
            <w:hideMark/>
          </w:tcPr>
          <w:p w14:paraId="2C4B846F"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MUTYH</w:t>
            </w:r>
          </w:p>
        </w:tc>
        <w:tc>
          <w:tcPr>
            <w:tcW w:w="1116" w:type="dxa"/>
            <w:tcBorders>
              <w:top w:val="nil"/>
              <w:left w:val="nil"/>
              <w:bottom w:val="single" w:sz="4" w:space="0" w:color="auto"/>
              <w:right w:val="single" w:sz="4" w:space="0" w:color="auto"/>
            </w:tcBorders>
            <w:shd w:val="clear" w:color="000000" w:fill="CCFFCC"/>
            <w:noWrap/>
            <w:vAlign w:val="bottom"/>
            <w:hideMark/>
          </w:tcPr>
          <w:p w14:paraId="682460D7"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PKHD1</w:t>
            </w:r>
          </w:p>
        </w:tc>
        <w:tc>
          <w:tcPr>
            <w:tcW w:w="1170" w:type="dxa"/>
            <w:tcBorders>
              <w:top w:val="nil"/>
              <w:left w:val="nil"/>
              <w:bottom w:val="single" w:sz="4" w:space="0" w:color="auto"/>
              <w:right w:val="single" w:sz="4" w:space="0" w:color="auto"/>
            </w:tcBorders>
            <w:shd w:val="clear" w:color="auto" w:fill="auto"/>
            <w:vAlign w:val="center"/>
            <w:hideMark/>
          </w:tcPr>
          <w:p w14:paraId="56A3F760"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SOX10</w:t>
            </w:r>
          </w:p>
        </w:tc>
        <w:tc>
          <w:tcPr>
            <w:tcW w:w="1170" w:type="dxa"/>
            <w:tcBorders>
              <w:top w:val="nil"/>
              <w:left w:val="nil"/>
              <w:bottom w:val="single" w:sz="4" w:space="0" w:color="auto"/>
              <w:right w:val="single" w:sz="4" w:space="0" w:color="auto"/>
            </w:tcBorders>
            <w:shd w:val="clear" w:color="auto" w:fill="auto"/>
            <w:noWrap/>
            <w:vAlign w:val="bottom"/>
            <w:hideMark/>
          </w:tcPr>
          <w:p w14:paraId="6B56092C" w14:textId="77777777" w:rsidR="00814F33" w:rsidRPr="008648DE" w:rsidRDefault="00814F33" w:rsidP="008E1A0D">
            <w:pPr>
              <w:rPr>
                <w:rFonts w:ascii="Times New Roman" w:eastAsia="Times New Roman" w:hAnsi="Times New Roman"/>
                <w:color w:val="000000"/>
                <w:sz w:val="20"/>
                <w:szCs w:val="20"/>
              </w:rPr>
            </w:pPr>
            <w:r w:rsidRPr="008648DE">
              <w:rPr>
                <w:rFonts w:ascii="Times New Roman" w:eastAsia="Times New Roman" w:hAnsi="Times New Roman"/>
                <w:color w:val="000000"/>
                <w:sz w:val="20"/>
                <w:szCs w:val="20"/>
              </w:rPr>
              <w:t> </w:t>
            </w:r>
          </w:p>
        </w:tc>
      </w:tr>
      <w:tr w:rsidR="009F4156" w:rsidRPr="00814F33" w14:paraId="43D83F17" w14:textId="77777777" w:rsidTr="005E30A6">
        <w:trPr>
          <w:cantSplit/>
          <w:trHeight w:val="720"/>
          <w:jc w:val="center"/>
        </w:trPr>
        <w:tc>
          <w:tcPr>
            <w:tcW w:w="117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6D58728"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BLM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8AEE94A"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CHEK2</w:t>
            </w:r>
          </w:p>
        </w:tc>
        <w:tc>
          <w:tcPr>
            <w:tcW w:w="1620" w:type="dxa"/>
            <w:gridSpan w:val="3"/>
            <w:tcBorders>
              <w:top w:val="single" w:sz="4" w:space="0" w:color="auto"/>
              <w:left w:val="nil"/>
              <w:bottom w:val="single" w:sz="4" w:space="0" w:color="auto"/>
              <w:right w:val="single" w:sz="4" w:space="0" w:color="auto"/>
            </w:tcBorders>
            <w:shd w:val="clear" w:color="000000" w:fill="FFFF00"/>
            <w:vAlign w:val="center"/>
            <w:hideMark/>
          </w:tcPr>
          <w:p w14:paraId="49389AF7"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FAM123B (AMER1,WTX)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B9DE2D4"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GNA11</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1313A47A"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KDM6A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73999E67"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MYC</w:t>
            </w:r>
          </w:p>
        </w:tc>
        <w:tc>
          <w:tcPr>
            <w:tcW w:w="1116" w:type="dxa"/>
            <w:tcBorders>
              <w:top w:val="single" w:sz="4" w:space="0" w:color="auto"/>
              <w:left w:val="nil"/>
              <w:bottom w:val="single" w:sz="4" w:space="0" w:color="auto"/>
              <w:right w:val="single" w:sz="4" w:space="0" w:color="auto"/>
            </w:tcBorders>
            <w:shd w:val="clear" w:color="000000" w:fill="CCFFCC"/>
            <w:noWrap/>
            <w:vAlign w:val="bottom"/>
            <w:hideMark/>
          </w:tcPr>
          <w:p w14:paraId="675EDD90"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PLCG1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D66B8CD"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SOX2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8CC61FF"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 </w:t>
            </w:r>
          </w:p>
        </w:tc>
      </w:tr>
      <w:tr w:rsidR="009F4156" w:rsidRPr="00814F33" w14:paraId="5F14CD6F" w14:textId="77777777" w:rsidTr="005E30A6">
        <w:trPr>
          <w:cantSplit/>
          <w:trHeight w:val="300"/>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92BD2"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BRAF</w:t>
            </w:r>
          </w:p>
        </w:tc>
        <w:tc>
          <w:tcPr>
            <w:tcW w:w="1080" w:type="dxa"/>
            <w:tcBorders>
              <w:top w:val="single" w:sz="4" w:space="0" w:color="auto"/>
              <w:left w:val="nil"/>
              <w:bottom w:val="single" w:sz="4" w:space="0" w:color="auto"/>
              <w:right w:val="single" w:sz="4" w:space="0" w:color="auto"/>
            </w:tcBorders>
            <w:shd w:val="clear" w:color="000000" w:fill="FFFF00"/>
            <w:vAlign w:val="center"/>
            <w:hideMark/>
          </w:tcPr>
          <w:p w14:paraId="471308A8"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CIC</w:t>
            </w:r>
          </w:p>
        </w:tc>
        <w:tc>
          <w:tcPr>
            <w:tcW w:w="1620" w:type="dxa"/>
            <w:gridSpan w:val="3"/>
            <w:tcBorders>
              <w:top w:val="single" w:sz="4" w:space="0" w:color="auto"/>
              <w:left w:val="nil"/>
              <w:bottom w:val="single" w:sz="4" w:space="0" w:color="auto"/>
              <w:right w:val="single" w:sz="4" w:space="0" w:color="auto"/>
            </w:tcBorders>
            <w:shd w:val="clear" w:color="000000" w:fill="FFFF00"/>
            <w:vAlign w:val="center"/>
            <w:hideMark/>
          </w:tcPr>
          <w:p w14:paraId="403FE80D"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FAM46C</w:t>
            </w:r>
          </w:p>
        </w:tc>
        <w:tc>
          <w:tcPr>
            <w:tcW w:w="1350" w:type="dxa"/>
            <w:tcBorders>
              <w:top w:val="single" w:sz="4" w:space="0" w:color="auto"/>
              <w:left w:val="nil"/>
              <w:bottom w:val="single" w:sz="4" w:space="0" w:color="auto"/>
              <w:right w:val="single" w:sz="4" w:space="0" w:color="auto"/>
            </w:tcBorders>
            <w:shd w:val="clear" w:color="000000" w:fill="FFFF00"/>
            <w:vAlign w:val="center"/>
            <w:hideMark/>
          </w:tcPr>
          <w:p w14:paraId="6EB61E73"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GNA13</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5BBB18E9"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KDR</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33B79BA8"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MYCL1</w:t>
            </w:r>
          </w:p>
        </w:tc>
        <w:tc>
          <w:tcPr>
            <w:tcW w:w="1116" w:type="dxa"/>
            <w:tcBorders>
              <w:top w:val="single" w:sz="4" w:space="0" w:color="auto"/>
              <w:left w:val="nil"/>
              <w:bottom w:val="single" w:sz="4" w:space="0" w:color="auto"/>
              <w:right w:val="single" w:sz="4" w:space="0" w:color="auto"/>
            </w:tcBorders>
            <w:shd w:val="clear" w:color="000000" w:fill="FFFF00"/>
            <w:vAlign w:val="center"/>
            <w:hideMark/>
          </w:tcPr>
          <w:p w14:paraId="25DB3CEC"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PPP2R1A</w:t>
            </w:r>
          </w:p>
        </w:tc>
        <w:tc>
          <w:tcPr>
            <w:tcW w:w="1170" w:type="dxa"/>
            <w:tcBorders>
              <w:top w:val="single" w:sz="4" w:space="0" w:color="auto"/>
              <w:left w:val="nil"/>
              <w:bottom w:val="single" w:sz="4" w:space="0" w:color="auto"/>
              <w:right w:val="single" w:sz="4" w:space="0" w:color="auto"/>
            </w:tcBorders>
            <w:shd w:val="clear" w:color="000000" w:fill="FFFF00"/>
            <w:vAlign w:val="center"/>
            <w:hideMark/>
          </w:tcPr>
          <w:p w14:paraId="66BCE8BF"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SPEN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839DE5F" w14:textId="77777777"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 </w:t>
            </w:r>
          </w:p>
        </w:tc>
      </w:tr>
      <w:tr w:rsidR="00814F33" w:rsidRPr="00814F33" w14:paraId="6E58846E" w14:textId="77777777" w:rsidTr="005E30A6">
        <w:trPr>
          <w:cantSplit/>
          <w:trHeight w:val="300"/>
          <w:jc w:val="center"/>
        </w:trPr>
        <w:tc>
          <w:tcPr>
            <w:tcW w:w="109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4FCB92C" w14:textId="6D0F718C" w:rsidR="00814F33" w:rsidRPr="00814F33" w:rsidRDefault="000B5C8C" w:rsidP="008E1A0D">
            <w:pPr>
              <w:rPr>
                <w:rFonts w:ascii="Times New Roman" w:hAnsi="Times New Roman"/>
                <w:b/>
              </w:rPr>
            </w:pPr>
            <w:r>
              <w:rPr>
                <w:rFonts w:ascii="Times New Roman" w:hAnsi="Times New Roman"/>
                <w:b/>
              </w:rPr>
              <w:t>Some g</w:t>
            </w:r>
            <w:r w:rsidR="00814F33" w:rsidRPr="00814F33">
              <w:rPr>
                <w:rFonts w:ascii="Times New Roman" w:hAnsi="Times New Roman"/>
                <w:b/>
              </w:rPr>
              <w:t>enes that are commonly rearranged in cancers</w:t>
            </w:r>
          </w:p>
        </w:tc>
      </w:tr>
      <w:tr w:rsidR="009F4156" w:rsidRPr="00814F33" w14:paraId="4CF60ADD" w14:textId="77777777" w:rsidTr="005E30A6">
        <w:trPr>
          <w:cantSplit/>
          <w:trHeight w:val="300"/>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EE505B" w14:textId="2C952D5B"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ALK</w:t>
            </w:r>
          </w:p>
        </w:tc>
        <w:tc>
          <w:tcPr>
            <w:tcW w:w="1181" w:type="dxa"/>
            <w:gridSpan w:val="2"/>
            <w:tcBorders>
              <w:top w:val="single" w:sz="4" w:space="0" w:color="auto"/>
              <w:left w:val="nil"/>
              <w:bottom w:val="single" w:sz="4" w:space="0" w:color="auto"/>
              <w:right w:val="single" w:sz="4" w:space="0" w:color="auto"/>
            </w:tcBorders>
            <w:shd w:val="clear" w:color="000000" w:fill="auto"/>
            <w:vAlign w:val="center"/>
          </w:tcPr>
          <w:p w14:paraId="2F8DA8C6" w14:textId="71F9C616"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BCR</w:t>
            </w:r>
          </w:p>
        </w:tc>
        <w:tc>
          <w:tcPr>
            <w:tcW w:w="1429" w:type="dxa"/>
            <w:tcBorders>
              <w:top w:val="single" w:sz="4" w:space="0" w:color="auto"/>
              <w:left w:val="nil"/>
              <w:bottom w:val="single" w:sz="4" w:space="0" w:color="auto"/>
              <w:right w:val="single" w:sz="4" w:space="0" w:color="auto"/>
            </w:tcBorders>
            <w:shd w:val="clear" w:color="000000" w:fill="FFFF00"/>
            <w:vAlign w:val="center"/>
          </w:tcPr>
          <w:p w14:paraId="68907531" w14:textId="16312584"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BCL2</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14:paraId="08ECBAA9" w14:textId="7679059A"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BRAF</w:t>
            </w:r>
          </w:p>
        </w:tc>
        <w:tc>
          <w:tcPr>
            <w:tcW w:w="1080" w:type="dxa"/>
            <w:tcBorders>
              <w:top w:val="single" w:sz="4" w:space="0" w:color="auto"/>
              <w:left w:val="nil"/>
              <w:bottom w:val="single" w:sz="4" w:space="0" w:color="auto"/>
              <w:right w:val="single" w:sz="4" w:space="0" w:color="auto"/>
            </w:tcBorders>
            <w:shd w:val="clear" w:color="auto" w:fill="auto"/>
            <w:vAlign w:val="center"/>
          </w:tcPr>
          <w:p w14:paraId="7CC1A169" w14:textId="1BD8DE2F"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EGFR</w:t>
            </w:r>
          </w:p>
        </w:tc>
        <w:tc>
          <w:tcPr>
            <w:tcW w:w="1224" w:type="dxa"/>
            <w:gridSpan w:val="2"/>
            <w:tcBorders>
              <w:top w:val="single" w:sz="4" w:space="0" w:color="auto"/>
              <w:left w:val="nil"/>
              <w:bottom w:val="single" w:sz="4" w:space="0" w:color="auto"/>
              <w:right w:val="single" w:sz="4" w:space="0" w:color="auto"/>
            </w:tcBorders>
            <w:shd w:val="clear" w:color="auto" w:fill="auto"/>
            <w:vAlign w:val="center"/>
          </w:tcPr>
          <w:p w14:paraId="2B5A25F1" w14:textId="69D060A7"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ETV1</w:t>
            </w:r>
          </w:p>
        </w:tc>
        <w:tc>
          <w:tcPr>
            <w:tcW w:w="1116" w:type="dxa"/>
            <w:tcBorders>
              <w:top w:val="single" w:sz="4" w:space="0" w:color="auto"/>
              <w:left w:val="nil"/>
              <w:bottom w:val="single" w:sz="4" w:space="0" w:color="auto"/>
              <w:right w:val="single" w:sz="4" w:space="0" w:color="auto"/>
            </w:tcBorders>
            <w:shd w:val="clear" w:color="000000" w:fill="auto"/>
            <w:vAlign w:val="center"/>
          </w:tcPr>
          <w:p w14:paraId="3C6E5E80" w14:textId="7A18CD9E"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ETV4</w:t>
            </w:r>
          </w:p>
        </w:tc>
        <w:tc>
          <w:tcPr>
            <w:tcW w:w="1170" w:type="dxa"/>
            <w:tcBorders>
              <w:top w:val="single" w:sz="4" w:space="0" w:color="auto"/>
              <w:left w:val="nil"/>
              <w:bottom w:val="single" w:sz="4" w:space="0" w:color="auto"/>
              <w:right w:val="single" w:sz="4" w:space="0" w:color="auto"/>
            </w:tcBorders>
            <w:shd w:val="clear" w:color="000000" w:fill="auto"/>
            <w:vAlign w:val="center"/>
          </w:tcPr>
          <w:p w14:paraId="712C2711" w14:textId="24951645"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ETV5</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5E3BDD2" w14:textId="06840FE4"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ETV6</w:t>
            </w:r>
          </w:p>
        </w:tc>
      </w:tr>
      <w:tr w:rsidR="009F4156" w:rsidRPr="00814F33" w14:paraId="585EB1D6" w14:textId="77777777" w:rsidTr="005E30A6">
        <w:trPr>
          <w:cantSplit/>
          <w:trHeight w:val="300"/>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A18188" w14:textId="14C92F9C"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EWSR1</w:t>
            </w:r>
          </w:p>
        </w:tc>
        <w:tc>
          <w:tcPr>
            <w:tcW w:w="1181" w:type="dxa"/>
            <w:gridSpan w:val="2"/>
            <w:tcBorders>
              <w:top w:val="single" w:sz="4" w:space="0" w:color="auto"/>
              <w:left w:val="nil"/>
              <w:bottom w:val="single" w:sz="4" w:space="0" w:color="auto"/>
              <w:right w:val="single" w:sz="4" w:space="0" w:color="auto"/>
            </w:tcBorders>
            <w:shd w:val="clear" w:color="000000" w:fill="auto"/>
            <w:vAlign w:val="center"/>
          </w:tcPr>
          <w:p w14:paraId="5FF320A3" w14:textId="0534311E"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MLL</w:t>
            </w:r>
          </w:p>
        </w:tc>
        <w:tc>
          <w:tcPr>
            <w:tcW w:w="1429" w:type="dxa"/>
            <w:tcBorders>
              <w:top w:val="single" w:sz="4" w:space="0" w:color="auto"/>
              <w:left w:val="nil"/>
              <w:bottom w:val="single" w:sz="4" w:space="0" w:color="auto"/>
              <w:right w:val="single" w:sz="4" w:space="0" w:color="auto"/>
            </w:tcBorders>
            <w:shd w:val="clear" w:color="000000" w:fill="FFFF00"/>
            <w:vAlign w:val="center"/>
          </w:tcPr>
          <w:p w14:paraId="0D37EC14" w14:textId="3E4CFD47"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MYC</w:t>
            </w:r>
          </w:p>
        </w:tc>
        <w:tc>
          <w:tcPr>
            <w:tcW w:w="1440" w:type="dxa"/>
            <w:gridSpan w:val="2"/>
            <w:tcBorders>
              <w:top w:val="single" w:sz="4" w:space="0" w:color="auto"/>
              <w:left w:val="nil"/>
              <w:bottom w:val="single" w:sz="4" w:space="0" w:color="auto"/>
              <w:right w:val="single" w:sz="4" w:space="0" w:color="auto"/>
            </w:tcBorders>
            <w:shd w:val="clear" w:color="000000" w:fill="FFFF00"/>
            <w:vAlign w:val="center"/>
          </w:tcPr>
          <w:p w14:paraId="35686D18" w14:textId="2A9D5B2B"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NTRK1</w:t>
            </w:r>
          </w:p>
        </w:tc>
        <w:tc>
          <w:tcPr>
            <w:tcW w:w="1080" w:type="dxa"/>
            <w:tcBorders>
              <w:top w:val="single" w:sz="4" w:space="0" w:color="auto"/>
              <w:left w:val="nil"/>
              <w:bottom w:val="single" w:sz="4" w:space="0" w:color="auto"/>
              <w:right w:val="single" w:sz="4" w:space="0" w:color="auto"/>
            </w:tcBorders>
            <w:shd w:val="clear" w:color="auto" w:fill="FFFF00"/>
            <w:vAlign w:val="center"/>
          </w:tcPr>
          <w:p w14:paraId="022E038B" w14:textId="71BF5A4F"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PDGFRA</w:t>
            </w:r>
          </w:p>
        </w:tc>
        <w:tc>
          <w:tcPr>
            <w:tcW w:w="1224" w:type="dxa"/>
            <w:gridSpan w:val="2"/>
            <w:tcBorders>
              <w:top w:val="single" w:sz="4" w:space="0" w:color="auto"/>
              <w:left w:val="nil"/>
              <w:bottom w:val="single" w:sz="4" w:space="0" w:color="auto"/>
              <w:right w:val="single" w:sz="4" w:space="0" w:color="auto"/>
            </w:tcBorders>
            <w:shd w:val="clear" w:color="auto" w:fill="auto"/>
            <w:vAlign w:val="center"/>
          </w:tcPr>
          <w:p w14:paraId="3A4AAC76" w14:textId="54F872CC"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RAF1</w:t>
            </w:r>
          </w:p>
        </w:tc>
        <w:tc>
          <w:tcPr>
            <w:tcW w:w="1116" w:type="dxa"/>
            <w:tcBorders>
              <w:top w:val="single" w:sz="4" w:space="0" w:color="auto"/>
              <w:left w:val="nil"/>
              <w:bottom w:val="single" w:sz="4" w:space="0" w:color="auto"/>
              <w:right w:val="single" w:sz="4" w:space="0" w:color="auto"/>
            </w:tcBorders>
            <w:shd w:val="clear" w:color="000000" w:fill="auto"/>
            <w:vAlign w:val="center"/>
          </w:tcPr>
          <w:p w14:paraId="5DC6F0DA" w14:textId="5A58DDBD"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RARA</w:t>
            </w:r>
          </w:p>
        </w:tc>
        <w:tc>
          <w:tcPr>
            <w:tcW w:w="1170" w:type="dxa"/>
            <w:tcBorders>
              <w:top w:val="single" w:sz="4" w:space="0" w:color="auto"/>
              <w:left w:val="nil"/>
              <w:bottom w:val="single" w:sz="4" w:space="0" w:color="auto"/>
              <w:right w:val="single" w:sz="4" w:space="0" w:color="auto"/>
            </w:tcBorders>
            <w:shd w:val="clear" w:color="000000" w:fill="auto"/>
            <w:vAlign w:val="center"/>
          </w:tcPr>
          <w:p w14:paraId="3412BEB3" w14:textId="1E3F8F80"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RET</w:t>
            </w:r>
          </w:p>
        </w:tc>
        <w:tc>
          <w:tcPr>
            <w:tcW w:w="1170" w:type="dxa"/>
            <w:tcBorders>
              <w:top w:val="single" w:sz="4" w:space="0" w:color="auto"/>
              <w:left w:val="nil"/>
              <w:bottom w:val="single" w:sz="4" w:space="0" w:color="auto"/>
              <w:right w:val="single" w:sz="4" w:space="0" w:color="auto"/>
            </w:tcBorders>
            <w:shd w:val="clear" w:color="auto" w:fill="FFFF00"/>
            <w:noWrap/>
            <w:vAlign w:val="center"/>
          </w:tcPr>
          <w:p w14:paraId="4E2ABB42" w14:textId="0770F44D" w:rsidR="00814F33" w:rsidRPr="00814F33" w:rsidRDefault="00814F33" w:rsidP="008E1A0D">
            <w:pPr>
              <w:rPr>
                <w:rFonts w:ascii="Times New Roman" w:eastAsia="Times New Roman" w:hAnsi="Times New Roman"/>
                <w:color w:val="000000"/>
                <w:sz w:val="20"/>
                <w:szCs w:val="20"/>
              </w:rPr>
            </w:pPr>
            <w:r>
              <w:rPr>
                <w:rFonts w:ascii="Times New Roman" w:eastAsia="Times New Roman" w:hAnsi="Times New Roman"/>
                <w:color w:val="000000"/>
                <w:sz w:val="20"/>
                <w:szCs w:val="20"/>
              </w:rPr>
              <w:t>ROS1</w:t>
            </w:r>
          </w:p>
        </w:tc>
      </w:tr>
      <w:tr w:rsidR="009F4156" w:rsidRPr="00814F33" w14:paraId="73C12DD3" w14:textId="77777777" w:rsidTr="005E30A6">
        <w:trPr>
          <w:cantSplit/>
          <w:trHeight w:val="336"/>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1F9B20" w14:textId="100D0F56" w:rsidR="00814F33" w:rsidRPr="00814F33" w:rsidRDefault="00814F33" w:rsidP="008E1A0D">
            <w:pPr>
              <w:rPr>
                <w:rFonts w:ascii="Times New Roman" w:eastAsia="Times New Roman" w:hAnsi="Times New Roman"/>
                <w:color w:val="000000"/>
                <w:sz w:val="20"/>
                <w:szCs w:val="20"/>
              </w:rPr>
            </w:pPr>
            <w:r w:rsidRPr="00814F33">
              <w:rPr>
                <w:rFonts w:ascii="Times New Roman" w:eastAsia="Times New Roman" w:hAnsi="Times New Roman"/>
                <w:color w:val="000000"/>
                <w:sz w:val="20"/>
                <w:szCs w:val="20"/>
              </w:rPr>
              <w:t>TMPRSS2</w:t>
            </w:r>
          </w:p>
        </w:tc>
        <w:tc>
          <w:tcPr>
            <w:tcW w:w="1181" w:type="dxa"/>
            <w:gridSpan w:val="2"/>
            <w:tcBorders>
              <w:top w:val="single" w:sz="4" w:space="0" w:color="auto"/>
              <w:left w:val="nil"/>
              <w:bottom w:val="single" w:sz="4" w:space="0" w:color="auto"/>
              <w:right w:val="single" w:sz="4" w:space="0" w:color="auto"/>
            </w:tcBorders>
            <w:shd w:val="clear" w:color="000000" w:fill="auto"/>
            <w:vAlign w:val="center"/>
          </w:tcPr>
          <w:p w14:paraId="698EF5BC" w14:textId="77777777" w:rsidR="00814F33" w:rsidRPr="00814F33" w:rsidRDefault="00814F33" w:rsidP="008E1A0D">
            <w:pPr>
              <w:rPr>
                <w:rFonts w:ascii="Times New Roman" w:eastAsia="Times New Roman" w:hAnsi="Times New Roman"/>
                <w:color w:val="000000"/>
                <w:sz w:val="20"/>
                <w:szCs w:val="20"/>
              </w:rPr>
            </w:pPr>
          </w:p>
        </w:tc>
        <w:tc>
          <w:tcPr>
            <w:tcW w:w="1429" w:type="dxa"/>
            <w:tcBorders>
              <w:top w:val="single" w:sz="4" w:space="0" w:color="auto"/>
              <w:left w:val="nil"/>
              <w:bottom w:val="single" w:sz="4" w:space="0" w:color="auto"/>
              <w:right w:val="single" w:sz="4" w:space="0" w:color="auto"/>
            </w:tcBorders>
            <w:shd w:val="clear" w:color="000000" w:fill="auto"/>
            <w:vAlign w:val="center"/>
          </w:tcPr>
          <w:p w14:paraId="2C7628B5" w14:textId="77777777" w:rsidR="00814F33" w:rsidRPr="00814F33" w:rsidRDefault="00814F33" w:rsidP="008E1A0D">
            <w:pPr>
              <w:rPr>
                <w:rFonts w:ascii="Times New Roman" w:eastAsia="Times New Roman" w:hAnsi="Times New Roman"/>
                <w:color w:val="000000"/>
                <w:sz w:val="20"/>
                <w:szCs w:val="20"/>
              </w:rPr>
            </w:pPr>
          </w:p>
        </w:tc>
        <w:tc>
          <w:tcPr>
            <w:tcW w:w="1440" w:type="dxa"/>
            <w:gridSpan w:val="2"/>
            <w:tcBorders>
              <w:top w:val="single" w:sz="4" w:space="0" w:color="auto"/>
              <w:left w:val="nil"/>
              <w:bottom w:val="single" w:sz="4" w:space="0" w:color="auto"/>
              <w:right w:val="single" w:sz="4" w:space="0" w:color="auto"/>
            </w:tcBorders>
            <w:shd w:val="clear" w:color="000000" w:fill="auto"/>
            <w:vAlign w:val="center"/>
          </w:tcPr>
          <w:p w14:paraId="4C046173" w14:textId="77777777" w:rsidR="00814F33" w:rsidRPr="00814F33" w:rsidRDefault="00814F33" w:rsidP="008E1A0D">
            <w:pPr>
              <w:rPr>
                <w:rFonts w:ascii="Times New Roman" w:eastAsia="Times New Roman" w:hAnsi="Times New Roman"/>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5F1B4D5F" w14:textId="77777777" w:rsidR="00814F33" w:rsidRPr="00814F33" w:rsidRDefault="00814F33" w:rsidP="008E1A0D">
            <w:pPr>
              <w:rPr>
                <w:rFonts w:ascii="Times New Roman" w:eastAsia="Times New Roman" w:hAnsi="Times New Roman"/>
                <w:color w:val="000000"/>
                <w:sz w:val="20"/>
                <w:szCs w:val="20"/>
              </w:rPr>
            </w:pPr>
          </w:p>
        </w:tc>
        <w:tc>
          <w:tcPr>
            <w:tcW w:w="1224" w:type="dxa"/>
            <w:gridSpan w:val="2"/>
            <w:tcBorders>
              <w:top w:val="single" w:sz="4" w:space="0" w:color="auto"/>
              <w:left w:val="nil"/>
              <w:bottom w:val="single" w:sz="4" w:space="0" w:color="auto"/>
              <w:right w:val="single" w:sz="4" w:space="0" w:color="auto"/>
            </w:tcBorders>
            <w:shd w:val="clear" w:color="auto" w:fill="auto"/>
            <w:vAlign w:val="center"/>
          </w:tcPr>
          <w:p w14:paraId="35741220" w14:textId="77777777" w:rsidR="00814F33" w:rsidRPr="00814F33" w:rsidRDefault="00814F33" w:rsidP="008E1A0D">
            <w:pPr>
              <w:rPr>
                <w:rFonts w:ascii="Times New Roman" w:eastAsia="Times New Roman" w:hAnsi="Times New Roman"/>
                <w:color w:val="000000"/>
                <w:sz w:val="20"/>
                <w:szCs w:val="20"/>
              </w:rPr>
            </w:pPr>
          </w:p>
        </w:tc>
        <w:tc>
          <w:tcPr>
            <w:tcW w:w="1116" w:type="dxa"/>
            <w:tcBorders>
              <w:top w:val="single" w:sz="4" w:space="0" w:color="auto"/>
              <w:left w:val="nil"/>
              <w:bottom w:val="single" w:sz="4" w:space="0" w:color="auto"/>
              <w:right w:val="single" w:sz="4" w:space="0" w:color="auto"/>
            </w:tcBorders>
            <w:shd w:val="clear" w:color="000000" w:fill="auto"/>
            <w:vAlign w:val="center"/>
          </w:tcPr>
          <w:p w14:paraId="40E81C95" w14:textId="77777777" w:rsidR="00814F33" w:rsidRPr="00814F33" w:rsidRDefault="00814F33" w:rsidP="008E1A0D">
            <w:pPr>
              <w:rPr>
                <w:rFonts w:ascii="Times New Roman" w:eastAsia="Times New Roman" w:hAnsi="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auto"/>
            <w:vAlign w:val="center"/>
          </w:tcPr>
          <w:p w14:paraId="239D5A7F" w14:textId="77777777" w:rsidR="00814F33" w:rsidRPr="00814F33" w:rsidRDefault="00814F33" w:rsidP="008E1A0D">
            <w:pPr>
              <w:rPr>
                <w:rFonts w:ascii="Times New Roman" w:eastAsia="Times New Roman" w:hAnsi="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66A56FDC" w14:textId="77777777" w:rsidR="00814F33" w:rsidRPr="00814F33" w:rsidRDefault="00814F33" w:rsidP="008E1A0D">
            <w:pPr>
              <w:rPr>
                <w:rFonts w:ascii="Times New Roman" w:eastAsia="Times New Roman" w:hAnsi="Times New Roman"/>
                <w:color w:val="000000"/>
                <w:sz w:val="20"/>
                <w:szCs w:val="20"/>
              </w:rPr>
            </w:pPr>
          </w:p>
        </w:tc>
      </w:tr>
      <w:bookmarkEnd w:id="8"/>
      <w:bookmarkEnd w:id="9"/>
    </w:tbl>
    <w:p w14:paraId="7DE32EB8" w14:textId="77777777" w:rsidR="00814F33" w:rsidRDefault="00814F33" w:rsidP="00192247">
      <w:pPr>
        <w:rPr>
          <w:rFonts w:ascii="Times New Roman" w:hAnsi="Times New Roman"/>
          <w:b/>
        </w:rPr>
      </w:pPr>
    </w:p>
    <w:p w14:paraId="0F84515E" w14:textId="77777777" w:rsidR="00814F33" w:rsidRDefault="00814F33" w:rsidP="00192247">
      <w:pPr>
        <w:rPr>
          <w:rFonts w:ascii="Times New Roman" w:hAnsi="Times New Roman"/>
          <w:b/>
        </w:rPr>
      </w:pPr>
    </w:p>
    <w:p w14:paraId="623234D3" w14:textId="77777777" w:rsidR="00814F33" w:rsidRDefault="00814F33" w:rsidP="00192247">
      <w:pPr>
        <w:rPr>
          <w:rFonts w:ascii="Times New Roman" w:hAnsi="Times New Roman"/>
          <w:b/>
        </w:rPr>
      </w:pPr>
    </w:p>
    <w:p w14:paraId="2A23FC74" w14:textId="77777777" w:rsidR="0044620E" w:rsidRDefault="0044620E">
      <w:pPr>
        <w:rPr>
          <w:rFonts w:ascii="Times New Roman" w:hAnsi="Times New Roman"/>
          <w:b/>
        </w:rPr>
      </w:pPr>
      <w:r>
        <w:rPr>
          <w:rFonts w:ascii="Times New Roman" w:hAnsi="Times New Roman"/>
          <w:b/>
        </w:rPr>
        <w:br w:type="page"/>
      </w:r>
    </w:p>
    <w:p w14:paraId="22120FE5" w14:textId="0436F834" w:rsidR="00192247" w:rsidRDefault="002D7194" w:rsidP="00192247">
      <w:pPr>
        <w:rPr>
          <w:rFonts w:ascii="Times New Roman" w:eastAsia="MS Gothic" w:hAnsi="Times New Roman"/>
          <w:color w:val="000000"/>
        </w:rPr>
      </w:pPr>
      <w:r>
        <w:rPr>
          <w:rFonts w:ascii="Times New Roman" w:hAnsi="Times New Roman"/>
          <w:b/>
        </w:rPr>
        <w:t xml:space="preserve">Supplementary </w:t>
      </w:r>
      <w:r w:rsidR="00192247" w:rsidRPr="00F33F87">
        <w:rPr>
          <w:rFonts w:ascii="Times New Roman" w:hAnsi="Times New Roman"/>
          <w:b/>
        </w:rPr>
        <w:t xml:space="preserve">Table </w:t>
      </w:r>
      <w:r>
        <w:rPr>
          <w:rFonts w:ascii="Times New Roman" w:hAnsi="Times New Roman"/>
          <w:b/>
        </w:rPr>
        <w:t>S</w:t>
      </w:r>
      <w:r w:rsidR="00B01B9E">
        <w:rPr>
          <w:rFonts w:ascii="Times New Roman" w:hAnsi="Times New Roman"/>
          <w:b/>
        </w:rPr>
        <w:t>2</w:t>
      </w:r>
      <w:r w:rsidR="00192247" w:rsidRPr="00F33F87">
        <w:rPr>
          <w:rFonts w:ascii="Times New Roman" w:hAnsi="Times New Roman"/>
          <w:b/>
        </w:rPr>
        <w:t>.</w:t>
      </w:r>
      <w:r w:rsidR="00192247" w:rsidRPr="00F33F87">
        <w:rPr>
          <w:rFonts w:ascii="Times New Roman" w:hAnsi="Times New Roman"/>
        </w:rPr>
        <w:t xml:space="preserve"> Frequencies of FGFR aberrations by histology for all histologies with </w:t>
      </w:r>
      <w:r w:rsidR="00192247" w:rsidRPr="00F33F87">
        <w:rPr>
          <w:rFonts w:ascii="Times New Roman" w:eastAsia="MS Gothic" w:hAnsi="Times New Roman"/>
          <w:color w:val="000000"/>
        </w:rPr>
        <w:t>≥ 75 cases analyzed</w:t>
      </w:r>
    </w:p>
    <w:p w14:paraId="2257F834" w14:textId="77777777" w:rsidR="006C3652" w:rsidRPr="00F33F87" w:rsidRDefault="006C3652" w:rsidP="00192247">
      <w:pPr>
        <w:rPr>
          <w:rFonts w:ascii="Times New Roman" w:hAnsi="Times New Roman"/>
          <w:b/>
        </w:rPr>
      </w:pPr>
    </w:p>
    <w:tbl>
      <w:tblPr>
        <w:tblpPr w:leftFromText="187" w:rightFromText="187" w:vertAnchor="text" w:tblpXSpec="center" w:tblpY="1"/>
        <w:tblOverlap w:val="neve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60"/>
        <w:gridCol w:w="620"/>
        <w:gridCol w:w="1043"/>
        <w:gridCol w:w="1027"/>
        <w:gridCol w:w="1080"/>
        <w:gridCol w:w="990"/>
        <w:gridCol w:w="990"/>
        <w:gridCol w:w="1620"/>
        <w:gridCol w:w="1170"/>
        <w:gridCol w:w="1800"/>
      </w:tblGrid>
      <w:tr w:rsidR="00192247" w:rsidRPr="00237CB2" w14:paraId="418015CB" w14:textId="77777777" w:rsidTr="006C3652">
        <w:trPr>
          <w:trHeight w:val="300"/>
        </w:trPr>
        <w:tc>
          <w:tcPr>
            <w:tcW w:w="2260" w:type="dxa"/>
            <w:vMerge w:val="restart"/>
            <w:shd w:val="clear" w:color="auto" w:fill="auto"/>
            <w:noWrap/>
            <w:vAlign w:val="center"/>
          </w:tcPr>
          <w:p w14:paraId="29F8999D" w14:textId="77777777" w:rsidR="00192247" w:rsidRPr="00237CB2" w:rsidRDefault="00192247" w:rsidP="006C3652">
            <w:pPr>
              <w:jc w:val="center"/>
              <w:rPr>
                <w:rFonts w:ascii="Times New Roman" w:eastAsia="Times New Roman" w:hAnsi="Times New Roman"/>
                <w:b/>
                <w:bCs/>
                <w:color w:val="000000"/>
                <w:sz w:val="22"/>
                <w:szCs w:val="22"/>
              </w:rPr>
            </w:pPr>
            <w:bookmarkStart w:id="12" w:name="OLE_LINK31"/>
            <w:bookmarkStart w:id="13" w:name="OLE_LINK32"/>
            <w:bookmarkStart w:id="14" w:name="OLE_LINK40"/>
            <w:bookmarkEnd w:id="10"/>
            <w:bookmarkEnd w:id="11"/>
            <w:r w:rsidRPr="00237CB2">
              <w:rPr>
                <w:rFonts w:ascii="Times New Roman" w:eastAsia="Times New Roman" w:hAnsi="Times New Roman"/>
                <w:b/>
                <w:bCs/>
                <w:color w:val="000000"/>
                <w:sz w:val="22"/>
                <w:szCs w:val="22"/>
              </w:rPr>
              <w:t>Cancer</w:t>
            </w:r>
          </w:p>
        </w:tc>
        <w:tc>
          <w:tcPr>
            <w:tcW w:w="620" w:type="dxa"/>
            <w:vMerge w:val="restart"/>
            <w:shd w:val="clear" w:color="auto" w:fill="auto"/>
            <w:vAlign w:val="center"/>
          </w:tcPr>
          <w:p w14:paraId="4129D235" w14:textId="77777777" w:rsidR="00192247" w:rsidRPr="00237CB2" w:rsidRDefault="00192247" w:rsidP="006C3652">
            <w:pPr>
              <w:jc w:val="cente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N</w:t>
            </w:r>
          </w:p>
        </w:tc>
        <w:tc>
          <w:tcPr>
            <w:tcW w:w="9720" w:type="dxa"/>
            <w:gridSpan w:val="8"/>
            <w:shd w:val="clear" w:color="auto" w:fill="auto"/>
            <w:noWrap/>
            <w:vAlign w:val="center"/>
          </w:tcPr>
          <w:p w14:paraId="7C72219A" w14:textId="77777777" w:rsidR="00192247" w:rsidRPr="00237CB2" w:rsidRDefault="00192247" w:rsidP="006C3652">
            <w:pPr>
              <w:jc w:val="cente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Frequency of aberrations with respect to number of cases for each cancer (%)</w:t>
            </w:r>
          </w:p>
        </w:tc>
      </w:tr>
      <w:tr w:rsidR="00192247" w:rsidRPr="00237CB2" w14:paraId="2C7C2A64" w14:textId="77777777" w:rsidTr="006C3652">
        <w:trPr>
          <w:trHeight w:val="300"/>
        </w:trPr>
        <w:tc>
          <w:tcPr>
            <w:tcW w:w="2260" w:type="dxa"/>
            <w:vMerge/>
            <w:shd w:val="clear" w:color="auto" w:fill="auto"/>
            <w:noWrap/>
            <w:vAlign w:val="center"/>
            <w:hideMark/>
          </w:tcPr>
          <w:p w14:paraId="69D0E888" w14:textId="77777777" w:rsidR="00192247" w:rsidRPr="00237CB2" w:rsidRDefault="00192247" w:rsidP="006C3652">
            <w:pPr>
              <w:jc w:val="center"/>
              <w:rPr>
                <w:rFonts w:ascii="Times New Roman" w:eastAsia="Times New Roman" w:hAnsi="Times New Roman"/>
                <w:b/>
                <w:bCs/>
                <w:color w:val="000000"/>
                <w:sz w:val="22"/>
                <w:szCs w:val="22"/>
              </w:rPr>
            </w:pPr>
          </w:p>
        </w:tc>
        <w:tc>
          <w:tcPr>
            <w:tcW w:w="620" w:type="dxa"/>
            <w:vMerge/>
            <w:shd w:val="clear" w:color="auto" w:fill="auto"/>
            <w:vAlign w:val="center"/>
          </w:tcPr>
          <w:p w14:paraId="0E7596CE" w14:textId="77777777" w:rsidR="00192247" w:rsidRPr="00237CB2" w:rsidRDefault="00192247" w:rsidP="006C3652">
            <w:pPr>
              <w:jc w:val="center"/>
              <w:rPr>
                <w:rFonts w:ascii="Times New Roman" w:eastAsia="Times New Roman" w:hAnsi="Times New Roman"/>
                <w:b/>
                <w:bCs/>
                <w:color w:val="000000"/>
                <w:sz w:val="22"/>
                <w:szCs w:val="22"/>
              </w:rPr>
            </w:pPr>
          </w:p>
        </w:tc>
        <w:tc>
          <w:tcPr>
            <w:tcW w:w="1043" w:type="dxa"/>
            <w:shd w:val="clear" w:color="auto" w:fill="auto"/>
            <w:noWrap/>
            <w:vAlign w:val="center"/>
            <w:hideMark/>
          </w:tcPr>
          <w:p w14:paraId="502717CE" w14:textId="77777777" w:rsidR="00192247" w:rsidRPr="00237CB2" w:rsidRDefault="00192247" w:rsidP="006C3652">
            <w:pPr>
              <w:jc w:val="cente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All</w:t>
            </w:r>
          </w:p>
        </w:tc>
        <w:tc>
          <w:tcPr>
            <w:tcW w:w="1027" w:type="dxa"/>
            <w:shd w:val="clear" w:color="auto" w:fill="auto"/>
            <w:noWrap/>
            <w:vAlign w:val="center"/>
            <w:hideMark/>
          </w:tcPr>
          <w:p w14:paraId="06C911CE" w14:textId="77777777" w:rsidR="00192247" w:rsidRPr="00237CB2" w:rsidRDefault="00192247" w:rsidP="006C3652">
            <w:pPr>
              <w:jc w:val="cente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FGFR1</w:t>
            </w:r>
          </w:p>
        </w:tc>
        <w:tc>
          <w:tcPr>
            <w:tcW w:w="1080" w:type="dxa"/>
            <w:shd w:val="clear" w:color="auto" w:fill="auto"/>
            <w:noWrap/>
            <w:vAlign w:val="center"/>
            <w:hideMark/>
          </w:tcPr>
          <w:p w14:paraId="6ABCC8C0" w14:textId="77777777" w:rsidR="00192247" w:rsidRPr="00237CB2" w:rsidRDefault="00192247" w:rsidP="006C3652">
            <w:pPr>
              <w:jc w:val="cente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FGFR2</w:t>
            </w:r>
          </w:p>
        </w:tc>
        <w:tc>
          <w:tcPr>
            <w:tcW w:w="990" w:type="dxa"/>
            <w:shd w:val="clear" w:color="auto" w:fill="auto"/>
            <w:noWrap/>
            <w:vAlign w:val="center"/>
            <w:hideMark/>
          </w:tcPr>
          <w:p w14:paraId="676E6170" w14:textId="77777777" w:rsidR="00192247" w:rsidRPr="00237CB2" w:rsidRDefault="00192247" w:rsidP="006C3652">
            <w:pPr>
              <w:jc w:val="cente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FGFR3</w:t>
            </w:r>
          </w:p>
        </w:tc>
        <w:tc>
          <w:tcPr>
            <w:tcW w:w="990" w:type="dxa"/>
            <w:shd w:val="clear" w:color="auto" w:fill="auto"/>
            <w:noWrap/>
            <w:vAlign w:val="center"/>
            <w:hideMark/>
          </w:tcPr>
          <w:p w14:paraId="109CF0EA" w14:textId="77777777" w:rsidR="00192247" w:rsidRPr="00237CB2" w:rsidRDefault="00192247" w:rsidP="006C3652">
            <w:pPr>
              <w:jc w:val="cente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FGFR4</w:t>
            </w:r>
          </w:p>
        </w:tc>
        <w:tc>
          <w:tcPr>
            <w:tcW w:w="1620" w:type="dxa"/>
            <w:shd w:val="clear" w:color="auto" w:fill="auto"/>
            <w:noWrap/>
            <w:vAlign w:val="center"/>
            <w:hideMark/>
          </w:tcPr>
          <w:p w14:paraId="6FD2F1B5" w14:textId="5111DDFC" w:rsidR="00192247" w:rsidRPr="00237CB2" w:rsidRDefault="003B374D" w:rsidP="006C3652">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Amp</w:t>
            </w:r>
          </w:p>
        </w:tc>
        <w:tc>
          <w:tcPr>
            <w:tcW w:w="1170" w:type="dxa"/>
            <w:shd w:val="clear" w:color="auto" w:fill="auto"/>
            <w:noWrap/>
            <w:vAlign w:val="center"/>
            <w:hideMark/>
          </w:tcPr>
          <w:p w14:paraId="0A8FAF82" w14:textId="77777777" w:rsidR="00192247" w:rsidRPr="00237CB2" w:rsidRDefault="00192247" w:rsidP="006C3652">
            <w:pPr>
              <w:jc w:val="cente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Mutation</w:t>
            </w:r>
          </w:p>
        </w:tc>
        <w:tc>
          <w:tcPr>
            <w:tcW w:w="1800" w:type="dxa"/>
            <w:shd w:val="clear" w:color="auto" w:fill="auto"/>
            <w:noWrap/>
            <w:vAlign w:val="center"/>
            <w:hideMark/>
          </w:tcPr>
          <w:p w14:paraId="454CC05B" w14:textId="77777777" w:rsidR="00192247" w:rsidRPr="00237CB2" w:rsidRDefault="00192247" w:rsidP="006C3652">
            <w:pPr>
              <w:jc w:val="cente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Rearrangement</w:t>
            </w:r>
          </w:p>
        </w:tc>
      </w:tr>
      <w:tr w:rsidR="00192247" w:rsidRPr="00237CB2" w14:paraId="444B1D3A" w14:textId="77777777" w:rsidTr="006C3652">
        <w:trPr>
          <w:trHeight w:val="300"/>
        </w:trPr>
        <w:tc>
          <w:tcPr>
            <w:tcW w:w="2260" w:type="dxa"/>
            <w:shd w:val="clear" w:color="auto" w:fill="auto"/>
            <w:noWrap/>
            <w:hideMark/>
          </w:tcPr>
          <w:p w14:paraId="3273152C"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 xml:space="preserve">Urothelial </w:t>
            </w:r>
          </w:p>
        </w:tc>
        <w:tc>
          <w:tcPr>
            <w:tcW w:w="620" w:type="dxa"/>
            <w:shd w:val="clear" w:color="auto" w:fill="auto"/>
            <w:vAlign w:val="center"/>
          </w:tcPr>
          <w:p w14:paraId="0400007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126</w:t>
            </w:r>
          </w:p>
        </w:tc>
        <w:tc>
          <w:tcPr>
            <w:tcW w:w="1043" w:type="dxa"/>
            <w:shd w:val="clear" w:color="auto" w:fill="auto"/>
            <w:noWrap/>
            <w:vAlign w:val="center"/>
            <w:hideMark/>
          </w:tcPr>
          <w:p w14:paraId="0F1EBA03" w14:textId="3EEB8C76"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31.</w:t>
            </w:r>
            <w:r w:rsidR="002D3AB5">
              <w:rPr>
                <w:rFonts w:ascii="Times New Roman" w:eastAsia="Times New Roman" w:hAnsi="Times New Roman"/>
                <w:color w:val="000000"/>
                <w:sz w:val="22"/>
                <w:szCs w:val="22"/>
              </w:rPr>
              <w:t>7</w:t>
            </w:r>
          </w:p>
        </w:tc>
        <w:tc>
          <w:tcPr>
            <w:tcW w:w="1027" w:type="dxa"/>
            <w:shd w:val="clear" w:color="auto" w:fill="auto"/>
            <w:noWrap/>
            <w:vAlign w:val="center"/>
            <w:hideMark/>
          </w:tcPr>
          <w:p w14:paraId="28D2C455" w14:textId="04B9E7B3" w:rsidR="00192247" w:rsidRPr="00237CB2" w:rsidRDefault="00F907AD"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8.7</w:t>
            </w:r>
          </w:p>
        </w:tc>
        <w:tc>
          <w:tcPr>
            <w:tcW w:w="1080" w:type="dxa"/>
            <w:shd w:val="clear" w:color="auto" w:fill="auto"/>
            <w:noWrap/>
            <w:vAlign w:val="center"/>
            <w:hideMark/>
          </w:tcPr>
          <w:p w14:paraId="38C2B00B"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0.8</w:t>
            </w:r>
          </w:p>
        </w:tc>
        <w:tc>
          <w:tcPr>
            <w:tcW w:w="990" w:type="dxa"/>
            <w:shd w:val="clear" w:color="auto" w:fill="auto"/>
            <w:noWrap/>
            <w:vAlign w:val="center"/>
            <w:hideMark/>
          </w:tcPr>
          <w:p w14:paraId="1FE8748F" w14:textId="422E2A3B" w:rsidR="00192247" w:rsidRPr="00237CB2" w:rsidRDefault="000D63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22.2</w:t>
            </w:r>
          </w:p>
        </w:tc>
        <w:tc>
          <w:tcPr>
            <w:tcW w:w="990" w:type="dxa"/>
            <w:shd w:val="clear" w:color="auto" w:fill="auto"/>
            <w:noWrap/>
            <w:vAlign w:val="center"/>
            <w:hideMark/>
          </w:tcPr>
          <w:p w14:paraId="33CC4E44"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1620" w:type="dxa"/>
            <w:shd w:val="clear" w:color="auto" w:fill="auto"/>
            <w:noWrap/>
            <w:vAlign w:val="center"/>
            <w:hideMark/>
          </w:tcPr>
          <w:p w14:paraId="3FE36902" w14:textId="5E6652F2"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8.7</w:t>
            </w:r>
          </w:p>
        </w:tc>
        <w:tc>
          <w:tcPr>
            <w:tcW w:w="1170" w:type="dxa"/>
            <w:shd w:val="clear" w:color="auto" w:fill="auto"/>
            <w:noWrap/>
            <w:vAlign w:val="center"/>
            <w:hideMark/>
          </w:tcPr>
          <w:p w14:paraId="1240578F"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18.3</w:t>
            </w:r>
          </w:p>
        </w:tc>
        <w:tc>
          <w:tcPr>
            <w:tcW w:w="1800" w:type="dxa"/>
            <w:shd w:val="clear" w:color="auto" w:fill="auto"/>
            <w:noWrap/>
            <w:vAlign w:val="center"/>
            <w:hideMark/>
          </w:tcPr>
          <w:p w14:paraId="496BB6A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7.1</w:t>
            </w:r>
          </w:p>
        </w:tc>
      </w:tr>
      <w:tr w:rsidR="00192247" w:rsidRPr="00237CB2" w14:paraId="3C8BDE38" w14:textId="77777777" w:rsidTr="006C3652">
        <w:trPr>
          <w:trHeight w:val="300"/>
        </w:trPr>
        <w:tc>
          <w:tcPr>
            <w:tcW w:w="2260" w:type="dxa"/>
            <w:shd w:val="clear" w:color="auto" w:fill="auto"/>
            <w:noWrap/>
            <w:hideMark/>
          </w:tcPr>
          <w:p w14:paraId="10AD1DE1"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 xml:space="preserve">Breast </w:t>
            </w:r>
          </w:p>
        </w:tc>
        <w:tc>
          <w:tcPr>
            <w:tcW w:w="620" w:type="dxa"/>
            <w:shd w:val="clear" w:color="auto" w:fill="auto"/>
            <w:vAlign w:val="center"/>
          </w:tcPr>
          <w:p w14:paraId="5C5FF21D"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522</w:t>
            </w:r>
          </w:p>
        </w:tc>
        <w:tc>
          <w:tcPr>
            <w:tcW w:w="1043" w:type="dxa"/>
            <w:shd w:val="clear" w:color="auto" w:fill="auto"/>
            <w:noWrap/>
            <w:vAlign w:val="center"/>
            <w:hideMark/>
          </w:tcPr>
          <w:p w14:paraId="67D83745" w14:textId="3E26CC2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17.</w:t>
            </w:r>
            <w:r w:rsidR="002D3AB5">
              <w:rPr>
                <w:rFonts w:ascii="Times New Roman" w:eastAsia="Times New Roman" w:hAnsi="Times New Roman"/>
                <w:color w:val="000000"/>
                <w:sz w:val="22"/>
                <w:szCs w:val="22"/>
              </w:rPr>
              <w:t>4</w:t>
            </w:r>
          </w:p>
        </w:tc>
        <w:tc>
          <w:tcPr>
            <w:tcW w:w="1027" w:type="dxa"/>
            <w:shd w:val="clear" w:color="auto" w:fill="auto"/>
            <w:noWrap/>
            <w:vAlign w:val="center"/>
            <w:hideMark/>
          </w:tcPr>
          <w:p w14:paraId="6CCD521E" w14:textId="268D8044" w:rsidR="00192247" w:rsidRPr="00237CB2" w:rsidRDefault="00F907AD"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13.8</w:t>
            </w:r>
          </w:p>
        </w:tc>
        <w:tc>
          <w:tcPr>
            <w:tcW w:w="1080" w:type="dxa"/>
            <w:shd w:val="clear" w:color="auto" w:fill="auto"/>
            <w:noWrap/>
            <w:vAlign w:val="center"/>
            <w:hideMark/>
          </w:tcPr>
          <w:p w14:paraId="1BD43300" w14:textId="5A40B161" w:rsidR="00192247" w:rsidRPr="00237CB2" w:rsidRDefault="008478F8"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2.3</w:t>
            </w:r>
          </w:p>
        </w:tc>
        <w:tc>
          <w:tcPr>
            <w:tcW w:w="990" w:type="dxa"/>
            <w:shd w:val="clear" w:color="auto" w:fill="auto"/>
            <w:noWrap/>
            <w:vAlign w:val="center"/>
            <w:hideMark/>
          </w:tcPr>
          <w:p w14:paraId="36B5424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0.8</w:t>
            </w:r>
          </w:p>
        </w:tc>
        <w:tc>
          <w:tcPr>
            <w:tcW w:w="990" w:type="dxa"/>
            <w:shd w:val="clear" w:color="auto" w:fill="auto"/>
            <w:noWrap/>
            <w:vAlign w:val="center"/>
            <w:hideMark/>
          </w:tcPr>
          <w:p w14:paraId="62BC1E8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0.6</w:t>
            </w:r>
          </w:p>
        </w:tc>
        <w:tc>
          <w:tcPr>
            <w:tcW w:w="1620" w:type="dxa"/>
            <w:shd w:val="clear" w:color="auto" w:fill="auto"/>
            <w:noWrap/>
            <w:vAlign w:val="center"/>
            <w:hideMark/>
          </w:tcPr>
          <w:p w14:paraId="65EC8D4A" w14:textId="1EAB17B7"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16.7</w:t>
            </w:r>
          </w:p>
        </w:tc>
        <w:tc>
          <w:tcPr>
            <w:tcW w:w="1170" w:type="dxa"/>
            <w:shd w:val="clear" w:color="auto" w:fill="auto"/>
            <w:noWrap/>
            <w:vAlign w:val="center"/>
            <w:hideMark/>
          </w:tcPr>
          <w:p w14:paraId="3EF54512" w14:textId="45E131F3"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0.4</w:t>
            </w:r>
          </w:p>
        </w:tc>
        <w:tc>
          <w:tcPr>
            <w:tcW w:w="1800" w:type="dxa"/>
            <w:shd w:val="clear" w:color="auto" w:fill="auto"/>
            <w:noWrap/>
            <w:vAlign w:val="center"/>
            <w:hideMark/>
          </w:tcPr>
          <w:p w14:paraId="6267A0A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0.4</w:t>
            </w:r>
          </w:p>
        </w:tc>
      </w:tr>
      <w:tr w:rsidR="00192247" w:rsidRPr="00237CB2" w14:paraId="6BFA15EF" w14:textId="77777777" w:rsidTr="006C3652">
        <w:trPr>
          <w:trHeight w:val="300"/>
        </w:trPr>
        <w:tc>
          <w:tcPr>
            <w:tcW w:w="2260" w:type="dxa"/>
            <w:shd w:val="clear" w:color="auto" w:fill="auto"/>
            <w:noWrap/>
            <w:hideMark/>
          </w:tcPr>
          <w:p w14:paraId="5CD8EE39"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 xml:space="preserve">Endometrial </w:t>
            </w:r>
          </w:p>
        </w:tc>
        <w:tc>
          <w:tcPr>
            <w:tcW w:w="620" w:type="dxa"/>
            <w:shd w:val="clear" w:color="auto" w:fill="auto"/>
            <w:vAlign w:val="center"/>
          </w:tcPr>
          <w:p w14:paraId="0937DF6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80</w:t>
            </w:r>
          </w:p>
        </w:tc>
        <w:tc>
          <w:tcPr>
            <w:tcW w:w="1043" w:type="dxa"/>
            <w:shd w:val="clear" w:color="auto" w:fill="auto"/>
            <w:noWrap/>
            <w:vAlign w:val="center"/>
            <w:hideMark/>
          </w:tcPr>
          <w:p w14:paraId="3F82D620" w14:textId="5D246E36" w:rsidR="00192247" w:rsidRPr="00237CB2" w:rsidRDefault="002D3AB5"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11.3</w:t>
            </w:r>
          </w:p>
        </w:tc>
        <w:tc>
          <w:tcPr>
            <w:tcW w:w="1027" w:type="dxa"/>
            <w:shd w:val="clear" w:color="auto" w:fill="auto"/>
            <w:noWrap/>
            <w:vAlign w:val="center"/>
            <w:hideMark/>
          </w:tcPr>
          <w:p w14:paraId="195D63B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1.3</w:t>
            </w:r>
          </w:p>
        </w:tc>
        <w:tc>
          <w:tcPr>
            <w:tcW w:w="1080" w:type="dxa"/>
            <w:shd w:val="clear" w:color="auto" w:fill="auto"/>
            <w:noWrap/>
            <w:vAlign w:val="center"/>
            <w:hideMark/>
          </w:tcPr>
          <w:p w14:paraId="2EC63D84" w14:textId="362C3E69" w:rsidR="00192247" w:rsidRPr="00237CB2" w:rsidRDefault="008478F8"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7.5</w:t>
            </w:r>
          </w:p>
        </w:tc>
        <w:tc>
          <w:tcPr>
            <w:tcW w:w="990" w:type="dxa"/>
            <w:shd w:val="clear" w:color="auto" w:fill="auto"/>
            <w:noWrap/>
            <w:vAlign w:val="center"/>
            <w:hideMark/>
          </w:tcPr>
          <w:p w14:paraId="0632BDF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2.5</w:t>
            </w:r>
          </w:p>
        </w:tc>
        <w:tc>
          <w:tcPr>
            <w:tcW w:w="990" w:type="dxa"/>
            <w:shd w:val="clear" w:color="auto" w:fill="auto"/>
            <w:noWrap/>
            <w:vAlign w:val="center"/>
            <w:hideMark/>
          </w:tcPr>
          <w:p w14:paraId="63AF158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1620" w:type="dxa"/>
            <w:shd w:val="clear" w:color="auto" w:fill="auto"/>
            <w:noWrap/>
            <w:vAlign w:val="center"/>
            <w:hideMark/>
          </w:tcPr>
          <w:p w14:paraId="4ED9E9F5" w14:textId="7F54E522"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1.3</w:t>
            </w:r>
          </w:p>
        </w:tc>
        <w:tc>
          <w:tcPr>
            <w:tcW w:w="1170" w:type="dxa"/>
            <w:shd w:val="clear" w:color="auto" w:fill="auto"/>
            <w:noWrap/>
            <w:vAlign w:val="center"/>
            <w:hideMark/>
          </w:tcPr>
          <w:p w14:paraId="18F136E5" w14:textId="78B84CD4" w:rsidR="00192247" w:rsidRPr="00237CB2" w:rsidRDefault="003537A2" w:rsidP="003537A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8.8</w:t>
            </w:r>
          </w:p>
        </w:tc>
        <w:tc>
          <w:tcPr>
            <w:tcW w:w="1800" w:type="dxa"/>
            <w:shd w:val="clear" w:color="auto" w:fill="auto"/>
            <w:noWrap/>
            <w:vAlign w:val="center"/>
            <w:hideMark/>
          </w:tcPr>
          <w:p w14:paraId="78D3AF54"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1.3</w:t>
            </w:r>
          </w:p>
        </w:tc>
      </w:tr>
      <w:tr w:rsidR="00192247" w:rsidRPr="00237CB2" w14:paraId="59F6354B" w14:textId="77777777" w:rsidTr="006C3652">
        <w:trPr>
          <w:trHeight w:val="300"/>
        </w:trPr>
        <w:tc>
          <w:tcPr>
            <w:tcW w:w="2260" w:type="dxa"/>
            <w:shd w:val="clear" w:color="auto" w:fill="auto"/>
            <w:noWrap/>
            <w:hideMark/>
          </w:tcPr>
          <w:p w14:paraId="74286BBB"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 xml:space="preserve">Ovarian/fallopian </w:t>
            </w:r>
          </w:p>
        </w:tc>
        <w:tc>
          <w:tcPr>
            <w:tcW w:w="620" w:type="dxa"/>
            <w:shd w:val="clear" w:color="auto" w:fill="auto"/>
            <w:vAlign w:val="center"/>
          </w:tcPr>
          <w:p w14:paraId="4DB9D327"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233</w:t>
            </w:r>
          </w:p>
        </w:tc>
        <w:tc>
          <w:tcPr>
            <w:tcW w:w="1043" w:type="dxa"/>
            <w:shd w:val="clear" w:color="auto" w:fill="auto"/>
            <w:noWrap/>
            <w:vAlign w:val="center"/>
            <w:hideMark/>
          </w:tcPr>
          <w:p w14:paraId="6CE6607F"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8.6</w:t>
            </w:r>
          </w:p>
        </w:tc>
        <w:tc>
          <w:tcPr>
            <w:tcW w:w="1027" w:type="dxa"/>
            <w:shd w:val="clear" w:color="auto" w:fill="auto"/>
            <w:noWrap/>
            <w:vAlign w:val="center"/>
            <w:hideMark/>
          </w:tcPr>
          <w:p w14:paraId="5D10E677"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4.7</w:t>
            </w:r>
          </w:p>
        </w:tc>
        <w:tc>
          <w:tcPr>
            <w:tcW w:w="1080" w:type="dxa"/>
            <w:shd w:val="clear" w:color="auto" w:fill="auto"/>
            <w:noWrap/>
            <w:vAlign w:val="center"/>
            <w:hideMark/>
          </w:tcPr>
          <w:p w14:paraId="6C6646A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1.7</w:t>
            </w:r>
          </w:p>
        </w:tc>
        <w:tc>
          <w:tcPr>
            <w:tcW w:w="990" w:type="dxa"/>
            <w:shd w:val="clear" w:color="auto" w:fill="auto"/>
            <w:noWrap/>
            <w:vAlign w:val="center"/>
            <w:hideMark/>
          </w:tcPr>
          <w:p w14:paraId="2AB19CA9"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1.7</w:t>
            </w:r>
          </w:p>
        </w:tc>
        <w:tc>
          <w:tcPr>
            <w:tcW w:w="990" w:type="dxa"/>
            <w:shd w:val="clear" w:color="auto" w:fill="auto"/>
            <w:noWrap/>
            <w:vAlign w:val="center"/>
            <w:hideMark/>
          </w:tcPr>
          <w:p w14:paraId="7AD3BC2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0.4</w:t>
            </w:r>
          </w:p>
        </w:tc>
        <w:tc>
          <w:tcPr>
            <w:tcW w:w="1620" w:type="dxa"/>
            <w:shd w:val="clear" w:color="auto" w:fill="auto"/>
            <w:noWrap/>
            <w:vAlign w:val="center"/>
            <w:hideMark/>
          </w:tcPr>
          <w:p w14:paraId="27E656A6"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8.2</w:t>
            </w:r>
          </w:p>
        </w:tc>
        <w:tc>
          <w:tcPr>
            <w:tcW w:w="1170" w:type="dxa"/>
            <w:shd w:val="clear" w:color="auto" w:fill="auto"/>
            <w:noWrap/>
            <w:vAlign w:val="center"/>
            <w:hideMark/>
          </w:tcPr>
          <w:p w14:paraId="4A96EB8E"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0.4</w:t>
            </w:r>
          </w:p>
        </w:tc>
        <w:tc>
          <w:tcPr>
            <w:tcW w:w="1800" w:type="dxa"/>
            <w:shd w:val="clear" w:color="auto" w:fill="auto"/>
            <w:noWrap/>
            <w:vAlign w:val="center"/>
            <w:hideMark/>
          </w:tcPr>
          <w:p w14:paraId="1AD78AD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r>
      <w:tr w:rsidR="00192247" w:rsidRPr="00237CB2" w14:paraId="0AA3BCF6" w14:textId="77777777" w:rsidTr="006C3652">
        <w:trPr>
          <w:trHeight w:val="300"/>
        </w:trPr>
        <w:tc>
          <w:tcPr>
            <w:tcW w:w="2260" w:type="dxa"/>
            <w:shd w:val="clear" w:color="auto" w:fill="auto"/>
            <w:noWrap/>
            <w:hideMark/>
          </w:tcPr>
          <w:p w14:paraId="55675A42"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Carcinoma unknown primary</w:t>
            </w:r>
          </w:p>
        </w:tc>
        <w:tc>
          <w:tcPr>
            <w:tcW w:w="620" w:type="dxa"/>
            <w:shd w:val="clear" w:color="auto" w:fill="auto"/>
            <w:vAlign w:val="center"/>
          </w:tcPr>
          <w:p w14:paraId="78FE71E9"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267</w:t>
            </w:r>
          </w:p>
        </w:tc>
        <w:tc>
          <w:tcPr>
            <w:tcW w:w="1043" w:type="dxa"/>
            <w:shd w:val="clear" w:color="auto" w:fill="auto"/>
            <w:noWrap/>
            <w:vAlign w:val="center"/>
            <w:hideMark/>
          </w:tcPr>
          <w:p w14:paraId="5464F2F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8.2</w:t>
            </w:r>
          </w:p>
        </w:tc>
        <w:tc>
          <w:tcPr>
            <w:tcW w:w="1027" w:type="dxa"/>
            <w:shd w:val="clear" w:color="auto" w:fill="auto"/>
            <w:noWrap/>
            <w:vAlign w:val="center"/>
            <w:hideMark/>
          </w:tcPr>
          <w:p w14:paraId="3FCA3A0F"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1.9</w:t>
            </w:r>
          </w:p>
        </w:tc>
        <w:tc>
          <w:tcPr>
            <w:tcW w:w="1080" w:type="dxa"/>
            <w:shd w:val="clear" w:color="auto" w:fill="auto"/>
            <w:noWrap/>
            <w:vAlign w:val="center"/>
            <w:hideMark/>
          </w:tcPr>
          <w:p w14:paraId="4C22381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2.6</w:t>
            </w:r>
          </w:p>
        </w:tc>
        <w:tc>
          <w:tcPr>
            <w:tcW w:w="990" w:type="dxa"/>
            <w:shd w:val="clear" w:color="auto" w:fill="auto"/>
            <w:noWrap/>
            <w:vAlign w:val="center"/>
            <w:hideMark/>
          </w:tcPr>
          <w:p w14:paraId="57CF1170"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3.4</w:t>
            </w:r>
          </w:p>
        </w:tc>
        <w:tc>
          <w:tcPr>
            <w:tcW w:w="990" w:type="dxa"/>
            <w:shd w:val="clear" w:color="auto" w:fill="auto"/>
            <w:noWrap/>
            <w:vAlign w:val="center"/>
            <w:hideMark/>
          </w:tcPr>
          <w:p w14:paraId="3DDCE747" w14:textId="0517E401" w:rsidR="00192247" w:rsidRPr="00237CB2" w:rsidRDefault="000D63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0.4</w:t>
            </w:r>
          </w:p>
        </w:tc>
        <w:tc>
          <w:tcPr>
            <w:tcW w:w="1620" w:type="dxa"/>
            <w:shd w:val="clear" w:color="auto" w:fill="auto"/>
            <w:noWrap/>
            <w:vAlign w:val="center"/>
            <w:hideMark/>
          </w:tcPr>
          <w:p w14:paraId="5EA176B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4.9</w:t>
            </w:r>
          </w:p>
        </w:tc>
        <w:tc>
          <w:tcPr>
            <w:tcW w:w="1170" w:type="dxa"/>
            <w:shd w:val="clear" w:color="auto" w:fill="auto"/>
            <w:noWrap/>
            <w:vAlign w:val="center"/>
            <w:hideMark/>
          </w:tcPr>
          <w:p w14:paraId="7354483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1.9</w:t>
            </w:r>
          </w:p>
        </w:tc>
        <w:tc>
          <w:tcPr>
            <w:tcW w:w="1800" w:type="dxa"/>
            <w:shd w:val="clear" w:color="auto" w:fill="auto"/>
            <w:noWrap/>
            <w:vAlign w:val="center"/>
            <w:hideMark/>
          </w:tcPr>
          <w:p w14:paraId="0363118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1.5</w:t>
            </w:r>
          </w:p>
        </w:tc>
      </w:tr>
      <w:tr w:rsidR="00192247" w:rsidRPr="00237CB2" w14:paraId="49BCFE41" w14:textId="77777777" w:rsidTr="006C3652">
        <w:trPr>
          <w:trHeight w:val="300"/>
        </w:trPr>
        <w:tc>
          <w:tcPr>
            <w:tcW w:w="2260" w:type="dxa"/>
            <w:shd w:val="clear" w:color="auto" w:fill="auto"/>
            <w:noWrap/>
            <w:hideMark/>
          </w:tcPr>
          <w:p w14:paraId="4694F233"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Glioma</w:t>
            </w:r>
          </w:p>
        </w:tc>
        <w:tc>
          <w:tcPr>
            <w:tcW w:w="620" w:type="dxa"/>
            <w:shd w:val="clear" w:color="auto" w:fill="auto"/>
            <w:vAlign w:val="center"/>
          </w:tcPr>
          <w:p w14:paraId="5B1C574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144</w:t>
            </w:r>
          </w:p>
        </w:tc>
        <w:tc>
          <w:tcPr>
            <w:tcW w:w="1043" w:type="dxa"/>
            <w:shd w:val="clear" w:color="auto" w:fill="auto"/>
            <w:noWrap/>
            <w:vAlign w:val="center"/>
            <w:hideMark/>
          </w:tcPr>
          <w:p w14:paraId="694D4D4E"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7.6</w:t>
            </w:r>
          </w:p>
        </w:tc>
        <w:tc>
          <w:tcPr>
            <w:tcW w:w="1027" w:type="dxa"/>
            <w:shd w:val="clear" w:color="auto" w:fill="auto"/>
            <w:noWrap/>
            <w:vAlign w:val="center"/>
            <w:hideMark/>
          </w:tcPr>
          <w:p w14:paraId="559B959B"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3.5</w:t>
            </w:r>
          </w:p>
        </w:tc>
        <w:tc>
          <w:tcPr>
            <w:tcW w:w="1080" w:type="dxa"/>
            <w:shd w:val="clear" w:color="auto" w:fill="auto"/>
            <w:noWrap/>
            <w:vAlign w:val="center"/>
            <w:hideMark/>
          </w:tcPr>
          <w:p w14:paraId="4CC74734"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990" w:type="dxa"/>
            <w:shd w:val="clear" w:color="auto" w:fill="auto"/>
            <w:noWrap/>
            <w:vAlign w:val="center"/>
            <w:hideMark/>
          </w:tcPr>
          <w:p w14:paraId="14038550"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4.2</w:t>
            </w:r>
          </w:p>
        </w:tc>
        <w:tc>
          <w:tcPr>
            <w:tcW w:w="990" w:type="dxa"/>
            <w:shd w:val="clear" w:color="auto" w:fill="auto"/>
            <w:noWrap/>
            <w:vAlign w:val="center"/>
            <w:hideMark/>
          </w:tcPr>
          <w:p w14:paraId="661E055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1620" w:type="dxa"/>
            <w:shd w:val="clear" w:color="auto" w:fill="auto"/>
            <w:noWrap/>
            <w:vAlign w:val="center"/>
            <w:hideMark/>
          </w:tcPr>
          <w:p w14:paraId="28C07636"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0.7</w:t>
            </w:r>
          </w:p>
        </w:tc>
        <w:tc>
          <w:tcPr>
            <w:tcW w:w="1170" w:type="dxa"/>
            <w:shd w:val="clear" w:color="auto" w:fill="auto"/>
            <w:noWrap/>
            <w:vAlign w:val="center"/>
            <w:hideMark/>
          </w:tcPr>
          <w:p w14:paraId="7A83BCA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5.6</w:t>
            </w:r>
          </w:p>
        </w:tc>
        <w:tc>
          <w:tcPr>
            <w:tcW w:w="1800" w:type="dxa"/>
            <w:shd w:val="clear" w:color="auto" w:fill="auto"/>
            <w:noWrap/>
            <w:vAlign w:val="center"/>
            <w:hideMark/>
          </w:tcPr>
          <w:p w14:paraId="2AE90DA3"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1.4</w:t>
            </w:r>
          </w:p>
        </w:tc>
      </w:tr>
      <w:tr w:rsidR="00192247" w:rsidRPr="00237CB2" w14:paraId="6022256D" w14:textId="77777777" w:rsidTr="006C3652">
        <w:trPr>
          <w:trHeight w:val="300"/>
        </w:trPr>
        <w:tc>
          <w:tcPr>
            <w:tcW w:w="2260" w:type="dxa"/>
            <w:shd w:val="clear" w:color="auto" w:fill="auto"/>
            <w:noWrap/>
            <w:hideMark/>
          </w:tcPr>
          <w:p w14:paraId="7272EDDC"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Cholangiocarcinoma</w:t>
            </w:r>
          </w:p>
        </w:tc>
        <w:tc>
          <w:tcPr>
            <w:tcW w:w="620" w:type="dxa"/>
            <w:shd w:val="clear" w:color="auto" w:fill="auto"/>
            <w:vAlign w:val="center"/>
          </w:tcPr>
          <w:p w14:paraId="3E1C007E"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115</w:t>
            </w:r>
          </w:p>
        </w:tc>
        <w:tc>
          <w:tcPr>
            <w:tcW w:w="1043" w:type="dxa"/>
            <w:shd w:val="clear" w:color="auto" w:fill="auto"/>
            <w:noWrap/>
            <w:vAlign w:val="center"/>
            <w:hideMark/>
          </w:tcPr>
          <w:p w14:paraId="534BA71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7.0</w:t>
            </w:r>
          </w:p>
        </w:tc>
        <w:tc>
          <w:tcPr>
            <w:tcW w:w="1027" w:type="dxa"/>
            <w:shd w:val="clear" w:color="auto" w:fill="auto"/>
            <w:noWrap/>
            <w:vAlign w:val="center"/>
            <w:hideMark/>
          </w:tcPr>
          <w:p w14:paraId="1855AB2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0.9</w:t>
            </w:r>
          </w:p>
        </w:tc>
        <w:tc>
          <w:tcPr>
            <w:tcW w:w="1080" w:type="dxa"/>
            <w:shd w:val="clear" w:color="auto" w:fill="auto"/>
            <w:noWrap/>
            <w:vAlign w:val="center"/>
            <w:hideMark/>
          </w:tcPr>
          <w:p w14:paraId="29936E1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6.1</w:t>
            </w:r>
          </w:p>
        </w:tc>
        <w:tc>
          <w:tcPr>
            <w:tcW w:w="990" w:type="dxa"/>
            <w:shd w:val="clear" w:color="auto" w:fill="auto"/>
            <w:noWrap/>
            <w:vAlign w:val="center"/>
            <w:hideMark/>
          </w:tcPr>
          <w:p w14:paraId="17F3B61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990" w:type="dxa"/>
            <w:shd w:val="clear" w:color="auto" w:fill="auto"/>
            <w:noWrap/>
            <w:vAlign w:val="center"/>
            <w:hideMark/>
          </w:tcPr>
          <w:p w14:paraId="7B9E21C4"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1620" w:type="dxa"/>
            <w:shd w:val="clear" w:color="auto" w:fill="auto"/>
            <w:noWrap/>
            <w:vAlign w:val="center"/>
            <w:hideMark/>
          </w:tcPr>
          <w:p w14:paraId="7C8254F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2.6</w:t>
            </w:r>
          </w:p>
        </w:tc>
        <w:tc>
          <w:tcPr>
            <w:tcW w:w="1170" w:type="dxa"/>
            <w:shd w:val="clear" w:color="auto" w:fill="auto"/>
            <w:noWrap/>
            <w:vAlign w:val="center"/>
            <w:hideMark/>
          </w:tcPr>
          <w:p w14:paraId="2F034042"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0.9</w:t>
            </w:r>
          </w:p>
        </w:tc>
        <w:tc>
          <w:tcPr>
            <w:tcW w:w="1800" w:type="dxa"/>
            <w:shd w:val="clear" w:color="auto" w:fill="auto"/>
            <w:noWrap/>
            <w:vAlign w:val="center"/>
            <w:hideMark/>
          </w:tcPr>
          <w:p w14:paraId="2AC4EF6E"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3.5</w:t>
            </w:r>
          </w:p>
        </w:tc>
      </w:tr>
      <w:tr w:rsidR="00192247" w:rsidRPr="00237CB2" w14:paraId="7D1E4377" w14:textId="77777777" w:rsidTr="006C3652">
        <w:trPr>
          <w:trHeight w:val="300"/>
        </w:trPr>
        <w:tc>
          <w:tcPr>
            <w:tcW w:w="2260" w:type="dxa"/>
            <w:shd w:val="clear" w:color="auto" w:fill="auto"/>
            <w:noWrap/>
            <w:hideMark/>
          </w:tcPr>
          <w:p w14:paraId="1902B7F8"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 xml:space="preserve">Gastric/GE junction </w:t>
            </w:r>
          </w:p>
        </w:tc>
        <w:tc>
          <w:tcPr>
            <w:tcW w:w="620" w:type="dxa"/>
            <w:shd w:val="clear" w:color="auto" w:fill="auto"/>
            <w:vAlign w:val="center"/>
          </w:tcPr>
          <w:p w14:paraId="185851C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163</w:t>
            </w:r>
          </w:p>
        </w:tc>
        <w:tc>
          <w:tcPr>
            <w:tcW w:w="1043" w:type="dxa"/>
            <w:shd w:val="clear" w:color="auto" w:fill="auto"/>
            <w:noWrap/>
            <w:vAlign w:val="center"/>
            <w:hideMark/>
          </w:tcPr>
          <w:p w14:paraId="0F45167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6.7</w:t>
            </w:r>
          </w:p>
        </w:tc>
        <w:tc>
          <w:tcPr>
            <w:tcW w:w="1027" w:type="dxa"/>
            <w:shd w:val="clear" w:color="auto" w:fill="auto"/>
            <w:noWrap/>
            <w:vAlign w:val="center"/>
            <w:hideMark/>
          </w:tcPr>
          <w:p w14:paraId="687C3D74"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1.8</w:t>
            </w:r>
          </w:p>
        </w:tc>
        <w:tc>
          <w:tcPr>
            <w:tcW w:w="1080" w:type="dxa"/>
            <w:shd w:val="clear" w:color="auto" w:fill="auto"/>
            <w:noWrap/>
            <w:vAlign w:val="center"/>
            <w:hideMark/>
          </w:tcPr>
          <w:p w14:paraId="014E8401" w14:textId="233BD201" w:rsidR="00192247" w:rsidRPr="00237CB2" w:rsidRDefault="008478F8"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3.7</w:t>
            </w:r>
          </w:p>
        </w:tc>
        <w:tc>
          <w:tcPr>
            <w:tcW w:w="990" w:type="dxa"/>
            <w:shd w:val="clear" w:color="auto" w:fill="auto"/>
            <w:noWrap/>
            <w:vAlign w:val="center"/>
            <w:hideMark/>
          </w:tcPr>
          <w:p w14:paraId="3C2ACD5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1.2</w:t>
            </w:r>
          </w:p>
        </w:tc>
        <w:tc>
          <w:tcPr>
            <w:tcW w:w="990" w:type="dxa"/>
            <w:shd w:val="clear" w:color="auto" w:fill="auto"/>
            <w:noWrap/>
            <w:vAlign w:val="center"/>
            <w:hideMark/>
          </w:tcPr>
          <w:p w14:paraId="511363AF"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1620" w:type="dxa"/>
            <w:shd w:val="clear" w:color="auto" w:fill="auto"/>
            <w:noWrap/>
            <w:vAlign w:val="center"/>
            <w:hideMark/>
          </w:tcPr>
          <w:p w14:paraId="6FE40BE9"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5.5</w:t>
            </w:r>
          </w:p>
        </w:tc>
        <w:tc>
          <w:tcPr>
            <w:tcW w:w="1170" w:type="dxa"/>
            <w:shd w:val="clear" w:color="auto" w:fill="auto"/>
            <w:noWrap/>
            <w:vAlign w:val="center"/>
            <w:hideMark/>
          </w:tcPr>
          <w:p w14:paraId="1AA9D399"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0.6</w:t>
            </w:r>
          </w:p>
        </w:tc>
        <w:tc>
          <w:tcPr>
            <w:tcW w:w="1800" w:type="dxa"/>
            <w:shd w:val="clear" w:color="auto" w:fill="auto"/>
            <w:noWrap/>
            <w:vAlign w:val="center"/>
            <w:hideMark/>
          </w:tcPr>
          <w:p w14:paraId="0027421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1.2</w:t>
            </w:r>
          </w:p>
        </w:tc>
      </w:tr>
      <w:tr w:rsidR="00192247" w:rsidRPr="00237CB2" w14:paraId="0A621C0E" w14:textId="77777777" w:rsidTr="006C3652">
        <w:trPr>
          <w:trHeight w:val="300"/>
        </w:trPr>
        <w:tc>
          <w:tcPr>
            <w:tcW w:w="2260" w:type="dxa"/>
            <w:shd w:val="clear" w:color="auto" w:fill="auto"/>
            <w:noWrap/>
            <w:hideMark/>
          </w:tcPr>
          <w:p w14:paraId="0D0F1C67"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Non</w:t>
            </w:r>
            <w:r>
              <w:rPr>
                <w:rFonts w:ascii="Times New Roman" w:eastAsia="Times New Roman" w:hAnsi="Times New Roman"/>
                <w:b/>
                <w:bCs/>
                <w:color w:val="000000"/>
                <w:sz w:val="22"/>
                <w:szCs w:val="22"/>
              </w:rPr>
              <w:t>-</w:t>
            </w:r>
            <w:r w:rsidRPr="00237CB2">
              <w:rPr>
                <w:rFonts w:ascii="Times New Roman" w:eastAsia="Times New Roman" w:hAnsi="Times New Roman"/>
                <w:b/>
                <w:bCs/>
                <w:color w:val="000000"/>
                <w:sz w:val="22"/>
                <w:szCs w:val="22"/>
              </w:rPr>
              <w:t xml:space="preserve">small cell lung </w:t>
            </w:r>
          </w:p>
        </w:tc>
        <w:tc>
          <w:tcPr>
            <w:tcW w:w="620" w:type="dxa"/>
            <w:shd w:val="clear" w:color="auto" w:fill="auto"/>
            <w:vAlign w:val="center"/>
          </w:tcPr>
          <w:p w14:paraId="17C15A23"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675</w:t>
            </w:r>
          </w:p>
        </w:tc>
        <w:tc>
          <w:tcPr>
            <w:tcW w:w="1043" w:type="dxa"/>
            <w:shd w:val="clear" w:color="auto" w:fill="auto"/>
            <w:noWrap/>
            <w:vAlign w:val="center"/>
            <w:hideMark/>
          </w:tcPr>
          <w:p w14:paraId="6FABA576" w14:textId="26086869"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5.</w:t>
            </w:r>
            <w:r w:rsidR="002D3AB5">
              <w:rPr>
                <w:rFonts w:ascii="Times New Roman" w:eastAsia="Times New Roman" w:hAnsi="Times New Roman"/>
                <w:color w:val="000000"/>
                <w:sz w:val="22"/>
                <w:szCs w:val="22"/>
              </w:rPr>
              <w:t>2</w:t>
            </w:r>
          </w:p>
        </w:tc>
        <w:tc>
          <w:tcPr>
            <w:tcW w:w="1027" w:type="dxa"/>
            <w:shd w:val="clear" w:color="auto" w:fill="auto"/>
            <w:noWrap/>
            <w:vAlign w:val="center"/>
            <w:hideMark/>
          </w:tcPr>
          <w:p w14:paraId="26F79B47"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2.7</w:t>
            </w:r>
          </w:p>
        </w:tc>
        <w:tc>
          <w:tcPr>
            <w:tcW w:w="1080" w:type="dxa"/>
            <w:shd w:val="clear" w:color="auto" w:fill="auto"/>
            <w:noWrap/>
            <w:vAlign w:val="center"/>
            <w:hideMark/>
          </w:tcPr>
          <w:p w14:paraId="040CAC91" w14:textId="5926BFBE" w:rsidR="00192247" w:rsidRPr="00237CB2" w:rsidRDefault="008478F8"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0.3</w:t>
            </w:r>
          </w:p>
        </w:tc>
        <w:tc>
          <w:tcPr>
            <w:tcW w:w="990" w:type="dxa"/>
            <w:shd w:val="clear" w:color="auto" w:fill="auto"/>
            <w:noWrap/>
            <w:vAlign w:val="center"/>
            <w:hideMark/>
          </w:tcPr>
          <w:p w14:paraId="7544EBDF" w14:textId="0D73BF9A" w:rsidR="00192247" w:rsidRPr="00237CB2" w:rsidRDefault="000D63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1.2</w:t>
            </w:r>
          </w:p>
        </w:tc>
        <w:tc>
          <w:tcPr>
            <w:tcW w:w="990" w:type="dxa"/>
            <w:shd w:val="clear" w:color="auto" w:fill="auto"/>
            <w:noWrap/>
            <w:vAlign w:val="center"/>
            <w:hideMark/>
          </w:tcPr>
          <w:p w14:paraId="7019C8DD"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1.0</w:t>
            </w:r>
          </w:p>
        </w:tc>
        <w:tc>
          <w:tcPr>
            <w:tcW w:w="1620" w:type="dxa"/>
            <w:shd w:val="clear" w:color="auto" w:fill="auto"/>
            <w:noWrap/>
            <w:vAlign w:val="center"/>
            <w:hideMark/>
          </w:tcPr>
          <w:p w14:paraId="283BB40F" w14:textId="1F34BE68"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3.7</w:t>
            </w:r>
          </w:p>
        </w:tc>
        <w:tc>
          <w:tcPr>
            <w:tcW w:w="1170" w:type="dxa"/>
            <w:shd w:val="clear" w:color="auto" w:fill="auto"/>
            <w:noWrap/>
            <w:vAlign w:val="center"/>
            <w:hideMark/>
          </w:tcPr>
          <w:p w14:paraId="15775AF9" w14:textId="2A780956"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1.3</w:t>
            </w:r>
          </w:p>
        </w:tc>
        <w:tc>
          <w:tcPr>
            <w:tcW w:w="1800" w:type="dxa"/>
            <w:shd w:val="clear" w:color="auto" w:fill="auto"/>
            <w:noWrap/>
            <w:vAlign w:val="center"/>
            <w:hideMark/>
          </w:tcPr>
          <w:p w14:paraId="1EE9CCC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0.1</w:t>
            </w:r>
          </w:p>
        </w:tc>
      </w:tr>
      <w:tr w:rsidR="00192247" w:rsidRPr="00237CB2" w14:paraId="3A51CF8E" w14:textId="77777777" w:rsidTr="006C3652">
        <w:trPr>
          <w:trHeight w:val="300"/>
        </w:trPr>
        <w:tc>
          <w:tcPr>
            <w:tcW w:w="2260" w:type="dxa"/>
            <w:shd w:val="clear" w:color="auto" w:fill="auto"/>
            <w:noWrap/>
            <w:hideMark/>
          </w:tcPr>
          <w:p w14:paraId="70DB012D"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Pancreatic exocrine</w:t>
            </w:r>
          </w:p>
        </w:tc>
        <w:tc>
          <w:tcPr>
            <w:tcW w:w="620" w:type="dxa"/>
            <w:shd w:val="clear" w:color="auto" w:fill="auto"/>
            <w:vAlign w:val="center"/>
          </w:tcPr>
          <w:p w14:paraId="1CC90F1D" w14:textId="194545EF" w:rsidR="00192247" w:rsidRPr="00237CB2" w:rsidRDefault="00B37D75"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172</w:t>
            </w:r>
          </w:p>
        </w:tc>
        <w:tc>
          <w:tcPr>
            <w:tcW w:w="1043" w:type="dxa"/>
            <w:shd w:val="clear" w:color="auto" w:fill="auto"/>
            <w:noWrap/>
            <w:vAlign w:val="center"/>
            <w:hideMark/>
          </w:tcPr>
          <w:p w14:paraId="6855976F"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4.7</w:t>
            </w:r>
          </w:p>
        </w:tc>
        <w:tc>
          <w:tcPr>
            <w:tcW w:w="1027" w:type="dxa"/>
            <w:shd w:val="clear" w:color="auto" w:fill="auto"/>
            <w:noWrap/>
            <w:vAlign w:val="center"/>
            <w:hideMark/>
          </w:tcPr>
          <w:p w14:paraId="369F7D9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1.2</w:t>
            </w:r>
          </w:p>
        </w:tc>
        <w:tc>
          <w:tcPr>
            <w:tcW w:w="1080" w:type="dxa"/>
            <w:shd w:val="clear" w:color="auto" w:fill="auto"/>
            <w:noWrap/>
            <w:vAlign w:val="center"/>
            <w:hideMark/>
          </w:tcPr>
          <w:p w14:paraId="1FA25596"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1.2</w:t>
            </w:r>
          </w:p>
        </w:tc>
        <w:tc>
          <w:tcPr>
            <w:tcW w:w="990" w:type="dxa"/>
            <w:shd w:val="clear" w:color="auto" w:fill="auto"/>
            <w:noWrap/>
            <w:vAlign w:val="center"/>
            <w:hideMark/>
          </w:tcPr>
          <w:p w14:paraId="31BA30C3" w14:textId="4D3F3CE7" w:rsidR="00192247" w:rsidRPr="00237CB2" w:rsidRDefault="000D63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2.3</w:t>
            </w:r>
          </w:p>
        </w:tc>
        <w:tc>
          <w:tcPr>
            <w:tcW w:w="990" w:type="dxa"/>
            <w:shd w:val="clear" w:color="auto" w:fill="auto"/>
            <w:noWrap/>
            <w:vAlign w:val="center"/>
            <w:hideMark/>
          </w:tcPr>
          <w:p w14:paraId="4EED7770"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1620" w:type="dxa"/>
            <w:shd w:val="clear" w:color="auto" w:fill="auto"/>
            <w:noWrap/>
            <w:vAlign w:val="center"/>
            <w:hideMark/>
          </w:tcPr>
          <w:p w14:paraId="070BF249" w14:textId="5E8E32D9"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3.5</w:t>
            </w:r>
          </w:p>
        </w:tc>
        <w:tc>
          <w:tcPr>
            <w:tcW w:w="1170" w:type="dxa"/>
            <w:shd w:val="clear" w:color="auto" w:fill="auto"/>
            <w:noWrap/>
            <w:vAlign w:val="center"/>
            <w:hideMark/>
          </w:tcPr>
          <w:p w14:paraId="705A91E4"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1.2</w:t>
            </w:r>
          </w:p>
        </w:tc>
        <w:tc>
          <w:tcPr>
            <w:tcW w:w="1800" w:type="dxa"/>
            <w:shd w:val="clear" w:color="auto" w:fill="auto"/>
            <w:noWrap/>
            <w:vAlign w:val="center"/>
            <w:hideMark/>
          </w:tcPr>
          <w:p w14:paraId="5D9BBA95" w14:textId="27FA3F08"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0.6</w:t>
            </w:r>
          </w:p>
        </w:tc>
      </w:tr>
      <w:tr w:rsidR="00192247" w:rsidRPr="00237CB2" w14:paraId="396151DB" w14:textId="77777777" w:rsidTr="006C3652">
        <w:trPr>
          <w:trHeight w:val="300"/>
        </w:trPr>
        <w:tc>
          <w:tcPr>
            <w:tcW w:w="2260" w:type="dxa"/>
            <w:shd w:val="clear" w:color="auto" w:fill="auto"/>
            <w:noWrap/>
          </w:tcPr>
          <w:p w14:paraId="6F9443DD"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 xml:space="preserve">Renal cell </w:t>
            </w:r>
          </w:p>
        </w:tc>
        <w:tc>
          <w:tcPr>
            <w:tcW w:w="620" w:type="dxa"/>
            <w:shd w:val="clear" w:color="auto" w:fill="auto"/>
            <w:vAlign w:val="center"/>
          </w:tcPr>
          <w:p w14:paraId="25FC67D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87</w:t>
            </w:r>
          </w:p>
        </w:tc>
        <w:tc>
          <w:tcPr>
            <w:tcW w:w="1043" w:type="dxa"/>
            <w:shd w:val="clear" w:color="auto" w:fill="auto"/>
            <w:noWrap/>
            <w:vAlign w:val="center"/>
          </w:tcPr>
          <w:p w14:paraId="5F28E5B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4.6</w:t>
            </w:r>
          </w:p>
        </w:tc>
        <w:tc>
          <w:tcPr>
            <w:tcW w:w="1027" w:type="dxa"/>
            <w:shd w:val="clear" w:color="auto" w:fill="auto"/>
            <w:noWrap/>
            <w:vAlign w:val="center"/>
          </w:tcPr>
          <w:p w14:paraId="3F00ACCA" w14:textId="1A7EC935" w:rsidR="00192247" w:rsidRPr="00237CB2" w:rsidRDefault="00F907AD"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1.1</w:t>
            </w:r>
          </w:p>
        </w:tc>
        <w:tc>
          <w:tcPr>
            <w:tcW w:w="1080" w:type="dxa"/>
            <w:shd w:val="clear" w:color="auto" w:fill="auto"/>
            <w:noWrap/>
            <w:vAlign w:val="center"/>
          </w:tcPr>
          <w:p w14:paraId="17F1940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990" w:type="dxa"/>
            <w:shd w:val="clear" w:color="auto" w:fill="auto"/>
            <w:noWrap/>
            <w:vAlign w:val="center"/>
          </w:tcPr>
          <w:p w14:paraId="29C8B7CC" w14:textId="23F83923" w:rsidR="00192247" w:rsidRPr="00237CB2" w:rsidRDefault="000D63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2.3</w:t>
            </w:r>
          </w:p>
        </w:tc>
        <w:tc>
          <w:tcPr>
            <w:tcW w:w="990" w:type="dxa"/>
            <w:shd w:val="clear" w:color="auto" w:fill="auto"/>
            <w:noWrap/>
            <w:vAlign w:val="center"/>
          </w:tcPr>
          <w:p w14:paraId="143FCC21" w14:textId="164C20F8" w:rsidR="00192247" w:rsidRPr="00237CB2" w:rsidRDefault="000D63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1.1</w:t>
            </w:r>
          </w:p>
        </w:tc>
        <w:tc>
          <w:tcPr>
            <w:tcW w:w="1620" w:type="dxa"/>
            <w:shd w:val="clear" w:color="auto" w:fill="auto"/>
            <w:noWrap/>
            <w:vAlign w:val="center"/>
          </w:tcPr>
          <w:p w14:paraId="6E86B83F" w14:textId="3EDFAC3E"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3.4</w:t>
            </w:r>
          </w:p>
        </w:tc>
        <w:tc>
          <w:tcPr>
            <w:tcW w:w="1170" w:type="dxa"/>
            <w:shd w:val="clear" w:color="auto" w:fill="auto"/>
            <w:noWrap/>
            <w:vAlign w:val="center"/>
          </w:tcPr>
          <w:p w14:paraId="415733CF" w14:textId="715368B5"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1.1</w:t>
            </w:r>
          </w:p>
        </w:tc>
        <w:tc>
          <w:tcPr>
            <w:tcW w:w="1800" w:type="dxa"/>
            <w:shd w:val="clear" w:color="auto" w:fill="auto"/>
            <w:noWrap/>
            <w:vAlign w:val="center"/>
          </w:tcPr>
          <w:p w14:paraId="496B6DD5" w14:textId="289774BE"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1.1</w:t>
            </w:r>
          </w:p>
        </w:tc>
      </w:tr>
      <w:tr w:rsidR="002D3AB5" w:rsidRPr="00237CB2" w14:paraId="6F48B12D" w14:textId="77777777" w:rsidTr="006C3652">
        <w:trPr>
          <w:trHeight w:val="300"/>
        </w:trPr>
        <w:tc>
          <w:tcPr>
            <w:tcW w:w="2260" w:type="dxa"/>
            <w:shd w:val="clear" w:color="auto" w:fill="auto"/>
            <w:noWrap/>
          </w:tcPr>
          <w:p w14:paraId="0FA63F74" w14:textId="4620B8D0" w:rsidR="002D3AB5" w:rsidRPr="00237CB2" w:rsidRDefault="002D3AB5" w:rsidP="002D3AB5">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Head and neck, squamous cell</w:t>
            </w:r>
          </w:p>
        </w:tc>
        <w:tc>
          <w:tcPr>
            <w:tcW w:w="620" w:type="dxa"/>
            <w:shd w:val="clear" w:color="auto" w:fill="auto"/>
            <w:vAlign w:val="center"/>
          </w:tcPr>
          <w:p w14:paraId="77DCF877" w14:textId="705EEF3B" w:rsidR="002D3AB5" w:rsidRPr="00237CB2" w:rsidRDefault="002D3AB5" w:rsidP="002D3AB5">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109</w:t>
            </w:r>
          </w:p>
        </w:tc>
        <w:tc>
          <w:tcPr>
            <w:tcW w:w="1043" w:type="dxa"/>
            <w:shd w:val="clear" w:color="auto" w:fill="auto"/>
            <w:noWrap/>
            <w:vAlign w:val="center"/>
          </w:tcPr>
          <w:p w14:paraId="7334D753" w14:textId="050CAB50"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4.6</w:t>
            </w:r>
          </w:p>
        </w:tc>
        <w:tc>
          <w:tcPr>
            <w:tcW w:w="1027" w:type="dxa"/>
            <w:shd w:val="clear" w:color="auto" w:fill="auto"/>
            <w:noWrap/>
            <w:vAlign w:val="center"/>
          </w:tcPr>
          <w:p w14:paraId="4D359326" w14:textId="5214DFB9" w:rsidR="002D3AB5" w:rsidRPr="00237CB2" w:rsidRDefault="002D3AB5" w:rsidP="002D3AB5">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0.9</w:t>
            </w:r>
          </w:p>
        </w:tc>
        <w:tc>
          <w:tcPr>
            <w:tcW w:w="1080" w:type="dxa"/>
            <w:shd w:val="clear" w:color="auto" w:fill="auto"/>
            <w:noWrap/>
            <w:vAlign w:val="center"/>
          </w:tcPr>
          <w:p w14:paraId="1B5AE65C" w14:textId="68071E4C" w:rsidR="002D3AB5" w:rsidRPr="00237CB2" w:rsidRDefault="008478F8"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1.8</w:t>
            </w:r>
          </w:p>
        </w:tc>
        <w:tc>
          <w:tcPr>
            <w:tcW w:w="990" w:type="dxa"/>
            <w:shd w:val="clear" w:color="auto" w:fill="auto"/>
            <w:noWrap/>
            <w:vAlign w:val="center"/>
          </w:tcPr>
          <w:p w14:paraId="09440AD4" w14:textId="3AC3BA9C" w:rsidR="002D3AB5" w:rsidRPr="00237CB2" w:rsidRDefault="002D3AB5" w:rsidP="002D3AB5">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0.9</w:t>
            </w:r>
          </w:p>
        </w:tc>
        <w:tc>
          <w:tcPr>
            <w:tcW w:w="990" w:type="dxa"/>
            <w:shd w:val="clear" w:color="auto" w:fill="auto"/>
            <w:noWrap/>
            <w:vAlign w:val="center"/>
          </w:tcPr>
          <w:p w14:paraId="12600B5C" w14:textId="7B3C0723" w:rsidR="002D3AB5" w:rsidRPr="00237CB2" w:rsidRDefault="000D6399"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0.9</w:t>
            </w:r>
          </w:p>
        </w:tc>
        <w:tc>
          <w:tcPr>
            <w:tcW w:w="1620" w:type="dxa"/>
            <w:shd w:val="clear" w:color="auto" w:fill="auto"/>
            <w:noWrap/>
            <w:vAlign w:val="center"/>
          </w:tcPr>
          <w:p w14:paraId="09A07F93" w14:textId="4C13A5F2" w:rsidR="002D3AB5" w:rsidRPr="00237CB2" w:rsidRDefault="003537A2"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1.8</w:t>
            </w:r>
          </w:p>
        </w:tc>
        <w:tc>
          <w:tcPr>
            <w:tcW w:w="1170" w:type="dxa"/>
            <w:shd w:val="clear" w:color="auto" w:fill="auto"/>
            <w:noWrap/>
            <w:vAlign w:val="center"/>
          </w:tcPr>
          <w:p w14:paraId="6D4AD1E3" w14:textId="5E0D0061" w:rsidR="002D3AB5" w:rsidRPr="00237CB2" w:rsidRDefault="003537A2"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2.8</w:t>
            </w:r>
          </w:p>
        </w:tc>
        <w:tc>
          <w:tcPr>
            <w:tcW w:w="1800" w:type="dxa"/>
            <w:shd w:val="clear" w:color="auto" w:fill="auto"/>
            <w:noWrap/>
            <w:vAlign w:val="center"/>
          </w:tcPr>
          <w:p w14:paraId="6A62E71A" w14:textId="3CAFA517" w:rsidR="002D3AB5" w:rsidRPr="00237CB2" w:rsidRDefault="002D3AB5" w:rsidP="002D3AB5">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r>
      <w:tr w:rsidR="00192247" w:rsidRPr="00237CB2" w14:paraId="59ABB660" w14:textId="77777777" w:rsidTr="006C3652">
        <w:trPr>
          <w:trHeight w:val="300"/>
        </w:trPr>
        <w:tc>
          <w:tcPr>
            <w:tcW w:w="2260" w:type="dxa"/>
            <w:shd w:val="clear" w:color="auto" w:fill="auto"/>
            <w:noWrap/>
            <w:hideMark/>
          </w:tcPr>
          <w:p w14:paraId="658E115A"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 xml:space="preserve">Colorectal </w:t>
            </w:r>
          </w:p>
        </w:tc>
        <w:tc>
          <w:tcPr>
            <w:tcW w:w="620" w:type="dxa"/>
            <w:shd w:val="clear" w:color="auto" w:fill="auto"/>
            <w:vAlign w:val="center"/>
          </w:tcPr>
          <w:p w14:paraId="163C9EE3"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294</w:t>
            </w:r>
          </w:p>
        </w:tc>
        <w:tc>
          <w:tcPr>
            <w:tcW w:w="1043" w:type="dxa"/>
            <w:shd w:val="clear" w:color="auto" w:fill="auto"/>
            <w:noWrap/>
            <w:vAlign w:val="center"/>
            <w:hideMark/>
          </w:tcPr>
          <w:p w14:paraId="2EA8213D"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4.4</w:t>
            </w:r>
          </w:p>
        </w:tc>
        <w:tc>
          <w:tcPr>
            <w:tcW w:w="1027" w:type="dxa"/>
            <w:shd w:val="clear" w:color="auto" w:fill="auto"/>
            <w:noWrap/>
            <w:vAlign w:val="center"/>
            <w:hideMark/>
          </w:tcPr>
          <w:p w14:paraId="030FF289" w14:textId="601106B1" w:rsidR="00192247" w:rsidRPr="00237CB2" w:rsidRDefault="00F907AD"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2.4</w:t>
            </w:r>
          </w:p>
        </w:tc>
        <w:tc>
          <w:tcPr>
            <w:tcW w:w="1080" w:type="dxa"/>
            <w:shd w:val="clear" w:color="auto" w:fill="auto"/>
            <w:noWrap/>
            <w:vAlign w:val="center"/>
            <w:hideMark/>
          </w:tcPr>
          <w:p w14:paraId="15D82F4A" w14:textId="3789686C" w:rsidR="00192247" w:rsidRPr="00237CB2" w:rsidRDefault="008478F8"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1.4</w:t>
            </w:r>
          </w:p>
        </w:tc>
        <w:tc>
          <w:tcPr>
            <w:tcW w:w="990" w:type="dxa"/>
            <w:shd w:val="clear" w:color="auto" w:fill="auto"/>
            <w:noWrap/>
            <w:vAlign w:val="center"/>
            <w:hideMark/>
          </w:tcPr>
          <w:p w14:paraId="219AE23C" w14:textId="25BA83B8" w:rsidR="00192247" w:rsidRPr="00237CB2" w:rsidRDefault="000D63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0.3</w:t>
            </w:r>
          </w:p>
        </w:tc>
        <w:tc>
          <w:tcPr>
            <w:tcW w:w="990" w:type="dxa"/>
            <w:shd w:val="clear" w:color="auto" w:fill="auto"/>
            <w:noWrap/>
            <w:vAlign w:val="center"/>
            <w:hideMark/>
          </w:tcPr>
          <w:p w14:paraId="4DE5D2B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0.3</w:t>
            </w:r>
          </w:p>
        </w:tc>
        <w:tc>
          <w:tcPr>
            <w:tcW w:w="1620" w:type="dxa"/>
            <w:shd w:val="clear" w:color="auto" w:fill="auto"/>
            <w:noWrap/>
            <w:vAlign w:val="center"/>
            <w:hideMark/>
          </w:tcPr>
          <w:p w14:paraId="04D0A14D"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3.1</w:t>
            </w:r>
          </w:p>
        </w:tc>
        <w:tc>
          <w:tcPr>
            <w:tcW w:w="1170" w:type="dxa"/>
            <w:shd w:val="clear" w:color="auto" w:fill="auto"/>
            <w:noWrap/>
            <w:vAlign w:val="center"/>
            <w:hideMark/>
          </w:tcPr>
          <w:p w14:paraId="52C8C802" w14:textId="105EF950"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0.7</w:t>
            </w:r>
          </w:p>
        </w:tc>
        <w:tc>
          <w:tcPr>
            <w:tcW w:w="1800" w:type="dxa"/>
            <w:shd w:val="clear" w:color="auto" w:fill="auto"/>
            <w:noWrap/>
            <w:vAlign w:val="center"/>
            <w:hideMark/>
          </w:tcPr>
          <w:p w14:paraId="7BADE80A" w14:textId="5607B82C" w:rsidR="00192247" w:rsidRPr="00237CB2" w:rsidRDefault="003537A2"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0.7</w:t>
            </w:r>
          </w:p>
        </w:tc>
      </w:tr>
      <w:tr w:rsidR="002D3AB5" w:rsidRPr="00237CB2" w14:paraId="433F534B" w14:textId="77777777" w:rsidTr="006C3652">
        <w:trPr>
          <w:trHeight w:val="300"/>
        </w:trPr>
        <w:tc>
          <w:tcPr>
            <w:tcW w:w="2260" w:type="dxa"/>
            <w:shd w:val="clear" w:color="auto" w:fill="auto"/>
            <w:noWrap/>
            <w:hideMark/>
          </w:tcPr>
          <w:p w14:paraId="2B806CB3" w14:textId="01DF9F78" w:rsidR="002D3AB5" w:rsidRPr="00237CB2" w:rsidRDefault="002D3AB5" w:rsidP="002D3AB5">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Sarcoma (all)</w:t>
            </w:r>
          </w:p>
        </w:tc>
        <w:tc>
          <w:tcPr>
            <w:tcW w:w="620" w:type="dxa"/>
            <w:shd w:val="clear" w:color="auto" w:fill="auto"/>
            <w:vAlign w:val="center"/>
          </w:tcPr>
          <w:p w14:paraId="78D6D11C" w14:textId="348D9512"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324</w:t>
            </w:r>
          </w:p>
        </w:tc>
        <w:tc>
          <w:tcPr>
            <w:tcW w:w="1043" w:type="dxa"/>
            <w:shd w:val="clear" w:color="auto" w:fill="auto"/>
            <w:noWrap/>
            <w:vAlign w:val="center"/>
            <w:hideMark/>
          </w:tcPr>
          <w:p w14:paraId="64212751" w14:textId="2F926381"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4.0</w:t>
            </w:r>
          </w:p>
        </w:tc>
        <w:tc>
          <w:tcPr>
            <w:tcW w:w="1027" w:type="dxa"/>
            <w:shd w:val="clear" w:color="auto" w:fill="auto"/>
            <w:noWrap/>
            <w:vAlign w:val="center"/>
            <w:hideMark/>
          </w:tcPr>
          <w:p w14:paraId="66EE29E9" w14:textId="43507E96" w:rsidR="002D3AB5" w:rsidRPr="00237CB2" w:rsidRDefault="00F907AD"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2.5</w:t>
            </w:r>
          </w:p>
        </w:tc>
        <w:tc>
          <w:tcPr>
            <w:tcW w:w="1080" w:type="dxa"/>
            <w:shd w:val="clear" w:color="auto" w:fill="auto"/>
            <w:noWrap/>
            <w:vAlign w:val="center"/>
            <w:hideMark/>
          </w:tcPr>
          <w:p w14:paraId="59CAC787" w14:textId="6003DE6D"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w:t>
            </w:r>
            <w:r w:rsidR="008478F8">
              <w:rPr>
                <w:rFonts w:ascii="Times New Roman" w:eastAsia="Times New Roman" w:hAnsi="Times New Roman"/>
                <w:color w:val="000000"/>
                <w:sz w:val="22"/>
                <w:szCs w:val="22"/>
              </w:rPr>
              <w:t>9</w:t>
            </w:r>
          </w:p>
        </w:tc>
        <w:tc>
          <w:tcPr>
            <w:tcW w:w="990" w:type="dxa"/>
            <w:shd w:val="clear" w:color="auto" w:fill="auto"/>
            <w:noWrap/>
            <w:vAlign w:val="center"/>
            <w:hideMark/>
          </w:tcPr>
          <w:p w14:paraId="535577DC" w14:textId="0142C1AA"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0.6</w:t>
            </w:r>
          </w:p>
        </w:tc>
        <w:tc>
          <w:tcPr>
            <w:tcW w:w="990" w:type="dxa"/>
            <w:shd w:val="clear" w:color="auto" w:fill="auto"/>
            <w:noWrap/>
            <w:vAlign w:val="center"/>
            <w:hideMark/>
          </w:tcPr>
          <w:p w14:paraId="10E40964" w14:textId="6885A616"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w:t>
            </w:r>
          </w:p>
        </w:tc>
        <w:tc>
          <w:tcPr>
            <w:tcW w:w="1620" w:type="dxa"/>
            <w:shd w:val="clear" w:color="auto" w:fill="auto"/>
            <w:noWrap/>
            <w:vAlign w:val="center"/>
            <w:hideMark/>
          </w:tcPr>
          <w:p w14:paraId="17490C56" w14:textId="71EB7DAC" w:rsidR="002D3AB5" w:rsidRPr="00237CB2" w:rsidRDefault="003537A2"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2.5</w:t>
            </w:r>
          </w:p>
        </w:tc>
        <w:tc>
          <w:tcPr>
            <w:tcW w:w="1170" w:type="dxa"/>
            <w:shd w:val="clear" w:color="auto" w:fill="auto"/>
            <w:noWrap/>
            <w:vAlign w:val="center"/>
            <w:hideMark/>
          </w:tcPr>
          <w:p w14:paraId="686AEBE6" w14:textId="77E6910B"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w:t>
            </w:r>
            <w:r w:rsidR="003537A2">
              <w:rPr>
                <w:rFonts w:ascii="Times New Roman" w:eastAsia="Times New Roman" w:hAnsi="Times New Roman"/>
                <w:color w:val="000000"/>
                <w:sz w:val="22"/>
                <w:szCs w:val="22"/>
              </w:rPr>
              <w:t>9</w:t>
            </w:r>
          </w:p>
        </w:tc>
        <w:tc>
          <w:tcPr>
            <w:tcW w:w="1800" w:type="dxa"/>
            <w:shd w:val="clear" w:color="auto" w:fill="auto"/>
            <w:noWrap/>
            <w:vAlign w:val="center"/>
            <w:hideMark/>
          </w:tcPr>
          <w:p w14:paraId="68E8BA48" w14:textId="1608E30C"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w:t>
            </w:r>
          </w:p>
        </w:tc>
      </w:tr>
      <w:tr w:rsidR="002D3AB5" w:rsidRPr="00237CB2" w14:paraId="3C0BFDEC" w14:textId="77777777" w:rsidTr="006C3652">
        <w:trPr>
          <w:trHeight w:val="300"/>
        </w:trPr>
        <w:tc>
          <w:tcPr>
            <w:tcW w:w="2260" w:type="dxa"/>
            <w:shd w:val="clear" w:color="auto" w:fill="auto"/>
            <w:noWrap/>
          </w:tcPr>
          <w:p w14:paraId="6F6B36BD" w14:textId="1CC3A47C" w:rsidR="002D3AB5" w:rsidRPr="00237CB2" w:rsidRDefault="002D3AB5" w:rsidP="002D3AB5">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 xml:space="preserve">Neuroendocrine </w:t>
            </w:r>
          </w:p>
        </w:tc>
        <w:tc>
          <w:tcPr>
            <w:tcW w:w="620" w:type="dxa"/>
            <w:shd w:val="clear" w:color="auto" w:fill="auto"/>
            <w:vAlign w:val="center"/>
          </w:tcPr>
          <w:p w14:paraId="7F1FF056" w14:textId="00951C0A"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107</w:t>
            </w:r>
          </w:p>
        </w:tc>
        <w:tc>
          <w:tcPr>
            <w:tcW w:w="1043" w:type="dxa"/>
            <w:shd w:val="clear" w:color="auto" w:fill="auto"/>
            <w:noWrap/>
            <w:vAlign w:val="center"/>
          </w:tcPr>
          <w:p w14:paraId="075400DE" w14:textId="78CCCF61"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3.7</w:t>
            </w:r>
          </w:p>
        </w:tc>
        <w:tc>
          <w:tcPr>
            <w:tcW w:w="1027" w:type="dxa"/>
            <w:shd w:val="clear" w:color="auto" w:fill="auto"/>
            <w:noWrap/>
            <w:vAlign w:val="center"/>
          </w:tcPr>
          <w:p w14:paraId="3CB1EE3C" w14:textId="0583F5ED"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3.7</w:t>
            </w:r>
          </w:p>
        </w:tc>
        <w:tc>
          <w:tcPr>
            <w:tcW w:w="1080" w:type="dxa"/>
            <w:shd w:val="clear" w:color="auto" w:fill="auto"/>
            <w:noWrap/>
            <w:vAlign w:val="center"/>
          </w:tcPr>
          <w:p w14:paraId="110D465F" w14:textId="3132FB38"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w:t>
            </w:r>
          </w:p>
        </w:tc>
        <w:tc>
          <w:tcPr>
            <w:tcW w:w="990" w:type="dxa"/>
            <w:shd w:val="clear" w:color="auto" w:fill="auto"/>
            <w:noWrap/>
            <w:vAlign w:val="center"/>
          </w:tcPr>
          <w:p w14:paraId="4551646E" w14:textId="216120BE"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w:t>
            </w:r>
          </w:p>
        </w:tc>
        <w:tc>
          <w:tcPr>
            <w:tcW w:w="990" w:type="dxa"/>
            <w:shd w:val="clear" w:color="auto" w:fill="auto"/>
            <w:noWrap/>
            <w:vAlign w:val="center"/>
          </w:tcPr>
          <w:p w14:paraId="5E86B975" w14:textId="602E7448"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w:t>
            </w:r>
          </w:p>
        </w:tc>
        <w:tc>
          <w:tcPr>
            <w:tcW w:w="1620" w:type="dxa"/>
            <w:shd w:val="clear" w:color="auto" w:fill="auto"/>
            <w:noWrap/>
            <w:vAlign w:val="center"/>
          </w:tcPr>
          <w:p w14:paraId="7185B41D" w14:textId="53995678"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3.7</w:t>
            </w:r>
          </w:p>
        </w:tc>
        <w:tc>
          <w:tcPr>
            <w:tcW w:w="1170" w:type="dxa"/>
            <w:shd w:val="clear" w:color="auto" w:fill="auto"/>
            <w:noWrap/>
            <w:vAlign w:val="center"/>
          </w:tcPr>
          <w:p w14:paraId="315BAAFB" w14:textId="0B0518AC"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w:t>
            </w:r>
          </w:p>
        </w:tc>
        <w:tc>
          <w:tcPr>
            <w:tcW w:w="1800" w:type="dxa"/>
            <w:shd w:val="clear" w:color="auto" w:fill="auto"/>
            <w:noWrap/>
            <w:vAlign w:val="center"/>
          </w:tcPr>
          <w:p w14:paraId="24BB2F22" w14:textId="0029F86C" w:rsidR="002D3AB5" w:rsidRPr="00237CB2" w:rsidRDefault="002D3AB5" w:rsidP="002D3AB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w:t>
            </w:r>
          </w:p>
        </w:tc>
      </w:tr>
      <w:tr w:rsidR="00192247" w:rsidRPr="00237CB2" w14:paraId="1FF1EA71" w14:textId="77777777" w:rsidTr="006C3652">
        <w:trPr>
          <w:trHeight w:val="300"/>
        </w:trPr>
        <w:tc>
          <w:tcPr>
            <w:tcW w:w="2260" w:type="dxa"/>
            <w:shd w:val="clear" w:color="auto" w:fill="auto"/>
            <w:noWrap/>
          </w:tcPr>
          <w:p w14:paraId="33192705"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Melanoma</w:t>
            </w:r>
          </w:p>
        </w:tc>
        <w:tc>
          <w:tcPr>
            <w:tcW w:w="620" w:type="dxa"/>
            <w:shd w:val="clear" w:color="auto" w:fill="auto"/>
            <w:vAlign w:val="center"/>
          </w:tcPr>
          <w:p w14:paraId="66FAADF3"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134</w:t>
            </w:r>
          </w:p>
        </w:tc>
        <w:tc>
          <w:tcPr>
            <w:tcW w:w="1043" w:type="dxa"/>
            <w:shd w:val="clear" w:color="auto" w:fill="auto"/>
            <w:noWrap/>
            <w:vAlign w:val="center"/>
          </w:tcPr>
          <w:p w14:paraId="39F039E4"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1.5</w:t>
            </w:r>
          </w:p>
        </w:tc>
        <w:tc>
          <w:tcPr>
            <w:tcW w:w="1027" w:type="dxa"/>
            <w:shd w:val="clear" w:color="auto" w:fill="auto"/>
            <w:noWrap/>
            <w:vAlign w:val="center"/>
          </w:tcPr>
          <w:p w14:paraId="4FE9A7E9"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0.7</w:t>
            </w:r>
          </w:p>
        </w:tc>
        <w:tc>
          <w:tcPr>
            <w:tcW w:w="1080" w:type="dxa"/>
            <w:shd w:val="clear" w:color="auto" w:fill="auto"/>
            <w:noWrap/>
            <w:vAlign w:val="center"/>
          </w:tcPr>
          <w:p w14:paraId="51DB657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0.7</w:t>
            </w:r>
          </w:p>
        </w:tc>
        <w:tc>
          <w:tcPr>
            <w:tcW w:w="990" w:type="dxa"/>
            <w:shd w:val="clear" w:color="auto" w:fill="auto"/>
            <w:noWrap/>
            <w:vAlign w:val="center"/>
          </w:tcPr>
          <w:p w14:paraId="68CF8B0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990" w:type="dxa"/>
            <w:shd w:val="clear" w:color="auto" w:fill="auto"/>
            <w:noWrap/>
            <w:vAlign w:val="center"/>
          </w:tcPr>
          <w:p w14:paraId="7D1633E2"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1620" w:type="dxa"/>
            <w:shd w:val="clear" w:color="auto" w:fill="auto"/>
            <w:noWrap/>
            <w:vAlign w:val="center"/>
          </w:tcPr>
          <w:p w14:paraId="57D14DD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0.7</w:t>
            </w:r>
          </w:p>
        </w:tc>
        <w:tc>
          <w:tcPr>
            <w:tcW w:w="1170" w:type="dxa"/>
            <w:shd w:val="clear" w:color="auto" w:fill="auto"/>
            <w:noWrap/>
            <w:vAlign w:val="center"/>
          </w:tcPr>
          <w:p w14:paraId="13A47BA4"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0.7</w:t>
            </w:r>
          </w:p>
        </w:tc>
        <w:tc>
          <w:tcPr>
            <w:tcW w:w="1800" w:type="dxa"/>
            <w:shd w:val="clear" w:color="auto" w:fill="auto"/>
            <w:noWrap/>
            <w:vAlign w:val="center"/>
          </w:tcPr>
          <w:p w14:paraId="2827F51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r>
      <w:tr w:rsidR="00192247" w:rsidRPr="00237CB2" w14:paraId="3898866B" w14:textId="77777777" w:rsidTr="006C3652">
        <w:trPr>
          <w:trHeight w:val="300"/>
        </w:trPr>
        <w:tc>
          <w:tcPr>
            <w:tcW w:w="2260" w:type="dxa"/>
            <w:shd w:val="clear" w:color="auto" w:fill="auto"/>
            <w:noWrap/>
          </w:tcPr>
          <w:p w14:paraId="7231AB33" w14:textId="77777777" w:rsidR="00192247" w:rsidRPr="00237CB2" w:rsidRDefault="00192247" w:rsidP="006C3652">
            <w:pPr>
              <w:rPr>
                <w:rFonts w:ascii="Times New Roman" w:eastAsia="Times New Roman" w:hAnsi="Times New Roman"/>
                <w:b/>
                <w:bCs/>
                <w:color w:val="000000"/>
                <w:sz w:val="22"/>
                <w:szCs w:val="22"/>
              </w:rPr>
            </w:pPr>
            <w:r w:rsidRPr="00237CB2">
              <w:rPr>
                <w:rFonts w:ascii="Times New Roman" w:eastAsia="Times New Roman" w:hAnsi="Times New Roman"/>
                <w:b/>
                <w:bCs/>
                <w:color w:val="000000"/>
                <w:sz w:val="22"/>
                <w:szCs w:val="22"/>
              </w:rPr>
              <w:t>Leiomyosarcoma</w:t>
            </w:r>
          </w:p>
        </w:tc>
        <w:tc>
          <w:tcPr>
            <w:tcW w:w="620" w:type="dxa"/>
            <w:shd w:val="clear" w:color="auto" w:fill="auto"/>
            <w:vAlign w:val="center"/>
          </w:tcPr>
          <w:p w14:paraId="7681A53B" w14:textId="77777777" w:rsidR="00192247" w:rsidRPr="00237CB2" w:rsidRDefault="00192247" w:rsidP="006436B9">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77</w:t>
            </w:r>
          </w:p>
        </w:tc>
        <w:tc>
          <w:tcPr>
            <w:tcW w:w="1043" w:type="dxa"/>
            <w:shd w:val="clear" w:color="auto" w:fill="auto"/>
            <w:noWrap/>
            <w:vAlign w:val="center"/>
          </w:tcPr>
          <w:p w14:paraId="66ACC33D"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1.3</w:t>
            </w:r>
          </w:p>
        </w:tc>
        <w:tc>
          <w:tcPr>
            <w:tcW w:w="1027" w:type="dxa"/>
            <w:shd w:val="clear" w:color="auto" w:fill="auto"/>
            <w:noWrap/>
            <w:vAlign w:val="center"/>
          </w:tcPr>
          <w:p w14:paraId="0CCAF047"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1.3</w:t>
            </w:r>
          </w:p>
        </w:tc>
        <w:tc>
          <w:tcPr>
            <w:tcW w:w="1080" w:type="dxa"/>
            <w:shd w:val="clear" w:color="auto" w:fill="auto"/>
            <w:noWrap/>
            <w:vAlign w:val="center"/>
          </w:tcPr>
          <w:p w14:paraId="6070839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990" w:type="dxa"/>
            <w:shd w:val="clear" w:color="auto" w:fill="auto"/>
            <w:noWrap/>
            <w:vAlign w:val="center"/>
          </w:tcPr>
          <w:p w14:paraId="57755A13"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990" w:type="dxa"/>
            <w:shd w:val="clear" w:color="auto" w:fill="auto"/>
            <w:noWrap/>
            <w:vAlign w:val="center"/>
          </w:tcPr>
          <w:p w14:paraId="4C0D6E6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1620" w:type="dxa"/>
            <w:shd w:val="clear" w:color="auto" w:fill="auto"/>
            <w:noWrap/>
            <w:vAlign w:val="center"/>
          </w:tcPr>
          <w:p w14:paraId="3A516E03"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1.3</w:t>
            </w:r>
          </w:p>
        </w:tc>
        <w:tc>
          <w:tcPr>
            <w:tcW w:w="1170" w:type="dxa"/>
            <w:shd w:val="clear" w:color="auto" w:fill="auto"/>
            <w:noWrap/>
            <w:vAlign w:val="center"/>
          </w:tcPr>
          <w:p w14:paraId="60F647F3"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c>
          <w:tcPr>
            <w:tcW w:w="1800" w:type="dxa"/>
            <w:shd w:val="clear" w:color="auto" w:fill="auto"/>
            <w:noWrap/>
            <w:vAlign w:val="center"/>
          </w:tcPr>
          <w:p w14:paraId="63330D77"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0</w:t>
            </w:r>
          </w:p>
        </w:tc>
      </w:tr>
      <w:bookmarkEnd w:id="12"/>
      <w:bookmarkEnd w:id="13"/>
      <w:bookmarkEnd w:id="14"/>
    </w:tbl>
    <w:p w14:paraId="4E6977D5" w14:textId="77777777" w:rsidR="00192247" w:rsidRPr="00F33F87" w:rsidRDefault="00192247" w:rsidP="00192247">
      <w:pPr>
        <w:rPr>
          <w:rFonts w:ascii="Times New Roman" w:hAnsi="Times New Roman"/>
          <w:b/>
        </w:rPr>
      </w:pPr>
    </w:p>
    <w:p w14:paraId="1C3F1ECB" w14:textId="77777777" w:rsidR="006C3652" w:rsidRDefault="006C3652" w:rsidP="00192247">
      <w:pPr>
        <w:rPr>
          <w:rFonts w:ascii="Times New Roman" w:hAnsi="Times New Roman"/>
          <w:b/>
          <w:u w:val="single"/>
        </w:rPr>
      </w:pPr>
    </w:p>
    <w:p w14:paraId="3C8D2584" w14:textId="77777777" w:rsidR="006C3652" w:rsidRDefault="006C3652" w:rsidP="00192247">
      <w:pPr>
        <w:rPr>
          <w:rFonts w:ascii="Times New Roman" w:hAnsi="Times New Roman"/>
          <w:b/>
          <w:u w:val="single"/>
        </w:rPr>
      </w:pPr>
    </w:p>
    <w:p w14:paraId="0DE515A5" w14:textId="77777777" w:rsidR="006C3652" w:rsidRDefault="006C3652" w:rsidP="00192247">
      <w:pPr>
        <w:rPr>
          <w:rFonts w:ascii="Times New Roman" w:hAnsi="Times New Roman"/>
          <w:b/>
          <w:u w:val="single"/>
        </w:rPr>
      </w:pPr>
    </w:p>
    <w:p w14:paraId="287C0281" w14:textId="77777777" w:rsidR="006C3652" w:rsidRDefault="006C3652" w:rsidP="00192247">
      <w:pPr>
        <w:rPr>
          <w:rFonts w:ascii="Times New Roman" w:hAnsi="Times New Roman"/>
          <w:b/>
          <w:u w:val="single"/>
        </w:rPr>
      </w:pPr>
    </w:p>
    <w:p w14:paraId="3878E51B" w14:textId="77777777" w:rsidR="006C3652" w:rsidRDefault="006C3652" w:rsidP="00192247">
      <w:pPr>
        <w:rPr>
          <w:rFonts w:ascii="Times New Roman" w:hAnsi="Times New Roman"/>
          <w:b/>
          <w:u w:val="single"/>
        </w:rPr>
      </w:pPr>
    </w:p>
    <w:p w14:paraId="10FA1946" w14:textId="77777777" w:rsidR="006C3652" w:rsidRDefault="006C3652" w:rsidP="00192247">
      <w:pPr>
        <w:rPr>
          <w:rFonts w:ascii="Times New Roman" w:hAnsi="Times New Roman"/>
          <w:b/>
          <w:u w:val="single"/>
        </w:rPr>
      </w:pPr>
    </w:p>
    <w:p w14:paraId="65A84B73" w14:textId="77777777" w:rsidR="006C3652" w:rsidRDefault="006C3652" w:rsidP="00192247">
      <w:pPr>
        <w:rPr>
          <w:rFonts w:ascii="Times New Roman" w:hAnsi="Times New Roman"/>
          <w:b/>
          <w:u w:val="single"/>
        </w:rPr>
      </w:pPr>
    </w:p>
    <w:p w14:paraId="04635D63" w14:textId="77777777" w:rsidR="006C3652" w:rsidRDefault="006C3652" w:rsidP="00192247">
      <w:pPr>
        <w:rPr>
          <w:rFonts w:ascii="Times New Roman" w:hAnsi="Times New Roman"/>
          <w:b/>
          <w:u w:val="single"/>
        </w:rPr>
      </w:pPr>
    </w:p>
    <w:p w14:paraId="730253F0" w14:textId="77777777" w:rsidR="006C3652" w:rsidRDefault="006C3652" w:rsidP="00192247">
      <w:pPr>
        <w:rPr>
          <w:rFonts w:ascii="Times New Roman" w:hAnsi="Times New Roman"/>
          <w:b/>
          <w:u w:val="single"/>
        </w:rPr>
      </w:pPr>
    </w:p>
    <w:p w14:paraId="3B5B0823" w14:textId="77777777" w:rsidR="006C3652" w:rsidRDefault="006C3652" w:rsidP="00192247">
      <w:pPr>
        <w:rPr>
          <w:rFonts w:ascii="Times New Roman" w:hAnsi="Times New Roman"/>
          <w:b/>
          <w:u w:val="single"/>
        </w:rPr>
      </w:pPr>
    </w:p>
    <w:p w14:paraId="2E53FA90" w14:textId="77777777" w:rsidR="006C3652" w:rsidRDefault="006C3652" w:rsidP="00192247">
      <w:pPr>
        <w:rPr>
          <w:rFonts w:ascii="Times New Roman" w:hAnsi="Times New Roman"/>
          <w:b/>
          <w:u w:val="single"/>
        </w:rPr>
      </w:pPr>
    </w:p>
    <w:p w14:paraId="66C0239A" w14:textId="77777777" w:rsidR="006C3652" w:rsidRDefault="006C3652" w:rsidP="00192247">
      <w:pPr>
        <w:rPr>
          <w:rFonts w:ascii="Times New Roman" w:hAnsi="Times New Roman"/>
          <w:b/>
          <w:u w:val="single"/>
        </w:rPr>
      </w:pPr>
    </w:p>
    <w:p w14:paraId="7422BB1C" w14:textId="77777777" w:rsidR="006C3652" w:rsidRDefault="006C3652" w:rsidP="00192247">
      <w:pPr>
        <w:rPr>
          <w:rFonts w:ascii="Times New Roman" w:hAnsi="Times New Roman"/>
          <w:b/>
          <w:u w:val="single"/>
        </w:rPr>
      </w:pPr>
    </w:p>
    <w:p w14:paraId="73711E26" w14:textId="77777777" w:rsidR="006C3652" w:rsidRDefault="006C3652" w:rsidP="00192247">
      <w:pPr>
        <w:rPr>
          <w:rFonts w:ascii="Times New Roman" w:hAnsi="Times New Roman"/>
          <w:b/>
          <w:u w:val="single"/>
        </w:rPr>
      </w:pPr>
    </w:p>
    <w:p w14:paraId="559E971B" w14:textId="77777777" w:rsidR="006C3652" w:rsidRDefault="006C3652" w:rsidP="00192247">
      <w:pPr>
        <w:rPr>
          <w:rFonts w:ascii="Times New Roman" w:hAnsi="Times New Roman"/>
          <w:b/>
          <w:u w:val="single"/>
        </w:rPr>
      </w:pPr>
    </w:p>
    <w:p w14:paraId="4017D807" w14:textId="77777777" w:rsidR="006C3652" w:rsidRDefault="006C3652" w:rsidP="00192247">
      <w:pPr>
        <w:rPr>
          <w:rFonts w:ascii="Times New Roman" w:hAnsi="Times New Roman"/>
          <w:b/>
          <w:u w:val="single"/>
        </w:rPr>
      </w:pPr>
    </w:p>
    <w:p w14:paraId="6DC749A0" w14:textId="77777777" w:rsidR="006C3652" w:rsidRDefault="006C3652" w:rsidP="00192247">
      <w:pPr>
        <w:rPr>
          <w:rFonts w:ascii="Times New Roman" w:hAnsi="Times New Roman"/>
          <w:b/>
          <w:u w:val="single"/>
        </w:rPr>
      </w:pPr>
    </w:p>
    <w:p w14:paraId="11606B1A" w14:textId="77777777" w:rsidR="006C3652" w:rsidRDefault="006C3652" w:rsidP="00192247">
      <w:pPr>
        <w:rPr>
          <w:rFonts w:ascii="Times New Roman" w:hAnsi="Times New Roman"/>
          <w:b/>
          <w:u w:val="single"/>
        </w:rPr>
      </w:pPr>
    </w:p>
    <w:p w14:paraId="3AF96E2E" w14:textId="77777777" w:rsidR="006C3652" w:rsidRDefault="006C3652" w:rsidP="00192247">
      <w:pPr>
        <w:rPr>
          <w:rFonts w:ascii="Times New Roman" w:hAnsi="Times New Roman"/>
          <w:b/>
          <w:u w:val="single"/>
        </w:rPr>
      </w:pPr>
    </w:p>
    <w:p w14:paraId="0E04BB39" w14:textId="77777777" w:rsidR="006C3652" w:rsidRDefault="006C3652" w:rsidP="00192247">
      <w:pPr>
        <w:rPr>
          <w:rFonts w:ascii="Times New Roman" w:hAnsi="Times New Roman"/>
          <w:b/>
          <w:u w:val="single"/>
        </w:rPr>
      </w:pPr>
    </w:p>
    <w:p w14:paraId="668F2B62" w14:textId="77777777" w:rsidR="006C3652" w:rsidRDefault="006C3652" w:rsidP="00192247">
      <w:pPr>
        <w:rPr>
          <w:rFonts w:ascii="Times New Roman" w:hAnsi="Times New Roman"/>
          <w:b/>
          <w:u w:val="single"/>
        </w:rPr>
      </w:pPr>
    </w:p>
    <w:p w14:paraId="5B11CC66" w14:textId="77777777" w:rsidR="006C3652" w:rsidRDefault="006C3652" w:rsidP="00192247">
      <w:pPr>
        <w:rPr>
          <w:rFonts w:ascii="Times New Roman" w:hAnsi="Times New Roman"/>
          <w:b/>
          <w:u w:val="single"/>
        </w:rPr>
      </w:pPr>
    </w:p>
    <w:p w14:paraId="5F15E1A4" w14:textId="77777777" w:rsidR="00B32252" w:rsidRDefault="00B32252" w:rsidP="00192247">
      <w:pPr>
        <w:rPr>
          <w:rFonts w:ascii="Times New Roman" w:hAnsi="Times New Roman"/>
          <w:b/>
          <w:u w:val="single"/>
        </w:rPr>
      </w:pPr>
    </w:p>
    <w:p w14:paraId="36296945" w14:textId="5F899C19" w:rsidR="00192247" w:rsidRDefault="00192247" w:rsidP="00192247">
      <w:pPr>
        <w:rPr>
          <w:rFonts w:ascii="Times New Roman" w:hAnsi="Times New Roman"/>
        </w:rPr>
        <w:sectPr w:rsidR="00192247" w:rsidSect="009F4156">
          <w:pgSz w:w="15840" w:h="12240" w:orient="landscape"/>
          <w:pgMar w:top="1008" w:right="1008" w:bottom="1008" w:left="1008" w:header="720" w:footer="720" w:gutter="0"/>
          <w:pgNumType w:start="1"/>
          <w:cols w:space="720"/>
          <w:docGrid w:linePitch="360"/>
        </w:sectPr>
      </w:pPr>
      <w:r w:rsidRPr="00F33F87">
        <w:rPr>
          <w:rFonts w:ascii="Times New Roman" w:hAnsi="Times New Roman"/>
          <w:b/>
          <w:u w:val="single"/>
        </w:rPr>
        <w:t>Notes:</w:t>
      </w:r>
      <w:r w:rsidRPr="00F33F87">
        <w:rPr>
          <w:rFonts w:ascii="Times New Roman" w:hAnsi="Times New Roman"/>
        </w:rPr>
        <w:t xml:space="preserve"> Urothelial carcinomas include cancers of the renal pelvis (21 cases), ureter (6), bladder (90), and not otherwise specified (9). Gliomas include glioblastoma (84 cases), astrocytoma (21), ependymoma (7), oligodendroglioma (17), and glioma not otherwise specified (15). </w:t>
      </w:r>
      <w:r w:rsidRPr="00AA7D66">
        <w:rPr>
          <w:rFonts w:ascii="Times New Roman" w:hAnsi="Times New Roman"/>
        </w:rPr>
        <w:t xml:space="preserve">Sarcomas include small numbers of several types of sarcoma, with the largest groups being leiomyosarcoma (77 cases, see table), liposarcoma (35), osteosarcoma (30), rhabdomyosarcoma (27), angiosarcoma (23), and chondrosarcoma (12). </w:t>
      </w:r>
      <w:bookmarkStart w:id="15" w:name="OLE_LINK405"/>
      <w:bookmarkStart w:id="16" w:name="OLE_LINK406"/>
      <w:r w:rsidRPr="00AA7D66">
        <w:rPr>
          <w:rFonts w:ascii="Times New Roman" w:hAnsi="Times New Roman"/>
        </w:rPr>
        <w:t>The sarcomas with FGFR aberrations included sa</w:t>
      </w:r>
      <w:r w:rsidR="00AA7D66">
        <w:rPr>
          <w:rFonts w:ascii="Times New Roman" w:hAnsi="Times New Roman"/>
        </w:rPr>
        <w:t>rcoma not otherwise specified (2</w:t>
      </w:r>
      <w:r w:rsidRPr="00AA7D66">
        <w:rPr>
          <w:rFonts w:ascii="Times New Roman" w:hAnsi="Times New Roman"/>
        </w:rPr>
        <w:t xml:space="preserve"> cases</w:t>
      </w:r>
      <w:r w:rsidR="00AA7D66">
        <w:rPr>
          <w:rFonts w:ascii="Times New Roman" w:hAnsi="Times New Roman"/>
        </w:rPr>
        <w:t xml:space="preserve">, </w:t>
      </w:r>
      <w:r w:rsidR="00AA7D66">
        <w:rPr>
          <w:rFonts w:ascii="Times New Roman" w:hAnsi="Times New Roman"/>
          <w:i/>
        </w:rPr>
        <w:t>FGFR3</w:t>
      </w:r>
      <w:r w:rsidR="00AA7D66">
        <w:rPr>
          <w:rFonts w:ascii="Times New Roman" w:hAnsi="Times New Roman"/>
        </w:rPr>
        <w:t xml:space="preserve"> R248C and E627K</w:t>
      </w:r>
      <w:r w:rsidRPr="00AA7D66">
        <w:rPr>
          <w:rFonts w:ascii="Times New Roman" w:hAnsi="Times New Roman"/>
        </w:rPr>
        <w:t xml:space="preserve">), leiomyosarcoma (1 case of </w:t>
      </w:r>
      <w:r w:rsidRPr="00AA7D66">
        <w:rPr>
          <w:rFonts w:ascii="Times New Roman" w:hAnsi="Times New Roman"/>
          <w:i/>
        </w:rPr>
        <w:t>FGFR1</w:t>
      </w:r>
      <w:r w:rsidRPr="00AA7D66">
        <w:rPr>
          <w:rFonts w:ascii="Times New Roman" w:hAnsi="Times New Roman"/>
        </w:rPr>
        <w:t xml:space="preserve"> </w:t>
      </w:r>
      <w:r w:rsidR="003B374D" w:rsidRPr="00AA7D66">
        <w:rPr>
          <w:rFonts w:ascii="Times New Roman" w:hAnsi="Times New Roman"/>
        </w:rPr>
        <w:t>amp</w:t>
      </w:r>
      <w:r w:rsidRPr="00AA7D66">
        <w:rPr>
          <w:rFonts w:ascii="Times New Roman" w:hAnsi="Times New Roman"/>
        </w:rPr>
        <w:t xml:space="preserve">), osteosarcoma (1 case of </w:t>
      </w:r>
      <w:r w:rsidRPr="00AA7D66">
        <w:rPr>
          <w:rFonts w:ascii="Times New Roman" w:hAnsi="Times New Roman"/>
          <w:i/>
        </w:rPr>
        <w:t>FGFR1</w:t>
      </w:r>
      <w:r w:rsidRPr="00AA7D66">
        <w:rPr>
          <w:rFonts w:ascii="Times New Roman" w:hAnsi="Times New Roman"/>
        </w:rPr>
        <w:t xml:space="preserve"> </w:t>
      </w:r>
      <w:r w:rsidR="003B374D" w:rsidRPr="00AA7D66">
        <w:rPr>
          <w:rFonts w:ascii="Times New Roman" w:hAnsi="Times New Roman"/>
        </w:rPr>
        <w:t>amp</w:t>
      </w:r>
      <w:r w:rsidRPr="00AA7D66">
        <w:rPr>
          <w:rFonts w:ascii="Times New Roman" w:hAnsi="Times New Roman"/>
        </w:rPr>
        <w:t xml:space="preserve">), angiosarcoma (1 case of </w:t>
      </w:r>
      <w:r w:rsidRPr="00AA7D66">
        <w:rPr>
          <w:rFonts w:ascii="Times New Roman" w:eastAsia="Times New Roman" w:hAnsi="Times New Roman"/>
          <w:i/>
          <w:color w:val="000000"/>
        </w:rPr>
        <w:t>FGFR3</w:t>
      </w:r>
      <w:r w:rsidRPr="00AA7D66">
        <w:rPr>
          <w:rFonts w:ascii="Times New Roman" w:eastAsia="Times New Roman" w:hAnsi="Times New Roman"/>
          <w:color w:val="000000"/>
        </w:rPr>
        <w:t xml:space="preserve">-R248C), clear cell sarcoma (1 case of </w:t>
      </w:r>
      <w:r w:rsidRPr="00AA7D66">
        <w:rPr>
          <w:rFonts w:ascii="Times New Roman" w:eastAsia="Times New Roman" w:hAnsi="Times New Roman"/>
          <w:i/>
          <w:color w:val="000000"/>
        </w:rPr>
        <w:t>FGFR1</w:t>
      </w:r>
      <w:r w:rsidRPr="00AA7D66">
        <w:rPr>
          <w:rFonts w:ascii="Times New Roman" w:eastAsia="Times New Roman" w:hAnsi="Times New Roman"/>
          <w:color w:val="000000"/>
        </w:rPr>
        <w:t xml:space="preserve"> </w:t>
      </w:r>
      <w:r w:rsidR="003B374D" w:rsidRPr="00AA7D66">
        <w:rPr>
          <w:rFonts w:ascii="Times New Roman" w:eastAsia="Times New Roman" w:hAnsi="Times New Roman"/>
          <w:color w:val="000000"/>
        </w:rPr>
        <w:t>amp</w:t>
      </w:r>
      <w:r w:rsidRPr="00AA7D66">
        <w:rPr>
          <w:rFonts w:ascii="Times New Roman" w:eastAsia="Times New Roman" w:hAnsi="Times New Roman"/>
          <w:color w:val="000000"/>
        </w:rPr>
        <w:t xml:space="preserve">), fibrosarcoma (1 case of </w:t>
      </w:r>
      <w:r w:rsidRPr="00AA7D66">
        <w:rPr>
          <w:rFonts w:ascii="Times New Roman" w:eastAsia="Times New Roman" w:hAnsi="Times New Roman"/>
          <w:i/>
          <w:color w:val="000000"/>
        </w:rPr>
        <w:t>FGFR2</w:t>
      </w:r>
      <w:r w:rsidRPr="00AA7D66">
        <w:rPr>
          <w:rFonts w:ascii="Times New Roman" w:eastAsia="Times New Roman" w:hAnsi="Times New Roman"/>
          <w:color w:val="000000"/>
        </w:rPr>
        <w:t xml:space="preserve"> </w:t>
      </w:r>
      <w:r w:rsidR="003B374D" w:rsidRPr="00AA7D66">
        <w:rPr>
          <w:rFonts w:ascii="Times New Roman" w:eastAsia="Times New Roman" w:hAnsi="Times New Roman"/>
          <w:color w:val="000000"/>
        </w:rPr>
        <w:t>amp</w:t>
      </w:r>
      <w:r w:rsidRPr="00AA7D66">
        <w:rPr>
          <w:rFonts w:ascii="Times New Roman" w:eastAsia="Times New Roman" w:hAnsi="Times New Roman"/>
          <w:color w:val="000000"/>
        </w:rPr>
        <w:t xml:space="preserve">), liposarcoma (1 case of </w:t>
      </w:r>
      <w:r w:rsidRPr="00AA7D66">
        <w:rPr>
          <w:rFonts w:ascii="Times New Roman" w:eastAsia="Times New Roman" w:hAnsi="Times New Roman"/>
          <w:i/>
          <w:color w:val="000000"/>
        </w:rPr>
        <w:t>FGFR1</w:t>
      </w:r>
      <w:r w:rsidRPr="00AA7D66">
        <w:rPr>
          <w:rFonts w:ascii="Times New Roman" w:eastAsia="Times New Roman" w:hAnsi="Times New Roman"/>
          <w:color w:val="000000"/>
        </w:rPr>
        <w:t>-N546K</w:t>
      </w:r>
      <w:r w:rsidRPr="00AA7D66">
        <w:rPr>
          <w:rFonts w:ascii="Times New Roman" w:hAnsi="Times New Roman"/>
        </w:rPr>
        <w:t xml:space="preserve">), and </w:t>
      </w:r>
      <w:r w:rsidR="00AA7D66">
        <w:rPr>
          <w:rFonts w:ascii="Times New Roman" w:hAnsi="Times New Roman"/>
        </w:rPr>
        <w:t>breast sarcoma</w:t>
      </w:r>
      <w:r w:rsidRPr="00AA7D66">
        <w:rPr>
          <w:rFonts w:ascii="Times New Roman" w:hAnsi="Times New Roman"/>
        </w:rPr>
        <w:t xml:space="preserve"> (1 case of </w:t>
      </w:r>
      <w:r w:rsidRPr="00AA7D66">
        <w:rPr>
          <w:rFonts w:ascii="Times New Roman" w:hAnsi="Times New Roman"/>
          <w:i/>
        </w:rPr>
        <w:t>FGFR1</w:t>
      </w:r>
      <w:r w:rsidR="00AA7D66">
        <w:rPr>
          <w:rFonts w:ascii="Times New Roman" w:hAnsi="Times New Roman"/>
        </w:rPr>
        <w:t xml:space="preserve"> N546K</w:t>
      </w:r>
      <w:r w:rsidRPr="00AA7D66">
        <w:rPr>
          <w:rFonts w:ascii="Times New Roman" w:hAnsi="Times New Roman"/>
        </w:rPr>
        <w:t>).</w:t>
      </w:r>
      <w:bookmarkEnd w:id="15"/>
      <w:bookmarkEnd w:id="16"/>
      <w:r w:rsidR="00817BAD">
        <w:rPr>
          <w:rFonts w:ascii="Times New Roman" w:hAnsi="Times New Roman"/>
        </w:rPr>
        <w:t xml:space="preserve"> In some tumor types, the sum of individual frequencies may be greater than the overall frequency if there were tumors harboring more than one aberration.</w:t>
      </w:r>
    </w:p>
    <w:p w14:paraId="5E553BD6" w14:textId="0F086D4B" w:rsidR="00192247" w:rsidRDefault="002D7194" w:rsidP="00192247">
      <w:pPr>
        <w:rPr>
          <w:rFonts w:ascii="Times New Roman" w:eastAsia="MS Gothic" w:hAnsi="Times New Roman"/>
          <w:color w:val="000000"/>
        </w:rPr>
      </w:pPr>
      <w:r>
        <w:rPr>
          <w:rFonts w:ascii="Times New Roman" w:hAnsi="Times New Roman"/>
          <w:b/>
        </w:rPr>
        <w:t xml:space="preserve"> Supplementary</w:t>
      </w:r>
      <w:r w:rsidR="00192247" w:rsidRPr="00F33F87">
        <w:rPr>
          <w:rFonts w:ascii="Times New Roman" w:hAnsi="Times New Roman"/>
          <w:b/>
        </w:rPr>
        <w:t xml:space="preserve"> Table </w:t>
      </w:r>
      <w:r>
        <w:rPr>
          <w:rFonts w:ascii="Times New Roman" w:hAnsi="Times New Roman"/>
          <w:b/>
        </w:rPr>
        <w:t>S</w:t>
      </w:r>
      <w:r w:rsidR="00B01B9E">
        <w:rPr>
          <w:rFonts w:ascii="Times New Roman" w:hAnsi="Times New Roman"/>
          <w:b/>
        </w:rPr>
        <w:t>3</w:t>
      </w:r>
      <w:r w:rsidR="00192247" w:rsidRPr="00F33F87">
        <w:rPr>
          <w:rFonts w:ascii="Times New Roman" w:hAnsi="Times New Roman"/>
          <w:b/>
        </w:rPr>
        <w:t>.</w:t>
      </w:r>
      <w:r w:rsidR="00192247" w:rsidRPr="00F33F87">
        <w:rPr>
          <w:rFonts w:ascii="Times New Roman" w:hAnsi="Times New Roman"/>
        </w:rPr>
        <w:t xml:space="preserve"> Frequencies of FGFR aberrations by histology for all histologies with </w:t>
      </w:r>
      <w:r w:rsidR="00192247" w:rsidRPr="00F33F87">
        <w:rPr>
          <w:rFonts w:ascii="Times New Roman" w:eastAsia="MS Gothic" w:hAnsi="Times New Roman"/>
          <w:color w:val="000000"/>
        </w:rPr>
        <w:t>&lt; 75 cases analyzed</w:t>
      </w:r>
    </w:p>
    <w:p w14:paraId="67FD9E47" w14:textId="77777777" w:rsidR="006C3652" w:rsidRPr="00192247" w:rsidRDefault="006C3652" w:rsidP="00192247">
      <w:pPr>
        <w:rPr>
          <w:rFonts w:ascii="Times New Roman" w:hAnsi="Times New Roman"/>
          <w:b/>
        </w:rPr>
      </w:pPr>
    </w:p>
    <w:tbl>
      <w:tblPr>
        <w:tblpPr w:leftFromText="187" w:rightFromText="187" w:vertAnchor="text" w:tblpXSpec="center" w:tblpY="1"/>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1350"/>
        <w:gridCol w:w="1440"/>
        <w:gridCol w:w="1620"/>
      </w:tblGrid>
      <w:tr w:rsidR="006C3652" w:rsidRPr="00237CB2" w14:paraId="11545202" w14:textId="77777777" w:rsidTr="006C3652">
        <w:trPr>
          <w:trHeight w:val="300"/>
        </w:trPr>
        <w:tc>
          <w:tcPr>
            <w:tcW w:w="4338" w:type="dxa"/>
            <w:shd w:val="clear" w:color="auto" w:fill="auto"/>
            <w:noWrap/>
            <w:vAlign w:val="center"/>
            <w:hideMark/>
          </w:tcPr>
          <w:p w14:paraId="06E55EC8" w14:textId="77777777" w:rsidR="00192247" w:rsidRPr="00237CB2" w:rsidRDefault="00192247" w:rsidP="006C3652">
            <w:pPr>
              <w:jc w:val="center"/>
              <w:rPr>
                <w:rFonts w:ascii="Times New Roman" w:eastAsia="Times New Roman" w:hAnsi="Times New Roman"/>
                <w:b/>
                <w:color w:val="000000"/>
                <w:sz w:val="22"/>
                <w:szCs w:val="22"/>
              </w:rPr>
            </w:pPr>
            <w:bookmarkStart w:id="17" w:name="OLE_LINK22"/>
            <w:bookmarkStart w:id="18" w:name="OLE_LINK23"/>
            <w:r w:rsidRPr="00237CB2">
              <w:rPr>
                <w:rFonts w:ascii="Times New Roman" w:eastAsia="Times New Roman" w:hAnsi="Times New Roman"/>
                <w:b/>
                <w:color w:val="000000"/>
                <w:sz w:val="22"/>
                <w:szCs w:val="22"/>
              </w:rPr>
              <w:t>Cancer</w:t>
            </w:r>
          </w:p>
        </w:tc>
        <w:tc>
          <w:tcPr>
            <w:tcW w:w="1350" w:type="dxa"/>
            <w:shd w:val="clear" w:color="auto" w:fill="auto"/>
            <w:noWrap/>
            <w:vAlign w:val="center"/>
            <w:hideMark/>
          </w:tcPr>
          <w:p w14:paraId="2871D08F" w14:textId="77777777" w:rsidR="00192247" w:rsidRPr="00237CB2" w:rsidRDefault="00192247" w:rsidP="006C3652">
            <w:pPr>
              <w:jc w:val="cente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No. of cases</w:t>
            </w:r>
          </w:p>
        </w:tc>
        <w:tc>
          <w:tcPr>
            <w:tcW w:w="1440" w:type="dxa"/>
            <w:shd w:val="clear" w:color="auto" w:fill="auto"/>
            <w:noWrap/>
            <w:vAlign w:val="center"/>
            <w:hideMark/>
          </w:tcPr>
          <w:p w14:paraId="315AD6BE" w14:textId="77777777" w:rsidR="00192247" w:rsidRPr="00237CB2" w:rsidRDefault="00192247" w:rsidP="006C3652">
            <w:pPr>
              <w:jc w:val="cente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No. of Cases with FGFR Aberration</w:t>
            </w:r>
          </w:p>
        </w:tc>
        <w:tc>
          <w:tcPr>
            <w:tcW w:w="1620" w:type="dxa"/>
            <w:shd w:val="clear" w:color="auto" w:fill="auto"/>
            <w:noWrap/>
            <w:vAlign w:val="center"/>
            <w:hideMark/>
          </w:tcPr>
          <w:p w14:paraId="04ECF3DF" w14:textId="77777777" w:rsidR="00192247" w:rsidRPr="00237CB2" w:rsidRDefault="00192247" w:rsidP="006C3652">
            <w:pPr>
              <w:jc w:val="cente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 of cases with FGFR Aberration</w:t>
            </w:r>
          </w:p>
        </w:tc>
      </w:tr>
      <w:tr w:rsidR="006C3652" w:rsidRPr="00237CB2" w14:paraId="01662BF3" w14:textId="77777777" w:rsidTr="006C3652">
        <w:trPr>
          <w:trHeight w:val="300"/>
        </w:trPr>
        <w:tc>
          <w:tcPr>
            <w:tcW w:w="4338" w:type="dxa"/>
            <w:shd w:val="clear" w:color="auto" w:fill="auto"/>
            <w:noWrap/>
            <w:vAlign w:val="center"/>
            <w:hideMark/>
          </w:tcPr>
          <w:p w14:paraId="6ADADFB4"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Adenoid cystic carcinoma</w:t>
            </w:r>
          </w:p>
        </w:tc>
        <w:tc>
          <w:tcPr>
            <w:tcW w:w="1350" w:type="dxa"/>
            <w:shd w:val="clear" w:color="auto" w:fill="auto"/>
            <w:noWrap/>
            <w:vAlign w:val="center"/>
            <w:hideMark/>
          </w:tcPr>
          <w:p w14:paraId="69C4F972"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58</w:t>
            </w:r>
          </w:p>
        </w:tc>
        <w:tc>
          <w:tcPr>
            <w:tcW w:w="1440" w:type="dxa"/>
            <w:shd w:val="clear" w:color="auto" w:fill="auto"/>
            <w:noWrap/>
            <w:vAlign w:val="center"/>
            <w:hideMark/>
          </w:tcPr>
          <w:p w14:paraId="44A26A66"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w:t>
            </w:r>
          </w:p>
        </w:tc>
        <w:tc>
          <w:tcPr>
            <w:tcW w:w="1620" w:type="dxa"/>
            <w:shd w:val="clear" w:color="auto" w:fill="auto"/>
            <w:noWrap/>
            <w:vAlign w:val="center"/>
            <w:hideMark/>
          </w:tcPr>
          <w:p w14:paraId="25D898AF" w14:textId="5D5F4FDF"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w:t>
            </w:r>
            <w:r w:rsidR="001943BB">
              <w:rPr>
                <w:rFonts w:ascii="Times New Roman" w:eastAsia="Times New Roman" w:hAnsi="Times New Roman"/>
                <w:color w:val="000000"/>
                <w:sz w:val="22"/>
                <w:szCs w:val="22"/>
              </w:rPr>
              <w:t>4</w:t>
            </w:r>
          </w:p>
        </w:tc>
      </w:tr>
      <w:tr w:rsidR="006C3652" w:rsidRPr="00237CB2" w14:paraId="14CD22B5" w14:textId="77777777" w:rsidTr="006C3652">
        <w:trPr>
          <w:trHeight w:val="300"/>
        </w:trPr>
        <w:tc>
          <w:tcPr>
            <w:tcW w:w="4338" w:type="dxa"/>
            <w:shd w:val="clear" w:color="auto" w:fill="auto"/>
            <w:noWrap/>
            <w:vAlign w:val="center"/>
            <w:hideMark/>
          </w:tcPr>
          <w:p w14:paraId="47B0A97F"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Adrenal carcinoma</w:t>
            </w:r>
          </w:p>
        </w:tc>
        <w:tc>
          <w:tcPr>
            <w:tcW w:w="1350" w:type="dxa"/>
            <w:shd w:val="clear" w:color="auto" w:fill="auto"/>
            <w:noWrap/>
            <w:vAlign w:val="center"/>
            <w:hideMark/>
          </w:tcPr>
          <w:p w14:paraId="5F634B0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26</w:t>
            </w:r>
          </w:p>
        </w:tc>
        <w:tc>
          <w:tcPr>
            <w:tcW w:w="1440" w:type="dxa"/>
            <w:shd w:val="clear" w:color="auto" w:fill="auto"/>
            <w:noWrap/>
            <w:vAlign w:val="center"/>
            <w:hideMark/>
          </w:tcPr>
          <w:p w14:paraId="7F41FAF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2145FB79" w14:textId="7B04EC48"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w:t>
            </w:r>
            <w:r w:rsidR="001943BB">
              <w:rPr>
                <w:rFonts w:ascii="Times New Roman" w:eastAsia="Times New Roman" w:hAnsi="Times New Roman"/>
                <w:color w:val="000000"/>
                <w:sz w:val="22"/>
                <w:szCs w:val="22"/>
              </w:rPr>
              <w:t>8</w:t>
            </w:r>
          </w:p>
        </w:tc>
      </w:tr>
      <w:tr w:rsidR="006C3652" w:rsidRPr="00237CB2" w14:paraId="223E2A0C" w14:textId="77777777" w:rsidTr="006C3652">
        <w:trPr>
          <w:trHeight w:val="300"/>
        </w:trPr>
        <w:tc>
          <w:tcPr>
            <w:tcW w:w="4338" w:type="dxa"/>
            <w:shd w:val="clear" w:color="auto" w:fill="auto"/>
            <w:noWrap/>
            <w:vAlign w:val="center"/>
            <w:hideMark/>
          </w:tcPr>
          <w:p w14:paraId="1CB933C0"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Anal squamous cell carcinoma</w:t>
            </w:r>
          </w:p>
        </w:tc>
        <w:tc>
          <w:tcPr>
            <w:tcW w:w="1350" w:type="dxa"/>
            <w:shd w:val="clear" w:color="auto" w:fill="auto"/>
            <w:noWrap/>
            <w:vAlign w:val="center"/>
            <w:hideMark/>
          </w:tcPr>
          <w:p w14:paraId="080316D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23</w:t>
            </w:r>
          </w:p>
        </w:tc>
        <w:tc>
          <w:tcPr>
            <w:tcW w:w="1440" w:type="dxa"/>
            <w:shd w:val="clear" w:color="auto" w:fill="auto"/>
            <w:noWrap/>
            <w:vAlign w:val="center"/>
            <w:hideMark/>
          </w:tcPr>
          <w:p w14:paraId="79909BAF"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w:t>
            </w:r>
          </w:p>
        </w:tc>
        <w:tc>
          <w:tcPr>
            <w:tcW w:w="1620" w:type="dxa"/>
            <w:shd w:val="clear" w:color="auto" w:fill="auto"/>
            <w:noWrap/>
            <w:vAlign w:val="center"/>
            <w:hideMark/>
          </w:tcPr>
          <w:p w14:paraId="3BB1776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13</w:t>
            </w:r>
          </w:p>
        </w:tc>
      </w:tr>
      <w:tr w:rsidR="006C3652" w:rsidRPr="00237CB2" w14:paraId="204632D4" w14:textId="77777777" w:rsidTr="006C3652">
        <w:trPr>
          <w:trHeight w:val="300"/>
        </w:trPr>
        <w:tc>
          <w:tcPr>
            <w:tcW w:w="4338" w:type="dxa"/>
            <w:shd w:val="clear" w:color="auto" w:fill="auto"/>
            <w:noWrap/>
            <w:vAlign w:val="center"/>
            <w:hideMark/>
          </w:tcPr>
          <w:p w14:paraId="45DFC55B"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Anaplastic astrocytoma</w:t>
            </w:r>
          </w:p>
        </w:tc>
        <w:tc>
          <w:tcPr>
            <w:tcW w:w="1350" w:type="dxa"/>
            <w:shd w:val="clear" w:color="auto" w:fill="auto"/>
            <w:noWrap/>
            <w:vAlign w:val="center"/>
            <w:hideMark/>
          </w:tcPr>
          <w:p w14:paraId="34A31A56"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22</w:t>
            </w:r>
          </w:p>
        </w:tc>
        <w:tc>
          <w:tcPr>
            <w:tcW w:w="1440" w:type="dxa"/>
            <w:shd w:val="clear" w:color="auto" w:fill="auto"/>
            <w:noWrap/>
            <w:vAlign w:val="center"/>
            <w:hideMark/>
          </w:tcPr>
          <w:p w14:paraId="70362CC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695FEE4F" w14:textId="469AF75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w:t>
            </w:r>
            <w:r w:rsidR="001943BB">
              <w:rPr>
                <w:rFonts w:ascii="Times New Roman" w:eastAsia="Times New Roman" w:hAnsi="Times New Roman"/>
                <w:color w:val="000000"/>
                <w:sz w:val="22"/>
                <w:szCs w:val="22"/>
              </w:rPr>
              <w:t>5</w:t>
            </w:r>
          </w:p>
        </w:tc>
      </w:tr>
      <w:tr w:rsidR="006C3652" w:rsidRPr="00237CB2" w14:paraId="5FE9D76B" w14:textId="77777777" w:rsidTr="006C3652">
        <w:trPr>
          <w:trHeight w:val="300"/>
        </w:trPr>
        <w:tc>
          <w:tcPr>
            <w:tcW w:w="4338" w:type="dxa"/>
            <w:shd w:val="clear" w:color="auto" w:fill="auto"/>
            <w:noWrap/>
            <w:vAlign w:val="center"/>
            <w:hideMark/>
          </w:tcPr>
          <w:p w14:paraId="4018B898"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Basal cell carcinoma</w:t>
            </w:r>
          </w:p>
        </w:tc>
        <w:tc>
          <w:tcPr>
            <w:tcW w:w="1350" w:type="dxa"/>
            <w:shd w:val="clear" w:color="auto" w:fill="auto"/>
            <w:noWrap/>
            <w:vAlign w:val="center"/>
            <w:hideMark/>
          </w:tcPr>
          <w:p w14:paraId="0F6E874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7</w:t>
            </w:r>
          </w:p>
        </w:tc>
        <w:tc>
          <w:tcPr>
            <w:tcW w:w="1440" w:type="dxa"/>
            <w:shd w:val="clear" w:color="auto" w:fill="auto"/>
            <w:noWrap/>
            <w:vAlign w:val="center"/>
            <w:hideMark/>
          </w:tcPr>
          <w:p w14:paraId="1E492D8D"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786543E0" w14:textId="420FA0C4"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14</w:t>
            </w:r>
            <w:r w:rsidR="001943BB">
              <w:rPr>
                <w:rFonts w:ascii="Times New Roman" w:eastAsia="Times New Roman" w:hAnsi="Times New Roman"/>
                <w:color w:val="000000"/>
                <w:sz w:val="22"/>
                <w:szCs w:val="22"/>
              </w:rPr>
              <w:t>.3</w:t>
            </w:r>
          </w:p>
        </w:tc>
      </w:tr>
      <w:tr w:rsidR="006C3652" w:rsidRPr="00237CB2" w14:paraId="6214CB2E" w14:textId="77777777" w:rsidTr="006C3652">
        <w:trPr>
          <w:trHeight w:val="300"/>
        </w:trPr>
        <w:tc>
          <w:tcPr>
            <w:tcW w:w="4338" w:type="dxa"/>
            <w:shd w:val="clear" w:color="auto" w:fill="auto"/>
            <w:noWrap/>
            <w:vAlign w:val="center"/>
            <w:hideMark/>
          </w:tcPr>
          <w:p w14:paraId="28FA0534"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Bladder adenocarcinoma</w:t>
            </w:r>
          </w:p>
        </w:tc>
        <w:tc>
          <w:tcPr>
            <w:tcW w:w="1350" w:type="dxa"/>
            <w:shd w:val="clear" w:color="auto" w:fill="auto"/>
            <w:noWrap/>
            <w:vAlign w:val="center"/>
            <w:hideMark/>
          </w:tcPr>
          <w:p w14:paraId="1AA673D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8</w:t>
            </w:r>
          </w:p>
        </w:tc>
        <w:tc>
          <w:tcPr>
            <w:tcW w:w="1440" w:type="dxa"/>
            <w:shd w:val="clear" w:color="auto" w:fill="auto"/>
            <w:noWrap/>
            <w:vAlign w:val="center"/>
            <w:hideMark/>
          </w:tcPr>
          <w:p w14:paraId="7EB77BD6"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6016B46E"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12.5</w:t>
            </w:r>
          </w:p>
        </w:tc>
      </w:tr>
      <w:tr w:rsidR="006C3652" w:rsidRPr="00237CB2" w14:paraId="56012615" w14:textId="77777777" w:rsidTr="006C3652">
        <w:trPr>
          <w:trHeight w:val="300"/>
        </w:trPr>
        <w:tc>
          <w:tcPr>
            <w:tcW w:w="4338" w:type="dxa"/>
            <w:shd w:val="clear" w:color="auto" w:fill="auto"/>
            <w:noWrap/>
            <w:vAlign w:val="center"/>
            <w:hideMark/>
          </w:tcPr>
          <w:p w14:paraId="52C3A124"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Carcinoid</w:t>
            </w:r>
          </w:p>
        </w:tc>
        <w:tc>
          <w:tcPr>
            <w:tcW w:w="1350" w:type="dxa"/>
            <w:shd w:val="clear" w:color="auto" w:fill="auto"/>
            <w:noWrap/>
            <w:vAlign w:val="center"/>
            <w:hideMark/>
          </w:tcPr>
          <w:p w14:paraId="3609BE77"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22</w:t>
            </w:r>
          </w:p>
        </w:tc>
        <w:tc>
          <w:tcPr>
            <w:tcW w:w="1440" w:type="dxa"/>
            <w:shd w:val="clear" w:color="auto" w:fill="auto"/>
            <w:noWrap/>
            <w:vAlign w:val="center"/>
            <w:hideMark/>
          </w:tcPr>
          <w:p w14:paraId="2EDCB3A6"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w:t>
            </w:r>
          </w:p>
        </w:tc>
        <w:tc>
          <w:tcPr>
            <w:tcW w:w="1620" w:type="dxa"/>
            <w:shd w:val="clear" w:color="auto" w:fill="auto"/>
            <w:noWrap/>
            <w:vAlign w:val="center"/>
            <w:hideMark/>
          </w:tcPr>
          <w:p w14:paraId="63E4A7AB"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13.6</w:t>
            </w:r>
          </w:p>
        </w:tc>
      </w:tr>
      <w:tr w:rsidR="006C3652" w:rsidRPr="00237CB2" w14:paraId="26C1C058" w14:textId="77777777" w:rsidTr="006C3652">
        <w:trPr>
          <w:trHeight w:val="300"/>
        </w:trPr>
        <w:tc>
          <w:tcPr>
            <w:tcW w:w="4338" w:type="dxa"/>
            <w:shd w:val="clear" w:color="auto" w:fill="auto"/>
            <w:noWrap/>
            <w:vAlign w:val="center"/>
            <w:hideMark/>
          </w:tcPr>
          <w:p w14:paraId="051EE11A" w14:textId="40436351"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 xml:space="preserve">Cervical </w:t>
            </w:r>
            <w:r w:rsidR="00AE44A7">
              <w:rPr>
                <w:rFonts w:ascii="Times New Roman" w:eastAsia="Times New Roman" w:hAnsi="Times New Roman"/>
                <w:b/>
                <w:color w:val="000000"/>
                <w:sz w:val="22"/>
                <w:szCs w:val="22"/>
              </w:rPr>
              <w:t xml:space="preserve">squamous cell </w:t>
            </w:r>
            <w:r w:rsidRPr="00237CB2">
              <w:rPr>
                <w:rFonts w:ascii="Times New Roman" w:eastAsia="Times New Roman" w:hAnsi="Times New Roman"/>
                <w:b/>
                <w:color w:val="000000"/>
                <w:sz w:val="22"/>
                <w:szCs w:val="22"/>
              </w:rPr>
              <w:t>carcinoma</w:t>
            </w:r>
          </w:p>
        </w:tc>
        <w:tc>
          <w:tcPr>
            <w:tcW w:w="1350" w:type="dxa"/>
            <w:shd w:val="clear" w:color="auto" w:fill="auto"/>
            <w:noWrap/>
            <w:vAlign w:val="center"/>
            <w:hideMark/>
          </w:tcPr>
          <w:p w14:paraId="0CAE6463" w14:textId="2C1B6DAF" w:rsidR="00192247" w:rsidRPr="00237CB2" w:rsidRDefault="00AE44A7"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22</w:t>
            </w:r>
          </w:p>
        </w:tc>
        <w:tc>
          <w:tcPr>
            <w:tcW w:w="1440" w:type="dxa"/>
            <w:shd w:val="clear" w:color="auto" w:fill="auto"/>
            <w:noWrap/>
            <w:vAlign w:val="center"/>
            <w:hideMark/>
          </w:tcPr>
          <w:p w14:paraId="194DD773" w14:textId="334BA9D4" w:rsidR="00192247" w:rsidRPr="00237CB2" w:rsidRDefault="00AE44A7"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w:t>
            </w:r>
          </w:p>
        </w:tc>
        <w:tc>
          <w:tcPr>
            <w:tcW w:w="1620" w:type="dxa"/>
            <w:shd w:val="clear" w:color="auto" w:fill="auto"/>
            <w:noWrap/>
            <w:vAlign w:val="center"/>
            <w:hideMark/>
          </w:tcPr>
          <w:p w14:paraId="5A4F1411" w14:textId="78BF04A3" w:rsidR="00192247" w:rsidRPr="00237CB2" w:rsidRDefault="00366E4C"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4.5</w:t>
            </w:r>
          </w:p>
        </w:tc>
      </w:tr>
      <w:tr w:rsidR="00AE44A7" w:rsidRPr="00237CB2" w14:paraId="6645D8FE" w14:textId="77777777" w:rsidTr="006C3652">
        <w:trPr>
          <w:trHeight w:val="300"/>
        </w:trPr>
        <w:tc>
          <w:tcPr>
            <w:tcW w:w="4338" w:type="dxa"/>
            <w:shd w:val="clear" w:color="auto" w:fill="auto"/>
            <w:noWrap/>
            <w:vAlign w:val="center"/>
          </w:tcPr>
          <w:p w14:paraId="4E6102E3" w14:textId="7445F0AA" w:rsidR="00AE44A7" w:rsidRPr="00237CB2" w:rsidRDefault="00AE44A7" w:rsidP="006C3652">
            <w:pPr>
              <w:rPr>
                <w:rFonts w:ascii="Times New Roman" w:eastAsia="Times New Roman" w:hAnsi="Times New Roman"/>
                <w:b/>
                <w:color w:val="000000"/>
                <w:sz w:val="22"/>
                <w:szCs w:val="22"/>
              </w:rPr>
            </w:pPr>
            <w:r>
              <w:rPr>
                <w:rFonts w:ascii="Times New Roman" w:eastAsia="Times New Roman" w:hAnsi="Times New Roman"/>
                <w:b/>
                <w:color w:val="000000"/>
                <w:sz w:val="22"/>
                <w:szCs w:val="22"/>
              </w:rPr>
              <w:t>Cervical adenocarcinoma</w:t>
            </w:r>
          </w:p>
        </w:tc>
        <w:tc>
          <w:tcPr>
            <w:tcW w:w="1350" w:type="dxa"/>
            <w:shd w:val="clear" w:color="auto" w:fill="auto"/>
            <w:noWrap/>
            <w:vAlign w:val="center"/>
          </w:tcPr>
          <w:p w14:paraId="7AB89FA5" w14:textId="215A5374" w:rsidR="00AE44A7" w:rsidRPr="00237CB2" w:rsidRDefault="00AE44A7"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26</w:t>
            </w:r>
          </w:p>
        </w:tc>
        <w:tc>
          <w:tcPr>
            <w:tcW w:w="1440" w:type="dxa"/>
            <w:shd w:val="clear" w:color="auto" w:fill="auto"/>
            <w:noWrap/>
            <w:vAlign w:val="center"/>
          </w:tcPr>
          <w:p w14:paraId="17D16D56" w14:textId="49F9D612" w:rsidR="00AE44A7" w:rsidRPr="00237CB2" w:rsidRDefault="00AE44A7"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w:t>
            </w:r>
          </w:p>
        </w:tc>
        <w:tc>
          <w:tcPr>
            <w:tcW w:w="1620" w:type="dxa"/>
            <w:shd w:val="clear" w:color="auto" w:fill="auto"/>
            <w:noWrap/>
            <w:vAlign w:val="center"/>
          </w:tcPr>
          <w:p w14:paraId="585C4166" w14:textId="702F6349" w:rsidR="00AE44A7" w:rsidRPr="00237CB2" w:rsidRDefault="00366E4C"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7.7</w:t>
            </w:r>
          </w:p>
        </w:tc>
      </w:tr>
      <w:tr w:rsidR="006C3652" w:rsidRPr="00237CB2" w14:paraId="3F8996B8" w14:textId="77777777" w:rsidTr="006C3652">
        <w:trPr>
          <w:trHeight w:val="300"/>
        </w:trPr>
        <w:tc>
          <w:tcPr>
            <w:tcW w:w="4338" w:type="dxa"/>
            <w:shd w:val="clear" w:color="auto" w:fill="auto"/>
            <w:noWrap/>
            <w:vAlign w:val="center"/>
            <w:hideMark/>
          </w:tcPr>
          <w:p w14:paraId="71FCC695"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Cutaneous squamous cell carcinoma</w:t>
            </w:r>
          </w:p>
        </w:tc>
        <w:tc>
          <w:tcPr>
            <w:tcW w:w="1350" w:type="dxa"/>
            <w:shd w:val="clear" w:color="auto" w:fill="auto"/>
            <w:noWrap/>
            <w:vAlign w:val="center"/>
            <w:hideMark/>
          </w:tcPr>
          <w:p w14:paraId="095B4170"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35</w:t>
            </w:r>
          </w:p>
        </w:tc>
        <w:tc>
          <w:tcPr>
            <w:tcW w:w="1440" w:type="dxa"/>
            <w:shd w:val="clear" w:color="auto" w:fill="auto"/>
            <w:noWrap/>
            <w:vAlign w:val="center"/>
            <w:hideMark/>
          </w:tcPr>
          <w:p w14:paraId="0CEA0A2E"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w:t>
            </w:r>
          </w:p>
        </w:tc>
        <w:tc>
          <w:tcPr>
            <w:tcW w:w="1620" w:type="dxa"/>
            <w:shd w:val="clear" w:color="auto" w:fill="auto"/>
            <w:noWrap/>
            <w:vAlign w:val="center"/>
            <w:hideMark/>
          </w:tcPr>
          <w:p w14:paraId="09954BC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8.6</w:t>
            </w:r>
          </w:p>
        </w:tc>
      </w:tr>
      <w:tr w:rsidR="00366E4C" w:rsidRPr="00237CB2" w14:paraId="7EAAB981" w14:textId="77777777" w:rsidTr="006C3652">
        <w:trPr>
          <w:trHeight w:val="300"/>
        </w:trPr>
        <w:tc>
          <w:tcPr>
            <w:tcW w:w="4338" w:type="dxa"/>
            <w:shd w:val="clear" w:color="auto" w:fill="auto"/>
            <w:noWrap/>
            <w:vAlign w:val="center"/>
          </w:tcPr>
          <w:p w14:paraId="7A5A6068" w14:textId="08108D23" w:rsidR="00366E4C" w:rsidRPr="00237CB2" w:rsidRDefault="00366E4C" w:rsidP="006C3652">
            <w:pPr>
              <w:rPr>
                <w:rFonts w:ascii="Times New Roman" w:eastAsia="Times New Roman" w:hAnsi="Times New Roman"/>
                <w:b/>
                <w:color w:val="000000"/>
                <w:sz w:val="22"/>
                <w:szCs w:val="22"/>
              </w:rPr>
            </w:pPr>
            <w:r>
              <w:rPr>
                <w:rFonts w:ascii="Times New Roman" w:eastAsia="Times New Roman" w:hAnsi="Times New Roman"/>
                <w:b/>
                <w:color w:val="000000"/>
                <w:sz w:val="22"/>
                <w:szCs w:val="22"/>
              </w:rPr>
              <w:t>Ductal carcinoma in situ (breast)</w:t>
            </w:r>
          </w:p>
        </w:tc>
        <w:tc>
          <w:tcPr>
            <w:tcW w:w="1350" w:type="dxa"/>
            <w:shd w:val="clear" w:color="auto" w:fill="auto"/>
            <w:noWrap/>
            <w:vAlign w:val="center"/>
          </w:tcPr>
          <w:p w14:paraId="78316EB6" w14:textId="5F4E4EE4" w:rsidR="00366E4C" w:rsidRDefault="00366E4C"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w:t>
            </w:r>
          </w:p>
        </w:tc>
        <w:tc>
          <w:tcPr>
            <w:tcW w:w="1440" w:type="dxa"/>
            <w:shd w:val="clear" w:color="auto" w:fill="auto"/>
            <w:noWrap/>
            <w:vAlign w:val="center"/>
          </w:tcPr>
          <w:p w14:paraId="1B7142EA" w14:textId="75F47E13" w:rsidR="00366E4C" w:rsidRPr="00237CB2" w:rsidRDefault="00366E4C"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w:t>
            </w:r>
          </w:p>
        </w:tc>
        <w:tc>
          <w:tcPr>
            <w:tcW w:w="1620" w:type="dxa"/>
            <w:shd w:val="clear" w:color="auto" w:fill="auto"/>
            <w:noWrap/>
            <w:vAlign w:val="center"/>
          </w:tcPr>
          <w:p w14:paraId="6320DC27" w14:textId="03DE46D8" w:rsidR="00366E4C" w:rsidRDefault="00366E4C"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50</w:t>
            </w:r>
          </w:p>
        </w:tc>
      </w:tr>
      <w:tr w:rsidR="006C3652" w:rsidRPr="00237CB2" w14:paraId="51A91B4E" w14:textId="77777777" w:rsidTr="006C3652">
        <w:trPr>
          <w:trHeight w:val="300"/>
        </w:trPr>
        <w:tc>
          <w:tcPr>
            <w:tcW w:w="4338" w:type="dxa"/>
            <w:shd w:val="clear" w:color="auto" w:fill="auto"/>
            <w:noWrap/>
            <w:vAlign w:val="center"/>
          </w:tcPr>
          <w:p w14:paraId="1C67E0DF"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Esophageal squamous cell carcinoma</w:t>
            </w:r>
          </w:p>
        </w:tc>
        <w:tc>
          <w:tcPr>
            <w:tcW w:w="1350" w:type="dxa"/>
            <w:shd w:val="clear" w:color="auto" w:fill="auto"/>
            <w:noWrap/>
            <w:vAlign w:val="center"/>
          </w:tcPr>
          <w:p w14:paraId="582A7E30" w14:textId="56EF9AC9" w:rsidR="00192247" w:rsidRPr="00237CB2" w:rsidRDefault="00366E4C"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21</w:t>
            </w:r>
          </w:p>
        </w:tc>
        <w:tc>
          <w:tcPr>
            <w:tcW w:w="1440" w:type="dxa"/>
            <w:shd w:val="clear" w:color="auto" w:fill="auto"/>
            <w:noWrap/>
            <w:vAlign w:val="center"/>
          </w:tcPr>
          <w:p w14:paraId="7137D399"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w:t>
            </w:r>
          </w:p>
        </w:tc>
        <w:tc>
          <w:tcPr>
            <w:tcW w:w="1620" w:type="dxa"/>
            <w:shd w:val="clear" w:color="auto" w:fill="auto"/>
            <w:noWrap/>
            <w:vAlign w:val="center"/>
          </w:tcPr>
          <w:p w14:paraId="05BD7E76" w14:textId="411200D0" w:rsidR="00192247" w:rsidRPr="00237CB2" w:rsidRDefault="00366E4C"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14.3</w:t>
            </w:r>
          </w:p>
        </w:tc>
      </w:tr>
      <w:tr w:rsidR="00366E4C" w:rsidRPr="00237CB2" w14:paraId="3E5D9239" w14:textId="77777777" w:rsidTr="006C3652">
        <w:trPr>
          <w:trHeight w:val="300"/>
        </w:trPr>
        <w:tc>
          <w:tcPr>
            <w:tcW w:w="4338" w:type="dxa"/>
            <w:shd w:val="clear" w:color="auto" w:fill="auto"/>
            <w:noWrap/>
            <w:vAlign w:val="center"/>
          </w:tcPr>
          <w:p w14:paraId="3E40F8CC" w14:textId="4961349A" w:rsidR="00366E4C" w:rsidRPr="00237CB2" w:rsidRDefault="00366E4C" w:rsidP="006C3652">
            <w:pPr>
              <w:rPr>
                <w:rFonts w:ascii="Times New Roman" w:eastAsia="Times New Roman" w:hAnsi="Times New Roman"/>
                <w:b/>
                <w:color w:val="000000"/>
                <w:sz w:val="22"/>
                <w:szCs w:val="22"/>
              </w:rPr>
            </w:pPr>
            <w:r>
              <w:rPr>
                <w:rFonts w:ascii="Times New Roman" w:eastAsia="Times New Roman" w:hAnsi="Times New Roman"/>
                <w:b/>
                <w:color w:val="000000"/>
                <w:sz w:val="22"/>
                <w:szCs w:val="22"/>
              </w:rPr>
              <w:t>Esophageal adenocarcinoma</w:t>
            </w:r>
          </w:p>
        </w:tc>
        <w:tc>
          <w:tcPr>
            <w:tcW w:w="1350" w:type="dxa"/>
            <w:shd w:val="clear" w:color="auto" w:fill="auto"/>
            <w:noWrap/>
            <w:vAlign w:val="center"/>
          </w:tcPr>
          <w:p w14:paraId="5D957051" w14:textId="129703D1" w:rsidR="00366E4C" w:rsidRPr="00237CB2" w:rsidRDefault="00366E4C"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69</w:t>
            </w:r>
          </w:p>
        </w:tc>
        <w:tc>
          <w:tcPr>
            <w:tcW w:w="1440" w:type="dxa"/>
            <w:shd w:val="clear" w:color="auto" w:fill="auto"/>
            <w:noWrap/>
            <w:vAlign w:val="center"/>
          </w:tcPr>
          <w:p w14:paraId="4902B4D5" w14:textId="1DA84F89" w:rsidR="00366E4C" w:rsidRPr="00237CB2" w:rsidRDefault="00366E4C"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w:t>
            </w:r>
          </w:p>
        </w:tc>
        <w:tc>
          <w:tcPr>
            <w:tcW w:w="1620" w:type="dxa"/>
            <w:shd w:val="clear" w:color="auto" w:fill="auto"/>
            <w:noWrap/>
            <w:vAlign w:val="center"/>
          </w:tcPr>
          <w:p w14:paraId="07E02E51" w14:textId="6589EEA7" w:rsidR="00366E4C" w:rsidRPr="00237CB2" w:rsidRDefault="00366E4C"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2.9</w:t>
            </w:r>
          </w:p>
        </w:tc>
      </w:tr>
      <w:tr w:rsidR="006C3652" w:rsidRPr="00237CB2" w14:paraId="3EE574C1" w14:textId="77777777" w:rsidTr="006C3652">
        <w:trPr>
          <w:trHeight w:val="300"/>
        </w:trPr>
        <w:tc>
          <w:tcPr>
            <w:tcW w:w="4338" w:type="dxa"/>
            <w:shd w:val="clear" w:color="auto" w:fill="auto"/>
            <w:noWrap/>
            <w:vAlign w:val="center"/>
            <w:hideMark/>
          </w:tcPr>
          <w:p w14:paraId="5F896024"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Gallbladder carcinoma</w:t>
            </w:r>
          </w:p>
        </w:tc>
        <w:tc>
          <w:tcPr>
            <w:tcW w:w="1350" w:type="dxa"/>
            <w:shd w:val="clear" w:color="auto" w:fill="auto"/>
            <w:noWrap/>
            <w:vAlign w:val="center"/>
            <w:hideMark/>
          </w:tcPr>
          <w:p w14:paraId="343A38FE"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47</w:t>
            </w:r>
          </w:p>
        </w:tc>
        <w:tc>
          <w:tcPr>
            <w:tcW w:w="1440" w:type="dxa"/>
            <w:shd w:val="clear" w:color="auto" w:fill="auto"/>
            <w:noWrap/>
            <w:vAlign w:val="center"/>
            <w:hideMark/>
          </w:tcPr>
          <w:p w14:paraId="38A9420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5</w:t>
            </w:r>
          </w:p>
        </w:tc>
        <w:tc>
          <w:tcPr>
            <w:tcW w:w="1620" w:type="dxa"/>
            <w:shd w:val="clear" w:color="auto" w:fill="auto"/>
            <w:noWrap/>
            <w:vAlign w:val="center"/>
            <w:hideMark/>
          </w:tcPr>
          <w:p w14:paraId="50574456" w14:textId="771EBEF1" w:rsidR="00192247" w:rsidRPr="00237CB2" w:rsidRDefault="001943BB"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8.5</w:t>
            </w:r>
          </w:p>
        </w:tc>
      </w:tr>
      <w:tr w:rsidR="006C3652" w:rsidRPr="00237CB2" w14:paraId="23ACBFBC" w14:textId="77777777" w:rsidTr="006C3652">
        <w:trPr>
          <w:trHeight w:val="300"/>
        </w:trPr>
        <w:tc>
          <w:tcPr>
            <w:tcW w:w="4338" w:type="dxa"/>
            <w:shd w:val="clear" w:color="auto" w:fill="auto"/>
            <w:noWrap/>
            <w:vAlign w:val="center"/>
            <w:hideMark/>
          </w:tcPr>
          <w:p w14:paraId="03BCDDF8"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Hemangioendothelioma</w:t>
            </w:r>
          </w:p>
        </w:tc>
        <w:tc>
          <w:tcPr>
            <w:tcW w:w="1350" w:type="dxa"/>
            <w:shd w:val="clear" w:color="auto" w:fill="auto"/>
            <w:noWrap/>
            <w:vAlign w:val="center"/>
            <w:hideMark/>
          </w:tcPr>
          <w:p w14:paraId="7F9C1C00"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w:t>
            </w:r>
          </w:p>
        </w:tc>
        <w:tc>
          <w:tcPr>
            <w:tcW w:w="1440" w:type="dxa"/>
            <w:shd w:val="clear" w:color="auto" w:fill="auto"/>
            <w:noWrap/>
            <w:vAlign w:val="center"/>
            <w:hideMark/>
          </w:tcPr>
          <w:p w14:paraId="22EB32F3"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340E4D00"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50</w:t>
            </w:r>
          </w:p>
        </w:tc>
      </w:tr>
      <w:tr w:rsidR="006C3652" w:rsidRPr="00237CB2" w14:paraId="167664E8" w14:textId="77777777" w:rsidTr="006C3652">
        <w:trPr>
          <w:trHeight w:val="300"/>
        </w:trPr>
        <w:tc>
          <w:tcPr>
            <w:tcW w:w="4338" w:type="dxa"/>
            <w:shd w:val="clear" w:color="auto" w:fill="auto"/>
            <w:noWrap/>
            <w:vAlign w:val="center"/>
            <w:hideMark/>
          </w:tcPr>
          <w:p w14:paraId="354454C2"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Hepatocellular carcinoma</w:t>
            </w:r>
          </w:p>
        </w:tc>
        <w:tc>
          <w:tcPr>
            <w:tcW w:w="1350" w:type="dxa"/>
            <w:shd w:val="clear" w:color="auto" w:fill="auto"/>
            <w:noWrap/>
            <w:vAlign w:val="center"/>
            <w:hideMark/>
          </w:tcPr>
          <w:p w14:paraId="1974589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44</w:t>
            </w:r>
          </w:p>
        </w:tc>
        <w:tc>
          <w:tcPr>
            <w:tcW w:w="1440" w:type="dxa"/>
            <w:shd w:val="clear" w:color="auto" w:fill="auto"/>
            <w:noWrap/>
            <w:vAlign w:val="center"/>
            <w:hideMark/>
          </w:tcPr>
          <w:p w14:paraId="1F766E19"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1D6A6A22"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2.3</w:t>
            </w:r>
          </w:p>
        </w:tc>
      </w:tr>
      <w:tr w:rsidR="00631099" w:rsidRPr="00237CB2" w14:paraId="103185F0" w14:textId="77777777" w:rsidTr="006C3652">
        <w:trPr>
          <w:trHeight w:val="300"/>
        </w:trPr>
        <w:tc>
          <w:tcPr>
            <w:tcW w:w="4338" w:type="dxa"/>
            <w:shd w:val="clear" w:color="auto" w:fill="auto"/>
            <w:noWrap/>
            <w:vAlign w:val="center"/>
          </w:tcPr>
          <w:p w14:paraId="2F277D9C" w14:textId="56EBF2D2" w:rsidR="00631099" w:rsidRPr="00237CB2" w:rsidRDefault="00631099" w:rsidP="006C3652">
            <w:pPr>
              <w:rPr>
                <w:rFonts w:ascii="Times New Roman" w:eastAsia="Times New Roman" w:hAnsi="Times New Roman"/>
                <w:b/>
                <w:color w:val="000000"/>
                <w:sz w:val="22"/>
                <w:szCs w:val="22"/>
              </w:rPr>
            </w:pPr>
            <w:r>
              <w:rPr>
                <w:rFonts w:ascii="Times New Roman" w:eastAsia="Times New Roman" w:hAnsi="Times New Roman"/>
                <w:b/>
                <w:color w:val="000000"/>
                <w:sz w:val="22"/>
                <w:szCs w:val="22"/>
              </w:rPr>
              <w:t>Large cell carcinoma</w:t>
            </w:r>
          </w:p>
        </w:tc>
        <w:tc>
          <w:tcPr>
            <w:tcW w:w="1350" w:type="dxa"/>
            <w:shd w:val="clear" w:color="auto" w:fill="auto"/>
            <w:noWrap/>
            <w:vAlign w:val="center"/>
          </w:tcPr>
          <w:p w14:paraId="190A97FA" w14:textId="34CF49B1" w:rsidR="00631099" w:rsidRPr="00237CB2" w:rsidRDefault="006310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4</w:t>
            </w:r>
          </w:p>
        </w:tc>
        <w:tc>
          <w:tcPr>
            <w:tcW w:w="1440" w:type="dxa"/>
            <w:shd w:val="clear" w:color="auto" w:fill="auto"/>
            <w:noWrap/>
            <w:vAlign w:val="center"/>
          </w:tcPr>
          <w:p w14:paraId="4674FE2E" w14:textId="0F4AD841" w:rsidR="00631099" w:rsidRPr="00237CB2" w:rsidRDefault="006310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w:t>
            </w:r>
          </w:p>
        </w:tc>
        <w:tc>
          <w:tcPr>
            <w:tcW w:w="1620" w:type="dxa"/>
            <w:shd w:val="clear" w:color="auto" w:fill="auto"/>
            <w:noWrap/>
            <w:vAlign w:val="center"/>
          </w:tcPr>
          <w:p w14:paraId="1147F292" w14:textId="4556FDFE" w:rsidR="00631099" w:rsidRPr="00237CB2" w:rsidRDefault="006310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25</w:t>
            </w:r>
          </w:p>
        </w:tc>
      </w:tr>
      <w:tr w:rsidR="006C3652" w:rsidRPr="00237CB2" w14:paraId="5F2A3174" w14:textId="77777777" w:rsidTr="006C3652">
        <w:trPr>
          <w:trHeight w:val="300"/>
        </w:trPr>
        <w:tc>
          <w:tcPr>
            <w:tcW w:w="4338" w:type="dxa"/>
            <w:shd w:val="clear" w:color="auto" w:fill="auto"/>
            <w:noWrap/>
            <w:vAlign w:val="center"/>
            <w:hideMark/>
          </w:tcPr>
          <w:p w14:paraId="5709E7DB"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Lymphoepithelioma</w:t>
            </w:r>
          </w:p>
        </w:tc>
        <w:tc>
          <w:tcPr>
            <w:tcW w:w="1350" w:type="dxa"/>
            <w:shd w:val="clear" w:color="auto" w:fill="auto"/>
            <w:noWrap/>
            <w:vAlign w:val="center"/>
            <w:hideMark/>
          </w:tcPr>
          <w:p w14:paraId="321092A7"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w:t>
            </w:r>
          </w:p>
        </w:tc>
        <w:tc>
          <w:tcPr>
            <w:tcW w:w="1440" w:type="dxa"/>
            <w:shd w:val="clear" w:color="auto" w:fill="auto"/>
            <w:noWrap/>
            <w:vAlign w:val="center"/>
            <w:hideMark/>
          </w:tcPr>
          <w:p w14:paraId="40D6DF3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0E3D426E"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25</w:t>
            </w:r>
          </w:p>
        </w:tc>
      </w:tr>
      <w:tr w:rsidR="006C3652" w:rsidRPr="00237CB2" w14:paraId="4AB088AE" w14:textId="77777777" w:rsidTr="006C3652">
        <w:trPr>
          <w:trHeight w:val="300"/>
        </w:trPr>
        <w:tc>
          <w:tcPr>
            <w:tcW w:w="4338" w:type="dxa"/>
            <w:shd w:val="clear" w:color="auto" w:fill="auto"/>
            <w:noWrap/>
            <w:vAlign w:val="center"/>
            <w:hideMark/>
          </w:tcPr>
          <w:p w14:paraId="70B81185"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Malignant peripheral nerve sheath tumor</w:t>
            </w:r>
          </w:p>
        </w:tc>
        <w:tc>
          <w:tcPr>
            <w:tcW w:w="1350" w:type="dxa"/>
            <w:shd w:val="clear" w:color="auto" w:fill="auto"/>
            <w:noWrap/>
            <w:vAlign w:val="center"/>
            <w:hideMark/>
          </w:tcPr>
          <w:p w14:paraId="6085081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15</w:t>
            </w:r>
          </w:p>
        </w:tc>
        <w:tc>
          <w:tcPr>
            <w:tcW w:w="1440" w:type="dxa"/>
            <w:shd w:val="clear" w:color="auto" w:fill="auto"/>
            <w:noWrap/>
            <w:vAlign w:val="center"/>
            <w:hideMark/>
          </w:tcPr>
          <w:p w14:paraId="6A95107B"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73A6379D"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6.7</w:t>
            </w:r>
          </w:p>
        </w:tc>
      </w:tr>
      <w:tr w:rsidR="006C3652" w:rsidRPr="00237CB2" w14:paraId="7DDAA4F2" w14:textId="77777777" w:rsidTr="006C3652">
        <w:trPr>
          <w:trHeight w:val="300"/>
        </w:trPr>
        <w:tc>
          <w:tcPr>
            <w:tcW w:w="4338" w:type="dxa"/>
            <w:shd w:val="clear" w:color="auto" w:fill="auto"/>
            <w:noWrap/>
            <w:vAlign w:val="center"/>
            <w:hideMark/>
          </w:tcPr>
          <w:p w14:paraId="717864C8"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Mesothelioma</w:t>
            </w:r>
          </w:p>
        </w:tc>
        <w:tc>
          <w:tcPr>
            <w:tcW w:w="1350" w:type="dxa"/>
            <w:shd w:val="clear" w:color="auto" w:fill="auto"/>
            <w:noWrap/>
            <w:vAlign w:val="center"/>
            <w:hideMark/>
          </w:tcPr>
          <w:p w14:paraId="32BF4A3D"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42</w:t>
            </w:r>
          </w:p>
        </w:tc>
        <w:tc>
          <w:tcPr>
            <w:tcW w:w="1440" w:type="dxa"/>
            <w:shd w:val="clear" w:color="auto" w:fill="auto"/>
            <w:noWrap/>
            <w:vAlign w:val="center"/>
            <w:hideMark/>
          </w:tcPr>
          <w:p w14:paraId="6F8FCA1E"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7A49D76F"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2.4</w:t>
            </w:r>
          </w:p>
        </w:tc>
      </w:tr>
      <w:tr w:rsidR="006C3652" w:rsidRPr="00237CB2" w14:paraId="63B5FD51" w14:textId="77777777" w:rsidTr="006C3652">
        <w:trPr>
          <w:trHeight w:val="300"/>
        </w:trPr>
        <w:tc>
          <w:tcPr>
            <w:tcW w:w="4338" w:type="dxa"/>
            <w:shd w:val="clear" w:color="auto" w:fill="auto"/>
            <w:noWrap/>
            <w:vAlign w:val="center"/>
            <w:hideMark/>
          </w:tcPr>
          <w:p w14:paraId="47F6E035"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Neuroblastoma</w:t>
            </w:r>
          </w:p>
        </w:tc>
        <w:tc>
          <w:tcPr>
            <w:tcW w:w="1350" w:type="dxa"/>
            <w:shd w:val="clear" w:color="auto" w:fill="auto"/>
            <w:noWrap/>
            <w:vAlign w:val="center"/>
            <w:hideMark/>
          </w:tcPr>
          <w:p w14:paraId="65043AAD"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28</w:t>
            </w:r>
          </w:p>
        </w:tc>
        <w:tc>
          <w:tcPr>
            <w:tcW w:w="1440" w:type="dxa"/>
            <w:shd w:val="clear" w:color="auto" w:fill="auto"/>
            <w:noWrap/>
            <w:vAlign w:val="center"/>
            <w:hideMark/>
          </w:tcPr>
          <w:p w14:paraId="6E4BEE7D"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720923F9"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3.6</w:t>
            </w:r>
          </w:p>
        </w:tc>
      </w:tr>
      <w:tr w:rsidR="006C3652" w:rsidRPr="00237CB2" w14:paraId="77DFEEBD" w14:textId="77777777" w:rsidTr="006C3652">
        <w:trPr>
          <w:trHeight w:val="300"/>
        </w:trPr>
        <w:tc>
          <w:tcPr>
            <w:tcW w:w="4338" w:type="dxa"/>
            <w:shd w:val="clear" w:color="auto" w:fill="auto"/>
            <w:noWrap/>
            <w:vAlign w:val="center"/>
            <w:hideMark/>
          </w:tcPr>
          <w:p w14:paraId="57C401FD"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Osteosarcoma</w:t>
            </w:r>
          </w:p>
        </w:tc>
        <w:tc>
          <w:tcPr>
            <w:tcW w:w="1350" w:type="dxa"/>
            <w:shd w:val="clear" w:color="auto" w:fill="auto"/>
            <w:noWrap/>
            <w:vAlign w:val="center"/>
            <w:hideMark/>
          </w:tcPr>
          <w:p w14:paraId="158D2087"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30</w:t>
            </w:r>
          </w:p>
        </w:tc>
        <w:tc>
          <w:tcPr>
            <w:tcW w:w="1440" w:type="dxa"/>
            <w:shd w:val="clear" w:color="auto" w:fill="auto"/>
            <w:noWrap/>
            <w:vAlign w:val="center"/>
            <w:hideMark/>
          </w:tcPr>
          <w:p w14:paraId="622597CF"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573DC5F3"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3.3</w:t>
            </w:r>
          </w:p>
        </w:tc>
      </w:tr>
      <w:tr w:rsidR="006C3652" w:rsidRPr="00237CB2" w14:paraId="6917ABC7" w14:textId="77777777" w:rsidTr="006C3652">
        <w:trPr>
          <w:trHeight w:val="300"/>
        </w:trPr>
        <w:tc>
          <w:tcPr>
            <w:tcW w:w="4338" w:type="dxa"/>
            <w:shd w:val="clear" w:color="auto" w:fill="auto"/>
            <w:noWrap/>
            <w:vAlign w:val="center"/>
            <w:hideMark/>
          </w:tcPr>
          <w:p w14:paraId="64D6C557"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Paraganglioma</w:t>
            </w:r>
          </w:p>
        </w:tc>
        <w:tc>
          <w:tcPr>
            <w:tcW w:w="1350" w:type="dxa"/>
            <w:shd w:val="clear" w:color="auto" w:fill="auto"/>
            <w:noWrap/>
            <w:vAlign w:val="center"/>
            <w:hideMark/>
          </w:tcPr>
          <w:p w14:paraId="1E5D7E0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w:t>
            </w:r>
          </w:p>
        </w:tc>
        <w:tc>
          <w:tcPr>
            <w:tcW w:w="1440" w:type="dxa"/>
            <w:shd w:val="clear" w:color="auto" w:fill="auto"/>
            <w:noWrap/>
            <w:vAlign w:val="center"/>
            <w:hideMark/>
          </w:tcPr>
          <w:p w14:paraId="03B8FA89"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6A701662"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25</w:t>
            </w:r>
          </w:p>
        </w:tc>
      </w:tr>
      <w:tr w:rsidR="00631099" w:rsidRPr="00237CB2" w14:paraId="442B9129" w14:textId="77777777" w:rsidTr="006C3652">
        <w:trPr>
          <w:trHeight w:val="300"/>
        </w:trPr>
        <w:tc>
          <w:tcPr>
            <w:tcW w:w="4338" w:type="dxa"/>
            <w:shd w:val="clear" w:color="auto" w:fill="auto"/>
            <w:noWrap/>
            <w:vAlign w:val="center"/>
          </w:tcPr>
          <w:p w14:paraId="56683D55" w14:textId="566CB7B9" w:rsidR="00631099" w:rsidRPr="00237CB2" w:rsidRDefault="00631099" w:rsidP="006C3652">
            <w:pPr>
              <w:rPr>
                <w:rFonts w:ascii="Times New Roman" w:eastAsia="Times New Roman" w:hAnsi="Times New Roman"/>
                <w:b/>
                <w:color w:val="000000"/>
                <w:sz w:val="22"/>
                <w:szCs w:val="22"/>
              </w:rPr>
            </w:pPr>
            <w:r>
              <w:rPr>
                <w:rFonts w:ascii="Times New Roman" w:eastAsia="Times New Roman" w:hAnsi="Times New Roman"/>
                <w:b/>
                <w:color w:val="000000"/>
                <w:sz w:val="22"/>
                <w:szCs w:val="22"/>
              </w:rPr>
              <w:t>Peritoneal carcinoma</w:t>
            </w:r>
          </w:p>
        </w:tc>
        <w:tc>
          <w:tcPr>
            <w:tcW w:w="1350" w:type="dxa"/>
            <w:shd w:val="clear" w:color="auto" w:fill="auto"/>
            <w:noWrap/>
            <w:vAlign w:val="center"/>
          </w:tcPr>
          <w:p w14:paraId="7805C256" w14:textId="23D10847" w:rsidR="00631099" w:rsidRPr="00237CB2" w:rsidRDefault="006310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21</w:t>
            </w:r>
          </w:p>
        </w:tc>
        <w:tc>
          <w:tcPr>
            <w:tcW w:w="1440" w:type="dxa"/>
            <w:shd w:val="clear" w:color="auto" w:fill="auto"/>
            <w:noWrap/>
            <w:vAlign w:val="center"/>
          </w:tcPr>
          <w:p w14:paraId="0FFD62FE" w14:textId="25375DFE" w:rsidR="00631099" w:rsidRPr="00237CB2" w:rsidRDefault="006310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w:t>
            </w:r>
          </w:p>
        </w:tc>
        <w:tc>
          <w:tcPr>
            <w:tcW w:w="1620" w:type="dxa"/>
            <w:shd w:val="clear" w:color="auto" w:fill="auto"/>
            <w:noWrap/>
            <w:vAlign w:val="center"/>
          </w:tcPr>
          <w:p w14:paraId="06CB6698" w14:textId="581D96B7" w:rsidR="00631099" w:rsidRPr="00237CB2" w:rsidRDefault="00631099" w:rsidP="006C365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4.8</w:t>
            </w:r>
          </w:p>
        </w:tc>
      </w:tr>
      <w:tr w:rsidR="006C3652" w:rsidRPr="00237CB2" w14:paraId="5926163E" w14:textId="77777777" w:rsidTr="006C3652">
        <w:trPr>
          <w:trHeight w:val="300"/>
        </w:trPr>
        <w:tc>
          <w:tcPr>
            <w:tcW w:w="4338" w:type="dxa"/>
            <w:shd w:val="clear" w:color="auto" w:fill="auto"/>
            <w:noWrap/>
            <w:vAlign w:val="center"/>
            <w:hideMark/>
          </w:tcPr>
          <w:p w14:paraId="4C25ED00"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Pineal tumor</w:t>
            </w:r>
          </w:p>
        </w:tc>
        <w:tc>
          <w:tcPr>
            <w:tcW w:w="1350" w:type="dxa"/>
            <w:shd w:val="clear" w:color="auto" w:fill="auto"/>
            <w:noWrap/>
            <w:vAlign w:val="center"/>
            <w:hideMark/>
          </w:tcPr>
          <w:p w14:paraId="6601EE9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w:t>
            </w:r>
          </w:p>
        </w:tc>
        <w:tc>
          <w:tcPr>
            <w:tcW w:w="1440" w:type="dxa"/>
            <w:shd w:val="clear" w:color="auto" w:fill="auto"/>
            <w:noWrap/>
            <w:vAlign w:val="center"/>
            <w:hideMark/>
          </w:tcPr>
          <w:p w14:paraId="732A1B2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31605EE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50</w:t>
            </w:r>
          </w:p>
        </w:tc>
      </w:tr>
      <w:tr w:rsidR="006C3652" w:rsidRPr="00237CB2" w14:paraId="4339BB2A" w14:textId="77777777" w:rsidTr="006C3652">
        <w:trPr>
          <w:trHeight w:val="300"/>
        </w:trPr>
        <w:tc>
          <w:tcPr>
            <w:tcW w:w="4338" w:type="dxa"/>
            <w:shd w:val="clear" w:color="auto" w:fill="auto"/>
            <w:noWrap/>
            <w:vAlign w:val="center"/>
            <w:hideMark/>
          </w:tcPr>
          <w:p w14:paraId="25301D32"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Prostate carcinoma</w:t>
            </w:r>
          </w:p>
        </w:tc>
        <w:tc>
          <w:tcPr>
            <w:tcW w:w="1350" w:type="dxa"/>
            <w:shd w:val="clear" w:color="auto" w:fill="auto"/>
            <w:noWrap/>
            <w:vAlign w:val="center"/>
            <w:hideMark/>
          </w:tcPr>
          <w:p w14:paraId="41DCC461"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62</w:t>
            </w:r>
          </w:p>
        </w:tc>
        <w:tc>
          <w:tcPr>
            <w:tcW w:w="1440" w:type="dxa"/>
            <w:shd w:val="clear" w:color="auto" w:fill="auto"/>
            <w:noWrap/>
            <w:vAlign w:val="center"/>
            <w:hideMark/>
          </w:tcPr>
          <w:p w14:paraId="4D66A670"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w:t>
            </w:r>
          </w:p>
        </w:tc>
        <w:tc>
          <w:tcPr>
            <w:tcW w:w="1620" w:type="dxa"/>
            <w:shd w:val="clear" w:color="auto" w:fill="auto"/>
            <w:noWrap/>
            <w:vAlign w:val="center"/>
            <w:hideMark/>
          </w:tcPr>
          <w:p w14:paraId="760BF16C"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6.5</w:t>
            </w:r>
          </w:p>
        </w:tc>
      </w:tr>
      <w:tr w:rsidR="006C3652" w:rsidRPr="00237CB2" w14:paraId="42C8E605" w14:textId="77777777" w:rsidTr="006C3652">
        <w:trPr>
          <w:trHeight w:val="300"/>
        </w:trPr>
        <w:tc>
          <w:tcPr>
            <w:tcW w:w="4338" w:type="dxa"/>
            <w:shd w:val="clear" w:color="auto" w:fill="auto"/>
            <w:noWrap/>
            <w:vAlign w:val="center"/>
            <w:hideMark/>
          </w:tcPr>
          <w:p w14:paraId="18CE08B6"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Small cell lung carcinoma</w:t>
            </w:r>
          </w:p>
        </w:tc>
        <w:tc>
          <w:tcPr>
            <w:tcW w:w="1350" w:type="dxa"/>
            <w:shd w:val="clear" w:color="auto" w:fill="auto"/>
            <w:noWrap/>
            <w:vAlign w:val="center"/>
            <w:hideMark/>
          </w:tcPr>
          <w:p w14:paraId="3330E86A"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52</w:t>
            </w:r>
          </w:p>
        </w:tc>
        <w:tc>
          <w:tcPr>
            <w:tcW w:w="1440" w:type="dxa"/>
            <w:shd w:val="clear" w:color="auto" w:fill="auto"/>
            <w:noWrap/>
            <w:vAlign w:val="center"/>
            <w:hideMark/>
          </w:tcPr>
          <w:p w14:paraId="7650EA1E"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w:t>
            </w:r>
          </w:p>
        </w:tc>
        <w:tc>
          <w:tcPr>
            <w:tcW w:w="1620" w:type="dxa"/>
            <w:shd w:val="clear" w:color="auto" w:fill="auto"/>
            <w:noWrap/>
            <w:vAlign w:val="center"/>
            <w:hideMark/>
          </w:tcPr>
          <w:p w14:paraId="1932894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3.9</w:t>
            </w:r>
          </w:p>
        </w:tc>
      </w:tr>
      <w:tr w:rsidR="006C3652" w:rsidRPr="00237CB2" w14:paraId="5CFE94B2" w14:textId="77777777" w:rsidTr="006C3652">
        <w:trPr>
          <w:trHeight w:val="300"/>
        </w:trPr>
        <w:tc>
          <w:tcPr>
            <w:tcW w:w="4338" w:type="dxa"/>
            <w:shd w:val="clear" w:color="auto" w:fill="auto"/>
            <w:noWrap/>
            <w:vAlign w:val="center"/>
            <w:hideMark/>
          </w:tcPr>
          <w:p w14:paraId="302D325F"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Squamous cell carcinoma</w:t>
            </w:r>
          </w:p>
        </w:tc>
        <w:tc>
          <w:tcPr>
            <w:tcW w:w="1350" w:type="dxa"/>
            <w:shd w:val="clear" w:color="auto" w:fill="auto"/>
            <w:noWrap/>
            <w:vAlign w:val="center"/>
            <w:hideMark/>
          </w:tcPr>
          <w:p w14:paraId="50F2373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35</w:t>
            </w:r>
          </w:p>
        </w:tc>
        <w:tc>
          <w:tcPr>
            <w:tcW w:w="1440" w:type="dxa"/>
            <w:shd w:val="clear" w:color="auto" w:fill="auto"/>
            <w:noWrap/>
            <w:vAlign w:val="center"/>
            <w:hideMark/>
          </w:tcPr>
          <w:p w14:paraId="773CDE24"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w:t>
            </w:r>
          </w:p>
        </w:tc>
        <w:tc>
          <w:tcPr>
            <w:tcW w:w="1620" w:type="dxa"/>
            <w:shd w:val="clear" w:color="auto" w:fill="auto"/>
            <w:noWrap/>
            <w:vAlign w:val="center"/>
            <w:hideMark/>
          </w:tcPr>
          <w:p w14:paraId="75230EE0"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5.7</w:t>
            </w:r>
          </w:p>
        </w:tc>
      </w:tr>
      <w:tr w:rsidR="006C3652" w:rsidRPr="00237CB2" w14:paraId="34BCC3F8" w14:textId="77777777" w:rsidTr="006C3652">
        <w:trPr>
          <w:trHeight w:val="300"/>
        </w:trPr>
        <w:tc>
          <w:tcPr>
            <w:tcW w:w="4338" w:type="dxa"/>
            <w:shd w:val="clear" w:color="auto" w:fill="auto"/>
            <w:noWrap/>
            <w:vAlign w:val="center"/>
            <w:hideMark/>
          </w:tcPr>
          <w:p w14:paraId="2D9B4B1B"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Thymic carcinoma</w:t>
            </w:r>
          </w:p>
        </w:tc>
        <w:tc>
          <w:tcPr>
            <w:tcW w:w="1350" w:type="dxa"/>
            <w:shd w:val="clear" w:color="auto" w:fill="auto"/>
            <w:noWrap/>
            <w:vAlign w:val="center"/>
            <w:hideMark/>
          </w:tcPr>
          <w:p w14:paraId="399D0780"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16</w:t>
            </w:r>
          </w:p>
        </w:tc>
        <w:tc>
          <w:tcPr>
            <w:tcW w:w="1440" w:type="dxa"/>
            <w:shd w:val="clear" w:color="auto" w:fill="auto"/>
            <w:noWrap/>
            <w:vAlign w:val="center"/>
            <w:hideMark/>
          </w:tcPr>
          <w:p w14:paraId="58359848"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w:t>
            </w:r>
          </w:p>
        </w:tc>
        <w:tc>
          <w:tcPr>
            <w:tcW w:w="1620" w:type="dxa"/>
            <w:shd w:val="clear" w:color="auto" w:fill="auto"/>
            <w:noWrap/>
            <w:vAlign w:val="center"/>
            <w:hideMark/>
          </w:tcPr>
          <w:p w14:paraId="1B1FF9BF"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6.3</w:t>
            </w:r>
          </w:p>
        </w:tc>
      </w:tr>
      <w:tr w:rsidR="006C3652" w:rsidRPr="00237CB2" w14:paraId="1357B178" w14:textId="77777777" w:rsidTr="006C3652">
        <w:trPr>
          <w:trHeight w:val="300"/>
        </w:trPr>
        <w:tc>
          <w:tcPr>
            <w:tcW w:w="4338" w:type="dxa"/>
            <w:shd w:val="clear" w:color="auto" w:fill="auto"/>
            <w:noWrap/>
            <w:vAlign w:val="center"/>
            <w:hideMark/>
          </w:tcPr>
          <w:p w14:paraId="48B6C1AF" w14:textId="77777777" w:rsidR="00192247" w:rsidRPr="00237CB2" w:rsidRDefault="00192247" w:rsidP="006C3652">
            <w:pPr>
              <w:rPr>
                <w:rFonts w:ascii="Times New Roman" w:eastAsia="Times New Roman" w:hAnsi="Times New Roman"/>
                <w:b/>
                <w:color w:val="000000"/>
                <w:sz w:val="22"/>
                <w:szCs w:val="22"/>
              </w:rPr>
            </w:pPr>
            <w:r w:rsidRPr="00237CB2">
              <w:rPr>
                <w:rFonts w:ascii="Times New Roman" w:eastAsia="Times New Roman" w:hAnsi="Times New Roman"/>
                <w:b/>
                <w:color w:val="000000"/>
                <w:sz w:val="22"/>
                <w:szCs w:val="22"/>
              </w:rPr>
              <w:t>Uterine carcinosarcoma</w:t>
            </w:r>
          </w:p>
        </w:tc>
        <w:tc>
          <w:tcPr>
            <w:tcW w:w="1350" w:type="dxa"/>
            <w:shd w:val="clear" w:color="auto" w:fill="auto"/>
            <w:noWrap/>
            <w:vAlign w:val="center"/>
            <w:hideMark/>
          </w:tcPr>
          <w:p w14:paraId="26312015"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18</w:t>
            </w:r>
          </w:p>
        </w:tc>
        <w:tc>
          <w:tcPr>
            <w:tcW w:w="1440" w:type="dxa"/>
            <w:shd w:val="clear" w:color="auto" w:fill="auto"/>
            <w:noWrap/>
            <w:vAlign w:val="center"/>
            <w:hideMark/>
          </w:tcPr>
          <w:p w14:paraId="45A8805F" w14:textId="77777777"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4</w:t>
            </w:r>
          </w:p>
        </w:tc>
        <w:tc>
          <w:tcPr>
            <w:tcW w:w="1620" w:type="dxa"/>
            <w:shd w:val="clear" w:color="auto" w:fill="auto"/>
            <w:noWrap/>
            <w:vAlign w:val="center"/>
            <w:hideMark/>
          </w:tcPr>
          <w:p w14:paraId="6C51A5EF" w14:textId="719029BF" w:rsidR="00192247" w:rsidRPr="00237CB2" w:rsidRDefault="00192247" w:rsidP="006C3652">
            <w:pPr>
              <w:jc w:val="center"/>
              <w:rPr>
                <w:rFonts w:ascii="Times New Roman" w:eastAsia="Times New Roman" w:hAnsi="Times New Roman"/>
                <w:color w:val="000000"/>
                <w:sz w:val="22"/>
                <w:szCs w:val="22"/>
              </w:rPr>
            </w:pPr>
            <w:r w:rsidRPr="00237CB2">
              <w:rPr>
                <w:rFonts w:ascii="Times New Roman" w:eastAsia="Times New Roman" w:hAnsi="Times New Roman"/>
                <w:color w:val="000000"/>
                <w:sz w:val="22"/>
                <w:szCs w:val="22"/>
              </w:rPr>
              <w:t>22</w:t>
            </w:r>
            <w:r w:rsidR="001943BB">
              <w:rPr>
                <w:rFonts w:ascii="Times New Roman" w:eastAsia="Times New Roman" w:hAnsi="Times New Roman"/>
                <w:color w:val="000000"/>
                <w:sz w:val="22"/>
                <w:szCs w:val="22"/>
              </w:rPr>
              <w:t>.2</w:t>
            </w:r>
          </w:p>
        </w:tc>
      </w:tr>
      <w:bookmarkEnd w:id="17"/>
      <w:bookmarkEnd w:id="18"/>
    </w:tbl>
    <w:p w14:paraId="5CEA488E" w14:textId="77777777" w:rsidR="00192247" w:rsidRDefault="00192247" w:rsidP="00F66D25">
      <w:pPr>
        <w:spacing w:line="480" w:lineRule="auto"/>
        <w:ind w:right="-36"/>
        <w:rPr>
          <w:rFonts w:ascii="Times New Roman" w:hAnsi="Times New Roman"/>
          <w:b/>
        </w:rPr>
      </w:pPr>
    </w:p>
    <w:p w14:paraId="22EE471B" w14:textId="77777777" w:rsidR="00192247" w:rsidRDefault="00192247" w:rsidP="00F66D25">
      <w:pPr>
        <w:spacing w:line="480" w:lineRule="auto"/>
        <w:ind w:right="-36"/>
        <w:rPr>
          <w:rFonts w:ascii="Times New Roman" w:hAnsi="Times New Roman"/>
          <w:b/>
        </w:rPr>
      </w:pPr>
    </w:p>
    <w:p w14:paraId="2A2A9048" w14:textId="77777777" w:rsidR="00192247" w:rsidRDefault="00192247" w:rsidP="00F66D25">
      <w:pPr>
        <w:spacing w:line="480" w:lineRule="auto"/>
        <w:ind w:right="-36"/>
        <w:rPr>
          <w:rFonts w:ascii="Times New Roman" w:hAnsi="Times New Roman"/>
          <w:b/>
        </w:rPr>
      </w:pPr>
    </w:p>
    <w:p w14:paraId="3DEDD9D9" w14:textId="77777777" w:rsidR="00192247" w:rsidRDefault="00192247" w:rsidP="00F66D25">
      <w:pPr>
        <w:spacing w:line="480" w:lineRule="auto"/>
        <w:ind w:right="-36"/>
        <w:rPr>
          <w:rFonts w:ascii="Times New Roman" w:hAnsi="Times New Roman"/>
          <w:b/>
        </w:rPr>
      </w:pPr>
    </w:p>
    <w:p w14:paraId="68CB1C71" w14:textId="77777777" w:rsidR="00192247" w:rsidRDefault="00192247" w:rsidP="00F66D25">
      <w:pPr>
        <w:spacing w:line="480" w:lineRule="auto"/>
        <w:ind w:right="-36"/>
        <w:rPr>
          <w:rFonts w:ascii="Times New Roman" w:hAnsi="Times New Roman"/>
          <w:b/>
        </w:rPr>
      </w:pPr>
    </w:p>
    <w:p w14:paraId="530F073F" w14:textId="77777777" w:rsidR="00192247" w:rsidRDefault="00192247" w:rsidP="00F66D25">
      <w:pPr>
        <w:spacing w:line="480" w:lineRule="auto"/>
        <w:ind w:right="-36"/>
        <w:rPr>
          <w:rFonts w:ascii="Times New Roman" w:hAnsi="Times New Roman"/>
          <w:b/>
        </w:rPr>
      </w:pPr>
    </w:p>
    <w:p w14:paraId="0295E0D2" w14:textId="77777777" w:rsidR="00192247" w:rsidRDefault="00192247" w:rsidP="00F66D25">
      <w:pPr>
        <w:spacing w:line="480" w:lineRule="auto"/>
        <w:ind w:right="-36"/>
        <w:rPr>
          <w:rFonts w:ascii="Times New Roman" w:hAnsi="Times New Roman"/>
          <w:b/>
        </w:rPr>
      </w:pPr>
    </w:p>
    <w:p w14:paraId="4ADE7F1A" w14:textId="77777777" w:rsidR="00192247" w:rsidRDefault="00192247" w:rsidP="00F66D25">
      <w:pPr>
        <w:spacing w:line="480" w:lineRule="auto"/>
        <w:ind w:right="-36"/>
        <w:rPr>
          <w:rFonts w:ascii="Times New Roman" w:hAnsi="Times New Roman"/>
          <w:b/>
        </w:rPr>
      </w:pPr>
    </w:p>
    <w:p w14:paraId="54BEE5BC" w14:textId="77777777" w:rsidR="00192247" w:rsidRDefault="00192247" w:rsidP="00F66D25">
      <w:pPr>
        <w:spacing w:line="480" w:lineRule="auto"/>
        <w:ind w:right="-36"/>
        <w:rPr>
          <w:rFonts w:ascii="Times New Roman" w:hAnsi="Times New Roman"/>
          <w:b/>
        </w:rPr>
      </w:pPr>
    </w:p>
    <w:p w14:paraId="3A802D3F" w14:textId="77777777" w:rsidR="00192247" w:rsidRDefault="00192247" w:rsidP="00F66D25">
      <w:pPr>
        <w:spacing w:line="480" w:lineRule="auto"/>
        <w:ind w:right="-36"/>
        <w:rPr>
          <w:rFonts w:ascii="Times New Roman" w:hAnsi="Times New Roman"/>
          <w:b/>
        </w:rPr>
      </w:pPr>
    </w:p>
    <w:p w14:paraId="62549C75" w14:textId="77777777" w:rsidR="00192247" w:rsidRDefault="00192247" w:rsidP="00F66D25">
      <w:pPr>
        <w:spacing w:line="480" w:lineRule="auto"/>
        <w:ind w:right="-36"/>
        <w:rPr>
          <w:rFonts w:ascii="Times New Roman" w:hAnsi="Times New Roman"/>
          <w:b/>
        </w:rPr>
      </w:pPr>
    </w:p>
    <w:p w14:paraId="630314C9" w14:textId="77777777" w:rsidR="00192247" w:rsidRDefault="00192247" w:rsidP="00F66D25">
      <w:pPr>
        <w:spacing w:line="480" w:lineRule="auto"/>
        <w:ind w:right="-36"/>
        <w:rPr>
          <w:rFonts w:ascii="Times New Roman" w:hAnsi="Times New Roman"/>
          <w:b/>
        </w:rPr>
      </w:pPr>
    </w:p>
    <w:p w14:paraId="08414C86" w14:textId="77777777" w:rsidR="00192247" w:rsidRDefault="00192247" w:rsidP="00F66D25">
      <w:pPr>
        <w:spacing w:line="480" w:lineRule="auto"/>
        <w:ind w:right="-36"/>
        <w:rPr>
          <w:rFonts w:ascii="Times New Roman" w:hAnsi="Times New Roman"/>
          <w:b/>
        </w:rPr>
      </w:pPr>
    </w:p>
    <w:p w14:paraId="4C215A90" w14:textId="77777777" w:rsidR="00192247" w:rsidRDefault="00192247" w:rsidP="00F66D25">
      <w:pPr>
        <w:spacing w:line="480" w:lineRule="auto"/>
        <w:ind w:right="-36"/>
        <w:rPr>
          <w:rFonts w:ascii="Times New Roman" w:hAnsi="Times New Roman"/>
          <w:b/>
        </w:rPr>
      </w:pPr>
    </w:p>
    <w:p w14:paraId="369C34C2" w14:textId="77777777" w:rsidR="00192247" w:rsidRDefault="00192247" w:rsidP="00F66D25">
      <w:pPr>
        <w:spacing w:line="480" w:lineRule="auto"/>
        <w:ind w:right="-36"/>
        <w:rPr>
          <w:rFonts w:ascii="Times New Roman" w:hAnsi="Times New Roman"/>
          <w:b/>
        </w:rPr>
      </w:pPr>
    </w:p>
    <w:p w14:paraId="21A0C647" w14:textId="4B941096" w:rsidR="00192247" w:rsidRDefault="00192247" w:rsidP="00F66D25">
      <w:pPr>
        <w:spacing w:line="480" w:lineRule="auto"/>
        <w:ind w:right="-36"/>
        <w:rPr>
          <w:rFonts w:ascii="Times New Roman" w:hAnsi="Times New Roman"/>
          <w:b/>
        </w:rPr>
      </w:pPr>
    </w:p>
    <w:p w14:paraId="5015A15F" w14:textId="77777777" w:rsidR="00192247" w:rsidRDefault="00192247" w:rsidP="00F66D25">
      <w:pPr>
        <w:spacing w:line="480" w:lineRule="auto"/>
        <w:ind w:right="-36"/>
        <w:rPr>
          <w:rFonts w:ascii="Times New Roman" w:hAnsi="Times New Roman"/>
          <w:b/>
        </w:rPr>
      </w:pPr>
    </w:p>
    <w:p w14:paraId="5B53DA56" w14:textId="0A05F5DF" w:rsidR="00085E47" w:rsidRDefault="0044620E">
      <w:pPr>
        <w:rPr>
          <w:rFonts w:ascii="Times New Roman" w:hAnsi="Times New Roman"/>
          <w:b/>
        </w:rPr>
      </w:pPr>
      <w:r>
        <w:rPr>
          <w:rFonts w:ascii="Times New Roman" w:hAnsi="Times New Roman"/>
          <w:b/>
        </w:rPr>
        <w:br w:type="page"/>
      </w:r>
    </w:p>
    <w:p w14:paraId="5514D651" w14:textId="1409762C" w:rsidR="00085E47" w:rsidRDefault="00085E47" w:rsidP="00085E47">
      <w:pPr>
        <w:rPr>
          <w:rFonts w:ascii="Times New Roman" w:hAnsi="Times New Roman"/>
        </w:rPr>
      </w:pPr>
      <w:r w:rsidRPr="00ED27C6">
        <w:rPr>
          <w:rFonts w:ascii="Times New Roman" w:hAnsi="Times New Roman"/>
          <w:b/>
        </w:rPr>
        <w:t xml:space="preserve">Supplementary </w:t>
      </w:r>
      <w:r w:rsidRPr="00B91ADB">
        <w:rPr>
          <w:rFonts w:ascii="Times New Roman" w:hAnsi="Times New Roman"/>
          <w:b/>
        </w:rPr>
        <w:t xml:space="preserve">Table </w:t>
      </w:r>
      <w:r w:rsidR="00B91ADB" w:rsidRPr="00B91ADB">
        <w:rPr>
          <w:rFonts w:ascii="Times New Roman" w:hAnsi="Times New Roman"/>
          <w:b/>
        </w:rPr>
        <w:t>S4</w:t>
      </w:r>
      <w:r w:rsidRPr="00B91ADB">
        <w:rPr>
          <w:rFonts w:ascii="Times New Roman" w:hAnsi="Times New Roman"/>
          <w:b/>
        </w:rPr>
        <w:t>.</w:t>
      </w:r>
      <w:r w:rsidRPr="00ED27C6">
        <w:rPr>
          <w:rFonts w:ascii="Times New Roman" w:hAnsi="Times New Roman"/>
          <w:b/>
        </w:rPr>
        <w:t xml:space="preserve"> </w:t>
      </w:r>
      <w:r>
        <w:rPr>
          <w:rFonts w:ascii="Times New Roman" w:hAnsi="Times New Roman"/>
        </w:rPr>
        <w:t xml:space="preserve">Summary of </w:t>
      </w:r>
      <w:r w:rsidRPr="00A86814">
        <w:rPr>
          <w:rFonts w:ascii="Times New Roman" w:hAnsi="Times New Roman"/>
          <w:i/>
        </w:rPr>
        <w:t>FGFR</w:t>
      </w:r>
      <w:r>
        <w:rPr>
          <w:rFonts w:ascii="Times New Roman" w:hAnsi="Times New Roman"/>
        </w:rPr>
        <w:t xml:space="preserve"> missense mutations and their functional significance</w:t>
      </w:r>
    </w:p>
    <w:p w14:paraId="6BE243DE" w14:textId="77777777" w:rsidR="0044620E" w:rsidRDefault="0044620E">
      <w:pPr>
        <w:rPr>
          <w:rFonts w:ascii="Times New Roman" w:hAnsi="Times New Roman"/>
          <w:b/>
        </w:rPr>
      </w:pPr>
    </w:p>
    <w:tbl>
      <w:tblPr>
        <w:tblpPr w:leftFromText="187" w:rightFromText="187" w:vertAnchor="text" w:tblpXSpec="center" w:tblpY="1"/>
        <w:tblOverlap w:val="neve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170"/>
        <w:gridCol w:w="1260"/>
        <w:gridCol w:w="1440"/>
        <w:gridCol w:w="1440"/>
      </w:tblGrid>
      <w:tr w:rsidR="00085E47" w:rsidRPr="001762B9" w14:paraId="32BB5097" w14:textId="77777777" w:rsidTr="000B4175">
        <w:trPr>
          <w:cantSplit/>
          <w:trHeight w:val="300"/>
          <w:tblHeader/>
        </w:trPr>
        <w:tc>
          <w:tcPr>
            <w:tcW w:w="1548" w:type="dxa"/>
            <w:shd w:val="clear" w:color="auto" w:fill="auto"/>
            <w:noWrap/>
            <w:vAlign w:val="center"/>
          </w:tcPr>
          <w:p w14:paraId="31BF02AA" w14:textId="77777777" w:rsidR="00085E47" w:rsidRPr="001762B9" w:rsidRDefault="00085E47" w:rsidP="00B91ADB">
            <w:pPr>
              <w:jc w:val="center"/>
              <w:rPr>
                <w:rFonts w:ascii="Times New Roman" w:eastAsia="Times New Roman" w:hAnsi="Times New Roman"/>
                <w:b/>
                <w:color w:val="000000"/>
                <w:sz w:val="22"/>
                <w:szCs w:val="22"/>
              </w:rPr>
            </w:pPr>
            <w:bookmarkStart w:id="19" w:name="OLE_LINK64"/>
            <w:bookmarkStart w:id="20" w:name="OLE_LINK65"/>
            <w:bookmarkStart w:id="21" w:name="OLE_LINK233"/>
            <w:bookmarkStart w:id="22" w:name="OLE_LINK234"/>
            <w:r w:rsidRPr="001762B9">
              <w:rPr>
                <w:rFonts w:ascii="Times New Roman" w:eastAsia="Times New Roman" w:hAnsi="Times New Roman"/>
                <w:b/>
                <w:color w:val="000000"/>
                <w:sz w:val="22"/>
                <w:szCs w:val="22"/>
              </w:rPr>
              <w:t>FGFR Missense Mutation</w:t>
            </w:r>
          </w:p>
        </w:tc>
        <w:tc>
          <w:tcPr>
            <w:tcW w:w="1620" w:type="dxa"/>
            <w:shd w:val="clear" w:color="auto" w:fill="auto"/>
            <w:noWrap/>
            <w:vAlign w:val="center"/>
          </w:tcPr>
          <w:p w14:paraId="07D609B4"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Location in Protein</w:t>
            </w:r>
          </w:p>
        </w:tc>
        <w:tc>
          <w:tcPr>
            <w:tcW w:w="1170" w:type="dxa"/>
            <w:vAlign w:val="center"/>
          </w:tcPr>
          <w:p w14:paraId="393EFEFB"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Reported in COSMIC</w:t>
            </w:r>
          </w:p>
        </w:tc>
        <w:tc>
          <w:tcPr>
            <w:tcW w:w="1260" w:type="dxa"/>
            <w:shd w:val="clear" w:color="auto" w:fill="auto"/>
            <w:noWrap/>
            <w:vAlign w:val="center"/>
          </w:tcPr>
          <w:p w14:paraId="40C8ACB0"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Functional Effect of Alteration</w:t>
            </w:r>
          </w:p>
        </w:tc>
        <w:tc>
          <w:tcPr>
            <w:tcW w:w="1440" w:type="dxa"/>
            <w:vAlign w:val="center"/>
          </w:tcPr>
          <w:p w14:paraId="6D95BD0B" w14:textId="77777777" w:rsidR="00085E47" w:rsidRPr="001762B9" w:rsidRDefault="00085E47" w:rsidP="00B91ADB">
            <w:pPr>
              <w:jc w:val="center"/>
              <w:rPr>
                <w:rFonts w:ascii="Times New Roman" w:eastAsia="Times New Roman" w:hAnsi="Times New Roman"/>
                <w:b/>
                <w:i/>
                <w:color w:val="000000"/>
                <w:sz w:val="22"/>
                <w:szCs w:val="22"/>
              </w:rPr>
            </w:pPr>
            <w:r w:rsidRPr="001762B9">
              <w:rPr>
                <w:rFonts w:ascii="Times New Roman" w:eastAsia="Times New Roman" w:hAnsi="Times New Roman"/>
                <w:b/>
                <w:color w:val="000000"/>
                <w:sz w:val="22"/>
                <w:szCs w:val="22"/>
              </w:rPr>
              <w:t xml:space="preserve">Able to Transform Cells </w:t>
            </w:r>
            <w:r w:rsidRPr="001762B9">
              <w:rPr>
                <w:rFonts w:ascii="Times New Roman" w:eastAsia="Times New Roman" w:hAnsi="Times New Roman"/>
                <w:b/>
                <w:i/>
                <w:color w:val="000000"/>
                <w:sz w:val="22"/>
                <w:szCs w:val="22"/>
              </w:rPr>
              <w:t>in vitro</w:t>
            </w:r>
          </w:p>
        </w:tc>
        <w:tc>
          <w:tcPr>
            <w:tcW w:w="1440" w:type="dxa"/>
            <w:shd w:val="clear" w:color="auto" w:fill="auto"/>
            <w:noWrap/>
            <w:vAlign w:val="center"/>
          </w:tcPr>
          <w:p w14:paraId="2482386C" w14:textId="15CADF47" w:rsidR="00085E47" w:rsidRPr="0072146F" w:rsidRDefault="00085E47" w:rsidP="00B91ADB">
            <w:pPr>
              <w:tabs>
                <w:tab w:val="left" w:pos="10350"/>
                <w:tab w:val="left" w:pos="10440"/>
              </w:tabs>
              <w:ind w:right="-114"/>
              <w:jc w:val="center"/>
              <w:rPr>
                <w:rFonts w:ascii="Times New Roman" w:eastAsia="Times New Roman" w:hAnsi="Times New Roman"/>
                <w:b/>
                <w:color w:val="000000"/>
                <w:sz w:val="22"/>
                <w:szCs w:val="22"/>
                <w:vertAlign w:val="superscript"/>
              </w:rPr>
            </w:pPr>
            <w:r w:rsidRPr="001762B9">
              <w:rPr>
                <w:rFonts w:ascii="Times New Roman" w:eastAsia="Times New Roman" w:hAnsi="Times New Roman"/>
                <w:b/>
                <w:color w:val="000000"/>
                <w:sz w:val="22"/>
                <w:szCs w:val="22"/>
              </w:rPr>
              <w:t>Reference(s)</w:t>
            </w:r>
            <w:r w:rsidR="0072146F">
              <w:rPr>
                <w:rFonts w:ascii="Times New Roman" w:eastAsia="Times New Roman" w:hAnsi="Times New Roman"/>
                <w:b/>
                <w:color w:val="000000"/>
                <w:sz w:val="22"/>
                <w:szCs w:val="22"/>
                <w:vertAlign w:val="superscript"/>
              </w:rPr>
              <w:t>*</w:t>
            </w:r>
          </w:p>
        </w:tc>
      </w:tr>
      <w:tr w:rsidR="00085E47" w:rsidRPr="001762B9" w14:paraId="694B65E1" w14:textId="77777777" w:rsidTr="000B4175">
        <w:trPr>
          <w:cantSplit/>
          <w:trHeight w:val="300"/>
        </w:trPr>
        <w:tc>
          <w:tcPr>
            <w:tcW w:w="1548" w:type="dxa"/>
            <w:shd w:val="clear" w:color="auto" w:fill="auto"/>
            <w:noWrap/>
            <w:vAlign w:val="center"/>
          </w:tcPr>
          <w:p w14:paraId="570F8406"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FGFR1 T141R</w:t>
            </w:r>
          </w:p>
        </w:tc>
        <w:tc>
          <w:tcPr>
            <w:tcW w:w="1620" w:type="dxa"/>
            <w:shd w:val="clear" w:color="auto" w:fill="auto"/>
            <w:noWrap/>
            <w:vAlign w:val="center"/>
          </w:tcPr>
          <w:p w14:paraId="0948CBD9"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vAlign w:val="center"/>
          </w:tcPr>
          <w:p w14:paraId="48C10C5D"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31041F08"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0627482E"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2C08D11F"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246700EC" w14:textId="77777777" w:rsidTr="000B4175">
        <w:trPr>
          <w:cantSplit/>
          <w:trHeight w:val="300"/>
        </w:trPr>
        <w:tc>
          <w:tcPr>
            <w:tcW w:w="1548" w:type="dxa"/>
            <w:shd w:val="clear" w:color="auto" w:fill="auto"/>
            <w:noWrap/>
            <w:vAlign w:val="center"/>
          </w:tcPr>
          <w:p w14:paraId="0C905DDB"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FGFR1 R445W</w:t>
            </w:r>
          </w:p>
        </w:tc>
        <w:tc>
          <w:tcPr>
            <w:tcW w:w="1620" w:type="dxa"/>
            <w:shd w:val="clear" w:color="auto" w:fill="auto"/>
            <w:noWrap/>
            <w:vAlign w:val="center"/>
          </w:tcPr>
          <w:p w14:paraId="196D4A5E"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cytoplasmic</w:t>
            </w:r>
          </w:p>
        </w:tc>
        <w:tc>
          <w:tcPr>
            <w:tcW w:w="1170" w:type="dxa"/>
            <w:vAlign w:val="center"/>
          </w:tcPr>
          <w:p w14:paraId="10CAA748"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4980324C"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56166FD7"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35CD69F7"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57D59513" w14:textId="77777777" w:rsidTr="000B4175">
        <w:trPr>
          <w:cantSplit/>
          <w:trHeight w:val="300"/>
        </w:trPr>
        <w:tc>
          <w:tcPr>
            <w:tcW w:w="1548" w:type="dxa"/>
            <w:shd w:val="clear" w:color="auto" w:fill="auto"/>
            <w:noWrap/>
            <w:vAlign w:val="center"/>
          </w:tcPr>
          <w:p w14:paraId="1E9B2F8F" w14:textId="77777777" w:rsidR="00085E47" w:rsidRPr="001762B9" w:rsidRDefault="00085E47" w:rsidP="00B91ADB">
            <w:pPr>
              <w:jc w:val="center"/>
              <w:rPr>
                <w:rFonts w:ascii="Times New Roman" w:eastAsia="Times New Roman" w:hAnsi="Times New Roman"/>
                <w:color w:val="000000"/>
                <w:sz w:val="20"/>
                <w:szCs w:val="20"/>
              </w:rPr>
            </w:pPr>
            <w:bookmarkStart w:id="23" w:name="OLE_LINK145"/>
            <w:bookmarkStart w:id="24" w:name="OLE_LINK146"/>
            <w:r w:rsidRPr="001762B9">
              <w:rPr>
                <w:rFonts w:ascii="Times New Roman" w:eastAsia="Times New Roman" w:hAnsi="Times New Roman"/>
                <w:color w:val="000000"/>
                <w:sz w:val="20"/>
                <w:szCs w:val="20"/>
              </w:rPr>
              <w:t>FGFR1 N546K</w:t>
            </w:r>
            <w:bookmarkEnd w:id="23"/>
            <w:bookmarkEnd w:id="24"/>
          </w:p>
        </w:tc>
        <w:tc>
          <w:tcPr>
            <w:tcW w:w="1620" w:type="dxa"/>
            <w:shd w:val="clear" w:color="auto" w:fill="auto"/>
            <w:noWrap/>
            <w:vAlign w:val="center"/>
          </w:tcPr>
          <w:p w14:paraId="427C41EA"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vAlign w:val="center"/>
          </w:tcPr>
          <w:p w14:paraId="33F973FE"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03E3A3C7"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4F0ECE3A" w14:textId="77777777" w:rsidR="00085E47" w:rsidRPr="001762B9" w:rsidRDefault="00085E47" w:rsidP="00B91ADB">
            <w:pPr>
              <w:jc w:val="center"/>
              <w:rPr>
                <w:rFonts w:ascii="Times New Roman" w:hAnsi="Times New Roman"/>
                <w:b/>
                <w:color w:val="000000"/>
                <w:sz w:val="22"/>
                <w:szCs w:val="22"/>
              </w:rPr>
            </w:pPr>
            <w:r w:rsidRPr="001762B9">
              <w:rPr>
                <w:rFonts w:ascii="Times New Roman" w:hAnsi="Times New Roman"/>
                <w:b/>
                <w:color w:val="000000"/>
                <w:sz w:val="22"/>
                <w:szCs w:val="22"/>
              </w:rPr>
              <w:t>Yes</w:t>
            </w:r>
          </w:p>
        </w:tc>
        <w:tc>
          <w:tcPr>
            <w:tcW w:w="1440" w:type="dxa"/>
            <w:shd w:val="clear" w:color="auto" w:fill="auto"/>
            <w:noWrap/>
            <w:vAlign w:val="center"/>
          </w:tcPr>
          <w:p w14:paraId="060A651C" w14:textId="241AE48E" w:rsidR="00085E47" w:rsidRPr="001762B9" w:rsidRDefault="00085E47" w:rsidP="00B91ADB">
            <w:pPr>
              <w:jc w:val="center"/>
              <w:rPr>
                <w:rFonts w:ascii="Times New Roman" w:eastAsia="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2B9DFC59-8EF2-49E0-BA99-5E835D015D0F&lt;/uuid&gt;&lt;priority&gt;0&lt;/priority&gt;&lt;publications&gt;&lt;publication&gt;&lt;uuid&gt;21D9F8EA-B44C-4CBB-B4B4-F5A4DE90F13F&lt;/uuid&gt;&lt;volume&gt;2&lt;/volume&gt;&lt;doi&gt;10.1126/scisignal.2000021&lt;/doi&gt;&lt;startpage&gt;ra6&lt;/startpage&gt;&lt;publication_date&gt;99200900001200000000200000&lt;/publication_date&gt;&lt;url&gt;http://eutils.ncbi.nlm.nih.gov/entrez/eutils/elink.fcgi?dbfrom=pubmed&amp;amp;id=19224897&amp;amp;retmode=ref&amp;amp;cmd=prlinks&lt;/url&gt;&lt;citekey&gt;Lew:2009gc&lt;/citekey&gt;&lt;type&gt;400&lt;/type&gt;&lt;title&gt;The precise sequence of FGF receptor autophosphorylation is kinetically driven and is disrupted by oncogenic mutations.&lt;/title&gt;&lt;institution&gt;Department of Pharmacology, Yale University School of Medicine, 333 Cedar Street, New Haven, CT 06520, USA.&lt;/institution&gt;&lt;number&gt;58&lt;/number&gt;&lt;subtype&gt;400&lt;/subtype&gt;&lt;bundle&gt;&lt;publication&gt;&lt;title&gt;Science signaling&lt;/title&gt;&lt;type&gt;-100&lt;/type&gt;&lt;subtype&gt;-100&lt;/subtype&gt;&lt;uuid&gt;4383E877-66E6-4C5A-A3D5-B191ADF427BA&lt;/uuid&gt;&lt;/publication&gt;&lt;/bundle&gt;&lt;authors&gt;&lt;author&gt;&lt;firstName&gt;Erin&lt;/firstName&gt;&lt;middleNames&gt;D&lt;/middleNames&gt;&lt;lastName&gt;Lew&lt;/lastName&gt;&lt;/author&gt;&lt;author&gt;&lt;firstName&gt;Cristina&lt;/firstName&gt;&lt;middleNames&gt;M&lt;/middleNames&gt;&lt;lastName&gt;Furdui&lt;/lastName&gt;&lt;/author&gt;&lt;author&gt;&lt;firstName&gt;Karen&lt;/firstName&gt;&lt;middleNames&gt;S&lt;/middleNames&gt;&lt;lastName&gt;Anderson&lt;/lastName&gt;&lt;/author&gt;&lt;author&gt;&lt;firstName&gt;Joseph&lt;/firstName&gt;&lt;lastName&gt;Schlessinger&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(1)</w:t>
            </w:r>
            <w:r w:rsidRPr="001762B9">
              <w:rPr>
                <w:rFonts w:ascii="Times New Roman" w:hAnsi="Times New Roman"/>
                <w:color w:val="000000"/>
                <w:sz w:val="18"/>
                <w:szCs w:val="18"/>
              </w:rPr>
              <w:fldChar w:fldCharType="end"/>
            </w:r>
          </w:p>
        </w:tc>
      </w:tr>
      <w:tr w:rsidR="00085E47" w:rsidRPr="001762B9" w14:paraId="38AC7382" w14:textId="77777777" w:rsidTr="000B4175">
        <w:trPr>
          <w:cantSplit/>
          <w:trHeight w:val="300"/>
        </w:trPr>
        <w:tc>
          <w:tcPr>
            <w:tcW w:w="1548" w:type="dxa"/>
            <w:shd w:val="clear" w:color="auto" w:fill="auto"/>
            <w:noWrap/>
            <w:vAlign w:val="center"/>
          </w:tcPr>
          <w:p w14:paraId="37C4D2B1" w14:textId="77777777" w:rsidR="00085E47" w:rsidRPr="001762B9" w:rsidRDefault="00085E47" w:rsidP="00B91ADB">
            <w:pPr>
              <w:jc w:val="center"/>
              <w:rPr>
                <w:rFonts w:ascii="Times New Roman" w:eastAsia="Times New Roman" w:hAnsi="Times New Roman"/>
                <w:b/>
                <w:color w:val="000000"/>
                <w:sz w:val="22"/>
                <w:szCs w:val="22"/>
              </w:rPr>
            </w:pPr>
            <w:bookmarkStart w:id="25" w:name="OLE_LINK147"/>
            <w:bookmarkStart w:id="26" w:name="OLE_LINK148"/>
            <w:r w:rsidRPr="001762B9">
              <w:rPr>
                <w:rFonts w:ascii="Times New Roman" w:eastAsia="Times New Roman" w:hAnsi="Times New Roman"/>
                <w:color w:val="000000"/>
                <w:sz w:val="20"/>
                <w:szCs w:val="20"/>
              </w:rPr>
              <w:t>FGFR1 K656E</w:t>
            </w:r>
            <w:bookmarkEnd w:id="25"/>
            <w:bookmarkEnd w:id="26"/>
          </w:p>
        </w:tc>
        <w:tc>
          <w:tcPr>
            <w:tcW w:w="1620" w:type="dxa"/>
            <w:shd w:val="clear" w:color="auto" w:fill="auto"/>
            <w:noWrap/>
            <w:vAlign w:val="center"/>
          </w:tcPr>
          <w:p w14:paraId="14D3B382"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vAlign w:val="center"/>
          </w:tcPr>
          <w:p w14:paraId="189A4896"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71DF6B78"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232AD7A7" w14:textId="77777777" w:rsidR="00085E47" w:rsidRPr="001762B9" w:rsidRDefault="00085E47" w:rsidP="00B91ADB">
            <w:pPr>
              <w:jc w:val="center"/>
              <w:rPr>
                <w:rFonts w:ascii="Times New Roman" w:hAnsi="Times New Roman"/>
                <w:b/>
                <w:color w:val="000000"/>
                <w:sz w:val="22"/>
                <w:szCs w:val="22"/>
              </w:rPr>
            </w:pPr>
            <w:r w:rsidRPr="001762B9">
              <w:rPr>
                <w:rFonts w:ascii="Times New Roman" w:hAnsi="Times New Roman"/>
                <w:b/>
                <w:color w:val="000000"/>
                <w:sz w:val="22"/>
                <w:szCs w:val="22"/>
              </w:rPr>
              <w:t>Yes</w:t>
            </w:r>
          </w:p>
        </w:tc>
        <w:tc>
          <w:tcPr>
            <w:tcW w:w="1440" w:type="dxa"/>
            <w:shd w:val="clear" w:color="auto" w:fill="auto"/>
            <w:noWrap/>
            <w:vAlign w:val="center"/>
          </w:tcPr>
          <w:p w14:paraId="3D9FDB4A" w14:textId="74CC76A7" w:rsidR="00085E47" w:rsidRPr="001762B9" w:rsidRDefault="00085E47" w:rsidP="00B91ADB">
            <w:pPr>
              <w:jc w:val="center"/>
              <w:rPr>
                <w:rFonts w:ascii="Times New Roman" w:eastAsia="Times New Roman" w:hAnsi="Times New Roman"/>
                <w:color w:val="000000"/>
                <w:sz w:val="18"/>
                <w:szCs w:val="18"/>
              </w:rPr>
            </w:pPr>
            <w:r w:rsidRPr="001762B9">
              <w:rPr>
                <w:rFonts w:ascii="Times New Roman" w:eastAsia="Times New Roman" w:hAnsi="Times New Roman"/>
                <w:color w:val="000000"/>
                <w:sz w:val="18"/>
                <w:szCs w:val="18"/>
              </w:rPr>
              <w:fldChar w:fldCharType="begin"/>
            </w:r>
            <w:r w:rsidR="000B4175" w:rsidRPr="001762B9">
              <w:rPr>
                <w:rFonts w:ascii="Times New Roman" w:eastAsia="Times New Roman" w:hAnsi="Times New Roman"/>
                <w:color w:val="000000"/>
                <w:sz w:val="18"/>
                <w:szCs w:val="18"/>
              </w:rPr>
              <w:instrText xml:space="preserve"> ADDIN PAPERS2_CITATIONS &lt;citation&gt;&lt;uuid&gt;47DF5BE0-4170-4B66-998D-DEBF53C07250&lt;/uuid&gt;&lt;priority&gt;1&lt;/priority&gt;&lt;publications&gt;&lt;publication&gt;&lt;uuid&gt;530775FF-8999-4006-9961-82714E097205&lt;/uuid&gt;&lt;volume&gt;19&lt;/volume&gt;&lt;doi&gt;10.1038/sj.onc.1203650&lt;/doi&gt;&lt;startpage&gt;3309&lt;/startpage&gt;&lt;publication_date&gt;99200007061200000000222000&lt;/publication_date&gt;&lt;url&gt;http://eutils.ncbi.nlm.nih.gov/entrez/eutils/elink.fcgi?dbfrom=pubmed&amp;amp;id=10918587&amp;amp;retmode=ref&amp;amp;cmd=prlinks&lt;/url&gt;&lt;type&gt;400&lt;/type&gt;&lt;title&gt;Transformation and Stat activation by derivatives of FGFR1, FGFR3, and FGFR4.&lt;/title&gt;&lt;institution&gt;Department of Chemistry and Biochemistry, University of California, San Diego, La Jolla 92093-0367, USA.&lt;/institution&gt;&lt;number&gt;29&lt;/number&gt;&lt;subtype&gt;400&lt;/subtype&gt;&lt;endpage&gt;3320&lt;/endpage&gt;&lt;bundle&gt;&lt;publication&gt;&lt;title&gt;Oncogene&lt;/title&gt;&lt;type&gt;-100&lt;/type&gt;&lt;subtype&gt;-100&lt;/subtype&gt;&lt;uuid&gt;9A2B4276-44E7-436B-82BC-278CD880E991&lt;/uuid&gt;&lt;/publication&gt;&lt;/bundle&gt;&lt;authors&gt;&lt;author&gt;&lt;firstName&gt;K&lt;/firstName&gt;&lt;middleNames&gt;C&lt;/middleNames&gt;&lt;lastName&gt;Hart&lt;/lastName&gt;&lt;/author&gt;&lt;author&gt;&lt;firstName&gt;S&lt;/firstName&gt;&lt;middleNames&gt;C&lt;/middleNames&gt;&lt;lastName&gt;Robertson&lt;/lastName&gt;&lt;/author&gt;&lt;author&gt;&lt;firstName&gt;M&lt;/firstName&gt;&lt;middleNames&gt;Y&lt;/middleNames&gt;&lt;lastName&gt;Kanemitsu&lt;/lastName&gt;&lt;/author&gt;&lt;author&gt;&lt;firstName&gt;A&lt;/firstName&gt;&lt;middleNames&gt;N&lt;/middleNames&gt;&lt;lastName&gt;Meyer&lt;/lastName&gt;&lt;/author&gt;&lt;author&gt;&lt;firstName&gt;J&lt;/firstName&gt;&lt;middleNames&gt;A&lt;/middleNames&gt;&lt;lastName&gt;Tynan&lt;/lastName&gt;&lt;/author&gt;&lt;author&gt;&lt;firstName&gt;D&lt;/firstName&gt;&lt;middleNames&gt;J&lt;/middleNames&gt;&lt;lastName&gt;Donoghue&lt;/lastName&gt;&lt;/author&gt;&lt;/authors&gt;&lt;/publication&gt;&lt;/publications&gt;&lt;cites&gt;&lt;/cites&gt;&lt;/citation&gt;</w:instrText>
            </w:r>
            <w:r w:rsidRPr="001762B9">
              <w:rPr>
                <w:rFonts w:ascii="Times New Roman" w:eastAsia="Times New Roman" w:hAnsi="Times New Roman"/>
                <w:color w:val="000000"/>
                <w:sz w:val="18"/>
                <w:szCs w:val="18"/>
              </w:rPr>
              <w:instrText xml:space="preserve">T </w:instrText>
            </w:r>
            <w:r w:rsidRPr="001762B9">
              <w:rPr>
                <w:rFonts w:ascii="Times New Roman" w:eastAsia="Times New Roman" w:hAnsi="Times New Roman"/>
                <w:color w:val="000000"/>
                <w:sz w:val="18"/>
                <w:szCs w:val="18"/>
              </w:rPr>
              <w:fldChar w:fldCharType="separate"/>
            </w:r>
            <w:r w:rsidRPr="001762B9">
              <w:rPr>
                <w:rFonts w:ascii="Times New Roman" w:eastAsiaTheme="minorEastAsia" w:hAnsi="Times New Roman"/>
                <w:sz w:val="18"/>
                <w:szCs w:val="18"/>
              </w:rPr>
              <w:t>(2)</w:t>
            </w:r>
            <w:r w:rsidRPr="001762B9">
              <w:rPr>
                <w:rFonts w:ascii="Times New Roman" w:eastAsia="Times New Roman" w:hAnsi="Times New Roman"/>
                <w:color w:val="000000"/>
                <w:sz w:val="18"/>
                <w:szCs w:val="18"/>
              </w:rPr>
              <w:fldChar w:fldCharType="end"/>
            </w:r>
          </w:p>
        </w:tc>
      </w:tr>
      <w:tr w:rsidR="00085E47" w:rsidRPr="001762B9" w14:paraId="6E05A41D" w14:textId="77777777" w:rsidTr="000B4175">
        <w:trPr>
          <w:cantSplit/>
          <w:trHeight w:val="300"/>
        </w:trPr>
        <w:tc>
          <w:tcPr>
            <w:tcW w:w="1548" w:type="dxa"/>
            <w:tcBorders>
              <w:bottom w:val="single" w:sz="18" w:space="0" w:color="auto"/>
            </w:tcBorders>
            <w:shd w:val="clear" w:color="auto" w:fill="auto"/>
            <w:noWrap/>
            <w:vAlign w:val="center"/>
          </w:tcPr>
          <w:p w14:paraId="4AD822F5"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FGFR1 G818R</w:t>
            </w:r>
          </w:p>
        </w:tc>
        <w:tc>
          <w:tcPr>
            <w:tcW w:w="1620" w:type="dxa"/>
            <w:tcBorders>
              <w:bottom w:val="single" w:sz="18" w:space="0" w:color="auto"/>
            </w:tcBorders>
            <w:shd w:val="clear" w:color="auto" w:fill="auto"/>
            <w:noWrap/>
            <w:vAlign w:val="center"/>
          </w:tcPr>
          <w:p w14:paraId="60C1FDF3"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cytoplasmic</w:t>
            </w:r>
          </w:p>
        </w:tc>
        <w:tc>
          <w:tcPr>
            <w:tcW w:w="1170" w:type="dxa"/>
            <w:tcBorders>
              <w:bottom w:val="single" w:sz="18" w:space="0" w:color="auto"/>
            </w:tcBorders>
            <w:vAlign w:val="center"/>
          </w:tcPr>
          <w:p w14:paraId="0D38312A"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tcBorders>
              <w:bottom w:val="single" w:sz="18" w:space="0" w:color="auto"/>
            </w:tcBorders>
            <w:shd w:val="clear" w:color="auto" w:fill="auto"/>
            <w:noWrap/>
            <w:vAlign w:val="center"/>
          </w:tcPr>
          <w:p w14:paraId="3FC2E296"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tcBorders>
              <w:bottom w:val="single" w:sz="18" w:space="0" w:color="auto"/>
            </w:tcBorders>
            <w:vAlign w:val="center"/>
          </w:tcPr>
          <w:p w14:paraId="327B7587"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tcBorders>
              <w:bottom w:val="single" w:sz="18" w:space="0" w:color="auto"/>
            </w:tcBorders>
            <w:shd w:val="clear" w:color="auto" w:fill="auto"/>
            <w:noWrap/>
            <w:vAlign w:val="center"/>
          </w:tcPr>
          <w:p w14:paraId="45587823"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3704027F" w14:textId="77777777" w:rsidTr="000B4175">
        <w:trPr>
          <w:cantSplit/>
          <w:trHeight w:val="300"/>
        </w:trPr>
        <w:tc>
          <w:tcPr>
            <w:tcW w:w="1548"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6975DEB9"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FGFR2 S252W</w:t>
            </w:r>
          </w:p>
        </w:tc>
        <w:tc>
          <w:tcPr>
            <w:tcW w:w="162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69EE5884"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tcBorders>
              <w:top w:val="single" w:sz="18" w:space="0" w:color="auto"/>
              <w:left w:val="single" w:sz="4" w:space="0" w:color="auto"/>
              <w:bottom w:val="single" w:sz="4" w:space="0" w:color="auto"/>
              <w:right w:val="single" w:sz="4" w:space="0" w:color="auto"/>
            </w:tcBorders>
            <w:vAlign w:val="center"/>
          </w:tcPr>
          <w:p w14:paraId="77C69CB6"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1976ED60"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tcBorders>
              <w:top w:val="single" w:sz="18" w:space="0" w:color="auto"/>
              <w:left w:val="single" w:sz="4" w:space="0" w:color="auto"/>
              <w:bottom w:val="single" w:sz="4" w:space="0" w:color="auto"/>
              <w:right w:val="single" w:sz="4" w:space="0" w:color="auto"/>
            </w:tcBorders>
            <w:vAlign w:val="center"/>
          </w:tcPr>
          <w:p w14:paraId="027D4E13" w14:textId="77777777" w:rsidR="00085E47" w:rsidRPr="001762B9" w:rsidRDefault="00085E47" w:rsidP="00B91ADB">
            <w:pPr>
              <w:widowControl w:val="0"/>
              <w:autoSpaceDE w:val="0"/>
              <w:autoSpaceDN w:val="0"/>
              <w:adjustRightInd w:val="0"/>
              <w:jc w:val="center"/>
              <w:rPr>
                <w:rFonts w:ascii="Times New Roman" w:hAnsi="Times New Roman"/>
                <w:b/>
                <w:color w:val="000000"/>
                <w:sz w:val="22"/>
                <w:szCs w:val="22"/>
              </w:rPr>
            </w:pPr>
            <w:r w:rsidRPr="001762B9">
              <w:rPr>
                <w:rFonts w:ascii="Times New Roman" w:hAnsi="Times New Roman"/>
                <w:b/>
                <w:color w:val="000000"/>
                <w:sz w:val="22"/>
                <w:szCs w:val="22"/>
              </w:rPr>
              <w:t>Yes</w:t>
            </w:r>
          </w:p>
        </w:tc>
        <w:tc>
          <w:tcPr>
            <w:tcW w:w="144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1C28EC59" w14:textId="7DA1408C" w:rsidR="00085E47" w:rsidRPr="001762B9" w:rsidRDefault="00085E47" w:rsidP="00B91ADB">
            <w:pPr>
              <w:widowControl w:val="0"/>
              <w:autoSpaceDE w:val="0"/>
              <w:autoSpaceDN w:val="0"/>
              <w:adjustRightInd w:val="0"/>
              <w:jc w:val="center"/>
              <w:rPr>
                <w:rFonts w:ascii="Times New Roman" w:eastAsia="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1EE4E876-3099-41C1-B9DC-284EABC063B1&lt;/uuid&gt;&lt;priority&gt;2&lt;/priority&gt;&lt;publications&gt;&lt;publication&gt;&lt;uuid&gt;69C4C85B-1EFF-4F1C-908B-5EBF4B1133F6&lt;/uuid&gt;&lt;volume&gt;13&lt;/volume&gt;&lt;doi&gt;10.1093/hmg/ddh235&lt;/doi&gt;&lt;startpage&gt;2313&lt;/startpage&gt;&lt;publication_date&gt;99200410011200000000222000&lt;/publication_date&gt;&lt;url&gt;http://eutils.ncbi.nlm.nih.gov/entrez/eutils/elink.fcgi?dbfrom=pubmed&amp;amp;id=15282208&amp;amp;retmode=ref&amp;amp;cmd=prlinks&lt;/url&gt;&lt;type&gt;400&lt;/type&gt;&lt;title&gt;Biochemical analysis of pathogenic ligand-dependent FGFR2 mutations suggests distinct pathophysiological mechanisms for craniofacial and limb abnormalities.&lt;/title&gt;&lt;institution&gt;Department of Pharmacology, New York University School of Medicine, 550 First Avenue, New York, NY 10016, USA.&lt;/institution&gt;&lt;number&gt;19&lt;/number&gt;&lt;subtype&gt;400&lt;/subtype&gt;&lt;endpage&gt;2324&lt;/endpage&gt;&lt;bundle&gt;&lt;publication&gt;&lt;title&gt;Human molecular genetics&lt;/title&gt;&lt;type&gt;-100&lt;/type&gt;&lt;subtype&gt;-100&lt;/subtype&gt;&lt;uuid&gt;3BB1CCA9-3402-4A91-AD3C-234A5E3422BF&lt;/uuid&gt;&lt;/publication&gt;&lt;/bundle&gt;&lt;authors&gt;&lt;author&gt;&lt;firstName&gt;Omar&lt;/firstName&gt;&lt;middleNames&gt;A&lt;/middleNames&gt;&lt;lastName&gt;Ibrahimi&lt;/lastName&gt;&lt;/author&gt;&lt;author&gt;&lt;firstName&gt;Fuming&lt;/firstName&gt;&lt;lastName&gt;Zhang&lt;/lastName&gt;&lt;/author&gt;&lt;author&gt;&lt;firstName&gt;Anna&lt;/firstName&gt;&lt;middleNames&gt;V&lt;/middleNames&gt;&lt;lastName&gt;Eliseenkova&lt;/lastName&gt;&lt;/author&gt;&lt;author&gt;&lt;firstName&gt;Nobuyuki&lt;/firstName&gt;&lt;lastName&gt;Itoh&lt;/lastName&gt;&lt;/author&gt;&lt;author&gt;&lt;firstName&gt;Robert&lt;/firstName&gt;&lt;middleNames&gt;J&lt;/middleNames&gt;&lt;lastName&gt;Linhardt&lt;/lastName&gt;&lt;/author&gt;&lt;author&gt;&lt;firstName&gt;Moosa&lt;/firstName&gt;&lt;lastName&gt;Mohammadi&lt;/lastName&gt;&lt;/author&gt;&lt;/authors&gt;&lt;/publication&gt;&lt;publication&gt;&lt;uuid&gt;8DB370D9-8ED3-4E6A-AACD-8CF2168D924E&lt;/uuid&gt;&lt;volume&gt;105&lt;/volume&gt;&lt;doi&gt;10.1073/pnas.0803379105&lt;/doi&gt;&lt;startpage&gt;8713&lt;/startpage&gt;&lt;publication_date&gt;99200806241200000000222000&lt;/publication_date&gt;&lt;url&gt;http://eutils.ncbi.nlm.nih.gov/entrez/eutils/elink.fcgi?dbfrom=pubmed&amp;amp;id=18552176&amp;amp;retmode=ref&amp;amp;cmd=prlinks&lt;/url&gt;&lt;citekey&gt;Dutt:2008gm&lt;/citekey&gt;&lt;type&gt;400&lt;/type&gt;&lt;title&gt;Drug-sensitive FGFR2 mutations in endometrial carcinoma.&lt;/title&gt;&lt;institution&gt;Department of Medical Oncology and Center for Cancer Genome Discovery, Dana-Farber Cancer Institute, Boston, MA 02115, USA.&lt;/institution&gt;&lt;number&gt;25&lt;/number&gt;&lt;subtype&gt;400&lt;/subtype&gt;&lt;endpage&gt;8717&lt;/endpage&gt;&lt;bundle&gt;&lt;publication&gt;&lt;url&gt;http://www.pnas.org/&lt;/url&gt;&lt;title&gt;Proceedings of the National Academy of Sciences of the United States of America&lt;/title&gt;&lt;type&gt;-100&lt;/type&gt;&lt;subtype&gt;-100&lt;/subtype&gt;&lt;uuid&gt;B3A3ABD4-BC47-4AE3-ADEB-BAC8FE87DC32&lt;/uuid&gt;&lt;/publication&gt;&lt;/bundle&gt;&lt;authors&gt;&lt;author&gt;&lt;firstName&gt;Amit&lt;/firstName&gt;&lt;lastName&gt;Dutt&lt;/lastName&gt;&lt;/author&gt;&lt;author&gt;&lt;firstName&gt;Helga&lt;/firstName&gt;&lt;middleNames&gt;B&lt;/middleNames&gt;&lt;lastName&gt;Salvesen&lt;/lastName&gt;&lt;/author&gt;&lt;author&gt;&lt;firstName&gt;Tzu-Hsiu&lt;/firstName&gt;&lt;lastName&gt;Chen&lt;/lastName&gt;&lt;/author&gt;&lt;author&gt;&lt;firstName&gt;Alex&lt;/firstName&gt;&lt;middleNames&gt;H&lt;/middleNames&gt;&lt;lastName&gt;Ramos&lt;/lastName&gt;&lt;/author&gt;&lt;author&gt;&lt;firstName&gt;Robert&lt;/firstName&gt;&lt;middleNames&gt;C&lt;/middleNames&gt;&lt;lastName&gt;Onofrio&lt;/lastName&gt;&lt;/author&gt;&lt;author&gt;&lt;firstName&gt;Charlie&lt;/firstName&gt;&lt;lastName&gt;Hatton&lt;/lastName&gt;&lt;/author&gt;&lt;author&gt;&lt;firstName&gt;Richard&lt;/firstName&gt;&lt;lastName&gt;Nicoletti&lt;/lastName&gt;&lt;/author&gt;&lt;author&gt;&lt;firstName&gt;Wendy&lt;/firstName&gt;&lt;lastName&gt;Winckler&lt;/lastName&gt;&lt;/author&gt;&lt;author&gt;&lt;firstName&gt;Rupinder&lt;/firstName&gt;&lt;lastName&gt;Grewal&lt;/lastName&gt;&lt;/author&gt;&lt;author&gt;&lt;firstName&gt;Megan&lt;/firstName&gt;&lt;lastName&gt;Hanna&lt;/lastName&gt;&lt;/author&gt;&lt;author&gt;&lt;firstName&gt;Nicolas&lt;/firstName&gt;&lt;lastName&gt;Wyhs&lt;/lastName&gt;&lt;/author&gt;&lt;author&gt;&lt;firstName&gt;Liuda&lt;/firstName&gt;&lt;lastName&gt;Ziaugra&lt;/lastName&gt;&lt;/author&gt;&lt;author&gt;&lt;firstName&gt;Daniel&lt;/firstName&gt;&lt;middleNames&gt;J&lt;/middleNames&gt;&lt;lastName&gt;Richter&lt;/lastName&gt;&lt;/author&gt;&lt;author&gt;&lt;firstName&gt;Jone&lt;/firstName&gt;&lt;lastName&gt;Trovik&lt;/lastName&gt;&lt;/author&gt;&lt;author&gt;&lt;firstName&gt;Ingeborg&lt;/firstName&gt;&lt;middleNames&gt;B&lt;/middleNames&gt;&lt;lastName&gt;Engelsen&lt;/lastName&gt;&lt;/author&gt;&lt;author&gt;&lt;firstName&gt;Ingunn&lt;/firstName&gt;&lt;middleNames&gt;M&lt;/middleNames&gt;&lt;lastName&gt;Stefansson&lt;/lastName&gt;&lt;/author&gt;&lt;author&gt;&lt;firstName&gt;Tim&lt;/firstName&gt;&lt;lastName&gt;Fennell&lt;/lastName&gt;&lt;/author&gt;&lt;author&gt;&lt;firstName&gt;Kristian&lt;/firstName&gt;&lt;lastName&gt;Cibulskis&lt;/lastName&gt;&lt;/author&gt;&lt;author&gt;&lt;firstName&gt;Michael&lt;/firstName&gt;&lt;middleNames&gt;C&lt;/middleNames&gt;&lt;lastName&gt;Zody&lt;/lastName&gt;&lt;/author&gt;&lt;author&gt;&lt;firstName&gt;Lars&lt;/firstName&gt;&lt;middleNames&gt;A&lt;/middleNames&gt;&lt;lastName&gt;Akslen&lt;/lastName&gt;&lt;/author&gt;&lt;author&gt;&lt;firstName&gt;Stacey&lt;/firstName&gt;&lt;lastName&gt;Gabriel&lt;/lastName&gt;&lt;/author&gt;&lt;author&gt;&lt;firstName&gt;Kwok-Kin&lt;/firstName&gt;&lt;lastName&gt;Wong&lt;/lastName&gt;&lt;/author&gt;&lt;author&gt;&lt;firstName&gt;William&lt;/firstName&gt;&lt;middleNames&gt;R&lt;/middleNames&gt;&lt;lastName&gt;Sellers&lt;/lastName&gt;&lt;/author&gt;&lt;author&gt;&lt;firstName&gt;Matthew&lt;/firstName&gt;&lt;lastName&gt;Meyerson&lt;/lastName&gt;&lt;/author&gt;&lt;author&gt;&lt;firstName&gt;Heidi&lt;/firstName&gt;&lt;lastName&gt;Greulich&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(3,4)</w:t>
            </w:r>
            <w:r w:rsidRPr="001762B9">
              <w:rPr>
                <w:rFonts w:ascii="Times New Roman" w:hAnsi="Times New Roman"/>
                <w:color w:val="000000"/>
                <w:sz w:val="18"/>
                <w:szCs w:val="18"/>
              </w:rPr>
              <w:fldChar w:fldCharType="end"/>
            </w:r>
          </w:p>
          <w:p w14:paraId="68FFC3B6"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756710A9" w14:textId="77777777" w:rsidTr="000B4175">
        <w:trPr>
          <w:cantSplit/>
          <w:trHeight w:val="300"/>
        </w:trPr>
        <w:tc>
          <w:tcPr>
            <w:tcW w:w="1548" w:type="dxa"/>
            <w:tcBorders>
              <w:top w:val="single" w:sz="4" w:space="0" w:color="auto"/>
            </w:tcBorders>
            <w:shd w:val="clear" w:color="auto" w:fill="auto"/>
            <w:noWrap/>
            <w:vAlign w:val="center"/>
          </w:tcPr>
          <w:p w14:paraId="2FE092C3"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FGFR2 P253R</w:t>
            </w:r>
          </w:p>
        </w:tc>
        <w:tc>
          <w:tcPr>
            <w:tcW w:w="1620" w:type="dxa"/>
            <w:tcBorders>
              <w:top w:val="single" w:sz="4" w:space="0" w:color="auto"/>
            </w:tcBorders>
            <w:shd w:val="clear" w:color="auto" w:fill="auto"/>
            <w:noWrap/>
            <w:vAlign w:val="center"/>
          </w:tcPr>
          <w:p w14:paraId="556B0766"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tcBorders>
              <w:top w:val="single" w:sz="4" w:space="0" w:color="auto"/>
            </w:tcBorders>
            <w:vAlign w:val="center"/>
          </w:tcPr>
          <w:p w14:paraId="0607B59D"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tcBorders>
              <w:top w:val="single" w:sz="4" w:space="0" w:color="auto"/>
            </w:tcBorders>
            <w:shd w:val="clear" w:color="auto" w:fill="auto"/>
            <w:noWrap/>
            <w:vAlign w:val="center"/>
          </w:tcPr>
          <w:p w14:paraId="70CF0E8A"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tcBorders>
              <w:top w:val="single" w:sz="4" w:space="0" w:color="auto"/>
            </w:tcBorders>
            <w:vAlign w:val="center"/>
          </w:tcPr>
          <w:p w14:paraId="526DC16A" w14:textId="77777777" w:rsidR="00085E47" w:rsidRPr="001762B9" w:rsidRDefault="00085E47" w:rsidP="00B91ADB">
            <w:pPr>
              <w:jc w:val="center"/>
              <w:rPr>
                <w:rFonts w:ascii="Times New Roman" w:hAnsi="Times New Roman"/>
                <w:b/>
                <w:color w:val="000000"/>
                <w:sz w:val="22"/>
                <w:szCs w:val="22"/>
              </w:rPr>
            </w:pPr>
            <w:r w:rsidRPr="001762B9">
              <w:rPr>
                <w:rFonts w:ascii="Times New Roman" w:hAnsi="Times New Roman"/>
                <w:b/>
                <w:color w:val="000000"/>
                <w:sz w:val="22"/>
                <w:szCs w:val="22"/>
              </w:rPr>
              <w:t>Yes</w:t>
            </w:r>
          </w:p>
        </w:tc>
        <w:bookmarkStart w:id="27" w:name="OLE_LINK81"/>
        <w:bookmarkStart w:id="28" w:name="OLE_LINK103"/>
        <w:bookmarkStart w:id="29" w:name="OLE_LINK104"/>
        <w:tc>
          <w:tcPr>
            <w:tcW w:w="1440" w:type="dxa"/>
            <w:tcBorders>
              <w:top w:val="single" w:sz="4" w:space="0" w:color="auto"/>
            </w:tcBorders>
            <w:shd w:val="clear" w:color="auto" w:fill="auto"/>
            <w:noWrap/>
            <w:vAlign w:val="center"/>
          </w:tcPr>
          <w:p w14:paraId="57A1CDF5" w14:textId="3629743D" w:rsidR="00085E47" w:rsidRPr="001762B9" w:rsidRDefault="00085E47" w:rsidP="00B91ADB">
            <w:pPr>
              <w:jc w:val="center"/>
              <w:rPr>
                <w:rFonts w:ascii="Times New Roman" w:eastAsia="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6EE34339-CBA6-4AFE-A544-76C7E5D592DB&lt;/uuid&gt;&lt;priority&gt;3&lt;/priority&gt;&lt;publications&gt;&lt;publication&gt;&lt;uuid&gt;8DB370D9-8ED3-4E6A-AACD-8CF2168D924E&lt;/uuid&gt;&lt;volume&gt;105&lt;/volume&gt;&lt;doi&gt;10.1073/pnas.0803379105&lt;/doi&gt;&lt;startpage&gt;8713&lt;/startpage&gt;&lt;publication_date&gt;99200806241200000000222000&lt;/publication_date&gt;&lt;url&gt;http://eutils.ncbi.nlm.nih.gov/entrez/eutils/elink.fcgi?dbfrom=pubmed&amp;amp;id=18552176&amp;amp;retmode=ref&amp;amp;cmd=prlinks&lt;/url&gt;&lt;citekey&gt;Dutt:2008gm&lt;/citekey&gt;&lt;type&gt;400&lt;/type&gt;&lt;title&gt;Drug-sensitive FGFR2 mutations in endometrial carcinoma.&lt;/title&gt;&lt;institution&gt;Department of Medical Oncology and Center for Cancer Genome Discovery, Dana-Farber Cancer Institute, Boston, MA 02115, USA.&lt;/institution&gt;&lt;number&gt;25&lt;/number&gt;&lt;subtype&gt;400&lt;/subtype&gt;&lt;endpage&gt;8717&lt;/endpage&gt;&lt;bundle&gt;&lt;publication&gt;&lt;url&gt;http://www.pnas.org/&lt;/url&gt;&lt;title&gt;Proceedings of the National Academy of Sciences of the United States of America&lt;/title&gt;&lt;type&gt;-100&lt;/type&gt;&lt;subtype&gt;-100&lt;/subtype&gt;&lt;uuid&gt;B3A3ABD4-BC47-4AE3-ADEB-BAC8FE87DC32&lt;/uuid&gt;&lt;/publication&gt;&lt;/bundle&gt;&lt;authors&gt;&lt;author&gt;&lt;firstName&gt;Amit&lt;/firstName&gt;&lt;lastName&gt;Dutt&lt;/lastName&gt;&lt;/author&gt;&lt;author&gt;&lt;firstName&gt;Helga&lt;/firstName&gt;&lt;middleNames&gt;B&lt;/middleNames&gt;&lt;lastName&gt;Salvesen&lt;/lastName&gt;&lt;/author&gt;&lt;author&gt;&lt;firstName&gt;Tzu-Hsiu&lt;/firstName&gt;&lt;lastName&gt;Chen&lt;/lastName&gt;&lt;/author&gt;&lt;author&gt;&lt;firstName&gt;Alex&lt;/firstName&gt;&lt;middleNames&gt;H&lt;/middleNames&gt;&lt;lastName&gt;Ramos&lt;/lastName&gt;&lt;/author&gt;&lt;author&gt;&lt;firstName&gt;Robert&lt;/firstName&gt;&lt;middleNames&gt;C&lt;/middleNames&gt;&lt;lastName&gt;Onofrio&lt;/lastName&gt;&lt;/author&gt;&lt;author&gt;&lt;firstName&gt;Charlie&lt;/firstName&gt;&lt;lastName&gt;Hatton&lt;/lastName&gt;&lt;/author&gt;&lt;author&gt;&lt;firstName&gt;Richard&lt;/firstName&gt;&lt;lastName&gt;Nicoletti&lt;/lastName&gt;&lt;/author&gt;&lt;author&gt;&lt;firstName&gt;Wendy&lt;/firstName&gt;&lt;lastName&gt;Winckler&lt;/lastName&gt;&lt;/author&gt;&lt;author&gt;&lt;firstName&gt;Rupinder&lt;/firstName&gt;&lt;lastName&gt;Grewal&lt;/lastName&gt;&lt;/author&gt;&lt;author&gt;&lt;firstName&gt;Megan&lt;/firstName&gt;&lt;lastName&gt;Hanna&lt;/lastName&gt;&lt;/author&gt;&lt;author&gt;&lt;firstName&gt;Nicolas&lt;/firstName&gt;&lt;lastName&gt;Wyhs&lt;/lastName&gt;&lt;/author&gt;&lt;author&gt;&lt;firstName&gt;Liuda&lt;/firstName&gt;&lt;lastName&gt;Ziaugra&lt;/lastName&gt;&lt;/author&gt;&lt;author&gt;&lt;firstName&gt;Daniel&lt;/firstName&gt;&lt;middleNames&gt;J&lt;/middleNames&gt;&lt;lastName&gt;Richter&lt;/lastName&gt;&lt;/author&gt;&lt;author&gt;&lt;firstName&gt;Jone&lt;/firstName&gt;&lt;lastName&gt;Trovik&lt;/lastName&gt;&lt;/author&gt;&lt;author&gt;&lt;firstName&gt;Ingeborg&lt;/firstName&gt;&lt;middleNames&gt;B&lt;/middleNames&gt;&lt;lastName&gt;Engelsen&lt;/lastName&gt;&lt;/author&gt;&lt;author&gt;&lt;firstName&gt;Ingunn&lt;/firstName&gt;&lt;middleNames&gt;M&lt;/middleNames&gt;&lt;lastName&gt;Stefansson&lt;/lastName&gt;&lt;/author&gt;&lt;author&gt;&lt;firstName&gt;Tim&lt;/firstName&gt;&lt;lastName&gt;Fennell&lt;/lastName&gt;&lt;/author&gt;&lt;author&gt;&lt;firstName&gt;Kristian&lt;/firstName&gt;&lt;lastName&gt;Cibulskis&lt;/lastName&gt;&lt;/author&gt;&lt;author&gt;&lt;firstName&gt;Michael&lt;/firstName&gt;&lt;middleNames&gt;C&lt;/middleNames&gt;&lt;lastName&gt;Zody&lt;/lastName&gt;&lt;/author&gt;&lt;author&gt;&lt;firstName&gt;Lars&lt;/firstName&gt;&lt;middleNames&gt;A&lt;/middleNames&gt;&lt;lastName&gt;Akslen&lt;/lastName&gt;&lt;/author&gt;&lt;author&gt;&lt;firstName&gt;Stacey&lt;/firstName&gt;&lt;lastName&gt;Gabriel&lt;/lastName&gt;&lt;/author&gt;&lt;author&gt;&lt;firstName&gt;Kwok-Kin&lt;/firstName&gt;&lt;lastName&gt;Wong&lt;/lastName&gt;&lt;/author&gt;&lt;author&gt;&lt;firstName&gt;William&lt;/firstName&gt;&lt;middleNames&gt;R&lt;/middleNames&gt;&lt;lastName&gt;Sellers&lt;/lastName&gt;&lt;/author&gt;&lt;author&gt;&lt;firstName&gt;Matthew&lt;/firstName&gt;&lt;lastName&gt;Meyerson&lt;/lastName&gt;&lt;/author&gt;&lt;author&gt;&lt;firstName&gt;Heidi&lt;/firstName&gt;&lt;lastName&gt;Greulich&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(4)</w:t>
            </w:r>
            <w:r w:rsidRPr="001762B9">
              <w:rPr>
                <w:rFonts w:ascii="Times New Roman" w:hAnsi="Times New Roman"/>
                <w:color w:val="000000"/>
                <w:sz w:val="18"/>
                <w:szCs w:val="18"/>
              </w:rPr>
              <w:fldChar w:fldCharType="end"/>
            </w:r>
            <w:bookmarkEnd w:id="27"/>
            <w:bookmarkEnd w:id="28"/>
            <w:bookmarkEnd w:id="29"/>
          </w:p>
        </w:tc>
      </w:tr>
      <w:tr w:rsidR="00085E47" w:rsidRPr="001762B9" w14:paraId="6C58B07D" w14:textId="77777777" w:rsidTr="000B4175">
        <w:trPr>
          <w:cantSplit/>
          <w:trHeight w:val="300"/>
        </w:trPr>
        <w:tc>
          <w:tcPr>
            <w:tcW w:w="1548" w:type="dxa"/>
            <w:shd w:val="clear" w:color="auto" w:fill="auto"/>
            <w:noWrap/>
            <w:vAlign w:val="center"/>
          </w:tcPr>
          <w:p w14:paraId="0DF70960"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FGFR2 A315T</w:t>
            </w:r>
          </w:p>
        </w:tc>
        <w:tc>
          <w:tcPr>
            <w:tcW w:w="1620" w:type="dxa"/>
            <w:shd w:val="clear" w:color="auto" w:fill="auto"/>
            <w:noWrap/>
            <w:vAlign w:val="center"/>
          </w:tcPr>
          <w:p w14:paraId="592F6397"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vAlign w:val="center"/>
          </w:tcPr>
          <w:p w14:paraId="0A0C8F25"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1EDC3883"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0170CAAB" w14:textId="77777777" w:rsidR="00085E47" w:rsidRPr="001762B9" w:rsidRDefault="00085E47" w:rsidP="00B91ADB">
            <w:pPr>
              <w:jc w:val="center"/>
              <w:rPr>
                <w:rFonts w:ascii="Times New Roman" w:hAnsi="Times New Roman"/>
                <w:color w:val="000000"/>
                <w:sz w:val="22"/>
                <w:szCs w:val="22"/>
              </w:rPr>
            </w:pPr>
            <w:r w:rsidRPr="001762B9">
              <w:rPr>
                <w:rFonts w:ascii="Times New Roman" w:eastAsia="Times New Roman" w:hAnsi="Times New Roman"/>
                <w:color w:val="000000"/>
                <w:sz w:val="22"/>
                <w:szCs w:val="22"/>
              </w:rPr>
              <w:t>Unknown</w:t>
            </w:r>
          </w:p>
        </w:tc>
        <w:bookmarkStart w:id="30" w:name="OLE_LINK84"/>
        <w:bookmarkStart w:id="31" w:name="OLE_LINK85"/>
        <w:bookmarkStart w:id="32" w:name="OLE_LINK86"/>
        <w:tc>
          <w:tcPr>
            <w:tcW w:w="1440" w:type="dxa"/>
            <w:shd w:val="clear" w:color="auto" w:fill="auto"/>
            <w:noWrap/>
            <w:vAlign w:val="center"/>
          </w:tcPr>
          <w:p w14:paraId="5F1BA3C3" w14:textId="7EE73E3C" w:rsidR="00085E47" w:rsidRPr="001762B9" w:rsidRDefault="00085E47" w:rsidP="00B91ADB">
            <w:pPr>
              <w:jc w:val="center"/>
              <w:rPr>
                <w:rFonts w:ascii="Times New Roman" w:eastAsia="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D1B76B1A-3F57-45D4-99B9-BF964F82FB86&lt;/uuid&gt;&lt;priority&gt;4&lt;/priority&gt;&lt;publications&gt;&lt;publication&gt;&lt;uuid&gt;69C4C85B-1EFF-4F1C-908B-5EBF4B1133F6&lt;/uuid&gt;&lt;volume&gt;13&lt;/volume&gt;&lt;doi&gt;10.1093/hmg/ddh235&lt;/doi&gt;&lt;startpage&gt;2313&lt;/startpage&gt;&lt;publication_date&gt;99200410011200000000222000&lt;/publication_date&gt;&lt;url&gt;http://eutils.ncbi.nlm.nih.gov/entrez/eutils/elink.fcgi?dbfrom=pubmed&amp;amp;id=15282208&amp;amp;retmode=ref&amp;amp;cmd=prlinks&lt;/url&gt;&lt;type&gt;400&lt;/type&gt;&lt;title&gt;Biochemical analysis of pathogenic ligand-dependent FGFR2 mutations suggests distinct pathophysiological mechanisms for craniofacial and limb abnormalities.&lt;/title&gt;&lt;institution&gt;Department of Pharmacology, New York University School of Medicine, 550 First Avenue, New York, NY 10016, USA.&lt;/institution&gt;&lt;number&gt;19&lt;/number&gt;&lt;subtype&gt;400&lt;/subtype&gt;&lt;endpage&gt;2324&lt;/endpage&gt;&lt;bundle&gt;&lt;publication&gt;&lt;title&gt;Human molecular genetics&lt;/title&gt;&lt;type&gt;-100&lt;/type&gt;&lt;subtype&gt;-100&lt;/subtype&gt;&lt;uuid&gt;3BB1CCA9-3402-4A91-AD3C-234A5E3422BF&lt;/uuid&gt;&lt;/publication&gt;&lt;/bundle&gt;&lt;authors&gt;&lt;author&gt;&lt;firstName&gt;Omar&lt;/firstName&gt;&lt;middleNames&gt;A&lt;/middleNames&gt;&lt;lastName&gt;Ibrahimi&lt;/lastName&gt;&lt;/author&gt;&lt;author&gt;&lt;firstName&gt;Fuming&lt;/firstName&gt;&lt;lastName&gt;Zhang&lt;/lastName&gt;&lt;/author&gt;&lt;author&gt;&lt;firstName&gt;Anna&lt;/firstName&gt;&lt;middleNames&gt;V&lt;/middleNames&gt;&lt;lastName&gt;Eliseenkova&lt;/lastName&gt;&lt;/author&gt;&lt;author&gt;&lt;firstName&gt;Nobuyuki&lt;/firstName&gt;&lt;lastName&gt;Itoh&lt;/lastName&gt;&lt;/author&gt;&lt;author&gt;&lt;firstName&gt;Robert&lt;/firstName&gt;&lt;middleNames&gt;J&lt;/middleNames&gt;&lt;lastName&gt;Linhardt&lt;/lastName&gt;&lt;/author&gt;&lt;author&gt;&lt;firstName&gt;Moosa&lt;/firstName&gt;&lt;lastName&gt;Mohammadi&lt;/lastName&gt;&lt;/author&gt;&lt;/authors&gt;&lt;/publication&gt;&lt;publication&gt;&lt;uuid&gt;965F33F7-556A-409F-BE24-85007AFDD682&lt;/uuid&gt;&lt;volume&gt;26&lt;/volume&gt;&lt;doi&gt;10.1038/sj.onc.1210529&lt;/doi&gt;&lt;startpage&gt;7158&lt;/startpage&gt;&lt;publication_date&gt;99200711011200000000222000&lt;/publication_date&gt;&lt;url&gt;http://eutils.ncbi.nlm.nih.gov/entrez/eutils/elink.fcgi?dbfrom=pubmed&amp;amp;id=17525745&amp;amp;retmode=ref&amp;amp;cmd=prlinks&lt;/url&gt;&lt;citekey&gt;Pollock:2007gh&lt;/citekey&gt;&lt;type&gt;400&lt;/type&gt;&lt;title&gt;Frequent activating FGFR2 mutations in endometrial carcinomas parallel germline mutations associated with craniosynostosis and skeletal dysplasia syndromes.&lt;/title&gt;&lt;institution&gt;Cancer and Cell Biology Division, Translational Genomics Research Institute, Phoenix, AZ, USA. ppollock@tgen.org&lt;/institution&gt;&lt;number&gt;50&lt;/number&gt;&lt;subtype&gt;400&lt;/subtype&gt;&lt;endpage&gt;7162&lt;/endpage&gt;&lt;bundle&gt;&lt;publication&gt;&lt;title&gt;Oncogene&lt;/title&gt;&lt;type&gt;-100&lt;/type&gt;&lt;subtype&gt;-100&lt;/subtype&gt;&lt;uuid&gt;9A2B4276-44E7-436B-82BC-278CD880E991&lt;/uuid&gt;&lt;/publication&gt;&lt;/bundle&gt;&lt;authors&gt;&lt;author&gt;&lt;firstName&gt;P&lt;/firstName&gt;&lt;middleNames&gt;M&lt;/middleNames&gt;&lt;lastName&gt;Pollock&lt;/lastName&gt;&lt;/author&gt;&lt;author&gt;&lt;firstName&gt;M&lt;/firstName&gt;&lt;middleNames&gt;G&lt;/middleNames&gt;&lt;lastName&gt;Gartside&lt;/lastName&gt;&lt;/author&gt;&lt;author&gt;&lt;firstName&gt;L&lt;/firstName&gt;&lt;middleNames&gt;C&lt;/middleNames&gt;&lt;lastName&gt;Dejeza&lt;/lastName&gt;&lt;/author&gt;&lt;author&gt;&lt;firstName&gt;M&lt;/firstName&gt;&lt;middleNames&gt;A&lt;/middleNames&gt;&lt;lastName&gt;Powell&lt;/lastName&gt;&lt;/author&gt;&lt;author&gt;&lt;firstName&gt;M&lt;/firstName&gt;&lt;middleNames&gt;A&lt;/middleNames&gt;&lt;lastName&gt;Mallon&lt;/lastName&gt;&lt;/author&gt;&lt;author&gt;&lt;firstName&gt;H&lt;/firstName&gt;&lt;lastName&gt;Davies&lt;/lastName&gt;&lt;/author&gt;&lt;author&gt;&lt;firstName&gt;M&lt;/firstName&gt;&lt;lastName&gt;Mohammadi&lt;/lastName&gt;&lt;/author&gt;&lt;author&gt;&lt;firstName&gt;P&lt;/firstName&gt;&lt;middleNames&gt;A&lt;/middleNames&gt;&lt;lastName&gt;Futreal&lt;/lastName&gt;&lt;/author&gt;&lt;author&gt;&lt;firstName&gt;M&lt;/firstName&gt;&lt;middleNames&gt;R&lt;/middleNames&gt;&lt;lastName&gt;Stratton&lt;/lastName&gt;&lt;/author&gt;&lt;author&gt;&lt;firstName&gt;J&lt;/firstName&gt;&lt;middleNames&gt;M&lt;/middleNames&gt;&lt;lastName&gt;Trent&lt;/lastName&gt;&lt;/author&gt;&lt;author&gt;&lt;firstName&gt;P&lt;/firstName&gt;&lt;middleNames&gt;J&lt;/middleNames&gt;&lt;lastName&gt;Goodfellow&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(3,5)</w:t>
            </w:r>
            <w:r w:rsidRPr="001762B9">
              <w:rPr>
                <w:rFonts w:ascii="Times New Roman" w:hAnsi="Times New Roman"/>
                <w:color w:val="000000"/>
                <w:sz w:val="18"/>
                <w:szCs w:val="18"/>
              </w:rPr>
              <w:fldChar w:fldCharType="end"/>
            </w:r>
            <w:bookmarkEnd w:id="30"/>
            <w:bookmarkEnd w:id="31"/>
            <w:bookmarkEnd w:id="32"/>
          </w:p>
          <w:p w14:paraId="42665F09"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30A957D0" w14:textId="77777777" w:rsidTr="000B4175">
        <w:trPr>
          <w:cantSplit/>
          <w:trHeight w:val="300"/>
        </w:trPr>
        <w:tc>
          <w:tcPr>
            <w:tcW w:w="1548" w:type="dxa"/>
            <w:shd w:val="clear" w:color="auto" w:fill="auto"/>
            <w:noWrap/>
            <w:vAlign w:val="center"/>
          </w:tcPr>
          <w:p w14:paraId="21778B8C"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FGFR2 D336N</w:t>
            </w:r>
          </w:p>
        </w:tc>
        <w:tc>
          <w:tcPr>
            <w:tcW w:w="1620" w:type="dxa"/>
            <w:shd w:val="clear" w:color="auto" w:fill="auto"/>
            <w:noWrap/>
            <w:vAlign w:val="center"/>
          </w:tcPr>
          <w:p w14:paraId="02312F23"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vAlign w:val="center"/>
          </w:tcPr>
          <w:p w14:paraId="33EA0AD0"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34AD90C7"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0197EA27"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3BFE9510"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01E57A8B" w14:textId="77777777" w:rsidTr="000B4175">
        <w:trPr>
          <w:cantSplit/>
          <w:trHeight w:val="300"/>
        </w:trPr>
        <w:tc>
          <w:tcPr>
            <w:tcW w:w="1548" w:type="dxa"/>
            <w:shd w:val="clear" w:color="auto" w:fill="auto"/>
            <w:noWrap/>
            <w:vAlign w:val="center"/>
          </w:tcPr>
          <w:p w14:paraId="6B9A9310"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FGFR2 Y375C</w:t>
            </w:r>
          </w:p>
        </w:tc>
        <w:tc>
          <w:tcPr>
            <w:tcW w:w="1620" w:type="dxa"/>
            <w:shd w:val="clear" w:color="auto" w:fill="auto"/>
            <w:noWrap/>
            <w:vAlign w:val="center"/>
          </w:tcPr>
          <w:p w14:paraId="2408B81D"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vAlign w:val="center"/>
          </w:tcPr>
          <w:p w14:paraId="7D8BE834"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7B581184"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7CA4F441" w14:textId="77777777" w:rsidR="00085E47" w:rsidRPr="001762B9" w:rsidRDefault="00085E47" w:rsidP="00B91ADB">
            <w:pPr>
              <w:jc w:val="center"/>
              <w:rPr>
                <w:rFonts w:ascii="Times New Roman" w:hAnsi="Times New Roman"/>
                <w:color w:val="000000"/>
                <w:sz w:val="22"/>
                <w:szCs w:val="22"/>
              </w:rPr>
            </w:pPr>
            <w:r w:rsidRPr="001762B9">
              <w:rPr>
                <w:rFonts w:ascii="Times New Roman" w:eastAsia="Times New Roman" w:hAnsi="Times New Roman"/>
                <w:color w:val="000000"/>
                <w:sz w:val="22"/>
                <w:szCs w:val="22"/>
              </w:rPr>
              <w:t>Unknown</w:t>
            </w:r>
          </w:p>
        </w:tc>
        <w:bookmarkStart w:id="33" w:name="OLE_LINK90"/>
        <w:tc>
          <w:tcPr>
            <w:tcW w:w="1440" w:type="dxa"/>
            <w:shd w:val="clear" w:color="auto" w:fill="auto"/>
            <w:noWrap/>
            <w:vAlign w:val="center"/>
          </w:tcPr>
          <w:p w14:paraId="5F3B52D4" w14:textId="1890FB0C" w:rsidR="00085E47" w:rsidRPr="001762B9" w:rsidRDefault="00085E47" w:rsidP="00B91ADB">
            <w:pPr>
              <w:jc w:val="center"/>
              <w:rPr>
                <w:rFonts w:ascii="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99A9EEAD-B9A3-427C-AC3E-AF56B595363A&lt;/uuid&gt;&lt;priority&gt;5&lt;/priority&gt;&lt;publications&gt;&lt;publication&gt;&lt;uuid&gt;965F33F7-556A-409F-BE24-85007AFDD682&lt;/uuid&gt;&lt;volume&gt;26&lt;/volume&gt;&lt;doi&gt;10.1038/sj.onc.1210529&lt;/doi&gt;&lt;startpage&gt;7158&lt;/startpage&gt;&lt;publication_date&gt;99200711011200000000222000&lt;/publication_date&gt;&lt;url&gt;http://eutils.ncbi.nlm.nih.gov/entrez/eutils/elink.fcgi?dbfrom=pubmed&amp;amp;id=17525745&amp;amp;retmode=ref&amp;amp;cmd=prlinks&lt;/url&gt;&lt;citekey&gt;Pollock:2007gh&lt;/citekey&gt;&lt;type&gt;400&lt;/type&gt;&lt;title&gt;Frequent activating FGFR2 mutations in endometrial carcinomas parallel germline mutations associated with craniosynostosis and skeletal dysplasia syndromes.&lt;/title&gt;&lt;institution&gt;Cancer and Cell Biology Division, Translational Genomics Research Institute, Phoenix, AZ, USA. ppollock@tgen.org&lt;/institution&gt;&lt;number&gt;50&lt;/number&gt;&lt;subtype&gt;400&lt;/subtype&gt;&lt;endpage&gt;7162&lt;/endpage&gt;&lt;bundle&gt;&lt;publication&gt;&lt;title&gt;Oncogene&lt;/title&gt;&lt;type&gt;-100&lt;/type&gt;&lt;subtype&gt;-100&lt;/subtype&gt;&lt;uuid&gt;9A2B4276-44E7-436B-82BC-278CD880E991&lt;/uuid&gt;&lt;/publication&gt;&lt;/bundle&gt;&lt;authors&gt;&lt;author&gt;&lt;firstName&gt;P&lt;/firstName&gt;&lt;middleNames&gt;M&lt;/middleNames&gt;&lt;lastName&gt;Pollock&lt;/lastName&gt;&lt;/author&gt;&lt;author&gt;&lt;firstName&gt;M&lt;/firstName&gt;&lt;middleNames&gt;G&lt;/middleNames&gt;&lt;lastName&gt;Gartside&lt;/lastName&gt;&lt;/author&gt;&lt;author&gt;&lt;firstName&gt;L&lt;/firstName&gt;&lt;middleNames&gt;C&lt;/middleNames&gt;&lt;lastName&gt;Dejeza&lt;/lastName&gt;&lt;/author&gt;&lt;author&gt;&lt;firstName&gt;M&lt;/firstName&gt;&lt;middleNames&gt;A&lt;/middleNames&gt;&lt;lastName&gt;Powell&lt;/lastName&gt;&lt;/author&gt;&lt;author&gt;&lt;firstName&gt;M&lt;/firstName&gt;&lt;middleNames&gt;A&lt;/middleNames&gt;&lt;lastName&gt;Mallon&lt;/lastName&gt;&lt;/author&gt;&lt;author&gt;&lt;firstName&gt;H&lt;/firstName&gt;&lt;lastName&gt;Davies&lt;/lastName&gt;&lt;/author&gt;&lt;author&gt;&lt;firstName&gt;M&lt;/firstName&gt;&lt;lastName&gt;Mohammadi&lt;/lastName&gt;&lt;/author&gt;&lt;author&gt;&lt;firstName&gt;P&lt;/firstName&gt;&lt;middleNames&gt;A&lt;/middleNames&gt;&lt;lastName&gt;Futreal&lt;/lastName&gt;&lt;/author&gt;&lt;author&gt;&lt;firstName&gt;M&lt;/firstName&gt;&lt;middleNames&gt;R&lt;/middleNames&gt;&lt;lastName&gt;Stratton&lt;/lastName&gt;&lt;/author&gt;&lt;author&gt;&lt;firstName&gt;J&lt;/firstName&gt;&lt;middleNames&gt;M&lt;/middleNames&gt;&lt;lastName&gt;Trent&lt;/lastName&gt;&lt;/author&gt;&lt;author&gt;&lt;firstName&gt;P&lt;/firstName&gt;&lt;middleNames&gt;J&lt;/middleNames&gt;&lt;lastName&gt;Goodfellow&lt;/lastName&gt;&lt;/author&gt;&lt;/authors&gt;&lt;/publication&gt;&lt;publication&gt;&lt;uuid&gt;F0A6DD41-5DF4-4F51-8E3E-569DCE0B6037&lt;/uuid&gt;&lt;volume&gt;117&lt;/volume&gt;&lt;accepted_date&gt;99200912021200000000222000&lt;/accepted_date&gt;&lt;doi&gt;10.1016/j.ygyno.2009.12.002&lt;/doi&gt;&lt;startpage&gt;125&lt;/startpage&gt;&lt;revision_date&gt;99200911301200000000222000&lt;/revision_date&gt;&lt;publication_date&gt;99201004001200000000220000&lt;/publication_date&gt;&lt;url&gt;http://eutils.ncbi.nlm.nih.gov/entrez/eutils/elink.fcgi?dbfrom=pubmed&amp;amp;id=20106510&amp;amp;retmode=ref&amp;amp;cmd=prlinks&lt;/url&gt;&lt;type&gt;400&lt;/type&gt;&lt;title&gt;FGFR2 mutations are rare across histologic subtypes of ovarian cancer.&lt;/title&gt;&lt;submission_date&gt;99200908241200000000222000&lt;/submission_date&gt;&lt;number&gt;1&lt;/number&gt;&lt;institution&gt;Cancer and Cell Biology Division, Translational Genomics Research Institute, Phoenix, AZ 85004, USA.&lt;/institution&gt;&lt;subtype&gt;400&lt;/subtype&gt;&lt;endpage&gt;129&lt;/endpage&gt;&lt;bundle&gt;&lt;publication&gt;&lt;title&gt;Gynecologic Oncology&lt;/title&gt;&lt;type&gt;-100&lt;/type&gt;&lt;subtype&gt;-100&lt;/subtype&gt;&lt;uuid&gt;01DAC446-4267-414C-A7F0-95F63A2B2873&lt;/uuid&gt;&lt;/publication&gt;&lt;/bundle&gt;&lt;authors&gt;&lt;author&gt;&lt;firstName&gt;Sara&lt;/firstName&gt;&lt;middleNames&gt;A&lt;/middleNames&gt;&lt;lastName&gt;Byron&lt;/lastName&gt;&lt;/author&gt;&lt;author&gt;&lt;firstName&gt;Michael&lt;/firstName&gt;&lt;middleNames&gt;G&lt;/middleNames&gt;&lt;lastName&gt;Gartside&lt;/lastName&gt;&lt;/author&gt;&lt;author&gt;&lt;firstName&gt;Candice&lt;/firstName&gt;&lt;middleNames&gt;L&lt;/middleNames&gt;&lt;lastName&gt;Wellens&lt;/lastName&gt;&lt;/author&gt;&lt;author&gt;&lt;firstName&gt;Paul&lt;/firstName&gt;&lt;middleNames&gt;J&lt;/middleNames&gt;&lt;lastName&gt;Goodfellow&lt;/lastName&gt;&lt;/author&gt;&lt;author&gt;&lt;firstName&gt;Michael&lt;/firstName&gt;&lt;middleNames&gt;J&lt;/middleNames&gt;&lt;lastName&gt;Birrer&lt;/lastName&gt;&lt;/author&gt;&lt;author&gt;&lt;firstName&gt;Ian&lt;/firstName&gt;&lt;middleNames&gt;G&lt;/middleNames&gt;&lt;lastName&gt;Campbell&lt;/lastName&gt;&lt;/author&gt;&lt;author&gt;&lt;firstName&gt;Pamela&lt;/firstName&gt;&lt;middleNames&gt;M&lt;/middleNames&gt;&lt;lastName&gt;Pollock&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(5,6)</w:t>
            </w:r>
            <w:r w:rsidRPr="001762B9">
              <w:rPr>
                <w:rFonts w:ascii="Times New Roman" w:hAnsi="Times New Roman"/>
                <w:color w:val="000000"/>
                <w:sz w:val="18"/>
                <w:szCs w:val="18"/>
              </w:rPr>
              <w:fldChar w:fldCharType="end"/>
            </w:r>
            <w:bookmarkEnd w:id="33"/>
          </w:p>
        </w:tc>
      </w:tr>
      <w:tr w:rsidR="00085E47" w:rsidRPr="001762B9" w14:paraId="72F30C80" w14:textId="77777777" w:rsidTr="000B4175">
        <w:trPr>
          <w:cantSplit/>
          <w:trHeight w:val="300"/>
        </w:trPr>
        <w:tc>
          <w:tcPr>
            <w:tcW w:w="1548" w:type="dxa"/>
            <w:shd w:val="clear" w:color="auto" w:fill="auto"/>
            <w:noWrap/>
            <w:vAlign w:val="center"/>
          </w:tcPr>
          <w:p w14:paraId="5B9ACCB5"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FGFR2 C382R</w:t>
            </w:r>
          </w:p>
        </w:tc>
        <w:tc>
          <w:tcPr>
            <w:tcW w:w="1620" w:type="dxa"/>
            <w:shd w:val="clear" w:color="auto" w:fill="auto"/>
            <w:noWrap/>
            <w:vAlign w:val="center"/>
          </w:tcPr>
          <w:p w14:paraId="5CAC2E05"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 xml:space="preserve">transmembrane </w:t>
            </w:r>
          </w:p>
        </w:tc>
        <w:tc>
          <w:tcPr>
            <w:tcW w:w="1170" w:type="dxa"/>
            <w:vAlign w:val="center"/>
          </w:tcPr>
          <w:p w14:paraId="546E66BB"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2A6809DF"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744F861A" w14:textId="77777777" w:rsidR="00085E47" w:rsidRPr="001762B9" w:rsidRDefault="00085E47" w:rsidP="00B91ADB">
            <w:pPr>
              <w:jc w:val="center"/>
              <w:rPr>
                <w:rFonts w:ascii="Times New Roman" w:hAnsi="Times New Roman"/>
                <w:b/>
                <w:color w:val="000000"/>
                <w:sz w:val="22"/>
                <w:szCs w:val="22"/>
              </w:rPr>
            </w:pPr>
            <w:r w:rsidRPr="001762B9">
              <w:rPr>
                <w:rFonts w:ascii="Times New Roman" w:hAnsi="Times New Roman"/>
                <w:b/>
                <w:color w:val="000000"/>
                <w:sz w:val="22"/>
                <w:szCs w:val="22"/>
              </w:rPr>
              <w:t>Yes</w:t>
            </w:r>
          </w:p>
        </w:tc>
        <w:bookmarkStart w:id="34" w:name="OLE_LINK95"/>
        <w:bookmarkStart w:id="35" w:name="OLE_LINK96"/>
        <w:tc>
          <w:tcPr>
            <w:tcW w:w="1440" w:type="dxa"/>
            <w:shd w:val="clear" w:color="auto" w:fill="auto"/>
            <w:noWrap/>
            <w:vAlign w:val="center"/>
          </w:tcPr>
          <w:p w14:paraId="29D88856" w14:textId="6B85C343" w:rsidR="00085E47" w:rsidRPr="001762B9" w:rsidRDefault="00085E47" w:rsidP="00B91ADB">
            <w:pPr>
              <w:widowControl w:val="0"/>
              <w:autoSpaceDE w:val="0"/>
              <w:autoSpaceDN w:val="0"/>
              <w:adjustRightInd w:val="0"/>
              <w:jc w:val="center"/>
              <w:rPr>
                <w:rFonts w:ascii="Times New Roman" w:eastAsia="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923DC8C5-7431-43E9-894E-A9BA78A4909D&lt;/uuid&gt;&lt;priority&gt;6&lt;/priority&gt;&lt;publications&gt;&lt;publication&gt;&lt;uuid&gt;BE31C9D0-2C22-4FB7-BD4B-961603DA3E4A&lt;/uuid&gt;&lt;volume&gt;14&lt;/volume&gt;&lt;doi&gt;10.1038/sj.onc.1200983&lt;/doi&gt;&lt;startpage&gt;1397&lt;/startpage&gt;&lt;publication_date&gt;99199703271200000000222000&lt;/publication_date&gt;&lt;url&gt;http://eutils.ncbi.nlm.nih.gov/entrez/eutils/elink.fcgi?dbfrom=pubmed&amp;amp;id=9136983&amp;amp;retmode=ref&amp;amp;cmd=prlinks&lt;/url&gt;&lt;type&gt;400&lt;/type&gt;&lt;title&gt;Activation of FGF receptors by mutations in the transmembrane domain.&lt;/title&gt;&lt;institution&gt;Department of Microbiology and Kaplan Cancer Center, New York University School of Medicine, New York, NY 10016, USA.&lt;/institution&gt;&lt;number&gt;12&lt;/number&gt;&lt;subtype&gt;400&lt;/subtype&gt;&lt;endpage&gt;1406&lt;/endpage&gt;&lt;bundle&gt;&lt;publication&gt;&lt;title&gt;Oncogene&lt;/title&gt;&lt;type&gt;-100&lt;/type&gt;&lt;subtype&gt;-100&lt;/subtype&gt;&lt;uuid&gt;9A2B4276-44E7-436B-82BC-278CD880E991&lt;/uuid&gt;&lt;/publication&gt;&lt;/bundle&gt;&lt;authors&gt;&lt;author&gt;&lt;firstName&gt;Y&lt;/firstName&gt;&lt;lastName&gt;Li&lt;/lastName&gt;&lt;/author&gt;&lt;author&gt;&lt;firstName&gt;K&lt;/firstName&gt;&lt;lastName&gt;Mangasarian&lt;/lastName&gt;&lt;/author&gt;&lt;author&gt;&lt;firstName&gt;A&lt;/firstName&gt;&lt;lastName&gt;Mansukhani&lt;/lastName&gt;&lt;/author&gt;&lt;author&gt;&lt;firstName&gt;C&lt;/firstName&gt;&lt;lastName&gt;Basilico&lt;/lastName&gt;&lt;/author&gt;&lt;/authors&gt;&lt;/publication&gt;&lt;publication&gt;&lt;uuid&gt;965F33F7-556A-409F-BE24-85007AFDD682&lt;/uuid&gt;&lt;volume&gt;26&lt;/volume&gt;&lt;doi&gt;10.1038/sj.onc.1210529&lt;/doi&gt;&lt;startpage&gt;7158&lt;/startpage&gt;&lt;publication_date&gt;99200711011200000000222000&lt;/publication_date&gt;&lt;url&gt;http://eutils.ncbi.nlm.nih.gov/entrez/eutils/elink.fcgi?dbfrom=pubmed&amp;amp;id=17525745&amp;amp;retmode=ref&amp;amp;cmd=prlinks&lt;/url&gt;&lt;citekey&gt;Pollock:2007gh&lt;/citekey&gt;&lt;type&gt;400&lt;/type&gt;&lt;title&gt;Frequent activating FGFR2 mutations in endometrial carcinomas parallel germline mutations associated with craniosynostosis and skeletal dysplasia syndromes.&lt;/title&gt;&lt;institution&gt;Cancer and Cell Biology Division, Translational Genomics Research Institute, Phoenix, AZ, USA. ppollock@tgen.org&lt;/institution&gt;&lt;number&gt;50&lt;/number&gt;&lt;subtype&gt;400&lt;/subtype&gt;&lt;endpage&gt;7162&lt;/endpage&gt;&lt;bundle&gt;&lt;publication&gt;&lt;title&gt;Oncogene&lt;/title&gt;&lt;type&gt;-100&lt;/type&gt;&lt;subtype&gt;-100&lt;/subtype&gt;&lt;uuid&gt;9A2B4276-44E7-436B-82BC-278CD880E991&lt;/uuid&gt;&lt;/publication&gt;&lt;/bundle&gt;&lt;authors&gt;&lt;author&gt;&lt;firstName&gt;P&lt;/firstName&gt;&lt;middleNames&gt;M&lt;/middleNames&gt;&lt;lastName&gt;Pollock&lt;/lastName&gt;&lt;/author&gt;&lt;author&gt;&lt;firstName&gt;M&lt;/firstName&gt;&lt;middleNames&gt;G&lt;/middleNames&gt;&lt;lastName&gt;Gartside&lt;/lastName&gt;&lt;/author&gt;&lt;author&gt;&lt;firstName&gt;L&lt;/firstName&gt;&lt;middleNames&gt;C&lt;/middleNames&gt;&lt;lastName&gt;Dejeza&lt;/lastName&gt;&lt;/author&gt;&lt;author&gt;&lt;firstName&gt;M&lt;/firstName&gt;&lt;middleNames&gt;A&lt;/middleNames&gt;&lt;lastName&gt;Powell&lt;/lastName&gt;&lt;/author&gt;&lt;author&gt;&lt;firstName&gt;M&lt;/firstName&gt;&lt;middleNames&gt;A&lt;/middleNames&gt;&lt;lastName&gt;Mallon&lt;/lastName&gt;&lt;/author&gt;&lt;author&gt;&lt;firstName&gt;H&lt;/firstName&gt;&lt;lastName&gt;Davies&lt;/lastName&gt;&lt;/author&gt;&lt;author&gt;&lt;firstName&gt;M&lt;/firstName&gt;&lt;lastName&gt;Mohammadi&lt;/lastName&gt;&lt;/author&gt;&lt;author&gt;&lt;firstName&gt;P&lt;/firstName&gt;&lt;middleNames&gt;A&lt;/middleNames&gt;&lt;lastName&gt;Futreal&lt;/lastName&gt;&lt;/author&gt;&lt;author&gt;&lt;firstName&gt;M&lt;/firstName&gt;&lt;middleNames&gt;R&lt;/middleNames&gt;&lt;lastName&gt;Stratton&lt;/lastName&gt;&lt;/author&gt;&lt;author&gt;&lt;firstName&gt;J&lt;/firstName&gt;&lt;middleNames&gt;M&lt;/middleNames&gt;&lt;lastName&gt;Trent&lt;/lastName&gt;&lt;/author&gt;&lt;author&gt;&lt;firstName&gt;P&lt;/firstName&gt;&lt;middleNames&gt;J&lt;/middleNames&gt;&lt;lastName&gt;Goodfellow&lt;/lastName&gt;&lt;/author&gt;&lt;/authors&gt;&lt;/publication&gt;&lt;publication&gt;&lt;uuid&gt;8DB370D9-8ED3-4E6A-AACD-8CF2168D924E&lt;/uuid&gt;&lt;volume&gt;105&lt;/volume&gt;&lt;doi&gt;10.1073/pnas.0803379105&lt;/doi&gt;&lt;startpage&gt;8713&lt;/startpage&gt;&lt;publication_date&gt;99200806241200000000222000&lt;/publication_date&gt;&lt;url&gt;http://eutils.ncbi.nlm.nih.gov/entrez/eutils/elink.fcgi?dbfrom=pubmed&amp;amp;id=18552176&amp;amp;retmode=ref&amp;amp;cmd=prlinks&lt;/url&gt;&lt;citekey&gt;Dutt:2008gm&lt;/citekey&gt;&lt;type&gt;400&lt;/type&gt;&lt;title&gt;Drug-sensitive FGFR2 mutations in endometrial carcinoma.&lt;/title&gt;&lt;institution&gt;Department of Medical Oncology and Center for Cancer Genome Discovery, Dana-Farber Cancer Institute, Boston, MA 02115, USA.&lt;/institution&gt;&lt;number&gt;25&lt;/number&gt;&lt;subtype&gt;400&lt;/subtype&gt;&lt;endpage&gt;8717&lt;/endpage&gt;&lt;bundle&gt;&lt;publication&gt;&lt;url&gt;http://www.pnas.org/&lt;/url&gt;&lt;title&gt;Proceedings of the National Academy of Sciences of the United States of America&lt;/title&gt;&lt;type&gt;-100&lt;/type&gt;&lt;subtype&gt;-100&lt;/subtype&gt;&lt;uuid&gt;B3A3ABD4-BC47-4AE3-ADEB-BAC8FE87DC32&lt;/uuid&gt;&lt;/publication&gt;&lt;/bundle&gt;&lt;authors&gt;&lt;author&gt;&lt;firstName&gt;Amit&lt;/firstName&gt;&lt;lastName&gt;Dutt&lt;/lastName&gt;&lt;/author&gt;&lt;author&gt;&lt;firstName&gt;Helga&lt;/firstName&gt;&lt;middleNames&gt;B&lt;/middleNames&gt;&lt;lastName&gt;Salvesen&lt;/lastName&gt;&lt;/author&gt;&lt;author&gt;&lt;firstName&gt;Tzu-Hsiu&lt;/firstName&gt;&lt;lastName&gt;Chen&lt;/lastName&gt;&lt;/author&gt;&lt;author&gt;&lt;firstName&gt;Alex&lt;/firstName&gt;&lt;middleNames&gt;H&lt;/middleNames&gt;&lt;lastName&gt;Ramos&lt;/lastName&gt;&lt;/author&gt;&lt;author&gt;&lt;firstName&gt;Robert&lt;/firstName&gt;&lt;middleNames&gt;C&lt;/middleNames&gt;&lt;lastName&gt;Onofrio&lt;/lastName&gt;&lt;/author&gt;&lt;author&gt;&lt;firstName&gt;Charlie&lt;/firstName&gt;&lt;lastName&gt;Hatton&lt;/lastName&gt;&lt;/author&gt;&lt;author&gt;&lt;firstName&gt;Richard&lt;/firstName&gt;&lt;lastName&gt;Nicoletti&lt;/lastName&gt;&lt;/author&gt;&lt;author&gt;&lt;firstName&gt;Wendy&lt;/firstName&gt;&lt;lastName&gt;Winckler&lt;/lastName&gt;&lt;/author&gt;&lt;author&gt;&lt;firstName&gt;Rupinder&lt;/firstName&gt;&lt;lastName&gt;Grewal&lt;/lastName&gt;&lt;/author&gt;&lt;author&gt;&lt;firstName&gt;Megan&lt;/firstName&gt;&lt;lastName&gt;Hanna&lt;/lastName&gt;&lt;/author&gt;&lt;author&gt;&lt;firstName&gt;Nicolas&lt;/firstName&gt;&lt;lastName&gt;Wyhs&lt;/lastName&gt;&lt;/author&gt;&lt;author&gt;&lt;firstName&gt;Liuda&lt;/firstName&gt;&lt;lastName&gt;Ziaugra&lt;/lastName&gt;&lt;/author&gt;&lt;author&gt;&lt;firstName&gt;Daniel&lt;/firstName&gt;&lt;middleNames&gt;J&lt;/middleNames&gt;&lt;lastName&gt;Richter&lt;/lastName&gt;&lt;/author&gt;&lt;author&gt;&lt;firstName&gt;Jone&lt;/firstName&gt;&lt;lastName&gt;Trovik&lt;/lastName&gt;&lt;/author&gt;&lt;author&gt;&lt;firstName&gt;Ingeborg&lt;/firstName&gt;&lt;middleNames&gt;B&lt;/middleNames&gt;&lt;lastName&gt;Engelsen&lt;/lastName&gt;&lt;/author&gt;&lt;author&gt;&lt;firstName&gt;Ingunn&lt;/firstName&gt;&lt;middleNames&gt;M&lt;/middleNames&gt;&lt;lastName&gt;Stefansson&lt;/lastName&gt;&lt;/author&gt;&lt;author&gt;&lt;firstName&gt;Tim&lt;/firstName&gt;&lt;lastName&gt;Fennell&lt;/lastName&gt;&lt;/author&gt;&lt;author&gt;&lt;firstName&gt;Kristian&lt;/firstName&gt;&lt;lastName&gt;Cibulskis&lt;/lastName&gt;&lt;/author&gt;&lt;author&gt;&lt;firstName&gt;Michael&lt;/firstName&gt;&lt;middleNames&gt;C&lt;/middleNames&gt;&lt;lastName&gt;Zody&lt;/lastName&gt;&lt;/author&gt;&lt;author&gt;&lt;firstName&gt;Lars&lt;/firstName&gt;&lt;middleNames&gt;A&lt;/middleNames&gt;&lt;lastName&gt;Akslen&lt;/lastName&gt;&lt;/author&gt;&lt;author&gt;&lt;firstName&gt;Stacey&lt;/firstName&gt;&lt;lastName&gt;Gabriel&lt;/lastName&gt;&lt;/author&gt;&lt;author&gt;&lt;firstName&gt;Kwok-Kin&lt;/firstName&gt;&lt;lastName&gt;Wong&lt;/lastName&gt;&lt;/author&gt;&lt;author&gt;&lt;firstName&gt;William&lt;/firstName&gt;&lt;middleNames&gt;R&lt;/middleNames&gt;&lt;lastName&gt;Sellers&lt;/lastName&gt;&lt;/author&gt;&lt;author&gt;&lt;firstName&gt;Matthew&lt;/firstName&gt;&lt;lastName&gt;Meyerson&lt;/lastName&gt;&lt;/author&gt;&lt;author&gt;&lt;firstName&gt;Heidi&lt;/firstName&gt;&lt;lastName&gt;Greulich&lt;/lastName&gt;&lt;/author&gt;&lt;/authors&gt;&lt;/publication&gt;&lt;/publications&gt;&lt;cites&gt;&lt;/cites&gt;&lt;/citation&gt;</w:instrText>
            </w:r>
            <w:r w:rsidRPr="001762B9">
              <w:rPr>
                <w:rFonts w:ascii="Times New Roman" w:hAnsi="Times New Roman"/>
                <w:color w:val="000000"/>
                <w:sz w:val="18"/>
                <w:szCs w:val="18"/>
              </w:rPr>
              <w:instrText>n&gt;</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(4,5,7)</w:t>
            </w:r>
            <w:r w:rsidRPr="001762B9">
              <w:rPr>
                <w:rFonts w:ascii="Times New Roman" w:hAnsi="Times New Roman"/>
                <w:color w:val="000000"/>
                <w:sz w:val="18"/>
                <w:szCs w:val="18"/>
              </w:rPr>
              <w:fldChar w:fldCharType="end"/>
            </w:r>
            <w:bookmarkEnd w:id="34"/>
            <w:bookmarkEnd w:id="35"/>
          </w:p>
        </w:tc>
      </w:tr>
      <w:tr w:rsidR="00085E47" w:rsidRPr="001762B9" w14:paraId="232B8189" w14:textId="77777777" w:rsidTr="000B4175">
        <w:trPr>
          <w:cantSplit/>
          <w:trHeight w:val="300"/>
        </w:trPr>
        <w:tc>
          <w:tcPr>
            <w:tcW w:w="1548" w:type="dxa"/>
            <w:shd w:val="clear" w:color="auto" w:fill="auto"/>
            <w:noWrap/>
            <w:vAlign w:val="center"/>
          </w:tcPr>
          <w:p w14:paraId="713392B8"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FGFR2 V395D</w:t>
            </w:r>
          </w:p>
        </w:tc>
        <w:tc>
          <w:tcPr>
            <w:tcW w:w="1620" w:type="dxa"/>
            <w:shd w:val="clear" w:color="auto" w:fill="auto"/>
            <w:noWrap/>
            <w:vAlign w:val="center"/>
          </w:tcPr>
          <w:p w14:paraId="62907F5F"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transmembrane</w:t>
            </w:r>
          </w:p>
        </w:tc>
        <w:tc>
          <w:tcPr>
            <w:tcW w:w="1170" w:type="dxa"/>
            <w:vAlign w:val="center"/>
          </w:tcPr>
          <w:p w14:paraId="5C735A51"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505CCA77"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12D0066F"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51938393"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0F33FA6D" w14:textId="77777777" w:rsidTr="000B4175">
        <w:trPr>
          <w:cantSplit/>
          <w:trHeight w:val="300"/>
        </w:trPr>
        <w:tc>
          <w:tcPr>
            <w:tcW w:w="1548" w:type="dxa"/>
            <w:shd w:val="clear" w:color="auto" w:fill="auto"/>
            <w:noWrap/>
            <w:vAlign w:val="center"/>
          </w:tcPr>
          <w:p w14:paraId="57152428"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FGFR2 D471N</w:t>
            </w:r>
          </w:p>
        </w:tc>
        <w:tc>
          <w:tcPr>
            <w:tcW w:w="1620" w:type="dxa"/>
            <w:shd w:val="clear" w:color="auto" w:fill="auto"/>
            <w:noWrap/>
            <w:vAlign w:val="center"/>
          </w:tcPr>
          <w:p w14:paraId="611905FE"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cytoplasmic</w:t>
            </w:r>
          </w:p>
        </w:tc>
        <w:tc>
          <w:tcPr>
            <w:tcW w:w="1170" w:type="dxa"/>
            <w:vAlign w:val="center"/>
          </w:tcPr>
          <w:p w14:paraId="1807DDF5"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00DABD13"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629436CD"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6B073974"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3DDC4376" w14:textId="77777777" w:rsidTr="000B4175">
        <w:trPr>
          <w:cantSplit/>
          <w:trHeight w:val="300"/>
        </w:trPr>
        <w:tc>
          <w:tcPr>
            <w:tcW w:w="1548" w:type="dxa"/>
            <w:shd w:val="clear" w:color="auto" w:fill="auto"/>
            <w:noWrap/>
            <w:vAlign w:val="center"/>
          </w:tcPr>
          <w:p w14:paraId="581ACEA2"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FGFR2 I547V</w:t>
            </w:r>
          </w:p>
        </w:tc>
        <w:tc>
          <w:tcPr>
            <w:tcW w:w="1620" w:type="dxa"/>
            <w:shd w:val="clear" w:color="auto" w:fill="auto"/>
            <w:noWrap/>
            <w:vAlign w:val="center"/>
          </w:tcPr>
          <w:p w14:paraId="17760F0C"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vAlign w:val="center"/>
          </w:tcPr>
          <w:p w14:paraId="272BEBF2"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5B075950"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43FA26F5"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6EB5571F"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64EDF53F" w14:textId="77777777" w:rsidTr="000B4175">
        <w:trPr>
          <w:cantSplit/>
          <w:trHeight w:val="523"/>
        </w:trPr>
        <w:tc>
          <w:tcPr>
            <w:tcW w:w="1548" w:type="dxa"/>
            <w:shd w:val="clear" w:color="auto" w:fill="auto"/>
            <w:noWrap/>
            <w:vAlign w:val="center"/>
          </w:tcPr>
          <w:p w14:paraId="4614E1CE"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 xml:space="preserve">FGFR2 </w:t>
            </w:r>
            <w:bookmarkStart w:id="36" w:name="OLE_LINK235"/>
            <w:bookmarkStart w:id="37" w:name="OLE_LINK236"/>
            <w:r w:rsidRPr="001762B9">
              <w:rPr>
                <w:rFonts w:ascii="Times New Roman" w:eastAsia="Times New Roman" w:hAnsi="Times New Roman"/>
                <w:color w:val="000000"/>
                <w:sz w:val="20"/>
                <w:szCs w:val="20"/>
              </w:rPr>
              <w:t>N549K</w:t>
            </w:r>
            <w:bookmarkEnd w:id="36"/>
            <w:bookmarkEnd w:id="37"/>
          </w:p>
        </w:tc>
        <w:tc>
          <w:tcPr>
            <w:tcW w:w="1620" w:type="dxa"/>
            <w:shd w:val="clear" w:color="auto" w:fill="auto"/>
            <w:noWrap/>
            <w:vAlign w:val="center"/>
          </w:tcPr>
          <w:p w14:paraId="2A2770CE"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vAlign w:val="center"/>
          </w:tcPr>
          <w:p w14:paraId="461F67ED"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3DE2C7D0"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401852CD" w14:textId="77777777" w:rsidR="00085E47" w:rsidRPr="001762B9" w:rsidRDefault="00085E47" w:rsidP="00B91ADB">
            <w:pPr>
              <w:jc w:val="center"/>
              <w:rPr>
                <w:rFonts w:ascii="Times New Roman" w:hAnsi="Times New Roman"/>
                <w:b/>
                <w:color w:val="000000"/>
                <w:sz w:val="22"/>
                <w:szCs w:val="22"/>
              </w:rPr>
            </w:pPr>
            <w:r w:rsidRPr="001762B9">
              <w:rPr>
                <w:rFonts w:ascii="Times New Roman" w:hAnsi="Times New Roman"/>
                <w:b/>
                <w:color w:val="000000"/>
                <w:sz w:val="22"/>
                <w:szCs w:val="22"/>
              </w:rPr>
              <w:t>Yes</w:t>
            </w:r>
          </w:p>
        </w:tc>
        <w:tc>
          <w:tcPr>
            <w:tcW w:w="1440" w:type="dxa"/>
            <w:shd w:val="clear" w:color="auto" w:fill="auto"/>
            <w:noWrap/>
            <w:vAlign w:val="center"/>
          </w:tcPr>
          <w:p w14:paraId="002D4CF5" w14:textId="33553C27" w:rsidR="00085E47" w:rsidRPr="001762B9" w:rsidRDefault="00085E47" w:rsidP="00B91ADB">
            <w:pPr>
              <w:jc w:val="center"/>
              <w:rPr>
                <w:rFonts w:ascii="Times New Roman" w:eastAsia="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8F8C5BFB-EB79-447F-B962-496442B183EC&lt;/uuid&gt;&lt;priority&gt;7&lt;/priority&gt;&lt;publications&gt;&lt;publication&gt;&lt;uuid&gt;6DE3D015-1507-4D2E-B0E5-62E9057F9772&lt;/uuid&gt;&lt;volume&gt;27&lt;/volume&gt;&lt;accepted_date&gt;99200706211200000000222000&lt;/accepted_date&gt;&lt;doi&gt;10.1016/j.molcel.2007.06.028&lt;/doi&gt;&lt;startpage&gt;717&lt;/startpage&gt;&lt;revision_date&gt;99200705241200000000222000&lt;/revision_date&gt;&lt;publication_date&gt;99200709071200000000222000&lt;/publication_date&gt;&lt;url&gt;http://eutils.ncbi.nlm.nih.gov/entrez/eutils/elink.fcgi?dbfrom=pubmed&amp;amp;id=17803937&amp;amp;retmode=ref&amp;amp;cmd=prlinks&lt;/url&gt;&lt;citekey&gt;Chen:2007fu&lt;/citekey&gt;&lt;type&gt;400&lt;/type&gt;&lt;title&gt;A molecular brake in the kinase hinge region regulates the activity of receptor tyrosine kinases.&lt;/title&gt;&lt;location&gt;&amp;lt;html&amp;gt;&amp;lt;head&amp;gt;&amp;lt;meta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Home&amp;lt;/a&amp;gt;&amp;lt;/div&amp;gt;&amp;lt;/body&amp;gt;&amp;lt;/html&amp;gt;&lt;/location&gt;&lt;submission_date&gt;99200702231200000000222000&lt;/submission_date&gt;&lt;number&gt;5&lt;/number&gt;&lt;institution&gt;Department of Pharmacology, New York University School of Medicine, New York, NY 10016, USA.&lt;/institution&gt;&lt;subtype&gt;400&lt;/subtype&gt;&lt;endpage&gt;730&lt;/endpage&gt;&lt;bundle&gt;&lt;publication&gt;&lt;title&gt;Molecular cell&lt;/title&gt;&lt;type&gt;-100&lt;/type&gt;&lt;subtype&gt;-100&lt;/subtype&gt;&lt;uuid&gt;D45C4A16-B93B-4053-98C4-3466069C8167&lt;/uuid&gt;&lt;/publication&gt;&lt;/bundle&gt;&lt;authors&gt;&lt;author&gt;&lt;firstName&gt;Huaibin&lt;/firstName&gt;&lt;lastName&gt;Chen&lt;/lastName&gt;&lt;/author&gt;&lt;author&gt;&lt;firstName&gt;Jinghong&lt;/firstName&gt;&lt;lastName&gt;Ma&lt;/lastName&gt;&lt;/author&gt;&lt;author&gt;&lt;firstName&gt;Wanqing&lt;/firstName&gt;&lt;lastName&gt;Li&lt;/lastName&gt;&lt;/author&gt;&lt;author&gt;&lt;firstName&gt;Anna&lt;/firstName&gt;&lt;middleNames&gt;V&lt;/middleNames&gt;&lt;lastName&gt;Eliseenkova&lt;/lastName&gt;&lt;/author&gt;&lt;author&gt;&lt;firstName&gt;Chongfeng&lt;/firstName&gt;&lt;lastName&gt;Xu&lt;/lastName&gt;&lt;/author&gt;&lt;author&gt;&lt;firstName&gt;Thomas&lt;/firstName&gt;&lt;middleNames&gt;A&lt;/middleNames&gt;&lt;lastName&gt;Neubert&lt;/lastName&gt;&lt;/author&gt;&lt;author&gt;&lt;firstName&gt;W&lt;/firstName&gt;&lt;middleNames&gt;Todd&lt;/middleNames&gt;&lt;lastName&gt;Miller&lt;/lastName&gt;&lt;/author&gt;&lt;author&gt;&lt;firstName&gt;Moosa&lt;/firstName&gt;&lt;lastName&gt;Mohammadi&lt;/lastName&gt;&lt;/author&gt;&lt;/authors&gt;&lt;/publication&gt;&lt;publication&gt;&lt;uuid&gt;965F33F7-556A-409F-BE24-85007AFDD682&lt;/uuid&gt;&lt;volume&gt;26&lt;/volume&gt;&lt;doi&gt;10.1038/sj.onc.1210529&lt;/doi&gt;&lt;startpage&gt;7158&lt;/startpage&gt;&lt;publication_date&gt;99200711011200000000222000&lt;/publication_date&gt;&lt;url&gt;http://eutils.ncbi.nlm.nih.gov/entrez/eutils/elink.fcgi?dbfrom=pubmed&amp;amp;id=17525745&amp;amp;retmode=ref&amp;amp;cmd=prlinks&lt;/url&gt;&lt;citekey&gt;Pollock:2007gh&lt;/citekey&gt;&lt;type&gt;400&lt;/type&gt;&lt;title&gt;Frequent activating FGFR2 mutations in endometrial carcinomas parallel germline mutations associated with craniosynostosis and skeletal dysplasia syndromes.&lt;/title&gt;&lt;institution&gt;Cancer and Cell Biology Division, Translational Genomics Research Institute, Phoenix, AZ, USA. ppollock@tgen.org&lt;/institution&gt;&lt;number&gt;50&lt;/number&gt;&lt;subtype&gt;400&lt;/subtype&gt;&lt;endpage&gt;7162&lt;/endpage&gt;&lt;bundle&gt;&lt;publication&gt;&lt;title&gt;Oncogene&lt;/title&gt;&lt;type&gt;-100&lt;/type&gt;&lt;subtype&gt;-100&lt;/subtype&gt;&lt;uuid&gt;9A2B4276-44E7-436B-82BC-278CD880E991&lt;/uuid&gt;&lt;/publication&gt;&lt;/bundle&gt;&lt;authors&gt;&lt;author&gt;&lt;firstName&gt;P&lt;/firstName&gt;&lt;middleNames&gt;M&lt;/middleNames&gt;&lt;lastName&gt;Pollock&lt;/lastName&gt;&lt;/author&gt;&lt;author&gt;&lt;firstName&gt;M&lt;/firstName&gt;&lt;middleNames&gt;G&lt;/middleNames&gt;&lt;lastName&gt;Gartside&lt;/lastName&gt;&lt;/author&gt;&lt;author&gt;&lt;firstName&gt;L&lt;/firstName&gt;&lt;middleNames&gt;C&lt;/middleNames&gt;&lt;lastName&gt;Dejeza&lt;/lastName&gt;&lt;/author&gt;&lt;author&gt;&lt;firstName&gt;M&lt;/firstName&gt;&lt;middleNames&gt;A&lt;/middleNames&gt;&lt;lastName&gt;Powell&lt;/lastName&gt;&lt;/author&gt;&lt;author&gt;&lt;firstName&gt;M&lt;/firstName&gt;&lt;middleNames&gt;A&lt;/middleNames&gt;&lt;lastName&gt;Mallon&lt;/lastName&gt;&lt;/author&gt;&lt;author&gt;&lt;firstName&gt;H&lt;/firstName&gt;&lt;lastName&gt;Davies&lt;/lastName&gt;&lt;/author&gt;&lt;author&gt;&lt;firstName&gt;M&lt;/firstName&gt;&lt;lastName&gt;Mohammadi&lt;/lastName&gt;&lt;/author&gt;&lt;author&gt;&lt;firstName&gt;P&lt;/firstName&gt;&lt;middleNames&gt;A&lt;/middleNames&gt;&lt;lastName&gt;Futreal&lt;/lastName&gt;&lt;/author&gt;&lt;author&gt;&lt;firstName&gt;M&lt;/firstName&gt;&lt;middleNames&gt;R&lt;/middleNames&gt;&lt;lastName&gt;Stratton&lt;/lastName&gt;&lt;/author&gt;&lt;author&gt;&lt;firstName&gt;J&lt;/firstName&gt;&lt;middleNames&gt;M&lt;/middleNames&gt;&lt;lastName&gt;Trent&lt;/lastName&gt;&lt;/author&gt;&lt;author&gt;&lt;firstName&gt;P&lt;/firstName&gt;&lt;middleNames&gt;J&lt;/middleNames&gt;&lt;lastName&gt;Goodfellow&lt;/lastName&gt;&lt;/author&gt;&lt;/authors&gt;&lt;/publication&gt;&lt;publication&gt;&lt;uuid&gt;8DB370D9-8ED3-4E6A-AACD-8CF2168D924E&lt;/uuid&gt;&lt;volume&gt;105&lt;/volume&gt;&lt;doi&gt;10.1073/pnas.0803379105&lt;/doi&gt;&lt;startpage&gt;8713&lt;/startpage&gt;&lt;publication_date&gt;99200806241200000000222000&lt;/publication_date&gt;&lt;url&gt;http://eutils.ncbi.nlm.nih.gov/entrez/eutils/elink.fcgi?dbfrom=pubmed&amp;amp;id=18552176&amp;amp;retmode=ref&amp;amp;cmd=prlinks&lt;/url&gt;&lt;citekey&gt;Dutt:2008gm&lt;/citekey&gt;&lt;type&gt;400&lt;/type&gt;&lt;title&gt;Drug-sensitive FGFR2 mutations in endometrial carcinoma.&lt;/title&gt;&lt;institution&gt;Department of Medical Oncology and Center for Cancer Genome Discovery, Dana-Farber Cancer Institute, Boston, MA 02115, USA.&lt;/institution&gt;&lt;number&gt;25&lt;/number&gt;&lt;subtype&gt;400&lt;/subtype&gt;&lt;endpage&gt;8717&lt;/endpage&gt;&lt;bundle&gt;&lt;publication&gt;&lt;url&gt;http://www.pnas.org/&lt;/url&gt;&lt;title&gt;Proceedings of the National Academy of Sciences of the United States of America&lt;/title&gt;&lt;type&gt;-100&lt;/type&gt;&lt;subtype&gt;-100&lt;/subtype&gt;&lt;uuid&gt;B3A3ABD4-BC47-4AE3-ADEB-BAC8FE87DC32&lt;/uuid&gt;&lt;/publication&gt;&lt;/bundle&gt;&lt;authors&gt;&lt;author&gt;&lt;firstName&gt;Amit&lt;/firstName&gt;&lt;lastName&gt;Dutt&lt;/lastName&gt;&lt;/author&gt;&lt;author&gt;&lt;firstName&gt;Helga&lt;/firstName&gt;&lt;middleNames&gt;B&lt;/middleNames&gt;&lt;lastName&gt;Salvesen&lt;/lastName&gt;&lt;/author&gt;&lt;author&gt;&lt;firstName&gt;Tzu-Hsiu&lt;/firstName&gt;&lt;lastName&gt;Chen&lt;/lastName&gt;&lt;/author&gt;&lt;author&gt;&lt;firstName&gt;Alex&lt;/firstName&gt;&lt;middleNames&gt;H&lt;/middleNames&gt;&lt;lastName&gt;Ramos&lt;/lastName&gt;&lt;/author&gt;&lt;author&gt;&lt;firstName&gt;Robert&lt;/firstName&gt;&lt;middleNames&gt;C&lt;/middleNames&gt;&lt;lastName&gt;Onofrio&lt;/lastName&gt;&lt;/author&gt;&lt;author&gt;&lt;firstName&gt;Charlie&lt;/firstName&gt;&lt;lastName&gt;Hatton&lt;/lastName&gt;&lt;/author&gt;&lt;author&gt;&lt;firstName&gt;Richard&lt;/firstName&gt;&lt;lastName&gt;Nicoletti&lt;/lastName&gt;&lt;/author&gt;&lt;author&gt;&lt;firstName&gt;Wendy&lt;/firstName&gt;&lt;lastName&gt;Winckler&lt;/lastName&gt;&lt;/author&gt;&lt;author&gt;&lt;firstName&gt;Rupinder&lt;/firstName&gt;&lt;lastName&gt;Grewal&lt;/lastName&gt;&lt;/author&gt;&lt;author&gt;&lt;firstName&gt;Megan&lt;/firstName&gt;&lt;lastName&gt;Hanna&lt;/lastName&gt;&lt;/author&gt;&lt;author&gt;&lt;firstName&gt;Nicolas&lt;/firstName&gt;&lt;lastName&gt;Wyhs&lt;/lastName&gt;&lt;/author&gt;&lt;author&gt;&lt;firstName&gt;Liuda&lt;/firstName&gt;&lt;lastName&gt;Ziaugra&lt;/lastName&gt;&lt;/author&gt;&lt;author&gt;&lt;firstName&gt;Daniel&lt;/firstName&gt;&lt;middleNames&gt;J&lt;/middleNames&gt;&lt;lastName&gt;Richter&lt;/lastName&gt;&lt;/author&gt;&lt;author&gt;&lt;firstName&gt;Jone&lt;/firstName&gt;&lt;lastName&gt;Trovik&lt;/lastName&gt;&lt;/author&gt;&lt;author&gt;&lt;firstName&gt;Ingeborg&lt;/firstName&gt;&lt;middleNames&gt;B&lt;/middleNames&gt;&lt;lastName&gt;Engelsen&lt;/lastName&gt;&lt;/author&gt;&lt;author&gt;&lt;firstName&gt;Ingunn&lt;/firstName&gt;&lt;middleNames&gt;M&lt;/middleNames&gt;&lt;lastName&gt;Stefansson&lt;/lastName&gt;&lt;/author&gt;&lt;author&gt;&lt;firstName&gt;Tim&lt;/firstName&gt;&lt;lastName&gt;Fennell&lt;/lastName&gt;&lt;/author&gt;&lt;author&gt;&lt;firstName&gt;Kristian&lt;/firstName&gt;&lt;lastName&gt;Cibulskis&lt;/lastName&gt;&lt;/author&gt;&lt;author&gt;&lt;firstName&gt;Michael&lt;/firstName&gt;&lt;middleNames&gt;C&lt;/middleNames&gt;&lt;lastName&gt;Zody&lt;/lastName&gt;&lt;/author&gt;&lt;author&gt;&lt;firstName&gt;Lars&lt;/firstName&gt;&lt;middleNames&gt;A&lt;/middleNames&gt;&lt;lastName&gt;Akslen&lt;/lastName&gt;&lt;/author&gt;&lt;author&gt;&lt;firstName&gt;Stacey&lt;/firstName&gt;&lt;lastName&gt;Gabriel&lt;/lastName&gt;&lt;/author&gt;&lt;author&gt;&lt;firstName&gt;Kwok-Kin&lt;/firstName&gt;&lt;lastName&gt;Wong&lt;/lastName&gt;&lt;/author&gt;&lt;author&gt;&lt;firstName&gt;William&lt;/firstName&gt;&lt;middleNames&gt;R&lt;/middleNames&gt;&lt;lastName&gt;Sellers&lt;/lastName&gt;&lt;/author&gt;&lt;author&gt;&lt;firstName&gt;Matthew&lt;/firstName&gt;&lt;lastName&gt;Meyerson&lt;/lastName&gt;&lt;/author&gt;&lt;author&gt;&lt;firstName&gt;Heidi&lt;/firstName&gt;&lt;lastName&gt;Greulich&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(4,5,8)</w:t>
            </w:r>
            <w:r w:rsidRPr="001762B9">
              <w:rPr>
                <w:rFonts w:ascii="Times New Roman" w:hAnsi="Times New Roman"/>
                <w:color w:val="000000"/>
                <w:sz w:val="18"/>
                <w:szCs w:val="18"/>
              </w:rPr>
              <w:fldChar w:fldCharType="end"/>
            </w:r>
          </w:p>
        </w:tc>
      </w:tr>
      <w:tr w:rsidR="00085E47" w:rsidRPr="001762B9" w14:paraId="57728683" w14:textId="77777777" w:rsidTr="000B4175">
        <w:trPr>
          <w:cantSplit/>
          <w:trHeight w:val="300"/>
        </w:trPr>
        <w:tc>
          <w:tcPr>
            <w:tcW w:w="1548" w:type="dxa"/>
            <w:shd w:val="clear" w:color="auto" w:fill="auto"/>
            <w:noWrap/>
            <w:vAlign w:val="center"/>
          </w:tcPr>
          <w:p w14:paraId="17E64C1B" w14:textId="77777777" w:rsidR="00085E47" w:rsidRPr="001762B9" w:rsidRDefault="00085E47" w:rsidP="00B91ADB">
            <w:pPr>
              <w:jc w:val="center"/>
              <w:rPr>
                <w:rFonts w:ascii="Times New Roman" w:eastAsia="Times New Roman" w:hAnsi="Times New Roman"/>
                <w:b/>
                <w:color w:val="000000"/>
                <w:sz w:val="22"/>
                <w:szCs w:val="22"/>
              </w:rPr>
            </w:pPr>
            <w:bookmarkStart w:id="38" w:name="OLE_LINK238"/>
            <w:bookmarkStart w:id="39" w:name="OLE_LINK239"/>
            <w:r w:rsidRPr="001762B9">
              <w:rPr>
                <w:rFonts w:ascii="Times New Roman" w:eastAsia="Times New Roman" w:hAnsi="Times New Roman"/>
                <w:color w:val="000000"/>
                <w:sz w:val="20"/>
                <w:szCs w:val="20"/>
              </w:rPr>
              <w:t>FGFR2 N549Y</w:t>
            </w:r>
            <w:bookmarkEnd w:id="38"/>
            <w:bookmarkEnd w:id="39"/>
          </w:p>
        </w:tc>
        <w:tc>
          <w:tcPr>
            <w:tcW w:w="1620" w:type="dxa"/>
            <w:shd w:val="clear" w:color="auto" w:fill="auto"/>
            <w:noWrap/>
            <w:vAlign w:val="center"/>
          </w:tcPr>
          <w:p w14:paraId="79025DFB"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vAlign w:val="center"/>
          </w:tcPr>
          <w:p w14:paraId="6ADC4C89"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No</w:t>
            </w:r>
          </w:p>
        </w:tc>
        <w:tc>
          <w:tcPr>
            <w:tcW w:w="1260" w:type="dxa"/>
            <w:shd w:val="clear" w:color="auto" w:fill="auto"/>
            <w:noWrap/>
            <w:vAlign w:val="center"/>
          </w:tcPr>
          <w:p w14:paraId="20710268"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2A761325"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0EC9313C"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7BA11117" w14:textId="77777777" w:rsidTr="000B4175">
        <w:trPr>
          <w:cantSplit/>
          <w:trHeight w:val="300"/>
        </w:trPr>
        <w:tc>
          <w:tcPr>
            <w:tcW w:w="1548" w:type="dxa"/>
            <w:tcBorders>
              <w:bottom w:val="single" w:sz="18" w:space="0" w:color="auto"/>
            </w:tcBorders>
            <w:shd w:val="clear" w:color="auto" w:fill="auto"/>
            <w:noWrap/>
            <w:vAlign w:val="center"/>
          </w:tcPr>
          <w:p w14:paraId="5F9F46E0"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FGFR2 K659E</w:t>
            </w:r>
          </w:p>
        </w:tc>
        <w:tc>
          <w:tcPr>
            <w:tcW w:w="1620" w:type="dxa"/>
            <w:tcBorders>
              <w:bottom w:val="single" w:sz="18" w:space="0" w:color="auto"/>
            </w:tcBorders>
            <w:shd w:val="clear" w:color="auto" w:fill="auto"/>
            <w:noWrap/>
            <w:vAlign w:val="center"/>
          </w:tcPr>
          <w:p w14:paraId="7C6EDFCE"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tcBorders>
              <w:bottom w:val="single" w:sz="18" w:space="0" w:color="auto"/>
            </w:tcBorders>
            <w:vAlign w:val="center"/>
          </w:tcPr>
          <w:p w14:paraId="448CD946"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tcBorders>
              <w:bottom w:val="single" w:sz="18" w:space="0" w:color="auto"/>
            </w:tcBorders>
            <w:shd w:val="clear" w:color="auto" w:fill="auto"/>
            <w:noWrap/>
            <w:vAlign w:val="center"/>
          </w:tcPr>
          <w:p w14:paraId="6A781A95"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tcBorders>
              <w:bottom w:val="single" w:sz="18" w:space="0" w:color="auto"/>
            </w:tcBorders>
            <w:vAlign w:val="center"/>
          </w:tcPr>
          <w:p w14:paraId="1CA0C343" w14:textId="77777777" w:rsidR="00085E47" w:rsidRPr="001762B9" w:rsidRDefault="00085E47" w:rsidP="00B91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r w:rsidRPr="001762B9">
              <w:rPr>
                <w:rFonts w:ascii="Times New Roman" w:eastAsia="Times New Roman" w:hAnsi="Times New Roman"/>
                <w:b/>
                <w:color w:val="000000"/>
                <w:sz w:val="22"/>
                <w:szCs w:val="22"/>
              </w:rPr>
              <w:t>Yes</w:t>
            </w:r>
          </w:p>
        </w:tc>
        <w:tc>
          <w:tcPr>
            <w:tcW w:w="1440" w:type="dxa"/>
            <w:tcBorders>
              <w:bottom w:val="single" w:sz="18" w:space="0" w:color="auto"/>
            </w:tcBorders>
            <w:shd w:val="clear" w:color="auto" w:fill="auto"/>
            <w:noWrap/>
            <w:vAlign w:val="center"/>
          </w:tcPr>
          <w:p w14:paraId="5E6FA1DA" w14:textId="0E28762D" w:rsidR="00085E47" w:rsidRPr="001762B9" w:rsidRDefault="00085E47" w:rsidP="00B91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2CAA3F26-A36E-45C9-B235-0E423B0F0C2D&lt;/uuid&gt;&lt;priority&gt;8&lt;/priority&gt;&lt;publications&gt;&lt;publication&gt;&lt;uuid&gt;965F33F7-556A-409F-BE24-85007AFDD682&lt;/uuid&gt;&lt;volume&gt;26&lt;/volume&gt;&lt;doi&gt;10.1038/sj.onc.1210529&lt;/doi&gt;&lt;startpage&gt;7158&lt;/startpage&gt;&lt;publication_date&gt;99200711011200000000222000&lt;/publication_date&gt;&lt;url&gt;http://eutils.ncbi.nlm.nih.gov/entrez/eutils/elink.fcgi?dbfrom=pubmed&amp;amp;id=17525745&amp;amp;retmode=ref&amp;amp;cmd=prlinks&lt;/url&gt;&lt;citekey&gt;Pollock:2007gh&lt;/citekey&gt;&lt;type&gt;400&lt;/type&gt;&lt;title&gt;Frequent activating FGFR2 mutations in endometrial carcinomas parallel germline mutations associated with craniosynostosis and skeletal dysplasia syndromes.&lt;/title&gt;&lt;institution&gt;Cancer and Cell Biology Division, Translational Genomics Research Institute, Phoenix, AZ, USA. ppollock@tgen.org&lt;/institution&gt;&lt;number&gt;50&lt;/number&gt;&lt;subtype&gt;400&lt;/subtype&gt;&lt;endpage&gt;7162&lt;/endpage&gt;&lt;bundle&gt;&lt;publication&gt;&lt;title&gt;Oncogene&lt;/title&gt;&lt;type&gt;-100&lt;/type&gt;&lt;subtype&gt;-100&lt;/subtype&gt;&lt;uuid&gt;9A2B4276-44E7-436B-82BC-278CD880E991&lt;/uuid&gt;&lt;/publication&gt;&lt;/bundle&gt;&lt;authors&gt;&lt;author&gt;&lt;firstName&gt;P&lt;/firstName&gt;&lt;middleNames&gt;M&lt;/middleNames&gt;&lt;lastName&gt;Pollock&lt;/lastName&gt;&lt;/author&gt;&lt;author&gt;&lt;firstName&gt;M&lt;/firstName&gt;&lt;middleNames&gt;G&lt;/middleNames&gt;&lt;lastName&gt;Gartside&lt;/lastName&gt;&lt;/author&gt;&lt;author&gt;&lt;firstName&gt;L&lt;/firstName&gt;&lt;middleNames&gt;C&lt;/middleNames&gt;&lt;lastName&gt;Dejeza&lt;/lastName&gt;&lt;/author&gt;&lt;author&gt;&lt;firstName&gt;M&lt;/firstName&gt;&lt;middleNames&gt;A&lt;/middleNames&gt;&lt;lastName&gt;Powell&lt;/lastName&gt;&lt;/author&gt;&lt;author&gt;&lt;firstName&gt;M&lt;/firstName&gt;&lt;middleNames&gt;A&lt;/middleNames&gt;&lt;lastName&gt;Mallon&lt;/lastName&gt;&lt;/author&gt;&lt;author&gt;&lt;firstName&gt;H&lt;/firstName&gt;&lt;lastName&gt;Davies&lt;/lastName&gt;&lt;/author&gt;&lt;author&gt;&lt;firstName&gt;M&lt;/firstName&gt;&lt;lastName&gt;Mohammadi&lt;/lastName&gt;&lt;/author&gt;&lt;author&gt;&lt;firstName&gt;P&lt;/firstName&gt;&lt;middleNames&gt;A&lt;/middleNames&gt;&lt;lastName&gt;Futreal&lt;/lastName&gt;&lt;/author&gt;&lt;author&gt;&lt;firstName&gt;M&lt;/firstName&gt;&lt;middleNames&gt;R&lt;/middleNames&gt;&lt;lastName&gt;Stratton&lt;/lastName&gt;&lt;/author&gt;&lt;author&gt;&lt;firstName&gt;J&lt;/firstName&gt;&lt;middleNames&gt;M&lt;/middleNames&gt;&lt;lastName&gt;Trent&lt;/lastName&gt;&lt;/author&gt;&lt;author&gt;&lt;firstName&gt;P&lt;/firstName&gt;&lt;middleNames&gt;J&lt;/middleNames&gt;&lt;lastName&gt;Goodfellow&lt;/lastName&gt;&lt;/author&gt;&lt;/authors&gt;&lt;/publication&gt;&lt;publication&gt;&lt;uuid&gt;49C62878-431B-438D-81B4-981438594843&lt;/uuid&gt;&lt;volume&gt;73&lt;/volume&gt;&lt;doi&gt;10.1158/0008-5472.CAN-12-3950&lt;/doi&gt;&lt;startpage&gt;5195&lt;/startpage&gt;&lt;publication_date&gt;99201308151200000000222000&lt;/publication_date&gt;&lt;url&gt;http://eutils.ncbi.nlm.nih.gov/entrez/eutils/elink.fcgi?dbfrom=pubmed&amp;amp;id=23786770&amp;amp;retmode=ref&amp;amp;cmd=prlinks&lt;/url&gt;&lt;type&gt;400&lt;/type&gt;&lt;title&gt;Inhibitor-sensitive FGFR2 and FGFR3 mutations in lung squamous cell carcinoma.&lt;/title&gt;&lt;institution&gt;Department of Medical Oncology, Dana-Farber Cancer Institute, Boston, MA 02215, USA.&lt;/institution&gt;&lt;number&gt;16&lt;/number&gt;&lt;subtype&gt;400&lt;/subtype&gt;&lt;endpage&gt;5205&lt;/endpage&gt;&lt;bundle&gt;&lt;publication&gt;&lt;url&gt;http://m.cancerres.aacrjournals.org&lt;/url&gt;&lt;title&gt;Cancer Research&lt;/title&gt;&lt;type&gt;-100&lt;/type&gt;&lt;subtype&gt;-100&lt;/subtype&gt;&lt;uuid&gt;D3F24920-EF83-47C0-8499-CF5B97853F71&lt;/uuid&gt;&lt;/publication&gt;&lt;/bundle&gt;&lt;authors&gt;&lt;author&gt;&lt;firstName&gt;Rachel&lt;/firstName&gt;&lt;middleNames&gt;G&lt;/middleNames&gt;&lt;lastName&gt;Liao&lt;/lastName&gt;&lt;/author&gt;&lt;author&gt;&lt;firstName&gt;Joonil&lt;/firstName&gt;&lt;lastName&gt;Jung&lt;/lastName&gt;&lt;/author&gt;&lt;author&gt;&lt;firstName&gt;Jeremy&lt;/firstName&gt;&lt;lastName&gt;Tchaicha&lt;/lastName&gt;&lt;/author&gt;&lt;author&gt;&lt;firstName&gt;Matthew&lt;/firstName&gt;&lt;middleNames&gt;D&lt;/middleNames&gt;&lt;lastName&gt;Wilkerson&lt;/lastName&gt;&lt;/author&gt;&lt;author&gt;&lt;firstName&gt;Andrey&lt;/firstName&gt;&lt;lastName&gt;Sivachenko&lt;/lastName&gt;&lt;/author&gt;&lt;author&gt;&lt;firstName&gt;Ellen&lt;/firstName&gt;&lt;middleNames&gt;M&lt;/middleNames&gt;&lt;lastName&gt;Beauchamp&lt;/lastName&gt;&lt;/author&gt;&lt;author&gt;&lt;firstName&gt;Qingsong&lt;/firstName&gt;&lt;lastName&gt;Liu&lt;/lastName&gt;&lt;/author&gt;&lt;author&gt;&lt;firstName&gt;Trevor&lt;/firstName&gt;&lt;middleNames&gt;J&lt;/middleNames&gt;&lt;lastName&gt;Pugh&lt;/lastName&gt;&lt;/author&gt;&lt;author&gt;&lt;firstName&gt;Chandra&lt;/firstName&gt;&lt;middleNames&gt;Sekhar&lt;/middleNames&gt;&lt;lastName&gt;Pedamallu&lt;/lastName&gt;&lt;/author&gt;&lt;author&gt;&lt;firstName&gt;D&lt;/firstName&gt;&lt;middleNames&gt;Neil&lt;/middleNames&gt;&lt;lastName&gt;Hayes&lt;/lastName&gt;&lt;/author&gt;&lt;author&gt;&lt;firstName&gt;Nathanael&lt;/firstName&gt;&lt;middleNames&gt;S&lt;/middleNames&gt;&lt;lastName&gt;Gray&lt;/lastName&gt;&lt;/author&gt;&lt;author&gt;&lt;firstName&gt;Gad&lt;/firstName&gt;&lt;lastName&gt;Getz&lt;/lastName&gt;&lt;/author&gt;&lt;author&gt;&lt;firstName&gt;Kwok-Kin&lt;/firstName&gt;&lt;lastName&gt;Wong&lt;/lastName&gt;&lt;/author&gt;&lt;author&gt;&lt;firstName&gt;Robert&lt;/firstName&gt;&lt;middleNames&gt;I&lt;/middleNames&gt;&lt;lastName&gt;Haddad&lt;/lastName&gt;&lt;/author&gt;&lt;author&gt;&lt;firstName&gt;Matthew&lt;/firstName&gt;&lt;lastName&gt;Meyerson&lt;/lastName&gt;&lt;/author&gt;&lt;author&gt;&lt;firstName&gt;Peter&lt;/firstName&gt;&lt;middleNames&gt;S&lt;/middleNames&gt;&lt;lastName&gt;Hammerman&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(5,9)</w:t>
            </w:r>
            <w:r w:rsidRPr="001762B9">
              <w:rPr>
                <w:rFonts w:ascii="Times New Roman" w:hAnsi="Times New Roman"/>
                <w:color w:val="000000"/>
                <w:sz w:val="18"/>
                <w:szCs w:val="18"/>
              </w:rPr>
              <w:fldChar w:fldCharType="end"/>
            </w:r>
          </w:p>
        </w:tc>
      </w:tr>
      <w:tr w:rsidR="00085E47" w:rsidRPr="001762B9" w14:paraId="619BFEF6" w14:textId="77777777" w:rsidTr="000B4175">
        <w:trPr>
          <w:cantSplit/>
          <w:trHeight w:val="300"/>
        </w:trPr>
        <w:tc>
          <w:tcPr>
            <w:tcW w:w="1548" w:type="dxa"/>
            <w:tcBorders>
              <w:top w:val="single" w:sz="18" w:space="0" w:color="auto"/>
            </w:tcBorders>
            <w:shd w:val="clear" w:color="auto" w:fill="auto"/>
            <w:noWrap/>
            <w:vAlign w:val="center"/>
          </w:tcPr>
          <w:p w14:paraId="6D19AAF2"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FGFR3 S131L</w:t>
            </w:r>
          </w:p>
        </w:tc>
        <w:tc>
          <w:tcPr>
            <w:tcW w:w="1620" w:type="dxa"/>
            <w:tcBorders>
              <w:top w:val="single" w:sz="18" w:space="0" w:color="auto"/>
            </w:tcBorders>
            <w:shd w:val="clear" w:color="auto" w:fill="auto"/>
            <w:noWrap/>
            <w:vAlign w:val="center"/>
          </w:tcPr>
          <w:p w14:paraId="0CBFEF0B"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tcBorders>
              <w:top w:val="single" w:sz="18" w:space="0" w:color="auto"/>
            </w:tcBorders>
            <w:vAlign w:val="center"/>
          </w:tcPr>
          <w:p w14:paraId="3A42267A"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tcBorders>
              <w:top w:val="single" w:sz="18" w:space="0" w:color="auto"/>
            </w:tcBorders>
            <w:shd w:val="clear" w:color="auto" w:fill="auto"/>
            <w:noWrap/>
            <w:vAlign w:val="center"/>
          </w:tcPr>
          <w:p w14:paraId="16CAF9FA"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tcBorders>
              <w:top w:val="single" w:sz="18" w:space="0" w:color="auto"/>
            </w:tcBorders>
            <w:vAlign w:val="center"/>
          </w:tcPr>
          <w:p w14:paraId="03E4B5A1"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tcBorders>
              <w:top w:val="single" w:sz="18" w:space="0" w:color="auto"/>
            </w:tcBorders>
            <w:shd w:val="clear" w:color="auto" w:fill="auto"/>
            <w:noWrap/>
            <w:vAlign w:val="center"/>
          </w:tcPr>
          <w:p w14:paraId="781891BD"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498A02C3" w14:textId="77777777" w:rsidTr="000B4175">
        <w:trPr>
          <w:cantSplit/>
          <w:trHeight w:val="300"/>
        </w:trPr>
        <w:tc>
          <w:tcPr>
            <w:tcW w:w="1548" w:type="dxa"/>
            <w:shd w:val="clear" w:color="auto" w:fill="auto"/>
            <w:noWrap/>
            <w:vAlign w:val="center"/>
          </w:tcPr>
          <w:p w14:paraId="38911496"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 xml:space="preserve">FGFR3 </w:t>
            </w:r>
            <w:bookmarkStart w:id="40" w:name="OLE_LINK246"/>
            <w:bookmarkStart w:id="41" w:name="OLE_LINK247"/>
            <w:r w:rsidRPr="001762B9">
              <w:rPr>
                <w:rFonts w:ascii="Times New Roman" w:eastAsia="Times New Roman" w:hAnsi="Times New Roman"/>
                <w:color w:val="000000"/>
                <w:sz w:val="20"/>
                <w:szCs w:val="20"/>
              </w:rPr>
              <w:t>R248C</w:t>
            </w:r>
            <w:bookmarkEnd w:id="40"/>
            <w:bookmarkEnd w:id="41"/>
          </w:p>
        </w:tc>
        <w:tc>
          <w:tcPr>
            <w:tcW w:w="1620" w:type="dxa"/>
            <w:shd w:val="clear" w:color="auto" w:fill="auto"/>
            <w:noWrap/>
            <w:vAlign w:val="center"/>
          </w:tcPr>
          <w:p w14:paraId="30CF8394"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vAlign w:val="center"/>
          </w:tcPr>
          <w:p w14:paraId="23F78A60"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6A8454E5"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71B9D517" w14:textId="77777777" w:rsidR="00085E47" w:rsidRPr="001762B9" w:rsidRDefault="00085E47" w:rsidP="00B91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r w:rsidRPr="001762B9">
              <w:rPr>
                <w:rFonts w:ascii="Times New Roman" w:hAnsi="Times New Roman"/>
                <w:b/>
                <w:color w:val="000000"/>
                <w:sz w:val="22"/>
                <w:szCs w:val="22"/>
              </w:rPr>
              <w:t>Yes</w:t>
            </w:r>
          </w:p>
        </w:tc>
        <w:bookmarkStart w:id="42" w:name="OLE_LINK119"/>
        <w:bookmarkStart w:id="43" w:name="OLE_LINK120"/>
        <w:tc>
          <w:tcPr>
            <w:tcW w:w="1440" w:type="dxa"/>
            <w:shd w:val="clear" w:color="auto" w:fill="auto"/>
            <w:noWrap/>
            <w:vAlign w:val="center"/>
          </w:tcPr>
          <w:p w14:paraId="0130D5E2" w14:textId="3D032345" w:rsidR="00085E47" w:rsidRPr="001762B9" w:rsidRDefault="00085E47" w:rsidP="00B91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BA9DCCBB-C9F5-4650-B4F6-81C40652B175&lt;/uuid&gt;&lt;priority&gt;0&lt;/priority&gt;&lt;publications&gt;&lt;publication&gt;&lt;uuid&gt;52E06CCE-E711-485D-899B-BA0CFFBA846F&lt;/uuid&gt;&lt;volume&gt;274&lt;/volume&gt;&lt;doi&gt;10.1111/j.1742-4658.2007.05835.x&lt;/doi&gt;&lt;startpage&gt;3078&lt;/startpage&gt;&lt;publication_date&gt;99200706001200000000220000&lt;/publication_date&gt;&lt;url&gt;http://eutils.ncbi.nlm.nih.gov/entrez/eutils/elink.fcgi?dbfrom=pubmed&amp;amp;id=17509076&amp;amp;retmode=ref&amp;amp;cmd=prlinks&lt;/url&gt;&lt;type&gt;400&lt;/type&gt;&lt;title&gt;The localization of FGFR3 mutations causing thanatophoric dysplasia type I differentially affects phosphorylation, processing and ubiquitylation of the receptor.&lt;/title&gt;&lt;institution&gt;Institut Curie, Université Paris Sud, Orsay, and Department of Medical Genetics INSERM U393, Hôpital Necker, Paris, France. jacky.bonaventure@curie.u-psud.fr&lt;/institution&gt;&lt;number&gt;12&lt;/number&gt;&lt;subtype&gt;400&lt;/subtype&gt;&lt;endpage&gt;3093&lt;/endpage&gt;&lt;bundle&gt;&lt;publication&gt;&lt;title&gt;The FEBS journal&lt;/title&gt;&lt;type&gt;-100&lt;/type&gt;&lt;subtype&gt;-100&lt;/subtype&gt;&lt;uuid&gt;08424558-8E13-4405-A580-7D79769FA6AF&lt;/uuid&gt;&lt;/publication&gt;&lt;/bundle&gt;&lt;authors&gt;&lt;author&gt;&lt;firstName&gt;Jacky&lt;/firstName&gt;&lt;lastName&gt;Bonaventure&lt;/lastName&gt;&lt;/author&gt;&lt;author&gt;&lt;firstName&gt;Linda&lt;/firstName&gt;&lt;lastName&gt;Gibbs&lt;/lastName&gt;&lt;/author&gt;&lt;author&gt;&lt;firstName&gt;William&lt;/firstName&gt;&lt;middleNames&gt;C&lt;/middleNames&gt;&lt;lastName&gt;Horne&lt;/lastName&gt;&lt;/author&gt;&lt;author&gt;&lt;firstName&gt;Roland&lt;/firstName&gt;&lt;lastName&gt;Baron&lt;/lastName&gt;&lt;/author&gt;&lt;/authors&gt;&lt;/publication&gt;&lt;publication&gt;&lt;uuid&gt;2BF7E7F5-4B69-4E13-9FDF-5DE70D9A053C&lt;/uuid&gt;&lt;volume&gt;28&lt;/volume&gt;&lt;doi&gt;10.1038/onc.2009.280&lt;/doi&gt;&lt;startpage&gt;4306&lt;/startpage&gt;&lt;publication_date&gt;99200912031200000000222000&lt;/publication_date&gt;&lt;url&gt;http://eutils.ncbi.nlm.nih.gov/entrez/eutils/elink.fcgi?dbfrom=pubmed&amp;amp;id=19749790&amp;amp;retmode=ref&amp;amp;cmd=prlinks&lt;/url&gt;&lt;type&gt;400&lt;/type&gt;&lt;title&gt;Mutant fibroblast growth factor receptor 3 induces intracellular signaling and cellular transformation in a cell type- and mutation-specific manner.&lt;/title&gt;&lt;institution&gt;Cancer Research UK Clinical Centre, Section of Experimental Oncology, Leeds Institute of Molecular Medicine, St James's University Hospital, Leeds, UK.&lt;/institution&gt;&lt;number&gt;48&lt;/number&gt;&lt;subtype&gt;400&lt;/subtype&gt;&lt;endpage&gt;4316&lt;/endpage&gt;&lt;bundle&gt;&lt;publication&gt;&lt;title&gt;Oncogene&lt;/title&gt;&lt;type&gt;-100&lt;/type&gt;&lt;subtype&gt;-100&lt;/subtype&gt;&lt;uuid&gt;9A2B4276-44E7-436B-82BC-278CD880E991&lt;/uuid&gt;&lt;/publication&gt;&lt;/bundle&gt;&lt;authors&gt;&lt;author&gt;&lt;nonDroppingParticle&gt;di&lt;/nonDroppingParticle&gt;&lt;firstName&gt;E&lt;/firstName&gt;&lt;lastName&gt;Martino&lt;/lastName&gt;&lt;/author&gt;&lt;author&gt;&lt;firstName&gt;C&lt;/firstName&gt;&lt;middleNames&gt;G&lt;/middleNames&gt;&lt;lastName&gt;L'Hôte&lt;/lastName&gt;&lt;/author&gt;&lt;author&gt;&lt;firstName&gt;W&lt;/firstName&gt;&lt;lastName&gt;Kennedy&lt;/lastName&gt;&lt;/author&gt;&lt;author&gt;&lt;firstName&gt;D&lt;/firstName&gt;&lt;middleNames&gt;C&lt;/middleNames&gt;&lt;lastName&gt;Tomlinson&lt;/lastName&gt;&lt;/author&gt;&lt;author&gt;&lt;firstName&gt;M&lt;/firstName&gt;&lt;middleNames&gt;A&lt;/middleNames&gt;&lt;lastName&gt;Knowles&lt;/lastName&gt;&lt;/author&gt;&lt;/authors&gt;&lt;/publication&gt;&lt;publication&gt;&lt;uuid&gt;2ECAFD51-0119-48F6-B092-3C7D091BDD49&lt;/uuid&gt;&lt;volume&gt;316&lt;/volume&gt;&lt;accepted_date&gt;99201004171200000000222000&lt;/accepted_date&gt;&lt;doi&gt;10.1016/j.yexcr.2010.04.021&lt;/doi&gt;&lt;startpage&gt;2008&lt;/startpage&gt;&lt;revision_date&gt;99201004131200000000222000&lt;/revision_date&gt;&lt;publication_date&gt;99201007151200000000222000&lt;/publication_date&gt;&lt;url&gt;http://eutils.ncbi.nlm.nih.gov/entrez/eutils/elink.fcgi?dbfrom=pubmed&amp;amp;id=20420824&amp;amp;retmode=ref&amp;amp;cmd=prlinks&lt;/url&gt;&lt;type&gt;400&lt;/type&gt;&lt;title&gt;FGFR3 mutation affects cell growth, apoptosis and attachment in keratinocytes.&lt;/title&gt;&lt;submission_date&gt;99201002221200000000222000&lt;/submission_date&gt;&lt;number&gt;12&lt;/number&gt;&lt;institution&gt;Department of Dermatology, University of Regensburg, Regensburg, Germany. christian.hafner@klinik.uni-regensburg.de&lt;/institution&gt;&lt;subtype&gt;400&lt;/subtype&gt;&lt;endpage&gt;2016&lt;/endpage&gt;&lt;bundle&gt;&lt;publication&gt;&lt;title&gt;Experimental cell research&lt;/title&gt;&lt;type&gt;-100&lt;/type&gt;&lt;subtype&gt;-100&lt;/subtype&gt;&lt;uuid&gt;471510B2-B14B-42E5-BA9D-B95B2976805B&lt;/uuid&gt;&lt;/publication&gt;&lt;/bundle&gt;&lt;authors&gt;&lt;author&gt;&lt;firstName&gt;Christian&lt;/firstName&gt;&lt;lastName&gt;Hafner&lt;/lastName&gt;&lt;/author&gt;&lt;author&gt;&lt;nonDroppingParticle&gt;Di&lt;/nonDroppingParticle&gt;&lt;firstName&gt;Erica&lt;/firstName&gt;&lt;lastName&gt;Martino&lt;/lastName&gt;&lt;/author&gt;&lt;author&gt;&lt;firstName&gt;Eva&lt;/firstName&gt;&lt;lastName&gt;Pitt&lt;/lastName&gt;&lt;/author&gt;&lt;author&gt;&lt;firstName&gt;Thomas&lt;/firstName&gt;&lt;lastName&gt;Stempfl&lt;/lastName&gt;&lt;/author&gt;&lt;author&gt;&lt;firstName&gt;Darren&lt;/firstName&gt;&lt;lastName&gt;Tomlinson&lt;/lastName&gt;&lt;/author&gt;&lt;author&gt;&lt;firstName&gt;Arndt&lt;/firstName&gt;&lt;lastName&gt;Hartmann&lt;/lastName&gt;&lt;/author&gt;&lt;author&gt;&lt;firstName&gt;Michael&lt;/firstName&gt;&lt;lastName&gt;Landthaler&lt;/lastName&gt;&lt;/author&gt;&lt;author&gt;&lt;firstName&gt;Margaret&lt;/firstName&gt;&lt;lastName&gt;Knowles&lt;/lastName&gt;&lt;/author&gt;&lt;author&gt;&lt;firstName&gt;Thomas&lt;/firstName&gt;&lt;lastName&gt;Vogt&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(10-12)</w:t>
            </w:r>
            <w:r w:rsidRPr="001762B9">
              <w:rPr>
                <w:rFonts w:ascii="Times New Roman" w:hAnsi="Times New Roman"/>
                <w:color w:val="000000"/>
                <w:sz w:val="18"/>
                <w:szCs w:val="18"/>
              </w:rPr>
              <w:fldChar w:fldCharType="end"/>
            </w:r>
            <w:bookmarkEnd w:id="42"/>
            <w:bookmarkEnd w:id="43"/>
          </w:p>
        </w:tc>
      </w:tr>
      <w:tr w:rsidR="00085E47" w:rsidRPr="001762B9" w14:paraId="0C74A3A0" w14:textId="77777777" w:rsidTr="000B4175">
        <w:trPr>
          <w:cantSplit/>
          <w:trHeight w:val="300"/>
        </w:trPr>
        <w:tc>
          <w:tcPr>
            <w:tcW w:w="1548" w:type="dxa"/>
            <w:shd w:val="clear" w:color="auto" w:fill="auto"/>
            <w:noWrap/>
            <w:vAlign w:val="center"/>
          </w:tcPr>
          <w:p w14:paraId="4E98CD81"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FGFR3 S249C</w:t>
            </w:r>
          </w:p>
        </w:tc>
        <w:tc>
          <w:tcPr>
            <w:tcW w:w="1620" w:type="dxa"/>
            <w:shd w:val="clear" w:color="auto" w:fill="auto"/>
            <w:noWrap/>
            <w:vAlign w:val="center"/>
          </w:tcPr>
          <w:p w14:paraId="5710AAEC"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vAlign w:val="center"/>
          </w:tcPr>
          <w:p w14:paraId="357A1081"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26D7E681"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43B29AD6" w14:textId="77777777" w:rsidR="00085E47" w:rsidRPr="001762B9" w:rsidRDefault="00085E47" w:rsidP="00B91ADB">
            <w:pPr>
              <w:widowControl w:val="0"/>
              <w:autoSpaceDE w:val="0"/>
              <w:autoSpaceDN w:val="0"/>
              <w:adjustRightInd w:val="0"/>
              <w:jc w:val="center"/>
              <w:rPr>
                <w:rFonts w:ascii="Times New Roman" w:hAnsi="Times New Roman"/>
                <w:b/>
                <w:color w:val="000000"/>
                <w:sz w:val="22"/>
                <w:szCs w:val="22"/>
              </w:rPr>
            </w:pPr>
            <w:r w:rsidRPr="001762B9">
              <w:rPr>
                <w:rFonts w:ascii="Times New Roman" w:hAnsi="Times New Roman"/>
                <w:b/>
                <w:color w:val="000000"/>
                <w:sz w:val="22"/>
                <w:szCs w:val="22"/>
              </w:rPr>
              <w:t>Yes</w:t>
            </w:r>
          </w:p>
        </w:tc>
        <w:bookmarkStart w:id="44" w:name="OLE_LINK242"/>
        <w:bookmarkStart w:id="45" w:name="OLE_LINK243"/>
        <w:tc>
          <w:tcPr>
            <w:tcW w:w="1440" w:type="dxa"/>
            <w:shd w:val="clear" w:color="auto" w:fill="auto"/>
            <w:noWrap/>
            <w:vAlign w:val="center"/>
          </w:tcPr>
          <w:p w14:paraId="35EAD185" w14:textId="30CEC41D" w:rsidR="00085E47" w:rsidRPr="001762B9" w:rsidRDefault="00085E47" w:rsidP="00B91ADB">
            <w:pPr>
              <w:widowControl w:val="0"/>
              <w:autoSpaceDE w:val="0"/>
              <w:autoSpaceDN w:val="0"/>
              <w:adjustRightInd w:val="0"/>
              <w:jc w:val="center"/>
              <w:rPr>
                <w:rFonts w:ascii="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958A5045-BE78-4195-A14E-F7F12B07DEF2&lt;/uuid&gt;&lt;priority&gt;9&lt;/priority&gt;&lt;publications&gt;&lt;publication&gt;&lt;uuid&gt;2874F645-CB3B-44D7-85BA-5B551C85DB86&lt;/uuid&gt;&lt;volume&gt;17&lt;/volume&gt;&lt;doi&gt;10.1359/jbmr.2002.17.5.860&lt;/doi&gt;&lt;startpage&gt;860&lt;/startpage&gt;&lt;publication_date&gt;99200205001200000000220000&lt;/publication_date&gt;&lt;url&gt;http://eutils.ncbi.nlm.nih.gov/entrez/eutils/elink.fcgi?dbfrom=pubmed&amp;amp;id=12009017&amp;amp;retmode=ref&amp;amp;cmd=prlinks&lt;/url&gt;&lt;type&gt;400&lt;/type&gt;&lt;title&gt;Differential activation of cysteine-substitution mutants of fibroblast growth factor receptor 3 is determined by cysteine localization.&lt;/title&gt;&lt;institution&gt;ProChon Biotech, Ltd., Kiryat Weizmann, Science Park, Rehovot, Israel.&lt;/institution&gt;&lt;number&gt;5&lt;/number&gt;&lt;subtype&gt;400&lt;/subtype&gt;&lt;endpage&gt;868&lt;/endpage&gt;&lt;bundle&gt;&lt;publication&gt;&lt;title&gt;Journal of bone and mineral research : the official journal of the American Society for Bone and Mineral Research&lt;/title&gt;&lt;type&gt;-100&lt;/type&gt;&lt;subtype&gt;-100&lt;/subtype&gt;&lt;uuid&gt;157185A5-3560-4E90-B4BF-426A9429D409&lt;/uuid&gt;&lt;/publication&gt;&lt;/bundle&gt;&lt;authors&gt;&lt;author&gt;&lt;firstName&gt;Rivka&lt;/firstName&gt;&lt;lastName&gt;Adar&lt;/lastName&gt;&lt;/author&gt;&lt;author&gt;&lt;firstName&gt;Efrat&lt;/firstName&gt;&lt;lastName&gt;Monsonego-Ornan&lt;/lastName&gt;&lt;/author&gt;&lt;author&gt;&lt;firstName&gt;Pe'er&lt;/firstName&gt;&lt;lastName&gt;David&lt;/lastName&gt;&lt;/author&gt;&lt;author&gt;&lt;firstName&gt;Avner&lt;/firstName&gt;&lt;lastName&gt;Yayon&lt;/lastName&gt;&lt;/author&gt;&lt;/authors&gt;&lt;/publication&gt;&lt;publication&gt;&lt;uuid&gt;E4C20FEC-AD66-4453-9ECE-069B7CEF8082&lt;/uuid&gt;&lt;volume&gt;27&lt;/volume&gt;&lt;doi&gt;10.1093/carcin/bgi290&lt;/doi&gt;&lt;startpage&gt;740&lt;/startpage&gt;&lt;publication_date&gt;99200604001200000000220000&lt;/publication_date&gt;&lt;url&gt;http://eutils.ncbi.nlm.nih.gov/entrez/eutils/elink.fcgi?dbfrom=pubmed&amp;amp;id=16338952&amp;amp;retmode=ref&amp;amp;cmd=prlinks&lt;/url&gt;&lt;type&gt;400&lt;/type&gt;&lt;title&gt;Oncogenic properties of the mutated forms of fibroblast growth factor receptor 3b.&lt;/title&gt;&lt;institution&gt;UMR 144, CNRS-Institut Curie, 26 rue d'Ulm, 75248 Paris Cedex 05, and INSERM 0337 and Service d'Urologie, Centre Hospitalier Universitaire Henri Mondor, AP-HP, Université Paris XII, 94010 Créteil Cedex, France.&lt;/institution&gt;&lt;number&gt;4&lt;/number&gt;&lt;subtype&gt;400&lt;/subtype&gt;&lt;endpage&gt;747&lt;/endpage&gt;&lt;bundle&gt;&lt;publication&gt;&lt;title&gt;Carcinogenesis&lt;/title&gt;&lt;type&gt;-100&lt;/type&gt;&lt;subtype&gt;-100&lt;/subtype&gt;&lt;uuid&gt;63F26088-CC51-4409-9D25-CEE7A23A2B27&lt;/uuid&gt;&lt;/publication&gt;&lt;/bundle&gt;&lt;authors&gt;&lt;author&gt;&lt;firstName&gt;Isabelle&lt;/firstName&gt;&lt;lastName&gt;Bernard-Pierrot&lt;/lastName&gt;&lt;/author&gt;&lt;author&gt;&lt;firstName&gt;Aude&lt;/firstName&gt;&lt;lastName&gt;Brams&lt;/lastName&gt;&lt;/author&gt;&lt;author&gt;&lt;firstName&gt;Claire&lt;/firstName&gt;&lt;lastName&gt;Dunois-Lardé&lt;/lastName&gt;&lt;/author&gt;&lt;author&gt;&lt;firstName&gt;Aurélie&lt;/firstName&gt;&lt;lastName&gt;Caillault&lt;/lastName&gt;&lt;/author&gt;&lt;author&gt;&lt;firstName&gt;Sixtina&lt;/firstName&gt;&lt;middleNames&gt;Gil&lt;/middleNames&gt;&lt;lastName&gt;Diez de Medina&lt;/lastName&gt;&lt;/author&gt;&lt;author&gt;&lt;firstName&gt;David&lt;/firstName&gt;&lt;lastName&gt;Cappellen&lt;/lastName&gt;&lt;/author&gt;&lt;author&gt;&lt;firstName&gt;Gabriel&lt;/firstName&gt;&lt;lastName&gt;Graff&lt;/lastName&gt;&lt;/author&gt;&lt;author&gt;&lt;firstName&gt;Jean&lt;/firstName&gt;&lt;middleNames&gt;Paul&lt;/middleNames&gt;&lt;lastName&gt;Thiery&lt;/lastName&gt;&lt;/author&gt;&lt;author&gt;&lt;firstName&gt;Dominique&lt;/firstName&gt;&lt;lastName&gt;Chopin&lt;/lastName&gt;&lt;/author&gt;&lt;author&gt;&lt;firstName&gt;David&lt;/firstName&gt;&lt;lastName&gt;Ricol&lt;/lastName&gt;&lt;/author&gt;&lt;author&gt;&lt;firstName&gt;François&lt;/firstName&gt;&lt;lastName&gt;Radvanyi&lt;/lastName&gt;&lt;/author&gt;&lt;/authors&gt;&lt;/publication&gt;&lt;publication&gt;&lt;uuid&gt;CA367AF2-C08D-4B94-8E91-46A1FB168BBB&lt;/uuid&gt;&lt;volume&gt;213&lt;/volume&gt;&lt;doi&gt;10.1002/path.2207&lt;/doi&gt;&lt;startpage&gt;91&lt;/startpage&gt;&lt;publication_date&gt;99200709001200000000220000&lt;/publication_date&gt;&lt;url&gt;http://eutils.ncbi.nlm.nih.gov/entrez/eutils/elink.fcgi?dbfrom=pubmed&amp;amp;id=17668422&amp;amp;retmode=ref&amp;amp;cmd=prlinks&lt;/url&gt;&lt;citekey&gt;Tomlinson:2007hg&lt;/citekey&gt;&lt;type&gt;400&lt;/type&gt;&lt;title&gt;FGFR3 protein expression and its relationship to mutation status and prognostic variables in bladder cancer.&lt;/title&gt;&lt;location&gt;200,9,53.8069650,-1.5204079&lt;/location&gt;&lt;institution&gt;Cancer Research UK Clinical Centre, Leeds Institute of Molecular Medicine, St James's University Hospital, Leeds LS9 7TF, UK.&lt;/institution&gt;&lt;number&gt;1&lt;/number&gt;&lt;subtype&gt;400&lt;/subtype&gt;&lt;endpage&gt;98&lt;/endpage&gt;&lt;bundle&gt;&lt;publication&gt;&lt;title&gt;The Journal of pathology&lt;/title&gt;&lt;type&gt;-100&lt;/type&gt;&lt;subtype&gt;-100&lt;/subtype&gt;&lt;uuid&gt;4344B3B6-E25E-43CE-80F4-4A80C9B43CD3&lt;/uuid&gt;&lt;/publication&gt;&lt;/bundle&gt;&lt;authors&gt;&lt;author&gt;&lt;firstName&gt;D&lt;/firstName&gt;&lt;middleNames&gt;C&lt;/middleNames&gt;&lt;lastName&gt;Tomlinson&lt;/lastName&gt;&lt;/author&gt;&lt;author&gt;&lt;firstName&gt;O&lt;/firstName&gt;&lt;lastName&gt;Baldo&lt;/lastName&gt;&lt;/author&gt;&lt;author&gt;&lt;firstName&gt;P&lt;/firstName&gt;&lt;lastName&gt;Harnden&lt;/lastName&gt;&lt;/author&gt;&lt;author&gt;&lt;firstName&gt;M&lt;/firstName&gt;&lt;middleNames&gt;A&lt;/middleNames&gt;&lt;lastName&gt;Knowles&lt;/lastName&gt;&lt;/author&gt;&lt;/authors&gt;&lt;/publication&gt;&lt;publication&gt;&lt;uuid&gt;0150304C-0A13-48FD-9620-0EFC814C61FB&lt;/uuid&gt;&lt;volume&gt;22&lt;/volume&gt;&lt;doi&gt;10.1093/hmg/dds486&lt;/doi&gt;&lt;startpage&gt;795&lt;/startpage&gt;&lt;publication_date&gt;99201302151200000000222000&lt;/publication_date&gt;&lt;url&gt;http://eutils.ncbi.nlm.nih.gov/entrez/eutils/elink.fcgi?dbfrom=pubmed&amp;amp;id=23175443&amp;amp;retmode=ref&amp;amp;cmd=prlinks&lt;/url&gt;&lt;citekey&gt;Williams:2013kf&lt;/citekey&gt;&lt;type&gt;400&lt;/type&gt;&lt;title&gt;Oncogenic FGFR3 gene fusions in bladder cancer.&lt;/title&gt;&lt;location&gt;200,9,53.8069650,-1.5204079&lt;/location&gt;&lt;institution&gt;Section of Experimental Oncology, Leeds Institute of Molecular Medicine, St James’s University Hospital, Leeds LS9 7TF, UK.&lt;/institution&gt;&lt;number&gt;4&lt;/number&gt;&lt;subtype&gt;400&lt;/subtype&gt;&lt;endpage&gt;803&lt;/endpage&gt;&lt;bundle&gt;&lt;publication&gt;&lt;title&gt;Human molecular genetics&lt;/title&gt;&lt;type&gt;-100&lt;/type&gt;&lt;subtype&gt;-100&lt;/subtype&gt;&lt;uuid&gt;3BB1CCA9-3402-4A91-AD3C-234A5E3422BF&lt;/uuid&gt;&lt;/publication&gt;&lt;/bundle&gt;&lt;authors&gt;&lt;author&gt;&lt;firstName&gt;Sarah&lt;/firstName&gt;&lt;middleNames&gt;V&lt;/middleNames&gt;&lt;lastName&gt;Williams&lt;/lastName&gt;&lt;/author&gt;&lt;author&gt;&lt;firstName&gt;Carolyn&lt;/firstName&gt;&lt;middleNames&gt;D&lt;/middleNames&gt;&lt;lastName&gt;Hurst&lt;/lastName&gt;&lt;/author&gt;&lt;author&gt;&lt;firstName&gt;Margaret&lt;/firstName&gt;&lt;middleNames&gt;A&lt;/middleNames&gt;&lt;lastName&gt;Knowles&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(13-16)</w:t>
            </w:r>
            <w:r w:rsidRPr="001762B9">
              <w:rPr>
                <w:rFonts w:ascii="Times New Roman" w:hAnsi="Times New Roman"/>
                <w:color w:val="000000"/>
                <w:sz w:val="18"/>
                <w:szCs w:val="18"/>
              </w:rPr>
              <w:fldChar w:fldCharType="end"/>
            </w:r>
            <w:bookmarkEnd w:id="44"/>
            <w:bookmarkEnd w:id="45"/>
          </w:p>
        </w:tc>
      </w:tr>
      <w:tr w:rsidR="00085E47" w:rsidRPr="001762B9" w14:paraId="3B49E325" w14:textId="77777777" w:rsidTr="000B4175">
        <w:trPr>
          <w:cantSplit/>
          <w:trHeight w:val="300"/>
        </w:trPr>
        <w:tc>
          <w:tcPr>
            <w:tcW w:w="1548" w:type="dxa"/>
            <w:shd w:val="clear" w:color="auto" w:fill="auto"/>
            <w:noWrap/>
            <w:vAlign w:val="center"/>
          </w:tcPr>
          <w:p w14:paraId="71B5EF76"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FGFR3 G370C</w:t>
            </w:r>
          </w:p>
        </w:tc>
        <w:tc>
          <w:tcPr>
            <w:tcW w:w="1620" w:type="dxa"/>
            <w:shd w:val="clear" w:color="auto" w:fill="auto"/>
            <w:noWrap/>
            <w:vAlign w:val="center"/>
          </w:tcPr>
          <w:p w14:paraId="6BB086DD"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vAlign w:val="center"/>
          </w:tcPr>
          <w:p w14:paraId="6E32B602"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2A7D4FF5"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24712CC4" w14:textId="77777777" w:rsidR="00085E47" w:rsidRPr="001762B9" w:rsidRDefault="00085E47" w:rsidP="00B91ADB">
            <w:pPr>
              <w:jc w:val="center"/>
              <w:rPr>
                <w:rFonts w:ascii="Times New Roman" w:hAnsi="Times New Roman"/>
                <w:color w:val="000000"/>
                <w:sz w:val="22"/>
                <w:szCs w:val="22"/>
              </w:rPr>
            </w:pPr>
            <w:r w:rsidRPr="001762B9">
              <w:rPr>
                <w:rFonts w:ascii="Times New Roman" w:hAnsi="Times New Roman"/>
                <w:color w:val="000000"/>
                <w:sz w:val="22"/>
                <w:szCs w:val="22"/>
              </w:rPr>
              <w:t>Unknown</w:t>
            </w:r>
          </w:p>
        </w:tc>
        <w:tc>
          <w:tcPr>
            <w:tcW w:w="1440" w:type="dxa"/>
            <w:shd w:val="clear" w:color="auto" w:fill="auto"/>
            <w:noWrap/>
            <w:vAlign w:val="center"/>
          </w:tcPr>
          <w:p w14:paraId="24CF2EFA" w14:textId="3037E81D" w:rsidR="00085E47" w:rsidRPr="001762B9" w:rsidRDefault="00085E47" w:rsidP="00B91ADB">
            <w:pPr>
              <w:jc w:val="center"/>
              <w:rPr>
                <w:rFonts w:ascii="Times New Roman" w:eastAsia="Times New Roman" w:hAnsi="Times New Roman"/>
                <w:color w:val="000000"/>
                <w:sz w:val="18"/>
                <w:szCs w:val="18"/>
              </w:rPr>
            </w:pPr>
            <w:r w:rsidRPr="001762B9">
              <w:rPr>
                <w:rFonts w:ascii="Times New Roman" w:eastAsia="Times New Roman" w:hAnsi="Times New Roman"/>
                <w:color w:val="000000"/>
                <w:sz w:val="18"/>
                <w:szCs w:val="18"/>
              </w:rPr>
              <w:fldChar w:fldCharType="begin"/>
            </w:r>
            <w:r w:rsidR="000B4175" w:rsidRPr="001762B9">
              <w:rPr>
                <w:rFonts w:ascii="Times New Roman" w:eastAsia="Times New Roman" w:hAnsi="Times New Roman"/>
                <w:color w:val="000000"/>
                <w:sz w:val="18"/>
                <w:szCs w:val="18"/>
              </w:rPr>
              <w:instrText xml:space="preserve"> ADDIN PAPERS2_CITATIONS &lt;citation&gt;&lt;uuid&gt;603BD30C-24B1-4F06-ABBA-36C12FE9A2D7&lt;/uuid&gt;&lt;priority&gt;10&lt;/priority&gt;&lt;publications&gt;&lt;publication&gt;&lt;uuid&gt;2874F645-CB3B-44D7-85BA-5B551C85DB86&lt;/uuid&gt;&lt;volume&gt;17&lt;/volume&gt;&lt;doi&gt;10.1359/jbmr.2002.17.5.860&lt;/doi&gt;&lt;startpage&gt;860&lt;/startpage&gt;&lt;publication_date&gt;99200205001200000000220000&lt;/publication_date&gt;&lt;url&gt;http://eutils.ncbi.nlm.nih.gov/entrez/eutils/elink.fcgi?dbfrom=pubmed&amp;amp;id=12009017&amp;amp;retmode=ref&amp;amp;cmd=prlinks&lt;/url&gt;&lt;type&gt;400&lt;/type&gt;&lt;title&gt;Differential activation of cysteine-substitution mutants of fibroblast growth factor receptor 3 is determined by cysteine localization.&lt;/title&gt;&lt;institution&gt;ProChon Biotech, Ltd., Kiryat Weizmann, Science Park, Rehovot, Israel.&lt;/institution&gt;&lt;number&gt;5&lt;/number&gt;&lt;subtype&gt;400&lt;/subtype&gt;&lt;endpage&gt;868&lt;/endpage&gt;&lt;bundle&gt;&lt;publication&gt;&lt;title&gt;Journal of bone and mineral research : the official journal of the American Society for Bone and Mineral Research&lt;/title&gt;&lt;type&gt;-100&lt;/type&gt;&lt;subtype&gt;-100&lt;/subtype&gt;&lt;uuid&gt;157185A5-3560-4E90-B4BF-426A9429D409&lt;/uuid&gt;&lt;/publication&gt;&lt;/bundle&gt;&lt;authors&gt;&lt;author&gt;&lt;firstName&gt;Rivka&lt;/firstName&gt;&lt;lastName&gt;Adar&lt;/lastName&gt;&lt;/author&gt;&lt;author&gt;&lt;firstName&gt;Efrat&lt;/firstName&gt;&lt;lastName&gt;Monsonego-Ornan&lt;/lastName&gt;&lt;/author&gt;&lt;author&gt;&lt;firstName&gt;Pe'er&lt;/firstName&gt;&lt;lastName&gt;David&lt;/lastName&gt;&lt;/author&gt;&lt;author&gt;&lt;firstName&gt;Avner&lt;/firstName&gt;&lt;lastName&gt;Yayon&lt;/lastName&gt;&lt;/author&gt;&lt;/authors&gt;&lt;/publication&gt;&lt;/publications&gt;&lt;cites&gt;&lt;/cites&gt;&lt;/citation&gt;</w:instrText>
            </w:r>
            <w:r w:rsidRPr="001762B9">
              <w:rPr>
                <w:rFonts w:ascii="Times New Roman" w:eastAsia="Times New Roman" w:hAnsi="Times New Roman"/>
                <w:color w:val="000000"/>
                <w:sz w:val="18"/>
                <w:szCs w:val="18"/>
              </w:rPr>
              <w:instrText xml:space="preserve">T </w:instrText>
            </w:r>
            <w:r w:rsidRPr="001762B9">
              <w:rPr>
                <w:rFonts w:ascii="Times New Roman" w:eastAsia="Times New Roman" w:hAnsi="Times New Roman"/>
                <w:color w:val="000000"/>
                <w:sz w:val="18"/>
                <w:szCs w:val="18"/>
              </w:rPr>
              <w:fldChar w:fldCharType="separate"/>
            </w:r>
            <w:r w:rsidRPr="001762B9">
              <w:rPr>
                <w:rFonts w:ascii="Times New Roman" w:eastAsiaTheme="minorEastAsia" w:hAnsi="Times New Roman"/>
                <w:sz w:val="18"/>
                <w:szCs w:val="18"/>
              </w:rPr>
              <w:t>(13)</w:t>
            </w:r>
            <w:r w:rsidRPr="001762B9">
              <w:rPr>
                <w:rFonts w:ascii="Times New Roman" w:eastAsia="Times New Roman" w:hAnsi="Times New Roman"/>
                <w:color w:val="000000"/>
                <w:sz w:val="18"/>
                <w:szCs w:val="18"/>
              </w:rPr>
              <w:fldChar w:fldCharType="end"/>
            </w:r>
          </w:p>
        </w:tc>
      </w:tr>
      <w:tr w:rsidR="00085E47" w:rsidRPr="001762B9" w14:paraId="798AB2B7" w14:textId="77777777" w:rsidTr="000B4175">
        <w:trPr>
          <w:cantSplit/>
          <w:trHeight w:val="300"/>
        </w:trPr>
        <w:tc>
          <w:tcPr>
            <w:tcW w:w="1548" w:type="dxa"/>
            <w:shd w:val="clear" w:color="auto" w:fill="auto"/>
            <w:noWrap/>
            <w:vAlign w:val="center"/>
          </w:tcPr>
          <w:p w14:paraId="1C9BD05F"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FGFR3 S371C</w:t>
            </w:r>
          </w:p>
        </w:tc>
        <w:tc>
          <w:tcPr>
            <w:tcW w:w="1620" w:type="dxa"/>
            <w:shd w:val="clear" w:color="auto" w:fill="auto"/>
            <w:noWrap/>
            <w:vAlign w:val="center"/>
          </w:tcPr>
          <w:p w14:paraId="20957C65"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vAlign w:val="center"/>
          </w:tcPr>
          <w:p w14:paraId="21D1E4CB"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0C42F8C5"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004E59D0" w14:textId="77777777" w:rsidR="00085E47" w:rsidRPr="001762B9" w:rsidRDefault="00085E47" w:rsidP="00B91ADB">
            <w:pPr>
              <w:jc w:val="center"/>
              <w:rPr>
                <w:rFonts w:ascii="Times New Roman" w:hAnsi="Times New Roman"/>
                <w:color w:val="000000"/>
                <w:sz w:val="22"/>
                <w:szCs w:val="22"/>
              </w:rPr>
            </w:pPr>
            <w:r w:rsidRPr="001762B9">
              <w:rPr>
                <w:rFonts w:ascii="Times New Roman" w:hAnsi="Times New Roman"/>
                <w:color w:val="000000"/>
                <w:sz w:val="22"/>
                <w:szCs w:val="22"/>
              </w:rPr>
              <w:t>Unknown</w:t>
            </w:r>
          </w:p>
        </w:tc>
        <w:tc>
          <w:tcPr>
            <w:tcW w:w="1440" w:type="dxa"/>
            <w:shd w:val="clear" w:color="auto" w:fill="auto"/>
            <w:noWrap/>
            <w:vAlign w:val="center"/>
          </w:tcPr>
          <w:p w14:paraId="58D83589" w14:textId="2E91E349" w:rsidR="00085E47" w:rsidRPr="001762B9" w:rsidRDefault="00085E47" w:rsidP="00B91ADB">
            <w:pPr>
              <w:jc w:val="center"/>
              <w:rPr>
                <w:rFonts w:ascii="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4AAC6D9F-E944-4159-9558-4A4752159627&lt;/uuid&gt;&lt;priority&gt;11&lt;/priority&gt;&lt;publications&gt;&lt;publication&gt;&lt;uuid&gt;2874F645-CB3B-44D7-85BA-5B551C85DB86&lt;/uuid&gt;&lt;volume&gt;17&lt;/volume&gt;&lt;doi&gt;10.1359/jbmr.2002.17.5.860&lt;/doi&gt;&lt;startpage&gt;860&lt;/startpage&gt;&lt;publication_date&gt;99200205001200000000220000&lt;/publication_date&gt;&lt;url&gt;http://eutils.ncbi.nlm.nih.gov/entrez/eutils/elink.fcgi?dbfrom=pubmed&amp;amp;id=12009017&amp;amp;retmode=ref&amp;amp;cmd=prlinks&lt;/url&gt;&lt;type&gt;400&lt;/type&gt;&lt;title&gt;Differential activation of cysteine-substitution mutants of fibroblast growth factor receptor 3 is determined by cysteine localization.&lt;/title&gt;&lt;institution&gt;ProChon Biotech, Ltd., Kiryat Weizmann, Science Park, Rehovot, Israel.&lt;/institution&gt;&lt;number&gt;5&lt;/number&gt;&lt;subtype&gt;400&lt;/subtype&gt;&lt;endpage&gt;868&lt;/endpage&gt;&lt;bundle&gt;&lt;publication&gt;&lt;title&gt;Journal of bone and mineral research : the official journal of the American Society for Bone and Mineral Research&lt;/title&gt;&lt;type&gt;-100&lt;/type&gt;&lt;subtype&gt;-100&lt;/subtype&gt;&lt;uuid&gt;157185A5-3560-4E90-B4BF-426A9429D409&lt;/uuid&gt;&lt;/publication&gt;&lt;/bundle&gt;&lt;authors&gt;&lt;author&gt;&lt;firstName&gt;Rivka&lt;/firstName&gt;&lt;lastName&gt;Adar&lt;/lastName&gt;&lt;/author&gt;&lt;author&gt;&lt;firstName&gt;Efrat&lt;/firstName&gt;&lt;lastName&gt;Monsonego-Ornan&lt;/lastName&gt;&lt;/author&gt;&lt;author&gt;&lt;firstName&gt;Pe'er&lt;/firstName&gt;&lt;lastName&gt;David&lt;/lastName&gt;&lt;/author&gt;&lt;author&gt;&lt;firstName&gt;Avner&lt;/firstName&gt;&lt;lastName&gt;Yayon&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(13)</w:t>
            </w:r>
            <w:r w:rsidRPr="001762B9">
              <w:rPr>
                <w:rFonts w:ascii="Times New Roman" w:hAnsi="Times New Roman"/>
                <w:color w:val="000000"/>
                <w:sz w:val="18"/>
                <w:szCs w:val="18"/>
              </w:rPr>
              <w:fldChar w:fldCharType="end"/>
            </w:r>
          </w:p>
        </w:tc>
      </w:tr>
      <w:tr w:rsidR="00085E47" w:rsidRPr="001762B9" w14:paraId="069E433C" w14:textId="77777777" w:rsidTr="000B4175">
        <w:trPr>
          <w:cantSplit/>
          <w:trHeight w:val="300"/>
        </w:trPr>
        <w:tc>
          <w:tcPr>
            <w:tcW w:w="1548" w:type="dxa"/>
            <w:shd w:val="clear" w:color="auto" w:fill="auto"/>
            <w:noWrap/>
            <w:vAlign w:val="center"/>
          </w:tcPr>
          <w:p w14:paraId="58F71EEC"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FGFR3 Y373C</w:t>
            </w:r>
          </w:p>
        </w:tc>
        <w:tc>
          <w:tcPr>
            <w:tcW w:w="1620" w:type="dxa"/>
            <w:shd w:val="clear" w:color="auto" w:fill="auto"/>
            <w:noWrap/>
            <w:vAlign w:val="center"/>
          </w:tcPr>
          <w:p w14:paraId="1B6A3B19"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vAlign w:val="center"/>
          </w:tcPr>
          <w:p w14:paraId="5569EF1E"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5C074536"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1DF7175D" w14:textId="77777777" w:rsidR="00085E47" w:rsidRPr="001762B9" w:rsidRDefault="00085E47" w:rsidP="00B91ADB">
            <w:pPr>
              <w:jc w:val="center"/>
              <w:rPr>
                <w:rFonts w:ascii="Times New Roman" w:hAnsi="Times New Roman"/>
                <w:b/>
                <w:color w:val="000000"/>
                <w:sz w:val="22"/>
                <w:szCs w:val="22"/>
              </w:rPr>
            </w:pPr>
            <w:r w:rsidRPr="001762B9">
              <w:rPr>
                <w:rFonts w:ascii="Times New Roman" w:hAnsi="Times New Roman"/>
                <w:b/>
                <w:color w:val="000000"/>
                <w:sz w:val="22"/>
                <w:szCs w:val="22"/>
              </w:rPr>
              <w:t>Yes</w:t>
            </w:r>
          </w:p>
        </w:tc>
        <w:bookmarkStart w:id="46" w:name="OLE_LINK183"/>
        <w:bookmarkStart w:id="47" w:name="OLE_LINK184"/>
        <w:bookmarkStart w:id="48" w:name="OLE_LINK185"/>
        <w:bookmarkStart w:id="49" w:name="OLE_LINK273"/>
        <w:bookmarkStart w:id="50" w:name="OLE_LINK274"/>
        <w:tc>
          <w:tcPr>
            <w:tcW w:w="1440" w:type="dxa"/>
            <w:shd w:val="clear" w:color="auto" w:fill="auto"/>
            <w:noWrap/>
            <w:vAlign w:val="center"/>
          </w:tcPr>
          <w:p w14:paraId="2B481018" w14:textId="35578A61" w:rsidR="00085E47" w:rsidRPr="001762B9" w:rsidRDefault="00085E47" w:rsidP="00B91ADB">
            <w:pPr>
              <w:jc w:val="center"/>
              <w:rPr>
                <w:rFonts w:ascii="Times New Roman" w:eastAsia="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C0D67AE9-CAE6-4FDB-A4E8-4FE879F36544&lt;/uuid&gt;&lt;priority&gt;12&lt;/priority&gt;&lt;publications&gt;&lt;publication&gt;&lt;uuid&gt;0C1B125B-541C-4E04-A771-ECE828145021&lt;/uuid&gt;&lt;volume&gt;20&lt;/volume&gt;&lt;accepted_date&gt;99200103151200000000222000&lt;/accepted_date&gt;&lt;doi&gt;10.1038/sj.onc.1204465&lt;/doi&gt;&lt;startpage&gt;3553&lt;/startpage&gt;&lt;revision_date&gt;99200012211200000000222000&lt;/revision_date&gt;&lt;publication_date&gt;99200106141200000000222000&lt;/publication_date&gt;&lt;url&gt;http://eutils.ncbi.nlm.nih.gov/entrez/eutils/elink.fcgi?dbfrom=pubmed&amp;amp;id=11429702&amp;amp;retmode=ref&amp;amp;cmd=prlinks&lt;/url&gt;&lt;type&gt;400&lt;/type&gt;&lt;title&gt;Deregulated FGFR3 mutants in multiple myeloma cell lines with t(4;14): comparative analysis of Y373C, K650E and the novel G384D mutations.&lt;/title&gt;&lt;submission_date&gt;99200010181200000000222000&lt;/submission_date&gt;&lt;number&gt;27&lt;/number&gt;&lt;institution&gt;Hematology Service, Department of Medical Sciences, Università degli Studi, Ospedale Maggiore IRCCS, Milan, Italy.&lt;/institution&gt;&lt;subtype&gt;400&lt;/subtype&gt;&lt;endpage&gt;3562&lt;/endpage&gt;&lt;bundle&gt;&lt;publication&gt;&lt;title&gt;Oncogene&lt;/title&gt;&lt;type&gt;-100&lt;/type&gt;&lt;subtype&gt;-100&lt;/subtype&gt;&lt;uuid&gt;9A2B4276-44E7-436B-82BC-278CD880E991&lt;/uuid&gt;&lt;/publication&gt;&lt;/bundle&gt;&lt;authors&gt;&lt;author&gt;&lt;firstName&gt;D&lt;/firstName&gt;&lt;lastName&gt;Ronchetti&lt;/lastName&gt;&lt;/author&gt;&lt;author&gt;&lt;firstName&gt;A&lt;/firstName&gt;&lt;lastName&gt;Greco&lt;/lastName&gt;&lt;/author&gt;&lt;author&gt;&lt;firstName&gt;S&lt;/firstName&gt;&lt;lastName&gt;Compasso&lt;/lastName&gt;&lt;/author&gt;&lt;author&gt;&lt;firstName&gt;G&lt;/firstName&gt;&lt;lastName&gt;Colombo&lt;/lastName&gt;&lt;/author&gt;&lt;author&gt;&lt;firstName&gt;P&lt;/firstName&gt;&lt;lastName&gt;Dell'Era&lt;/lastName&gt;&lt;/author&gt;&lt;author&gt;&lt;firstName&gt;T&lt;/firstName&gt;&lt;lastName&gt;Otsuki&lt;/lastName&gt;&lt;/author&gt;&lt;author&gt;&lt;firstName&gt;L&lt;/firstName&gt;&lt;lastName&gt;Lombardi&lt;/lastName&gt;&lt;/author&gt;&lt;author&gt;&lt;firstName&gt;A&lt;/firstName&gt;&lt;lastName&gt;Neri&lt;/lastName&gt;&lt;/author&gt;&lt;/authors&gt;&lt;/publication&gt;&lt;publication&gt;&lt;uuid&gt;E4C20FEC-AD66-4453-9ECE-069B7CEF8082&lt;/uuid&gt;&lt;volume&gt;27&lt;/volume&gt;&lt;doi&gt;10.1093/carcin/bgi290&lt;/doi&gt;&lt;startpage&gt;740&lt;/startpage&gt;&lt;publication_date&gt;99200604001200000000220000&lt;/publication_date&gt;&lt;url&gt;http://eutils.ncbi.nlm.nih.gov/entrez/eutils/elink.fcgi?dbfrom=pubmed&amp;amp;id=16338952&amp;amp;retmode=ref&amp;amp;cmd=prlinks&lt;/url&gt;&lt;type&gt;400&lt;/type&gt;&lt;title&gt;Oncogenic properties of the mutated forms of fibroblast growth factor receptor 3b.&lt;/title&gt;&lt;institution&gt;UMR 144, CNRS-Institut Curie, 26 rue d'Ulm, 75248 Paris Cedex 05, and INSERM 0337 and Service d'Urologie, Centre Hospitalier Universitaire Henri Mondor, AP-HP, Université Paris XII, 94010 Créteil Cedex, France.&lt;/institution&gt;&lt;number&gt;4&lt;/number&gt;&lt;subtype&gt;400&lt;/subtype&gt;&lt;endpage&gt;747&lt;/endpage&gt;&lt;bundle&gt;&lt;publication&gt;&lt;title&gt;Carcinogenesis&lt;/title&gt;&lt;type&gt;-100&lt;/type&gt;&lt;subtype&gt;-100&lt;/subtype&gt;&lt;uuid&gt;63F26088-CC51-4409-9D25-CEE7A23A2B27&lt;/uuid&gt;&lt;/publication&gt;&lt;/bundle&gt;&lt;authors&gt;&lt;author&gt;&lt;firstName&gt;Isabelle&lt;/firstName&gt;&lt;lastName&gt;Bernard-Pierrot&lt;/lastName&gt;&lt;/author&gt;&lt;author&gt;&lt;firstName&gt;Aude&lt;/firstName&gt;&lt;lastName&gt;Brams&lt;/lastName&gt;&lt;/author&gt;&lt;author&gt;&lt;firstName&gt;Claire&lt;/firstName&gt;&lt;lastName&gt;Dunois-Lardé&lt;/lastName&gt;&lt;/author&gt;&lt;author&gt;&lt;firstName&gt;Aurélie&lt;/firstName&gt;&lt;lastName&gt;Caillault&lt;/lastName&gt;&lt;/author&gt;&lt;author&gt;&lt;firstName&gt;Sixtina&lt;/firstName&gt;&lt;middleNames&gt;Gil&lt;/middleNames&gt;&lt;lastName&gt;Diez de Medina&lt;/lastName&gt;&lt;/author&gt;&lt;author&gt;&lt;firstName&gt;David&lt;/firstName&gt;&lt;lastName&gt;Cappellen&lt;/lastName&gt;&lt;/author&gt;&lt;author&gt;&lt;firstName&gt;Gabriel&lt;/firstName&gt;&lt;lastName&gt;Graff&lt;/lastName&gt;&lt;/author&gt;&lt;author&gt;&lt;firstName&gt;Jean&lt;/firstName&gt;&lt;middleNames&gt;Paul&lt;/middleNames&gt;&lt;lastName&gt;Thiery&lt;/lastName&gt;&lt;/author&gt;&lt;author&gt;&lt;firstName&gt;Dominique&lt;/firstName&gt;&lt;lastName&gt;Chopin&lt;/lastName&gt;&lt;/author&gt;&lt;author&gt;&lt;firstName&gt;David&lt;/firstName&gt;&lt;lastName&gt;Ricol&lt;/lastName&gt;&lt;/author&gt;&lt;author&gt;&lt;firstName&gt;François&lt;/firstName&gt;&lt;lastName&gt;Radvanyi&lt;/lastName&gt;&lt;/author&gt;&lt;/authors&gt;&lt;/publication&gt;&lt;publication&gt;&lt;uuid&gt;52E06CCE-E711-485D-899B-BA0CFFBA846F&lt;/uuid&gt;&lt;volume&gt;274&lt;/volume&gt;&lt;doi&gt;10.1111/j.1742-4658.2007.05835.x&lt;/doi&gt;&lt;startpage&gt;3078&lt;/startpage&gt;&lt;publication_date&gt;99200706001200000000220000&lt;/publication_date&gt;&lt;url&gt;http://eutils.ncbi.nlm.nih.gov/entrez/eutils/elink.fcgi?dbfrom=pubmed&amp;amp;id=17509076&amp;amp;retmode=ref&amp;amp;cmd=prlinks&lt;/url&gt;&lt;type&gt;400&lt;/type&gt;&lt;title&gt;The localization of FGFR3 mutations causing thanatophoric dysplasia type I differentially affects phosphorylation, processing and ubiquitylation of the receptor.&lt;/title&gt;&lt;institution&gt;Institut Curie, Université Paris Sud, Orsay, and Department of Medical Genetics INSERM U393, Hôpital Necker, Paris, France. jacky.bonaventure@curie.u-psud.fr&lt;/institution&gt;&lt;number&gt;12&lt;/number&gt;&lt;subtype&gt;400&lt;/subtype&gt;&lt;endpage&gt;3093&lt;/endpage&gt;&lt;bundle&gt;&lt;publication&gt;&lt;title&gt;The FEBS journal&lt;/title&gt;&lt;type&gt;-100&lt;/type&gt;&lt;subtype&gt;-100&lt;/subtype&gt;&lt;uuid&gt;08424558-8E13-4405-A580-7D79769FA6AF&lt;/uuid&gt;&lt;/publication&gt;&lt;/bundle&gt;&lt;authors&gt;&lt;author&gt;&lt;firstName&gt;Jacky&lt;/firstName&gt;&lt;lastName&gt;Bonaventure&lt;/lastName&gt;&lt;/author&gt;&lt;author&gt;&lt;firstName&gt;Linda&lt;/firstName&gt;&lt;lastName&gt;Gibbs&lt;/lastName&gt;&lt;/author&gt;&lt;author&gt;&lt;firstName&gt;William&lt;/firstName&gt;&lt;middleNames&gt;C&lt;/middleNames&gt;&lt;lastName&gt;Horne&lt;/lastName&gt;&lt;/author&gt;&lt;author&gt;&lt;firstName&gt;Roland&lt;/firstName&gt;&lt;lastName&gt;Baron&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(10,14,17)</w:t>
            </w:r>
            <w:r w:rsidRPr="001762B9">
              <w:rPr>
                <w:rFonts w:ascii="Times New Roman" w:hAnsi="Times New Roman"/>
                <w:color w:val="000000"/>
                <w:sz w:val="18"/>
                <w:szCs w:val="18"/>
              </w:rPr>
              <w:fldChar w:fldCharType="end"/>
            </w:r>
            <w:bookmarkEnd w:id="46"/>
            <w:bookmarkEnd w:id="47"/>
            <w:bookmarkEnd w:id="48"/>
            <w:bookmarkEnd w:id="49"/>
            <w:bookmarkEnd w:id="50"/>
          </w:p>
        </w:tc>
      </w:tr>
      <w:tr w:rsidR="00085E47" w:rsidRPr="001762B9" w14:paraId="10A77A5E" w14:textId="77777777" w:rsidTr="000B4175">
        <w:trPr>
          <w:cantSplit/>
          <w:trHeight w:val="300"/>
        </w:trPr>
        <w:tc>
          <w:tcPr>
            <w:tcW w:w="1548" w:type="dxa"/>
            <w:shd w:val="clear" w:color="auto" w:fill="auto"/>
            <w:noWrap/>
            <w:vAlign w:val="center"/>
          </w:tcPr>
          <w:p w14:paraId="00861876"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FGFR3 G380R</w:t>
            </w:r>
          </w:p>
        </w:tc>
        <w:tc>
          <w:tcPr>
            <w:tcW w:w="1620" w:type="dxa"/>
            <w:shd w:val="clear" w:color="auto" w:fill="auto"/>
            <w:noWrap/>
            <w:vAlign w:val="center"/>
          </w:tcPr>
          <w:p w14:paraId="33651B2B"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transmembrane</w:t>
            </w:r>
          </w:p>
        </w:tc>
        <w:tc>
          <w:tcPr>
            <w:tcW w:w="1170" w:type="dxa"/>
            <w:vAlign w:val="center"/>
          </w:tcPr>
          <w:p w14:paraId="48D01238"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7157CC44"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50442DA9" w14:textId="77777777" w:rsidR="00085E47" w:rsidRPr="001762B9" w:rsidRDefault="00085E47" w:rsidP="00B91ADB">
            <w:pPr>
              <w:jc w:val="center"/>
              <w:rPr>
                <w:rFonts w:ascii="Times New Roman" w:hAnsi="Times New Roman"/>
                <w:color w:val="000000"/>
                <w:sz w:val="22"/>
                <w:szCs w:val="22"/>
              </w:rPr>
            </w:pPr>
            <w:r w:rsidRPr="001762B9">
              <w:rPr>
                <w:rFonts w:ascii="Times New Roman" w:hAnsi="Times New Roman"/>
                <w:color w:val="000000"/>
                <w:sz w:val="22"/>
                <w:szCs w:val="22"/>
              </w:rPr>
              <w:t>Unknown</w:t>
            </w:r>
          </w:p>
        </w:tc>
        <w:tc>
          <w:tcPr>
            <w:tcW w:w="1440" w:type="dxa"/>
            <w:shd w:val="clear" w:color="auto" w:fill="auto"/>
            <w:noWrap/>
            <w:vAlign w:val="center"/>
          </w:tcPr>
          <w:p w14:paraId="62988808" w14:textId="1A1C80F6" w:rsidR="00085E47" w:rsidRPr="001762B9" w:rsidRDefault="00085E47" w:rsidP="00B91ADB">
            <w:pPr>
              <w:jc w:val="center"/>
              <w:rPr>
                <w:rFonts w:ascii="Times New Roman" w:eastAsia="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EBE62978-0BF6-482B-8DDD-E683CAEB71DA&lt;/uuid&gt;&lt;priority&gt;13&lt;/priority&gt;&lt;publications&gt;&lt;publication&gt;&lt;volume&gt;15&lt;/volume&gt;&lt;publication_date&gt;99199602011200000000222000&lt;/publication_date&gt;&lt;number&gt;3&lt;/number&gt;&lt;institution&gt;Department of Chemistry and Biochemistry, University of California, San Diego, 92093-0322, USA.&lt;/institution&gt;&lt;startpage&gt;520&lt;/startpage&gt;&lt;title&gt;Constitutive activation of fibroblast growth factor receptor 3 by the transmembrane domain point mutation found in achondroplasia.&lt;/title&gt;&lt;uuid&gt;34781968-C9DD-4A3B-866C-30CCEAF06DD0&lt;/uuid&gt;&lt;subtype&gt;400&lt;/subtype&gt;&lt;endpage&gt;527&lt;/endpage&gt;&lt;type&gt;400&lt;/type&gt;&lt;url&gt;http://eutils.ncbi.nlm.nih.gov/entrez/eutils/elink.fcgi?dbfrom=pubmed&amp;amp;id=8599935&amp;amp;retmode=ref&amp;amp;cmd=prlinks&lt;/url&gt;&lt;bundle&gt;&lt;publication&gt;&lt;title&gt;The EMBO journal&lt;/title&gt;&lt;type&gt;-100&lt;/type&gt;&lt;subtype&gt;-100&lt;/subtype&gt;&lt;uuid&gt;FEC9CADB-5C6B-47C2-B0F4-BE6C56616CA6&lt;/uuid&gt;&lt;/publication&gt;&lt;/bundle&gt;&lt;authors&gt;&lt;author&gt;&lt;firstName&gt;M&lt;/firstName&gt;&lt;middleNames&gt;K&lt;/middleNames&gt;&lt;lastName&gt;Webster&lt;/lastName&gt;&lt;/author&gt;&lt;author&gt;&lt;firstName&gt;D&lt;/firstName&gt;&lt;middleNames&gt;J&lt;/middleNames&gt;&lt;lastName&gt;Donoghue&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(18)</w:t>
            </w:r>
            <w:r w:rsidRPr="001762B9">
              <w:rPr>
                <w:rFonts w:ascii="Times New Roman" w:hAnsi="Times New Roman"/>
                <w:color w:val="000000"/>
                <w:sz w:val="18"/>
                <w:szCs w:val="18"/>
              </w:rPr>
              <w:fldChar w:fldCharType="end"/>
            </w:r>
          </w:p>
        </w:tc>
      </w:tr>
      <w:tr w:rsidR="00085E47" w:rsidRPr="001762B9" w14:paraId="58CB5B4E" w14:textId="77777777" w:rsidTr="000B4175">
        <w:trPr>
          <w:cantSplit/>
          <w:trHeight w:val="300"/>
        </w:trPr>
        <w:tc>
          <w:tcPr>
            <w:tcW w:w="1548" w:type="dxa"/>
            <w:shd w:val="clear" w:color="auto" w:fill="auto"/>
            <w:noWrap/>
            <w:vAlign w:val="center"/>
          </w:tcPr>
          <w:p w14:paraId="040E2B5D"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FGFR3 R399C</w:t>
            </w:r>
          </w:p>
        </w:tc>
        <w:tc>
          <w:tcPr>
            <w:tcW w:w="1620" w:type="dxa"/>
            <w:shd w:val="clear" w:color="auto" w:fill="auto"/>
            <w:noWrap/>
            <w:vAlign w:val="center"/>
          </w:tcPr>
          <w:p w14:paraId="2EA23FA4"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cytoplasmic</w:t>
            </w:r>
          </w:p>
        </w:tc>
        <w:tc>
          <w:tcPr>
            <w:tcW w:w="1170" w:type="dxa"/>
            <w:vAlign w:val="center"/>
          </w:tcPr>
          <w:p w14:paraId="21703A8A"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6982904E"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50E6E7D0"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4557EA7B"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339A5D11" w14:textId="77777777" w:rsidTr="000B4175">
        <w:trPr>
          <w:cantSplit/>
          <w:trHeight w:val="300"/>
        </w:trPr>
        <w:tc>
          <w:tcPr>
            <w:tcW w:w="1548" w:type="dxa"/>
            <w:shd w:val="clear" w:color="auto" w:fill="auto"/>
            <w:noWrap/>
            <w:vAlign w:val="center"/>
          </w:tcPr>
          <w:p w14:paraId="0C7AAB63"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FGFR3 E627K</w:t>
            </w:r>
          </w:p>
        </w:tc>
        <w:tc>
          <w:tcPr>
            <w:tcW w:w="1620" w:type="dxa"/>
            <w:shd w:val="clear" w:color="auto" w:fill="auto"/>
            <w:noWrap/>
            <w:vAlign w:val="center"/>
          </w:tcPr>
          <w:p w14:paraId="590DA598"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vAlign w:val="center"/>
          </w:tcPr>
          <w:p w14:paraId="7B968DA2"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59C482C0"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62D8E62D"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360331CD"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652D6B46" w14:textId="77777777" w:rsidTr="000B4175">
        <w:trPr>
          <w:cantSplit/>
          <w:trHeight w:val="300"/>
        </w:trPr>
        <w:tc>
          <w:tcPr>
            <w:tcW w:w="1548" w:type="dxa"/>
            <w:shd w:val="clear" w:color="auto" w:fill="auto"/>
            <w:noWrap/>
            <w:vAlign w:val="center"/>
          </w:tcPr>
          <w:p w14:paraId="43F1159D"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FGFR3 K650E</w:t>
            </w:r>
          </w:p>
        </w:tc>
        <w:tc>
          <w:tcPr>
            <w:tcW w:w="1620" w:type="dxa"/>
            <w:shd w:val="clear" w:color="auto" w:fill="auto"/>
            <w:noWrap/>
            <w:vAlign w:val="center"/>
          </w:tcPr>
          <w:p w14:paraId="12D709F8"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vAlign w:val="center"/>
          </w:tcPr>
          <w:p w14:paraId="5EA63214"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28DC11F1"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1DA91AE0" w14:textId="77777777" w:rsidR="00085E47" w:rsidRPr="001762B9" w:rsidRDefault="00085E47" w:rsidP="00B91ADB">
            <w:pPr>
              <w:jc w:val="center"/>
              <w:rPr>
                <w:rFonts w:ascii="Times New Roman" w:hAnsi="Times New Roman"/>
                <w:b/>
                <w:color w:val="000000"/>
                <w:sz w:val="22"/>
                <w:szCs w:val="22"/>
              </w:rPr>
            </w:pPr>
            <w:r w:rsidRPr="001762B9">
              <w:rPr>
                <w:rFonts w:ascii="Times New Roman" w:hAnsi="Times New Roman"/>
                <w:b/>
                <w:color w:val="000000"/>
                <w:sz w:val="22"/>
                <w:szCs w:val="22"/>
              </w:rPr>
              <w:t>Yes</w:t>
            </w:r>
          </w:p>
        </w:tc>
        <w:tc>
          <w:tcPr>
            <w:tcW w:w="1440" w:type="dxa"/>
            <w:shd w:val="clear" w:color="auto" w:fill="auto"/>
            <w:noWrap/>
            <w:vAlign w:val="center"/>
          </w:tcPr>
          <w:p w14:paraId="7B78D26C" w14:textId="2308CC02" w:rsidR="00085E47" w:rsidRPr="001762B9" w:rsidRDefault="00085E47" w:rsidP="00B91ADB">
            <w:pPr>
              <w:jc w:val="center"/>
              <w:rPr>
                <w:rFonts w:ascii="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53E9F6DD-226C-4B2F-87AE-161FE88A99F6&lt;/uuid&gt;&lt;priority&gt;14&lt;/priority&gt;&lt;publications&gt;&lt;publication&gt;&lt;volume&gt;97&lt;/volume&gt;&lt;publication_date&gt;99200102011200000000222000&lt;/publication_date&gt;&lt;number&gt;3&lt;/number&gt;&lt;institution&gt;Department of Medicine, Division of Hematology-Oncology, New York Presbyterian Hospital-Weill Medical College of Cornell University, New York, NY, USA.&lt;/institution&gt;&lt;startpage&gt;729&lt;/startpage&gt;&lt;title&gt;Activated fibroblast growth factor receptor 3 is an oncogene that contributes to tumor progression in multiple myeloma.&lt;/title&gt;&lt;uuid&gt;C0A2D6B0-BE8D-4743-87F5-2981A4C3194F&lt;/uuid&gt;&lt;subtype&gt;400&lt;/subtype&gt;&lt;endpage&gt;736&lt;/endpage&gt;&lt;type&gt;400&lt;/type&gt;&lt;url&gt;http://eutils.ncbi.nlm.nih.gov/entrez/eutils/elink.fcgi?dbfrom=pubmed&amp;amp;id=11157491&amp;amp;retmode=ref&amp;amp;cmd=prlinks&lt;/url&gt;&lt;bundle&gt;&lt;publication&gt;&lt;title&gt;Blood&lt;/title&gt;&lt;type&gt;-100&lt;/type&gt;&lt;subtype&gt;-100&lt;/subtype&gt;&lt;uuid&gt;E7FB990A-6545-468C-9F14-94DFF4AD10F9&lt;/uuid&gt;&lt;/publication&gt;&lt;/bundle&gt;&lt;authors&gt;&lt;author&gt;&lt;firstName&gt;M&lt;/firstName&gt;&lt;lastName&gt;Chesi&lt;/lastName&gt;&lt;/author&gt;&lt;author&gt;&lt;firstName&gt;L&lt;/firstName&gt;&lt;middleNames&gt;A&lt;/middleNames&gt;&lt;lastName&gt;Brents&lt;/lastName&gt;&lt;/author&gt;&lt;author&gt;&lt;firstName&gt;S&lt;/firstName&gt;&lt;middleNames&gt;A&lt;/middleNames&gt;&lt;lastName&gt;Ely&lt;/lastName&gt;&lt;/author&gt;&lt;author&gt;&lt;firstName&gt;C&lt;/firstName&gt;&lt;lastName&gt;Bais&lt;/lastName&gt;&lt;/author&gt;&lt;author&gt;&lt;firstName&gt;D&lt;/firstName&gt;&lt;middleNames&gt;F&lt;/middleNames&gt;&lt;lastName&gt;Robbiani&lt;/lastName&gt;&lt;/author&gt;&lt;author&gt;&lt;firstName&gt;E&lt;/firstName&gt;&lt;middleNames&gt;A&lt;/middleNames&gt;&lt;lastName&gt;Mesri&lt;/lastName&gt;&lt;/author&gt;&lt;author&gt;&lt;firstName&gt;W&lt;/firstName&gt;&lt;middleNames&gt;M&lt;/middleNames&gt;&lt;lastName&gt;Kuehl&lt;/lastName&gt;&lt;/author&gt;&lt;author&gt;&lt;firstName&gt;P&lt;/firstName&gt;&lt;middleNames&gt;L&lt;/middleNames&gt;&lt;lastName&gt;Bergsagel&lt;/lastName&gt;&lt;/author&gt;&lt;/authors&gt;&lt;/publication&gt;&lt;publication&gt;&lt;uuid&gt;0C1B125B-541C-4E04-A771-ECE828145021&lt;/uuid&gt;&lt;volume&gt;20&lt;/volume&gt;&lt;accepted_date&gt;99200103151200000000222000&lt;/accepted_date&gt;&lt;doi&gt;10.1038/sj.onc.1204465&lt;/doi&gt;&lt;startpage&gt;3553&lt;/startpage&gt;&lt;revision_date&gt;99200012211200000000222000&lt;/revision_date&gt;&lt;publication_date&gt;99200106141200000000222000&lt;/publication_date&gt;&lt;url&gt;http://eutils.ncbi.nlm.nih.gov/entrez/eutils/elink.fcgi?dbfrom=pubmed&amp;amp;id=11429702&amp;amp;retmode=ref&amp;amp;cmd=prlinks&lt;/url&gt;&lt;type&gt;400&lt;/type&gt;&lt;title&gt;Deregulated FGFR3 mutants in multiple myeloma cell lines with t(4;14): comparative analysis of Y373C, K650E and the novel G384D mutations.&lt;/title&gt;&lt;submission_date&gt;99200010181200000000222000&lt;/submission_date&gt;&lt;number&gt;27&lt;/number&gt;&lt;institution&gt;Hematology Service, Department of Medical Sciences, Università degli Studi, Ospedale Maggiore IRCCS, Milan, Italy.&lt;/institution&gt;&lt;subtype&gt;400&lt;/subtype&gt;&lt;endpage&gt;3562&lt;/endpage&gt;&lt;bundle&gt;&lt;publication&gt;&lt;title&gt;Oncogene&lt;/title&gt;&lt;type&gt;-100&lt;/type&gt;&lt;subtype&gt;-100&lt;/subtype&gt;&lt;uuid&gt;9A2B4276-44E7-436B-82BC-278CD880E991&lt;/uuid&gt;&lt;/publication&gt;&lt;/bundle&gt;&lt;authors&gt;&lt;author&gt;&lt;firstName&gt;D&lt;/firstName&gt;&lt;lastName&gt;Ronchetti&lt;/lastName&gt;&lt;/author&gt;&lt;author&gt;&lt;firstName&gt;A&lt;/firstName&gt;&lt;lastName&gt;Greco&lt;/lastName&gt;&lt;/author&gt;&lt;author&gt;&lt;firstName&gt;S&lt;/firstName&gt;&lt;lastName&gt;Compasso&lt;/lastName&gt;&lt;/author&gt;&lt;author&gt;&lt;firstName&gt;G&lt;/firstName&gt;&lt;lastName&gt;Colombo&lt;/lastName&gt;&lt;/author&gt;&lt;author&gt;&lt;firstName&gt;P&lt;/firstName&gt;&lt;lastName&gt;Dell'Era&lt;/lastName&gt;&lt;/author&gt;&lt;author&gt;&lt;firstName&gt;T&lt;/firstName&gt;&lt;lastName&gt;Otsuki&lt;/lastName&gt;&lt;/author&gt;&lt;author&gt;&lt;firstName&gt;L&lt;/firstName&gt;&lt;lastName&gt;Lombardi&lt;/lastName&gt;&lt;/author&gt;&lt;author&gt;&lt;firstName&gt;A&lt;/firstName&gt;&lt;lastName&gt;Neri&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(17,19)</w:t>
            </w:r>
            <w:r w:rsidRPr="001762B9">
              <w:rPr>
                <w:rFonts w:ascii="Times New Roman" w:hAnsi="Times New Roman"/>
                <w:color w:val="000000"/>
                <w:sz w:val="18"/>
                <w:szCs w:val="18"/>
              </w:rPr>
              <w:fldChar w:fldCharType="end"/>
            </w:r>
          </w:p>
        </w:tc>
      </w:tr>
      <w:tr w:rsidR="00085E47" w:rsidRPr="001762B9" w14:paraId="62BB896F" w14:textId="77777777" w:rsidTr="000B4175">
        <w:trPr>
          <w:cantSplit/>
          <w:trHeight w:val="300"/>
        </w:trPr>
        <w:tc>
          <w:tcPr>
            <w:tcW w:w="1548" w:type="dxa"/>
            <w:shd w:val="clear" w:color="auto" w:fill="auto"/>
            <w:noWrap/>
            <w:vAlign w:val="center"/>
          </w:tcPr>
          <w:p w14:paraId="1A7947F4" w14:textId="77777777" w:rsidR="00085E47" w:rsidRPr="001762B9" w:rsidRDefault="00085E47" w:rsidP="00B91ADB">
            <w:pPr>
              <w:ind w:left="-990" w:firstLine="990"/>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FGFR3 K650M</w:t>
            </w:r>
          </w:p>
        </w:tc>
        <w:tc>
          <w:tcPr>
            <w:tcW w:w="1620" w:type="dxa"/>
            <w:shd w:val="clear" w:color="auto" w:fill="auto"/>
            <w:noWrap/>
            <w:vAlign w:val="center"/>
          </w:tcPr>
          <w:p w14:paraId="39CA2838"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vAlign w:val="center"/>
          </w:tcPr>
          <w:p w14:paraId="1B75B840"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0E2A22CE"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Activating</w:t>
            </w:r>
          </w:p>
        </w:tc>
        <w:tc>
          <w:tcPr>
            <w:tcW w:w="1440" w:type="dxa"/>
            <w:vAlign w:val="center"/>
          </w:tcPr>
          <w:p w14:paraId="0185EB1E" w14:textId="77777777" w:rsidR="00085E47" w:rsidRPr="001762B9" w:rsidRDefault="00085E47" w:rsidP="00B91ADB">
            <w:pPr>
              <w:widowControl w:val="0"/>
              <w:autoSpaceDE w:val="0"/>
              <w:autoSpaceDN w:val="0"/>
              <w:adjustRightInd w:val="0"/>
              <w:jc w:val="center"/>
              <w:rPr>
                <w:rFonts w:ascii="Times New Roman" w:hAnsi="Times New Roman"/>
                <w:color w:val="000000"/>
                <w:sz w:val="22"/>
                <w:szCs w:val="22"/>
              </w:rPr>
            </w:pPr>
            <w:r w:rsidRPr="001762B9">
              <w:rPr>
                <w:rFonts w:ascii="Times New Roman" w:hAnsi="Times New Roman"/>
                <w:color w:val="000000"/>
                <w:sz w:val="22"/>
                <w:szCs w:val="22"/>
              </w:rPr>
              <w:t>Unknown</w:t>
            </w:r>
          </w:p>
        </w:tc>
        <w:tc>
          <w:tcPr>
            <w:tcW w:w="1440" w:type="dxa"/>
            <w:shd w:val="clear" w:color="auto" w:fill="auto"/>
            <w:noWrap/>
            <w:vAlign w:val="center"/>
          </w:tcPr>
          <w:p w14:paraId="09998CCF" w14:textId="14325407" w:rsidR="00085E47" w:rsidRPr="001762B9" w:rsidRDefault="00085E47" w:rsidP="00B91ADB">
            <w:pPr>
              <w:widowControl w:val="0"/>
              <w:autoSpaceDE w:val="0"/>
              <w:autoSpaceDN w:val="0"/>
              <w:adjustRightInd w:val="0"/>
              <w:jc w:val="center"/>
              <w:rPr>
                <w:rFonts w:ascii="Times New Roman" w:hAnsi="Times New Roman"/>
                <w:color w:val="000000"/>
                <w:sz w:val="18"/>
                <w:szCs w:val="18"/>
              </w:rPr>
            </w:pPr>
            <w:r w:rsidRPr="001762B9">
              <w:rPr>
                <w:rFonts w:ascii="Times New Roman" w:hAnsi="Times New Roman"/>
                <w:color w:val="000000"/>
                <w:sz w:val="18"/>
                <w:szCs w:val="18"/>
              </w:rPr>
              <w:fldChar w:fldCharType="begin"/>
            </w:r>
            <w:r w:rsidR="000B4175" w:rsidRPr="001762B9">
              <w:rPr>
                <w:rFonts w:ascii="Times New Roman" w:hAnsi="Times New Roman"/>
                <w:color w:val="000000"/>
                <w:sz w:val="18"/>
                <w:szCs w:val="18"/>
              </w:rPr>
              <w:instrText xml:space="preserve"> ADDIN PAPERS2_CITATIONS &lt;citation&gt;&lt;uuid&gt;D5172935-AC50-4C65-BF80-236B53922006&lt;/uuid&gt;&lt;priority&gt;15&lt;/priority&gt;&lt;publications&gt;&lt;publication&gt;&lt;volume&gt;273&lt;/volume&gt;&lt;publication_date&gt;99199812251200000000222000&lt;/publication_date&gt;&lt;number&gt;52&lt;/number&gt;&lt;institution&gt;Department of Physiology and Biophysics, College of Medicine, University of California, Irvine, California 92697, USA.&lt;/institution&gt;&lt;startpage&gt;35250&lt;/startpage&gt;&lt;title&gt;Effect of transmembrane and kinase domain mutations on fibroblast growth factor receptor 3 chimera signaling in PC12 cells. A model for the control of receptor tyrosine kinase activation.&lt;/title&gt;&lt;uuid&gt;F2698757-B947-487C-BB9D-A435790D1938&lt;/uuid&gt;&lt;subtype&gt;400&lt;/subtype&gt;&lt;endpage&gt;35259&lt;/endpage&gt;&lt;type&gt;400&lt;/type&gt;&lt;url&gt;http://eutils.ncbi.nlm.nih.gov/entrez/eutils/elink.fcgi?dbfrom=pubmed&amp;amp;id=9857065&amp;amp;retmode=ref&amp;amp;cmd=prlinks&lt;/url&gt;&lt;bundle&gt;&lt;publication&gt;&lt;url&gt;http://www.jbc.org&lt;/url&gt;&lt;title&gt;The Journal of biological chemistry&lt;/title&gt;&lt;type&gt;-100&lt;/type&gt;&lt;subtype&gt;-100&lt;/subtype&gt;&lt;uuid&gt;8DE6DA63-937F-425B-9BF1-B7B3EDA2198E&lt;/uuid&gt;&lt;/publication&gt;&lt;/bundle&gt;&lt;authors&gt;&lt;author&gt;&lt;firstName&gt;S&lt;/firstName&gt;&lt;lastName&gt;Raffioni&lt;/lastName&gt;&lt;/author&gt;&lt;author&gt;&lt;firstName&gt;Y&lt;/firstName&gt;&lt;middleNames&gt;Z&lt;/middleNames&gt;&lt;lastName&gt;Zhu&lt;/lastName&gt;&lt;/author&gt;&lt;author&gt;&lt;firstName&gt;R&lt;/firstName&gt;&lt;middleNames&gt;A&lt;/middleNames&gt;&lt;lastName&gt;Bradshaw&lt;/lastName&gt;&lt;/author&gt;&lt;author&gt;&lt;firstName&gt;L&lt;/firstName&gt;&lt;middleNames&gt;M&lt;/middleNames&gt;&lt;lastName&gt;Thompson&lt;/lastName&gt;&lt;/author&gt;&lt;/authors&gt;&lt;/publication&gt;&lt;publication&gt;&lt;uuid&gt;52E06CCE-E711-485D-899B-BA0CFFBA846F&lt;/uuid&gt;&lt;volume&gt;274&lt;/volume&gt;&lt;doi&gt;10.1111/j.1742-4658.2007.05835.x&lt;/doi&gt;&lt;startpage&gt;3078&lt;/startpage&gt;&lt;publication_date&gt;99200706001200000000220000&lt;/publication_date&gt;&lt;url&gt;http://eutils.ncbi.nlm.nih.gov/entrez/eutils/elink.fcgi?dbfrom=pubmed&amp;amp;id=17509076&amp;amp;retmode=ref&amp;amp;cmd=prlinks&lt;/url&gt;&lt;type&gt;400&lt;/type&gt;&lt;title&gt;The localization of FGFR3 mutations causing thanatophoric dysplasia type I differentially affects phosphorylation, processing and ubiquitylation of the receptor.&lt;/title&gt;&lt;institution&gt;Institut Curie, Université Paris Sud, Orsay, and Department of Medical Genetics INSERM U393, Hôpital Necker, Paris, France. jacky.bonaventure@curie.u-psud.fr&lt;/institution&gt;&lt;number&gt;12&lt;/number&gt;&lt;subtype&gt;400&lt;/subtype&gt;&lt;endpage&gt;3093&lt;/endpage&gt;&lt;bundle&gt;&lt;publication&gt;&lt;title&gt;The FEBS journal&lt;/title&gt;&lt;type&gt;-100&lt;/type&gt;&lt;subtype&gt;-100&lt;/subtype&gt;&lt;uuid&gt;08424558-8E13-4405-A580-7D79769FA6AF&lt;/uuid&gt;&lt;/publication&gt;&lt;/bundle&gt;&lt;authors&gt;&lt;author&gt;&lt;firstName&gt;Jacky&lt;/firstName&gt;&lt;lastName&gt;Bonaventure&lt;/lastName&gt;&lt;/author&gt;&lt;author&gt;&lt;firstName&gt;Linda&lt;/firstName&gt;&lt;lastName&gt;Gibbs&lt;/lastName&gt;&lt;/author&gt;&lt;author&gt;&lt;firstName&gt;William&lt;/firstName&gt;&lt;middleNames&gt;C&lt;/middleNames&gt;&lt;lastName&gt;Horne&lt;/lastName&gt;&lt;/author&gt;&lt;author&gt;&lt;firstName&gt;Roland&lt;/firstName&gt;&lt;lastName&gt;Baron&lt;/lastName&gt;&lt;/author&gt;&lt;/authors&gt;&lt;/publication&gt;&lt;/publications&gt;&lt;cites&gt;&lt;/cites&gt;&lt;/citation&gt;</w:instrText>
            </w:r>
            <w:r w:rsidRPr="001762B9">
              <w:rPr>
                <w:rFonts w:ascii="Times New Roman" w:hAnsi="Times New Roman"/>
                <w:color w:val="000000"/>
                <w:sz w:val="18"/>
                <w:szCs w:val="18"/>
              </w:rPr>
              <w:instrText xml:space="preserve">T </w:instrText>
            </w:r>
            <w:r w:rsidRPr="001762B9">
              <w:rPr>
                <w:rFonts w:ascii="Times New Roman" w:hAnsi="Times New Roman"/>
                <w:color w:val="000000"/>
                <w:sz w:val="18"/>
                <w:szCs w:val="18"/>
              </w:rPr>
              <w:fldChar w:fldCharType="separate"/>
            </w:r>
            <w:r w:rsidRPr="001762B9">
              <w:rPr>
                <w:rFonts w:ascii="Times New Roman" w:eastAsiaTheme="minorEastAsia" w:hAnsi="Times New Roman"/>
                <w:sz w:val="18"/>
                <w:szCs w:val="18"/>
              </w:rPr>
              <w:t>(10,20)</w:t>
            </w:r>
            <w:r w:rsidRPr="001762B9">
              <w:rPr>
                <w:rFonts w:ascii="Times New Roman" w:hAnsi="Times New Roman"/>
                <w:color w:val="000000"/>
                <w:sz w:val="18"/>
                <w:szCs w:val="18"/>
              </w:rPr>
              <w:fldChar w:fldCharType="end"/>
            </w:r>
          </w:p>
        </w:tc>
      </w:tr>
      <w:tr w:rsidR="00085E47" w:rsidRPr="001762B9" w14:paraId="0F466643" w14:textId="77777777" w:rsidTr="000B4175">
        <w:trPr>
          <w:cantSplit/>
          <w:trHeight w:val="300"/>
        </w:trPr>
        <w:tc>
          <w:tcPr>
            <w:tcW w:w="1548" w:type="dxa"/>
            <w:shd w:val="clear" w:color="auto" w:fill="auto"/>
            <w:noWrap/>
            <w:vAlign w:val="center"/>
          </w:tcPr>
          <w:p w14:paraId="4F94616B"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FGFR3 V677I</w:t>
            </w:r>
          </w:p>
        </w:tc>
        <w:tc>
          <w:tcPr>
            <w:tcW w:w="1620" w:type="dxa"/>
            <w:shd w:val="clear" w:color="auto" w:fill="auto"/>
            <w:noWrap/>
            <w:vAlign w:val="center"/>
          </w:tcPr>
          <w:p w14:paraId="0A6A3239"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vAlign w:val="center"/>
          </w:tcPr>
          <w:p w14:paraId="27155AD9"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794AFBC3"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4CA96C3D"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1AAA3881"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16C74A78" w14:textId="77777777" w:rsidTr="000B4175">
        <w:trPr>
          <w:cantSplit/>
          <w:trHeight w:val="300"/>
        </w:trPr>
        <w:tc>
          <w:tcPr>
            <w:tcW w:w="1548" w:type="dxa"/>
            <w:tcBorders>
              <w:bottom w:val="single" w:sz="18" w:space="0" w:color="auto"/>
            </w:tcBorders>
            <w:shd w:val="clear" w:color="auto" w:fill="auto"/>
            <w:noWrap/>
            <w:vAlign w:val="center"/>
          </w:tcPr>
          <w:p w14:paraId="1ACDD110" w14:textId="77777777" w:rsidR="00085E47" w:rsidRPr="001762B9" w:rsidRDefault="00085E47" w:rsidP="00B91ADB">
            <w:pPr>
              <w:jc w:val="center"/>
              <w:rPr>
                <w:rFonts w:ascii="Times New Roman" w:eastAsia="Times New Roman" w:hAnsi="Times New Roman"/>
                <w:b/>
                <w:color w:val="000000"/>
                <w:sz w:val="22"/>
                <w:szCs w:val="22"/>
              </w:rPr>
            </w:pPr>
            <w:bookmarkStart w:id="51" w:name="OLE_LINK240"/>
            <w:bookmarkStart w:id="52" w:name="OLE_LINK241"/>
            <w:r w:rsidRPr="001762B9">
              <w:rPr>
                <w:rFonts w:ascii="Times New Roman" w:eastAsia="Times New Roman" w:hAnsi="Times New Roman"/>
                <w:color w:val="000000"/>
                <w:sz w:val="20"/>
                <w:szCs w:val="20"/>
              </w:rPr>
              <w:t>FGFR3 D785Y</w:t>
            </w:r>
            <w:bookmarkEnd w:id="51"/>
            <w:bookmarkEnd w:id="52"/>
          </w:p>
        </w:tc>
        <w:tc>
          <w:tcPr>
            <w:tcW w:w="1620" w:type="dxa"/>
            <w:tcBorders>
              <w:bottom w:val="single" w:sz="18" w:space="0" w:color="auto"/>
            </w:tcBorders>
            <w:shd w:val="clear" w:color="auto" w:fill="auto"/>
            <w:noWrap/>
            <w:vAlign w:val="center"/>
          </w:tcPr>
          <w:p w14:paraId="64DA198B"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cytoplasmic</w:t>
            </w:r>
          </w:p>
        </w:tc>
        <w:tc>
          <w:tcPr>
            <w:tcW w:w="1170" w:type="dxa"/>
            <w:tcBorders>
              <w:bottom w:val="single" w:sz="18" w:space="0" w:color="auto"/>
            </w:tcBorders>
            <w:vAlign w:val="center"/>
          </w:tcPr>
          <w:p w14:paraId="1E12D552"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b/>
                <w:color w:val="000000"/>
                <w:sz w:val="22"/>
                <w:szCs w:val="22"/>
              </w:rPr>
              <w:t>No</w:t>
            </w:r>
          </w:p>
        </w:tc>
        <w:tc>
          <w:tcPr>
            <w:tcW w:w="1260" w:type="dxa"/>
            <w:tcBorders>
              <w:bottom w:val="single" w:sz="18" w:space="0" w:color="auto"/>
            </w:tcBorders>
            <w:shd w:val="clear" w:color="auto" w:fill="auto"/>
            <w:noWrap/>
            <w:vAlign w:val="center"/>
          </w:tcPr>
          <w:p w14:paraId="538E6CE0"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tcBorders>
              <w:bottom w:val="single" w:sz="18" w:space="0" w:color="auto"/>
            </w:tcBorders>
            <w:vAlign w:val="center"/>
          </w:tcPr>
          <w:p w14:paraId="19F3AF29"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tcBorders>
              <w:bottom w:val="single" w:sz="18" w:space="0" w:color="auto"/>
            </w:tcBorders>
            <w:shd w:val="clear" w:color="auto" w:fill="auto"/>
            <w:noWrap/>
            <w:vAlign w:val="center"/>
          </w:tcPr>
          <w:p w14:paraId="34936CF2"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3CA0244B" w14:textId="77777777" w:rsidTr="000B4175">
        <w:trPr>
          <w:cantSplit/>
          <w:trHeight w:val="300"/>
        </w:trPr>
        <w:tc>
          <w:tcPr>
            <w:tcW w:w="1548" w:type="dxa"/>
            <w:tcBorders>
              <w:top w:val="single" w:sz="18" w:space="0" w:color="auto"/>
            </w:tcBorders>
            <w:shd w:val="clear" w:color="auto" w:fill="auto"/>
            <w:noWrap/>
            <w:vAlign w:val="center"/>
          </w:tcPr>
          <w:p w14:paraId="7680AD2A" w14:textId="77777777" w:rsidR="00085E47" w:rsidRPr="001762B9" w:rsidRDefault="00085E47" w:rsidP="00B91ADB">
            <w:pPr>
              <w:jc w:val="center"/>
              <w:rPr>
                <w:rFonts w:ascii="Times New Roman" w:eastAsia="Times New Roman" w:hAnsi="Times New Roman"/>
                <w:color w:val="000000"/>
                <w:sz w:val="20"/>
                <w:szCs w:val="20"/>
              </w:rPr>
            </w:pPr>
            <w:r w:rsidRPr="001762B9">
              <w:rPr>
                <w:rFonts w:ascii="Times New Roman" w:eastAsia="Times New Roman" w:hAnsi="Times New Roman"/>
                <w:color w:val="000000"/>
                <w:sz w:val="20"/>
                <w:szCs w:val="20"/>
              </w:rPr>
              <w:t>FGFR4 R183S</w:t>
            </w:r>
          </w:p>
        </w:tc>
        <w:tc>
          <w:tcPr>
            <w:tcW w:w="1620" w:type="dxa"/>
            <w:tcBorders>
              <w:top w:val="single" w:sz="18" w:space="0" w:color="auto"/>
            </w:tcBorders>
            <w:shd w:val="clear" w:color="auto" w:fill="auto"/>
            <w:noWrap/>
            <w:vAlign w:val="center"/>
          </w:tcPr>
          <w:p w14:paraId="418020B7"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extracellular</w:t>
            </w:r>
          </w:p>
        </w:tc>
        <w:tc>
          <w:tcPr>
            <w:tcW w:w="1170" w:type="dxa"/>
            <w:tcBorders>
              <w:top w:val="single" w:sz="18" w:space="0" w:color="auto"/>
            </w:tcBorders>
            <w:vAlign w:val="center"/>
          </w:tcPr>
          <w:p w14:paraId="6B73DB14"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tcBorders>
              <w:top w:val="single" w:sz="18" w:space="0" w:color="auto"/>
            </w:tcBorders>
            <w:shd w:val="clear" w:color="auto" w:fill="auto"/>
            <w:noWrap/>
            <w:vAlign w:val="center"/>
          </w:tcPr>
          <w:p w14:paraId="56A87CDC"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tcBorders>
              <w:top w:val="single" w:sz="18" w:space="0" w:color="auto"/>
            </w:tcBorders>
            <w:vAlign w:val="center"/>
          </w:tcPr>
          <w:p w14:paraId="18CAE1A9"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tcBorders>
              <w:top w:val="single" w:sz="18" w:space="0" w:color="auto"/>
            </w:tcBorders>
            <w:shd w:val="clear" w:color="auto" w:fill="auto"/>
            <w:noWrap/>
            <w:vAlign w:val="center"/>
          </w:tcPr>
          <w:p w14:paraId="3A3FCCCA"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4A1EED9D" w14:textId="77777777" w:rsidTr="000B4175">
        <w:trPr>
          <w:cantSplit/>
          <w:trHeight w:val="300"/>
        </w:trPr>
        <w:tc>
          <w:tcPr>
            <w:tcW w:w="1548" w:type="dxa"/>
            <w:shd w:val="clear" w:color="auto" w:fill="auto"/>
            <w:noWrap/>
            <w:vAlign w:val="center"/>
          </w:tcPr>
          <w:p w14:paraId="669D32F3"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FGFR4 R394Q</w:t>
            </w:r>
          </w:p>
        </w:tc>
        <w:tc>
          <w:tcPr>
            <w:tcW w:w="1620" w:type="dxa"/>
            <w:shd w:val="clear" w:color="auto" w:fill="auto"/>
            <w:noWrap/>
            <w:vAlign w:val="center"/>
          </w:tcPr>
          <w:p w14:paraId="37B88F16"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cytoplasmic</w:t>
            </w:r>
          </w:p>
        </w:tc>
        <w:tc>
          <w:tcPr>
            <w:tcW w:w="1170" w:type="dxa"/>
            <w:vAlign w:val="center"/>
          </w:tcPr>
          <w:p w14:paraId="3E560DAB"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06572853"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58B2AB67"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5966718C"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195B54DE" w14:textId="77777777" w:rsidTr="000B4175">
        <w:trPr>
          <w:cantSplit/>
          <w:trHeight w:val="300"/>
        </w:trPr>
        <w:tc>
          <w:tcPr>
            <w:tcW w:w="1548" w:type="dxa"/>
            <w:shd w:val="clear" w:color="auto" w:fill="auto"/>
            <w:noWrap/>
            <w:vAlign w:val="center"/>
          </w:tcPr>
          <w:p w14:paraId="1F8E6D24"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FGFR4 D425N</w:t>
            </w:r>
          </w:p>
        </w:tc>
        <w:tc>
          <w:tcPr>
            <w:tcW w:w="1620" w:type="dxa"/>
            <w:shd w:val="clear" w:color="auto" w:fill="auto"/>
            <w:noWrap/>
            <w:vAlign w:val="center"/>
          </w:tcPr>
          <w:p w14:paraId="35FDAE08"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cytoplasmic</w:t>
            </w:r>
          </w:p>
        </w:tc>
        <w:tc>
          <w:tcPr>
            <w:tcW w:w="1170" w:type="dxa"/>
            <w:vAlign w:val="center"/>
          </w:tcPr>
          <w:p w14:paraId="600A4C56"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061F5A82"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7BDFE9D7"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581ADB49"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71556A11" w14:textId="77777777" w:rsidTr="000B4175">
        <w:trPr>
          <w:cantSplit/>
          <w:trHeight w:val="300"/>
        </w:trPr>
        <w:tc>
          <w:tcPr>
            <w:tcW w:w="1548" w:type="dxa"/>
            <w:shd w:val="clear" w:color="auto" w:fill="auto"/>
            <w:noWrap/>
            <w:vAlign w:val="center"/>
          </w:tcPr>
          <w:p w14:paraId="5FD377DA"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FGFR4 V510L</w:t>
            </w:r>
          </w:p>
        </w:tc>
        <w:tc>
          <w:tcPr>
            <w:tcW w:w="1620" w:type="dxa"/>
            <w:shd w:val="clear" w:color="auto" w:fill="auto"/>
            <w:noWrap/>
            <w:vAlign w:val="center"/>
          </w:tcPr>
          <w:p w14:paraId="4EA9D0AB"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vAlign w:val="center"/>
          </w:tcPr>
          <w:p w14:paraId="63B70E3B"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00A9CCAC"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0D1D90CB"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424878F7" w14:textId="77777777" w:rsidR="00085E47" w:rsidRPr="001762B9" w:rsidRDefault="00085E47" w:rsidP="00B91ADB">
            <w:pPr>
              <w:jc w:val="center"/>
              <w:rPr>
                <w:rFonts w:ascii="Times New Roman" w:eastAsia="Times New Roman" w:hAnsi="Times New Roman"/>
                <w:color w:val="000000"/>
                <w:sz w:val="18"/>
                <w:szCs w:val="18"/>
              </w:rPr>
            </w:pPr>
          </w:p>
        </w:tc>
      </w:tr>
      <w:tr w:rsidR="00085E47" w:rsidRPr="001762B9" w14:paraId="4837ADCA" w14:textId="77777777" w:rsidTr="000B4175">
        <w:trPr>
          <w:cantSplit/>
          <w:trHeight w:val="300"/>
        </w:trPr>
        <w:tc>
          <w:tcPr>
            <w:tcW w:w="1548" w:type="dxa"/>
            <w:shd w:val="clear" w:color="auto" w:fill="auto"/>
            <w:noWrap/>
            <w:vAlign w:val="center"/>
          </w:tcPr>
          <w:p w14:paraId="74D2F786" w14:textId="77777777" w:rsidR="00085E47" w:rsidRPr="001762B9" w:rsidRDefault="00085E47" w:rsidP="00B91ADB">
            <w:pPr>
              <w:jc w:val="center"/>
              <w:rPr>
                <w:rFonts w:ascii="Times New Roman" w:eastAsia="Times New Roman" w:hAnsi="Times New Roman"/>
                <w:b/>
                <w:color w:val="000000"/>
                <w:sz w:val="22"/>
                <w:szCs w:val="22"/>
              </w:rPr>
            </w:pPr>
            <w:r w:rsidRPr="001762B9">
              <w:rPr>
                <w:rFonts w:ascii="Times New Roman" w:eastAsia="Times New Roman" w:hAnsi="Times New Roman"/>
                <w:color w:val="000000"/>
                <w:sz w:val="20"/>
                <w:szCs w:val="20"/>
              </w:rPr>
              <w:t>FGFR4 R610H</w:t>
            </w:r>
          </w:p>
        </w:tc>
        <w:tc>
          <w:tcPr>
            <w:tcW w:w="1620" w:type="dxa"/>
            <w:shd w:val="clear" w:color="auto" w:fill="auto"/>
            <w:noWrap/>
            <w:vAlign w:val="center"/>
          </w:tcPr>
          <w:p w14:paraId="5C6EB881"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kinase</w:t>
            </w:r>
          </w:p>
        </w:tc>
        <w:tc>
          <w:tcPr>
            <w:tcW w:w="1170" w:type="dxa"/>
            <w:vAlign w:val="center"/>
          </w:tcPr>
          <w:p w14:paraId="1EA90B33"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Yes</w:t>
            </w:r>
          </w:p>
        </w:tc>
        <w:tc>
          <w:tcPr>
            <w:tcW w:w="1260" w:type="dxa"/>
            <w:shd w:val="clear" w:color="auto" w:fill="auto"/>
            <w:noWrap/>
            <w:vAlign w:val="center"/>
          </w:tcPr>
          <w:p w14:paraId="561F714D"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vAlign w:val="center"/>
          </w:tcPr>
          <w:p w14:paraId="0F4A85A5" w14:textId="77777777" w:rsidR="00085E47" w:rsidRPr="001762B9" w:rsidRDefault="00085E47" w:rsidP="00B91ADB">
            <w:pPr>
              <w:jc w:val="center"/>
              <w:rPr>
                <w:rFonts w:ascii="Times New Roman" w:eastAsia="Times New Roman" w:hAnsi="Times New Roman"/>
                <w:color w:val="000000"/>
                <w:sz w:val="22"/>
                <w:szCs w:val="22"/>
              </w:rPr>
            </w:pPr>
            <w:r w:rsidRPr="001762B9">
              <w:rPr>
                <w:rFonts w:ascii="Times New Roman" w:eastAsia="Times New Roman" w:hAnsi="Times New Roman"/>
                <w:color w:val="000000"/>
                <w:sz w:val="22"/>
                <w:szCs w:val="22"/>
              </w:rPr>
              <w:t>Unknown</w:t>
            </w:r>
          </w:p>
        </w:tc>
        <w:tc>
          <w:tcPr>
            <w:tcW w:w="1440" w:type="dxa"/>
            <w:shd w:val="clear" w:color="auto" w:fill="auto"/>
            <w:noWrap/>
            <w:vAlign w:val="center"/>
          </w:tcPr>
          <w:p w14:paraId="38F5C948" w14:textId="77777777" w:rsidR="00085E47" w:rsidRPr="001762B9" w:rsidRDefault="00085E47" w:rsidP="00B91ADB">
            <w:pPr>
              <w:jc w:val="center"/>
              <w:rPr>
                <w:rFonts w:ascii="Times New Roman" w:eastAsia="Times New Roman" w:hAnsi="Times New Roman"/>
                <w:color w:val="000000"/>
                <w:sz w:val="18"/>
                <w:szCs w:val="18"/>
              </w:rPr>
            </w:pPr>
          </w:p>
        </w:tc>
      </w:tr>
      <w:tr w:rsidR="0072146F" w:rsidRPr="001762B9" w14:paraId="7D74FD90" w14:textId="77777777" w:rsidTr="004C3403">
        <w:trPr>
          <w:cantSplit/>
          <w:trHeight w:val="300"/>
        </w:trPr>
        <w:tc>
          <w:tcPr>
            <w:tcW w:w="8478" w:type="dxa"/>
            <w:gridSpan w:val="6"/>
            <w:shd w:val="clear" w:color="auto" w:fill="auto"/>
            <w:noWrap/>
            <w:vAlign w:val="center"/>
          </w:tcPr>
          <w:p w14:paraId="33D4956B" w14:textId="505A31F5" w:rsidR="0072146F" w:rsidRPr="001762B9" w:rsidRDefault="0072146F" w:rsidP="00B91ADB">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*Note: References used in this table are found at the end of this document.</w:t>
            </w:r>
          </w:p>
        </w:tc>
      </w:tr>
      <w:bookmarkEnd w:id="19"/>
      <w:bookmarkEnd w:id="20"/>
    </w:tbl>
    <w:p w14:paraId="21B62017" w14:textId="77777777" w:rsidR="00085E47" w:rsidRDefault="00085E47" w:rsidP="00F66D25">
      <w:pPr>
        <w:spacing w:line="480" w:lineRule="auto"/>
        <w:ind w:right="-36"/>
        <w:rPr>
          <w:rFonts w:ascii="Times New Roman" w:hAnsi="Times New Roman"/>
          <w:b/>
        </w:rPr>
      </w:pPr>
    </w:p>
    <w:p w14:paraId="7A83341C" w14:textId="77777777" w:rsidR="00085E47" w:rsidRDefault="00085E47" w:rsidP="00F66D25">
      <w:pPr>
        <w:spacing w:line="480" w:lineRule="auto"/>
        <w:ind w:right="-36"/>
        <w:rPr>
          <w:rFonts w:ascii="Times New Roman" w:hAnsi="Times New Roman"/>
          <w:b/>
        </w:rPr>
      </w:pPr>
    </w:p>
    <w:p w14:paraId="167301B2" w14:textId="77777777" w:rsidR="00085E47" w:rsidRDefault="00085E47" w:rsidP="00F66D25">
      <w:pPr>
        <w:spacing w:line="480" w:lineRule="auto"/>
        <w:ind w:right="-36"/>
        <w:rPr>
          <w:rFonts w:ascii="Times New Roman" w:hAnsi="Times New Roman"/>
          <w:b/>
        </w:rPr>
      </w:pPr>
    </w:p>
    <w:p w14:paraId="2488DE25" w14:textId="77777777" w:rsidR="00085E47" w:rsidRDefault="00085E47">
      <w:pPr>
        <w:rPr>
          <w:rFonts w:ascii="Times New Roman" w:hAnsi="Times New Roman"/>
          <w:b/>
        </w:rPr>
      </w:pPr>
      <w:r>
        <w:rPr>
          <w:rFonts w:ascii="Times New Roman" w:hAnsi="Times New Roman"/>
          <w:b/>
        </w:rPr>
        <w:br w:type="page"/>
      </w:r>
    </w:p>
    <w:p w14:paraId="1CFD79A8" w14:textId="1DFE8644" w:rsidR="00CB23A4" w:rsidRDefault="00E62BDB" w:rsidP="00F66D25">
      <w:pPr>
        <w:spacing w:line="480" w:lineRule="auto"/>
        <w:ind w:right="-36"/>
        <w:rPr>
          <w:rFonts w:ascii="Times New Roman" w:hAnsi="Times New Roman"/>
        </w:rPr>
      </w:pPr>
      <w:r w:rsidRPr="00E62BDB">
        <w:rPr>
          <w:rFonts w:ascii="Times New Roman" w:hAnsi="Times New Roman"/>
          <w:b/>
        </w:rPr>
        <w:t>Supplementary Table S</w:t>
      </w:r>
      <w:r w:rsidR="00B91ADB">
        <w:rPr>
          <w:rFonts w:ascii="Times New Roman" w:hAnsi="Times New Roman"/>
          <w:b/>
        </w:rPr>
        <w:t>5</w:t>
      </w:r>
      <w:bookmarkEnd w:id="21"/>
      <w:bookmarkEnd w:id="22"/>
      <w:r w:rsidRPr="00E62BDB">
        <w:rPr>
          <w:rFonts w:ascii="Times New Roman" w:hAnsi="Times New Roman"/>
          <w:b/>
        </w:rPr>
        <w:t>.</w:t>
      </w:r>
      <w:r>
        <w:rPr>
          <w:rFonts w:ascii="Times New Roman" w:hAnsi="Times New Roman"/>
          <w:b/>
        </w:rPr>
        <w:t xml:space="preserve"> </w:t>
      </w:r>
      <w:r>
        <w:rPr>
          <w:rFonts w:ascii="Times New Roman" w:hAnsi="Times New Roman"/>
        </w:rPr>
        <w:t>Listing of all gene fusions in the data set (total = 28 cases)</w:t>
      </w:r>
    </w:p>
    <w:tbl>
      <w:tblPr>
        <w:tblpPr w:leftFromText="187" w:rightFromText="187"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610"/>
        <w:gridCol w:w="3510"/>
      </w:tblGrid>
      <w:tr w:rsidR="009728F1" w:rsidRPr="00C67371" w14:paraId="0CDD48FF" w14:textId="77777777" w:rsidTr="00B91ADB">
        <w:trPr>
          <w:cantSplit/>
          <w:tblHeader/>
        </w:trPr>
        <w:tc>
          <w:tcPr>
            <w:tcW w:w="2088" w:type="dxa"/>
            <w:vAlign w:val="center"/>
          </w:tcPr>
          <w:p w14:paraId="00D02848" w14:textId="586244E8" w:rsidR="001D7ADA" w:rsidRPr="001762B9" w:rsidRDefault="001D7ADA" w:rsidP="00B91ADB">
            <w:pPr>
              <w:ind w:right="-43"/>
              <w:rPr>
                <w:rFonts w:ascii="Times New Roman" w:hAnsi="Times New Roman"/>
                <w:b/>
                <w:sz w:val="22"/>
                <w:szCs w:val="22"/>
              </w:rPr>
            </w:pPr>
            <w:r w:rsidRPr="001762B9">
              <w:rPr>
                <w:rFonts w:ascii="Times New Roman" w:hAnsi="Times New Roman"/>
                <w:b/>
                <w:sz w:val="22"/>
                <w:szCs w:val="22"/>
              </w:rPr>
              <w:t>Gene Partner (N), chromosome</w:t>
            </w:r>
          </w:p>
        </w:tc>
        <w:tc>
          <w:tcPr>
            <w:tcW w:w="2610" w:type="dxa"/>
          </w:tcPr>
          <w:p w14:paraId="4CA5F5BF" w14:textId="21F77FD6" w:rsidR="001D7ADA" w:rsidRPr="001762B9" w:rsidRDefault="001D7ADA" w:rsidP="00B91ADB">
            <w:pPr>
              <w:ind w:right="-36"/>
              <w:jc w:val="center"/>
              <w:rPr>
                <w:rFonts w:ascii="Times New Roman" w:hAnsi="Times New Roman"/>
                <w:b/>
                <w:sz w:val="22"/>
                <w:szCs w:val="22"/>
              </w:rPr>
            </w:pPr>
            <w:r w:rsidRPr="001762B9">
              <w:rPr>
                <w:rFonts w:ascii="Times New Roman" w:hAnsi="Times New Roman"/>
                <w:b/>
                <w:sz w:val="22"/>
                <w:szCs w:val="22"/>
              </w:rPr>
              <w:t>Specific Fusion (N)</w:t>
            </w:r>
          </w:p>
        </w:tc>
        <w:tc>
          <w:tcPr>
            <w:tcW w:w="3510" w:type="dxa"/>
          </w:tcPr>
          <w:p w14:paraId="15D184F2" w14:textId="3D3078A2" w:rsidR="001D7ADA" w:rsidRPr="001762B9" w:rsidRDefault="001D7ADA" w:rsidP="00B91ADB">
            <w:pPr>
              <w:ind w:right="-36"/>
              <w:rPr>
                <w:rFonts w:ascii="Times New Roman" w:hAnsi="Times New Roman"/>
                <w:b/>
                <w:sz w:val="22"/>
                <w:szCs w:val="22"/>
              </w:rPr>
            </w:pPr>
            <w:r w:rsidRPr="001762B9">
              <w:rPr>
                <w:rFonts w:ascii="Times New Roman" w:hAnsi="Times New Roman"/>
                <w:b/>
                <w:sz w:val="22"/>
                <w:szCs w:val="22"/>
              </w:rPr>
              <w:t>Tumor types (N)</w:t>
            </w:r>
          </w:p>
        </w:tc>
      </w:tr>
      <w:tr w:rsidR="009728F1" w:rsidRPr="00C67371" w14:paraId="2CFF89CD" w14:textId="77777777" w:rsidTr="000A0313">
        <w:trPr>
          <w:cantSplit/>
        </w:trPr>
        <w:tc>
          <w:tcPr>
            <w:tcW w:w="2088" w:type="dxa"/>
            <w:vAlign w:val="center"/>
          </w:tcPr>
          <w:p w14:paraId="20460501" w14:textId="02667C21" w:rsidR="001D7ADA" w:rsidRPr="001762B9" w:rsidRDefault="001D7ADA" w:rsidP="00B91ADB">
            <w:pPr>
              <w:ind w:right="-36"/>
              <w:rPr>
                <w:rFonts w:ascii="Times New Roman" w:hAnsi="Times New Roman"/>
                <w:sz w:val="22"/>
                <w:szCs w:val="22"/>
              </w:rPr>
            </w:pPr>
            <w:r w:rsidRPr="001762B9">
              <w:rPr>
                <w:rFonts w:ascii="Times New Roman" w:hAnsi="Times New Roman"/>
                <w:sz w:val="22"/>
                <w:szCs w:val="22"/>
              </w:rPr>
              <w:t>TACC3 (12), chromosome 4p</w:t>
            </w:r>
          </w:p>
        </w:tc>
        <w:tc>
          <w:tcPr>
            <w:tcW w:w="2610" w:type="dxa"/>
          </w:tcPr>
          <w:p w14:paraId="74095295" w14:textId="4871A510" w:rsidR="001D7ADA" w:rsidRPr="001762B9" w:rsidRDefault="001D7ADA" w:rsidP="00A60C0C">
            <w:pPr>
              <w:ind w:right="-36"/>
              <w:rPr>
                <w:rFonts w:ascii="Times New Roman" w:hAnsi="Times New Roman"/>
                <w:sz w:val="22"/>
                <w:szCs w:val="22"/>
              </w:rPr>
            </w:pPr>
            <w:r w:rsidRPr="001762B9">
              <w:rPr>
                <w:rFonts w:ascii="Times New Roman" w:hAnsi="Times New Roman"/>
                <w:sz w:val="22"/>
                <w:szCs w:val="22"/>
              </w:rPr>
              <w:t>FGFR3-TACC3 (11)</w:t>
            </w:r>
          </w:p>
          <w:p w14:paraId="0F8DA930" w14:textId="77777777" w:rsidR="001D7ADA" w:rsidRPr="001762B9" w:rsidRDefault="001D7ADA" w:rsidP="00A60C0C">
            <w:pPr>
              <w:ind w:right="-36"/>
              <w:rPr>
                <w:rFonts w:ascii="Times New Roman" w:hAnsi="Times New Roman"/>
                <w:sz w:val="22"/>
                <w:szCs w:val="22"/>
              </w:rPr>
            </w:pPr>
          </w:p>
          <w:p w14:paraId="04F344ED" w14:textId="77777777" w:rsidR="001D7ADA" w:rsidRPr="001762B9" w:rsidRDefault="001D7ADA" w:rsidP="00A60C0C">
            <w:pPr>
              <w:ind w:right="-36"/>
              <w:rPr>
                <w:rFonts w:ascii="Times New Roman" w:hAnsi="Times New Roman"/>
                <w:sz w:val="22"/>
                <w:szCs w:val="22"/>
              </w:rPr>
            </w:pPr>
          </w:p>
          <w:p w14:paraId="699C2197" w14:textId="77777777" w:rsidR="00A42E0C" w:rsidRPr="001762B9" w:rsidRDefault="00A42E0C" w:rsidP="00A60C0C">
            <w:pPr>
              <w:ind w:right="-36"/>
              <w:rPr>
                <w:rFonts w:ascii="Times New Roman" w:hAnsi="Times New Roman"/>
                <w:sz w:val="22"/>
                <w:szCs w:val="22"/>
              </w:rPr>
            </w:pPr>
          </w:p>
          <w:p w14:paraId="44BA5C87" w14:textId="77777777" w:rsidR="00A42E0C" w:rsidRPr="001762B9" w:rsidRDefault="00A42E0C" w:rsidP="00A60C0C">
            <w:pPr>
              <w:ind w:right="-36"/>
              <w:rPr>
                <w:rFonts w:ascii="Times New Roman" w:hAnsi="Times New Roman"/>
                <w:sz w:val="22"/>
                <w:szCs w:val="22"/>
              </w:rPr>
            </w:pPr>
          </w:p>
          <w:p w14:paraId="0D750648" w14:textId="77777777" w:rsidR="00A42E0C" w:rsidRPr="001762B9" w:rsidRDefault="00A42E0C" w:rsidP="00A60C0C">
            <w:pPr>
              <w:ind w:right="-36"/>
              <w:rPr>
                <w:rFonts w:ascii="Times New Roman" w:hAnsi="Times New Roman"/>
                <w:sz w:val="22"/>
                <w:szCs w:val="22"/>
              </w:rPr>
            </w:pPr>
          </w:p>
          <w:p w14:paraId="393AAAD7" w14:textId="79FB9F3F" w:rsidR="001D7ADA" w:rsidRPr="001762B9" w:rsidRDefault="00CA38F9" w:rsidP="00A60C0C">
            <w:pPr>
              <w:ind w:right="-36"/>
              <w:rPr>
                <w:rFonts w:ascii="Times New Roman" w:hAnsi="Times New Roman"/>
                <w:sz w:val="22"/>
                <w:szCs w:val="22"/>
              </w:rPr>
            </w:pPr>
            <w:r w:rsidRPr="001762B9">
              <w:rPr>
                <w:rFonts w:ascii="Times New Roman" w:hAnsi="Times New Roman"/>
                <w:sz w:val="22"/>
                <w:szCs w:val="22"/>
              </w:rPr>
              <w:t>FGFR2-TACC3 (1</w:t>
            </w:r>
            <w:r w:rsidR="001D7ADA" w:rsidRPr="001762B9">
              <w:rPr>
                <w:rFonts w:ascii="Times New Roman" w:hAnsi="Times New Roman"/>
                <w:sz w:val="22"/>
                <w:szCs w:val="22"/>
              </w:rPr>
              <w:t>)</w:t>
            </w:r>
          </w:p>
        </w:tc>
        <w:tc>
          <w:tcPr>
            <w:tcW w:w="3510" w:type="dxa"/>
          </w:tcPr>
          <w:p w14:paraId="2C788CE5" w14:textId="11F1182C" w:rsidR="001D7ADA" w:rsidRPr="001762B9" w:rsidRDefault="001D7ADA" w:rsidP="00C73100">
            <w:pPr>
              <w:ind w:right="-36"/>
              <w:rPr>
                <w:rFonts w:ascii="Times New Roman" w:hAnsi="Times New Roman"/>
                <w:sz w:val="22"/>
                <w:szCs w:val="22"/>
              </w:rPr>
            </w:pPr>
            <w:r w:rsidRPr="001762B9">
              <w:rPr>
                <w:rFonts w:ascii="Times New Roman" w:hAnsi="Times New Roman"/>
                <w:sz w:val="22"/>
                <w:szCs w:val="22"/>
              </w:rPr>
              <w:t xml:space="preserve">CUP (1), cervical carcinoma (1), </w:t>
            </w:r>
            <w:r w:rsidR="00CF6989">
              <w:rPr>
                <w:rFonts w:ascii="Times New Roman" w:hAnsi="Times New Roman"/>
                <w:sz w:val="22"/>
                <w:szCs w:val="22"/>
              </w:rPr>
              <w:t>Endometrial adeno-carcinoma</w:t>
            </w:r>
            <w:r w:rsidRPr="001762B9">
              <w:rPr>
                <w:rFonts w:ascii="Times New Roman" w:hAnsi="Times New Roman"/>
                <w:sz w:val="22"/>
                <w:szCs w:val="22"/>
              </w:rPr>
              <w:t xml:space="preserve"> (1), gallbladder carcinoma (1), glioma (1), NSCLC (1), renal cell carcinoma (1), urothelial carcinoma (4).</w:t>
            </w:r>
          </w:p>
          <w:p w14:paraId="48A05C32" w14:textId="77777777" w:rsidR="001D7ADA" w:rsidRPr="001762B9" w:rsidRDefault="001D7ADA" w:rsidP="00C73100">
            <w:pPr>
              <w:ind w:right="-36"/>
              <w:rPr>
                <w:rFonts w:ascii="Times New Roman" w:hAnsi="Times New Roman"/>
                <w:sz w:val="22"/>
                <w:szCs w:val="22"/>
              </w:rPr>
            </w:pPr>
          </w:p>
          <w:p w14:paraId="1AB8CBC8" w14:textId="0F8CA736" w:rsidR="001D7ADA" w:rsidRPr="001762B9" w:rsidRDefault="001D7ADA" w:rsidP="00C73100">
            <w:pPr>
              <w:ind w:right="-36"/>
              <w:rPr>
                <w:rFonts w:ascii="Times New Roman" w:hAnsi="Times New Roman"/>
                <w:sz w:val="22"/>
                <w:szCs w:val="22"/>
              </w:rPr>
            </w:pPr>
            <w:r w:rsidRPr="001762B9">
              <w:rPr>
                <w:rFonts w:ascii="Times New Roman" w:hAnsi="Times New Roman"/>
                <w:sz w:val="22"/>
                <w:szCs w:val="22"/>
              </w:rPr>
              <w:t>Cholangiocarcinoma (1)</w:t>
            </w:r>
          </w:p>
        </w:tc>
      </w:tr>
      <w:tr w:rsidR="00A42E0C" w:rsidRPr="00C67371" w14:paraId="59D49DA4" w14:textId="77777777" w:rsidTr="00B91ADB">
        <w:trPr>
          <w:cantSplit/>
        </w:trPr>
        <w:tc>
          <w:tcPr>
            <w:tcW w:w="2088" w:type="dxa"/>
          </w:tcPr>
          <w:p w14:paraId="62564939" w14:textId="66DC0C09" w:rsidR="001D7ADA" w:rsidRPr="001762B9" w:rsidRDefault="001D7ADA" w:rsidP="00B91ADB">
            <w:pPr>
              <w:ind w:right="-36"/>
              <w:rPr>
                <w:rFonts w:ascii="Times New Roman" w:hAnsi="Times New Roman"/>
                <w:sz w:val="22"/>
                <w:szCs w:val="22"/>
              </w:rPr>
            </w:pPr>
            <w:bookmarkStart w:id="53" w:name="OLE_LINK231"/>
            <w:bookmarkStart w:id="54" w:name="OLE_LINK232"/>
            <w:r w:rsidRPr="001762B9">
              <w:rPr>
                <w:rFonts w:ascii="Times New Roman" w:hAnsi="Times New Roman"/>
                <w:sz w:val="22"/>
                <w:szCs w:val="22"/>
              </w:rPr>
              <w:t>NPM1</w:t>
            </w:r>
            <w:bookmarkEnd w:id="53"/>
            <w:bookmarkEnd w:id="54"/>
            <w:r w:rsidRPr="001762B9">
              <w:rPr>
                <w:rFonts w:ascii="Times New Roman" w:hAnsi="Times New Roman"/>
                <w:sz w:val="22"/>
                <w:szCs w:val="22"/>
              </w:rPr>
              <w:t xml:space="preserve"> (3), chromosome 5q</w:t>
            </w:r>
          </w:p>
        </w:tc>
        <w:tc>
          <w:tcPr>
            <w:tcW w:w="2610" w:type="dxa"/>
            <w:vAlign w:val="center"/>
          </w:tcPr>
          <w:p w14:paraId="2344020D" w14:textId="4AD61FCB" w:rsidR="001D7ADA" w:rsidRPr="001762B9" w:rsidRDefault="001D7ADA" w:rsidP="00A60C0C">
            <w:pPr>
              <w:ind w:right="-36"/>
              <w:rPr>
                <w:rFonts w:ascii="Times New Roman" w:hAnsi="Times New Roman"/>
                <w:sz w:val="22"/>
                <w:szCs w:val="22"/>
              </w:rPr>
            </w:pPr>
            <w:bookmarkStart w:id="55" w:name="OLE_LINK75"/>
            <w:bookmarkStart w:id="56" w:name="OLE_LINK76"/>
            <w:bookmarkStart w:id="57" w:name="OLE_LINK69"/>
            <w:bookmarkStart w:id="58" w:name="OLE_LINK70"/>
            <w:r w:rsidRPr="001762B9">
              <w:rPr>
                <w:rFonts w:ascii="Times New Roman" w:hAnsi="Times New Roman"/>
                <w:sz w:val="22"/>
                <w:szCs w:val="22"/>
              </w:rPr>
              <w:t>FGFR2</w:t>
            </w:r>
            <w:bookmarkEnd w:id="55"/>
            <w:bookmarkEnd w:id="56"/>
            <w:r w:rsidRPr="001762B9">
              <w:rPr>
                <w:rFonts w:ascii="Times New Roman" w:hAnsi="Times New Roman"/>
                <w:sz w:val="22"/>
                <w:szCs w:val="22"/>
              </w:rPr>
              <w:t xml:space="preserve">-NPM1 </w:t>
            </w:r>
            <w:bookmarkEnd w:id="57"/>
            <w:bookmarkEnd w:id="58"/>
            <w:r w:rsidRPr="001762B9">
              <w:rPr>
                <w:rFonts w:ascii="Times New Roman" w:hAnsi="Times New Roman"/>
                <w:sz w:val="22"/>
                <w:szCs w:val="22"/>
              </w:rPr>
              <w:t>(3)</w:t>
            </w:r>
          </w:p>
        </w:tc>
        <w:tc>
          <w:tcPr>
            <w:tcW w:w="3510" w:type="dxa"/>
            <w:vAlign w:val="center"/>
          </w:tcPr>
          <w:p w14:paraId="030F673F" w14:textId="6F53FBD1" w:rsidR="001D7ADA" w:rsidRPr="001762B9" w:rsidRDefault="001D7ADA" w:rsidP="000B4175">
            <w:pPr>
              <w:ind w:right="-36"/>
              <w:rPr>
                <w:rFonts w:ascii="Times New Roman" w:hAnsi="Times New Roman"/>
                <w:sz w:val="22"/>
                <w:szCs w:val="22"/>
              </w:rPr>
            </w:pPr>
            <w:r w:rsidRPr="001762B9">
              <w:rPr>
                <w:rFonts w:ascii="Times New Roman" w:hAnsi="Times New Roman"/>
                <w:sz w:val="22"/>
                <w:szCs w:val="22"/>
              </w:rPr>
              <w:t>Colorectal carcinoma (2), large cell lung carcinoma (1)</w:t>
            </w:r>
          </w:p>
        </w:tc>
      </w:tr>
      <w:tr w:rsidR="00A42E0C" w:rsidRPr="00C67371" w14:paraId="3E62481F" w14:textId="77777777" w:rsidTr="00B91ADB">
        <w:trPr>
          <w:cantSplit/>
        </w:trPr>
        <w:tc>
          <w:tcPr>
            <w:tcW w:w="2088" w:type="dxa"/>
          </w:tcPr>
          <w:p w14:paraId="4CB07EA7" w14:textId="231C290F" w:rsidR="001D7ADA" w:rsidRPr="001762B9" w:rsidRDefault="001D7ADA" w:rsidP="00B91ADB">
            <w:pPr>
              <w:ind w:right="-36"/>
              <w:rPr>
                <w:rFonts w:ascii="Times New Roman" w:hAnsi="Times New Roman"/>
                <w:sz w:val="22"/>
                <w:szCs w:val="22"/>
              </w:rPr>
            </w:pPr>
            <w:bookmarkStart w:id="59" w:name="OLE_LINK229"/>
            <w:bookmarkStart w:id="60" w:name="OLE_LINK230"/>
            <w:r w:rsidRPr="001762B9">
              <w:rPr>
                <w:rFonts w:ascii="Times New Roman" w:hAnsi="Times New Roman"/>
                <w:sz w:val="22"/>
                <w:szCs w:val="22"/>
              </w:rPr>
              <w:t xml:space="preserve">TACC2 </w:t>
            </w:r>
            <w:bookmarkEnd w:id="59"/>
            <w:bookmarkEnd w:id="60"/>
            <w:r w:rsidRPr="001762B9">
              <w:rPr>
                <w:rFonts w:ascii="Times New Roman" w:hAnsi="Times New Roman"/>
                <w:sz w:val="22"/>
                <w:szCs w:val="22"/>
              </w:rPr>
              <w:t>(2), chromosome 10q</w:t>
            </w:r>
          </w:p>
        </w:tc>
        <w:tc>
          <w:tcPr>
            <w:tcW w:w="2610" w:type="dxa"/>
            <w:vAlign w:val="center"/>
          </w:tcPr>
          <w:p w14:paraId="29F7B0D9" w14:textId="138E8571" w:rsidR="001D7ADA" w:rsidRPr="001762B9" w:rsidRDefault="001D7ADA" w:rsidP="00A60C0C">
            <w:pPr>
              <w:ind w:right="-36"/>
              <w:rPr>
                <w:rFonts w:ascii="Times New Roman" w:hAnsi="Times New Roman"/>
                <w:sz w:val="22"/>
                <w:szCs w:val="22"/>
              </w:rPr>
            </w:pPr>
            <w:bookmarkStart w:id="61" w:name="OLE_LINK71"/>
            <w:bookmarkStart w:id="62" w:name="OLE_LINK72"/>
            <w:r w:rsidRPr="001762B9">
              <w:rPr>
                <w:rFonts w:ascii="Times New Roman" w:hAnsi="Times New Roman"/>
                <w:sz w:val="22"/>
                <w:szCs w:val="22"/>
              </w:rPr>
              <w:t xml:space="preserve">FGFR2-TACC2 </w:t>
            </w:r>
            <w:bookmarkEnd w:id="61"/>
            <w:bookmarkEnd w:id="62"/>
            <w:r w:rsidRPr="001762B9">
              <w:rPr>
                <w:rFonts w:ascii="Times New Roman" w:hAnsi="Times New Roman"/>
                <w:sz w:val="22"/>
                <w:szCs w:val="22"/>
              </w:rPr>
              <w:t>(2)</w:t>
            </w:r>
          </w:p>
        </w:tc>
        <w:tc>
          <w:tcPr>
            <w:tcW w:w="3510" w:type="dxa"/>
            <w:vAlign w:val="center"/>
          </w:tcPr>
          <w:p w14:paraId="1E48490E" w14:textId="4324A19E" w:rsidR="001D7ADA" w:rsidRPr="001762B9" w:rsidRDefault="001D7ADA" w:rsidP="000B4175">
            <w:pPr>
              <w:ind w:right="-36"/>
              <w:rPr>
                <w:rFonts w:ascii="Times New Roman" w:hAnsi="Times New Roman"/>
                <w:sz w:val="22"/>
                <w:szCs w:val="22"/>
              </w:rPr>
            </w:pPr>
            <w:bookmarkStart w:id="63" w:name="OLE_LINK308"/>
            <w:bookmarkStart w:id="64" w:name="OLE_LINK309"/>
            <w:r w:rsidRPr="001762B9">
              <w:rPr>
                <w:rFonts w:ascii="Times New Roman" w:hAnsi="Times New Roman"/>
                <w:sz w:val="22"/>
                <w:szCs w:val="22"/>
              </w:rPr>
              <w:t xml:space="preserve">CUP (1), </w:t>
            </w:r>
            <w:r w:rsidR="00CF6989">
              <w:rPr>
                <w:rFonts w:ascii="Times New Roman" w:hAnsi="Times New Roman"/>
                <w:sz w:val="22"/>
                <w:szCs w:val="22"/>
              </w:rPr>
              <w:t>Gastric/GE Junction adeno-carcinoma</w:t>
            </w:r>
            <w:r w:rsidRPr="001762B9">
              <w:rPr>
                <w:rFonts w:ascii="Times New Roman" w:hAnsi="Times New Roman"/>
                <w:sz w:val="22"/>
                <w:szCs w:val="22"/>
              </w:rPr>
              <w:t xml:space="preserve"> (1)</w:t>
            </w:r>
            <w:bookmarkEnd w:id="63"/>
            <w:bookmarkEnd w:id="64"/>
          </w:p>
        </w:tc>
      </w:tr>
      <w:tr w:rsidR="00A42E0C" w:rsidRPr="00C67371" w14:paraId="0A8E0C70" w14:textId="77777777" w:rsidTr="00B91ADB">
        <w:trPr>
          <w:cantSplit/>
        </w:trPr>
        <w:tc>
          <w:tcPr>
            <w:tcW w:w="2088" w:type="dxa"/>
          </w:tcPr>
          <w:p w14:paraId="5B75A5C0" w14:textId="45B0FA1E" w:rsidR="001D7ADA" w:rsidRPr="001762B9" w:rsidRDefault="001D7ADA" w:rsidP="00B91ADB">
            <w:pPr>
              <w:ind w:right="-36"/>
              <w:rPr>
                <w:rFonts w:ascii="Times New Roman" w:hAnsi="Times New Roman"/>
                <w:sz w:val="22"/>
                <w:szCs w:val="22"/>
              </w:rPr>
            </w:pPr>
            <w:bookmarkStart w:id="65" w:name="OLE_LINK227"/>
            <w:bookmarkStart w:id="66" w:name="OLE_LINK228"/>
            <w:r w:rsidRPr="001762B9">
              <w:rPr>
                <w:rFonts w:ascii="Times New Roman" w:hAnsi="Times New Roman"/>
                <w:sz w:val="22"/>
                <w:szCs w:val="22"/>
              </w:rPr>
              <w:t xml:space="preserve">BICC1 </w:t>
            </w:r>
            <w:bookmarkEnd w:id="65"/>
            <w:bookmarkEnd w:id="66"/>
            <w:r w:rsidRPr="001762B9">
              <w:rPr>
                <w:rFonts w:ascii="Times New Roman" w:hAnsi="Times New Roman"/>
                <w:sz w:val="22"/>
                <w:szCs w:val="22"/>
              </w:rPr>
              <w:t>(2), chromosome 10q</w:t>
            </w:r>
          </w:p>
        </w:tc>
        <w:tc>
          <w:tcPr>
            <w:tcW w:w="2610" w:type="dxa"/>
            <w:vAlign w:val="center"/>
          </w:tcPr>
          <w:p w14:paraId="5565E5C3" w14:textId="5DA1F998" w:rsidR="001D7ADA" w:rsidRPr="001762B9" w:rsidRDefault="001D7ADA" w:rsidP="00A60C0C">
            <w:pPr>
              <w:ind w:right="-43"/>
              <w:rPr>
                <w:rFonts w:ascii="Times New Roman" w:hAnsi="Times New Roman"/>
                <w:sz w:val="22"/>
                <w:szCs w:val="22"/>
              </w:rPr>
            </w:pPr>
            <w:r w:rsidRPr="001762B9">
              <w:rPr>
                <w:rFonts w:ascii="Times New Roman" w:hAnsi="Times New Roman"/>
                <w:sz w:val="22"/>
                <w:szCs w:val="22"/>
              </w:rPr>
              <w:t>FGFR2-BICC1 (</w:t>
            </w:r>
            <w:r w:rsidR="00A42E0C" w:rsidRPr="001762B9">
              <w:rPr>
                <w:rFonts w:ascii="Times New Roman" w:hAnsi="Times New Roman"/>
                <w:sz w:val="22"/>
                <w:szCs w:val="22"/>
              </w:rPr>
              <w:t>2</w:t>
            </w:r>
            <w:r w:rsidRPr="001762B9">
              <w:rPr>
                <w:rFonts w:ascii="Times New Roman" w:hAnsi="Times New Roman"/>
                <w:sz w:val="22"/>
                <w:szCs w:val="22"/>
              </w:rPr>
              <w:t>)</w:t>
            </w:r>
          </w:p>
        </w:tc>
        <w:tc>
          <w:tcPr>
            <w:tcW w:w="3510" w:type="dxa"/>
            <w:vAlign w:val="center"/>
          </w:tcPr>
          <w:p w14:paraId="6F058041" w14:textId="7493D538" w:rsidR="001D7ADA" w:rsidRPr="001762B9" w:rsidRDefault="001D7ADA" w:rsidP="00B91ADB">
            <w:pPr>
              <w:ind w:right="-43"/>
              <w:rPr>
                <w:rFonts w:ascii="Times New Roman" w:hAnsi="Times New Roman"/>
                <w:sz w:val="22"/>
                <w:szCs w:val="22"/>
              </w:rPr>
            </w:pPr>
            <w:r w:rsidRPr="001762B9">
              <w:rPr>
                <w:rFonts w:ascii="Times New Roman" w:hAnsi="Times New Roman"/>
                <w:sz w:val="22"/>
                <w:szCs w:val="22"/>
              </w:rPr>
              <w:t>CUP (1)</w:t>
            </w:r>
            <w:r w:rsidR="00A42E0C" w:rsidRPr="001762B9">
              <w:rPr>
                <w:rFonts w:ascii="Times New Roman" w:hAnsi="Times New Roman"/>
                <w:sz w:val="22"/>
                <w:szCs w:val="22"/>
              </w:rPr>
              <w:t xml:space="preserve">, </w:t>
            </w:r>
            <w:r w:rsidRPr="001762B9">
              <w:rPr>
                <w:rFonts w:ascii="Times New Roman" w:hAnsi="Times New Roman"/>
                <w:sz w:val="22"/>
                <w:szCs w:val="22"/>
              </w:rPr>
              <w:t>Cholangiocarcinoma (1)</w:t>
            </w:r>
          </w:p>
        </w:tc>
      </w:tr>
      <w:tr w:rsidR="00A42E0C" w:rsidRPr="00C67371" w14:paraId="08BE81A1" w14:textId="77777777" w:rsidTr="00B91ADB">
        <w:trPr>
          <w:cantSplit/>
        </w:trPr>
        <w:tc>
          <w:tcPr>
            <w:tcW w:w="2088" w:type="dxa"/>
          </w:tcPr>
          <w:p w14:paraId="067FCB81" w14:textId="0A0CD9D8" w:rsidR="001D7ADA" w:rsidRPr="001762B9" w:rsidRDefault="001D7ADA" w:rsidP="00B91ADB">
            <w:pPr>
              <w:ind w:right="-36"/>
              <w:rPr>
                <w:rFonts w:ascii="Times New Roman" w:hAnsi="Times New Roman"/>
                <w:sz w:val="22"/>
                <w:szCs w:val="22"/>
              </w:rPr>
            </w:pPr>
            <w:bookmarkStart w:id="67" w:name="OLE_LINK225"/>
            <w:bookmarkStart w:id="68" w:name="OLE_LINK226"/>
            <w:bookmarkStart w:id="69" w:name="OLE_LINK125"/>
            <w:r w:rsidRPr="001762B9">
              <w:rPr>
                <w:rFonts w:ascii="Times New Roman" w:hAnsi="Times New Roman"/>
                <w:color w:val="000000"/>
                <w:sz w:val="22"/>
                <w:szCs w:val="22"/>
              </w:rPr>
              <w:t>C10orf68</w:t>
            </w:r>
            <w:bookmarkEnd w:id="67"/>
            <w:bookmarkEnd w:id="68"/>
            <w:bookmarkEnd w:id="69"/>
            <w:r w:rsidRPr="001762B9">
              <w:rPr>
                <w:rFonts w:ascii="Times New Roman" w:hAnsi="Times New Roman"/>
                <w:color w:val="000000"/>
                <w:sz w:val="22"/>
                <w:szCs w:val="22"/>
              </w:rPr>
              <w:t xml:space="preserve"> (1), chromosome 10p</w:t>
            </w:r>
          </w:p>
        </w:tc>
        <w:tc>
          <w:tcPr>
            <w:tcW w:w="2610" w:type="dxa"/>
            <w:vAlign w:val="center"/>
          </w:tcPr>
          <w:p w14:paraId="6FAECAC8" w14:textId="29F1293E" w:rsidR="001D7ADA" w:rsidRPr="001762B9" w:rsidRDefault="001D7ADA" w:rsidP="00A60C0C">
            <w:pPr>
              <w:ind w:right="-36"/>
              <w:rPr>
                <w:rFonts w:ascii="Times New Roman" w:hAnsi="Times New Roman"/>
                <w:sz w:val="22"/>
                <w:szCs w:val="22"/>
              </w:rPr>
            </w:pPr>
            <w:r w:rsidRPr="001762B9">
              <w:rPr>
                <w:rFonts w:ascii="Times New Roman" w:hAnsi="Times New Roman"/>
                <w:color w:val="000000"/>
                <w:sz w:val="22"/>
                <w:szCs w:val="22"/>
              </w:rPr>
              <w:t>FGFR2-C10orf68 (1)</w:t>
            </w:r>
          </w:p>
        </w:tc>
        <w:tc>
          <w:tcPr>
            <w:tcW w:w="3510" w:type="dxa"/>
            <w:vAlign w:val="center"/>
          </w:tcPr>
          <w:p w14:paraId="1FA66055" w14:textId="442713CA" w:rsidR="001D7ADA" w:rsidRPr="001762B9" w:rsidRDefault="00CF6989" w:rsidP="000B4175">
            <w:pPr>
              <w:ind w:right="-36"/>
              <w:rPr>
                <w:rFonts w:ascii="Times New Roman" w:hAnsi="Times New Roman"/>
                <w:sz w:val="22"/>
                <w:szCs w:val="22"/>
              </w:rPr>
            </w:pPr>
            <w:r>
              <w:rPr>
                <w:rFonts w:ascii="Times New Roman" w:hAnsi="Times New Roman"/>
                <w:sz w:val="22"/>
                <w:szCs w:val="22"/>
              </w:rPr>
              <w:t>Gastric/GE Junction adeno-carcinoma</w:t>
            </w:r>
            <w:r w:rsidR="001D7ADA" w:rsidRPr="001762B9">
              <w:rPr>
                <w:rFonts w:ascii="Times New Roman" w:hAnsi="Times New Roman"/>
                <w:sz w:val="22"/>
                <w:szCs w:val="22"/>
              </w:rPr>
              <w:t xml:space="preserve"> (1)</w:t>
            </w:r>
          </w:p>
        </w:tc>
      </w:tr>
      <w:tr w:rsidR="00A42E0C" w:rsidRPr="00C67371" w14:paraId="0A34A64D" w14:textId="77777777" w:rsidTr="00B91ADB">
        <w:trPr>
          <w:cantSplit/>
        </w:trPr>
        <w:tc>
          <w:tcPr>
            <w:tcW w:w="2088" w:type="dxa"/>
          </w:tcPr>
          <w:p w14:paraId="02C4D6F3" w14:textId="7ED05802" w:rsidR="001D7ADA" w:rsidRPr="001762B9" w:rsidRDefault="001D7ADA" w:rsidP="00B91ADB">
            <w:pPr>
              <w:ind w:right="-36"/>
              <w:rPr>
                <w:rFonts w:ascii="Times New Roman" w:hAnsi="Times New Roman"/>
                <w:color w:val="000000"/>
                <w:sz w:val="22"/>
                <w:szCs w:val="22"/>
              </w:rPr>
            </w:pPr>
            <w:bookmarkStart w:id="70" w:name="OLE_LINK223"/>
            <w:bookmarkStart w:id="71" w:name="OLE_LINK224"/>
            <w:r w:rsidRPr="001762B9">
              <w:rPr>
                <w:rFonts w:ascii="Times New Roman" w:hAnsi="Times New Roman"/>
                <w:color w:val="000000"/>
                <w:sz w:val="22"/>
                <w:szCs w:val="22"/>
              </w:rPr>
              <w:t>JAKMIP1</w:t>
            </w:r>
            <w:bookmarkEnd w:id="70"/>
            <w:bookmarkEnd w:id="71"/>
            <w:r w:rsidRPr="001762B9">
              <w:rPr>
                <w:rFonts w:ascii="Times New Roman" w:hAnsi="Times New Roman"/>
                <w:color w:val="000000"/>
                <w:sz w:val="22"/>
                <w:szCs w:val="22"/>
              </w:rPr>
              <w:t xml:space="preserve"> (1), chromosome 4p</w:t>
            </w:r>
          </w:p>
        </w:tc>
        <w:tc>
          <w:tcPr>
            <w:tcW w:w="2610" w:type="dxa"/>
            <w:vAlign w:val="center"/>
          </w:tcPr>
          <w:p w14:paraId="5476E771" w14:textId="23C7EE04" w:rsidR="001D7ADA" w:rsidRPr="001762B9" w:rsidRDefault="001D7ADA" w:rsidP="00A60C0C">
            <w:pPr>
              <w:ind w:right="-36"/>
              <w:rPr>
                <w:rFonts w:ascii="Times New Roman" w:hAnsi="Times New Roman"/>
                <w:color w:val="000000"/>
                <w:sz w:val="22"/>
                <w:szCs w:val="22"/>
              </w:rPr>
            </w:pPr>
            <w:r w:rsidRPr="001762B9">
              <w:rPr>
                <w:rFonts w:ascii="Times New Roman" w:hAnsi="Times New Roman"/>
                <w:color w:val="000000"/>
                <w:sz w:val="22"/>
                <w:szCs w:val="22"/>
              </w:rPr>
              <w:t>FGFR3-</w:t>
            </w:r>
            <w:bookmarkStart w:id="72" w:name="OLE_LINK151"/>
            <w:bookmarkStart w:id="73" w:name="OLE_LINK152"/>
            <w:r w:rsidRPr="001762B9">
              <w:rPr>
                <w:rFonts w:ascii="Times New Roman" w:hAnsi="Times New Roman"/>
                <w:color w:val="000000"/>
                <w:sz w:val="22"/>
                <w:szCs w:val="22"/>
              </w:rPr>
              <w:t>JAKMIP1</w:t>
            </w:r>
            <w:bookmarkEnd w:id="72"/>
            <w:bookmarkEnd w:id="73"/>
            <w:r w:rsidRPr="001762B9">
              <w:rPr>
                <w:rFonts w:ascii="Times New Roman" w:hAnsi="Times New Roman"/>
                <w:color w:val="000000"/>
                <w:sz w:val="22"/>
                <w:szCs w:val="22"/>
              </w:rPr>
              <w:t xml:space="preserve"> (1)</w:t>
            </w:r>
          </w:p>
        </w:tc>
        <w:tc>
          <w:tcPr>
            <w:tcW w:w="3510" w:type="dxa"/>
            <w:vAlign w:val="center"/>
          </w:tcPr>
          <w:p w14:paraId="7099B89C" w14:textId="630779DE" w:rsidR="001D7ADA" w:rsidRPr="001762B9" w:rsidRDefault="001D7ADA" w:rsidP="000B4175">
            <w:pPr>
              <w:ind w:right="-36"/>
              <w:rPr>
                <w:rFonts w:ascii="Times New Roman" w:hAnsi="Times New Roman"/>
                <w:sz w:val="22"/>
                <w:szCs w:val="22"/>
              </w:rPr>
            </w:pPr>
            <w:bookmarkStart w:id="74" w:name="OLE_LINK157"/>
            <w:bookmarkStart w:id="75" w:name="OLE_LINK158"/>
            <w:r w:rsidRPr="001762B9">
              <w:rPr>
                <w:rFonts w:ascii="Times New Roman" w:hAnsi="Times New Roman"/>
                <w:sz w:val="22"/>
                <w:szCs w:val="22"/>
              </w:rPr>
              <w:t>Bladder urothelial (transition cell) carcinoma (1)</w:t>
            </w:r>
            <w:bookmarkEnd w:id="74"/>
            <w:bookmarkEnd w:id="75"/>
          </w:p>
        </w:tc>
      </w:tr>
      <w:tr w:rsidR="00A42E0C" w:rsidRPr="00C67371" w14:paraId="5A17D4D7" w14:textId="77777777" w:rsidTr="00B91ADB">
        <w:trPr>
          <w:cantSplit/>
        </w:trPr>
        <w:tc>
          <w:tcPr>
            <w:tcW w:w="2088" w:type="dxa"/>
          </w:tcPr>
          <w:p w14:paraId="0F7FC0B4" w14:textId="5EF5602E" w:rsidR="001D7ADA" w:rsidRPr="001762B9" w:rsidRDefault="001D7ADA" w:rsidP="00B91ADB">
            <w:pPr>
              <w:ind w:right="-36"/>
              <w:rPr>
                <w:rFonts w:ascii="Times New Roman" w:hAnsi="Times New Roman"/>
                <w:sz w:val="22"/>
                <w:szCs w:val="22"/>
              </w:rPr>
            </w:pPr>
            <w:bookmarkStart w:id="76" w:name="OLE_LINK221"/>
            <w:bookmarkStart w:id="77" w:name="OLE_LINK222"/>
            <w:r w:rsidRPr="001762B9">
              <w:rPr>
                <w:rFonts w:ascii="Times New Roman" w:hAnsi="Times New Roman"/>
                <w:color w:val="000000"/>
                <w:sz w:val="22"/>
                <w:szCs w:val="22"/>
              </w:rPr>
              <w:t>KIAA1598</w:t>
            </w:r>
            <w:bookmarkEnd w:id="76"/>
            <w:bookmarkEnd w:id="77"/>
            <w:r w:rsidRPr="001762B9">
              <w:rPr>
                <w:rFonts w:ascii="Times New Roman" w:hAnsi="Times New Roman"/>
                <w:color w:val="000000"/>
                <w:sz w:val="22"/>
                <w:szCs w:val="22"/>
              </w:rPr>
              <w:t xml:space="preserve"> (1), chromosome 10q</w:t>
            </w:r>
          </w:p>
        </w:tc>
        <w:tc>
          <w:tcPr>
            <w:tcW w:w="2610" w:type="dxa"/>
            <w:vAlign w:val="center"/>
          </w:tcPr>
          <w:p w14:paraId="33106A3F" w14:textId="4802D5A9" w:rsidR="001D7ADA" w:rsidRPr="001762B9" w:rsidRDefault="001D7ADA" w:rsidP="00A60C0C">
            <w:pPr>
              <w:ind w:right="-36"/>
              <w:rPr>
                <w:rFonts w:ascii="Times New Roman" w:hAnsi="Times New Roman"/>
                <w:sz w:val="22"/>
                <w:szCs w:val="22"/>
              </w:rPr>
            </w:pPr>
            <w:r w:rsidRPr="001762B9">
              <w:rPr>
                <w:rFonts w:ascii="Times New Roman" w:hAnsi="Times New Roman"/>
                <w:color w:val="000000"/>
                <w:sz w:val="22"/>
                <w:szCs w:val="22"/>
              </w:rPr>
              <w:t>FGFR2-</w:t>
            </w:r>
            <w:bookmarkStart w:id="78" w:name="OLE_LINK149"/>
            <w:bookmarkStart w:id="79" w:name="OLE_LINK150"/>
            <w:r w:rsidRPr="001762B9">
              <w:rPr>
                <w:rFonts w:ascii="Times New Roman" w:hAnsi="Times New Roman"/>
                <w:color w:val="000000"/>
                <w:sz w:val="22"/>
                <w:szCs w:val="22"/>
              </w:rPr>
              <w:t>KIAA1598</w:t>
            </w:r>
            <w:bookmarkEnd w:id="78"/>
            <w:bookmarkEnd w:id="79"/>
            <w:r w:rsidRPr="001762B9">
              <w:rPr>
                <w:rFonts w:ascii="Times New Roman" w:hAnsi="Times New Roman"/>
                <w:color w:val="000000"/>
                <w:sz w:val="22"/>
                <w:szCs w:val="22"/>
              </w:rPr>
              <w:t xml:space="preserve"> (1)</w:t>
            </w:r>
          </w:p>
        </w:tc>
        <w:tc>
          <w:tcPr>
            <w:tcW w:w="3510" w:type="dxa"/>
            <w:vAlign w:val="center"/>
          </w:tcPr>
          <w:p w14:paraId="17C8B6D9" w14:textId="6279BAC9" w:rsidR="001D7ADA" w:rsidRPr="001762B9" w:rsidRDefault="001D7ADA" w:rsidP="00B91ADB">
            <w:pPr>
              <w:ind w:right="-36"/>
              <w:rPr>
                <w:rFonts w:ascii="Times New Roman" w:hAnsi="Times New Roman"/>
                <w:sz w:val="22"/>
                <w:szCs w:val="22"/>
              </w:rPr>
            </w:pPr>
            <w:r w:rsidRPr="001762B9">
              <w:rPr>
                <w:rFonts w:ascii="Times New Roman" w:hAnsi="Times New Roman"/>
                <w:sz w:val="22"/>
                <w:szCs w:val="22"/>
              </w:rPr>
              <w:t>Cholangiocarcinoma (1)</w:t>
            </w:r>
          </w:p>
        </w:tc>
      </w:tr>
      <w:tr w:rsidR="00A42E0C" w:rsidRPr="00C67371" w14:paraId="4DB5211E" w14:textId="77777777" w:rsidTr="00B91ADB">
        <w:trPr>
          <w:cantSplit/>
        </w:trPr>
        <w:tc>
          <w:tcPr>
            <w:tcW w:w="2088" w:type="dxa"/>
          </w:tcPr>
          <w:p w14:paraId="5F4D1006" w14:textId="13BEF76E" w:rsidR="001D7ADA" w:rsidRPr="001762B9" w:rsidRDefault="001D7ADA" w:rsidP="00B91ADB">
            <w:pPr>
              <w:ind w:right="-36"/>
              <w:rPr>
                <w:rFonts w:ascii="Times New Roman" w:hAnsi="Times New Roman"/>
                <w:sz w:val="22"/>
                <w:szCs w:val="22"/>
              </w:rPr>
            </w:pPr>
            <w:bookmarkStart w:id="80" w:name="OLE_LINK219"/>
            <w:bookmarkStart w:id="81" w:name="OLE_LINK220"/>
            <w:r w:rsidRPr="001762B9">
              <w:rPr>
                <w:rFonts w:ascii="Times New Roman" w:hAnsi="Times New Roman"/>
                <w:color w:val="000000"/>
                <w:sz w:val="22"/>
                <w:szCs w:val="22"/>
              </w:rPr>
              <w:t xml:space="preserve">NCALD </w:t>
            </w:r>
            <w:bookmarkEnd w:id="80"/>
            <w:bookmarkEnd w:id="81"/>
            <w:r w:rsidRPr="001762B9">
              <w:rPr>
                <w:rFonts w:ascii="Times New Roman" w:hAnsi="Times New Roman"/>
                <w:color w:val="000000"/>
                <w:sz w:val="22"/>
                <w:szCs w:val="22"/>
              </w:rPr>
              <w:t>(1), chromosome 8q</w:t>
            </w:r>
          </w:p>
        </w:tc>
        <w:tc>
          <w:tcPr>
            <w:tcW w:w="2610" w:type="dxa"/>
            <w:vAlign w:val="center"/>
          </w:tcPr>
          <w:p w14:paraId="2A6CA0CE" w14:textId="2FCB95CD" w:rsidR="001D7ADA" w:rsidRPr="001762B9" w:rsidRDefault="001D7ADA" w:rsidP="00A60C0C">
            <w:pPr>
              <w:ind w:right="-36"/>
              <w:rPr>
                <w:rFonts w:ascii="Times New Roman" w:hAnsi="Times New Roman"/>
                <w:sz w:val="22"/>
                <w:szCs w:val="22"/>
              </w:rPr>
            </w:pPr>
            <w:r w:rsidRPr="001762B9">
              <w:rPr>
                <w:rFonts w:ascii="Times New Roman" w:hAnsi="Times New Roman"/>
                <w:color w:val="000000"/>
                <w:sz w:val="22"/>
                <w:szCs w:val="22"/>
              </w:rPr>
              <w:t>FGFR2-</w:t>
            </w:r>
            <w:bookmarkStart w:id="82" w:name="OLE_LINK153"/>
            <w:bookmarkStart w:id="83" w:name="OLE_LINK154"/>
            <w:r w:rsidRPr="001762B9">
              <w:rPr>
                <w:rFonts w:ascii="Times New Roman" w:hAnsi="Times New Roman"/>
                <w:color w:val="000000"/>
                <w:sz w:val="22"/>
                <w:szCs w:val="22"/>
              </w:rPr>
              <w:t>NCALD</w:t>
            </w:r>
            <w:bookmarkEnd w:id="82"/>
            <w:bookmarkEnd w:id="83"/>
            <w:r w:rsidRPr="001762B9">
              <w:rPr>
                <w:rFonts w:ascii="Times New Roman" w:hAnsi="Times New Roman"/>
                <w:color w:val="000000"/>
                <w:sz w:val="22"/>
                <w:szCs w:val="22"/>
              </w:rPr>
              <w:t xml:space="preserve"> (1)</w:t>
            </w:r>
          </w:p>
        </w:tc>
        <w:tc>
          <w:tcPr>
            <w:tcW w:w="3510" w:type="dxa"/>
            <w:vAlign w:val="center"/>
          </w:tcPr>
          <w:p w14:paraId="2461C485" w14:textId="05DB12B6" w:rsidR="001D7ADA" w:rsidRPr="001762B9" w:rsidRDefault="001D7ADA" w:rsidP="00B91ADB">
            <w:pPr>
              <w:ind w:right="-36"/>
              <w:rPr>
                <w:rFonts w:ascii="Times New Roman" w:hAnsi="Times New Roman"/>
                <w:sz w:val="22"/>
                <w:szCs w:val="22"/>
              </w:rPr>
            </w:pPr>
            <w:bookmarkStart w:id="84" w:name="OLE_LINK169"/>
            <w:bookmarkStart w:id="85" w:name="OLE_LINK170"/>
            <w:r w:rsidRPr="001762B9">
              <w:rPr>
                <w:rFonts w:ascii="Times New Roman" w:hAnsi="Times New Roman"/>
                <w:sz w:val="22"/>
                <w:szCs w:val="22"/>
              </w:rPr>
              <w:t>Breast carcinoma (1)</w:t>
            </w:r>
            <w:bookmarkEnd w:id="84"/>
            <w:bookmarkEnd w:id="85"/>
          </w:p>
        </w:tc>
      </w:tr>
      <w:tr w:rsidR="00A42E0C" w:rsidRPr="00C67371" w14:paraId="74CD7E44" w14:textId="77777777" w:rsidTr="00B91ADB">
        <w:trPr>
          <w:cantSplit/>
        </w:trPr>
        <w:tc>
          <w:tcPr>
            <w:tcW w:w="2088" w:type="dxa"/>
          </w:tcPr>
          <w:p w14:paraId="78D1D8D7" w14:textId="465D4261" w:rsidR="001D7ADA" w:rsidRPr="001762B9" w:rsidRDefault="001D7ADA" w:rsidP="00B91ADB">
            <w:pPr>
              <w:ind w:right="-36"/>
              <w:rPr>
                <w:rFonts w:ascii="Times New Roman" w:hAnsi="Times New Roman"/>
                <w:color w:val="000000"/>
                <w:sz w:val="22"/>
                <w:szCs w:val="22"/>
              </w:rPr>
            </w:pPr>
            <w:r w:rsidRPr="001762B9">
              <w:rPr>
                <w:rFonts w:ascii="Times New Roman" w:hAnsi="Times New Roman"/>
                <w:color w:val="000000"/>
                <w:sz w:val="22"/>
                <w:szCs w:val="22"/>
              </w:rPr>
              <w:t>NOL4 (1), chromosome 18q</w:t>
            </w:r>
          </w:p>
        </w:tc>
        <w:tc>
          <w:tcPr>
            <w:tcW w:w="2610" w:type="dxa"/>
            <w:vAlign w:val="center"/>
          </w:tcPr>
          <w:p w14:paraId="2578B3AE" w14:textId="303EB868" w:rsidR="001D7ADA" w:rsidRPr="001762B9" w:rsidRDefault="001D7ADA" w:rsidP="00A60C0C">
            <w:pPr>
              <w:ind w:right="-36"/>
              <w:rPr>
                <w:rFonts w:ascii="Times New Roman" w:hAnsi="Times New Roman"/>
                <w:color w:val="000000"/>
                <w:sz w:val="22"/>
                <w:szCs w:val="22"/>
              </w:rPr>
            </w:pPr>
            <w:r w:rsidRPr="001762B9">
              <w:rPr>
                <w:rFonts w:ascii="Times New Roman" w:hAnsi="Times New Roman"/>
                <w:color w:val="000000"/>
                <w:sz w:val="22"/>
                <w:szCs w:val="22"/>
              </w:rPr>
              <w:t>FGFR2-</w:t>
            </w:r>
            <w:bookmarkStart w:id="86" w:name="OLE_LINK159"/>
            <w:bookmarkStart w:id="87" w:name="OLE_LINK160"/>
            <w:r w:rsidRPr="001762B9">
              <w:rPr>
                <w:rFonts w:ascii="Times New Roman" w:hAnsi="Times New Roman"/>
                <w:color w:val="000000"/>
                <w:sz w:val="22"/>
                <w:szCs w:val="22"/>
              </w:rPr>
              <w:t>NOL4</w:t>
            </w:r>
            <w:bookmarkEnd w:id="86"/>
            <w:bookmarkEnd w:id="87"/>
            <w:r w:rsidRPr="001762B9">
              <w:rPr>
                <w:rFonts w:ascii="Times New Roman" w:hAnsi="Times New Roman"/>
                <w:color w:val="000000"/>
                <w:sz w:val="22"/>
                <w:szCs w:val="22"/>
              </w:rPr>
              <w:t xml:space="preserve"> (1)</w:t>
            </w:r>
          </w:p>
        </w:tc>
        <w:tc>
          <w:tcPr>
            <w:tcW w:w="3510" w:type="dxa"/>
            <w:vAlign w:val="center"/>
          </w:tcPr>
          <w:p w14:paraId="2291F28E" w14:textId="1FB87776" w:rsidR="001D7ADA" w:rsidRPr="001762B9" w:rsidRDefault="001D7ADA" w:rsidP="00B91ADB">
            <w:pPr>
              <w:ind w:right="-36"/>
              <w:rPr>
                <w:rFonts w:ascii="Times New Roman" w:hAnsi="Times New Roman"/>
                <w:sz w:val="22"/>
                <w:szCs w:val="22"/>
              </w:rPr>
            </w:pPr>
            <w:r w:rsidRPr="001762B9">
              <w:rPr>
                <w:rFonts w:ascii="Times New Roman" w:hAnsi="Times New Roman"/>
                <w:sz w:val="22"/>
                <w:szCs w:val="22"/>
              </w:rPr>
              <w:t>Cholangiocarcinoma (1)</w:t>
            </w:r>
          </w:p>
        </w:tc>
      </w:tr>
      <w:tr w:rsidR="00A42E0C" w:rsidRPr="00B70A06" w14:paraId="33DBA249" w14:textId="77777777" w:rsidTr="00B91ADB">
        <w:trPr>
          <w:cantSplit/>
        </w:trPr>
        <w:tc>
          <w:tcPr>
            <w:tcW w:w="2088" w:type="dxa"/>
          </w:tcPr>
          <w:p w14:paraId="38C45870" w14:textId="386CF0C3" w:rsidR="001D7ADA" w:rsidRPr="001762B9" w:rsidRDefault="001D7ADA" w:rsidP="00B91ADB">
            <w:pPr>
              <w:ind w:right="-36"/>
              <w:rPr>
                <w:rFonts w:ascii="Times New Roman" w:hAnsi="Times New Roman"/>
                <w:sz w:val="22"/>
                <w:szCs w:val="22"/>
              </w:rPr>
            </w:pPr>
            <w:bookmarkStart w:id="88" w:name="OLE_LINK217"/>
            <w:bookmarkStart w:id="89" w:name="OLE_LINK218"/>
            <w:r w:rsidRPr="001762B9">
              <w:rPr>
                <w:rFonts w:ascii="Times New Roman" w:hAnsi="Times New Roman"/>
                <w:color w:val="000000"/>
                <w:sz w:val="22"/>
                <w:szCs w:val="22"/>
              </w:rPr>
              <w:t>NTM</w:t>
            </w:r>
            <w:bookmarkEnd w:id="88"/>
            <w:bookmarkEnd w:id="89"/>
            <w:r w:rsidRPr="001762B9">
              <w:rPr>
                <w:rFonts w:ascii="Times New Roman" w:hAnsi="Times New Roman"/>
                <w:color w:val="000000"/>
                <w:sz w:val="22"/>
                <w:szCs w:val="22"/>
              </w:rPr>
              <w:t xml:space="preserve"> (1), chromosome 11q</w:t>
            </w:r>
          </w:p>
        </w:tc>
        <w:tc>
          <w:tcPr>
            <w:tcW w:w="2610" w:type="dxa"/>
            <w:vAlign w:val="center"/>
          </w:tcPr>
          <w:p w14:paraId="5F8180AD" w14:textId="71354CF0" w:rsidR="001D7ADA" w:rsidRPr="001762B9" w:rsidRDefault="001D7ADA" w:rsidP="00A60C0C">
            <w:pPr>
              <w:ind w:right="-36"/>
              <w:rPr>
                <w:rFonts w:ascii="Times New Roman" w:hAnsi="Times New Roman"/>
                <w:sz w:val="22"/>
                <w:szCs w:val="22"/>
              </w:rPr>
            </w:pPr>
            <w:r w:rsidRPr="001762B9">
              <w:rPr>
                <w:rFonts w:ascii="Times New Roman" w:hAnsi="Times New Roman"/>
                <w:color w:val="000000"/>
                <w:sz w:val="22"/>
                <w:szCs w:val="22"/>
              </w:rPr>
              <w:t>FGFR1-</w:t>
            </w:r>
            <w:bookmarkStart w:id="90" w:name="OLE_LINK155"/>
            <w:bookmarkStart w:id="91" w:name="OLE_LINK156"/>
            <w:r w:rsidRPr="001762B9">
              <w:rPr>
                <w:rFonts w:ascii="Times New Roman" w:hAnsi="Times New Roman"/>
                <w:color w:val="000000"/>
                <w:sz w:val="22"/>
                <w:szCs w:val="22"/>
              </w:rPr>
              <w:t>NTM</w:t>
            </w:r>
            <w:bookmarkEnd w:id="90"/>
            <w:bookmarkEnd w:id="91"/>
            <w:r w:rsidRPr="001762B9">
              <w:rPr>
                <w:rFonts w:ascii="Times New Roman" w:hAnsi="Times New Roman"/>
                <w:color w:val="000000"/>
                <w:sz w:val="22"/>
                <w:szCs w:val="22"/>
              </w:rPr>
              <w:t xml:space="preserve"> (1)</w:t>
            </w:r>
          </w:p>
        </w:tc>
        <w:tc>
          <w:tcPr>
            <w:tcW w:w="3510" w:type="dxa"/>
            <w:vAlign w:val="center"/>
          </w:tcPr>
          <w:p w14:paraId="06324B56" w14:textId="6F19EB52" w:rsidR="001D7ADA" w:rsidRPr="001762B9" w:rsidRDefault="001D7ADA" w:rsidP="000B4175">
            <w:pPr>
              <w:ind w:right="-36"/>
              <w:rPr>
                <w:rFonts w:ascii="Times New Roman" w:hAnsi="Times New Roman"/>
                <w:sz w:val="22"/>
                <w:szCs w:val="22"/>
              </w:rPr>
            </w:pPr>
            <w:bookmarkStart w:id="92" w:name="OLE_LINK165"/>
            <w:bookmarkStart w:id="93" w:name="OLE_LINK166"/>
            <w:r w:rsidRPr="001762B9">
              <w:rPr>
                <w:rFonts w:ascii="Times New Roman" w:hAnsi="Times New Roman"/>
                <w:sz w:val="22"/>
                <w:szCs w:val="22"/>
              </w:rPr>
              <w:t>Bladder urothelial (transition cell) carcinoma (1)</w:t>
            </w:r>
            <w:bookmarkEnd w:id="92"/>
            <w:bookmarkEnd w:id="93"/>
          </w:p>
        </w:tc>
      </w:tr>
      <w:tr w:rsidR="00A42E0C" w:rsidRPr="00B70A06" w14:paraId="15AC2B14" w14:textId="77777777" w:rsidTr="00B91ADB">
        <w:trPr>
          <w:cantSplit/>
        </w:trPr>
        <w:tc>
          <w:tcPr>
            <w:tcW w:w="2088" w:type="dxa"/>
          </w:tcPr>
          <w:p w14:paraId="0BED899D" w14:textId="7B1811FF" w:rsidR="001D7ADA" w:rsidRPr="001762B9" w:rsidRDefault="001D7ADA" w:rsidP="00B91ADB">
            <w:pPr>
              <w:ind w:right="-36"/>
              <w:rPr>
                <w:rFonts w:ascii="Times New Roman" w:hAnsi="Times New Roman"/>
                <w:sz w:val="22"/>
                <w:szCs w:val="22"/>
              </w:rPr>
            </w:pPr>
            <w:bookmarkStart w:id="94" w:name="OLE_LINK215"/>
            <w:bookmarkStart w:id="95" w:name="OLE_LINK216"/>
            <w:r w:rsidRPr="001762B9">
              <w:rPr>
                <w:rFonts w:ascii="Times New Roman" w:hAnsi="Times New Roman"/>
                <w:color w:val="000000"/>
                <w:sz w:val="22"/>
                <w:szCs w:val="22"/>
              </w:rPr>
              <w:t xml:space="preserve">PPAPDC1A </w:t>
            </w:r>
            <w:bookmarkEnd w:id="94"/>
            <w:bookmarkEnd w:id="95"/>
            <w:r w:rsidRPr="001762B9">
              <w:rPr>
                <w:rFonts w:ascii="Times New Roman" w:hAnsi="Times New Roman"/>
                <w:color w:val="000000"/>
                <w:sz w:val="22"/>
                <w:szCs w:val="22"/>
              </w:rPr>
              <w:t>(1), chromosome 10q</w:t>
            </w:r>
          </w:p>
        </w:tc>
        <w:tc>
          <w:tcPr>
            <w:tcW w:w="2610" w:type="dxa"/>
            <w:vAlign w:val="center"/>
          </w:tcPr>
          <w:p w14:paraId="32C4FD44" w14:textId="24D58741" w:rsidR="001D7ADA" w:rsidRPr="001762B9" w:rsidRDefault="001D7ADA" w:rsidP="00A60C0C">
            <w:pPr>
              <w:ind w:right="-36"/>
              <w:rPr>
                <w:rFonts w:ascii="Times New Roman" w:hAnsi="Times New Roman"/>
                <w:sz w:val="22"/>
                <w:szCs w:val="22"/>
              </w:rPr>
            </w:pPr>
            <w:r w:rsidRPr="001762B9">
              <w:rPr>
                <w:rFonts w:ascii="Times New Roman" w:hAnsi="Times New Roman"/>
                <w:color w:val="000000"/>
                <w:sz w:val="22"/>
                <w:szCs w:val="22"/>
              </w:rPr>
              <w:t>FGFR2-</w:t>
            </w:r>
            <w:bookmarkStart w:id="96" w:name="OLE_LINK161"/>
            <w:bookmarkStart w:id="97" w:name="OLE_LINK162"/>
            <w:r w:rsidRPr="001762B9">
              <w:rPr>
                <w:rFonts w:ascii="Times New Roman" w:hAnsi="Times New Roman"/>
                <w:color w:val="000000"/>
                <w:sz w:val="22"/>
                <w:szCs w:val="22"/>
              </w:rPr>
              <w:t>PPAPDC1A</w:t>
            </w:r>
            <w:bookmarkEnd w:id="96"/>
            <w:bookmarkEnd w:id="97"/>
            <w:r w:rsidRPr="001762B9">
              <w:rPr>
                <w:rFonts w:ascii="Times New Roman" w:hAnsi="Times New Roman"/>
                <w:color w:val="000000"/>
                <w:sz w:val="22"/>
                <w:szCs w:val="22"/>
              </w:rPr>
              <w:t xml:space="preserve"> (1)</w:t>
            </w:r>
          </w:p>
        </w:tc>
        <w:tc>
          <w:tcPr>
            <w:tcW w:w="3510" w:type="dxa"/>
            <w:vAlign w:val="center"/>
          </w:tcPr>
          <w:p w14:paraId="4A34DA24" w14:textId="11D25D3A" w:rsidR="001D7ADA" w:rsidRPr="001762B9" w:rsidRDefault="001D7ADA" w:rsidP="00B91ADB">
            <w:pPr>
              <w:ind w:right="-36"/>
              <w:rPr>
                <w:rFonts w:ascii="Times New Roman" w:hAnsi="Times New Roman"/>
                <w:sz w:val="22"/>
                <w:szCs w:val="22"/>
              </w:rPr>
            </w:pPr>
            <w:r w:rsidRPr="001762B9">
              <w:rPr>
                <w:rFonts w:ascii="Times New Roman" w:hAnsi="Times New Roman"/>
                <w:sz w:val="22"/>
                <w:szCs w:val="22"/>
              </w:rPr>
              <w:t>Prostate carcinoma (1)</w:t>
            </w:r>
          </w:p>
        </w:tc>
      </w:tr>
      <w:tr w:rsidR="00A42E0C" w:rsidRPr="00B70A06" w14:paraId="176FC975" w14:textId="77777777" w:rsidTr="00B91ADB">
        <w:trPr>
          <w:cantSplit/>
        </w:trPr>
        <w:tc>
          <w:tcPr>
            <w:tcW w:w="2088" w:type="dxa"/>
          </w:tcPr>
          <w:p w14:paraId="4275032C" w14:textId="6416773F" w:rsidR="001D7ADA" w:rsidRPr="001762B9" w:rsidRDefault="001D7ADA" w:rsidP="00B91ADB">
            <w:pPr>
              <w:ind w:right="-36"/>
              <w:rPr>
                <w:rFonts w:ascii="Times New Roman" w:hAnsi="Times New Roman"/>
                <w:color w:val="000000"/>
                <w:sz w:val="22"/>
                <w:szCs w:val="22"/>
              </w:rPr>
            </w:pPr>
            <w:bookmarkStart w:id="98" w:name="OLE_LINK213"/>
            <w:bookmarkStart w:id="99" w:name="OLE_LINK214"/>
            <w:r w:rsidRPr="001762B9">
              <w:rPr>
                <w:rFonts w:ascii="Times New Roman" w:hAnsi="Times New Roman"/>
                <w:color w:val="000000"/>
                <w:sz w:val="22"/>
                <w:szCs w:val="22"/>
              </w:rPr>
              <w:t>TNIP2</w:t>
            </w:r>
            <w:bookmarkEnd w:id="98"/>
            <w:bookmarkEnd w:id="99"/>
            <w:r w:rsidRPr="001762B9">
              <w:rPr>
                <w:rFonts w:ascii="Times New Roman" w:hAnsi="Times New Roman"/>
                <w:color w:val="000000"/>
                <w:sz w:val="22"/>
                <w:szCs w:val="22"/>
              </w:rPr>
              <w:t xml:space="preserve"> (1), chromosome 4p</w:t>
            </w:r>
          </w:p>
        </w:tc>
        <w:tc>
          <w:tcPr>
            <w:tcW w:w="2610" w:type="dxa"/>
            <w:vAlign w:val="center"/>
          </w:tcPr>
          <w:p w14:paraId="1E078C6C" w14:textId="1265F7FA" w:rsidR="001D7ADA" w:rsidRPr="001762B9" w:rsidRDefault="001D7ADA" w:rsidP="00A60C0C">
            <w:pPr>
              <w:ind w:right="-36"/>
              <w:rPr>
                <w:rFonts w:ascii="Times New Roman" w:hAnsi="Times New Roman"/>
                <w:color w:val="000000"/>
                <w:sz w:val="22"/>
                <w:szCs w:val="22"/>
              </w:rPr>
            </w:pPr>
            <w:r w:rsidRPr="001762B9">
              <w:rPr>
                <w:rFonts w:ascii="Times New Roman" w:hAnsi="Times New Roman"/>
                <w:color w:val="000000"/>
                <w:sz w:val="22"/>
                <w:szCs w:val="22"/>
              </w:rPr>
              <w:t>FGFR3-</w:t>
            </w:r>
            <w:bookmarkStart w:id="100" w:name="OLE_LINK163"/>
            <w:bookmarkStart w:id="101" w:name="OLE_LINK164"/>
            <w:r w:rsidRPr="001762B9">
              <w:rPr>
                <w:rFonts w:ascii="Times New Roman" w:hAnsi="Times New Roman"/>
                <w:color w:val="000000"/>
                <w:sz w:val="22"/>
                <w:szCs w:val="22"/>
              </w:rPr>
              <w:t>TNIP2</w:t>
            </w:r>
            <w:bookmarkEnd w:id="100"/>
            <w:bookmarkEnd w:id="101"/>
            <w:r w:rsidRPr="001762B9">
              <w:rPr>
                <w:rFonts w:ascii="Times New Roman" w:hAnsi="Times New Roman"/>
                <w:color w:val="000000"/>
                <w:sz w:val="22"/>
                <w:szCs w:val="22"/>
              </w:rPr>
              <w:t xml:space="preserve"> (1)</w:t>
            </w:r>
          </w:p>
        </w:tc>
        <w:tc>
          <w:tcPr>
            <w:tcW w:w="3510" w:type="dxa"/>
            <w:vAlign w:val="center"/>
          </w:tcPr>
          <w:p w14:paraId="22A2D21E" w14:textId="2719ED0D" w:rsidR="001D7ADA" w:rsidRPr="001762B9" w:rsidRDefault="001D7ADA" w:rsidP="000B4175">
            <w:pPr>
              <w:ind w:right="-36"/>
              <w:rPr>
                <w:rFonts w:ascii="Times New Roman" w:hAnsi="Times New Roman"/>
                <w:sz w:val="22"/>
                <w:szCs w:val="22"/>
              </w:rPr>
            </w:pPr>
            <w:r w:rsidRPr="001762B9">
              <w:rPr>
                <w:rFonts w:ascii="Times New Roman" w:hAnsi="Times New Roman"/>
                <w:sz w:val="22"/>
                <w:szCs w:val="22"/>
              </w:rPr>
              <w:t>Bladder urothelial (transition cell) carcinoma (1)</w:t>
            </w:r>
          </w:p>
        </w:tc>
      </w:tr>
      <w:tr w:rsidR="00A42E0C" w:rsidRPr="00B70A06" w14:paraId="7F3EDB07" w14:textId="77777777" w:rsidTr="00B91ADB">
        <w:trPr>
          <w:cantSplit/>
        </w:trPr>
        <w:tc>
          <w:tcPr>
            <w:tcW w:w="2088" w:type="dxa"/>
          </w:tcPr>
          <w:p w14:paraId="5BFFEF6B" w14:textId="642E2541" w:rsidR="001D7ADA" w:rsidRPr="001762B9" w:rsidRDefault="001D7ADA" w:rsidP="00B91ADB">
            <w:pPr>
              <w:ind w:right="-36"/>
              <w:rPr>
                <w:rFonts w:ascii="Times New Roman" w:hAnsi="Times New Roman"/>
                <w:color w:val="000000"/>
                <w:sz w:val="22"/>
                <w:szCs w:val="22"/>
              </w:rPr>
            </w:pPr>
            <w:r w:rsidRPr="001762B9">
              <w:rPr>
                <w:rFonts w:ascii="Times New Roman" w:hAnsi="Times New Roman"/>
                <w:color w:val="000000"/>
                <w:sz w:val="22"/>
                <w:szCs w:val="22"/>
              </w:rPr>
              <w:t>WHSC1 (1), chromosome 4p</w:t>
            </w:r>
          </w:p>
        </w:tc>
        <w:tc>
          <w:tcPr>
            <w:tcW w:w="2610" w:type="dxa"/>
            <w:vAlign w:val="center"/>
          </w:tcPr>
          <w:p w14:paraId="0490C29A" w14:textId="6CE6E598" w:rsidR="001D7ADA" w:rsidRPr="001762B9" w:rsidRDefault="001D7ADA" w:rsidP="00A60C0C">
            <w:pPr>
              <w:ind w:right="-36"/>
              <w:rPr>
                <w:rFonts w:ascii="Times New Roman" w:hAnsi="Times New Roman"/>
                <w:color w:val="000000"/>
                <w:sz w:val="22"/>
                <w:szCs w:val="22"/>
              </w:rPr>
            </w:pPr>
            <w:r w:rsidRPr="001762B9">
              <w:rPr>
                <w:rFonts w:ascii="Times New Roman" w:hAnsi="Times New Roman"/>
                <w:color w:val="000000"/>
                <w:sz w:val="22"/>
                <w:szCs w:val="22"/>
              </w:rPr>
              <w:t>FGFR3-WHSC1</w:t>
            </w:r>
            <w:bookmarkStart w:id="102" w:name="OLE_LINK167"/>
            <w:bookmarkStart w:id="103" w:name="OLE_LINK168"/>
            <w:r w:rsidRPr="001762B9">
              <w:rPr>
                <w:rFonts w:ascii="Times New Roman" w:hAnsi="Times New Roman"/>
                <w:color w:val="000000"/>
                <w:sz w:val="22"/>
                <w:szCs w:val="22"/>
              </w:rPr>
              <w:t xml:space="preserve"> (1)</w:t>
            </w:r>
            <w:bookmarkEnd w:id="102"/>
            <w:bookmarkEnd w:id="103"/>
          </w:p>
        </w:tc>
        <w:tc>
          <w:tcPr>
            <w:tcW w:w="3510" w:type="dxa"/>
            <w:vAlign w:val="center"/>
          </w:tcPr>
          <w:p w14:paraId="4086428C" w14:textId="63BEC2F1" w:rsidR="001D7ADA" w:rsidRPr="001762B9" w:rsidRDefault="001D7ADA" w:rsidP="000B4175">
            <w:pPr>
              <w:ind w:right="-36"/>
              <w:rPr>
                <w:rFonts w:ascii="Times New Roman" w:hAnsi="Times New Roman"/>
                <w:sz w:val="22"/>
                <w:szCs w:val="22"/>
              </w:rPr>
            </w:pPr>
            <w:r w:rsidRPr="001762B9">
              <w:rPr>
                <w:rFonts w:ascii="Times New Roman" w:hAnsi="Times New Roman"/>
                <w:sz w:val="22"/>
                <w:szCs w:val="22"/>
              </w:rPr>
              <w:t>Breast carcinoma (1)</w:t>
            </w:r>
          </w:p>
        </w:tc>
      </w:tr>
    </w:tbl>
    <w:p w14:paraId="16BB0823" w14:textId="77777777" w:rsidR="00C73100" w:rsidRDefault="00C73100" w:rsidP="00C752A2">
      <w:pPr>
        <w:pStyle w:val="Heading2"/>
        <w:spacing w:before="0" w:beforeAutospacing="0" w:after="0" w:afterAutospacing="0"/>
        <w:rPr>
          <w:rFonts w:ascii="Times New Roman" w:hAnsi="Times New Roman"/>
          <w:sz w:val="20"/>
          <w:szCs w:val="20"/>
        </w:rPr>
      </w:pPr>
    </w:p>
    <w:p w14:paraId="2033EA01" w14:textId="77777777" w:rsidR="00C73100" w:rsidRDefault="00C73100" w:rsidP="00C752A2">
      <w:pPr>
        <w:pStyle w:val="Heading2"/>
        <w:spacing w:before="0" w:beforeAutospacing="0" w:after="0" w:afterAutospacing="0"/>
        <w:rPr>
          <w:rFonts w:ascii="Times New Roman" w:hAnsi="Times New Roman"/>
          <w:sz w:val="20"/>
          <w:szCs w:val="20"/>
        </w:rPr>
      </w:pPr>
    </w:p>
    <w:p w14:paraId="02A4E030" w14:textId="77777777" w:rsidR="00C73100" w:rsidRDefault="00C73100" w:rsidP="00C752A2">
      <w:pPr>
        <w:pStyle w:val="Heading2"/>
        <w:spacing w:before="0" w:beforeAutospacing="0" w:after="0" w:afterAutospacing="0"/>
        <w:rPr>
          <w:rFonts w:ascii="Times New Roman" w:hAnsi="Times New Roman"/>
          <w:sz w:val="20"/>
          <w:szCs w:val="20"/>
        </w:rPr>
      </w:pPr>
    </w:p>
    <w:p w14:paraId="0A395148" w14:textId="77777777" w:rsidR="00C73100" w:rsidRDefault="00C73100" w:rsidP="00C752A2">
      <w:pPr>
        <w:pStyle w:val="Heading2"/>
        <w:spacing w:before="0" w:beforeAutospacing="0" w:after="0" w:afterAutospacing="0"/>
        <w:rPr>
          <w:rFonts w:ascii="Times New Roman" w:hAnsi="Times New Roman"/>
          <w:sz w:val="20"/>
          <w:szCs w:val="20"/>
        </w:rPr>
      </w:pPr>
    </w:p>
    <w:p w14:paraId="53EFE158" w14:textId="77777777" w:rsidR="00C73100" w:rsidRDefault="00C73100" w:rsidP="00C752A2">
      <w:pPr>
        <w:pStyle w:val="Heading2"/>
        <w:spacing w:before="0" w:beforeAutospacing="0" w:after="0" w:afterAutospacing="0"/>
        <w:rPr>
          <w:rFonts w:ascii="Times New Roman" w:hAnsi="Times New Roman"/>
          <w:sz w:val="20"/>
          <w:szCs w:val="20"/>
        </w:rPr>
      </w:pPr>
    </w:p>
    <w:p w14:paraId="34A4C18E" w14:textId="77777777" w:rsidR="00C73100" w:rsidRDefault="00C73100" w:rsidP="00C752A2">
      <w:pPr>
        <w:pStyle w:val="Heading2"/>
        <w:spacing w:before="0" w:beforeAutospacing="0" w:after="0" w:afterAutospacing="0"/>
        <w:rPr>
          <w:rFonts w:ascii="Times New Roman" w:hAnsi="Times New Roman"/>
          <w:sz w:val="20"/>
          <w:szCs w:val="20"/>
        </w:rPr>
      </w:pPr>
    </w:p>
    <w:p w14:paraId="2FA231EA" w14:textId="77777777" w:rsidR="00C73100" w:rsidRDefault="00C73100" w:rsidP="00C752A2">
      <w:pPr>
        <w:pStyle w:val="Heading2"/>
        <w:spacing w:before="0" w:beforeAutospacing="0" w:after="0" w:afterAutospacing="0"/>
        <w:rPr>
          <w:rFonts w:ascii="Times New Roman" w:hAnsi="Times New Roman"/>
          <w:sz w:val="20"/>
          <w:szCs w:val="20"/>
        </w:rPr>
      </w:pPr>
    </w:p>
    <w:p w14:paraId="7C61A2DD" w14:textId="77777777" w:rsidR="00C73100" w:rsidRDefault="00C73100" w:rsidP="00C752A2">
      <w:pPr>
        <w:pStyle w:val="Heading2"/>
        <w:spacing w:before="0" w:beforeAutospacing="0" w:after="0" w:afterAutospacing="0"/>
        <w:rPr>
          <w:rFonts w:ascii="Times New Roman" w:hAnsi="Times New Roman"/>
          <w:sz w:val="20"/>
          <w:szCs w:val="20"/>
        </w:rPr>
      </w:pPr>
    </w:p>
    <w:p w14:paraId="48B1F5B7" w14:textId="77777777" w:rsidR="00C73100" w:rsidRDefault="00C73100" w:rsidP="00C752A2">
      <w:pPr>
        <w:pStyle w:val="Heading2"/>
        <w:spacing w:before="0" w:beforeAutospacing="0" w:after="0" w:afterAutospacing="0"/>
        <w:rPr>
          <w:rFonts w:ascii="Times New Roman" w:hAnsi="Times New Roman"/>
          <w:sz w:val="20"/>
          <w:szCs w:val="20"/>
        </w:rPr>
      </w:pPr>
    </w:p>
    <w:p w14:paraId="6E2C4A04" w14:textId="77777777" w:rsidR="00C73100" w:rsidRDefault="00C73100" w:rsidP="00C752A2">
      <w:pPr>
        <w:pStyle w:val="Heading2"/>
        <w:spacing w:before="0" w:beforeAutospacing="0" w:after="0" w:afterAutospacing="0"/>
        <w:rPr>
          <w:rFonts w:ascii="Times New Roman" w:hAnsi="Times New Roman"/>
          <w:sz w:val="20"/>
          <w:szCs w:val="20"/>
        </w:rPr>
      </w:pPr>
    </w:p>
    <w:p w14:paraId="342061CE" w14:textId="77777777" w:rsidR="00C73100" w:rsidRDefault="00C73100" w:rsidP="00C752A2">
      <w:pPr>
        <w:pStyle w:val="Heading2"/>
        <w:spacing w:before="0" w:beforeAutospacing="0" w:after="0" w:afterAutospacing="0"/>
        <w:rPr>
          <w:rFonts w:ascii="Times New Roman" w:hAnsi="Times New Roman"/>
          <w:sz w:val="20"/>
          <w:szCs w:val="20"/>
        </w:rPr>
      </w:pPr>
    </w:p>
    <w:p w14:paraId="5954FA78" w14:textId="77777777" w:rsidR="00C73100" w:rsidRDefault="00C73100" w:rsidP="00C752A2">
      <w:pPr>
        <w:pStyle w:val="Heading2"/>
        <w:spacing w:before="0" w:beforeAutospacing="0" w:after="0" w:afterAutospacing="0"/>
        <w:rPr>
          <w:rFonts w:ascii="Times New Roman" w:hAnsi="Times New Roman"/>
          <w:sz w:val="20"/>
          <w:szCs w:val="20"/>
        </w:rPr>
      </w:pPr>
    </w:p>
    <w:p w14:paraId="2C19B73F" w14:textId="77777777" w:rsidR="00C73100" w:rsidRDefault="00C73100" w:rsidP="00C752A2">
      <w:pPr>
        <w:pStyle w:val="Heading2"/>
        <w:spacing w:before="0" w:beforeAutospacing="0" w:after="0" w:afterAutospacing="0"/>
        <w:rPr>
          <w:rFonts w:ascii="Times New Roman" w:hAnsi="Times New Roman"/>
          <w:sz w:val="20"/>
          <w:szCs w:val="20"/>
        </w:rPr>
      </w:pPr>
    </w:p>
    <w:p w14:paraId="7197A3B5" w14:textId="77777777" w:rsidR="00C73100" w:rsidRDefault="00C73100" w:rsidP="00C752A2">
      <w:pPr>
        <w:pStyle w:val="Heading2"/>
        <w:spacing w:before="0" w:beforeAutospacing="0" w:after="0" w:afterAutospacing="0"/>
        <w:rPr>
          <w:rFonts w:ascii="Times New Roman" w:hAnsi="Times New Roman"/>
          <w:sz w:val="20"/>
          <w:szCs w:val="20"/>
        </w:rPr>
      </w:pPr>
    </w:p>
    <w:p w14:paraId="61703CF4" w14:textId="77777777" w:rsidR="00C73100" w:rsidRDefault="00C73100" w:rsidP="00C752A2">
      <w:pPr>
        <w:pStyle w:val="Heading2"/>
        <w:spacing w:before="0" w:beforeAutospacing="0" w:after="0" w:afterAutospacing="0"/>
        <w:rPr>
          <w:rFonts w:ascii="Times New Roman" w:hAnsi="Times New Roman"/>
          <w:sz w:val="20"/>
          <w:szCs w:val="20"/>
        </w:rPr>
      </w:pPr>
    </w:p>
    <w:p w14:paraId="29DF538E" w14:textId="77777777" w:rsidR="00C73100" w:rsidRDefault="00C73100" w:rsidP="00C752A2">
      <w:pPr>
        <w:pStyle w:val="Heading2"/>
        <w:spacing w:before="0" w:beforeAutospacing="0" w:after="0" w:afterAutospacing="0"/>
        <w:rPr>
          <w:rFonts w:ascii="Times New Roman" w:hAnsi="Times New Roman"/>
          <w:sz w:val="20"/>
          <w:szCs w:val="20"/>
        </w:rPr>
      </w:pPr>
    </w:p>
    <w:p w14:paraId="77952C2D" w14:textId="77777777" w:rsidR="00C73100" w:rsidRDefault="00C73100" w:rsidP="00C752A2">
      <w:pPr>
        <w:pStyle w:val="Heading2"/>
        <w:spacing w:before="0" w:beforeAutospacing="0" w:after="0" w:afterAutospacing="0"/>
        <w:rPr>
          <w:rFonts w:ascii="Times New Roman" w:hAnsi="Times New Roman"/>
          <w:sz w:val="20"/>
          <w:szCs w:val="20"/>
        </w:rPr>
      </w:pPr>
    </w:p>
    <w:p w14:paraId="30CCA007" w14:textId="77777777" w:rsidR="00C73100" w:rsidRDefault="00C73100" w:rsidP="00C752A2">
      <w:pPr>
        <w:pStyle w:val="Heading2"/>
        <w:spacing w:before="0" w:beforeAutospacing="0" w:after="0" w:afterAutospacing="0"/>
        <w:rPr>
          <w:rFonts w:ascii="Times New Roman" w:hAnsi="Times New Roman"/>
          <w:sz w:val="20"/>
          <w:szCs w:val="20"/>
        </w:rPr>
      </w:pPr>
    </w:p>
    <w:p w14:paraId="3523F2C0" w14:textId="77777777" w:rsidR="00C73100" w:rsidRDefault="00C73100" w:rsidP="00C752A2">
      <w:pPr>
        <w:pStyle w:val="Heading2"/>
        <w:spacing w:before="0" w:beforeAutospacing="0" w:after="0" w:afterAutospacing="0"/>
        <w:rPr>
          <w:rFonts w:ascii="Times New Roman" w:hAnsi="Times New Roman"/>
          <w:sz w:val="20"/>
          <w:szCs w:val="20"/>
        </w:rPr>
      </w:pPr>
    </w:p>
    <w:p w14:paraId="3F249128" w14:textId="77777777" w:rsidR="00C73100" w:rsidRDefault="00C73100" w:rsidP="00C752A2">
      <w:pPr>
        <w:pStyle w:val="Heading2"/>
        <w:spacing w:before="0" w:beforeAutospacing="0" w:after="0" w:afterAutospacing="0"/>
        <w:rPr>
          <w:rFonts w:ascii="Times New Roman" w:hAnsi="Times New Roman"/>
          <w:sz w:val="20"/>
          <w:szCs w:val="20"/>
        </w:rPr>
      </w:pPr>
    </w:p>
    <w:p w14:paraId="78E18A76" w14:textId="77777777" w:rsidR="00C73100" w:rsidRDefault="00C73100" w:rsidP="00C752A2">
      <w:pPr>
        <w:pStyle w:val="Heading2"/>
        <w:spacing w:before="0" w:beforeAutospacing="0" w:after="0" w:afterAutospacing="0"/>
        <w:rPr>
          <w:rFonts w:ascii="Times New Roman" w:hAnsi="Times New Roman"/>
          <w:sz w:val="20"/>
          <w:szCs w:val="20"/>
        </w:rPr>
      </w:pPr>
    </w:p>
    <w:p w14:paraId="7F89D663" w14:textId="77777777" w:rsidR="00C73100" w:rsidRDefault="00C73100" w:rsidP="00C752A2">
      <w:pPr>
        <w:pStyle w:val="Heading2"/>
        <w:spacing w:before="0" w:beforeAutospacing="0" w:after="0" w:afterAutospacing="0"/>
        <w:rPr>
          <w:rFonts w:ascii="Times New Roman" w:hAnsi="Times New Roman"/>
          <w:sz w:val="20"/>
          <w:szCs w:val="20"/>
        </w:rPr>
      </w:pPr>
    </w:p>
    <w:p w14:paraId="65F2882D" w14:textId="77777777" w:rsidR="00C73100" w:rsidRDefault="00C73100" w:rsidP="00C752A2">
      <w:pPr>
        <w:pStyle w:val="Heading2"/>
        <w:spacing w:before="0" w:beforeAutospacing="0" w:after="0" w:afterAutospacing="0"/>
        <w:rPr>
          <w:rFonts w:ascii="Times New Roman" w:hAnsi="Times New Roman"/>
          <w:sz w:val="20"/>
          <w:szCs w:val="20"/>
        </w:rPr>
      </w:pPr>
    </w:p>
    <w:p w14:paraId="245F1C10" w14:textId="77777777" w:rsidR="00C73100" w:rsidRDefault="00C73100" w:rsidP="00C752A2">
      <w:pPr>
        <w:pStyle w:val="Heading2"/>
        <w:spacing w:before="0" w:beforeAutospacing="0" w:after="0" w:afterAutospacing="0"/>
        <w:rPr>
          <w:rFonts w:ascii="Times New Roman" w:hAnsi="Times New Roman"/>
          <w:sz w:val="20"/>
          <w:szCs w:val="20"/>
        </w:rPr>
      </w:pPr>
    </w:p>
    <w:p w14:paraId="6FC452FF" w14:textId="77777777" w:rsidR="00C73100" w:rsidRDefault="00C73100" w:rsidP="00C752A2">
      <w:pPr>
        <w:pStyle w:val="Heading2"/>
        <w:spacing w:before="0" w:beforeAutospacing="0" w:after="0" w:afterAutospacing="0"/>
        <w:rPr>
          <w:rFonts w:ascii="Times New Roman" w:hAnsi="Times New Roman"/>
          <w:sz w:val="20"/>
          <w:szCs w:val="20"/>
        </w:rPr>
      </w:pPr>
    </w:p>
    <w:p w14:paraId="59B101E3" w14:textId="77777777" w:rsidR="00C73100" w:rsidRDefault="00C73100" w:rsidP="00C752A2">
      <w:pPr>
        <w:pStyle w:val="Heading2"/>
        <w:spacing w:before="0" w:beforeAutospacing="0" w:after="0" w:afterAutospacing="0"/>
        <w:rPr>
          <w:rFonts w:ascii="Times New Roman" w:hAnsi="Times New Roman"/>
          <w:sz w:val="20"/>
          <w:szCs w:val="20"/>
        </w:rPr>
      </w:pPr>
    </w:p>
    <w:p w14:paraId="76A2480A" w14:textId="77777777" w:rsidR="00C73100" w:rsidRDefault="00C73100" w:rsidP="00C752A2">
      <w:pPr>
        <w:pStyle w:val="Heading2"/>
        <w:spacing w:before="0" w:beforeAutospacing="0" w:after="0" w:afterAutospacing="0"/>
        <w:rPr>
          <w:rFonts w:ascii="Times New Roman" w:hAnsi="Times New Roman"/>
          <w:sz w:val="20"/>
          <w:szCs w:val="20"/>
        </w:rPr>
      </w:pPr>
    </w:p>
    <w:p w14:paraId="4AB29B06" w14:textId="77777777" w:rsidR="00C73100" w:rsidRDefault="00C73100" w:rsidP="00C752A2">
      <w:pPr>
        <w:pStyle w:val="Heading2"/>
        <w:spacing w:before="0" w:beforeAutospacing="0" w:after="0" w:afterAutospacing="0"/>
        <w:rPr>
          <w:rFonts w:ascii="Times New Roman" w:hAnsi="Times New Roman"/>
          <w:sz w:val="20"/>
          <w:szCs w:val="20"/>
        </w:rPr>
      </w:pPr>
    </w:p>
    <w:p w14:paraId="40F20487" w14:textId="77777777" w:rsidR="00C73100" w:rsidRDefault="00C73100" w:rsidP="00C752A2">
      <w:pPr>
        <w:pStyle w:val="Heading2"/>
        <w:spacing w:before="0" w:beforeAutospacing="0" w:after="0" w:afterAutospacing="0"/>
        <w:rPr>
          <w:rFonts w:ascii="Times New Roman" w:hAnsi="Times New Roman"/>
          <w:sz w:val="20"/>
          <w:szCs w:val="20"/>
        </w:rPr>
      </w:pPr>
    </w:p>
    <w:p w14:paraId="1FA49699" w14:textId="77777777" w:rsidR="00C73100" w:rsidRDefault="00C73100" w:rsidP="00C752A2">
      <w:pPr>
        <w:pStyle w:val="Heading2"/>
        <w:spacing w:before="0" w:beforeAutospacing="0" w:after="0" w:afterAutospacing="0"/>
        <w:rPr>
          <w:rFonts w:ascii="Times New Roman" w:hAnsi="Times New Roman"/>
          <w:sz w:val="20"/>
          <w:szCs w:val="20"/>
        </w:rPr>
      </w:pPr>
    </w:p>
    <w:p w14:paraId="0832201C" w14:textId="77777777" w:rsidR="00C73100" w:rsidRDefault="00C73100" w:rsidP="00C752A2">
      <w:pPr>
        <w:pStyle w:val="Heading2"/>
        <w:spacing w:before="0" w:beforeAutospacing="0" w:after="0" w:afterAutospacing="0"/>
        <w:rPr>
          <w:rFonts w:ascii="Times New Roman" w:hAnsi="Times New Roman"/>
          <w:sz w:val="20"/>
          <w:szCs w:val="20"/>
        </w:rPr>
      </w:pPr>
    </w:p>
    <w:p w14:paraId="06069250" w14:textId="77777777" w:rsidR="00C73100" w:rsidRDefault="00C73100" w:rsidP="00C752A2">
      <w:pPr>
        <w:pStyle w:val="Heading2"/>
        <w:spacing w:before="0" w:beforeAutospacing="0" w:after="0" w:afterAutospacing="0"/>
        <w:rPr>
          <w:rFonts w:ascii="Times New Roman" w:hAnsi="Times New Roman"/>
          <w:sz w:val="20"/>
          <w:szCs w:val="20"/>
        </w:rPr>
      </w:pPr>
    </w:p>
    <w:p w14:paraId="4527CD1F" w14:textId="77777777" w:rsidR="00C73100" w:rsidRDefault="00C73100" w:rsidP="00C752A2">
      <w:pPr>
        <w:pStyle w:val="Heading2"/>
        <w:spacing w:before="0" w:beforeAutospacing="0" w:after="0" w:afterAutospacing="0"/>
        <w:rPr>
          <w:rFonts w:ascii="Times New Roman" w:hAnsi="Times New Roman"/>
          <w:sz w:val="20"/>
          <w:szCs w:val="20"/>
        </w:rPr>
      </w:pPr>
    </w:p>
    <w:p w14:paraId="22F4F1BC" w14:textId="77777777" w:rsidR="00C73100" w:rsidRDefault="00C73100" w:rsidP="00C752A2">
      <w:pPr>
        <w:pStyle w:val="Heading2"/>
        <w:spacing w:before="0" w:beforeAutospacing="0" w:after="0" w:afterAutospacing="0"/>
        <w:rPr>
          <w:rFonts w:ascii="Times New Roman" w:hAnsi="Times New Roman"/>
          <w:sz w:val="20"/>
          <w:szCs w:val="20"/>
        </w:rPr>
      </w:pPr>
    </w:p>
    <w:p w14:paraId="29EA7A1D" w14:textId="77777777" w:rsidR="00C73100" w:rsidRDefault="00C73100" w:rsidP="00C752A2">
      <w:pPr>
        <w:pStyle w:val="Heading2"/>
        <w:spacing w:before="0" w:beforeAutospacing="0" w:after="0" w:afterAutospacing="0"/>
        <w:rPr>
          <w:rFonts w:ascii="Times New Roman" w:hAnsi="Times New Roman"/>
          <w:sz w:val="20"/>
          <w:szCs w:val="20"/>
        </w:rPr>
      </w:pPr>
    </w:p>
    <w:p w14:paraId="235B6295" w14:textId="77777777" w:rsidR="00C73100" w:rsidRDefault="00C73100" w:rsidP="00C752A2">
      <w:pPr>
        <w:pStyle w:val="Heading2"/>
        <w:spacing w:before="0" w:beforeAutospacing="0" w:after="0" w:afterAutospacing="0"/>
        <w:rPr>
          <w:rFonts w:ascii="Times New Roman" w:hAnsi="Times New Roman"/>
          <w:sz w:val="20"/>
          <w:szCs w:val="20"/>
        </w:rPr>
      </w:pPr>
    </w:p>
    <w:p w14:paraId="03E1C2E0" w14:textId="77777777" w:rsidR="00C73100" w:rsidRDefault="00C73100" w:rsidP="00C752A2">
      <w:pPr>
        <w:pStyle w:val="Heading2"/>
        <w:spacing w:before="0" w:beforeAutospacing="0" w:after="0" w:afterAutospacing="0"/>
        <w:rPr>
          <w:rFonts w:ascii="Times New Roman" w:hAnsi="Times New Roman"/>
          <w:sz w:val="20"/>
          <w:szCs w:val="20"/>
        </w:rPr>
      </w:pPr>
    </w:p>
    <w:p w14:paraId="51AE04F6" w14:textId="77777777" w:rsidR="00C73100" w:rsidRDefault="00C73100" w:rsidP="00C752A2">
      <w:pPr>
        <w:pStyle w:val="Heading2"/>
        <w:spacing w:before="0" w:beforeAutospacing="0" w:after="0" w:afterAutospacing="0"/>
        <w:rPr>
          <w:rFonts w:ascii="Times New Roman" w:hAnsi="Times New Roman"/>
          <w:sz w:val="20"/>
          <w:szCs w:val="20"/>
        </w:rPr>
      </w:pPr>
    </w:p>
    <w:p w14:paraId="402AB3C6" w14:textId="1A45A75A" w:rsidR="00EB5124" w:rsidRDefault="0044620E" w:rsidP="00C752A2">
      <w:pPr>
        <w:pStyle w:val="Heading2"/>
        <w:spacing w:before="0" w:beforeAutospacing="0" w:after="0" w:afterAutospacing="0"/>
        <w:rPr>
          <w:rFonts w:ascii="Times New Roman" w:eastAsia="Times New Roman" w:hAnsi="Times New Roman"/>
          <w:b w:val="0"/>
          <w:color w:val="000000"/>
          <w:sz w:val="20"/>
          <w:szCs w:val="20"/>
        </w:rPr>
      </w:pPr>
      <w:r w:rsidRPr="00C752A2">
        <w:rPr>
          <w:rFonts w:ascii="Times New Roman" w:hAnsi="Times New Roman"/>
          <w:sz w:val="20"/>
          <w:szCs w:val="20"/>
        </w:rPr>
        <w:t xml:space="preserve">Abbreviations: </w:t>
      </w:r>
      <w:bookmarkStart w:id="104" w:name="OLE_LINK193"/>
      <w:bookmarkStart w:id="105" w:name="OLE_LINK194"/>
      <w:r w:rsidRPr="00C752A2">
        <w:rPr>
          <w:rFonts w:ascii="Times New Roman" w:eastAsia="Times New Roman" w:hAnsi="Times New Roman"/>
          <w:b w:val="0"/>
          <w:color w:val="000000"/>
          <w:sz w:val="20"/>
          <w:szCs w:val="20"/>
        </w:rPr>
        <w:t>BICC1</w:t>
      </w:r>
      <w:bookmarkEnd w:id="104"/>
      <w:bookmarkEnd w:id="105"/>
      <w:r w:rsidRPr="00C752A2">
        <w:rPr>
          <w:rFonts w:ascii="Times New Roman" w:eastAsia="Times New Roman" w:hAnsi="Times New Roman"/>
          <w:b w:val="0"/>
          <w:color w:val="000000"/>
          <w:sz w:val="20"/>
          <w:szCs w:val="20"/>
        </w:rPr>
        <w:t xml:space="preserve"> = </w:t>
      </w:r>
      <w:r w:rsidRPr="00C752A2">
        <w:rPr>
          <w:rFonts w:ascii="Times New Roman" w:eastAsia="Times New Roman" w:hAnsi="Times New Roman"/>
          <w:b w:val="0"/>
          <w:sz w:val="20"/>
          <w:szCs w:val="20"/>
        </w:rPr>
        <w:t>BicC family RNA binding protein 1</w:t>
      </w:r>
      <w:r w:rsidRPr="00C752A2">
        <w:rPr>
          <w:rFonts w:ascii="Times New Roman" w:eastAsia="Times New Roman" w:hAnsi="Times New Roman"/>
          <w:b w:val="0"/>
          <w:color w:val="000000"/>
          <w:sz w:val="20"/>
          <w:szCs w:val="20"/>
        </w:rPr>
        <w:t xml:space="preserve">; C10orf68 = </w:t>
      </w:r>
      <w:r w:rsidRPr="00C752A2">
        <w:rPr>
          <w:rFonts w:ascii="Times New Roman" w:eastAsia="Times New Roman" w:hAnsi="Times New Roman"/>
          <w:b w:val="0"/>
          <w:sz w:val="20"/>
          <w:szCs w:val="20"/>
        </w:rPr>
        <w:t>chromosome 10 open reading frame 68;</w:t>
      </w:r>
      <w:r w:rsidRPr="00C752A2">
        <w:rPr>
          <w:rFonts w:ascii="Times New Roman" w:eastAsia="Times New Roman" w:hAnsi="Times New Roman"/>
          <w:b w:val="0"/>
          <w:color w:val="000000"/>
          <w:sz w:val="20"/>
          <w:szCs w:val="20"/>
        </w:rPr>
        <w:t xml:space="preserve"> </w:t>
      </w:r>
      <w:bookmarkStart w:id="106" w:name="OLE_LINK195"/>
      <w:bookmarkStart w:id="107" w:name="OLE_LINK196"/>
      <w:r w:rsidR="00446BA8">
        <w:rPr>
          <w:rFonts w:ascii="Times New Roman" w:eastAsia="Times New Roman" w:hAnsi="Times New Roman"/>
          <w:b w:val="0"/>
          <w:color w:val="000000"/>
          <w:sz w:val="20"/>
          <w:szCs w:val="20"/>
        </w:rPr>
        <w:t xml:space="preserve">CUP = carcinoma unknown primary; </w:t>
      </w:r>
      <w:r w:rsidRPr="00C752A2">
        <w:rPr>
          <w:rFonts w:ascii="Times New Roman" w:eastAsia="Times New Roman" w:hAnsi="Times New Roman"/>
          <w:b w:val="0"/>
          <w:color w:val="000000"/>
          <w:sz w:val="20"/>
          <w:szCs w:val="20"/>
        </w:rPr>
        <w:t>JAKMIP1</w:t>
      </w:r>
      <w:bookmarkEnd w:id="106"/>
      <w:bookmarkEnd w:id="107"/>
      <w:r w:rsidRPr="00C752A2">
        <w:rPr>
          <w:rFonts w:ascii="Times New Roman" w:eastAsia="Times New Roman" w:hAnsi="Times New Roman"/>
          <w:b w:val="0"/>
          <w:color w:val="000000"/>
          <w:sz w:val="20"/>
          <w:szCs w:val="20"/>
        </w:rPr>
        <w:t xml:space="preserve"> (Janus Kinase And Microtubule Interacting Protein 1); </w:t>
      </w:r>
      <w:bookmarkStart w:id="108" w:name="OLE_LINK197"/>
      <w:bookmarkStart w:id="109" w:name="OLE_LINK198"/>
      <w:r w:rsidRPr="00C752A2">
        <w:rPr>
          <w:rFonts w:ascii="Times New Roman" w:eastAsia="Times New Roman" w:hAnsi="Times New Roman"/>
          <w:b w:val="0"/>
          <w:color w:val="000000"/>
          <w:sz w:val="20"/>
          <w:szCs w:val="20"/>
        </w:rPr>
        <w:t xml:space="preserve">KIAA1598 = shootin1; </w:t>
      </w:r>
      <w:bookmarkStart w:id="110" w:name="OLE_LINK199"/>
      <w:bookmarkStart w:id="111" w:name="OLE_LINK200"/>
      <w:bookmarkEnd w:id="108"/>
      <w:bookmarkEnd w:id="109"/>
      <w:r w:rsidRPr="00C752A2">
        <w:rPr>
          <w:rFonts w:ascii="Times New Roman" w:eastAsia="Times New Roman" w:hAnsi="Times New Roman"/>
          <w:b w:val="0"/>
          <w:color w:val="000000"/>
          <w:sz w:val="20"/>
          <w:szCs w:val="20"/>
        </w:rPr>
        <w:t xml:space="preserve">NCALD = Neurocalcin Delta; </w:t>
      </w:r>
      <w:bookmarkEnd w:id="110"/>
      <w:bookmarkEnd w:id="111"/>
      <w:r w:rsidRPr="00C752A2">
        <w:rPr>
          <w:rFonts w:ascii="Times New Roman" w:eastAsia="Times New Roman" w:hAnsi="Times New Roman"/>
          <w:b w:val="0"/>
          <w:color w:val="000000"/>
          <w:sz w:val="20"/>
          <w:szCs w:val="20"/>
        </w:rPr>
        <w:t xml:space="preserve">NPM1 = Nucleophosmin (Nucleolar Phosphoprotein B23, Numatrin); </w:t>
      </w:r>
      <w:bookmarkStart w:id="112" w:name="OLE_LINK201"/>
      <w:bookmarkStart w:id="113" w:name="OLE_LINK202"/>
      <w:r w:rsidRPr="00C752A2">
        <w:rPr>
          <w:rFonts w:ascii="Times New Roman" w:eastAsia="Times New Roman" w:hAnsi="Times New Roman"/>
          <w:b w:val="0"/>
          <w:color w:val="000000"/>
          <w:sz w:val="20"/>
          <w:szCs w:val="20"/>
        </w:rPr>
        <w:t xml:space="preserve">NOL4 </w:t>
      </w:r>
      <w:bookmarkEnd w:id="112"/>
      <w:bookmarkEnd w:id="113"/>
      <w:r w:rsidRPr="00C752A2">
        <w:rPr>
          <w:rFonts w:ascii="Times New Roman" w:eastAsia="Times New Roman" w:hAnsi="Times New Roman"/>
          <w:b w:val="0"/>
          <w:color w:val="000000"/>
          <w:sz w:val="20"/>
          <w:szCs w:val="20"/>
        </w:rPr>
        <w:t xml:space="preserve">= Nucleolar Protein 4; </w:t>
      </w:r>
      <w:bookmarkStart w:id="114" w:name="OLE_LINK203"/>
      <w:bookmarkStart w:id="115" w:name="OLE_LINK204"/>
      <w:r w:rsidRPr="00C752A2">
        <w:rPr>
          <w:rFonts w:ascii="Times New Roman" w:eastAsia="Times New Roman" w:hAnsi="Times New Roman"/>
          <w:b w:val="0"/>
          <w:color w:val="000000"/>
          <w:sz w:val="20"/>
          <w:szCs w:val="20"/>
        </w:rPr>
        <w:t>NTM</w:t>
      </w:r>
      <w:r w:rsidR="00C752A2" w:rsidRPr="00C752A2">
        <w:rPr>
          <w:rFonts w:ascii="Times New Roman" w:eastAsia="Times New Roman" w:hAnsi="Times New Roman"/>
          <w:b w:val="0"/>
          <w:color w:val="000000"/>
          <w:sz w:val="20"/>
          <w:szCs w:val="20"/>
        </w:rPr>
        <w:t xml:space="preserve"> = Neurotrimin;</w:t>
      </w:r>
      <w:r w:rsidRPr="00C752A2">
        <w:rPr>
          <w:rFonts w:ascii="Times New Roman" w:eastAsia="Times New Roman" w:hAnsi="Times New Roman"/>
          <w:b w:val="0"/>
          <w:color w:val="000000"/>
          <w:sz w:val="20"/>
          <w:szCs w:val="20"/>
        </w:rPr>
        <w:t xml:space="preserve"> </w:t>
      </w:r>
      <w:bookmarkStart w:id="116" w:name="OLE_LINK205"/>
      <w:bookmarkStart w:id="117" w:name="OLE_LINK206"/>
      <w:bookmarkEnd w:id="114"/>
      <w:bookmarkEnd w:id="115"/>
      <w:r w:rsidR="00446BA8">
        <w:rPr>
          <w:rFonts w:ascii="Times New Roman" w:eastAsia="Times New Roman" w:hAnsi="Times New Roman"/>
          <w:b w:val="0"/>
          <w:color w:val="000000"/>
          <w:sz w:val="20"/>
          <w:szCs w:val="20"/>
        </w:rPr>
        <w:t xml:space="preserve">NSCLC = non-small cell lung carcinoma; </w:t>
      </w:r>
      <w:r w:rsidRPr="00C752A2">
        <w:rPr>
          <w:rFonts w:ascii="Times New Roman" w:eastAsia="Times New Roman" w:hAnsi="Times New Roman"/>
          <w:b w:val="0"/>
          <w:color w:val="000000"/>
          <w:sz w:val="20"/>
          <w:szCs w:val="20"/>
        </w:rPr>
        <w:t xml:space="preserve">PPAPDC1A </w:t>
      </w:r>
      <w:bookmarkEnd w:id="116"/>
      <w:bookmarkEnd w:id="117"/>
      <w:r w:rsidR="00C752A2" w:rsidRPr="00C752A2">
        <w:rPr>
          <w:rFonts w:ascii="Times New Roman" w:eastAsia="Times New Roman" w:hAnsi="Times New Roman"/>
          <w:b w:val="0"/>
          <w:color w:val="000000"/>
          <w:sz w:val="20"/>
          <w:szCs w:val="20"/>
        </w:rPr>
        <w:t xml:space="preserve">= Phosphatidic Acid Phosphatase Type 2 Domain Containing 1A; </w:t>
      </w:r>
      <w:bookmarkStart w:id="118" w:name="OLE_LINK207"/>
      <w:bookmarkStart w:id="119" w:name="OLE_LINK208"/>
      <w:r w:rsidRPr="00C752A2">
        <w:rPr>
          <w:rFonts w:ascii="Times New Roman" w:eastAsia="Times New Roman" w:hAnsi="Times New Roman"/>
          <w:b w:val="0"/>
          <w:color w:val="000000"/>
          <w:sz w:val="20"/>
          <w:szCs w:val="20"/>
        </w:rPr>
        <w:t>TACC2</w:t>
      </w:r>
      <w:r w:rsidR="00C752A2" w:rsidRPr="00C752A2">
        <w:rPr>
          <w:rFonts w:ascii="Times New Roman" w:eastAsia="Times New Roman" w:hAnsi="Times New Roman"/>
          <w:b w:val="0"/>
          <w:color w:val="000000"/>
          <w:sz w:val="20"/>
          <w:szCs w:val="20"/>
        </w:rPr>
        <w:t xml:space="preserve"> = Transforming, Acidic Coiled-Coil Containing Protein 2;</w:t>
      </w:r>
      <w:r w:rsidRPr="00C752A2">
        <w:rPr>
          <w:rFonts w:ascii="Times New Roman" w:eastAsia="Times New Roman" w:hAnsi="Times New Roman"/>
          <w:b w:val="0"/>
          <w:color w:val="000000"/>
          <w:sz w:val="20"/>
          <w:szCs w:val="20"/>
        </w:rPr>
        <w:t xml:space="preserve"> </w:t>
      </w:r>
      <w:bookmarkEnd w:id="118"/>
      <w:bookmarkEnd w:id="119"/>
      <w:r w:rsidRPr="00C752A2">
        <w:rPr>
          <w:rFonts w:ascii="Times New Roman" w:eastAsia="Times New Roman" w:hAnsi="Times New Roman"/>
          <w:b w:val="0"/>
          <w:color w:val="000000"/>
          <w:sz w:val="20"/>
          <w:szCs w:val="20"/>
        </w:rPr>
        <w:t>TACC</w:t>
      </w:r>
      <w:r w:rsidR="00C752A2" w:rsidRPr="00C752A2">
        <w:rPr>
          <w:rFonts w:ascii="Times New Roman" w:eastAsia="Times New Roman" w:hAnsi="Times New Roman"/>
          <w:b w:val="0"/>
          <w:color w:val="000000"/>
          <w:sz w:val="20"/>
          <w:szCs w:val="20"/>
        </w:rPr>
        <w:t xml:space="preserve">3 = Transforming, Acidic Coiled-Coil Containing Protein 3; </w:t>
      </w:r>
      <w:bookmarkStart w:id="120" w:name="OLE_LINK209"/>
      <w:bookmarkStart w:id="121" w:name="OLE_LINK210"/>
      <w:r w:rsidRPr="00C752A2">
        <w:rPr>
          <w:rFonts w:ascii="Times New Roman" w:eastAsia="Times New Roman" w:hAnsi="Times New Roman"/>
          <w:b w:val="0"/>
          <w:color w:val="000000"/>
          <w:sz w:val="20"/>
          <w:szCs w:val="20"/>
        </w:rPr>
        <w:t xml:space="preserve">TNIP2 </w:t>
      </w:r>
      <w:bookmarkEnd w:id="120"/>
      <w:bookmarkEnd w:id="121"/>
      <w:r w:rsidR="00C752A2" w:rsidRPr="00C752A2">
        <w:rPr>
          <w:rFonts w:ascii="Times New Roman" w:eastAsia="Times New Roman" w:hAnsi="Times New Roman"/>
          <w:b w:val="0"/>
          <w:color w:val="000000"/>
          <w:sz w:val="20"/>
          <w:szCs w:val="20"/>
        </w:rPr>
        <w:t xml:space="preserve">= TNFAIP3 Interacting Protein 2; </w:t>
      </w:r>
      <w:bookmarkStart w:id="122" w:name="OLE_LINK211"/>
      <w:bookmarkStart w:id="123" w:name="OLE_LINK212"/>
      <w:r w:rsidRPr="00C752A2">
        <w:rPr>
          <w:rFonts w:ascii="Times New Roman" w:eastAsia="Times New Roman" w:hAnsi="Times New Roman"/>
          <w:b w:val="0"/>
          <w:color w:val="000000"/>
          <w:sz w:val="20"/>
          <w:szCs w:val="20"/>
        </w:rPr>
        <w:t>WHSC1</w:t>
      </w:r>
      <w:bookmarkEnd w:id="122"/>
      <w:bookmarkEnd w:id="123"/>
      <w:r w:rsidR="00C752A2" w:rsidRPr="00C752A2">
        <w:rPr>
          <w:rFonts w:ascii="Times New Roman" w:eastAsia="Times New Roman" w:hAnsi="Times New Roman"/>
          <w:b w:val="0"/>
          <w:color w:val="000000"/>
          <w:sz w:val="20"/>
          <w:szCs w:val="20"/>
        </w:rPr>
        <w:t xml:space="preserve"> = Wolf-Hirschhorn Syndrome Candidate 1.</w:t>
      </w:r>
      <w:r w:rsidR="00CE758C">
        <w:rPr>
          <w:rFonts w:ascii="Times New Roman" w:eastAsia="Times New Roman" w:hAnsi="Times New Roman"/>
          <w:b w:val="0"/>
          <w:color w:val="000000"/>
          <w:sz w:val="20"/>
          <w:szCs w:val="20"/>
        </w:rPr>
        <w:t xml:space="preserve"> Note: </w:t>
      </w:r>
      <w:r w:rsidR="00EB5124">
        <w:rPr>
          <w:rFonts w:ascii="Times New Roman" w:eastAsia="Times New Roman" w:hAnsi="Times New Roman"/>
          <w:b w:val="0"/>
          <w:color w:val="000000"/>
          <w:sz w:val="20"/>
          <w:szCs w:val="20"/>
        </w:rPr>
        <w:t>FGFR3 is on chromosome 4p, FGFR4 is on chromosome 5q, FGFR1 is on chromosome 8p, FGFR2 is on chromosome 10q</w:t>
      </w:r>
      <w:r w:rsidR="00CE758C">
        <w:rPr>
          <w:rFonts w:ascii="Times New Roman" w:eastAsia="Times New Roman" w:hAnsi="Times New Roman"/>
          <w:b w:val="0"/>
          <w:color w:val="000000"/>
          <w:sz w:val="20"/>
          <w:szCs w:val="20"/>
        </w:rPr>
        <w:t>.</w:t>
      </w:r>
    </w:p>
    <w:p w14:paraId="6420BC21" w14:textId="77777777" w:rsidR="00FD588E" w:rsidRDefault="00FD588E" w:rsidP="00C752A2">
      <w:pPr>
        <w:pStyle w:val="Heading2"/>
        <w:spacing w:before="0" w:beforeAutospacing="0" w:after="0" w:afterAutospacing="0"/>
        <w:rPr>
          <w:rFonts w:ascii="Times New Roman" w:eastAsia="Times New Roman" w:hAnsi="Times New Roman"/>
          <w:b w:val="0"/>
          <w:color w:val="000000"/>
          <w:sz w:val="20"/>
          <w:szCs w:val="20"/>
        </w:rPr>
      </w:pPr>
    </w:p>
    <w:p w14:paraId="5F2C1573" w14:textId="77777777" w:rsidR="00FD588E" w:rsidRDefault="00FD588E" w:rsidP="00C752A2">
      <w:pPr>
        <w:pStyle w:val="Heading2"/>
        <w:spacing w:before="0" w:beforeAutospacing="0" w:after="0" w:afterAutospacing="0"/>
        <w:rPr>
          <w:rFonts w:ascii="Times New Roman" w:eastAsia="Times New Roman" w:hAnsi="Times New Roman"/>
          <w:color w:val="000000"/>
          <w:sz w:val="20"/>
          <w:szCs w:val="20"/>
        </w:rPr>
      </w:pPr>
    </w:p>
    <w:p w14:paraId="0325DDC1" w14:textId="77777777" w:rsidR="00CB23A4" w:rsidRDefault="00CB23A4" w:rsidP="00C752A2">
      <w:pPr>
        <w:pStyle w:val="Heading2"/>
        <w:spacing w:before="0" w:beforeAutospacing="0" w:after="0" w:afterAutospacing="0"/>
        <w:rPr>
          <w:rFonts w:ascii="Times New Roman" w:eastAsia="Times New Roman" w:hAnsi="Times New Roman"/>
          <w:color w:val="000000"/>
          <w:sz w:val="20"/>
          <w:szCs w:val="20"/>
        </w:rPr>
      </w:pPr>
    </w:p>
    <w:p w14:paraId="5EB8DF4C" w14:textId="77777777" w:rsidR="00CB23A4" w:rsidRDefault="00CB23A4" w:rsidP="00C752A2">
      <w:pPr>
        <w:pStyle w:val="Heading2"/>
        <w:spacing w:before="0" w:beforeAutospacing="0" w:after="0" w:afterAutospacing="0"/>
        <w:rPr>
          <w:rFonts w:ascii="Times New Roman" w:eastAsia="Times New Roman" w:hAnsi="Times New Roman"/>
          <w:color w:val="000000"/>
          <w:sz w:val="20"/>
          <w:szCs w:val="20"/>
        </w:rPr>
      </w:pPr>
    </w:p>
    <w:p w14:paraId="755B4A90" w14:textId="77777777" w:rsidR="00CB23A4" w:rsidRDefault="00CB23A4" w:rsidP="00C752A2">
      <w:pPr>
        <w:pStyle w:val="Heading2"/>
        <w:spacing w:before="0" w:beforeAutospacing="0" w:after="0" w:afterAutospacing="0"/>
        <w:rPr>
          <w:rFonts w:ascii="Times New Roman" w:eastAsia="Times New Roman" w:hAnsi="Times New Roman"/>
          <w:color w:val="000000"/>
          <w:sz w:val="20"/>
          <w:szCs w:val="20"/>
        </w:rPr>
      </w:pPr>
    </w:p>
    <w:p w14:paraId="4A4872FE" w14:textId="77777777" w:rsidR="00CB23A4" w:rsidRDefault="00CB23A4" w:rsidP="00C752A2">
      <w:pPr>
        <w:pStyle w:val="Heading2"/>
        <w:spacing w:before="0" w:beforeAutospacing="0" w:after="0" w:afterAutospacing="0"/>
        <w:rPr>
          <w:rFonts w:ascii="Times New Roman" w:eastAsia="Times New Roman" w:hAnsi="Times New Roman"/>
          <w:color w:val="000000"/>
          <w:sz w:val="20"/>
          <w:szCs w:val="20"/>
        </w:rPr>
      </w:pPr>
    </w:p>
    <w:p w14:paraId="58705DB4" w14:textId="77777777" w:rsidR="00CB23A4" w:rsidRDefault="00CB23A4" w:rsidP="00C752A2">
      <w:pPr>
        <w:pStyle w:val="Heading2"/>
        <w:spacing w:before="0" w:beforeAutospacing="0" w:after="0" w:afterAutospacing="0"/>
        <w:rPr>
          <w:rFonts w:ascii="Times New Roman" w:eastAsia="Times New Roman" w:hAnsi="Times New Roman"/>
          <w:color w:val="000000"/>
          <w:sz w:val="20"/>
          <w:szCs w:val="20"/>
        </w:rPr>
        <w:sectPr w:rsidR="00CB23A4" w:rsidSect="004B3C29">
          <w:pgSz w:w="12240" w:h="15840"/>
          <w:pgMar w:top="1008" w:right="1170" w:bottom="1008" w:left="1008" w:header="720" w:footer="720" w:gutter="0"/>
          <w:cols w:space="720"/>
          <w:docGrid w:linePitch="360"/>
        </w:sectPr>
      </w:pPr>
    </w:p>
    <w:p w14:paraId="56DE186D" w14:textId="215BF0A8" w:rsidR="00FD588E" w:rsidRDefault="00FD588E" w:rsidP="00C752A2">
      <w:pPr>
        <w:pStyle w:val="Heading2"/>
        <w:spacing w:before="0" w:beforeAutospacing="0" w:after="0" w:afterAutospacing="0"/>
        <w:rPr>
          <w:rFonts w:ascii="Times New Roman" w:eastAsia="Times New Roman" w:hAnsi="Times New Roman"/>
          <w:color w:val="000000"/>
          <w:sz w:val="20"/>
          <w:szCs w:val="20"/>
        </w:rPr>
      </w:pPr>
    </w:p>
    <w:p w14:paraId="3F5174F7" w14:textId="60ADF24B" w:rsidR="00CB23A4" w:rsidRPr="00FC5B54" w:rsidRDefault="00FC5B54" w:rsidP="00970FE2">
      <w:pPr>
        <w:pStyle w:val="Heading2"/>
        <w:spacing w:before="0" w:beforeAutospacing="0" w:after="0" w:afterAutospacing="0"/>
        <w:ind w:left="-360"/>
        <w:rPr>
          <w:rFonts w:ascii="Times New Roman" w:eastAsia="Times New Roman" w:hAnsi="Times New Roman"/>
          <w:color w:val="000000"/>
          <w:sz w:val="24"/>
          <w:szCs w:val="24"/>
        </w:rPr>
      </w:pPr>
      <w:r w:rsidRPr="00FC5B54">
        <w:rPr>
          <w:rFonts w:ascii="Times New Roman" w:eastAsia="Times New Roman" w:hAnsi="Times New Roman"/>
          <w:color w:val="000000"/>
          <w:sz w:val="24"/>
          <w:szCs w:val="24"/>
        </w:rPr>
        <w:t>Table S</w:t>
      </w:r>
      <w:r w:rsidR="0060608E">
        <w:rPr>
          <w:rFonts w:ascii="Times New Roman" w:eastAsia="Times New Roman" w:hAnsi="Times New Roman"/>
          <w:color w:val="000000"/>
          <w:sz w:val="24"/>
          <w:szCs w:val="24"/>
        </w:rPr>
        <w:t>6</w:t>
      </w:r>
      <w:r w:rsidRPr="00FC5B54">
        <w:rPr>
          <w:rFonts w:ascii="Times New Roman" w:eastAsia="Times New Roman" w:hAnsi="Times New Roman"/>
          <w:color w:val="000000"/>
          <w:sz w:val="24"/>
          <w:szCs w:val="24"/>
        </w:rPr>
        <w:t xml:space="preserve">. </w:t>
      </w:r>
      <w:bookmarkStart w:id="124" w:name="_GoBack"/>
      <w:bookmarkEnd w:id="124"/>
      <w:r w:rsidRPr="00FC5B54">
        <w:rPr>
          <w:rFonts w:ascii="Times New Roman" w:eastAsia="Times New Roman" w:hAnsi="Times New Roman"/>
          <w:color w:val="000000"/>
          <w:sz w:val="24"/>
          <w:szCs w:val="24"/>
        </w:rPr>
        <w:t xml:space="preserve">Co-existent gene aberrations for all cases with FGFR aberrations </w:t>
      </w:r>
    </w:p>
    <w:p w14:paraId="3300EDA4" w14:textId="77777777" w:rsidR="00CB23A4" w:rsidRDefault="00CB23A4" w:rsidP="00C752A2">
      <w:pPr>
        <w:pStyle w:val="Heading2"/>
        <w:spacing w:before="0" w:beforeAutospacing="0" w:after="0" w:afterAutospacing="0"/>
        <w:rPr>
          <w:rFonts w:ascii="Times New Roman" w:eastAsia="Times New Roman" w:hAnsi="Times New Roman"/>
          <w:color w:val="000000"/>
          <w:sz w:val="20"/>
          <w:szCs w:val="20"/>
        </w:rPr>
      </w:pPr>
    </w:p>
    <w:tbl>
      <w:tblPr>
        <w:tblW w:w="13860" w:type="dxa"/>
        <w:tblInd w:w="-34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645"/>
        <w:gridCol w:w="1335"/>
        <w:gridCol w:w="1170"/>
        <w:gridCol w:w="810"/>
        <w:gridCol w:w="1080"/>
        <w:gridCol w:w="1350"/>
        <w:gridCol w:w="1260"/>
        <w:gridCol w:w="1260"/>
        <w:gridCol w:w="1440"/>
        <w:gridCol w:w="990"/>
        <w:gridCol w:w="1170"/>
        <w:gridCol w:w="1350"/>
      </w:tblGrid>
      <w:tr w:rsidR="00980F31" w:rsidRPr="00D52180" w14:paraId="7196F57C" w14:textId="77777777" w:rsidTr="00980F31">
        <w:trPr>
          <w:cantSplit/>
          <w:trHeight w:val="300"/>
          <w:tblHeader/>
        </w:trPr>
        <w:tc>
          <w:tcPr>
            <w:tcW w:w="645" w:type="dxa"/>
            <w:shd w:val="clear" w:color="auto" w:fill="auto"/>
            <w:noWrap/>
            <w:vAlign w:val="center"/>
            <w:hideMark/>
          </w:tcPr>
          <w:p w14:paraId="6649EB30" w14:textId="77777777" w:rsidR="008E5380" w:rsidRPr="00D52180" w:rsidRDefault="008E5380" w:rsidP="008E5380">
            <w:pPr>
              <w:jc w:val="center"/>
              <w:rPr>
                <w:rFonts w:ascii="Times New Roman" w:eastAsia="Times New Roman" w:hAnsi="Times New Roman"/>
                <w:b/>
                <w:bCs/>
                <w:color w:val="000000"/>
                <w:sz w:val="18"/>
                <w:szCs w:val="18"/>
              </w:rPr>
            </w:pPr>
            <w:bookmarkStart w:id="125" w:name="OLE_LINK334"/>
            <w:bookmarkStart w:id="126" w:name="OLE_LINK335"/>
            <w:r w:rsidRPr="00D52180">
              <w:rPr>
                <w:rFonts w:ascii="Times New Roman" w:eastAsia="Times New Roman" w:hAnsi="Times New Roman"/>
                <w:b/>
                <w:bCs/>
                <w:color w:val="000000"/>
                <w:sz w:val="18"/>
                <w:szCs w:val="18"/>
              </w:rPr>
              <w:t>Case</w:t>
            </w:r>
          </w:p>
        </w:tc>
        <w:tc>
          <w:tcPr>
            <w:tcW w:w="1335" w:type="dxa"/>
            <w:shd w:val="clear" w:color="auto" w:fill="auto"/>
            <w:noWrap/>
            <w:vAlign w:val="center"/>
            <w:hideMark/>
          </w:tcPr>
          <w:p w14:paraId="3CD090A4" w14:textId="77777777" w:rsidR="008E5380" w:rsidRPr="00D52180" w:rsidRDefault="008E5380" w:rsidP="008E5380">
            <w:pPr>
              <w:jc w:val="center"/>
              <w:rPr>
                <w:rFonts w:ascii="Times New Roman" w:eastAsia="Times New Roman" w:hAnsi="Times New Roman"/>
                <w:b/>
                <w:bCs/>
                <w:color w:val="000000"/>
                <w:sz w:val="18"/>
                <w:szCs w:val="18"/>
              </w:rPr>
            </w:pPr>
            <w:r w:rsidRPr="00D52180">
              <w:rPr>
                <w:rFonts w:ascii="Times New Roman" w:eastAsia="Times New Roman" w:hAnsi="Times New Roman"/>
                <w:b/>
                <w:bCs/>
                <w:color w:val="000000"/>
                <w:sz w:val="18"/>
                <w:szCs w:val="18"/>
              </w:rPr>
              <w:t>Disease Grouping</w:t>
            </w:r>
          </w:p>
        </w:tc>
        <w:tc>
          <w:tcPr>
            <w:tcW w:w="1170" w:type="dxa"/>
            <w:shd w:val="clear" w:color="auto" w:fill="auto"/>
            <w:noWrap/>
            <w:vAlign w:val="center"/>
            <w:hideMark/>
          </w:tcPr>
          <w:p w14:paraId="2849B540" w14:textId="77777777" w:rsidR="008E5380" w:rsidRPr="00D52180" w:rsidRDefault="008E5380" w:rsidP="008E5380">
            <w:pPr>
              <w:jc w:val="center"/>
              <w:rPr>
                <w:rFonts w:ascii="Times New Roman" w:eastAsia="Times New Roman" w:hAnsi="Times New Roman"/>
                <w:b/>
                <w:bCs/>
                <w:color w:val="000000"/>
                <w:sz w:val="18"/>
                <w:szCs w:val="18"/>
              </w:rPr>
            </w:pPr>
            <w:r w:rsidRPr="00D52180">
              <w:rPr>
                <w:rFonts w:ascii="Times New Roman" w:eastAsia="Times New Roman" w:hAnsi="Times New Roman"/>
                <w:b/>
                <w:bCs/>
                <w:color w:val="000000"/>
                <w:sz w:val="18"/>
                <w:szCs w:val="18"/>
              </w:rPr>
              <w:t>FGFR</w:t>
            </w:r>
          </w:p>
        </w:tc>
        <w:tc>
          <w:tcPr>
            <w:tcW w:w="810" w:type="dxa"/>
            <w:shd w:val="clear" w:color="auto" w:fill="auto"/>
            <w:noWrap/>
            <w:vAlign w:val="center"/>
            <w:hideMark/>
          </w:tcPr>
          <w:p w14:paraId="2EBB31A4" w14:textId="77777777" w:rsidR="008E5380" w:rsidRPr="00D52180" w:rsidRDefault="008E5380" w:rsidP="008E5380">
            <w:pPr>
              <w:jc w:val="center"/>
              <w:rPr>
                <w:rFonts w:ascii="Times New Roman" w:eastAsia="Times New Roman" w:hAnsi="Times New Roman"/>
                <w:b/>
                <w:bCs/>
                <w:color w:val="000000"/>
                <w:sz w:val="18"/>
                <w:szCs w:val="18"/>
              </w:rPr>
            </w:pPr>
            <w:r w:rsidRPr="00D52180">
              <w:rPr>
                <w:rFonts w:ascii="Times New Roman" w:eastAsia="Times New Roman" w:hAnsi="Times New Roman"/>
                <w:b/>
                <w:bCs/>
                <w:color w:val="000000"/>
                <w:sz w:val="18"/>
                <w:szCs w:val="18"/>
              </w:rPr>
              <w:t>TP53</w:t>
            </w:r>
          </w:p>
        </w:tc>
        <w:tc>
          <w:tcPr>
            <w:tcW w:w="1080" w:type="dxa"/>
            <w:shd w:val="clear" w:color="auto" w:fill="auto"/>
            <w:noWrap/>
            <w:vAlign w:val="center"/>
            <w:hideMark/>
          </w:tcPr>
          <w:p w14:paraId="5E6C2ECD" w14:textId="77777777" w:rsidR="008E5380" w:rsidRPr="00D52180" w:rsidRDefault="008E5380" w:rsidP="008E5380">
            <w:pPr>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PI3Kinase</w:t>
            </w:r>
          </w:p>
        </w:tc>
        <w:tc>
          <w:tcPr>
            <w:tcW w:w="1350" w:type="dxa"/>
            <w:shd w:val="clear" w:color="auto" w:fill="auto"/>
            <w:noWrap/>
            <w:vAlign w:val="center"/>
            <w:hideMark/>
          </w:tcPr>
          <w:p w14:paraId="774C6096" w14:textId="77777777" w:rsidR="008E5380" w:rsidRPr="00D52180" w:rsidRDefault="008E5380" w:rsidP="008E5380">
            <w:pPr>
              <w:jc w:val="center"/>
              <w:rPr>
                <w:rFonts w:ascii="Times New Roman" w:eastAsia="Times New Roman" w:hAnsi="Times New Roman"/>
                <w:b/>
                <w:bCs/>
                <w:color w:val="000000"/>
                <w:sz w:val="18"/>
                <w:szCs w:val="18"/>
              </w:rPr>
            </w:pPr>
            <w:r w:rsidRPr="00D52180">
              <w:rPr>
                <w:rFonts w:ascii="Times New Roman" w:eastAsia="Times New Roman" w:hAnsi="Times New Roman"/>
                <w:b/>
                <w:bCs/>
                <w:color w:val="000000"/>
                <w:sz w:val="18"/>
                <w:szCs w:val="18"/>
              </w:rPr>
              <w:t>AKT/MTOR/PTEN</w:t>
            </w:r>
          </w:p>
        </w:tc>
        <w:tc>
          <w:tcPr>
            <w:tcW w:w="1260" w:type="dxa"/>
            <w:shd w:val="clear" w:color="auto" w:fill="auto"/>
            <w:noWrap/>
            <w:vAlign w:val="center"/>
            <w:hideMark/>
          </w:tcPr>
          <w:p w14:paraId="48224CD5" w14:textId="77777777" w:rsidR="008E5380" w:rsidRPr="00D52180" w:rsidRDefault="008E5380" w:rsidP="008E5380">
            <w:pPr>
              <w:jc w:val="center"/>
              <w:rPr>
                <w:rFonts w:ascii="Times New Roman" w:eastAsia="Times New Roman" w:hAnsi="Times New Roman"/>
                <w:b/>
                <w:bCs/>
                <w:color w:val="000000"/>
                <w:sz w:val="18"/>
                <w:szCs w:val="18"/>
              </w:rPr>
            </w:pPr>
            <w:r w:rsidRPr="00D52180">
              <w:rPr>
                <w:rFonts w:ascii="Times New Roman" w:eastAsia="Times New Roman" w:hAnsi="Times New Roman"/>
                <w:b/>
                <w:bCs/>
                <w:color w:val="000000"/>
                <w:sz w:val="18"/>
                <w:szCs w:val="18"/>
              </w:rPr>
              <w:t>Cell Cycle</w:t>
            </w:r>
          </w:p>
        </w:tc>
        <w:tc>
          <w:tcPr>
            <w:tcW w:w="1260" w:type="dxa"/>
            <w:shd w:val="clear" w:color="auto" w:fill="auto"/>
            <w:noWrap/>
            <w:vAlign w:val="center"/>
            <w:hideMark/>
          </w:tcPr>
          <w:p w14:paraId="66EA6869" w14:textId="77777777" w:rsidR="008E5380" w:rsidRPr="0027365C" w:rsidRDefault="008E5380" w:rsidP="008E5380">
            <w:pPr>
              <w:jc w:val="center"/>
              <w:rPr>
                <w:rFonts w:ascii="Times New Roman" w:eastAsia="Times New Roman" w:hAnsi="Times New Roman"/>
                <w:b/>
                <w:color w:val="000000"/>
                <w:sz w:val="18"/>
                <w:szCs w:val="18"/>
              </w:rPr>
            </w:pPr>
            <w:r w:rsidRPr="0027365C">
              <w:rPr>
                <w:rFonts w:ascii="Times New Roman" w:eastAsia="Times New Roman" w:hAnsi="Times New Roman"/>
                <w:b/>
                <w:color w:val="000000"/>
                <w:sz w:val="18"/>
                <w:szCs w:val="18"/>
              </w:rPr>
              <w:t>DNA repair</w:t>
            </w:r>
          </w:p>
        </w:tc>
        <w:tc>
          <w:tcPr>
            <w:tcW w:w="1440" w:type="dxa"/>
            <w:shd w:val="clear" w:color="auto" w:fill="auto"/>
            <w:noWrap/>
            <w:vAlign w:val="center"/>
            <w:hideMark/>
          </w:tcPr>
          <w:p w14:paraId="49B4669A" w14:textId="77777777" w:rsidR="008E5380" w:rsidRDefault="008E5380" w:rsidP="008E5380">
            <w:pPr>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Transcription/Histone/</w:t>
            </w:r>
          </w:p>
          <w:p w14:paraId="28D0EF59" w14:textId="77777777" w:rsidR="008E5380" w:rsidRPr="00D52180" w:rsidRDefault="008E5380" w:rsidP="008E5380">
            <w:pPr>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Methylation</w:t>
            </w:r>
          </w:p>
        </w:tc>
        <w:tc>
          <w:tcPr>
            <w:tcW w:w="990" w:type="dxa"/>
            <w:shd w:val="clear" w:color="auto" w:fill="auto"/>
            <w:noWrap/>
            <w:vAlign w:val="center"/>
            <w:hideMark/>
          </w:tcPr>
          <w:p w14:paraId="727AF528" w14:textId="77777777" w:rsidR="008E5380" w:rsidRPr="00D52180" w:rsidRDefault="008E5380" w:rsidP="008E5380">
            <w:pPr>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Growth Factor Receptors</w:t>
            </w:r>
          </w:p>
        </w:tc>
        <w:tc>
          <w:tcPr>
            <w:tcW w:w="1170" w:type="dxa"/>
            <w:shd w:val="clear" w:color="auto" w:fill="auto"/>
            <w:noWrap/>
            <w:vAlign w:val="center"/>
            <w:hideMark/>
          </w:tcPr>
          <w:p w14:paraId="721BF8D6" w14:textId="77777777" w:rsidR="008E5380" w:rsidRPr="00D52180" w:rsidRDefault="008E5380" w:rsidP="008E5380">
            <w:pPr>
              <w:jc w:val="center"/>
              <w:rPr>
                <w:rFonts w:ascii="Times New Roman" w:eastAsia="Times New Roman" w:hAnsi="Times New Roman"/>
                <w:b/>
                <w:bCs/>
                <w:color w:val="000000"/>
                <w:sz w:val="18"/>
                <w:szCs w:val="18"/>
              </w:rPr>
            </w:pPr>
            <w:r w:rsidRPr="00D52180">
              <w:rPr>
                <w:rFonts w:ascii="Times New Roman" w:eastAsia="Times New Roman" w:hAnsi="Times New Roman"/>
                <w:b/>
                <w:bCs/>
                <w:color w:val="000000"/>
                <w:sz w:val="18"/>
                <w:szCs w:val="18"/>
              </w:rPr>
              <w:t>RAS/RAF/MAPK</w:t>
            </w:r>
          </w:p>
        </w:tc>
        <w:tc>
          <w:tcPr>
            <w:tcW w:w="1350" w:type="dxa"/>
            <w:shd w:val="clear" w:color="auto" w:fill="auto"/>
            <w:noWrap/>
            <w:vAlign w:val="center"/>
            <w:hideMark/>
          </w:tcPr>
          <w:p w14:paraId="36262CF1" w14:textId="77777777" w:rsidR="008E5380" w:rsidRPr="00D52180" w:rsidRDefault="008E5380" w:rsidP="008E5380">
            <w:pPr>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Other</w:t>
            </w:r>
          </w:p>
        </w:tc>
      </w:tr>
      <w:tr w:rsidR="00980F31" w:rsidRPr="00D52180" w14:paraId="73AAD7B3" w14:textId="77777777" w:rsidTr="00980F31">
        <w:trPr>
          <w:cantSplit/>
          <w:trHeight w:val="300"/>
        </w:trPr>
        <w:tc>
          <w:tcPr>
            <w:tcW w:w="645" w:type="dxa"/>
            <w:shd w:val="clear" w:color="auto" w:fill="auto"/>
            <w:noWrap/>
            <w:vAlign w:val="center"/>
            <w:hideMark/>
          </w:tcPr>
          <w:p w14:paraId="4754916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w:t>
            </w:r>
          </w:p>
        </w:tc>
        <w:tc>
          <w:tcPr>
            <w:tcW w:w="1335" w:type="dxa"/>
            <w:shd w:val="clear" w:color="auto" w:fill="auto"/>
            <w:noWrap/>
            <w:vAlign w:val="center"/>
            <w:hideMark/>
          </w:tcPr>
          <w:p w14:paraId="125A0F7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Adenoid cystic carcinoma</w:t>
            </w:r>
          </w:p>
        </w:tc>
        <w:tc>
          <w:tcPr>
            <w:tcW w:w="1170" w:type="dxa"/>
            <w:shd w:val="clear" w:color="auto" w:fill="auto"/>
            <w:noWrap/>
            <w:vAlign w:val="center"/>
            <w:hideMark/>
          </w:tcPr>
          <w:p w14:paraId="2410A1F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FGFR2-N549K</w:t>
            </w:r>
          </w:p>
        </w:tc>
        <w:tc>
          <w:tcPr>
            <w:tcW w:w="810" w:type="dxa"/>
            <w:shd w:val="clear" w:color="auto" w:fill="auto"/>
            <w:noWrap/>
            <w:vAlign w:val="center"/>
            <w:hideMark/>
          </w:tcPr>
          <w:p w14:paraId="2D22A174"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498AA5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FCCC01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CF1704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APC-S2129fs*10</w:t>
            </w:r>
          </w:p>
        </w:tc>
        <w:tc>
          <w:tcPr>
            <w:tcW w:w="1260" w:type="dxa"/>
            <w:shd w:val="clear" w:color="auto" w:fill="auto"/>
            <w:noWrap/>
            <w:vAlign w:val="center"/>
            <w:hideMark/>
          </w:tcPr>
          <w:p w14:paraId="156CD8F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BRCA1-A92fs*27</w:t>
            </w:r>
          </w:p>
        </w:tc>
        <w:tc>
          <w:tcPr>
            <w:tcW w:w="1440" w:type="dxa"/>
            <w:shd w:val="clear" w:color="auto" w:fill="auto"/>
            <w:noWrap/>
            <w:vAlign w:val="center"/>
            <w:hideMark/>
          </w:tcPr>
          <w:p w14:paraId="0BCC43A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64C929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2A1AAA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F1C16F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NOTCH1-V2476fs*3</w:t>
            </w:r>
          </w:p>
        </w:tc>
      </w:tr>
      <w:tr w:rsidR="00980F31" w:rsidRPr="00D52180" w14:paraId="5BA96C52" w14:textId="77777777" w:rsidTr="00980F31">
        <w:trPr>
          <w:cantSplit/>
          <w:trHeight w:val="300"/>
        </w:trPr>
        <w:tc>
          <w:tcPr>
            <w:tcW w:w="645" w:type="dxa"/>
            <w:shd w:val="clear" w:color="auto" w:fill="auto"/>
            <w:noWrap/>
            <w:vAlign w:val="center"/>
            <w:hideMark/>
          </w:tcPr>
          <w:p w14:paraId="7C21EE8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w:t>
            </w:r>
          </w:p>
        </w:tc>
        <w:tc>
          <w:tcPr>
            <w:tcW w:w="1335" w:type="dxa"/>
            <w:shd w:val="clear" w:color="auto" w:fill="auto"/>
            <w:noWrap/>
            <w:vAlign w:val="center"/>
            <w:hideMark/>
          </w:tcPr>
          <w:p w14:paraId="3CC89EA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Adenoid cystic carcinoma</w:t>
            </w:r>
          </w:p>
        </w:tc>
        <w:tc>
          <w:tcPr>
            <w:tcW w:w="1170" w:type="dxa"/>
            <w:shd w:val="clear" w:color="auto" w:fill="auto"/>
            <w:noWrap/>
            <w:vAlign w:val="center"/>
            <w:hideMark/>
          </w:tcPr>
          <w:p w14:paraId="777BAFB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F10855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7D7A19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465EC89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D412AA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080F446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CC0128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7F93F9E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IGF1R-</w:t>
            </w:r>
            <w:r>
              <w:rPr>
                <w:rFonts w:ascii="Times New Roman" w:eastAsia="Times New Roman" w:hAnsi="Times New Roman"/>
                <w:color w:val="000000"/>
                <w:sz w:val="18"/>
                <w:szCs w:val="18"/>
              </w:rPr>
              <w:t>amp</w:t>
            </w:r>
          </w:p>
        </w:tc>
        <w:tc>
          <w:tcPr>
            <w:tcW w:w="1170" w:type="dxa"/>
            <w:shd w:val="clear" w:color="auto" w:fill="auto"/>
            <w:noWrap/>
            <w:vAlign w:val="center"/>
            <w:hideMark/>
          </w:tcPr>
          <w:p w14:paraId="6AE798A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1D7B78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5A003419" w14:textId="77777777" w:rsidTr="00980F31">
        <w:trPr>
          <w:cantSplit/>
          <w:trHeight w:val="300"/>
        </w:trPr>
        <w:tc>
          <w:tcPr>
            <w:tcW w:w="645" w:type="dxa"/>
            <w:shd w:val="clear" w:color="auto" w:fill="auto"/>
            <w:noWrap/>
            <w:vAlign w:val="center"/>
            <w:hideMark/>
          </w:tcPr>
          <w:p w14:paraId="0DAD664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w:t>
            </w:r>
          </w:p>
        </w:tc>
        <w:tc>
          <w:tcPr>
            <w:tcW w:w="1335" w:type="dxa"/>
            <w:shd w:val="clear" w:color="auto" w:fill="auto"/>
            <w:noWrap/>
            <w:vAlign w:val="center"/>
            <w:hideMark/>
          </w:tcPr>
          <w:p w14:paraId="503A49A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Adrenal carcinoma</w:t>
            </w:r>
          </w:p>
        </w:tc>
        <w:tc>
          <w:tcPr>
            <w:tcW w:w="1170" w:type="dxa"/>
            <w:shd w:val="clear" w:color="auto" w:fill="auto"/>
            <w:noWrap/>
            <w:vAlign w:val="center"/>
            <w:hideMark/>
          </w:tcPr>
          <w:p w14:paraId="67284F8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FGFR4-gain</w:t>
            </w:r>
          </w:p>
        </w:tc>
        <w:tc>
          <w:tcPr>
            <w:tcW w:w="810" w:type="dxa"/>
            <w:shd w:val="clear" w:color="auto" w:fill="auto"/>
            <w:noWrap/>
            <w:vAlign w:val="center"/>
            <w:hideMark/>
          </w:tcPr>
          <w:p w14:paraId="1080C3CB"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6E407F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512FBB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44FFCB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B9ED2C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708A4B0"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1A2B49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ERBB4-gain</w:t>
            </w:r>
          </w:p>
        </w:tc>
        <w:tc>
          <w:tcPr>
            <w:tcW w:w="1170" w:type="dxa"/>
            <w:shd w:val="clear" w:color="auto" w:fill="auto"/>
            <w:noWrap/>
            <w:vAlign w:val="center"/>
            <w:hideMark/>
          </w:tcPr>
          <w:p w14:paraId="09F7486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A20E01" w14:textId="77777777" w:rsidR="008E5380" w:rsidRPr="00D52180" w:rsidRDefault="008E5380" w:rsidP="008E5380">
            <w:pPr>
              <w:rPr>
                <w:rFonts w:ascii="Calibri" w:eastAsia="Times New Roman" w:hAnsi="Calibri"/>
                <w:color w:val="000000"/>
              </w:rPr>
            </w:pPr>
          </w:p>
        </w:tc>
      </w:tr>
      <w:tr w:rsidR="00980F31" w:rsidRPr="00D52180" w14:paraId="345F0513" w14:textId="77777777" w:rsidTr="00980F31">
        <w:trPr>
          <w:cantSplit/>
          <w:trHeight w:val="300"/>
        </w:trPr>
        <w:tc>
          <w:tcPr>
            <w:tcW w:w="645" w:type="dxa"/>
            <w:shd w:val="clear" w:color="auto" w:fill="auto"/>
            <w:noWrap/>
            <w:vAlign w:val="center"/>
            <w:hideMark/>
          </w:tcPr>
          <w:p w14:paraId="54DB871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4</w:t>
            </w:r>
          </w:p>
        </w:tc>
        <w:tc>
          <w:tcPr>
            <w:tcW w:w="1335" w:type="dxa"/>
            <w:shd w:val="clear" w:color="auto" w:fill="auto"/>
            <w:noWrap/>
            <w:vAlign w:val="center"/>
            <w:hideMark/>
          </w:tcPr>
          <w:p w14:paraId="04DB29D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Anal squamous cell carcinoma</w:t>
            </w:r>
          </w:p>
        </w:tc>
        <w:tc>
          <w:tcPr>
            <w:tcW w:w="1170" w:type="dxa"/>
            <w:shd w:val="clear" w:color="auto" w:fill="auto"/>
            <w:noWrap/>
            <w:vAlign w:val="center"/>
            <w:hideMark/>
          </w:tcPr>
          <w:p w14:paraId="66E01F4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3F1DA7C9"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FBAA98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PIK3CA-V344G</w:t>
            </w:r>
          </w:p>
        </w:tc>
        <w:tc>
          <w:tcPr>
            <w:tcW w:w="1350" w:type="dxa"/>
            <w:shd w:val="clear" w:color="auto" w:fill="auto"/>
            <w:noWrap/>
            <w:vAlign w:val="center"/>
            <w:hideMark/>
          </w:tcPr>
          <w:p w14:paraId="670776C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PTEN-R130*</w:t>
            </w:r>
          </w:p>
        </w:tc>
        <w:tc>
          <w:tcPr>
            <w:tcW w:w="1260" w:type="dxa"/>
            <w:shd w:val="clear" w:color="auto" w:fill="auto"/>
            <w:noWrap/>
            <w:vAlign w:val="center"/>
            <w:hideMark/>
          </w:tcPr>
          <w:p w14:paraId="246410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2DD7DE0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MSH6-S1246*</w:t>
            </w:r>
          </w:p>
        </w:tc>
        <w:tc>
          <w:tcPr>
            <w:tcW w:w="1440" w:type="dxa"/>
            <w:shd w:val="clear" w:color="auto" w:fill="auto"/>
            <w:noWrap/>
            <w:vAlign w:val="center"/>
            <w:hideMark/>
          </w:tcPr>
          <w:p w14:paraId="4D6E5D2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DF7B4F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2E6833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vAlign w:val="center"/>
            <w:hideMark/>
          </w:tcPr>
          <w:p w14:paraId="20445E6C"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EPHA5-R417Q</w:t>
            </w:r>
          </w:p>
          <w:p w14:paraId="79E72AB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FBXW7-R505C</w:t>
            </w:r>
          </w:p>
        </w:tc>
      </w:tr>
      <w:tr w:rsidR="00980F31" w:rsidRPr="00D52180" w14:paraId="4A185596" w14:textId="77777777" w:rsidTr="00980F31">
        <w:trPr>
          <w:cantSplit/>
          <w:trHeight w:val="300"/>
        </w:trPr>
        <w:tc>
          <w:tcPr>
            <w:tcW w:w="645" w:type="dxa"/>
            <w:shd w:val="clear" w:color="auto" w:fill="auto"/>
            <w:noWrap/>
            <w:vAlign w:val="center"/>
            <w:hideMark/>
          </w:tcPr>
          <w:p w14:paraId="3C528C2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5</w:t>
            </w:r>
          </w:p>
        </w:tc>
        <w:tc>
          <w:tcPr>
            <w:tcW w:w="1335" w:type="dxa"/>
            <w:shd w:val="clear" w:color="auto" w:fill="auto"/>
            <w:noWrap/>
            <w:vAlign w:val="center"/>
            <w:hideMark/>
          </w:tcPr>
          <w:p w14:paraId="45D6D33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Anal squamous cell carcinoma</w:t>
            </w:r>
          </w:p>
        </w:tc>
        <w:tc>
          <w:tcPr>
            <w:tcW w:w="1170" w:type="dxa"/>
            <w:shd w:val="clear" w:color="auto" w:fill="auto"/>
            <w:noWrap/>
            <w:vAlign w:val="center"/>
            <w:hideMark/>
          </w:tcPr>
          <w:p w14:paraId="5D7196C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9B35505" w14:textId="77777777" w:rsidR="008E5380" w:rsidRPr="00D52180" w:rsidRDefault="008E5380" w:rsidP="008E5380">
            <w:pPr>
              <w:rPr>
                <w:rFonts w:ascii="Times New Roman" w:eastAsia="Times New Roman" w:hAnsi="Times New Roman"/>
                <w:sz w:val="18"/>
                <w:szCs w:val="18"/>
              </w:rPr>
            </w:pPr>
            <w:r w:rsidRPr="00D52180">
              <w:rPr>
                <w:rFonts w:ascii="Times New Roman" w:eastAsia="Times New Roman" w:hAnsi="Times New Roman"/>
                <w:sz w:val="18"/>
                <w:szCs w:val="18"/>
              </w:rPr>
              <w:t>TP53-H179Y, R175H</w:t>
            </w:r>
          </w:p>
        </w:tc>
        <w:tc>
          <w:tcPr>
            <w:tcW w:w="1080" w:type="dxa"/>
            <w:shd w:val="clear" w:color="auto" w:fill="auto"/>
            <w:noWrap/>
            <w:vAlign w:val="center"/>
            <w:hideMark/>
          </w:tcPr>
          <w:p w14:paraId="1FD1882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460B96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DB65719"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CCND3-</w:t>
            </w:r>
            <w:r>
              <w:rPr>
                <w:rFonts w:ascii="Times New Roman" w:eastAsia="Times New Roman" w:hAnsi="Times New Roman"/>
                <w:color w:val="000000"/>
                <w:sz w:val="18"/>
                <w:szCs w:val="18"/>
              </w:rPr>
              <w:t>amp</w:t>
            </w:r>
          </w:p>
          <w:p w14:paraId="6738456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74CA784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674EDB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ECF9E9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E046B1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A8D0F79"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FBXW7-R505G</w:t>
            </w:r>
          </w:p>
          <w:p w14:paraId="00975EB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NOTCH1-G481S</w:t>
            </w:r>
          </w:p>
        </w:tc>
      </w:tr>
      <w:tr w:rsidR="00980F31" w:rsidRPr="00D52180" w14:paraId="73047A6E" w14:textId="77777777" w:rsidTr="00980F31">
        <w:trPr>
          <w:cantSplit/>
          <w:trHeight w:val="300"/>
        </w:trPr>
        <w:tc>
          <w:tcPr>
            <w:tcW w:w="645" w:type="dxa"/>
            <w:shd w:val="clear" w:color="auto" w:fill="auto"/>
            <w:noWrap/>
            <w:vAlign w:val="center"/>
            <w:hideMark/>
          </w:tcPr>
          <w:p w14:paraId="2298388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6</w:t>
            </w:r>
          </w:p>
        </w:tc>
        <w:tc>
          <w:tcPr>
            <w:tcW w:w="1335" w:type="dxa"/>
            <w:shd w:val="clear" w:color="auto" w:fill="auto"/>
            <w:noWrap/>
            <w:vAlign w:val="center"/>
            <w:hideMark/>
          </w:tcPr>
          <w:p w14:paraId="44BE757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Anal squamous cell carcinoma</w:t>
            </w:r>
          </w:p>
        </w:tc>
        <w:tc>
          <w:tcPr>
            <w:tcW w:w="1170" w:type="dxa"/>
            <w:shd w:val="clear" w:color="auto" w:fill="auto"/>
            <w:noWrap/>
            <w:vAlign w:val="center"/>
            <w:hideMark/>
          </w:tcPr>
          <w:p w14:paraId="59ACC31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FGFR3-G380R</w:t>
            </w:r>
          </w:p>
        </w:tc>
        <w:tc>
          <w:tcPr>
            <w:tcW w:w="810" w:type="dxa"/>
            <w:shd w:val="clear" w:color="auto" w:fill="auto"/>
            <w:noWrap/>
            <w:vAlign w:val="center"/>
            <w:hideMark/>
          </w:tcPr>
          <w:p w14:paraId="53C6704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ECD27F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PIK3CA-E365K, </w:t>
            </w:r>
            <w:r>
              <w:rPr>
                <w:rFonts w:ascii="Times New Roman" w:eastAsia="Times New Roman" w:hAnsi="Times New Roman"/>
                <w:color w:val="000000"/>
                <w:sz w:val="18"/>
                <w:szCs w:val="18"/>
              </w:rPr>
              <w:t>amp</w:t>
            </w:r>
          </w:p>
        </w:tc>
        <w:tc>
          <w:tcPr>
            <w:tcW w:w="1350" w:type="dxa"/>
            <w:shd w:val="clear" w:color="auto" w:fill="auto"/>
            <w:noWrap/>
            <w:vAlign w:val="center"/>
            <w:hideMark/>
          </w:tcPr>
          <w:p w14:paraId="1F83B52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AC8910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1B706B7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2D6CD3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458B271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667B07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2E8A808"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CEBPA-A199fs*119</w:t>
            </w:r>
          </w:p>
          <w:p w14:paraId="42831199"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IKZF1-E304*</w:t>
            </w:r>
          </w:p>
          <w:p w14:paraId="3946FA7E" w14:textId="77777777" w:rsidR="008E5380" w:rsidRPr="00D52180" w:rsidRDefault="008E5380" w:rsidP="008E5380">
            <w:pPr>
              <w:rPr>
                <w:rFonts w:ascii="Calibri" w:eastAsia="Times New Roman" w:hAnsi="Calibri"/>
                <w:color w:val="000000"/>
              </w:rPr>
            </w:pPr>
            <w:r>
              <w:rPr>
                <w:rFonts w:ascii="Times New Roman" w:eastAsia="Times New Roman" w:hAnsi="Times New Roman"/>
                <w:color w:val="000000"/>
                <w:sz w:val="18"/>
                <w:szCs w:val="18"/>
              </w:rPr>
              <w:t>NOTCH1-V1686fs*38</w:t>
            </w:r>
          </w:p>
        </w:tc>
      </w:tr>
      <w:tr w:rsidR="00980F31" w:rsidRPr="00D52180" w14:paraId="009D4D1F" w14:textId="77777777" w:rsidTr="00980F31">
        <w:trPr>
          <w:cantSplit/>
          <w:trHeight w:val="300"/>
        </w:trPr>
        <w:tc>
          <w:tcPr>
            <w:tcW w:w="645" w:type="dxa"/>
            <w:shd w:val="clear" w:color="auto" w:fill="auto"/>
            <w:noWrap/>
            <w:vAlign w:val="center"/>
            <w:hideMark/>
          </w:tcPr>
          <w:p w14:paraId="0DD9B2D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7</w:t>
            </w:r>
          </w:p>
        </w:tc>
        <w:tc>
          <w:tcPr>
            <w:tcW w:w="1335" w:type="dxa"/>
            <w:shd w:val="clear" w:color="auto" w:fill="auto"/>
            <w:noWrap/>
            <w:vAlign w:val="center"/>
            <w:hideMark/>
          </w:tcPr>
          <w:p w14:paraId="73ADC24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Anaplastic astrocytoma</w:t>
            </w:r>
          </w:p>
        </w:tc>
        <w:tc>
          <w:tcPr>
            <w:tcW w:w="1170" w:type="dxa"/>
            <w:shd w:val="clear" w:color="auto" w:fill="auto"/>
            <w:noWrap/>
            <w:vAlign w:val="center"/>
            <w:hideMark/>
          </w:tcPr>
          <w:p w14:paraId="6C03337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FGFR2-I547V</w:t>
            </w:r>
          </w:p>
        </w:tc>
        <w:tc>
          <w:tcPr>
            <w:tcW w:w="810" w:type="dxa"/>
            <w:shd w:val="clear" w:color="auto" w:fill="auto"/>
            <w:noWrap/>
            <w:vAlign w:val="center"/>
            <w:hideMark/>
          </w:tcPr>
          <w:p w14:paraId="51DB8C57" w14:textId="77777777" w:rsidR="008E5380" w:rsidRPr="00D52180" w:rsidRDefault="008E5380" w:rsidP="008E5380">
            <w:pPr>
              <w:rPr>
                <w:rFonts w:ascii="Times New Roman" w:eastAsia="Times New Roman" w:hAnsi="Times New Roman"/>
                <w:sz w:val="18"/>
                <w:szCs w:val="18"/>
              </w:rPr>
            </w:pPr>
            <w:r w:rsidRPr="00D52180">
              <w:rPr>
                <w:rFonts w:ascii="Times New Roman" w:eastAsia="Times New Roman" w:hAnsi="Times New Roman"/>
                <w:sz w:val="18"/>
                <w:szCs w:val="18"/>
              </w:rPr>
              <w:t>TP53-S127F, K120E</w:t>
            </w:r>
          </w:p>
        </w:tc>
        <w:tc>
          <w:tcPr>
            <w:tcW w:w="1080" w:type="dxa"/>
            <w:shd w:val="clear" w:color="auto" w:fill="auto"/>
            <w:noWrap/>
            <w:vAlign w:val="center"/>
            <w:hideMark/>
          </w:tcPr>
          <w:p w14:paraId="6EA3D38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1DF6A76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A81E23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3D0BEEA"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A38C37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KDM6A-splice site 619+1insT</w:t>
            </w:r>
          </w:p>
        </w:tc>
        <w:tc>
          <w:tcPr>
            <w:tcW w:w="990" w:type="dxa"/>
            <w:shd w:val="clear" w:color="auto" w:fill="auto"/>
            <w:noWrap/>
            <w:vAlign w:val="center"/>
            <w:hideMark/>
          </w:tcPr>
          <w:p w14:paraId="6EAE94D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A92328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5A89D0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4A8D1A76" w14:textId="77777777" w:rsidTr="00980F31">
        <w:trPr>
          <w:cantSplit/>
          <w:trHeight w:val="300"/>
        </w:trPr>
        <w:tc>
          <w:tcPr>
            <w:tcW w:w="645" w:type="dxa"/>
            <w:shd w:val="clear" w:color="auto" w:fill="auto"/>
            <w:noWrap/>
            <w:vAlign w:val="center"/>
            <w:hideMark/>
          </w:tcPr>
          <w:p w14:paraId="2DA4527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8</w:t>
            </w:r>
          </w:p>
        </w:tc>
        <w:tc>
          <w:tcPr>
            <w:tcW w:w="1335" w:type="dxa"/>
            <w:shd w:val="clear" w:color="auto" w:fill="auto"/>
            <w:noWrap/>
            <w:vAlign w:val="center"/>
            <w:hideMark/>
          </w:tcPr>
          <w:p w14:paraId="13FD50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Basal cell carcinoma</w:t>
            </w:r>
          </w:p>
        </w:tc>
        <w:tc>
          <w:tcPr>
            <w:tcW w:w="1170" w:type="dxa"/>
            <w:shd w:val="clear" w:color="auto" w:fill="auto"/>
            <w:noWrap/>
            <w:vAlign w:val="center"/>
            <w:hideMark/>
          </w:tcPr>
          <w:p w14:paraId="77F471A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FGFR2-N549Y</w:t>
            </w:r>
          </w:p>
        </w:tc>
        <w:tc>
          <w:tcPr>
            <w:tcW w:w="810" w:type="dxa"/>
            <w:shd w:val="clear" w:color="auto" w:fill="auto"/>
            <w:noWrap/>
            <w:vAlign w:val="center"/>
            <w:hideMark/>
          </w:tcPr>
          <w:p w14:paraId="77B9DA77"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FFEFCF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43A912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5E04D3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8FEA64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BRCA2-Q1429*</w:t>
            </w:r>
          </w:p>
        </w:tc>
        <w:tc>
          <w:tcPr>
            <w:tcW w:w="1440" w:type="dxa"/>
            <w:shd w:val="clear" w:color="auto" w:fill="auto"/>
            <w:noWrap/>
            <w:vAlign w:val="center"/>
            <w:hideMark/>
          </w:tcPr>
          <w:p w14:paraId="5C3D91D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1119B3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B7D1F5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A29396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PTCH1-Y224fs*29</w:t>
            </w:r>
          </w:p>
        </w:tc>
      </w:tr>
      <w:tr w:rsidR="00980F31" w:rsidRPr="00D52180" w14:paraId="117653C8" w14:textId="77777777" w:rsidTr="00980F31">
        <w:trPr>
          <w:cantSplit/>
          <w:trHeight w:val="300"/>
        </w:trPr>
        <w:tc>
          <w:tcPr>
            <w:tcW w:w="645" w:type="dxa"/>
            <w:shd w:val="clear" w:color="auto" w:fill="auto"/>
            <w:noWrap/>
            <w:vAlign w:val="center"/>
            <w:hideMark/>
          </w:tcPr>
          <w:p w14:paraId="223CF11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9</w:t>
            </w:r>
          </w:p>
        </w:tc>
        <w:tc>
          <w:tcPr>
            <w:tcW w:w="1335" w:type="dxa"/>
            <w:shd w:val="clear" w:color="auto" w:fill="auto"/>
            <w:noWrap/>
            <w:vAlign w:val="center"/>
            <w:hideMark/>
          </w:tcPr>
          <w:p w14:paraId="16FAD3F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Bladder adenocarcinoma</w:t>
            </w:r>
          </w:p>
        </w:tc>
        <w:tc>
          <w:tcPr>
            <w:tcW w:w="1170" w:type="dxa"/>
            <w:shd w:val="clear" w:color="auto" w:fill="auto"/>
            <w:noWrap/>
            <w:vAlign w:val="center"/>
            <w:hideMark/>
          </w:tcPr>
          <w:p w14:paraId="2FA313F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1E426F2F" w14:textId="77777777" w:rsidR="008E5380" w:rsidRPr="00D52180" w:rsidRDefault="008E5380" w:rsidP="008E5380">
            <w:pPr>
              <w:rPr>
                <w:rFonts w:ascii="Times New Roman" w:eastAsia="Times New Roman" w:hAnsi="Times New Roman"/>
                <w:sz w:val="18"/>
                <w:szCs w:val="18"/>
              </w:rPr>
            </w:pPr>
            <w:r w:rsidRPr="00D52180">
              <w:rPr>
                <w:rFonts w:ascii="Times New Roman" w:eastAsia="Times New Roman" w:hAnsi="Times New Roman"/>
                <w:sz w:val="18"/>
                <w:szCs w:val="18"/>
              </w:rPr>
              <w:t>TP53-R175H</w:t>
            </w:r>
          </w:p>
        </w:tc>
        <w:tc>
          <w:tcPr>
            <w:tcW w:w="1080" w:type="dxa"/>
            <w:shd w:val="clear" w:color="auto" w:fill="auto"/>
            <w:noWrap/>
            <w:vAlign w:val="center"/>
            <w:hideMark/>
          </w:tcPr>
          <w:p w14:paraId="75B0203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0D1868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123804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9FDE2D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BF4216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4FB2BFC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77491E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0D5B59" w14:textId="77777777" w:rsidR="008E5380" w:rsidRPr="00D52180" w:rsidRDefault="008E5380" w:rsidP="008E5380">
            <w:pPr>
              <w:rPr>
                <w:rFonts w:ascii="Calibri" w:eastAsia="Times New Roman" w:hAnsi="Calibri"/>
                <w:color w:val="000000"/>
              </w:rPr>
            </w:pPr>
          </w:p>
        </w:tc>
      </w:tr>
      <w:tr w:rsidR="00980F31" w:rsidRPr="00D52180" w14:paraId="758FFBF2" w14:textId="77777777" w:rsidTr="00980F31">
        <w:trPr>
          <w:cantSplit/>
          <w:trHeight w:val="300"/>
        </w:trPr>
        <w:tc>
          <w:tcPr>
            <w:tcW w:w="645" w:type="dxa"/>
            <w:shd w:val="clear" w:color="auto" w:fill="auto"/>
            <w:noWrap/>
            <w:vAlign w:val="center"/>
            <w:hideMark/>
          </w:tcPr>
          <w:p w14:paraId="0378C93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10</w:t>
            </w:r>
          </w:p>
        </w:tc>
        <w:tc>
          <w:tcPr>
            <w:tcW w:w="1335" w:type="dxa"/>
            <w:shd w:val="clear" w:color="auto" w:fill="auto"/>
            <w:noWrap/>
            <w:vAlign w:val="center"/>
            <w:hideMark/>
          </w:tcPr>
          <w:p w14:paraId="4BCD221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17A1D30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FGFR4-gain</w:t>
            </w:r>
          </w:p>
        </w:tc>
        <w:tc>
          <w:tcPr>
            <w:tcW w:w="810" w:type="dxa"/>
            <w:shd w:val="clear" w:color="auto" w:fill="auto"/>
            <w:noWrap/>
            <w:vAlign w:val="center"/>
            <w:hideMark/>
          </w:tcPr>
          <w:p w14:paraId="36289080" w14:textId="77777777" w:rsidR="008E5380" w:rsidRPr="00D52180" w:rsidRDefault="008E5380" w:rsidP="008E5380">
            <w:pPr>
              <w:rPr>
                <w:rFonts w:ascii="Times New Roman" w:eastAsia="Times New Roman" w:hAnsi="Times New Roman"/>
                <w:sz w:val="18"/>
                <w:szCs w:val="18"/>
              </w:rPr>
            </w:pPr>
            <w:r w:rsidRPr="00D52180">
              <w:rPr>
                <w:rFonts w:ascii="Times New Roman" w:eastAsia="Times New Roman" w:hAnsi="Times New Roman"/>
                <w:sz w:val="18"/>
                <w:szCs w:val="18"/>
              </w:rPr>
              <w:t>TP53-R273C</w:t>
            </w:r>
          </w:p>
        </w:tc>
        <w:tc>
          <w:tcPr>
            <w:tcW w:w="1080" w:type="dxa"/>
            <w:shd w:val="clear" w:color="auto" w:fill="auto"/>
            <w:noWrap/>
            <w:vAlign w:val="center"/>
            <w:hideMark/>
          </w:tcPr>
          <w:p w14:paraId="4D3C4EB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1DA5E3D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022322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AEBD35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417BF80"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E1A3BE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w:t>
            </w:r>
            <w:r>
              <w:rPr>
                <w:rFonts w:ascii="Times New Roman" w:eastAsia="Times New Roman" w:hAnsi="Times New Roman"/>
                <w:color w:val="000000"/>
                <w:sz w:val="18"/>
                <w:szCs w:val="18"/>
              </w:rPr>
              <w:t>amp</w:t>
            </w:r>
          </w:p>
        </w:tc>
        <w:tc>
          <w:tcPr>
            <w:tcW w:w="1170" w:type="dxa"/>
            <w:shd w:val="clear" w:color="auto" w:fill="auto"/>
            <w:noWrap/>
            <w:vAlign w:val="center"/>
            <w:hideMark/>
          </w:tcPr>
          <w:p w14:paraId="6F792C2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69F3A65" w14:textId="77777777" w:rsidR="008E5380" w:rsidRPr="00D52180" w:rsidRDefault="008E5380" w:rsidP="008E5380">
            <w:pPr>
              <w:rPr>
                <w:rFonts w:ascii="Calibri" w:eastAsia="Times New Roman" w:hAnsi="Calibri"/>
                <w:color w:val="000000"/>
              </w:rPr>
            </w:pPr>
          </w:p>
        </w:tc>
      </w:tr>
      <w:tr w:rsidR="00980F31" w:rsidRPr="00D52180" w14:paraId="7B8FBACE" w14:textId="77777777" w:rsidTr="00980F31">
        <w:trPr>
          <w:cantSplit/>
          <w:trHeight w:val="300"/>
        </w:trPr>
        <w:tc>
          <w:tcPr>
            <w:tcW w:w="645" w:type="dxa"/>
            <w:shd w:val="clear" w:color="auto" w:fill="auto"/>
            <w:noWrap/>
            <w:vAlign w:val="center"/>
            <w:hideMark/>
          </w:tcPr>
          <w:p w14:paraId="2FC1692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11</w:t>
            </w:r>
          </w:p>
        </w:tc>
        <w:tc>
          <w:tcPr>
            <w:tcW w:w="1335" w:type="dxa"/>
            <w:shd w:val="clear" w:color="auto" w:fill="auto"/>
            <w:noWrap/>
            <w:vAlign w:val="center"/>
            <w:hideMark/>
          </w:tcPr>
          <w:p w14:paraId="29EBC8E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5587D1B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685140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A5D188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0827BF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8DA577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B598A8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52530C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ECCBE7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FB3F7A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631B23D" w14:textId="77777777" w:rsidR="008E5380" w:rsidRPr="00D52180" w:rsidRDefault="008E5380" w:rsidP="008E5380">
            <w:pPr>
              <w:rPr>
                <w:rFonts w:ascii="Calibri" w:eastAsia="Times New Roman" w:hAnsi="Calibri"/>
                <w:color w:val="000000"/>
              </w:rPr>
            </w:pPr>
          </w:p>
        </w:tc>
      </w:tr>
      <w:tr w:rsidR="00980F31" w:rsidRPr="00D52180" w14:paraId="5AE056C3" w14:textId="77777777" w:rsidTr="00980F31">
        <w:trPr>
          <w:cantSplit/>
          <w:trHeight w:val="300"/>
        </w:trPr>
        <w:tc>
          <w:tcPr>
            <w:tcW w:w="645" w:type="dxa"/>
            <w:shd w:val="clear" w:color="auto" w:fill="auto"/>
            <w:noWrap/>
            <w:vAlign w:val="center"/>
            <w:hideMark/>
          </w:tcPr>
          <w:p w14:paraId="53FE593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12</w:t>
            </w:r>
          </w:p>
        </w:tc>
        <w:tc>
          <w:tcPr>
            <w:tcW w:w="1335" w:type="dxa"/>
            <w:shd w:val="clear" w:color="auto" w:fill="auto"/>
            <w:noWrap/>
            <w:vAlign w:val="center"/>
            <w:hideMark/>
          </w:tcPr>
          <w:p w14:paraId="5FB1478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2F11065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B2E0A3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TP53-R283P</w:t>
            </w:r>
          </w:p>
        </w:tc>
        <w:tc>
          <w:tcPr>
            <w:tcW w:w="1080" w:type="dxa"/>
            <w:shd w:val="clear" w:color="auto" w:fill="auto"/>
            <w:noWrap/>
            <w:vAlign w:val="center"/>
            <w:hideMark/>
          </w:tcPr>
          <w:p w14:paraId="704A66B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153AE6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255C41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CCND2-</w:t>
            </w:r>
            <w:r>
              <w:rPr>
                <w:rFonts w:ascii="Times New Roman" w:eastAsia="Times New Roman" w:hAnsi="Times New Roman"/>
                <w:color w:val="000000"/>
                <w:sz w:val="18"/>
                <w:szCs w:val="18"/>
              </w:rPr>
              <w:t>amp</w:t>
            </w:r>
          </w:p>
        </w:tc>
        <w:tc>
          <w:tcPr>
            <w:tcW w:w="1260" w:type="dxa"/>
            <w:shd w:val="clear" w:color="auto" w:fill="auto"/>
            <w:noWrap/>
            <w:vAlign w:val="center"/>
            <w:hideMark/>
          </w:tcPr>
          <w:p w14:paraId="1F505BC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8DDCEB0"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04F174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53C8A0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4E883830" w14:textId="77777777" w:rsidR="008E5380" w:rsidRPr="00D52180" w:rsidRDefault="008E5380" w:rsidP="008E5380">
            <w:pPr>
              <w:rPr>
                <w:rFonts w:ascii="Calibri" w:eastAsia="Times New Roman" w:hAnsi="Calibri"/>
                <w:color w:val="000000"/>
              </w:rPr>
            </w:pPr>
          </w:p>
        </w:tc>
      </w:tr>
      <w:tr w:rsidR="00980F31" w:rsidRPr="00D52180" w14:paraId="57A11580" w14:textId="77777777" w:rsidTr="00980F31">
        <w:trPr>
          <w:cantSplit/>
          <w:trHeight w:val="300"/>
        </w:trPr>
        <w:tc>
          <w:tcPr>
            <w:tcW w:w="645" w:type="dxa"/>
            <w:shd w:val="clear" w:color="auto" w:fill="auto"/>
            <w:noWrap/>
            <w:vAlign w:val="center"/>
            <w:hideMark/>
          </w:tcPr>
          <w:p w14:paraId="6B6D620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13</w:t>
            </w:r>
          </w:p>
        </w:tc>
        <w:tc>
          <w:tcPr>
            <w:tcW w:w="1335" w:type="dxa"/>
            <w:shd w:val="clear" w:color="auto" w:fill="auto"/>
            <w:noWrap/>
            <w:vAlign w:val="center"/>
            <w:hideMark/>
          </w:tcPr>
          <w:p w14:paraId="5E57D6E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6ADB524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AF02DC7"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B19304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405E709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212CF8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CDKN2A-loss</w:t>
            </w:r>
          </w:p>
        </w:tc>
        <w:tc>
          <w:tcPr>
            <w:tcW w:w="1260" w:type="dxa"/>
            <w:shd w:val="clear" w:color="auto" w:fill="auto"/>
            <w:noWrap/>
            <w:vAlign w:val="center"/>
            <w:hideMark/>
          </w:tcPr>
          <w:p w14:paraId="26B0A3D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1897C1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26A762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944141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3C42A8C" w14:textId="77777777" w:rsidR="008E5380" w:rsidRPr="00D52180" w:rsidRDefault="008E5380" w:rsidP="008E5380">
            <w:pPr>
              <w:rPr>
                <w:rFonts w:ascii="Calibri" w:eastAsia="Times New Roman" w:hAnsi="Calibri"/>
                <w:color w:val="000000"/>
              </w:rPr>
            </w:pPr>
          </w:p>
        </w:tc>
      </w:tr>
      <w:tr w:rsidR="00980F31" w:rsidRPr="00D52180" w14:paraId="42FD5D10" w14:textId="77777777" w:rsidTr="00980F31">
        <w:trPr>
          <w:cantSplit/>
          <w:trHeight w:val="300"/>
        </w:trPr>
        <w:tc>
          <w:tcPr>
            <w:tcW w:w="645" w:type="dxa"/>
            <w:shd w:val="clear" w:color="auto" w:fill="auto"/>
            <w:noWrap/>
            <w:vAlign w:val="center"/>
            <w:hideMark/>
          </w:tcPr>
          <w:p w14:paraId="59C2A4C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14</w:t>
            </w:r>
          </w:p>
        </w:tc>
        <w:tc>
          <w:tcPr>
            <w:tcW w:w="1335" w:type="dxa"/>
            <w:shd w:val="clear" w:color="auto" w:fill="auto"/>
            <w:noWrap/>
            <w:vAlign w:val="center"/>
            <w:hideMark/>
          </w:tcPr>
          <w:p w14:paraId="1B37E82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AD281D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8CC65EF"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46F3E3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AB2AD4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3AD785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0EDB63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A74EA7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253F32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9A42A9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A037DC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2E7837FC" w14:textId="77777777" w:rsidTr="00980F31">
        <w:trPr>
          <w:cantSplit/>
          <w:trHeight w:val="300"/>
        </w:trPr>
        <w:tc>
          <w:tcPr>
            <w:tcW w:w="645" w:type="dxa"/>
            <w:shd w:val="clear" w:color="auto" w:fill="auto"/>
            <w:noWrap/>
            <w:vAlign w:val="center"/>
            <w:hideMark/>
          </w:tcPr>
          <w:p w14:paraId="0CE80EE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15</w:t>
            </w:r>
          </w:p>
        </w:tc>
        <w:tc>
          <w:tcPr>
            <w:tcW w:w="1335" w:type="dxa"/>
            <w:shd w:val="clear" w:color="auto" w:fill="auto"/>
            <w:noWrap/>
            <w:vAlign w:val="center"/>
            <w:hideMark/>
          </w:tcPr>
          <w:p w14:paraId="3D8F559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ED3F7E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4DADFB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BC463A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78304CD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000DD5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C397CB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4729EBE"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C40E19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01C81A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0A7BFDC" w14:textId="77777777" w:rsidR="008E5380" w:rsidRPr="00D52180" w:rsidRDefault="008E5380" w:rsidP="008E5380">
            <w:pPr>
              <w:rPr>
                <w:rFonts w:ascii="Calibri" w:eastAsia="Times New Roman" w:hAnsi="Calibri"/>
                <w:color w:val="000000"/>
              </w:rPr>
            </w:pPr>
          </w:p>
        </w:tc>
      </w:tr>
      <w:tr w:rsidR="00980F31" w:rsidRPr="00D52180" w14:paraId="6DEC0563" w14:textId="77777777" w:rsidTr="00980F31">
        <w:trPr>
          <w:cantSplit/>
          <w:trHeight w:val="300"/>
        </w:trPr>
        <w:tc>
          <w:tcPr>
            <w:tcW w:w="645" w:type="dxa"/>
            <w:shd w:val="clear" w:color="auto" w:fill="auto"/>
            <w:noWrap/>
            <w:vAlign w:val="center"/>
            <w:hideMark/>
          </w:tcPr>
          <w:p w14:paraId="550888F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16</w:t>
            </w:r>
          </w:p>
        </w:tc>
        <w:tc>
          <w:tcPr>
            <w:tcW w:w="1335" w:type="dxa"/>
            <w:shd w:val="clear" w:color="auto" w:fill="auto"/>
            <w:noWrap/>
            <w:vAlign w:val="center"/>
            <w:hideMark/>
          </w:tcPr>
          <w:p w14:paraId="437ABA4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5649142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C9603C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21B3E8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A39E5E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A36BA1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08E145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5B0387D"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473BAD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6D2F8F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6A5B3B6" w14:textId="77777777" w:rsidR="008E5380" w:rsidRPr="00D52180" w:rsidRDefault="008E5380" w:rsidP="008E5380">
            <w:pPr>
              <w:rPr>
                <w:rFonts w:ascii="Calibri" w:eastAsia="Times New Roman" w:hAnsi="Calibri"/>
                <w:color w:val="000000"/>
              </w:rPr>
            </w:pPr>
          </w:p>
        </w:tc>
      </w:tr>
      <w:tr w:rsidR="00980F31" w:rsidRPr="00D52180" w14:paraId="7699D280" w14:textId="77777777" w:rsidTr="00980F31">
        <w:trPr>
          <w:cantSplit/>
          <w:trHeight w:val="300"/>
        </w:trPr>
        <w:tc>
          <w:tcPr>
            <w:tcW w:w="645" w:type="dxa"/>
            <w:shd w:val="clear" w:color="auto" w:fill="auto"/>
            <w:noWrap/>
            <w:vAlign w:val="center"/>
            <w:hideMark/>
          </w:tcPr>
          <w:p w14:paraId="1297909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17</w:t>
            </w:r>
          </w:p>
        </w:tc>
        <w:tc>
          <w:tcPr>
            <w:tcW w:w="1335" w:type="dxa"/>
            <w:shd w:val="clear" w:color="auto" w:fill="auto"/>
            <w:noWrap/>
            <w:vAlign w:val="center"/>
            <w:hideMark/>
          </w:tcPr>
          <w:p w14:paraId="5B93B55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CA1CB4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6009E3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TP53-Y220C</w:t>
            </w:r>
          </w:p>
        </w:tc>
        <w:tc>
          <w:tcPr>
            <w:tcW w:w="1080" w:type="dxa"/>
            <w:shd w:val="clear" w:color="auto" w:fill="auto"/>
            <w:noWrap/>
            <w:vAlign w:val="center"/>
            <w:hideMark/>
          </w:tcPr>
          <w:p w14:paraId="10C17C2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69C44FB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B32E2C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A32576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84F572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6CFDD2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F649E9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224533A" w14:textId="77777777" w:rsidR="008E5380" w:rsidRPr="00D52180" w:rsidRDefault="008E5380" w:rsidP="008E5380">
            <w:pPr>
              <w:rPr>
                <w:rFonts w:ascii="Calibri" w:eastAsia="Times New Roman" w:hAnsi="Calibri"/>
                <w:color w:val="000000"/>
              </w:rPr>
            </w:pPr>
          </w:p>
        </w:tc>
      </w:tr>
      <w:tr w:rsidR="00980F31" w:rsidRPr="00D52180" w14:paraId="11E08229" w14:textId="77777777" w:rsidTr="00980F31">
        <w:trPr>
          <w:cantSplit/>
          <w:trHeight w:val="300"/>
        </w:trPr>
        <w:tc>
          <w:tcPr>
            <w:tcW w:w="645" w:type="dxa"/>
            <w:shd w:val="clear" w:color="auto" w:fill="auto"/>
            <w:noWrap/>
            <w:vAlign w:val="center"/>
            <w:hideMark/>
          </w:tcPr>
          <w:p w14:paraId="062D713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18</w:t>
            </w:r>
          </w:p>
        </w:tc>
        <w:tc>
          <w:tcPr>
            <w:tcW w:w="1335" w:type="dxa"/>
            <w:shd w:val="clear" w:color="auto" w:fill="auto"/>
            <w:noWrap/>
            <w:vAlign w:val="center"/>
            <w:hideMark/>
          </w:tcPr>
          <w:p w14:paraId="185CF01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072B90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C304CBC"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3FC74F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71F985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225454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3ADFD42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7DB368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FC6FE9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02250E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F87A56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ESR1-D538G</w:t>
            </w:r>
          </w:p>
        </w:tc>
      </w:tr>
      <w:tr w:rsidR="00980F31" w:rsidRPr="00D52180" w14:paraId="475B70C8" w14:textId="77777777" w:rsidTr="00980F31">
        <w:trPr>
          <w:cantSplit/>
          <w:trHeight w:val="300"/>
        </w:trPr>
        <w:tc>
          <w:tcPr>
            <w:tcW w:w="645" w:type="dxa"/>
            <w:shd w:val="clear" w:color="auto" w:fill="auto"/>
            <w:noWrap/>
            <w:vAlign w:val="center"/>
            <w:hideMark/>
          </w:tcPr>
          <w:p w14:paraId="6CEE258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19</w:t>
            </w:r>
          </w:p>
        </w:tc>
        <w:tc>
          <w:tcPr>
            <w:tcW w:w="1335" w:type="dxa"/>
            <w:shd w:val="clear" w:color="auto" w:fill="auto"/>
            <w:noWrap/>
            <w:vAlign w:val="center"/>
            <w:hideMark/>
          </w:tcPr>
          <w:p w14:paraId="0723771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69C009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9D0C31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TP53-S99fs*44</w:t>
            </w:r>
          </w:p>
        </w:tc>
        <w:tc>
          <w:tcPr>
            <w:tcW w:w="1080" w:type="dxa"/>
            <w:shd w:val="clear" w:color="auto" w:fill="auto"/>
            <w:noWrap/>
            <w:vAlign w:val="center"/>
            <w:hideMark/>
          </w:tcPr>
          <w:p w14:paraId="38D9B9A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3B4032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BE9AD9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RB1-L779*</w:t>
            </w:r>
          </w:p>
        </w:tc>
        <w:tc>
          <w:tcPr>
            <w:tcW w:w="1260" w:type="dxa"/>
            <w:shd w:val="clear" w:color="auto" w:fill="auto"/>
            <w:noWrap/>
            <w:vAlign w:val="center"/>
            <w:hideMark/>
          </w:tcPr>
          <w:p w14:paraId="4EB512B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39C757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74530E6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15D4E4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390DC2C"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MDM4-</w:t>
            </w:r>
            <w:r>
              <w:rPr>
                <w:rFonts w:ascii="Times New Roman" w:eastAsia="Times New Roman" w:hAnsi="Times New Roman"/>
                <w:color w:val="000000"/>
                <w:sz w:val="18"/>
                <w:szCs w:val="18"/>
              </w:rPr>
              <w:t>amp</w:t>
            </w:r>
          </w:p>
        </w:tc>
      </w:tr>
      <w:tr w:rsidR="00980F31" w:rsidRPr="00D52180" w14:paraId="685DA3B2" w14:textId="77777777" w:rsidTr="00980F31">
        <w:trPr>
          <w:cantSplit/>
          <w:trHeight w:val="300"/>
        </w:trPr>
        <w:tc>
          <w:tcPr>
            <w:tcW w:w="645" w:type="dxa"/>
            <w:shd w:val="clear" w:color="auto" w:fill="auto"/>
            <w:noWrap/>
            <w:vAlign w:val="center"/>
            <w:hideMark/>
          </w:tcPr>
          <w:p w14:paraId="1A02789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20</w:t>
            </w:r>
          </w:p>
        </w:tc>
        <w:tc>
          <w:tcPr>
            <w:tcW w:w="1335" w:type="dxa"/>
            <w:shd w:val="clear" w:color="auto" w:fill="auto"/>
            <w:noWrap/>
            <w:vAlign w:val="center"/>
            <w:hideMark/>
          </w:tcPr>
          <w:p w14:paraId="6BD9A4E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17972C0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D80A56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TP53-R342*</w:t>
            </w:r>
          </w:p>
        </w:tc>
        <w:tc>
          <w:tcPr>
            <w:tcW w:w="1080" w:type="dxa"/>
            <w:shd w:val="clear" w:color="auto" w:fill="auto"/>
            <w:noWrap/>
            <w:vAlign w:val="center"/>
            <w:hideMark/>
          </w:tcPr>
          <w:p w14:paraId="6B55C48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461F2D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CAD328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B78A03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DA72DC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194164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927FD6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E31678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ZNF703-</w:t>
            </w:r>
            <w:r>
              <w:rPr>
                <w:rFonts w:ascii="Times New Roman" w:eastAsia="Times New Roman" w:hAnsi="Times New Roman"/>
                <w:color w:val="000000"/>
                <w:sz w:val="18"/>
                <w:szCs w:val="18"/>
              </w:rPr>
              <w:t>amp</w:t>
            </w:r>
          </w:p>
        </w:tc>
      </w:tr>
      <w:tr w:rsidR="00980F31" w:rsidRPr="00D52180" w14:paraId="6EBAD257" w14:textId="77777777" w:rsidTr="00980F31">
        <w:trPr>
          <w:cantSplit/>
          <w:trHeight w:val="300"/>
        </w:trPr>
        <w:tc>
          <w:tcPr>
            <w:tcW w:w="645" w:type="dxa"/>
            <w:shd w:val="clear" w:color="auto" w:fill="auto"/>
            <w:noWrap/>
            <w:vAlign w:val="center"/>
            <w:hideMark/>
          </w:tcPr>
          <w:p w14:paraId="6B5DD4F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21</w:t>
            </w:r>
          </w:p>
        </w:tc>
        <w:tc>
          <w:tcPr>
            <w:tcW w:w="1335" w:type="dxa"/>
            <w:shd w:val="clear" w:color="auto" w:fill="auto"/>
            <w:noWrap/>
            <w:vAlign w:val="center"/>
            <w:hideMark/>
          </w:tcPr>
          <w:p w14:paraId="09BF870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13AD0C0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70B2A67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TP53-Y220C</w:t>
            </w:r>
          </w:p>
        </w:tc>
        <w:tc>
          <w:tcPr>
            <w:tcW w:w="1080" w:type="dxa"/>
            <w:shd w:val="clear" w:color="auto" w:fill="auto"/>
            <w:noWrap/>
            <w:vAlign w:val="center"/>
            <w:hideMark/>
          </w:tcPr>
          <w:p w14:paraId="10A8A86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PIK3CA-H1047L, </w:t>
            </w:r>
            <w:r>
              <w:rPr>
                <w:rFonts w:ascii="Times New Roman" w:eastAsia="Times New Roman" w:hAnsi="Times New Roman"/>
                <w:color w:val="000000"/>
                <w:sz w:val="18"/>
                <w:szCs w:val="18"/>
              </w:rPr>
              <w:t>amp</w:t>
            </w:r>
          </w:p>
        </w:tc>
        <w:tc>
          <w:tcPr>
            <w:tcW w:w="1350" w:type="dxa"/>
            <w:shd w:val="clear" w:color="auto" w:fill="auto"/>
            <w:noWrap/>
            <w:vAlign w:val="center"/>
            <w:hideMark/>
          </w:tcPr>
          <w:p w14:paraId="31513F6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4FB016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C72A1B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4B2D1A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B20F9E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B20331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D55C6DC" w14:textId="77777777" w:rsidR="008E5380" w:rsidRPr="00D52180" w:rsidRDefault="008E5380" w:rsidP="008E5380">
            <w:pPr>
              <w:rPr>
                <w:rFonts w:ascii="Calibri" w:eastAsia="Times New Roman" w:hAnsi="Calibri"/>
                <w:color w:val="000000"/>
              </w:rPr>
            </w:pPr>
          </w:p>
        </w:tc>
      </w:tr>
      <w:tr w:rsidR="00980F31" w:rsidRPr="00D52180" w14:paraId="2649814E" w14:textId="77777777" w:rsidTr="00980F31">
        <w:trPr>
          <w:cantSplit/>
          <w:trHeight w:val="300"/>
        </w:trPr>
        <w:tc>
          <w:tcPr>
            <w:tcW w:w="645" w:type="dxa"/>
            <w:shd w:val="clear" w:color="auto" w:fill="auto"/>
            <w:noWrap/>
            <w:vAlign w:val="center"/>
            <w:hideMark/>
          </w:tcPr>
          <w:p w14:paraId="10244D7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22</w:t>
            </w:r>
          </w:p>
        </w:tc>
        <w:tc>
          <w:tcPr>
            <w:tcW w:w="1335" w:type="dxa"/>
            <w:shd w:val="clear" w:color="auto" w:fill="auto"/>
            <w:noWrap/>
            <w:vAlign w:val="center"/>
            <w:hideMark/>
          </w:tcPr>
          <w:p w14:paraId="5BBBA90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94FC47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42FC93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84621B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PIK3CA-M1043L</w:t>
            </w:r>
          </w:p>
        </w:tc>
        <w:tc>
          <w:tcPr>
            <w:tcW w:w="1350" w:type="dxa"/>
            <w:shd w:val="clear" w:color="auto" w:fill="auto"/>
            <w:noWrap/>
            <w:vAlign w:val="center"/>
            <w:hideMark/>
          </w:tcPr>
          <w:p w14:paraId="0589075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4EB202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7B3D043A"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ED82EB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684EFE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4F37D0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KRAS-G12S</w:t>
            </w:r>
          </w:p>
        </w:tc>
        <w:tc>
          <w:tcPr>
            <w:tcW w:w="1350" w:type="dxa"/>
            <w:shd w:val="clear" w:color="auto" w:fill="auto"/>
            <w:noWrap/>
            <w:vAlign w:val="center"/>
            <w:hideMark/>
          </w:tcPr>
          <w:p w14:paraId="6C0F695A" w14:textId="77777777" w:rsidR="008E5380" w:rsidRPr="00D52180" w:rsidRDefault="008E5380" w:rsidP="008E5380">
            <w:pPr>
              <w:rPr>
                <w:rFonts w:ascii="Calibri" w:eastAsia="Times New Roman" w:hAnsi="Calibri"/>
                <w:color w:val="000000"/>
              </w:rPr>
            </w:pPr>
          </w:p>
        </w:tc>
      </w:tr>
      <w:tr w:rsidR="00980F31" w:rsidRPr="00D52180" w14:paraId="40330B94" w14:textId="77777777" w:rsidTr="00980F31">
        <w:trPr>
          <w:cantSplit/>
          <w:trHeight w:val="300"/>
        </w:trPr>
        <w:tc>
          <w:tcPr>
            <w:tcW w:w="645" w:type="dxa"/>
            <w:shd w:val="clear" w:color="auto" w:fill="auto"/>
            <w:noWrap/>
            <w:vAlign w:val="center"/>
            <w:hideMark/>
          </w:tcPr>
          <w:p w14:paraId="6CF25E7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23</w:t>
            </w:r>
          </w:p>
        </w:tc>
        <w:tc>
          <w:tcPr>
            <w:tcW w:w="1335" w:type="dxa"/>
            <w:shd w:val="clear" w:color="auto" w:fill="auto"/>
            <w:noWrap/>
            <w:vAlign w:val="center"/>
            <w:hideMark/>
          </w:tcPr>
          <w:p w14:paraId="291F8A0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9FECD0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F0CCFB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TP53-C238Y</w:t>
            </w:r>
          </w:p>
        </w:tc>
        <w:tc>
          <w:tcPr>
            <w:tcW w:w="1080" w:type="dxa"/>
            <w:shd w:val="clear" w:color="auto" w:fill="auto"/>
            <w:noWrap/>
            <w:vAlign w:val="center"/>
            <w:hideMark/>
          </w:tcPr>
          <w:p w14:paraId="2988E26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362D50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192285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CCND2-</w:t>
            </w:r>
            <w:r>
              <w:rPr>
                <w:rFonts w:ascii="Times New Roman" w:eastAsia="Times New Roman" w:hAnsi="Times New Roman"/>
                <w:color w:val="000000"/>
                <w:sz w:val="18"/>
                <w:szCs w:val="18"/>
              </w:rPr>
              <w:t>amp</w:t>
            </w:r>
          </w:p>
        </w:tc>
        <w:tc>
          <w:tcPr>
            <w:tcW w:w="1260" w:type="dxa"/>
            <w:shd w:val="clear" w:color="auto" w:fill="auto"/>
            <w:noWrap/>
            <w:vAlign w:val="center"/>
            <w:hideMark/>
          </w:tcPr>
          <w:p w14:paraId="5F221BB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A8E4FB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094032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94AD94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577F0D6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JAK2-</w:t>
            </w:r>
            <w:r>
              <w:rPr>
                <w:rFonts w:ascii="Times New Roman" w:eastAsia="Times New Roman" w:hAnsi="Times New Roman"/>
                <w:color w:val="000000"/>
                <w:sz w:val="18"/>
                <w:szCs w:val="18"/>
              </w:rPr>
              <w:t>amp</w:t>
            </w:r>
          </w:p>
        </w:tc>
      </w:tr>
      <w:tr w:rsidR="00980F31" w:rsidRPr="00D52180" w14:paraId="4A3BA953" w14:textId="77777777" w:rsidTr="00980F31">
        <w:trPr>
          <w:cantSplit/>
          <w:trHeight w:val="300"/>
        </w:trPr>
        <w:tc>
          <w:tcPr>
            <w:tcW w:w="645" w:type="dxa"/>
            <w:shd w:val="clear" w:color="auto" w:fill="auto"/>
            <w:noWrap/>
            <w:vAlign w:val="center"/>
            <w:hideMark/>
          </w:tcPr>
          <w:p w14:paraId="015005B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24</w:t>
            </w:r>
          </w:p>
        </w:tc>
        <w:tc>
          <w:tcPr>
            <w:tcW w:w="1335" w:type="dxa"/>
            <w:shd w:val="clear" w:color="auto" w:fill="auto"/>
            <w:noWrap/>
            <w:vAlign w:val="center"/>
            <w:hideMark/>
          </w:tcPr>
          <w:p w14:paraId="75F7BB8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BE234E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013BDC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TP53-R273H</w:t>
            </w:r>
          </w:p>
        </w:tc>
        <w:tc>
          <w:tcPr>
            <w:tcW w:w="1080" w:type="dxa"/>
            <w:shd w:val="clear" w:color="auto" w:fill="auto"/>
            <w:noWrap/>
            <w:vAlign w:val="center"/>
            <w:hideMark/>
          </w:tcPr>
          <w:p w14:paraId="406583C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17CE0D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EC9EAB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33DAC0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FFD1150"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A8DE73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0EB981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937BC32"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ESR1-Y537S</w:t>
            </w:r>
          </w:p>
        </w:tc>
      </w:tr>
      <w:tr w:rsidR="00980F31" w:rsidRPr="00D52180" w14:paraId="655156F5" w14:textId="77777777" w:rsidTr="00980F31">
        <w:trPr>
          <w:cantSplit/>
          <w:trHeight w:val="300"/>
        </w:trPr>
        <w:tc>
          <w:tcPr>
            <w:tcW w:w="645" w:type="dxa"/>
            <w:shd w:val="clear" w:color="auto" w:fill="auto"/>
            <w:noWrap/>
            <w:vAlign w:val="center"/>
            <w:hideMark/>
          </w:tcPr>
          <w:p w14:paraId="6DDBA2D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25</w:t>
            </w:r>
          </w:p>
        </w:tc>
        <w:tc>
          <w:tcPr>
            <w:tcW w:w="1335" w:type="dxa"/>
            <w:shd w:val="clear" w:color="auto" w:fill="auto"/>
            <w:noWrap/>
            <w:vAlign w:val="center"/>
            <w:hideMark/>
          </w:tcPr>
          <w:p w14:paraId="1E036CE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475760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93D55B7"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10E144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42D275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349E60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550A7CB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BRCA1-E1346fs*20</w:t>
            </w:r>
          </w:p>
        </w:tc>
        <w:tc>
          <w:tcPr>
            <w:tcW w:w="1440" w:type="dxa"/>
            <w:shd w:val="clear" w:color="auto" w:fill="auto"/>
            <w:noWrap/>
            <w:vAlign w:val="center"/>
            <w:hideMark/>
          </w:tcPr>
          <w:p w14:paraId="0E5EB6E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29C31A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D2AD80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FAE22A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ESR1-D538G</w:t>
            </w:r>
          </w:p>
          <w:p w14:paraId="2674AE5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MEN1-splice site 669+1G&gt;A</w:t>
            </w:r>
          </w:p>
        </w:tc>
      </w:tr>
      <w:tr w:rsidR="00980F31" w:rsidRPr="00D52180" w14:paraId="48DA89D2" w14:textId="77777777" w:rsidTr="00980F31">
        <w:trPr>
          <w:cantSplit/>
          <w:trHeight w:val="300"/>
        </w:trPr>
        <w:tc>
          <w:tcPr>
            <w:tcW w:w="645" w:type="dxa"/>
            <w:shd w:val="clear" w:color="auto" w:fill="auto"/>
            <w:noWrap/>
            <w:vAlign w:val="center"/>
            <w:hideMark/>
          </w:tcPr>
          <w:p w14:paraId="7C81F1E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26</w:t>
            </w:r>
          </w:p>
        </w:tc>
        <w:tc>
          <w:tcPr>
            <w:tcW w:w="1335" w:type="dxa"/>
            <w:shd w:val="clear" w:color="auto" w:fill="auto"/>
            <w:noWrap/>
            <w:vAlign w:val="center"/>
            <w:hideMark/>
          </w:tcPr>
          <w:p w14:paraId="202A499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115701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1DF6474"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21DA18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5CA039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1F8B25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CDF89F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6BC2C5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BFD98D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ADE23E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7148260" w14:textId="77777777" w:rsidR="008E5380" w:rsidRPr="00D52180" w:rsidRDefault="008E5380" w:rsidP="008E5380">
            <w:pPr>
              <w:rPr>
                <w:rFonts w:ascii="Calibri" w:eastAsia="Times New Roman" w:hAnsi="Calibri"/>
                <w:color w:val="000000"/>
              </w:rPr>
            </w:pPr>
          </w:p>
        </w:tc>
      </w:tr>
      <w:tr w:rsidR="00980F31" w:rsidRPr="00D52180" w14:paraId="798E0290" w14:textId="77777777" w:rsidTr="00980F31">
        <w:trPr>
          <w:cantSplit/>
          <w:trHeight w:val="300"/>
        </w:trPr>
        <w:tc>
          <w:tcPr>
            <w:tcW w:w="645" w:type="dxa"/>
            <w:shd w:val="clear" w:color="auto" w:fill="auto"/>
            <w:noWrap/>
            <w:vAlign w:val="center"/>
            <w:hideMark/>
          </w:tcPr>
          <w:p w14:paraId="02E61B2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27</w:t>
            </w:r>
          </w:p>
        </w:tc>
        <w:tc>
          <w:tcPr>
            <w:tcW w:w="1335" w:type="dxa"/>
            <w:shd w:val="clear" w:color="auto" w:fill="auto"/>
            <w:noWrap/>
            <w:vAlign w:val="center"/>
            <w:hideMark/>
          </w:tcPr>
          <w:p w14:paraId="50AD57A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250968E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5097932"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77B5DD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2CCB3F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21FD10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9A4023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3F6DD8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09DC8E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030401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617C93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ARID1A-L113fs*105</w:t>
            </w:r>
          </w:p>
        </w:tc>
      </w:tr>
      <w:tr w:rsidR="00980F31" w:rsidRPr="00D52180" w14:paraId="20C076CB" w14:textId="77777777" w:rsidTr="00980F31">
        <w:trPr>
          <w:cantSplit/>
          <w:trHeight w:val="300"/>
        </w:trPr>
        <w:tc>
          <w:tcPr>
            <w:tcW w:w="645" w:type="dxa"/>
            <w:shd w:val="clear" w:color="auto" w:fill="auto"/>
            <w:noWrap/>
            <w:vAlign w:val="center"/>
            <w:hideMark/>
          </w:tcPr>
          <w:p w14:paraId="58053D2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28</w:t>
            </w:r>
          </w:p>
        </w:tc>
        <w:tc>
          <w:tcPr>
            <w:tcW w:w="1335" w:type="dxa"/>
            <w:shd w:val="clear" w:color="auto" w:fill="auto"/>
            <w:noWrap/>
            <w:vAlign w:val="center"/>
            <w:hideMark/>
          </w:tcPr>
          <w:p w14:paraId="5C070DB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15A58FC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B889F0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349A71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B9ACA4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C4F123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07A643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FANCA-splice site 1827-1G&gt;A</w:t>
            </w:r>
          </w:p>
        </w:tc>
        <w:tc>
          <w:tcPr>
            <w:tcW w:w="1440" w:type="dxa"/>
            <w:shd w:val="clear" w:color="auto" w:fill="auto"/>
            <w:noWrap/>
            <w:vAlign w:val="center"/>
            <w:hideMark/>
          </w:tcPr>
          <w:p w14:paraId="4263F14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F2BA2A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80AEE0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65A5FD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CDH1-E310*</w:t>
            </w:r>
          </w:p>
          <w:p w14:paraId="041B275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SMAD2-C463fs*6+</w:t>
            </w:r>
          </w:p>
        </w:tc>
      </w:tr>
      <w:tr w:rsidR="00980F31" w:rsidRPr="00D52180" w14:paraId="3C9CC5EF" w14:textId="77777777" w:rsidTr="00980F31">
        <w:trPr>
          <w:cantSplit/>
          <w:trHeight w:val="300"/>
        </w:trPr>
        <w:tc>
          <w:tcPr>
            <w:tcW w:w="645" w:type="dxa"/>
            <w:shd w:val="clear" w:color="auto" w:fill="auto"/>
            <w:noWrap/>
            <w:vAlign w:val="center"/>
            <w:hideMark/>
          </w:tcPr>
          <w:p w14:paraId="129A02D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29</w:t>
            </w:r>
          </w:p>
        </w:tc>
        <w:tc>
          <w:tcPr>
            <w:tcW w:w="1335" w:type="dxa"/>
            <w:shd w:val="clear" w:color="auto" w:fill="auto"/>
            <w:noWrap/>
            <w:vAlign w:val="center"/>
            <w:hideMark/>
          </w:tcPr>
          <w:p w14:paraId="396BDBA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9D7796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A5A34EB"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1AD11F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7797B8A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292C84A"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241A8398" w14:textId="77777777" w:rsidR="008E5380" w:rsidRDefault="008E5380" w:rsidP="008E5380">
            <w:pPr>
              <w:rPr>
                <w:rFonts w:ascii="Times New Roman" w:eastAsia="Times New Roman" w:hAnsi="Times New Roman"/>
                <w:color w:val="000000"/>
                <w:sz w:val="18"/>
                <w:szCs w:val="18"/>
              </w:rPr>
            </w:pPr>
          </w:p>
          <w:p w14:paraId="2837275A"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CDK4-amp</w:t>
            </w:r>
          </w:p>
        </w:tc>
        <w:tc>
          <w:tcPr>
            <w:tcW w:w="1260" w:type="dxa"/>
            <w:shd w:val="clear" w:color="auto" w:fill="auto"/>
            <w:noWrap/>
            <w:vAlign w:val="center"/>
            <w:hideMark/>
          </w:tcPr>
          <w:p w14:paraId="66ED65F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C6D660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BF02EA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PDGFRB-</w:t>
            </w:r>
            <w:r>
              <w:rPr>
                <w:rFonts w:ascii="Times New Roman" w:eastAsia="Times New Roman" w:hAnsi="Times New Roman"/>
                <w:color w:val="000000"/>
                <w:sz w:val="18"/>
                <w:szCs w:val="18"/>
              </w:rPr>
              <w:t>amp</w:t>
            </w:r>
          </w:p>
        </w:tc>
        <w:tc>
          <w:tcPr>
            <w:tcW w:w="1170" w:type="dxa"/>
            <w:shd w:val="clear" w:color="auto" w:fill="auto"/>
            <w:noWrap/>
            <w:vAlign w:val="center"/>
            <w:hideMark/>
          </w:tcPr>
          <w:p w14:paraId="583B80A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DC396C0"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537B4F4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SMAD4-splice site 787+1del, deletion (exon 8)</w:t>
            </w:r>
          </w:p>
        </w:tc>
      </w:tr>
      <w:tr w:rsidR="00980F31" w:rsidRPr="00D52180" w14:paraId="1A6955CA" w14:textId="77777777" w:rsidTr="00980F31">
        <w:trPr>
          <w:cantSplit/>
          <w:trHeight w:val="300"/>
        </w:trPr>
        <w:tc>
          <w:tcPr>
            <w:tcW w:w="645" w:type="dxa"/>
            <w:shd w:val="clear" w:color="auto" w:fill="auto"/>
            <w:noWrap/>
            <w:vAlign w:val="center"/>
            <w:hideMark/>
          </w:tcPr>
          <w:p w14:paraId="656240A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30</w:t>
            </w:r>
          </w:p>
        </w:tc>
        <w:tc>
          <w:tcPr>
            <w:tcW w:w="1335" w:type="dxa"/>
            <w:shd w:val="clear" w:color="auto" w:fill="auto"/>
            <w:noWrap/>
            <w:vAlign w:val="center"/>
            <w:hideMark/>
          </w:tcPr>
          <w:p w14:paraId="055851C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28459E0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1CC338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TP53-R273C</w:t>
            </w:r>
          </w:p>
        </w:tc>
        <w:tc>
          <w:tcPr>
            <w:tcW w:w="1080" w:type="dxa"/>
            <w:shd w:val="clear" w:color="auto" w:fill="auto"/>
            <w:noWrap/>
            <w:vAlign w:val="center"/>
            <w:hideMark/>
          </w:tcPr>
          <w:p w14:paraId="61E0C83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76D8C1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0A5463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2F82CA3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793DEC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0ED6EA8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5F06CF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391792D"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p w14:paraId="0EE2A2B2" w14:textId="77777777" w:rsidR="008E5380" w:rsidRDefault="008E5380" w:rsidP="008E5380">
            <w:pPr>
              <w:rPr>
                <w:rFonts w:ascii="Times New Roman" w:eastAsia="Times New Roman" w:hAnsi="Times New Roman"/>
                <w:color w:val="000000"/>
                <w:sz w:val="18"/>
                <w:szCs w:val="18"/>
              </w:rPr>
            </w:pPr>
          </w:p>
          <w:p w14:paraId="278836FF"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SRC-</w:t>
            </w:r>
            <w:r>
              <w:rPr>
                <w:rFonts w:ascii="Times New Roman" w:eastAsia="Times New Roman" w:hAnsi="Times New Roman"/>
                <w:color w:val="000000"/>
                <w:sz w:val="18"/>
                <w:szCs w:val="18"/>
              </w:rPr>
              <w:t>amp</w:t>
            </w:r>
          </w:p>
          <w:p w14:paraId="2FB28E2F" w14:textId="77777777" w:rsidR="008E5380" w:rsidRDefault="008E5380" w:rsidP="008E5380">
            <w:pPr>
              <w:rPr>
                <w:rFonts w:ascii="Times New Roman" w:eastAsia="Times New Roman" w:hAnsi="Times New Roman"/>
                <w:color w:val="000000"/>
                <w:sz w:val="18"/>
                <w:szCs w:val="18"/>
              </w:rPr>
            </w:pPr>
          </w:p>
          <w:p w14:paraId="700567B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TOP1-</w:t>
            </w:r>
            <w:r>
              <w:rPr>
                <w:rFonts w:ascii="Times New Roman" w:eastAsia="Times New Roman" w:hAnsi="Times New Roman"/>
                <w:color w:val="000000"/>
                <w:sz w:val="18"/>
                <w:szCs w:val="18"/>
              </w:rPr>
              <w:t>amp</w:t>
            </w:r>
          </w:p>
        </w:tc>
      </w:tr>
      <w:tr w:rsidR="00980F31" w:rsidRPr="00D52180" w14:paraId="79B2281B" w14:textId="77777777" w:rsidTr="00980F31">
        <w:trPr>
          <w:cantSplit/>
          <w:trHeight w:val="300"/>
        </w:trPr>
        <w:tc>
          <w:tcPr>
            <w:tcW w:w="645" w:type="dxa"/>
            <w:shd w:val="clear" w:color="auto" w:fill="auto"/>
            <w:noWrap/>
            <w:vAlign w:val="center"/>
            <w:hideMark/>
          </w:tcPr>
          <w:p w14:paraId="560CECB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31</w:t>
            </w:r>
          </w:p>
        </w:tc>
        <w:tc>
          <w:tcPr>
            <w:tcW w:w="1335" w:type="dxa"/>
            <w:shd w:val="clear" w:color="auto" w:fill="auto"/>
            <w:noWrap/>
            <w:vAlign w:val="center"/>
            <w:hideMark/>
          </w:tcPr>
          <w:p w14:paraId="48E2FE0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737430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E144FFF"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C4DB04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B71121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BD035A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APC-I1307K</w:t>
            </w:r>
          </w:p>
        </w:tc>
        <w:tc>
          <w:tcPr>
            <w:tcW w:w="1260" w:type="dxa"/>
            <w:shd w:val="clear" w:color="auto" w:fill="auto"/>
            <w:noWrap/>
            <w:vAlign w:val="center"/>
            <w:hideMark/>
          </w:tcPr>
          <w:p w14:paraId="6DA7291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ATM-F2958fs*1</w:t>
            </w:r>
          </w:p>
        </w:tc>
        <w:tc>
          <w:tcPr>
            <w:tcW w:w="1440" w:type="dxa"/>
            <w:shd w:val="clear" w:color="auto" w:fill="auto"/>
            <w:noWrap/>
            <w:vAlign w:val="center"/>
            <w:hideMark/>
          </w:tcPr>
          <w:p w14:paraId="40DF9CD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D909CF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FE2F77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13D59F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CDH1-Q23*</w:t>
            </w:r>
          </w:p>
        </w:tc>
      </w:tr>
      <w:tr w:rsidR="00980F31" w:rsidRPr="00D52180" w14:paraId="40A0EC32" w14:textId="77777777" w:rsidTr="00980F31">
        <w:trPr>
          <w:cantSplit/>
          <w:trHeight w:val="300"/>
        </w:trPr>
        <w:tc>
          <w:tcPr>
            <w:tcW w:w="645" w:type="dxa"/>
            <w:shd w:val="clear" w:color="auto" w:fill="auto"/>
            <w:noWrap/>
            <w:vAlign w:val="center"/>
            <w:hideMark/>
          </w:tcPr>
          <w:p w14:paraId="42B994E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32</w:t>
            </w:r>
          </w:p>
        </w:tc>
        <w:tc>
          <w:tcPr>
            <w:tcW w:w="1335" w:type="dxa"/>
            <w:shd w:val="clear" w:color="auto" w:fill="auto"/>
            <w:noWrap/>
            <w:vAlign w:val="center"/>
            <w:hideMark/>
          </w:tcPr>
          <w:p w14:paraId="6492874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645CD0C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7C2A3FB"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119C2C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4522A0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AKT2-</w:t>
            </w:r>
            <w:r>
              <w:rPr>
                <w:rFonts w:ascii="Times New Roman" w:eastAsia="Times New Roman" w:hAnsi="Times New Roman"/>
                <w:color w:val="000000"/>
                <w:sz w:val="18"/>
                <w:szCs w:val="18"/>
              </w:rPr>
              <w:t>amp</w:t>
            </w:r>
          </w:p>
        </w:tc>
        <w:tc>
          <w:tcPr>
            <w:tcW w:w="1260" w:type="dxa"/>
            <w:shd w:val="clear" w:color="auto" w:fill="auto"/>
            <w:noWrap/>
            <w:vAlign w:val="center"/>
            <w:hideMark/>
          </w:tcPr>
          <w:p w14:paraId="4F23314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142719E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B18D4C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2A8DDA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KDR-S620R</w:t>
            </w:r>
          </w:p>
        </w:tc>
        <w:tc>
          <w:tcPr>
            <w:tcW w:w="1170" w:type="dxa"/>
            <w:shd w:val="clear" w:color="auto" w:fill="auto"/>
            <w:noWrap/>
            <w:vAlign w:val="center"/>
            <w:hideMark/>
          </w:tcPr>
          <w:p w14:paraId="634BD19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B56998"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tc>
      </w:tr>
      <w:tr w:rsidR="00980F31" w:rsidRPr="00D52180" w14:paraId="46B919F9" w14:textId="77777777" w:rsidTr="00980F31">
        <w:trPr>
          <w:cantSplit/>
          <w:trHeight w:val="300"/>
        </w:trPr>
        <w:tc>
          <w:tcPr>
            <w:tcW w:w="645" w:type="dxa"/>
            <w:shd w:val="clear" w:color="auto" w:fill="auto"/>
            <w:noWrap/>
            <w:vAlign w:val="center"/>
            <w:hideMark/>
          </w:tcPr>
          <w:p w14:paraId="78921D4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33</w:t>
            </w:r>
          </w:p>
        </w:tc>
        <w:tc>
          <w:tcPr>
            <w:tcW w:w="1335" w:type="dxa"/>
            <w:shd w:val="clear" w:color="auto" w:fill="auto"/>
            <w:noWrap/>
            <w:vAlign w:val="center"/>
            <w:hideMark/>
          </w:tcPr>
          <w:p w14:paraId="187AAC0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525494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278008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TP53-M237I</w:t>
            </w:r>
          </w:p>
        </w:tc>
        <w:tc>
          <w:tcPr>
            <w:tcW w:w="1080" w:type="dxa"/>
            <w:shd w:val="clear" w:color="auto" w:fill="auto"/>
            <w:noWrap/>
            <w:vAlign w:val="center"/>
            <w:hideMark/>
          </w:tcPr>
          <w:p w14:paraId="00B8300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5183EC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E2E6E1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5642DE2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E518CC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991BB5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6CD537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08127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3F648BF0" w14:textId="77777777" w:rsidTr="00980F31">
        <w:trPr>
          <w:cantSplit/>
          <w:trHeight w:val="300"/>
        </w:trPr>
        <w:tc>
          <w:tcPr>
            <w:tcW w:w="645" w:type="dxa"/>
            <w:shd w:val="clear" w:color="auto" w:fill="auto"/>
            <w:noWrap/>
            <w:vAlign w:val="center"/>
            <w:hideMark/>
          </w:tcPr>
          <w:p w14:paraId="46264EE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34</w:t>
            </w:r>
          </w:p>
        </w:tc>
        <w:tc>
          <w:tcPr>
            <w:tcW w:w="1335" w:type="dxa"/>
            <w:shd w:val="clear" w:color="auto" w:fill="auto"/>
            <w:noWrap/>
            <w:vAlign w:val="center"/>
            <w:hideMark/>
          </w:tcPr>
          <w:p w14:paraId="46ACFD6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58164C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005024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TP53-R248Q</w:t>
            </w:r>
          </w:p>
        </w:tc>
        <w:tc>
          <w:tcPr>
            <w:tcW w:w="1080" w:type="dxa"/>
            <w:shd w:val="clear" w:color="auto" w:fill="auto"/>
            <w:noWrap/>
            <w:vAlign w:val="center"/>
            <w:hideMark/>
          </w:tcPr>
          <w:p w14:paraId="5B348C7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9FEBAE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C5524A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CCND3-</w:t>
            </w:r>
            <w:r>
              <w:rPr>
                <w:rFonts w:ascii="Times New Roman" w:eastAsia="Times New Roman" w:hAnsi="Times New Roman"/>
                <w:color w:val="000000"/>
                <w:sz w:val="18"/>
                <w:szCs w:val="18"/>
              </w:rPr>
              <w:t>amp</w:t>
            </w:r>
          </w:p>
        </w:tc>
        <w:tc>
          <w:tcPr>
            <w:tcW w:w="1260" w:type="dxa"/>
            <w:shd w:val="clear" w:color="auto" w:fill="auto"/>
            <w:noWrap/>
            <w:vAlign w:val="center"/>
            <w:hideMark/>
          </w:tcPr>
          <w:p w14:paraId="396C1AB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349EEF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660752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D7C598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684600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GPR124-G839D</w:t>
            </w:r>
          </w:p>
        </w:tc>
      </w:tr>
      <w:tr w:rsidR="00980F31" w:rsidRPr="00D52180" w14:paraId="190FAF2E" w14:textId="77777777" w:rsidTr="00980F31">
        <w:trPr>
          <w:cantSplit/>
          <w:trHeight w:val="300"/>
        </w:trPr>
        <w:tc>
          <w:tcPr>
            <w:tcW w:w="645" w:type="dxa"/>
            <w:shd w:val="clear" w:color="auto" w:fill="auto"/>
            <w:noWrap/>
            <w:vAlign w:val="center"/>
            <w:hideMark/>
          </w:tcPr>
          <w:p w14:paraId="0F59542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35</w:t>
            </w:r>
          </w:p>
        </w:tc>
        <w:tc>
          <w:tcPr>
            <w:tcW w:w="1335" w:type="dxa"/>
            <w:shd w:val="clear" w:color="auto" w:fill="auto"/>
            <w:noWrap/>
            <w:vAlign w:val="center"/>
            <w:hideMark/>
          </w:tcPr>
          <w:p w14:paraId="70FE071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5C634D5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89B7EE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TP53-T125fs*29</w:t>
            </w:r>
          </w:p>
        </w:tc>
        <w:tc>
          <w:tcPr>
            <w:tcW w:w="1080" w:type="dxa"/>
            <w:shd w:val="clear" w:color="auto" w:fill="auto"/>
            <w:noWrap/>
            <w:vAlign w:val="center"/>
            <w:hideMark/>
          </w:tcPr>
          <w:p w14:paraId="305FBAB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38A8F5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5A9D16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ED40DC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8205FB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D047E6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071A1C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025885BF" w14:textId="77777777" w:rsidR="008E5380" w:rsidRPr="00D52180" w:rsidRDefault="008E5380" w:rsidP="008E5380">
            <w:pPr>
              <w:rPr>
                <w:rFonts w:ascii="Calibri" w:eastAsia="Times New Roman" w:hAnsi="Calibri"/>
                <w:color w:val="000000"/>
              </w:rPr>
            </w:pPr>
          </w:p>
        </w:tc>
      </w:tr>
      <w:tr w:rsidR="00980F31" w:rsidRPr="00D52180" w14:paraId="1873C16D" w14:textId="77777777" w:rsidTr="00980F31">
        <w:trPr>
          <w:cantSplit/>
          <w:trHeight w:val="300"/>
        </w:trPr>
        <w:tc>
          <w:tcPr>
            <w:tcW w:w="645" w:type="dxa"/>
            <w:shd w:val="clear" w:color="auto" w:fill="auto"/>
            <w:noWrap/>
            <w:vAlign w:val="center"/>
            <w:hideMark/>
          </w:tcPr>
          <w:p w14:paraId="09C0336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36</w:t>
            </w:r>
          </w:p>
        </w:tc>
        <w:tc>
          <w:tcPr>
            <w:tcW w:w="1335" w:type="dxa"/>
            <w:shd w:val="clear" w:color="auto" w:fill="auto"/>
            <w:noWrap/>
            <w:vAlign w:val="center"/>
            <w:hideMark/>
          </w:tcPr>
          <w:p w14:paraId="2D81EAE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6C1CDDD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2A77064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TP53-splice site 560-1G&gt;A</w:t>
            </w:r>
          </w:p>
        </w:tc>
        <w:tc>
          <w:tcPr>
            <w:tcW w:w="1080" w:type="dxa"/>
            <w:shd w:val="clear" w:color="auto" w:fill="auto"/>
            <w:noWrap/>
            <w:vAlign w:val="center"/>
            <w:hideMark/>
          </w:tcPr>
          <w:p w14:paraId="333899C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D71164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PTEN-splice site 136_164+94del123</w:t>
            </w:r>
          </w:p>
        </w:tc>
        <w:tc>
          <w:tcPr>
            <w:tcW w:w="1260" w:type="dxa"/>
            <w:shd w:val="clear" w:color="auto" w:fill="auto"/>
            <w:noWrap/>
            <w:vAlign w:val="center"/>
            <w:hideMark/>
          </w:tcPr>
          <w:p w14:paraId="1671771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RB1-E287*</w:t>
            </w:r>
          </w:p>
        </w:tc>
        <w:tc>
          <w:tcPr>
            <w:tcW w:w="1260" w:type="dxa"/>
            <w:shd w:val="clear" w:color="auto" w:fill="auto"/>
            <w:noWrap/>
            <w:vAlign w:val="center"/>
            <w:hideMark/>
          </w:tcPr>
          <w:p w14:paraId="19F2958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A5E622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1E79E3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DAEC64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4FA7C00" w14:textId="77777777" w:rsidR="008E5380" w:rsidRPr="00D52180" w:rsidRDefault="008E5380" w:rsidP="008E5380">
            <w:pPr>
              <w:rPr>
                <w:rFonts w:ascii="Calibri" w:eastAsia="Times New Roman" w:hAnsi="Calibri"/>
                <w:color w:val="000000"/>
              </w:rPr>
            </w:pPr>
          </w:p>
        </w:tc>
      </w:tr>
      <w:tr w:rsidR="00980F31" w:rsidRPr="00D52180" w14:paraId="6B522CA0" w14:textId="77777777" w:rsidTr="00980F31">
        <w:trPr>
          <w:cantSplit/>
          <w:trHeight w:val="300"/>
        </w:trPr>
        <w:tc>
          <w:tcPr>
            <w:tcW w:w="645" w:type="dxa"/>
            <w:shd w:val="clear" w:color="auto" w:fill="auto"/>
            <w:noWrap/>
            <w:vAlign w:val="center"/>
            <w:hideMark/>
          </w:tcPr>
          <w:p w14:paraId="2BD039A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37</w:t>
            </w:r>
          </w:p>
        </w:tc>
        <w:tc>
          <w:tcPr>
            <w:tcW w:w="1335" w:type="dxa"/>
            <w:shd w:val="clear" w:color="auto" w:fill="auto"/>
            <w:noWrap/>
            <w:vAlign w:val="center"/>
            <w:hideMark/>
          </w:tcPr>
          <w:p w14:paraId="6E3FB6D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1D556E4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173970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A765C4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9BE331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0BB78A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30FD94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BRCA2-BRCA2 </w:t>
            </w:r>
            <w:r>
              <w:rPr>
                <w:rFonts w:ascii="Times New Roman" w:eastAsia="Times New Roman" w:hAnsi="Times New Roman"/>
                <w:color w:val="000000"/>
                <w:sz w:val="18"/>
                <w:szCs w:val="18"/>
              </w:rPr>
              <w:t>rearrange</w:t>
            </w:r>
          </w:p>
        </w:tc>
        <w:tc>
          <w:tcPr>
            <w:tcW w:w="1440" w:type="dxa"/>
            <w:shd w:val="clear" w:color="auto" w:fill="auto"/>
            <w:noWrap/>
            <w:vAlign w:val="center"/>
            <w:hideMark/>
          </w:tcPr>
          <w:p w14:paraId="020F97B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B3C36C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00EA36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C9FD8F0" w14:textId="77777777" w:rsidR="008E5380" w:rsidRPr="00D52180" w:rsidRDefault="008E5380" w:rsidP="008E5380">
            <w:pPr>
              <w:rPr>
                <w:rFonts w:ascii="Calibri" w:eastAsia="Times New Roman" w:hAnsi="Calibri"/>
                <w:color w:val="000000"/>
              </w:rPr>
            </w:pPr>
          </w:p>
        </w:tc>
      </w:tr>
      <w:tr w:rsidR="00980F31" w:rsidRPr="00D52180" w14:paraId="75EEFD4D" w14:textId="77777777" w:rsidTr="00980F31">
        <w:trPr>
          <w:cantSplit/>
          <w:trHeight w:val="300"/>
        </w:trPr>
        <w:tc>
          <w:tcPr>
            <w:tcW w:w="645" w:type="dxa"/>
            <w:shd w:val="clear" w:color="auto" w:fill="auto"/>
            <w:noWrap/>
            <w:vAlign w:val="center"/>
            <w:hideMark/>
          </w:tcPr>
          <w:p w14:paraId="4A86F43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38</w:t>
            </w:r>
          </w:p>
        </w:tc>
        <w:tc>
          <w:tcPr>
            <w:tcW w:w="1335" w:type="dxa"/>
            <w:shd w:val="clear" w:color="auto" w:fill="auto"/>
            <w:noWrap/>
            <w:vAlign w:val="center"/>
            <w:hideMark/>
          </w:tcPr>
          <w:p w14:paraId="365449E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5AA343C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46B4F74"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3D3F72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5BD36C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PTEN-Loss</w:t>
            </w:r>
          </w:p>
        </w:tc>
        <w:tc>
          <w:tcPr>
            <w:tcW w:w="1260" w:type="dxa"/>
            <w:shd w:val="clear" w:color="auto" w:fill="auto"/>
            <w:noWrap/>
            <w:vAlign w:val="center"/>
            <w:hideMark/>
          </w:tcPr>
          <w:p w14:paraId="56EA950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0064249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CDD19D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935042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1EE2DF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966C4C9"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IKBKE-</w:t>
            </w:r>
            <w:r>
              <w:rPr>
                <w:rFonts w:ascii="Times New Roman" w:eastAsia="Times New Roman" w:hAnsi="Times New Roman"/>
                <w:color w:val="000000"/>
                <w:sz w:val="18"/>
                <w:szCs w:val="18"/>
              </w:rPr>
              <w:t>amp</w:t>
            </w:r>
          </w:p>
          <w:p w14:paraId="16981B41" w14:textId="77777777" w:rsidR="008E5380" w:rsidRDefault="008E5380" w:rsidP="008E5380">
            <w:pPr>
              <w:rPr>
                <w:rFonts w:ascii="Times New Roman" w:eastAsia="Times New Roman" w:hAnsi="Times New Roman"/>
                <w:color w:val="000000"/>
                <w:sz w:val="18"/>
                <w:szCs w:val="18"/>
              </w:rPr>
            </w:pPr>
          </w:p>
          <w:p w14:paraId="645A43FC"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MDM4-</w:t>
            </w:r>
            <w:r>
              <w:rPr>
                <w:rFonts w:ascii="Times New Roman" w:eastAsia="Times New Roman" w:hAnsi="Times New Roman"/>
                <w:color w:val="000000"/>
                <w:sz w:val="18"/>
                <w:szCs w:val="18"/>
              </w:rPr>
              <w:t>amp</w:t>
            </w:r>
          </w:p>
        </w:tc>
      </w:tr>
      <w:tr w:rsidR="00980F31" w:rsidRPr="00D52180" w14:paraId="52E17B89" w14:textId="77777777" w:rsidTr="00980F31">
        <w:trPr>
          <w:cantSplit/>
          <w:trHeight w:val="300"/>
        </w:trPr>
        <w:tc>
          <w:tcPr>
            <w:tcW w:w="645" w:type="dxa"/>
            <w:shd w:val="clear" w:color="auto" w:fill="auto"/>
            <w:noWrap/>
            <w:vAlign w:val="center"/>
            <w:hideMark/>
          </w:tcPr>
          <w:p w14:paraId="6C785C3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39</w:t>
            </w:r>
          </w:p>
        </w:tc>
        <w:tc>
          <w:tcPr>
            <w:tcW w:w="1335" w:type="dxa"/>
            <w:shd w:val="clear" w:color="auto" w:fill="auto"/>
            <w:noWrap/>
            <w:vAlign w:val="center"/>
            <w:hideMark/>
          </w:tcPr>
          <w:p w14:paraId="6077BEA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6CDA819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5AB0F32"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E72BC9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2BACFD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3C542A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419AD3C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BBACA8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7F8DCC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13ADDF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A62299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4A33EDDC" w14:textId="77777777" w:rsidTr="00980F31">
        <w:trPr>
          <w:cantSplit/>
          <w:trHeight w:val="300"/>
        </w:trPr>
        <w:tc>
          <w:tcPr>
            <w:tcW w:w="645" w:type="dxa"/>
            <w:shd w:val="clear" w:color="auto" w:fill="auto"/>
            <w:noWrap/>
            <w:vAlign w:val="center"/>
            <w:hideMark/>
          </w:tcPr>
          <w:p w14:paraId="2F4D2B2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40</w:t>
            </w:r>
          </w:p>
        </w:tc>
        <w:tc>
          <w:tcPr>
            <w:tcW w:w="1335" w:type="dxa"/>
            <w:shd w:val="clear" w:color="auto" w:fill="auto"/>
            <w:noWrap/>
            <w:vAlign w:val="center"/>
            <w:hideMark/>
          </w:tcPr>
          <w:p w14:paraId="3E7C949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C5C30A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07C3566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TP53-Q192*</w:t>
            </w:r>
          </w:p>
        </w:tc>
        <w:tc>
          <w:tcPr>
            <w:tcW w:w="1080" w:type="dxa"/>
            <w:shd w:val="clear" w:color="auto" w:fill="auto"/>
            <w:noWrap/>
            <w:vAlign w:val="center"/>
            <w:hideMark/>
          </w:tcPr>
          <w:p w14:paraId="6BD772A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3576A4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B961E2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90FCCF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E379AF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640D12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FA442F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BAB0036" w14:textId="77777777" w:rsidR="008E5380" w:rsidRPr="00D52180" w:rsidRDefault="008E5380" w:rsidP="008E5380">
            <w:pPr>
              <w:rPr>
                <w:rFonts w:ascii="Calibri" w:eastAsia="Times New Roman" w:hAnsi="Calibri"/>
                <w:color w:val="000000"/>
              </w:rPr>
            </w:pPr>
          </w:p>
        </w:tc>
      </w:tr>
      <w:tr w:rsidR="00980F31" w:rsidRPr="00D52180" w14:paraId="26721C8F" w14:textId="77777777" w:rsidTr="00980F31">
        <w:trPr>
          <w:cantSplit/>
          <w:trHeight w:val="300"/>
        </w:trPr>
        <w:tc>
          <w:tcPr>
            <w:tcW w:w="645" w:type="dxa"/>
            <w:shd w:val="clear" w:color="auto" w:fill="auto"/>
            <w:noWrap/>
            <w:vAlign w:val="center"/>
            <w:hideMark/>
          </w:tcPr>
          <w:p w14:paraId="4538ED6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41</w:t>
            </w:r>
          </w:p>
        </w:tc>
        <w:tc>
          <w:tcPr>
            <w:tcW w:w="1335" w:type="dxa"/>
            <w:shd w:val="clear" w:color="auto" w:fill="auto"/>
            <w:noWrap/>
            <w:vAlign w:val="center"/>
            <w:hideMark/>
          </w:tcPr>
          <w:p w14:paraId="33F7A7F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EF4512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DDA2082"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41DDEC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8F9A54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C45AAC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77B5209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AAFC5D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44702C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343905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205755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CDH1-I650fs*13</w:t>
            </w:r>
          </w:p>
        </w:tc>
      </w:tr>
      <w:tr w:rsidR="00980F31" w:rsidRPr="00D52180" w14:paraId="39141D04" w14:textId="77777777" w:rsidTr="00980F31">
        <w:trPr>
          <w:cantSplit/>
          <w:trHeight w:val="300"/>
        </w:trPr>
        <w:tc>
          <w:tcPr>
            <w:tcW w:w="645" w:type="dxa"/>
            <w:shd w:val="clear" w:color="auto" w:fill="auto"/>
            <w:noWrap/>
            <w:vAlign w:val="center"/>
            <w:hideMark/>
          </w:tcPr>
          <w:p w14:paraId="02BE710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42</w:t>
            </w:r>
          </w:p>
        </w:tc>
        <w:tc>
          <w:tcPr>
            <w:tcW w:w="1335" w:type="dxa"/>
            <w:shd w:val="clear" w:color="auto" w:fill="auto"/>
            <w:noWrap/>
            <w:vAlign w:val="center"/>
            <w:hideMark/>
          </w:tcPr>
          <w:p w14:paraId="5F0299D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1D4C2D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A42CA7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F5EA28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C8D2D3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AKT1-</w:t>
            </w:r>
            <w:r>
              <w:rPr>
                <w:rFonts w:ascii="Times New Roman" w:eastAsia="Times New Roman" w:hAnsi="Times New Roman"/>
                <w:color w:val="000000"/>
                <w:sz w:val="18"/>
                <w:szCs w:val="18"/>
              </w:rPr>
              <w:t>Amp</w:t>
            </w:r>
          </w:p>
        </w:tc>
        <w:tc>
          <w:tcPr>
            <w:tcW w:w="1260" w:type="dxa"/>
            <w:shd w:val="clear" w:color="auto" w:fill="auto"/>
            <w:noWrap/>
            <w:vAlign w:val="center"/>
            <w:hideMark/>
          </w:tcPr>
          <w:p w14:paraId="4F0B941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A3CB70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64679B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8B8F43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A7ECB4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D49846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p w14:paraId="5869A8A1" w14:textId="77777777" w:rsidR="008E5380" w:rsidRDefault="008E5380" w:rsidP="008E5380">
            <w:pPr>
              <w:rPr>
                <w:rFonts w:ascii="Times New Roman" w:eastAsia="Times New Roman" w:hAnsi="Times New Roman"/>
                <w:color w:val="000000"/>
                <w:sz w:val="18"/>
                <w:szCs w:val="18"/>
              </w:rPr>
            </w:pPr>
          </w:p>
          <w:p w14:paraId="68770553"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63F1EED7" w14:textId="77777777" w:rsidTr="00980F31">
        <w:trPr>
          <w:cantSplit/>
          <w:trHeight w:val="300"/>
        </w:trPr>
        <w:tc>
          <w:tcPr>
            <w:tcW w:w="645" w:type="dxa"/>
            <w:shd w:val="clear" w:color="auto" w:fill="auto"/>
            <w:noWrap/>
            <w:vAlign w:val="center"/>
            <w:hideMark/>
          </w:tcPr>
          <w:p w14:paraId="53A9F07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43</w:t>
            </w:r>
          </w:p>
        </w:tc>
        <w:tc>
          <w:tcPr>
            <w:tcW w:w="1335" w:type="dxa"/>
            <w:shd w:val="clear" w:color="auto" w:fill="auto"/>
            <w:noWrap/>
            <w:vAlign w:val="center"/>
            <w:hideMark/>
          </w:tcPr>
          <w:p w14:paraId="397A6F5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290EA80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251410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TP53-Y220C</w:t>
            </w:r>
          </w:p>
        </w:tc>
        <w:tc>
          <w:tcPr>
            <w:tcW w:w="1080" w:type="dxa"/>
            <w:shd w:val="clear" w:color="auto" w:fill="auto"/>
            <w:noWrap/>
            <w:vAlign w:val="center"/>
            <w:hideMark/>
          </w:tcPr>
          <w:p w14:paraId="723888A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DDE4F3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AKT2-</w:t>
            </w:r>
            <w:r>
              <w:rPr>
                <w:rFonts w:ascii="Times New Roman" w:eastAsia="Times New Roman" w:hAnsi="Times New Roman"/>
                <w:color w:val="000000"/>
                <w:sz w:val="18"/>
                <w:szCs w:val="18"/>
              </w:rPr>
              <w:t>amp</w:t>
            </w:r>
          </w:p>
        </w:tc>
        <w:tc>
          <w:tcPr>
            <w:tcW w:w="1260" w:type="dxa"/>
            <w:shd w:val="clear" w:color="auto" w:fill="auto"/>
            <w:noWrap/>
            <w:vAlign w:val="center"/>
            <w:hideMark/>
          </w:tcPr>
          <w:p w14:paraId="5492032A"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CCND3-</w:t>
            </w:r>
            <w:r>
              <w:rPr>
                <w:rFonts w:ascii="Times New Roman" w:eastAsia="Times New Roman" w:hAnsi="Times New Roman"/>
                <w:color w:val="000000"/>
                <w:sz w:val="18"/>
                <w:szCs w:val="18"/>
              </w:rPr>
              <w:t>amp</w:t>
            </w:r>
          </w:p>
          <w:p w14:paraId="00904AC9" w14:textId="77777777" w:rsidR="008E5380" w:rsidRDefault="008E5380" w:rsidP="008E5380">
            <w:pPr>
              <w:rPr>
                <w:rFonts w:ascii="Times New Roman" w:eastAsia="Times New Roman" w:hAnsi="Times New Roman"/>
                <w:color w:val="000000"/>
                <w:sz w:val="18"/>
                <w:szCs w:val="18"/>
              </w:rPr>
            </w:pPr>
          </w:p>
          <w:p w14:paraId="3A91C36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0502441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2FA634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AC01EA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764771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43943FC" w14:textId="77777777" w:rsidR="008E5380" w:rsidRPr="00D52180" w:rsidRDefault="008E5380" w:rsidP="008E5380">
            <w:pPr>
              <w:rPr>
                <w:rFonts w:ascii="Calibri" w:eastAsia="Times New Roman" w:hAnsi="Calibri"/>
                <w:color w:val="000000"/>
              </w:rPr>
            </w:pPr>
          </w:p>
        </w:tc>
      </w:tr>
      <w:tr w:rsidR="00980F31" w:rsidRPr="00D52180" w14:paraId="3829A534" w14:textId="77777777" w:rsidTr="00980F31">
        <w:trPr>
          <w:cantSplit/>
          <w:trHeight w:val="300"/>
        </w:trPr>
        <w:tc>
          <w:tcPr>
            <w:tcW w:w="645" w:type="dxa"/>
            <w:shd w:val="clear" w:color="auto" w:fill="auto"/>
            <w:noWrap/>
            <w:vAlign w:val="center"/>
            <w:hideMark/>
          </w:tcPr>
          <w:p w14:paraId="5364953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44</w:t>
            </w:r>
          </w:p>
        </w:tc>
        <w:tc>
          <w:tcPr>
            <w:tcW w:w="1335" w:type="dxa"/>
            <w:shd w:val="clear" w:color="auto" w:fill="auto"/>
            <w:noWrap/>
            <w:vAlign w:val="center"/>
            <w:hideMark/>
          </w:tcPr>
          <w:p w14:paraId="54BCE9B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6E5E2A8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2D92673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48E91A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C76AA5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AKT1-E17K</w:t>
            </w:r>
          </w:p>
        </w:tc>
        <w:tc>
          <w:tcPr>
            <w:tcW w:w="1260" w:type="dxa"/>
            <w:shd w:val="clear" w:color="auto" w:fill="auto"/>
            <w:noWrap/>
            <w:vAlign w:val="center"/>
            <w:hideMark/>
          </w:tcPr>
          <w:p w14:paraId="7F72341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B45E1D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2F62D5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936C8A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5BBE11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3B815D0" w14:textId="77777777" w:rsidR="008E5380" w:rsidRPr="00D52180" w:rsidRDefault="008E5380" w:rsidP="008E5380">
            <w:pPr>
              <w:rPr>
                <w:rFonts w:ascii="Calibri" w:eastAsia="Times New Roman" w:hAnsi="Calibri"/>
                <w:color w:val="000000"/>
              </w:rPr>
            </w:pPr>
          </w:p>
        </w:tc>
      </w:tr>
      <w:tr w:rsidR="00980F31" w:rsidRPr="00D52180" w14:paraId="190BA3AE" w14:textId="77777777" w:rsidTr="00980F31">
        <w:trPr>
          <w:cantSplit/>
          <w:trHeight w:val="300"/>
        </w:trPr>
        <w:tc>
          <w:tcPr>
            <w:tcW w:w="645" w:type="dxa"/>
            <w:shd w:val="clear" w:color="auto" w:fill="auto"/>
            <w:noWrap/>
            <w:vAlign w:val="center"/>
            <w:hideMark/>
          </w:tcPr>
          <w:p w14:paraId="30B3912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45</w:t>
            </w:r>
          </w:p>
        </w:tc>
        <w:tc>
          <w:tcPr>
            <w:tcW w:w="1335" w:type="dxa"/>
            <w:shd w:val="clear" w:color="auto" w:fill="auto"/>
            <w:noWrap/>
            <w:vAlign w:val="center"/>
            <w:hideMark/>
          </w:tcPr>
          <w:p w14:paraId="73D4A07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F1DF05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A9B23E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CBC77D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54EF5F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13F8DD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APC-I1307K</w:t>
            </w:r>
          </w:p>
          <w:p w14:paraId="0E30CA39" w14:textId="77777777" w:rsidR="008E5380" w:rsidRDefault="008E5380" w:rsidP="008E5380">
            <w:pPr>
              <w:rPr>
                <w:rFonts w:ascii="Times New Roman" w:eastAsia="Times New Roman" w:hAnsi="Times New Roman"/>
                <w:color w:val="000000"/>
                <w:sz w:val="18"/>
                <w:szCs w:val="18"/>
              </w:rPr>
            </w:pPr>
          </w:p>
          <w:p w14:paraId="00CA95C6"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76E06EB8" w14:textId="77777777" w:rsidR="008E5380" w:rsidRDefault="008E5380" w:rsidP="008E5380">
            <w:pPr>
              <w:rPr>
                <w:rFonts w:ascii="Times New Roman" w:eastAsia="Times New Roman" w:hAnsi="Times New Roman"/>
                <w:color w:val="000000"/>
                <w:sz w:val="18"/>
                <w:szCs w:val="18"/>
              </w:rPr>
            </w:pPr>
          </w:p>
          <w:p w14:paraId="1B0485F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CDKN2A-R24fs*20</w:t>
            </w:r>
          </w:p>
        </w:tc>
        <w:tc>
          <w:tcPr>
            <w:tcW w:w="1260" w:type="dxa"/>
            <w:shd w:val="clear" w:color="auto" w:fill="auto"/>
            <w:noWrap/>
            <w:vAlign w:val="center"/>
            <w:hideMark/>
          </w:tcPr>
          <w:p w14:paraId="179493E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BRCA2-S1982fs*22</w:t>
            </w:r>
          </w:p>
        </w:tc>
        <w:tc>
          <w:tcPr>
            <w:tcW w:w="1440" w:type="dxa"/>
            <w:shd w:val="clear" w:color="auto" w:fill="auto"/>
            <w:noWrap/>
            <w:vAlign w:val="center"/>
            <w:hideMark/>
          </w:tcPr>
          <w:p w14:paraId="39F9B9DD"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C5C23A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5D1C69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BBC7CC6" w14:textId="77777777" w:rsidR="008E5380" w:rsidRPr="00D52180" w:rsidRDefault="008E5380" w:rsidP="008E5380">
            <w:pPr>
              <w:rPr>
                <w:rFonts w:ascii="Calibri" w:eastAsia="Times New Roman" w:hAnsi="Calibri"/>
                <w:color w:val="000000"/>
              </w:rPr>
            </w:pPr>
          </w:p>
        </w:tc>
      </w:tr>
      <w:tr w:rsidR="00980F31" w:rsidRPr="00D52180" w14:paraId="52D73EE0" w14:textId="77777777" w:rsidTr="00980F31">
        <w:trPr>
          <w:cantSplit/>
          <w:trHeight w:val="300"/>
        </w:trPr>
        <w:tc>
          <w:tcPr>
            <w:tcW w:w="645" w:type="dxa"/>
            <w:shd w:val="clear" w:color="auto" w:fill="auto"/>
            <w:noWrap/>
            <w:vAlign w:val="center"/>
            <w:hideMark/>
          </w:tcPr>
          <w:p w14:paraId="6E93055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46</w:t>
            </w:r>
          </w:p>
        </w:tc>
        <w:tc>
          <w:tcPr>
            <w:tcW w:w="1335" w:type="dxa"/>
            <w:shd w:val="clear" w:color="auto" w:fill="auto"/>
            <w:noWrap/>
            <w:vAlign w:val="center"/>
            <w:hideMark/>
          </w:tcPr>
          <w:p w14:paraId="19404D6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52E6DCE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DB5A4B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TP53-W146*</w:t>
            </w:r>
          </w:p>
        </w:tc>
        <w:tc>
          <w:tcPr>
            <w:tcW w:w="1080" w:type="dxa"/>
            <w:shd w:val="clear" w:color="auto" w:fill="auto"/>
            <w:noWrap/>
            <w:vAlign w:val="center"/>
            <w:hideMark/>
          </w:tcPr>
          <w:p w14:paraId="3C7D0B0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241CB97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D043E0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26CD9CE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908AFC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D4BE35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35D8B7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6BB8482" w14:textId="77777777" w:rsidR="008E5380" w:rsidRPr="00D52180" w:rsidRDefault="008E5380" w:rsidP="008E5380">
            <w:pPr>
              <w:rPr>
                <w:rFonts w:ascii="Calibri" w:eastAsia="Times New Roman" w:hAnsi="Calibri"/>
                <w:color w:val="000000"/>
              </w:rPr>
            </w:pPr>
          </w:p>
        </w:tc>
      </w:tr>
      <w:tr w:rsidR="00980F31" w:rsidRPr="00D52180" w14:paraId="6B9581DF" w14:textId="77777777" w:rsidTr="00980F31">
        <w:trPr>
          <w:cantSplit/>
          <w:trHeight w:val="300"/>
        </w:trPr>
        <w:tc>
          <w:tcPr>
            <w:tcW w:w="645" w:type="dxa"/>
            <w:shd w:val="clear" w:color="auto" w:fill="auto"/>
            <w:noWrap/>
            <w:vAlign w:val="center"/>
            <w:hideMark/>
          </w:tcPr>
          <w:p w14:paraId="2693F47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47</w:t>
            </w:r>
          </w:p>
        </w:tc>
        <w:tc>
          <w:tcPr>
            <w:tcW w:w="1335" w:type="dxa"/>
            <w:shd w:val="clear" w:color="auto" w:fill="auto"/>
            <w:noWrap/>
            <w:vAlign w:val="center"/>
            <w:hideMark/>
          </w:tcPr>
          <w:p w14:paraId="1515371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69EF555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1DAA626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TP53-R273C</w:t>
            </w:r>
          </w:p>
        </w:tc>
        <w:tc>
          <w:tcPr>
            <w:tcW w:w="1080" w:type="dxa"/>
            <w:shd w:val="clear" w:color="auto" w:fill="auto"/>
            <w:noWrap/>
            <w:vAlign w:val="center"/>
            <w:hideMark/>
          </w:tcPr>
          <w:p w14:paraId="2C8D8A7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D05E5E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6518D4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1A4FB9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155796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71EFCD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AD6CC8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D720E2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IRS2-</w:t>
            </w:r>
            <w:r>
              <w:rPr>
                <w:rFonts w:ascii="Times New Roman" w:eastAsia="Times New Roman" w:hAnsi="Times New Roman"/>
                <w:color w:val="000000"/>
                <w:sz w:val="18"/>
                <w:szCs w:val="18"/>
              </w:rPr>
              <w:t>amp</w:t>
            </w:r>
          </w:p>
        </w:tc>
      </w:tr>
      <w:tr w:rsidR="00980F31" w:rsidRPr="00D52180" w14:paraId="53C43E56" w14:textId="77777777" w:rsidTr="00980F31">
        <w:trPr>
          <w:cantSplit/>
          <w:trHeight w:val="300"/>
        </w:trPr>
        <w:tc>
          <w:tcPr>
            <w:tcW w:w="645" w:type="dxa"/>
            <w:shd w:val="clear" w:color="auto" w:fill="auto"/>
            <w:noWrap/>
            <w:vAlign w:val="center"/>
            <w:hideMark/>
          </w:tcPr>
          <w:p w14:paraId="61A43F7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48</w:t>
            </w:r>
          </w:p>
        </w:tc>
        <w:tc>
          <w:tcPr>
            <w:tcW w:w="1335" w:type="dxa"/>
            <w:shd w:val="clear" w:color="auto" w:fill="auto"/>
            <w:noWrap/>
            <w:vAlign w:val="center"/>
            <w:hideMark/>
          </w:tcPr>
          <w:p w14:paraId="7522E6E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5702359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ACEC8E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9FD569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6EF226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F0719C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2E7439F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BE0705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2C4217D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IGF1R-</w:t>
            </w:r>
            <w:r>
              <w:rPr>
                <w:rFonts w:ascii="Times New Roman" w:eastAsia="Times New Roman" w:hAnsi="Times New Roman"/>
                <w:color w:val="000000"/>
                <w:sz w:val="18"/>
                <w:szCs w:val="18"/>
              </w:rPr>
              <w:t>amp</w:t>
            </w:r>
          </w:p>
        </w:tc>
        <w:tc>
          <w:tcPr>
            <w:tcW w:w="1170" w:type="dxa"/>
            <w:shd w:val="clear" w:color="auto" w:fill="auto"/>
            <w:noWrap/>
            <w:vAlign w:val="center"/>
            <w:hideMark/>
          </w:tcPr>
          <w:p w14:paraId="7E98637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72CFBC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765802C3" w14:textId="77777777" w:rsidTr="00980F31">
        <w:trPr>
          <w:cantSplit/>
          <w:trHeight w:val="300"/>
        </w:trPr>
        <w:tc>
          <w:tcPr>
            <w:tcW w:w="645" w:type="dxa"/>
            <w:shd w:val="clear" w:color="auto" w:fill="auto"/>
            <w:noWrap/>
            <w:vAlign w:val="center"/>
            <w:hideMark/>
          </w:tcPr>
          <w:p w14:paraId="2A984DC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49</w:t>
            </w:r>
          </w:p>
        </w:tc>
        <w:tc>
          <w:tcPr>
            <w:tcW w:w="1335" w:type="dxa"/>
            <w:shd w:val="clear" w:color="auto" w:fill="auto"/>
            <w:noWrap/>
            <w:vAlign w:val="center"/>
            <w:hideMark/>
          </w:tcPr>
          <w:p w14:paraId="2FED5BC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FE7DFB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3D7EC00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TP53-L194R</w:t>
            </w:r>
          </w:p>
        </w:tc>
        <w:tc>
          <w:tcPr>
            <w:tcW w:w="1080" w:type="dxa"/>
            <w:shd w:val="clear" w:color="auto" w:fill="auto"/>
            <w:noWrap/>
            <w:vAlign w:val="center"/>
            <w:hideMark/>
          </w:tcPr>
          <w:p w14:paraId="4298D39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BFADB1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PTEN-truncation, intron 1</w:t>
            </w:r>
          </w:p>
        </w:tc>
        <w:tc>
          <w:tcPr>
            <w:tcW w:w="1260" w:type="dxa"/>
            <w:shd w:val="clear" w:color="auto" w:fill="auto"/>
            <w:noWrap/>
            <w:vAlign w:val="center"/>
            <w:hideMark/>
          </w:tcPr>
          <w:p w14:paraId="61B2FB6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CDKN2A-loss</w:t>
            </w:r>
          </w:p>
        </w:tc>
        <w:tc>
          <w:tcPr>
            <w:tcW w:w="1260" w:type="dxa"/>
            <w:shd w:val="clear" w:color="auto" w:fill="auto"/>
            <w:noWrap/>
            <w:vAlign w:val="center"/>
            <w:hideMark/>
          </w:tcPr>
          <w:p w14:paraId="2A62C12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99809B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8B9C5E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9EA755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2A3F0C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ESR1-</w:t>
            </w:r>
            <w:r>
              <w:rPr>
                <w:rFonts w:ascii="Times New Roman" w:eastAsia="Times New Roman" w:hAnsi="Times New Roman"/>
                <w:color w:val="000000"/>
                <w:sz w:val="18"/>
                <w:szCs w:val="18"/>
              </w:rPr>
              <w:t>amp</w:t>
            </w:r>
          </w:p>
        </w:tc>
      </w:tr>
      <w:tr w:rsidR="00980F31" w:rsidRPr="00D52180" w14:paraId="0E50AE64" w14:textId="77777777" w:rsidTr="00980F31">
        <w:trPr>
          <w:cantSplit/>
          <w:trHeight w:val="300"/>
        </w:trPr>
        <w:tc>
          <w:tcPr>
            <w:tcW w:w="645" w:type="dxa"/>
            <w:shd w:val="clear" w:color="auto" w:fill="auto"/>
            <w:noWrap/>
            <w:vAlign w:val="center"/>
            <w:hideMark/>
          </w:tcPr>
          <w:p w14:paraId="296EED3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50</w:t>
            </w:r>
          </w:p>
        </w:tc>
        <w:tc>
          <w:tcPr>
            <w:tcW w:w="1335" w:type="dxa"/>
            <w:shd w:val="clear" w:color="auto" w:fill="auto"/>
            <w:noWrap/>
            <w:vAlign w:val="center"/>
            <w:hideMark/>
          </w:tcPr>
          <w:p w14:paraId="1F8E88D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A241BE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64F8CE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TP53-R248Q</w:t>
            </w:r>
          </w:p>
        </w:tc>
        <w:tc>
          <w:tcPr>
            <w:tcW w:w="1080" w:type="dxa"/>
            <w:shd w:val="clear" w:color="auto" w:fill="auto"/>
            <w:noWrap/>
            <w:vAlign w:val="center"/>
            <w:hideMark/>
          </w:tcPr>
          <w:p w14:paraId="04DCD91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PIK3CA-Q546K</w:t>
            </w:r>
          </w:p>
        </w:tc>
        <w:tc>
          <w:tcPr>
            <w:tcW w:w="1350" w:type="dxa"/>
            <w:shd w:val="clear" w:color="auto" w:fill="auto"/>
            <w:noWrap/>
            <w:vAlign w:val="center"/>
            <w:hideMark/>
          </w:tcPr>
          <w:p w14:paraId="27817ED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DEC6B2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1D8927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C778F0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21B721C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997195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4B4273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CDH1-L681*</w:t>
            </w:r>
          </w:p>
        </w:tc>
      </w:tr>
      <w:tr w:rsidR="00980F31" w:rsidRPr="00D52180" w14:paraId="1EDE6003" w14:textId="77777777" w:rsidTr="00980F31">
        <w:trPr>
          <w:cantSplit/>
          <w:trHeight w:val="300"/>
        </w:trPr>
        <w:tc>
          <w:tcPr>
            <w:tcW w:w="645" w:type="dxa"/>
            <w:shd w:val="clear" w:color="auto" w:fill="auto"/>
            <w:noWrap/>
            <w:vAlign w:val="center"/>
            <w:hideMark/>
          </w:tcPr>
          <w:p w14:paraId="483EE42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51</w:t>
            </w:r>
          </w:p>
        </w:tc>
        <w:tc>
          <w:tcPr>
            <w:tcW w:w="1335" w:type="dxa"/>
            <w:shd w:val="clear" w:color="auto" w:fill="auto"/>
            <w:noWrap/>
            <w:vAlign w:val="center"/>
            <w:hideMark/>
          </w:tcPr>
          <w:p w14:paraId="2FC3A45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F84F80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2B2BC42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9114BE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PIK3CA-E542K</w:t>
            </w:r>
          </w:p>
        </w:tc>
        <w:tc>
          <w:tcPr>
            <w:tcW w:w="1350" w:type="dxa"/>
            <w:shd w:val="clear" w:color="auto" w:fill="auto"/>
            <w:noWrap/>
            <w:vAlign w:val="center"/>
            <w:hideMark/>
          </w:tcPr>
          <w:p w14:paraId="3799FC8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AKT3-</w:t>
            </w:r>
            <w:r>
              <w:rPr>
                <w:rFonts w:ascii="Times New Roman" w:eastAsia="Times New Roman" w:hAnsi="Times New Roman"/>
                <w:color w:val="000000"/>
                <w:sz w:val="18"/>
                <w:szCs w:val="18"/>
              </w:rPr>
              <w:t>amp</w:t>
            </w:r>
          </w:p>
        </w:tc>
        <w:tc>
          <w:tcPr>
            <w:tcW w:w="1260" w:type="dxa"/>
            <w:shd w:val="clear" w:color="auto" w:fill="auto"/>
            <w:noWrap/>
            <w:vAlign w:val="center"/>
            <w:hideMark/>
          </w:tcPr>
          <w:p w14:paraId="297929B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CDK6-</w:t>
            </w:r>
            <w:r>
              <w:rPr>
                <w:rFonts w:ascii="Times New Roman" w:eastAsia="Times New Roman" w:hAnsi="Times New Roman"/>
                <w:color w:val="000000"/>
                <w:sz w:val="18"/>
                <w:szCs w:val="18"/>
              </w:rPr>
              <w:t>amp</w:t>
            </w:r>
          </w:p>
        </w:tc>
        <w:tc>
          <w:tcPr>
            <w:tcW w:w="1260" w:type="dxa"/>
            <w:shd w:val="clear" w:color="auto" w:fill="auto"/>
            <w:noWrap/>
            <w:vAlign w:val="center"/>
            <w:hideMark/>
          </w:tcPr>
          <w:p w14:paraId="28435D6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B630A2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189CD9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EA1F08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59450FE"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IKBKE-</w:t>
            </w:r>
            <w:r>
              <w:rPr>
                <w:rFonts w:ascii="Times New Roman" w:eastAsia="Times New Roman" w:hAnsi="Times New Roman"/>
                <w:color w:val="000000"/>
                <w:sz w:val="18"/>
                <w:szCs w:val="18"/>
              </w:rPr>
              <w:t>amp</w:t>
            </w:r>
          </w:p>
          <w:p w14:paraId="45F3E8B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39341A3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MDM4-</w:t>
            </w:r>
            <w:r>
              <w:rPr>
                <w:rFonts w:ascii="Times New Roman" w:eastAsia="Times New Roman" w:hAnsi="Times New Roman"/>
                <w:color w:val="000000"/>
                <w:sz w:val="18"/>
                <w:szCs w:val="18"/>
              </w:rPr>
              <w:t>amp</w:t>
            </w:r>
          </w:p>
        </w:tc>
      </w:tr>
      <w:tr w:rsidR="00980F31" w:rsidRPr="00D52180" w14:paraId="73937314" w14:textId="77777777" w:rsidTr="00980F31">
        <w:trPr>
          <w:cantSplit/>
          <w:trHeight w:val="300"/>
        </w:trPr>
        <w:tc>
          <w:tcPr>
            <w:tcW w:w="645" w:type="dxa"/>
            <w:shd w:val="clear" w:color="auto" w:fill="auto"/>
            <w:noWrap/>
            <w:vAlign w:val="center"/>
            <w:hideMark/>
          </w:tcPr>
          <w:p w14:paraId="5416172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52</w:t>
            </w:r>
          </w:p>
        </w:tc>
        <w:tc>
          <w:tcPr>
            <w:tcW w:w="1335" w:type="dxa"/>
            <w:shd w:val="clear" w:color="auto" w:fill="auto"/>
            <w:noWrap/>
            <w:vAlign w:val="center"/>
            <w:hideMark/>
          </w:tcPr>
          <w:p w14:paraId="6E81FDC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BF12B9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E20E16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TP53-R213*</w:t>
            </w:r>
          </w:p>
        </w:tc>
        <w:tc>
          <w:tcPr>
            <w:tcW w:w="1080" w:type="dxa"/>
            <w:shd w:val="clear" w:color="auto" w:fill="auto"/>
            <w:noWrap/>
            <w:vAlign w:val="center"/>
            <w:hideMark/>
          </w:tcPr>
          <w:p w14:paraId="0E73AE5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06F51B5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426FEF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CDKN2A-N42fs*11</w:t>
            </w:r>
          </w:p>
        </w:tc>
        <w:tc>
          <w:tcPr>
            <w:tcW w:w="1260" w:type="dxa"/>
            <w:shd w:val="clear" w:color="auto" w:fill="auto"/>
            <w:noWrap/>
            <w:vAlign w:val="center"/>
            <w:hideMark/>
          </w:tcPr>
          <w:p w14:paraId="670F6D0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5D724B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9A9A6D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C72CF8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B8FB80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BAP1-loss</w:t>
            </w:r>
          </w:p>
        </w:tc>
      </w:tr>
      <w:tr w:rsidR="00980F31" w:rsidRPr="00D52180" w14:paraId="23B54E32" w14:textId="77777777" w:rsidTr="00980F31">
        <w:trPr>
          <w:cantSplit/>
          <w:trHeight w:val="300"/>
        </w:trPr>
        <w:tc>
          <w:tcPr>
            <w:tcW w:w="645" w:type="dxa"/>
            <w:shd w:val="clear" w:color="auto" w:fill="auto"/>
            <w:noWrap/>
            <w:vAlign w:val="center"/>
            <w:hideMark/>
          </w:tcPr>
          <w:p w14:paraId="7AB2A93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53</w:t>
            </w:r>
          </w:p>
        </w:tc>
        <w:tc>
          <w:tcPr>
            <w:tcW w:w="1335" w:type="dxa"/>
            <w:shd w:val="clear" w:color="auto" w:fill="auto"/>
            <w:noWrap/>
            <w:vAlign w:val="center"/>
            <w:hideMark/>
          </w:tcPr>
          <w:p w14:paraId="3313ADC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14FE87A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3A7F6A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DAD3ED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A510C2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24C480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373104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0452DD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8FB8EA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MET-</w:t>
            </w:r>
            <w:r>
              <w:rPr>
                <w:rFonts w:ascii="Times New Roman" w:eastAsia="Times New Roman" w:hAnsi="Times New Roman"/>
                <w:color w:val="000000"/>
                <w:sz w:val="18"/>
                <w:szCs w:val="18"/>
              </w:rPr>
              <w:t>amp</w:t>
            </w:r>
          </w:p>
        </w:tc>
        <w:tc>
          <w:tcPr>
            <w:tcW w:w="1170" w:type="dxa"/>
            <w:shd w:val="clear" w:color="auto" w:fill="auto"/>
            <w:noWrap/>
            <w:vAlign w:val="center"/>
            <w:hideMark/>
          </w:tcPr>
          <w:p w14:paraId="059C93C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2DF1855" w14:textId="77777777" w:rsidR="008E5380" w:rsidRPr="00D52180" w:rsidRDefault="008E5380" w:rsidP="008E5380">
            <w:pPr>
              <w:rPr>
                <w:rFonts w:ascii="Calibri" w:eastAsia="Times New Roman" w:hAnsi="Calibri"/>
                <w:color w:val="000000"/>
              </w:rPr>
            </w:pPr>
          </w:p>
        </w:tc>
      </w:tr>
      <w:tr w:rsidR="00980F31" w:rsidRPr="00D52180" w14:paraId="0767A6D7" w14:textId="77777777" w:rsidTr="00980F31">
        <w:trPr>
          <w:cantSplit/>
          <w:trHeight w:val="300"/>
        </w:trPr>
        <w:tc>
          <w:tcPr>
            <w:tcW w:w="645" w:type="dxa"/>
            <w:shd w:val="clear" w:color="auto" w:fill="auto"/>
            <w:noWrap/>
            <w:vAlign w:val="center"/>
            <w:hideMark/>
          </w:tcPr>
          <w:p w14:paraId="7D859B6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54</w:t>
            </w:r>
          </w:p>
        </w:tc>
        <w:tc>
          <w:tcPr>
            <w:tcW w:w="1335" w:type="dxa"/>
            <w:shd w:val="clear" w:color="auto" w:fill="auto"/>
            <w:noWrap/>
            <w:vAlign w:val="center"/>
            <w:hideMark/>
          </w:tcPr>
          <w:p w14:paraId="09A84E1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18C953E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EA5771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TP53-R273C</w:t>
            </w:r>
          </w:p>
        </w:tc>
        <w:tc>
          <w:tcPr>
            <w:tcW w:w="1080" w:type="dxa"/>
            <w:shd w:val="clear" w:color="auto" w:fill="auto"/>
            <w:noWrap/>
            <w:vAlign w:val="center"/>
            <w:hideMark/>
          </w:tcPr>
          <w:p w14:paraId="2CD5F4C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71C979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EF13EA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7FD2D4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6BE3DB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B51FE7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39C713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3B08EE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SRC-</w:t>
            </w:r>
            <w:r>
              <w:rPr>
                <w:rFonts w:ascii="Times New Roman" w:eastAsia="Times New Roman" w:hAnsi="Times New Roman"/>
                <w:color w:val="000000"/>
                <w:sz w:val="18"/>
                <w:szCs w:val="18"/>
              </w:rPr>
              <w:t>amp</w:t>
            </w:r>
          </w:p>
        </w:tc>
      </w:tr>
      <w:tr w:rsidR="00980F31" w:rsidRPr="00D52180" w14:paraId="76802243" w14:textId="77777777" w:rsidTr="00980F31">
        <w:trPr>
          <w:cantSplit/>
          <w:trHeight w:val="300"/>
        </w:trPr>
        <w:tc>
          <w:tcPr>
            <w:tcW w:w="645" w:type="dxa"/>
            <w:shd w:val="clear" w:color="auto" w:fill="auto"/>
            <w:noWrap/>
            <w:vAlign w:val="center"/>
            <w:hideMark/>
          </w:tcPr>
          <w:p w14:paraId="2E7834F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55</w:t>
            </w:r>
          </w:p>
        </w:tc>
        <w:tc>
          <w:tcPr>
            <w:tcW w:w="1335" w:type="dxa"/>
            <w:shd w:val="clear" w:color="auto" w:fill="auto"/>
            <w:noWrap/>
            <w:vAlign w:val="center"/>
            <w:hideMark/>
          </w:tcPr>
          <w:p w14:paraId="5493A2D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EDA1EA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0D656F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9D21B7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C747BC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BBC2E3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D46006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MLH1-splice site 2104-1G&gt;C</w:t>
            </w:r>
          </w:p>
        </w:tc>
        <w:tc>
          <w:tcPr>
            <w:tcW w:w="1440" w:type="dxa"/>
            <w:shd w:val="clear" w:color="auto" w:fill="auto"/>
            <w:noWrap/>
            <w:vAlign w:val="center"/>
            <w:hideMark/>
          </w:tcPr>
          <w:p w14:paraId="418A0BA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7EE64F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FA3C99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978B338" w14:textId="77777777" w:rsidR="008E5380" w:rsidRPr="00D52180" w:rsidRDefault="008E5380" w:rsidP="008E5380">
            <w:pPr>
              <w:rPr>
                <w:rFonts w:ascii="Calibri" w:eastAsia="Times New Roman" w:hAnsi="Calibri"/>
                <w:color w:val="000000"/>
              </w:rPr>
            </w:pPr>
          </w:p>
        </w:tc>
      </w:tr>
      <w:tr w:rsidR="00980F31" w:rsidRPr="00D52180" w14:paraId="6025E5AB" w14:textId="77777777" w:rsidTr="00980F31">
        <w:trPr>
          <w:cantSplit/>
          <w:trHeight w:val="300"/>
        </w:trPr>
        <w:tc>
          <w:tcPr>
            <w:tcW w:w="645" w:type="dxa"/>
            <w:shd w:val="clear" w:color="auto" w:fill="auto"/>
            <w:noWrap/>
            <w:vAlign w:val="center"/>
            <w:hideMark/>
          </w:tcPr>
          <w:p w14:paraId="2CAF6A0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56</w:t>
            </w:r>
          </w:p>
        </w:tc>
        <w:tc>
          <w:tcPr>
            <w:tcW w:w="1335" w:type="dxa"/>
            <w:shd w:val="clear" w:color="auto" w:fill="auto"/>
            <w:noWrap/>
            <w:vAlign w:val="center"/>
            <w:hideMark/>
          </w:tcPr>
          <w:p w14:paraId="6082D0B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158E4F0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F7AA91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TP53-P301fs*44</w:t>
            </w:r>
          </w:p>
        </w:tc>
        <w:tc>
          <w:tcPr>
            <w:tcW w:w="1080" w:type="dxa"/>
            <w:shd w:val="clear" w:color="auto" w:fill="auto"/>
            <w:noWrap/>
            <w:vAlign w:val="center"/>
            <w:hideMark/>
          </w:tcPr>
          <w:p w14:paraId="6FB6BB1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PIK3CA-N345K</w:t>
            </w:r>
          </w:p>
        </w:tc>
        <w:tc>
          <w:tcPr>
            <w:tcW w:w="1350" w:type="dxa"/>
            <w:shd w:val="clear" w:color="auto" w:fill="auto"/>
            <w:noWrap/>
            <w:vAlign w:val="center"/>
            <w:hideMark/>
          </w:tcPr>
          <w:p w14:paraId="503531D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3C6952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455811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F4538F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DA7937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0D0B1A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13CAF83"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NF1-L2660fs*5</w:t>
            </w:r>
          </w:p>
        </w:tc>
      </w:tr>
      <w:tr w:rsidR="00980F31" w:rsidRPr="00D52180" w14:paraId="043628D7" w14:textId="77777777" w:rsidTr="00980F31">
        <w:trPr>
          <w:cantSplit/>
          <w:trHeight w:val="300"/>
        </w:trPr>
        <w:tc>
          <w:tcPr>
            <w:tcW w:w="645" w:type="dxa"/>
            <w:shd w:val="clear" w:color="auto" w:fill="auto"/>
            <w:noWrap/>
            <w:vAlign w:val="center"/>
            <w:hideMark/>
          </w:tcPr>
          <w:p w14:paraId="28E8A9F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57</w:t>
            </w:r>
          </w:p>
        </w:tc>
        <w:tc>
          <w:tcPr>
            <w:tcW w:w="1335" w:type="dxa"/>
            <w:shd w:val="clear" w:color="auto" w:fill="auto"/>
            <w:noWrap/>
            <w:vAlign w:val="center"/>
            <w:hideMark/>
          </w:tcPr>
          <w:p w14:paraId="00CE12B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CB10571"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p w14:paraId="2E2AAFC5"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FGFR2-amp</w:t>
            </w:r>
          </w:p>
        </w:tc>
        <w:tc>
          <w:tcPr>
            <w:tcW w:w="810" w:type="dxa"/>
            <w:shd w:val="clear" w:color="auto" w:fill="auto"/>
            <w:noWrap/>
            <w:vAlign w:val="center"/>
            <w:hideMark/>
          </w:tcPr>
          <w:p w14:paraId="36A5F75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TP53-C242fs*5</w:t>
            </w:r>
          </w:p>
        </w:tc>
        <w:tc>
          <w:tcPr>
            <w:tcW w:w="1080" w:type="dxa"/>
            <w:shd w:val="clear" w:color="auto" w:fill="auto"/>
            <w:noWrap/>
            <w:vAlign w:val="center"/>
            <w:hideMark/>
          </w:tcPr>
          <w:p w14:paraId="180F08E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3D5F55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230E50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78CE93F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80EFF1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25DBE9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165BCD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MAP2K2-</w:t>
            </w:r>
            <w:r>
              <w:rPr>
                <w:rFonts w:ascii="Times New Roman" w:eastAsia="Times New Roman" w:hAnsi="Times New Roman"/>
                <w:color w:val="000000"/>
                <w:sz w:val="18"/>
                <w:szCs w:val="18"/>
              </w:rPr>
              <w:t>amp</w:t>
            </w:r>
          </w:p>
        </w:tc>
        <w:tc>
          <w:tcPr>
            <w:tcW w:w="1350" w:type="dxa"/>
            <w:shd w:val="clear" w:color="auto" w:fill="auto"/>
            <w:noWrap/>
            <w:vAlign w:val="center"/>
            <w:hideMark/>
          </w:tcPr>
          <w:p w14:paraId="770B367C" w14:textId="77777777" w:rsidR="008E5380" w:rsidRPr="00D52180" w:rsidRDefault="008E5380" w:rsidP="008E5380">
            <w:pPr>
              <w:rPr>
                <w:rFonts w:ascii="Calibri" w:eastAsia="Times New Roman" w:hAnsi="Calibri"/>
                <w:color w:val="000000"/>
              </w:rPr>
            </w:pPr>
          </w:p>
        </w:tc>
      </w:tr>
      <w:tr w:rsidR="00980F31" w:rsidRPr="00D52180" w14:paraId="084C30E4" w14:textId="77777777" w:rsidTr="00980F31">
        <w:trPr>
          <w:cantSplit/>
          <w:trHeight w:val="300"/>
        </w:trPr>
        <w:tc>
          <w:tcPr>
            <w:tcW w:w="645" w:type="dxa"/>
            <w:shd w:val="clear" w:color="auto" w:fill="auto"/>
            <w:noWrap/>
            <w:vAlign w:val="center"/>
            <w:hideMark/>
          </w:tcPr>
          <w:p w14:paraId="2CC961E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58</w:t>
            </w:r>
          </w:p>
        </w:tc>
        <w:tc>
          <w:tcPr>
            <w:tcW w:w="1335" w:type="dxa"/>
            <w:shd w:val="clear" w:color="auto" w:fill="auto"/>
            <w:noWrap/>
            <w:vAlign w:val="center"/>
            <w:hideMark/>
          </w:tcPr>
          <w:p w14:paraId="44BD8B5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696AFA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DDDF5A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TP53-A159V</w:t>
            </w:r>
          </w:p>
        </w:tc>
        <w:tc>
          <w:tcPr>
            <w:tcW w:w="1080" w:type="dxa"/>
            <w:shd w:val="clear" w:color="auto" w:fill="auto"/>
            <w:noWrap/>
            <w:vAlign w:val="center"/>
            <w:hideMark/>
          </w:tcPr>
          <w:p w14:paraId="5726134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ABDB40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AB03D5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262E39C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66B54D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EA2BC3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41C147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44B5015" w14:textId="77777777" w:rsidR="008E5380" w:rsidRPr="00D52180" w:rsidRDefault="008E5380" w:rsidP="008E5380">
            <w:pPr>
              <w:rPr>
                <w:rFonts w:ascii="Calibri" w:eastAsia="Times New Roman" w:hAnsi="Calibri"/>
                <w:color w:val="000000"/>
              </w:rPr>
            </w:pPr>
          </w:p>
        </w:tc>
      </w:tr>
      <w:tr w:rsidR="00980F31" w:rsidRPr="00D52180" w14:paraId="7F1FE6B5" w14:textId="77777777" w:rsidTr="00980F31">
        <w:trPr>
          <w:cantSplit/>
          <w:trHeight w:val="300"/>
        </w:trPr>
        <w:tc>
          <w:tcPr>
            <w:tcW w:w="645" w:type="dxa"/>
            <w:shd w:val="clear" w:color="auto" w:fill="auto"/>
            <w:noWrap/>
            <w:vAlign w:val="center"/>
            <w:hideMark/>
          </w:tcPr>
          <w:p w14:paraId="6DFC46A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59</w:t>
            </w:r>
          </w:p>
        </w:tc>
        <w:tc>
          <w:tcPr>
            <w:tcW w:w="1335" w:type="dxa"/>
            <w:shd w:val="clear" w:color="auto" w:fill="auto"/>
            <w:noWrap/>
            <w:vAlign w:val="center"/>
            <w:hideMark/>
          </w:tcPr>
          <w:p w14:paraId="022FA53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8E16D4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B29BE7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B7BE5D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B2C6B0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PTEN-T319fs*1</w:t>
            </w:r>
          </w:p>
        </w:tc>
        <w:tc>
          <w:tcPr>
            <w:tcW w:w="1260" w:type="dxa"/>
            <w:shd w:val="clear" w:color="auto" w:fill="auto"/>
            <w:noWrap/>
            <w:vAlign w:val="center"/>
            <w:hideMark/>
          </w:tcPr>
          <w:p w14:paraId="6211C44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5EA4ADF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ATM-R337C</w:t>
            </w:r>
          </w:p>
        </w:tc>
        <w:tc>
          <w:tcPr>
            <w:tcW w:w="1440" w:type="dxa"/>
            <w:shd w:val="clear" w:color="auto" w:fill="auto"/>
            <w:noWrap/>
            <w:vAlign w:val="center"/>
            <w:hideMark/>
          </w:tcPr>
          <w:p w14:paraId="6EB3B1F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EBEBED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6AB6EC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9C4D4AE" w14:textId="77777777" w:rsidR="008E5380" w:rsidRPr="00D52180" w:rsidRDefault="008E5380" w:rsidP="008E5380">
            <w:pPr>
              <w:rPr>
                <w:rFonts w:ascii="Calibri" w:eastAsia="Times New Roman" w:hAnsi="Calibri"/>
                <w:color w:val="000000"/>
              </w:rPr>
            </w:pPr>
          </w:p>
        </w:tc>
      </w:tr>
      <w:tr w:rsidR="00980F31" w:rsidRPr="00D52180" w14:paraId="48250A60" w14:textId="77777777" w:rsidTr="00980F31">
        <w:trPr>
          <w:cantSplit/>
          <w:trHeight w:val="300"/>
        </w:trPr>
        <w:tc>
          <w:tcPr>
            <w:tcW w:w="645" w:type="dxa"/>
            <w:shd w:val="clear" w:color="auto" w:fill="auto"/>
            <w:noWrap/>
            <w:vAlign w:val="center"/>
            <w:hideMark/>
          </w:tcPr>
          <w:p w14:paraId="05E2A33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60</w:t>
            </w:r>
          </w:p>
        </w:tc>
        <w:tc>
          <w:tcPr>
            <w:tcW w:w="1335" w:type="dxa"/>
            <w:shd w:val="clear" w:color="auto" w:fill="auto"/>
            <w:noWrap/>
            <w:vAlign w:val="center"/>
            <w:hideMark/>
          </w:tcPr>
          <w:p w14:paraId="629D542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8B2DC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10D03C6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TP53-H168P</w:t>
            </w:r>
          </w:p>
        </w:tc>
        <w:tc>
          <w:tcPr>
            <w:tcW w:w="1080" w:type="dxa"/>
            <w:shd w:val="clear" w:color="auto" w:fill="auto"/>
            <w:noWrap/>
            <w:vAlign w:val="center"/>
            <w:hideMark/>
          </w:tcPr>
          <w:p w14:paraId="1FA998F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PIK3CA-R93Q, </w:t>
            </w:r>
            <w:r>
              <w:rPr>
                <w:rFonts w:ascii="Times New Roman" w:eastAsia="Times New Roman" w:hAnsi="Times New Roman"/>
                <w:color w:val="000000"/>
                <w:sz w:val="18"/>
                <w:szCs w:val="18"/>
              </w:rPr>
              <w:t>amp</w:t>
            </w:r>
          </w:p>
        </w:tc>
        <w:tc>
          <w:tcPr>
            <w:tcW w:w="1350" w:type="dxa"/>
            <w:shd w:val="clear" w:color="auto" w:fill="auto"/>
            <w:noWrap/>
            <w:vAlign w:val="center"/>
            <w:hideMark/>
          </w:tcPr>
          <w:p w14:paraId="485D8D3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7FEBF1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CCND3-</w:t>
            </w:r>
            <w:r>
              <w:rPr>
                <w:rFonts w:ascii="Times New Roman" w:eastAsia="Times New Roman" w:hAnsi="Times New Roman"/>
                <w:color w:val="000000"/>
                <w:sz w:val="18"/>
                <w:szCs w:val="18"/>
              </w:rPr>
              <w:t>amp</w:t>
            </w:r>
          </w:p>
        </w:tc>
        <w:tc>
          <w:tcPr>
            <w:tcW w:w="1260" w:type="dxa"/>
            <w:shd w:val="clear" w:color="auto" w:fill="auto"/>
            <w:noWrap/>
            <w:vAlign w:val="center"/>
            <w:hideMark/>
          </w:tcPr>
          <w:p w14:paraId="12F5758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DA9866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1B96855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8857B8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3E08A43" w14:textId="77777777" w:rsidR="008E5380" w:rsidRPr="00D52180" w:rsidRDefault="008E5380" w:rsidP="008E5380">
            <w:pPr>
              <w:rPr>
                <w:rFonts w:ascii="Calibri" w:eastAsia="Times New Roman" w:hAnsi="Calibri"/>
                <w:color w:val="000000"/>
              </w:rPr>
            </w:pPr>
          </w:p>
        </w:tc>
      </w:tr>
      <w:tr w:rsidR="00980F31" w:rsidRPr="00D52180" w14:paraId="1E3946E0" w14:textId="77777777" w:rsidTr="00980F31">
        <w:trPr>
          <w:cantSplit/>
          <w:trHeight w:val="300"/>
        </w:trPr>
        <w:tc>
          <w:tcPr>
            <w:tcW w:w="645" w:type="dxa"/>
            <w:shd w:val="clear" w:color="auto" w:fill="auto"/>
            <w:noWrap/>
            <w:vAlign w:val="center"/>
            <w:hideMark/>
          </w:tcPr>
          <w:p w14:paraId="500BDD2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61</w:t>
            </w:r>
          </w:p>
        </w:tc>
        <w:tc>
          <w:tcPr>
            <w:tcW w:w="1335" w:type="dxa"/>
            <w:shd w:val="clear" w:color="auto" w:fill="auto"/>
            <w:noWrap/>
            <w:vAlign w:val="center"/>
            <w:hideMark/>
          </w:tcPr>
          <w:p w14:paraId="722F86D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2455D5D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BF9F8E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TP53-Y107*</w:t>
            </w:r>
          </w:p>
        </w:tc>
        <w:tc>
          <w:tcPr>
            <w:tcW w:w="1080" w:type="dxa"/>
            <w:shd w:val="clear" w:color="auto" w:fill="auto"/>
            <w:noWrap/>
            <w:vAlign w:val="center"/>
            <w:hideMark/>
          </w:tcPr>
          <w:p w14:paraId="0FCF185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6E60B6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24FB4E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6DABC0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ATR-Q2137fs*2</w:t>
            </w:r>
          </w:p>
        </w:tc>
        <w:tc>
          <w:tcPr>
            <w:tcW w:w="1440" w:type="dxa"/>
            <w:shd w:val="clear" w:color="auto" w:fill="auto"/>
            <w:noWrap/>
            <w:vAlign w:val="center"/>
            <w:hideMark/>
          </w:tcPr>
          <w:p w14:paraId="606C63C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393BF60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C5B0BC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BDF3D23" w14:textId="77777777" w:rsidR="008E5380" w:rsidRPr="00D52180" w:rsidRDefault="008E5380" w:rsidP="008E5380">
            <w:pPr>
              <w:rPr>
                <w:rFonts w:ascii="Calibri" w:eastAsia="Times New Roman" w:hAnsi="Calibri"/>
                <w:color w:val="000000"/>
              </w:rPr>
            </w:pPr>
          </w:p>
        </w:tc>
      </w:tr>
      <w:tr w:rsidR="00980F31" w:rsidRPr="00D52180" w14:paraId="6854EDF5" w14:textId="77777777" w:rsidTr="00980F31">
        <w:trPr>
          <w:cantSplit/>
          <w:trHeight w:val="300"/>
        </w:trPr>
        <w:tc>
          <w:tcPr>
            <w:tcW w:w="645" w:type="dxa"/>
            <w:shd w:val="clear" w:color="auto" w:fill="auto"/>
            <w:noWrap/>
            <w:vAlign w:val="center"/>
            <w:hideMark/>
          </w:tcPr>
          <w:p w14:paraId="1660CD1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62</w:t>
            </w:r>
          </w:p>
        </w:tc>
        <w:tc>
          <w:tcPr>
            <w:tcW w:w="1335" w:type="dxa"/>
            <w:shd w:val="clear" w:color="auto" w:fill="auto"/>
            <w:noWrap/>
            <w:vAlign w:val="center"/>
            <w:hideMark/>
          </w:tcPr>
          <w:p w14:paraId="1AA8399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2B6B1C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5CEB0D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5627BD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E351A2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639357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6BC4F44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DDBACF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F877F0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C21472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3B25BC8"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CDH1-P309fs*29</w:t>
            </w:r>
          </w:p>
          <w:p w14:paraId="4C77FA99" w14:textId="77777777" w:rsidR="008E5380" w:rsidRDefault="008E5380" w:rsidP="008E5380">
            <w:pPr>
              <w:rPr>
                <w:rFonts w:ascii="Times New Roman" w:eastAsia="Times New Roman" w:hAnsi="Times New Roman"/>
                <w:color w:val="000000"/>
                <w:sz w:val="18"/>
                <w:szCs w:val="18"/>
              </w:rPr>
            </w:pPr>
          </w:p>
          <w:p w14:paraId="31D58B7C"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VHL-P81S</w:t>
            </w:r>
          </w:p>
        </w:tc>
      </w:tr>
      <w:tr w:rsidR="00980F31" w:rsidRPr="00D52180" w14:paraId="48CE953C" w14:textId="77777777" w:rsidTr="00980F31">
        <w:trPr>
          <w:cantSplit/>
          <w:trHeight w:val="300"/>
        </w:trPr>
        <w:tc>
          <w:tcPr>
            <w:tcW w:w="645" w:type="dxa"/>
            <w:shd w:val="clear" w:color="auto" w:fill="auto"/>
            <w:noWrap/>
            <w:vAlign w:val="center"/>
            <w:hideMark/>
          </w:tcPr>
          <w:p w14:paraId="1D39CF0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63</w:t>
            </w:r>
          </w:p>
        </w:tc>
        <w:tc>
          <w:tcPr>
            <w:tcW w:w="1335" w:type="dxa"/>
            <w:shd w:val="clear" w:color="auto" w:fill="auto"/>
            <w:noWrap/>
            <w:vAlign w:val="center"/>
            <w:hideMark/>
          </w:tcPr>
          <w:p w14:paraId="4DC754F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314893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5E1B16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E5F271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36A73A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5E34AE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6BBD17B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044CB1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A2FD697"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84869A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D08E1E3"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ARID1A-Q708*</w:t>
            </w:r>
          </w:p>
        </w:tc>
      </w:tr>
      <w:tr w:rsidR="00980F31" w:rsidRPr="00D52180" w14:paraId="14C659BD" w14:textId="77777777" w:rsidTr="00980F31">
        <w:trPr>
          <w:cantSplit/>
          <w:trHeight w:val="300"/>
        </w:trPr>
        <w:tc>
          <w:tcPr>
            <w:tcW w:w="645" w:type="dxa"/>
            <w:shd w:val="clear" w:color="auto" w:fill="auto"/>
            <w:noWrap/>
            <w:vAlign w:val="center"/>
            <w:hideMark/>
          </w:tcPr>
          <w:p w14:paraId="383FFB7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64</w:t>
            </w:r>
          </w:p>
        </w:tc>
        <w:tc>
          <w:tcPr>
            <w:tcW w:w="1335" w:type="dxa"/>
            <w:shd w:val="clear" w:color="auto" w:fill="auto"/>
            <w:noWrap/>
            <w:vAlign w:val="center"/>
            <w:hideMark/>
          </w:tcPr>
          <w:p w14:paraId="099F91F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9AFD3B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7959567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TP53-R249M</w:t>
            </w:r>
          </w:p>
        </w:tc>
        <w:tc>
          <w:tcPr>
            <w:tcW w:w="1080" w:type="dxa"/>
            <w:shd w:val="clear" w:color="auto" w:fill="auto"/>
            <w:noWrap/>
            <w:vAlign w:val="center"/>
            <w:hideMark/>
          </w:tcPr>
          <w:p w14:paraId="7357D8C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PIK3CA-H1047L</w:t>
            </w:r>
          </w:p>
        </w:tc>
        <w:tc>
          <w:tcPr>
            <w:tcW w:w="1350" w:type="dxa"/>
            <w:shd w:val="clear" w:color="auto" w:fill="auto"/>
            <w:noWrap/>
            <w:vAlign w:val="center"/>
            <w:hideMark/>
          </w:tcPr>
          <w:p w14:paraId="0C24C66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9DD25F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3406D49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517815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1CA05E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E514F3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058411A" w14:textId="77777777" w:rsidR="008E5380" w:rsidRPr="00D52180" w:rsidRDefault="008E5380" w:rsidP="008E5380">
            <w:pPr>
              <w:rPr>
                <w:rFonts w:ascii="Calibri" w:eastAsia="Times New Roman" w:hAnsi="Calibri"/>
                <w:color w:val="000000"/>
              </w:rPr>
            </w:pPr>
          </w:p>
        </w:tc>
      </w:tr>
      <w:tr w:rsidR="00980F31" w:rsidRPr="00D52180" w14:paraId="35367AF1" w14:textId="77777777" w:rsidTr="00980F31">
        <w:trPr>
          <w:cantSplit/>
          <w:trHeight w:val="300"/>
        </w:trPr>
        <w:tc>
          <w:tcPr>
            <w:tcW w:w="645" w:type="dxa"/>
            <w:shd w:val="clear" w:color="auto" w:fill="auto"/>
            <w:noWrap/>
            <w:vAlign w:val="center"/>
            <w:hideMark/>
          </w:tcPr>
          <w:p w14:paraId="186D729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65</w:t>
            </w:r>
          </w:p>
        </w:tc>
        <w:tc>
          <w:tcPr>
            <w:tcW w:w="1335" w:type="dxa"/>
            <w:shd w:val="clear" w:color="auto" w:fill="auto"/>
            <w:noWrap/>
            <w:vAlign w:val="center"/>
            <w:hideMark/>
          </w:tcPr>
          <w:p w14:paraId="39D1D6E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22E6A2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9AA6AC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9CE1DC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358D62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21B4F0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CB2E13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576942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11E9D9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E8FB81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A9714DE"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01084472"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ZNF703-</w:t>
            </w:r>
            <w:r>
              <w:rPr>
                <w:rFonts w:ascii="Times New Roman" w:eastAsia="Times New Roman" w:hAnsi="Times New Roman"/>
                <w:color w:val="000000"/>
                <w:sz w:val="18"/>
                <w:szCs w:val="18"/>
              </w:rPr>
              <w:t>amp</w:t>
            </w:r>
          </w:p>
        </w:tc>
      </w:tr>
      <w:tr w:rsidR="00980F31" w:rsidRPr="00D52180" w14:paraId="7FE6E41C" w14:textId="77777777" w:rsidTr="00980F31">
        <w:trPr>
          <w:cantSplit/>
          <w:trHeight w:val="300"/>
        </w:trPr>
        <w:tc>
          <w:tcPr>
            <w:tcW w:w="645" w:type="dxa"/>
            <w:shd w:val="clear" w:color="auto" w:fill="auto"/>
            <w:noWrap/>
            <w:vAlign w:val="center"/>
            <w:hideMark/>
          </w:tcPr>
          <w:p w14:paraId="06174BD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66</w:t>
            </w:r>
          </w:p>
        </w:tc>
        <w:tc>
          <w:tcPr>
            <w:tcW w:w="1335" w:type="dxa"/>
            <w:shd w:val="clear" w:color="auto" w:fill="auto"/>
            <w:noWrap/>
            <w:vAlign w:val="center"/>
            <w:hideMark/>
          </w:tcPr>
          <w:p w14:paraId="46C63A3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DB4E2E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F729F6C"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B5ADFB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844E4B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6062E2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3625252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A0FD9C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D21B9F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IGF1R-</w:t>
            </w:r>
            <w:r>
              <w:rPr>
                <w:rFonts w:ascii="Times New Roman" w:eastAsia="Times New Roman" w:hAnsi="Times New Roman"/>
                <w:color w:val="000000"/>
                <w:sz w:val="18"/>
                <w:szCs w:val="18"/>
              </w:rPr>
              <w:t>amp</w:t>
            </w:r>
          </w:p>
        </w:tc>
        <w:tc>
          <w:tcPr>
            <w:tcW w:w="1170" w:type="dxa"/>
            <w:shd w:val="clear" w:color="auto" w:fill="auto"/>
            <w:noWrap/>
            <w:vAlign w:val="center"/>
            <w:hideMark/>
          </w:tcPr>
          <w:p w14:paraId="71E85EC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A88992F"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65699662"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NOTCH1-loss</w:t>
            </w:r>
          </w:p>
          <w:p w14:paraId="1EBB269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TOP1-</w:t>
            </w:r>
            <w:r>
              <w:rPr>
                <w:rFonts w:ascii="Times New Roman" w:eastAsia="Times New Roman" w:hAnsi="Times New Roman"/>
                <w:color w:val="000000"/>
                <w:sz w:val="18"/>
                <w:szCs w:val="18"/>
              </w:rPr>
              <w:t>amp</w:t>
            </w:r>
          </w:p>
          <w:p w14:paraId="0CC515E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tc>
      </w:tr>
      <w:tr w:rsidR="00980F31" w:rsidRPr="00D52180" w14:paraId="1DB388C7" w14:textId="77777777" w:rsidTr="00980F31">
        <w:trPr>
          <w:cantSplit/>
          <w:trHeight w:val="300"/>
        </w:trPr>
        <w:tc>
          <w:tcPr>
            <w:tcW w:w="645" w:type="dxa"/>
            <w:shd w:val="clear" w:color="auto" w:fill="auto"/>
            <w:noWrap/>
            <w:vAlign w:val="center"/>
            <w:hideMark/>
          </w:tcPr>
          <w:p w14:paraId="57C9FD2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67</w:t>
            </w:r>
          </w:p>
        </w:tc>
        <w:tc>
          <w:tcPr>
            <w:tcW w:w="1335" w:type="dxa"/>
            <w:shd w:val="clear" w:color="auto" w:fill="auto"/>
            <w:noWrap/>
            <w:vAlign w:val="center"/>
            <w:hideMark/>
          </w:tcPr>
          <w:p w14:paraId="7B01D2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FF38DB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D8FD2B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192686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8BD0A2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73BF50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233EC7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D03E37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293AB38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C065E0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B52AC95"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144FC17B" w14:textId="77777777" w:rsidTr="00980F31">
        <w:trPr>
          <w:cantSplit/>
          <w:trHeight w:val="300"/>
        </w:trPr>
        <w:tc>
          <w:tcPr>
            <w:tcW w:w="645" w:type="dxa"/>
            <w:shd w:val="clear" w:color="auto" w:fill="auto"/>
            <w:noWrap/>
            <w:vAlign w:val="center"/>
            <w:hideMark/>
          </w:tcPr>
          <w:p w14:paraId="0B92FA0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68</w:t>
            </w:r>
          </w:p>
        </w:tc>
        <w:tc>
          <w:tcPr>
            <w:tcW w:w="1335" w:type="dxa"/>
            <w:shd w:val="clear" w:color="auto" w:fill="auto"/>
            <w:noWrap/>
            <w:vAlign w:val="center"/>
            <w:hideMark/>
          </w:tcPr>
          <w:p w14:paraId="208FDB0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9D2839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C1029B4"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31CA80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D679D0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B0069D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29E857F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ATM-V1268fs*1</w:t>
            </w:r>
          </w:p>
        </w:tc>
        <w:tc>
          <w:tcPr>
            <w:tcW w:w="1440" w:type="dxa"/>
            <w:shd w:val="clear" w:color="auto" w:fill="auto"/>
            <w:noWrap/>
            <w:vAlign w:val="center"/>
            <w:hideMark/>
          </w:tcPr>
          <w:p w14:paraId="5183347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180604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4FA02E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64DDE24" w14:textId="77777777" w:rsidR="008E5380" w:rsidRPr="00D52180" w:rsidRDefault="008E5380" w:rsidP="008E5380">
            <w:pPr>
              <w:rPr>
                <w:rFonts w:ascii="Calibri" w:eastAsia="Times New Roman" w:hAnsi="Calibri"/>
                <w:color w:val="000000"/>
              </w:rPr>
            </w:pPr>
          </w:p>
        </w:tc>
      </w:tr>
      <w:tr w:rsidR="00980F31" w:rsidRPr="00D52180" w14:paraId="56CE30C0" w14:textId="77777777" w:rsidTr="00980F31">
        <w:trPr>
          <w:cantSplit/>
          <w:trHeight w:val="300"/>
        </w:trPr>
        <w:tc>
          <w:tcPr>
            <w:tcW w:w="645" w:type="dxa"/>
            <w:shd w:val="clear" w:color="auto" w:fill="auto"/>
            <w:noWrap/>
            <w:vAlign w:val="center"/>
            <w:hideMark/>
          </w:tcPr>
          <w:p w14:paraId="52BE3A3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69</w:t>
            </w:r>
          </w:p>
        </w:tc>
        <w:tc>
          <w:tcPr>
            <w:tcW w:w="1335" w:type="dxa"/>
            <w:shd w:val="clear" w:color="auto" w:fill="auto"/>
            <w:noWrap/>
            <w:vAlign w:val="center"/>
            <w:hideMark/>
          </w:tcPr>
          <w:p w14:paraId="66CC221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0451C4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65AD205"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537D7D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A5F4A2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4ABF90F"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247E6DD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2148D68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25BCC5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6BA2B4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F19F85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258F40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p w14:paraId="499682E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2E283035"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TET2-A277T</w:t>
            </w:r>
          </w:p>
        </w:tc>
      </w:tr>
      <w:tr w:rsidR="00980F31" w:rsidRPr="00D52180" w14:paraId="46CCEC25" w14:textId="77777777" w:rsidTr="00980F31">
        <w:trPr>
          <w:cantSplit/>
          <w:trHeight w:val="300"/>
        </w:trPr>
        <w:tc>
          <w:tcPr>
            <w:tcW w:w="645" w:type="dxa"/>
            <w:shd w:val="clear" w:color="auto" w:fill="auto"/>
            <w:noWrap/>
            <w:vAlign w:val="center"/>
            <w:hideMark/>
          </w:tcPr>
          <w:p w14:paraId="3F312B3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70</w:t>
            </w:r>
          </w:p>
        </w:tc>
        <w:tc>
          <w:tcPr>
            <w:tcW w:w="1335" w:type="dxa"/>
            <w:shd w:val="clear" w:color="auto" w:fill="auto"/>
            <w:noWrap/>
            <w:vAlign w:val="center"/>
            <w:hideMark/>
          </w:tcPr>
          <w:p w14:paraId="5C5495C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403E71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4C51C6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TP53-R248Q</w:t>
            </w:r>
          </w:p>
        </w:tc>
        <w:tc>
          <w:tcPr>
            <w:tcW w:w="1080" w:type="dxa"/>
            <w:shd w:val="clear" w:color="auto" w:fill="auto"/>
            <w:noWrap/>
            <w:vAlign w:val="center"/>
            <w:hideMark/>
          </w:tcPr>
          <w:p w14:paraId="68DE392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042B84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AA436F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CCND2-</w:t>
            </w:r>
            <w:r>
              <w:rPr>
                <w:rFonts w:ascii="Times New Roman" w:eastAsia="Times New Roman" w:hAnsi="Times New Roman"/>
                <w:color w:val="000000"/>
                <w:sz w:val="18"/>
                <w:szCs w:val="18"/>
              </w:rPr>
              <w:t>amp</w:t>
            </w:r>
          </w:p>
        </w:tc>
        <w:tc>
          <w:tcPr>
            <w:tcW w:w="1260" w:type="dxa"/>
            <w:shd w:val="clear" w:color="auto" w:fill="auto"/>
            <w:noWrap/>
            <w:vAlign w:val="center"/>
            <w:hideMark/>
          </w:tcPr>
          <w:p w14:paraId="58DE4E6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MSH6-truncation, intron 4</w:t>
            </w:r>
          </w:p>
        </w:tc>
        <w:tc>
          <w:tcPr>
            <w:tcW w:w="1440" w:type="dxa"/>
            <w:shd w:val="clear" w:color="auto" w:fill="auto"/>
            <w:noWrap/>
            <w:vAlign w:val="center"/>
            <w:hideMark/>
          </w:tcPr>
          <w:p w14:paraId="637335C9"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p w14:paraId="55E354D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SMARCA4-D716fs*58</w:t>
            </w:r>
          </w:p>
        </w:tc>
        <w:tc>
          <w:tcPr>
            <w:tcW w:w="990" w:type="dxa"/>
            <w:shd w:val="clear" w:color="auto" w:fill="auto"/>
            <w:noWrap/>
            <w:vAlign w:val="center"/>
            <w:hideMark/>
          </w:tcPr>
          <w:p w14:paraId="0D3A500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11D4F4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C7605E5"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748A40C9" w14:textId="77777777" w:rsidTr="00980F31">
        <w:trPr>
          <w:cantSplit/>
          <w:trHeight w:val="300"/>
        </w:trPr>
        <w:tc>
          <w:tcPr>
            <w:tcW w:w="645" w:type="dxa"/>
            <w:shd w:val="clear" w:color="auto" w:fill="auto"/>
            <w:noWrap/>
            <w:vAlign w:val="center"/>
            <w:hideMark/>
          </w:tcPr>
          <w:p w14:paraId="3E8C2BF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71</w:t>
            </w:r>
          </w:p>
        </w:tc>
        <w:tc>
          <w:tcPr>
            <w:tcW w:w="1335" w:type="dxa"/>
            <w:shd w:val="clear" w:color="auto" w:fill="auto"/>
            <w:noWrap/>
            <w:vAlign w:val="center"/>
            <w:hideMark/>
          </w:tcPr>
          <w:p w14:paraId="2280A65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C79FCC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EE2EF0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2F7C03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0597044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D8C1E5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375B85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62CCFC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02C8CD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823013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1F3A72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SRC-</w:t>
            </w:r>
            <w:r>
              <w:rPr>
                <w:rFonts w:ascii="Times New Roman" w:eastAsia="Times New Roman" w:hAnsi="Times New Roman"/>
                <w:color w:val="000000"/>
                <w:sz w:val="18"/>
                <w:szCs w:val="18"/>
              </w:rPr>
              <w:t>amp</w:t>
            </w:r>
          </w:p>
          <w:p w14:paraId="5B5F5D47"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5CD44DBC" w14:textId="77777777" w:rsidTr="00980F31">
        <w:trPr>
          <w:cantSplit/>
          <w:trHeight w:val="300"/>
        </w:trPr>
        <w:tc>
          <w:tcPr>
            <w:tcW w:w="645" w:type="dxa"/>
            <w:shd w:val="clear" w:color="auto" w:fill="auto"/>
            <w:noWrap/>
            <w:vAlign w:val="center"/>
            <w:hideMark/>
          </w:tcPr>
          <w:p w14:paraId="76E4509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72</w:t>
            </w:r>
          </w:p>
        </w:tc>
        <w:tc>
          <w:tcPr>
            <w:tcW w:w="1335" w:type="dxa"/>
            <w:shd w:val="clear" w:color="auto" w:fill="auto"/>
            <w:noWrap/>
            <w:vAlign w:val="center"/>
            <w:hideMark/>
          </w:tcPr>
          <w:p w14:paraId="2FF5589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254BD0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7E4680C"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078585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33E111F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C7AF1D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39CBF6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F67239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RUNX1-R201Q</w:t>
            </w:r>
          </w:p>
        </w:tc>
        <w:tc>
          <w:tcPr>
            <w:tcW w:w="990" w:type="dxa"/>
            <w:shd w:val="clear" w:color="auto" w:fill="auto"/>
            <w:noWrap/>
            <w:vAlign w:val="center"/>
            <w:hideMark/>
          </w:tcPr>
          <w:p w14:paraId="12CD1D9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1F5EDF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2B820EF"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CDH1-H121fs*94</w:t>
            </w:r>
          </w:p>
        </w:tc>
      </w:tr>
      <w:tr w:rsidR="00980F31" w:rsidRPr="00D52180" w14:paraId="71691155" w14:textId="77777777" w:rsidTr="00980F31">
        <w:trPr>
          <w:cantSplit/>
          <w:trHeight w:val="300"/>
        </w:trPr>
        <w:tc>
          <w:tcPr>
            <w:tcW w:w="645" w:type="dxa"/>
            <w:shd w:val="clear" w:color="auto" w:fill="auto"/>
            <w:noWrap/>
            <w:vAlign w:val="center"/>
            <w:hideMark/>
          </w:tcPr>
          <w:p w14:paraId="57B7082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73</w:t>
            </w:r>
          </w:p>
        </w:tc>
        <w:tc>
          <w:tcPr>
            <w:tcW w:w="1335" w:type="dxa"/>
            <w:shd w:val="clear" w:color="auto" w:fill="auto"/>
            <w:noWrap/>
            <w:vAlign w:val="center"/>
            <w:hideMark/>
          </w:tcPr>
          <w:p w14:paraId="23BFA3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9FE593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DB2279D"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6A6A38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1DD394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EEA551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4ECE60F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E69C96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1B5F613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52024D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D31FAA3"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PAX5-loss</w:t>
            </w:r>
          </w:p>
        </w:tc>
      </w:tr>
      <w:tr w:rsidR="00980F31" w:rsidRPr="00D52180" w14:paraId="0D81436B" w14:textId="77777777" w:rsidTr="00980F31">
        <w:trPr>
          <w:cantSplit/>
          <w:trHeight w:val="300"/>
        </w:trPr>
        <w:tc>
          <w:tcPr>
            <w:tcW w:w="645" w:type="dxa"/>
            <w:shd w:val="clear" w:color="auto" w:fill="auto"/>
            <w:noWrap/>
            <w:vAlign w:val="center"/>
            <w:hideMark/>
          </w:tcPr>
          <w:p w14:paraId="66CAED1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74</w:t>
            </w:r>
          </w:p>
        </w:tc>
        <w:tc>
          <w:tcPr>
            <w:tcW w:w="1335" w:type="dxa"/>
            <w:shd w:val="clear" w:color="auto" w:fill="auto"/>
            <w:noWrap/>
            <w:vAlign w:val="center"/>
            <w:hideMark/>
          </w:tcPr>
          <w:p w14:paraId="11F5F43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23A643D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3C86280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1B9D3C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0FF621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0623D6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3D9B83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27CC0C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MYCN-</w:t>
            </w:r>
            <w:r>
              <w:rPr>
                <w:rFonts w:ascii="Times New Roman" w:eastAsia="Times New Roman" w:hAnsi="Times New Roman"/>
                <w:color w:val="000000"/>
                <w:sz w:val="18"/>
                <w:szCs w:val="18"/>
              </w:rPr>
              <w:t>amp</w:t>
            </w:r>
          </w:p>
        </w:tc>
        <w:tc>
          <w:tcPr>
            <w:tcW w:w="990" w:type="dxa"/>
            <w:shd w:val="clear" w:color="auto" w:fill="auto"/>
            <w:noWrap/>
            <w:vAlign w:val="center"/>
            <w:hideMark/>
          </w:tcPr>
          <w:p w14:paraId="16FBEE2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tc>
        <w:tc>
          <w:tcPr>
            <w:tcW w:w="1170" w:type="dxa"/>
            <w:shd w:val="clear" w:color="auto" w:fill="auto"/>
            <w:noWrap/>
            <w:vAlign w:val="center"/>
            <w:hideMark/>
          </w:tcPr>
          <w:p w14:paraId="59ED1F6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8DB3B5C"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5C994EE5" w14:textId="77777777" w:rsidTr="00980F31">
        <w:trPr>
          <w:cantSplit/>
          <w:trHeight w:val="300"/>
        </w:trPr>
        <w:tc>
          <w:tcPr>
            <w:tcW w:w="645" w:type="dxa"/>
            <w:shd w:val="clear" w:color="auto" w:fill="auto"/>
            <w:noWrap/>
            <w:vAlign w:val="center"/>
            <w:hideMark/>
          </w:tcPr>
          <w:p w14:paraId="3304114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75</w:t>
            </w:r>
          </w:p>
        </w:tc>
        <w:tc>
          <w:tcPr>
            <w:tcW w:w="1335" w:type="dxa"/>
            <w:shd w:val="clear" w:color="auto" w:fill="auto"/>
            <w:noWrap/>
            <w:vAlign w:val="center"/>
            <w:hideMark/>
          </w:tcPr>
          <w:p w14:paraId="3E1692A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303DDD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46615EA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TP53-S127F</w:t>
            </w:r>
          </w:p>
        </w:tc>
        <w:tc>
          <w:tcPr>
            <w:tcW w:w="1080" w:type="dxa"/>
            <w:shd w:val="clear" w:color="auto" w:fill="auto"/>
            <w:noWrap/>
            <w:vAlign w:val="center"/>
            <w:hideMark/>
          </w:tcPr>
          <w:p w14:paraId="20795B0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AA6000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D5BAFE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CDK8-</w:t>
            </w:r>
            <w:r>
              <w:rPr>
                <w:rFonts w:ascii="Times New Roman" w:eastAsia="Times New Roman" w:hAnsi="Times New Roman"/>
                <w:color w:val="000000"/>
                <w:sz w:val="18"/>
                <w:szCs w:val="18"/>
              </w:rPr>
              <w:t>amp</w:t>
            </w:r>
          </w:p>
        </w:tc>
        <w:tc>
          <w:tcPr>
            <w:tcW w:w="1260" w:type="dxa"/>
            <w:shd w:val="clear" w:color="auto" w:fill="auto"/>
            <w:noWrap/>
            <w:vAlign w:val="center"/>
            <w:hideMark/>
          </w:tcPr>
          <w:p w14:paraId="41784D4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BRCA1-D825fs*21</w:t>
            </w:r>
          </w:p>
        </w:tc>
        <w:tc>
          <w:tcPr>
            <w:tcW w:w="1440" w:type="dxa"/>
            <w:shd w:val="clear" w:color="auto" w:fill="auto"/>
            <w:noWrap/>
            <w:vAlign w:val="center"/>
            <w:hideMark/>
          </w:tcPr>
          <w:p w14:paraId="3F3A136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20667F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ACF9F5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A2084F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EPHA3-</w:t>
            </w:r>
            <w:r>
              <w:rPr>
                <w:rFonts w:ascii="Times New Roman" w:eastAsia="Times New Roman" w:hAnsi="Times New Roman"/>
                <w:color w:val="000000"/>
                <w:sz w:val="18"/>
                <w:szCs w:val="18"/>
              </w:rPr>
              <w:t>amp</w:t>
            </w:r>
          </w:p>
        </w:tc>
      </w:tr>
      <w:tr w:rsidR="00980F31" w:rsidRPr="00D52180" w14:paraId="32105CF5" w14:textId="77777777" w:rsidTr="00980F31">
        <w:trPr>
          <w:cantSplit/>
          <w:trHeight w:val="300"/>
        </w:trPr>
        <w:tc>
          <w:tcPr>
            <w:tcW w:w="645" w:type="dxa"/>
            <w:shd w:val="clear" w:color="auto" w:fill="auto"/>
            <w:noWrap/>
            <w:vAlign w:val="center"/>
            <w:hideMark/>
          </w:tcPr>
          <w:p w14:paraId="0074814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76</w:t>
            </w:r>
          </w:p>
        </w:tc>
        <w:tc>
          <w:tcPr>
            <w:tcW w:w="1335" w:type="dxa"/>
            <w:shd w:val="clear" w:color="auto" w:fill="auto"/>
            <w:noWrap/>
            <w:vAlign w:val="center"/>
            <w:hideMark/>
          </w:tcPr>
          <w:p w14:paraId="108F813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6C5C01D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0BEFCD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TP53-R280K, E285K</w:t>
            </w:r>
          </w:p>
        </w:tc>
        <w:tc>
          <w:tcPr>
            <w:tcW w:w="1080" w:type="dxa"/>
            <w:shd w:val="clear" w:color="auto" w:fill="auto"/>
            <w:noWrap/>
            <w:vAlign w:val="center"/>
            <w:hideMark/>
          </w:tcPr>
          <w:p w14:paraId="59F7A09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0BD8E02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A1C187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2E2DD4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44FBD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5214171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7C62A1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84892D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CDH1-I594fs*19</w:t>
            </w:r>
          </w:p>
          <w:p w14:paraId="5334F7B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NOTCH1-loss</w:t>
            </w:r>
          </w:p>
        </w:tc>
      </w:tr>
      <w:tr w:rsidR="00980F31" w:rsidRPr="00D52180" w14:paraId="029866C5" w14:textId="77777777" w:rsidTr="00980F31">
        <w:trPr>
          <w:cantSplit/>
          <w:trHeight w:val="300"/>
        </w:trPr>
        <w:tc>
          <w:tcPr>
            <w:tcW w:w="645" w:type="dxa"/>
            <w:shd w:val="clear" w:color="auto" w:fill="auto"/>
            <w:noWrap/>
            <w:vAlign w:val="center"/>
            <w:hideMark/>
          </w:tcPr>
          <w:p w14:paraId="38CAFA4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77</w:t>
            </w:r>
          </w:p>
        </w:tc>
        <w:tc>
          <w:tcPr>
            <w:tcW w:w="1335" w:type="dxa"/>
            <w:shd w:val="clear" w:color="auto" w:fill="auto"/>
            <w:noWrap/>
            <w:vAlign w:val="center"/>
            <w:hideMark/>
          </w:tcPr>
          <w:p w14:paraId="5DF1008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1AE7A3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D9244E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TP53-C176F</w:t>
            </w:r>
          </w:p>
        </w:tc>
        <w:tc>
          <w:tcPr>
            <w:tcW w:w="1080" w:type="dxa"/>
            <w:shd w:val="clear" w:color="auto" w:fill="auto"/>
            <w:noWrap/>
            <w:vAlign w:val="center"/>
            <w:hideMark/>
          </w:tcPr>
          <w:p w14:paraId="0F6B088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831DD2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AKT2-</w:t>
            </w:r>
            <w:r>
              <w:rPr>
                <w:rFonts w:ascii="Times New Roman" w:eastAsia="Times New Roman" w:hAnsi="Times New Roman"/>
                <w:color w:val="000000"/>
                <w:sz w:val="18"/>
                <w:szCs w:val="18"/>
              </w:rPr>
              <w:t>amp</w:t>
            </w:r>
          </w:p>
        </w:tc>
        <w:tc>
          <w:tcPr>
            <w:tcW w:w="1260" w:type="dxa"/>
            <w:shd w:val="clear" w:color="auto" w:fill="auto"/>
            <w:noWrap/>
            <w:vAlign w:val="center"/>
            <w:hideMark/>
          </w:tcPr>
          <w:p w14:paraId="4BFE2C6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70F9982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24FB164"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EZH2-Truncation intron 4 (loss of exons 1-4)</w:t>
            </w:r>
          </w:p>
          <w:p w14:paraId="3655284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7BF6717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86D093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A06D14E" w14:textId="77777777" w:rsidR="008E5380" w:rsidRPr="00D52180" w:rsidRDefault="008E5380" w:rsidP="008E5380">
            <w:pPr>
              <w:rPr>
                <w:rFonts w:ascii="Calibri" w:eastAsia="Times New Roman" w:hAnsi="Calibri"/>
                <w:color w:val="000000"/>
              </w:rPr>
            </w:pPr>
          </w:p>
        </w:tc>
      </w:tr>
      <w:tr w:rsidR="00980F31" w:rsidRPr="00D52180" w14:paraId="45F8274F" w14:textId="77777777" w:rsidTr="00980F31">
        <w:trPr>
          <w:cantSplit/>
          <w:trHeight w:val="300"/>
        </w:trPr>
        <w:tc>
          <w:tcPr>
            <w:tcW w:w="645" w:type="dxa"/>
            <w:shd w:val="clear" w:color="auto" w:fill="auto"/>
            <w:noWrap/>
            <w:vAlign w:val="center"/>
            <w:hideMark/>
          </w:tcPr>
          <w:p w14:paraId="2BAB475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78</w:t>
            </w:r>
          </w:p>
        </w:tc>
        <w:tc>
          <w:tcPr>
            <w:tcW w:w="1335" w:type="dxa"/>
            <w:shd w:val="clear" w:color="auto" w:fill="auto"/>
            <w:noWrap/>
            <w:vAlign w:val="center"/>
            <w:hideMark/>
          </w:tcPr>
          <w:p w14:paraId="64DCC22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411321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2BAEFE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TP53-P295L, V73fs*50</w:t>
            </w:r>
          </w:p>
        </w:tc>
        <w:tc>
          <w:tcPr>
            <w:tcW w:w="1080" w:type="dxa"/>
            <w:shd w:val="clear" w:color="auto" w:fill="auto"/>
            <w:noWrap/>
            <w:vAlign w:val="center"/>
            <w:hideMark/>
          </w:tcPr>
          <w:p w14:paraId="7893159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DB0081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PTEN-T319fs*1</w:t>
            </w:r>
          </w:p>
        </w:tc>
        <w:tc>
          <w:tcPr>
            <w:tcW w:w="1260" w:type="dxa"/>
            <w:shd w:val="clear" w:color="auto" w:fill="auto"/>
            <w:noWrap/>
            <w:vAlign w:val="center"/>
            <w:hideMark/>
          </w:tcPr>
          <w:p w14:paraId="25322F4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14D362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A232AD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22F6E8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0B0AEA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529F71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ARID1A-H1336fs*102</w:t>
            </w:r>
          </w:p>
        </w:tc>
      </w:tr>
      <w:tr w:rsidR="00980F31" w:rsidRPr="00D52180" w14:paraId="345BE14A" w14:textId="77777777" w:rsidTr="00980F31">
        <w:trPr>
          <w:cantSplit/>
          <w:trHeight w:val="300"/>
        </w:trPr>
        <w:tc>
          <w:tcPr>
            <w:tcW w:w="645" w:type="dxa"/>
            <w:shd w:val="clear" w:color="auto" w:fill="auto"/>
            <w:noWrap/>
            <w:vAlign w:val="center"/>
            <w:hideMark/>
          </w:tcPr>
          <w:p w14:paraId="5C08DD4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79</w:t>
            </w:r>
          </w:p>
        </w:tc>
        <w:tc>
          <w:tcPr>
            <w:tcW w:w="1335" w:type="dxa"/>
            <w:shd w:val="clear" w:color="auto" w:fill="auto"/>
            <w:noWrap/>
            <w:vAlign w:val="center"/>
            <w:hideMark/>
          </w:tcPr>
          <w:p w14:paraId="5B1D2BD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92751B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447689F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TP53-R273H, R181C</w:t>
            </w:r>
          </w:p>
        </w:tc>
        <w:tc>
          <w:tcPr>
            <w:tcW w:w="1080" w:type="dxa"/>
            <w:shd w:val="clear" w:color="auto" w:fill="auto"/>
            <w:noWrap/>
            <w:vAlign w:val="center"/>
            <w:hideMark/>
          </w:tcPr>
          <w:p w14:paraId="129769D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5C48E9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09FDC4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3FD24EF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22BEBA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9FBB5D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87CBD7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47DA1C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42B4FD08"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IKBKE-</w:t>
            </w:r>
            <w:r>
              <w:rPr>
                <w:rFonts w:ascii="Times New Roman" w:eastAsia="Times New Roman" w:hAnsi="Times New Roman"/>
                <w:color w:val="000000"/>
                <w:sz w:val="18"/>
                <w:szCs w:val="18"/>
              </w:rPr>
              <w:t>amp</w:t>
            </w:r>
          </w:p>
        </w:tc>
      </w:tr>
      <w:tr w:rsidR="00980F31" w:rsidRPr="00D52180" w14:paraId="10209B96" w14:textId="77777777" w:rsidTr="00980F31">
        <w:trPr>
          <w:cantSplit/>
          <w:trHeight w:val="300"/>
        </w:trPr>
        <w:tc>
          <w:tcPr>
            <w:tcW w:w="645" w:type="dxa"/>
            <w:shd w:val="clear" w:color="auto" w:fill="auto"/>
            <w:noWrap/>
            <w:vAlign w:val="center"/>
            <w:hideMark/>
          </w:tcPr>
          <w:p w14:paraId="43DEB55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80</w:t>
            </w:r>
          </w:p>
        </w:tc>
        <w:tc>
          <w:tcPr>
            <w:tcW w:w="1335" w:type="dxa"/>
            <w:shd w:val="clear" w:color="auto" w:fill="auto"/>
            <w:noWrap/>
            <w:vAlign w:val="center"/>
            <w:hideMark/>
          </w:tcPr>
          <w:p w14:paraId="51E096B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001B8F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4D221CE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TP53-K132T</w:t>
            </w:r>
          </w:p>
        </w:tc>
        <w:tc>
          <w:tcPr>
            <w:tcW w:w="1080" w:type="dxa"/>
            <w:shd w:val="clear" w:color="auto" w:fill="auto"/>
            <w:noWrap/>
            <w:vAlign w:val="center"/>
            <w:hideMark/>
          </w:tcPr>
          <w:p w14:paraId="30BB615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PIK3R1-G446_E458del</w:t>
            </w:r>
          </w:p>
        </w:tc>
        <w:tc>
          <w:tcPr>
            <w:tcW w:w="1350" w:type="dxa"/>
            <w:shd w:val="clear" w:color="auto" w:fill="auto"/>
            <w:noWrap/>
            <w:vAlign w:val="center"/>
            <w:hideMark/>
          </w:tcPr>
          <w:p w14:paraId="1F934DB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119DF1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088F6AB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0FEAD4E"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54B383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1B9711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235AC51" w14:textId="77777777" w:rsidR="008E5380" w:rsidRPr="00D52180" w:rsidRDefault="008E5380" w:rsidP="008E5380">
            <w:pPr>
              <w:rPr>
                <w:rFonts w:ascii="Calibri" w:eastAsia="Times New Roman" w:hAnsi="Calibri"/>
                <w:color w:val="000000"/>
              </w:rPr>
            </w:pPr>
          </w:p>
        </w:tc>
      </w:tr>
      <w:tr w:rsidR="00980F31" w:rsidRPr="00D52180" w14:paraId="61F924D2" w14:textId="77777777" w:rsidTr="00980F31">
        <w:trPr>
          <w:cantSplit/>
          <w:trHeight w:val="300"/>
        </w:trPr>
        <w:tc>
          <w:tcPr>
            <w:tcW w:w="645" w:type="dxa"/>
            <w:shd w:val="clear" w:color="auto" w:fill="auto"/>
            <w:noWrap/>
            <w:vAlign w:val="center"/>
            <w:hideMark/>
          </w:tcPr>
          <w:p w14:paraId="4DFD7C3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81</w:t>
            </w:r>
          </w:p>
        </w:tc>
        <w:tc>
          <w:tcPr>
            <w:tcW w:w="1335" w:type="dxa"/>
            <w:shd w:val="clear" w:color="auto" w:fill="auto"/>
            <w:noWrap/>
            <w:vAlign w:val="center"/>
            <w:hideMark/>
          </w:tcPr>
          <w:p w14:paraId="1093491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D66A0A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FGFR3-WHSC1 fusion</w:t>
            </w:r>
          </w:p>
        </w:tc>
        <w:tc>
          <w:tcPr>
            <w:tcW w:w="810" w:type="dxa"/>
            <w:shd w:val="clear" w:color="auto" w:fill="auto"/>
            <w:noWrap/>
            <w:vAlign w:val="center"/>
            <w:hideMark/>
          </w:tcPr>
          <w:p w14:paraId="652F4A6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TP53-L194R</w:t>
            </w:r>
          </w:p>
        </w:tc>
        <w:tc>
          <w:tcPr>
            <w:tcW w:w="1080" w:type="dxa"/>
            <w:shd w:val="clear" w:color="auto" w:fill="auto"/>
            <w:noWrap/>
            <w:vAlign w:val="center"/>
            <w:hideMark/>
          </w:tcPr>
          <w:p w14:paraId="6246B3A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D65E94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9B30EB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4547D4E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BRCA2-K3326*</w:t>
            </w:r>
          </w:p>
        </w:tc>
        <w:tc>
          <w:tcPr>
            <w:tcW w:w="1440" w:type="dxa"/>
            <w:shd w:val="clear" w:color="auto" w:fill="auto"/>
            <w:noWrap/>
            <w:vAlign w:val="center"/>
            <w:hideMark/>
          </w:tcPr>
          <w:p w14:paraId="6FC0512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FF622D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0A2FAF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MAP2K1-</w:t>
            </w:r>
            <w:r>
              <w:rPr>
                <w:rFonts w:ascii="Times New Roman" w:eastAsia="Times New Roman" w:hAnsi="Times New Roman"/>
                <w:color w:val="000000"/>
                <w:sz w:val="18"/>
                <w:szCs w:val="18"/>
              </w:rPr>
              <w:t>amp</w:t>
            </w:r>
          </w:p>
        </w:tc>
        <w:tc>
          <w:tcPr>
            <w:tcW w:w="1350" w:type="dxa"/>
            <w:shd w:val="clear" w:color="auto" w:fill="auto"/>
            <w:noWrap/>
            <w:vAlign w:val="center"/>
            <w:hideMark/>
          </w:tcPr>
          <w:p w14:paraId="6782379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p w14:paraId="099C34C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TOP1-</w:t>
            </w:r>
            <w:r>
              <w:rPr>
                <w:rFonts w:ascii="Times New Roman" w:eastAsia="Times New Roman" w:hAnsi="Times New Roman"/>
                <w:color w:val="000000"/>
                <w:sz w:val="18"/>
                <w:szCs w:val="18"/>
              </w:rPr>
              <w:t>amp</w:t>
            </w:r>
          </w:p>
          <w:p w14:paraId="48A0F58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SRC-</w:t>
            </w:r>
            <w:r>
              <w:rPr>
                <w:rFonts w:ascii="Times New Roman" w:eastAsia="Times New Roman" w:hAnsi="Times New Roman"/>
                <w:color w:val="000000"/>
                <w:sz w:val="18"/>
                <w:szCs w:val="18"/>
              </w:rPr>
              <w:t>amp</w:t>
            </w:r>
          </w:p>
        </w:tc>
      </w:tr>
      <w:tr w:rsidR="00980F31" w:rsidRPr="00D52180" w14:paraId="16C10FC3" w14:textId="77777777" w:rsidTr="00980F31">
        <w:trPr>
          <w:cantSplit/>
          <w:trHeight w:val="300"/>
        </w:trPr>
        <w:tc>
          <w:tcPr>
            <w:tcW w:w="645" w:type="dxa"/>
            <w:shd w:val="clear" w:color="auto" w:fill="auto"/>
            <w:noWrap/>
            <w:vAlign w:val="center"/>
            <w:hideMark/>
          </w:tcPr>
          <w:p w14:paraId="2E067D2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82</w:t>
            </w:r>
          </w:p>
        </w:tc>
        <w:tc>
          <w:tcPr>
            <w:tcW w:w="1335" w:type="dxa"/>
            <w:shd w:val="clear" w:color="auto" w:fill="auto"/>
            <w:noWrap/>
            <w:vAlign w:val="center"/>
            <w:hideMark/>
          </w:tcPr>
          <w:p w14:paraId="49FB49F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851163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9CE307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TP53-splice site 993+2T&gt;G</w:t>
            </w:r>
          </w:p>
        </w:tc>
        <w:tc>
          <w:tcPr>
            <w:tcW w:w="1080" w:type="dxa"/>
            <w:shd w:val="clear" w:color="auto" w:fill="auto"/>
            <w:noWrap/>
            <w:vAlign w:val="center"/>
            <w:hideMark/>
          </w:tcPr>
          <w:p w14:paraId="26273CE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A58F9D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27540E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7471C8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E1D6B1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9A300E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tc>
        <w:tc>
          <w:tcPr>
            <w:tcW w:w="1170" w:type="dxa"/>
            <w:shd w:val="clear" w:color="auto" w:fill="auto"/>
            <w:noWrap/>
            <w:vAlign w:val="center"/>
            <w:hideMark/>
          </w:tcPr>
          <w:p w14:paraId="0D65FE1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CD0F12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LRP1B-Q824*</w:t>
            </w:r>
          </w:p>
        </w:tc>
      </w:tr>
      <w:tr w:rsidR="00980F31" w:rsidRPr="00D52180" w14:paraId="2A05EDE6" w14:textId="77777777" w:rsidTr="00980F31">
        <w:trPr>
          <w:cantSplit/>
          <w:trHeight w:val="300"/>
        </w:trPr>
        <w:tc>
          <w:tcPr>
            <w:tcW w:w="645" w:type="dxa"/>
            <w:shd w:val="clear" w:color="auto" w:fill="auto"/>
            <w:noWrap/>
            <w:vAlign w:val="center"/>
            <w:hideMark/>
          </w:tcPr>
          <w:p w14:paraId="0786591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83</w:t>
            </w:r>
          </w:p>
        </w:tc>
        <w:tc>
          <w:tcPr>
            <w:tcW w:w="1335" w:type="dxa"/>
            <w:shd w:val="clear" w:color="auto" w:fill="auto"/>
            <w:noWrap/>
            <w:vAlign w:val="center"/>
            <w:hideMark/>
          </w:tcPr>
          <w:p w14:paraId="4814E2D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644EDB8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0495F5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9DBE33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3A7FDC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EBEDA56"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3ACAED6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CDKN2A-A57V</w:t>
            </w:r>
          </w:p>
        </w:tc>
        <w:tc>
          <w:tcPr>
            <w:tcW w:w="1260" w:type="dxa"/>
            <w:shd w:val="clear" w:color="auto" w:fill="auto"/>
            <w:noWrap/>
            <w:vAlign w:val="center"/>
            <w:hideMark/>
          </w:tcPr>
          <w:p w14:paraId="16038D2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ATM-Q1017*</w:t>
            </w:r>
          </w:p>
        </w:tc>
        <w:tc>
          <w:tcPr>
            <w:tcW w:w="1440" w:type="dxa"/>
            <w:shd w:val="clear" w:color="auto" w:fill="auto"/>
            <w:noWrap/>
            <w:vAlign w:val="center"/>
            <w:hideMark/>
          </w:tcPr>
          <w:p w14:paraId="214AABC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8AC6A8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ERBB3-</w:t>
            </w:r>
            <w:r>
              <w:rPr>
                <w:rFonts w:ascii="Times New Roman" w:eastAsia="Times New Roman" w:hAnsi="Times New Roman"/>
                <w:color w:val="000000"/>
                <w:sz w:val="18"/>
                <w:szCs w:val="18"/>
              </w:rPr>
              <w:t>amp</w:t>
            </w:r>
          </w:p>
        </w:tc>
        <w:tc>
          <w:tcPr>
            <w:tcW w:w="1170" w:type="dxa"/>
            <w:shd w:val="clear" w:color="auto" w:fill="auto"/>
            <w:noWrap/>
            <w:vAlign w:val="center"/>
            <w:hideMark/>
          </w:tcPr>
          <w:p w14:paraId="19806FB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F4AF780" w14:textId="77777777" w:rsidR="008E5380" w:rsidRPr="00D52180" w:rsidRDefault="008E5380" w:rsidP="008E5380">
            <w:pPr>
              <w:rPr>
                <w:rFonts w:ascii="Calibri" w:eastAsia="Times New Roman" w:hAnsi="Calibri"/>
                <w:color w:val="000000"/>
              </w:rPr>
            </w:pPr>
          </w:p>
        </w:tc>
      </w:tr>
      <w:tr w:rsidR="00980F31" w:rsidRPr="00D52180" w14:paraId="52FEE392" w14:textId="77777777" w:rsidTr="00980F31">
        <w:trPr>
          <w:cantSplit/>
          <w:trHeight w:val="300"/>
        </w:trPr>
        <w:tc>
          <w:tcPr>
            <w:tcW w:w="645" w:type="dxa"/>
            <w:shd w:val="clear" w:color="auto" w:fill="auto"/>
            <w:noWrap/>
            <w:vAlign w:val="center"/>
            <w:hideMark/>
          </w:tcPr>
          <w:p w14:paraId="408468E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84</w:t>
            </w:r>
          </w:p>
        </w:tc>
        <w:tc>
          <w:tcPr>
            <w:tcW w:w="1335" w:type="dxa"/>
            <w:shd w:val="clear" w:color="auto" w:fill="auto"/>
            <w:noWrap/>
            <w:vAlign w:val="center"/>
            <w:hideMark/>
          </w:tcPr>
          <w:p w14:paraId="32B8F8F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D33615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FGFR4-V510L</w:t>
            </w:r>
          </w:p>
        </w:tc>
        <w:tc>
          <w:tcPr>
            <w:tcW w:w="810" w:type="dxa"/>
            <w:shd w:val="clear" w:color="auto" w:fill="auto"/>
            <w:noWrap/>
            <w:vAlign w:val="center"/>
            <w:hideMark/>
          </w:tcPr>
          <w:p w14:paraId="372AF38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TP53-H214D</w:t>
            </w:r>
          </w:p>
        </w:tc>
        <w:tc>
          <w:tcPr>
            <w:tcW w:w="1080" w:type="dxa"/>
            <w:shd w:val="clear" w:color="auto" w:fill="auto"/>
            <w:noWrap/>
            <w:vAlign w:val="center"/>
            <w:hideMark/>
          </w:tcPr>
          <w:p w14:paraId="05CCFAC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PIK3CA-E542K</w:t>
            </w:r>
          </w:p>
        </w:tc>
        <w:tc>
          <w:tcPr>
            <w:tcW w:w="1350" w:type="dxa"/>
            <w:shd w:val="clear" w:color="auto" w:fill="auto"/>
            <w:noWrap/>
            <w:vAlign w:val="center"/>
            <w:hideMark/>
          </w:tcPr>
          <w:p w14:paraId="23BD666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40D790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03E8903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BF1F1FE"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BDD467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2E5D92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6C8089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tc>
      </w:tr>
      <w:tr w:rsidR="00980F31" w:rsidRPr="00D52180" w14:paraId="5FC446EB" w14:textId="77777777" w:rsidTr="00980F31">
        <w:trPr>
          <w:cantSplit/>
          <w:trHeight w:val="300"/>
        </w:trPr>
        <w:tc>
          <w:tcPr>
            <w:tcW w:w="645" w:type="dxa"/>
            <w:shd w:val="clear" w:color="auto" w:fill="auto"/>
            <w:noWrap/>
            <w:vAlign w:val="center"/>
            <w:hideMark/>
          </w:tcPr>
          <w:p w14:paraId="176D39E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85</w:t>
            </w:r>
          </w:p>
        </w:tc>
        <w:tc>
          <w:tcPr>
            <w:tcW w:w="1335" w:type="dxa"/>
            <w:shd w:val="clear" w:color="auto" w:fill="auto"/>
            <w:noWrap/>
            <w:vAlign w:val="center"/>
            <w:hideMark/>
          </w:tcPr>
          <w:p w14:paraId="5452E89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BB115D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39F82B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TP53-loss</w:t>
            </w:r>
          </w:p>
        </w:tc>
        <w:tc>
          <w:tcPr>
            <w:tcW w:w="1080" w:type="dxa"/>
            <w:shd w:val="clear" w:color="auto" w:fill="auto"/>
            <w:noWrap/>
            <w:vAlign w:val="center"/>
            <w:hideMark/>
          </w:tcPr>
          <w:p w14:paraId="396592D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8C0554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59507BE"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5156FAA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10DA074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756BE6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5D386C7"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p w14:paraId="4EE668D1"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KDR-</w:t>
            </w:r>
            <w:r>
              <w:rPr>
                <w:rFonts w:ascii="Times New Roman" w:eastAsia="Times New Roman" w:hAnsi="Times New Roman"/>
                <w:color w:val="000000"/>
                <w:sz w:val="18"/>
                <w:szCs w:val="18"/>
              </w:rPr>
              <w:t>amp</w:t>
            </w:r>
          </w:p>
          <w:p w14:paraId="785002BF"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KIT-</w:t>
            </w:r>
            <w:r>
              <w:rPr>
                <w:rFonts w:ascii="Times New Roman" w:eastAsia="Times New Roman" w:hAnsi="Times New Roman"/>
                <w:color w:val="000000"/>
                <w:sz w:val="18"/>
                <w:szCs w:val="18"/>
              </w:rPr>
              <w:t>amp</w:t>
            </w:r>
          </w:p>
          <w:p w14:paraId="30865E03"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PDGFRA-amp</w:t>
            </w:r>
          </w:p>
        </w:tc>
        <w:tc>
          <w:tcPr>
            <w:tcW w:w="1170" w:type="dxa"/>
            <w:shd w:val="clear" w:color="auto" w:fill="auto"/>
            <w:noWrap/>
            <w:vAlign w:val="center"/>
            <w:hideMark/>
          </w:tcPr>
          <w:p w14:paraId="2DD1600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45E86B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NF1-S340fs*12</w:t>
            </w:r>
          </w:p>
          <w:p w14:paraId="4963434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CRKL-</w:t>
            </w:r>
            <w:r>
              <w:rPr>
                <w:rFonts w:ascii="Times New Roman" w:eastAsia="Times New Roman" w:hAnsi="Times New Roman"/>
                <w:color w:val="000000"/>
                <w:sz w:val="18"/>
                <w:szCs w:val="18"/>
              </w:rPr>
              <w:t>amp</w:t>
            </w:r>
          </w:p>
          <w:p w14:paraId="0019772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BTK-RPL36A-HNRNPH2-BTK fusion</w:t>
            </w:r>
          </w:p>
          <w:p w14:paraId="6BFCE403"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1C4A486F" w14:textId="77777777" w:rsidTr="00980F31">
        <w:trPr>
          <w:cantSplit/>
          <w:trHeight w:val="300"/>
        </w:trPr>
        <w:tc>
          <w:tcPr>
            <w:tcW w:w="645" w:type="dxa"/>
            <w:shd w:val="clear" w:color="auto" w:fill="auto"/>
            <w:noWrap/>
            <w:vAlign w:val="center"/>
            <w:hideMark/>
          </w:tcPr>
          <w:p w14:paraId="07E1885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86</w:t>
            </w:r>
          </w:p>
        </w:tc>
        <w:tc>
          <w:tcPr>
            <w:tcW w:w="1335" w:type="dxa"/>
            <w:shd w:val="clear" w:color="auto" w:fill="auto"/>
            <w:noWrap/>
            <w:vAlign w:val="center"/>
            <w:hideMark/>
          </w:tcPr>
          <w:p w14:paraId="7238BC8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5A4C2F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CD7207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TP53-K132R</w:t>
            </w:r>
          </w:p>
        </w:tc>
        <w:tc>
          <w:tcPr>
            <w:tcW w:w="1080" w:type="dxa"/>
            <w:shd w:val="clear" w:color="auto" w:fill="auto"/>
            <w:noWrap/>
            <w:vAlign w:val="center"/>
            <w:hideMark/>
          </w:tcPr>
          <w:p w14:paraId="040566A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5E40AE7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272379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2CA86D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FANCA-D1325fs*38</w:t>
            </w:r>
          </w:p>
        </w:tc>
        <w:tc>
          <w:tcPr>
            <w:tcW w:w="1440" w:type="dxa"/>
            <w:shd w:val="clear" w:color="auto" w:fill="auto"/>
            <w:noWrap/>
            <w:vAlign w:val="center"/>
            <w:hideMark/>
          </w:tcPr>
          <w:p w14:paraId="4EA31BB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26A941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tc>
        <w:tc>
          <w:tcPr>
            <w:tcW w:w="1170" w:type="dxa"/>
            <w:shd w:val="clear" w:color="auto" w:fill="auto"/>
            <w:noWrap/>
            <w:vAlign w:val="center"/>
            <w:hideMark/>
          </w:tcPr>
          <w:p w14:paraId="2DBF3B8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C5C4ED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0BB7A9C7" w14:textId="77777777" w:rsidTr="00980F31">
        <w:trPr>
          <w:cantSplit/>
          <w:trHeight w:val="300"/>
        </w:trPr>
        <w:tc>
          <w:tcPr>
            <w:tcW w:w="645" w:type="dxa"/>
            <w:shd w:val="clear" w:color="auto" w:fill="auto"/>
            <w:noWrap/>
            <w:vAlign w:val="center"/>
            <w:hideMark/>
          </w:tcPr>
          <w:p w14:paraId="68C97D2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87</w:t>
            </w:r>
          </w:p>
        </w:tc>
        <w:tc>
          <w:tcPr>
            <w:tcW w:w="1335" w:type="dxa"/>
            <w:shd w:val="clear" w:color="auto" w:fill="auto"/>
            <w:noWrap/>
            <w:vAlign w:val="center"/>
            <w:hideMark/>
          </w:tcPr>
          <w:p w14:paraId="14D2145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5A61F2D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AAD06C7"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AE9EBB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5B059DC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182DF9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14C981B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1816694"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p w14:paraId="2C4903B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NKX2-1-</w:t>
            </w:r>
            <w:r>
              <w:rPr>
                <w:rFonts w:ascii="Times New Roman" w:eastAsia="Times New Roman" w:hAnsi="Times New Roman"/>
                <w:color w:val="000000"/>
                <w:sz w:val="18"/>
                <w:szCs w:val="18"/>
              </w:rPr>
              <w:t>amp</w:t>
            </w:r>
          </w:p>
        </w:tc>
        <w:tc>
          <w:tcPr>
            <w:tcW w:w="990" w:type="dxa"/>
            <w:shd w:val="clear" w:color="auto" w:fill="auto"/>
            <w:noWrap/>
            <w:vAlign w:val="center"/>
            <w:hideMark/>
          </w:tcPr>
          <w:p w14:paraId="08211BD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9354BA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CA40745" w14:textId="77777777" w:rsidR="008E5380" w:rsidRPr="00D52180" w:rsidRDefault="008E5380" w:rsidP="008E5380">
            <w:pPr>
              <w:rPr>
                <w:rFonts w:ascii="Calibri" w:eastAsia="Times New Roman" w:hAnsi="Calibri"/>
                <w:color w:val="000000"/>
              </w:rPr>
            </w:pPr>
          </w:p>
        </w:tc>
      </w:tr>
      <w:tr w:rsidR="00980F31" w:rsidRPr="00D52180" w14:paraId="2B470EA3" w14:textId="77777777" w:rsidTr="00980F31">
        <w:trPr>
          <w:cantSplit/>
          <w:trHeight w:val="300"/>
        </w:trPr>
        <w:tc>
          <w:tcPr>
            <w:tcW w:w="645" w:type="dxa"/>
            <w:shd w:val="clear" w:color="auto" w:fill="auto"/>
            <w:noWrap/>
            <w:vAlign w:val="center"/>
            <w:hideMark/>
          </w:tcPr>
          <w:p w14:paraId="1FF8E44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88</w:t>
            </w:r>
          </w:p>
        </w:tc>
        <w:tc>
          <w:tcPr>
            <w:tcW w:w="1335" w:type="dxa"/>
            <w:shd w:val="clear" w:color="auto" w:fill="auto"/>
            <w:noWrap/>
            <w:vAlign w:val="center"/>
            <w:hideMark/>
          </w:tcPr>
          <w:p w14:paraId="2A59447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DA5561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AE377D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3780B6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F5B3C8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A2DB80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6FA7642"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ATR-S1950*</w:t>
            </w:r>
          </w:p>
          <w:p w14:paraId="419789E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BRCA2-splice site 7977-1 G&gt;C</w:t>
            </w:r>
          </w:p>
        </w:tc>
        <w:tc>
          <w:tcPr>
            <w:tcW w:w="1440" w:type="dxa"/>
            <w:shd w:val="clear" w:color="auto" w:fill="auto"/>
            <w:noWrap/>
            <w:vAlign w:val="center"/>
            <w:hideMark/>
          </w:tcPr>
          <w:p w14:paraId="6D92718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2619551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4E2AE5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RAF1-</w:t>
            </w:r>
            <w:r>
              <w:rPr>
                <w:rFonts w:ascii="Times New Roman" w:eastAsia="Times New Roman" w:hAnsi="Times New Roman"/>
                <w:color w:val="000000"/>
                <w:sz w:val="18"/>
                <w:szCs w:val="18"/>
              </w:rPr>
              <w:t>amp</w:t>
            </w:r>
          </w:p>
        </w:tc>
        <w:tc>
          <w:tcPr>
            <w:tcW w:w="1350" w:type="dxa"/>
            <w:shd w:val="clear" w:color="auto" w:fill="auto"/>
            <w:noWrap/>
            <w:vAlign w:val="center"/>
            <w:hideMark/>
          </w:tcPr>
          <w:p w14:paraId="774849E0" w14:textId="77777777" w:rsidR="008E5380" w:rsidRPr="00D52180" w:rsidRDefault="008E5380" w:rsidP="008E5380">
            <w:pPr>
              <w:rPr>
                <w:rFonts w:ascii="Calibri" w:eastAsia="Times New Roman" w:hAnsi="Calibri"/>
                <w:color w:val="000000"/>
              </w:rPr>
            </w:pPr>
          </w:p>
        </w:tc>
      </w:tr>
      <w:tr w:rsidR="00980F31" w:rsidRPr="00D52180" w14:paraId="3E303FB7" w14:textId="77777777" w:rsidTr="00980F31">
        <w:trPr>
          <w:cantSplit/>
          <w:trHeight w:val="300"/>
        </w:trPr>
        <w:tc>
          <w:tcPr>
            <w:tcW w:w="645" w:type="dxa"/>
            <w:shd w:val="clear" w:color="auto" w:fill="auto"/>
            <w:noWrap/>
            <w:vAlign w:val="center"/>
            <w:hideMark/>
          </w:tcPr>
          <w:p w14:paraId="60094B3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89</w:t>
            </w:r>
          </w:p>
        </w:tc>
        <w:tc>
          <w:tcPr>
            <w:tcW w:w="1335" w:type="dxa"/>
            <w:shd w:val="clear" w:color="auto" w:fill="auto"/>
            <w:noWrap/>
            <w:vAlign w:val="center"/>
            <w:hideMark/>
          </w:tcPr>
          <w:p w14:paraId="5F97928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54DD80E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0A66C9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TP53-W53*</w:t>
            </w:r>
          </w:p>
        </w:tc>
        <w:tc>
          <w:tcPr>
            <w:tcW w:w="1080" w:type="dxa"/>
            <w:shd w:val="clear" w:color="auto" w:fill="auto"/>
            <w:noWrap/>
            <w:vAlign w:val="center"/>
            <w:hideMark/>
          </w:tcPr>
          <w:p w14:paraId="1BA1AF4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24CF2F3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B53D9D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AD95DD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FF2765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3B2FB5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ERBB2-V777L, S1050*</w:t>
            </w:r>
          </w:p>
        </w:tc>
        <w:tc>
          <w:tcPr>
            <w:tcW w:w="1170" w:type="dxa"/>
            <w:shd w:val="clear" w:color="auto" w:fill="auto"/>
            <w:noWrap/>
            <w:vAlign w:val="center"/>
            <w:hideMark/>
          </w:tcPr>
          <w:p w14:paraId="7462001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AB56D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TET2-S714*</w:t>
            </w:r>
          </w:p>
        </w:tc>
      </w:tr>
      <w:tr w:rsidR="00980F31" w:rsidRPr="00D52180" w14:paraId="3BB794E5" w14:textId="77777777" w:rsidTr="00980F31">
        <w:trPr>
          <w:cantSplit/>
          <w:trHeight w:val="300"/>
        </w:trPr>
        <w:tc>
          <w:tcPr>
            <w:tcW w:w="645" w:type="dxa"/>
            <w:shd w:val="clear" w:color="auto" w:fill="auto"/>
            <w:noWrap/>
            <w:vAlign w:val="center"/>
            <w:hideMark/>
          </w:tcPr>
          <w:p w14:paraId="5C092AD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90</w:t>
            </w:r>
          </w:p>
        </w:tc>
        <w:tc>
          <w:tcPr>
            <w:tcW w:w="1335" w:type="dxa"/>
            <w:shd w:val="clear" w:color="auto" w:fill="auto"/>
            <w:noWrap/>
            <w:vAlign w:val="center"/>
            <w:hideMark/>
          </w:tcPr>
          <w:p w14:paraId="66BC7D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6835CE1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FGFR2-NCALD possible fusion</w:t>
            </w:r>
          </w:p>
        </w:tc>
        <w:tc>
          <w:tcPr>
            <w:tcW w:w="810" w:type="dxa"/>
            <w:shd w:val="clear" w:color="auto" w:fill="auto"/>
            <w:noWrap/>
            <w:vAlign w:val="center"/>
            <w:hideMark/>
          </w:tcPr>
          <w:p w14:paraId="732F5E4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TP53-R110P</w:t>
            </w:r>
          </w:p>
        </w:tc>
        <w:tc>
          <w:tcPr>
            <w:tcW w:w="1080" w:type="dxa"/>
            <w:shd w:val="clear" w:color="auto" w:fill="auto"/>
            <w:noWrap/>
            <w:vAlign w:val="center"/>
            <w:hideMark/>
          </w:tcPr>
          <w:p w14:paraId="7B3FDC0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BE8A81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PTEN-Loss</w:t>
            </w:r>
          </w:p>
        </w:tc>
        <w:tc>
          <w:tcPr>
            <w:tcW w:w="1260" w:type="dxa"/>
            <w:shd w:val="clear" w:color="auto" w:fill="auto"/>
            <w:noWrap/>
            <w:vAlign w:val="center"/>
            <w:hideMark/>
          </w:tcPr>
          <w:p w14:paraId="0786944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0F3AB5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BRCA1-E1346fs*20</w:t>
            </w:r>
          </w:p>
        </w:tc>
        <w:tc>
          <w:tcPr>
            <w:tcW w:w="1440" w:type="dxa"/>
            <w:shd w:val="clear" w:color="auto" w:fill="auto"/>
            <w:noWrap/>
            <w:vAlign w:val="center"/>
            <w:hideMark/>
          </w:tcPr>
          <w:p w14:paraId="2F019F0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C3F52C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45821D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4181FA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LRP1B-loss</w:t>
            </w:r>
          </w:p>
          <w:p w14:paraId="3C8454D7"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ARID1A-E1766*</w:t>
            </w:r>
          </w:p>
        </w:tc>
      </w:tr>
      <w:tr w:rsidR="00980F31" w:rsidRPr="00D52180" w14:paraId="35712EB3" w14:textId="77777777" w:rsidTr="00980F31">
        <w:trPr>
          <w:cantSplit/>
          <w:trHeight w:val="300"/>
        </w:trPr>
        <w:tc>
          <w:tcPr>
            <w:tcW w:w="645" w:type="dxa"/>
            <w:shd w:val="clear" w:color="auto" w:fill="auto"/>
            <w:noWrap/>
            <w:vAlign w:val="center"/>
            <w:hideMark/>
          </w:tcPr>
          <w:p w14:paraId="0CD7F86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91</w:t>
            </w:r>
          </w:p>
        </w:tc>
        <w:tc>
          <w:tcPr>
            <w:tcW w:w="1335" w:type="dxa"/>
            <w:shd w:val="clear" w:color="auto" w:fill="auto"/>
            <w:noWrap/>
            <w:vAlign w:val="center"/>
            <w:hideMark/>
          </w:tcPr>
          <w:p w14:paraId="5461276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2E31D67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8FE501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TP53-E286*</w:t>
            </w:r>
          </w:p>
        </w:tc>
        <w:tc>
          <w:tcPr>
            <w:tcW w:w="1080" w:type="dxa"/>
            <w:shd w:val="clear" w:color="auto" w:fill="auto"/>
            <w:noWrap/>
            <w:vAlign w:val="center"/>
            <w:hideMark/>
          </w:tcPr>
          <w:p w14:paraId="5F53D55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2E2CCAB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769B35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D11B07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AAB0D3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7F25A30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1EB62E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E3D6C51" w14:textId="77777777" w:rsidR="008E5380" w:rsidRPr="00D52180" w:rsidRDefault="008E5380" w:rsidP="008E5380">
            <w:pPr>
              <w:rPr>
                <w:rFonts w:ascii="Calibri" w:eastAsia="Times New Roman" w:hAnsi="Calibri"/>
                <w:color w:val="000000"/>
              </w:rPr>
            </w:pPr>
          </w:p>
        </w:tc>
      </w:tr>
      <w:tr w:rsidR="00980F31" w:rsidRPr="00D52180" w14:paraId="60767943" w14:textId="77777777" w:rsidTr="00980F31">
        <w:trPr>
          <w:cantSplit/>
          <w:trHeight w:val="300"/>
        </w:trPr>
        <w:tc>
          <w:tcPr>
            <w:tcW w:w="645" w:type="dxa"/>
            <w:shd w:val="clear" w:color="auto" w:fill="auto"/>
            <w:noWrap/>
            <w:vAlign w:val="center"/>
            <w:hideMark/>
          </w:tcPr>
          <w:p w14:paraId="5219699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92</w:t>
            </w:r>
          </w:p>
        </w:tc>
        <w:tc>
          <w:tcPr>
            <w:tcW w:w="1335" w:type="dxa"/>
            <w:shd w:val="clear" w:color="auto" w:fill="auto"/>
            <w:noWrap/>
            <w:vAlign w:val="center"/>
            <w:hideMark/>
          </w:tcPr>
          <w:p w14:paraId="33F564A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68244D5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3B7CC2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TP53-P151A</w:t>
            </w:r>
          </w:p>
        </w:tc>
        <w:tc>
          <w:tcPr>
            <w:tcW w:w="1080" w:type="dxa"/>
            <w:shd w:val="clear" w:color="auto" w:fill="auto"/>
            <w:noWrap/>
            <w:vAlign w:val="center"/>
            <w:hideMark/>
          </w:tcPr>
          <w:p w14:paraId="4D210F2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84F0A1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B439DD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4C0A96B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4D440BD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6874DD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4FC2DC7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w:t>
            </w:r>
            <w:r>
              <w:rPr>
                <w:rFonts w:ascii="Times New Roman" w:eastAsia="Times New Roman" w:hAnsi="Times New Roman"/>
                <w:color w:val="000000"/>
                <w:sz w:val="18"/>
                <w:szCs w:val="18"/>
              </w:rPr>
              <w:t>amp</w:t>
            </w:r>
          </w:p>
        </w:tc>
        <w:tc>
          <w:tcPr>
            <w:tcW w:w="1170" w:type="dxa"/>
            <w:shd w:val="clear" w:color="auto" w:fill="auto"/>
            <w:noWrap/>
            <w:vAlign w:val="center"/>
            <w:hideMark/>
          </w:tcPr>
          <w:p w14:paraId="018FCDF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4DE552E" w14:textId="77777777" w:rsidR="008E5380" w:rsidRPr="00D52180" w:rsidRDefault="008E5380" w:rsidP="008E5380">
            <w:pPr>
              <w:rPr>
                <w:rFonts w:ascii="Calibri" w:eastAsia="Times New Roman" w:hAnsi="Calibri"/>
                <w:color w:val="000000"/>
              </w:rPr>
            </w:pPr>
          </w:p>
        </w:tc>
      </w:tr>
      <w:tr w:rsidR="00980F31" w:rsidRPr="00D52180" w14:paraId="02CDB202" w14:textId="77777777" w:rsidTr="00980F31">
        <w:trPr>
          <w:cantSplit/>
          <w:trHeight w:val="300"/>
        </w:trPr>
        <w:tc>
          <w:tcPr>
            <w:tcW w:w="645" w:type="dxa"/>
            <w:shd w:val="clear" w:color="auto" w:fill="auto"/>
            <w:noWrap/>
            <w:vAlign w:val="center"/>
            <w:hideMark/>
          </w:tcPr>
          <w:p w14:paraId="3C16E37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93</w:t>
            </w:r>
          </w:p>
        </w:tc>
        <w:tc>
          <w:tcPr>
            <w:tcW w:w="1335" w:type="dxa"/>
            <w:shd w:val="clear" w:color="auto" w:fill="auto"/>
            <w:noWrap/>
            <w:vAlign w:val="center"/>
            <w:hideMark/>
          </w:tcPr>
          <w:p w14:paraId="55219BA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55C674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FGFR2-S252W</w:t>
            </w:r>
          </w:p>
        </w:tc>
        <w:tc>
          <w:tcPr>
            <w:tcW w:w="810" w:type="dxa"/>
            <w:shd w:val="clear" w:color="auto" w:fill="auto"/>
            <w:noWrap/>
            <w:vAlign w:val="center"/>
            <w:hideMark/>
          </w:tcPr>
          <w:p w14:paraId="44F3B975"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51E981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PIK3CA-C420R</w:t>
            </w:r>
          </w:p>
        </w:tc>
        <w:tc>
          <w:tcPr>
            <w:tcW w:w="1350" w:type="dxa"/>
            <w:shd w:val="clear" w:color="auto" w:fill="auto"/>
            <w:noWrap/>
            <w:vAlign w:val="center"/>
            <w:hideMark/>
          </w:tcPr>
          <w:p w14:paraId="11BD9B5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PTEN-Loss</w:t>
            </w:r>
          </w:p>
        </w:tc>
        <w:tc>
          <w:tcPr>
            <w:tcW w:w="1260" w:type="dxa"/>
            <w:shd w:val="clear" w:color="auto" w:fill="auto"/>
            <w:noWrap/>
            <w:vAlign w:val="center"/>
            <w:hideMark/>
          </w:tcPr>
          <w:p w14:paraId="31FD7BE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486125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BRCA2-loss</w:t>
            </w:r>
          </w:p>
        </w:tc>
        <w:tc>
          <w:tcPr>
            <w:tcW w:w="1440" w:type="dxa"/>
            <w:shd w:val="clear" w:color="auto" w:fill="auto"/>
            <w:noWrap/>
            <w:vAlign w:val="center"/>
            <w:hideMark/>
          </w:tcPr>
          <w:p w14:paraId="067AAF3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BA14E8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EGFR-A750T</w:t>
            </w:r>
          </w:p>
        </w:tc>
        <w:tc>
          <w:tcPr>
            <w:tcW w:w="1170" w:type="dxa"/>
            <w:shd w:val="clear" w:color="auto" w:fill="auto"/>
            <w:noWrap/>
            <w:vAlign w:val="center"/>
            <w:hideMark/>
          </w:tcPr>
          <w:p w14:paraId="664ED16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8C380D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TET2-L1120fs*4</w:t>
            </w:r>
          </w:p>
          <w:p w14:paraId="7F332CB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NF1-Loss</w:t>
            </w:r>
          </w:p>
          <w:p w14:paraId="6948777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CDH1-Q351*</w:t>
            </w:r>
          </w:p>
          <w:p w14:paraId="1C1C3FF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ARID1A-P977fs*30</w:t>
            </w:r>
          </w:p>
        </w:tc>
      </w:tr>
      <w:tr w:rsidR="00980F31" w:rsidRPr="00D52180" w14:paraId="3672155A" w14:textId="77777777" w:rsidTr="00980F31">
        <w:trPr>
          <w:cantSplit/>
          <w:trHeight w:val="300"/>
        </w:trPr>
        <w:tc>
          <w:tcPr>
            <w:tcW w:w="645" w:type="dxa"/>
            <w:shd w:val="clear" w:color="auto" w:fill="auto"/>
            <w:noWrap/>
            <w:vAlign w:val="center"/>
            <w:hideMark/>
          </w:tcPr>
          <w:p w14:paraId="2832A5B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94</w:t>
            </w:r>
          </w:p>
        </w:tc>
        <w:tc>
          <w:tcPr>
            <w:tcW w:w="1335" w:type="dxa"/>
            <w:shd w:val="clear" w:color="auto" w:fill="auto"/>
            <w:noWrap/>
            <w:vAlign w:val="center"/>
            <w:hideMark/>
          </w:tcPr>
          <w:p w14:paraId="3A0BE65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58FD94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A8EDAC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56AB18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PIK3CA-E542K</w:t>
            </w:r>
          </w:p>
        </w:tc>
        <w:tc>
          <w:tcPr>
            <w:tcW w:w="1350" w:type="dxa"/>
            <w:shd w:val="clear" w:color="auto" w:fill="auto"/>
            <w:noWrap/>
            <w:vAlign w:val="center"/>
            <w:hideMark/>
          </w:tcPr>
          <w:p w14:paraId="292916E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AKT3-</w:t>
            </w:r>
            <w:r>
              <w:rPr>
                <w:rFonts w:ascii="Times New Roman" w:eastAsia="Times New Roman" w:hAnsi="Times New Roman"/>
                <w:color w:val="000000"/>
                <w:sz w:val="18"/>
                <w:szCs w:val="18"/>
              </w:rPr>
              <w:t>amp</w:t>
            </w:r>
          </w:p>
        </w:tc>
        <w:tc>
          <w:tcPr>
            <w:tcW w:w="1260" w:type="dxa"/>
            <w:shd w:val="clear" w:color="auto" w:fill="auto"/>
            <w:noWrap/>
            <w:vAlign w:val="center"/>
            <w:hideMark/>
          </w:tcPr>
          <w:p w14:paraId="285F8E3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4E034C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8551A0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3D505E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EGFR-E282K</w:t>
            </w:r>
          </w:p>
        </w:tc>
        <w:tc>
          <w:tcPr>
            <w:tcW w:w="1170" w:type="dxa"/>
            <w:shd w:val="clear" w:color="auto" w:fill="auto"/>
            <w:noWrap/>
            <w:vAlign w:val="center"/>
            <w:hideMark/>
          </w:tcPr>
          <w:p w14:paraId="2E50CDC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CF2469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258B1B2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ESR1-D538G</w:t>
            </w:r>
          </w:p>
          <w:p w14:paraId="649C4F4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MDM4-</w:t>
            </w:r>
            <w:r>
              <w:rPr>
                <w:rFonts w:ascii="Times New Roman" w:eastAsia="Times New Roman" w:hAnsi="Times New Roman"/>
                <w:color w:val="000000"/>
                <w:sz w:val="18"/>
                <w:szCs w:val="18"/>
              </w:rPr>
              <w:t>amp</w:t>
            </w:r>
          </w:p>
          <w:p w14:paraId="5B9B0B0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IKBKE-</w:t>
            </w:r>
            <w:r>
              <w:rPr>
                <w:rFonts w:ascii="Times New Roman" w:eastAsia="Times New Roman" w:hAnsi="Times New Roman"/>
                <w:color w:val="000000"/>
                <w:sz w:val="18"/>
                <w:szCs w:val="18"/>
              </w:rPr>
              <w:t>amp</w:t>
            </w:r>
          </w:p>
          <w:p w14:paraId="6603AF8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TET2-H1380Y</w:t>
            </w:r>
          </w:p>
        </w:tc>
      </w:tr>
      <w:tr w:rsidR="00980F31" w:rsidRPr="00D52180" w14:paraId="273DE240" w14:textId="77777777" w:rsidTr="00980F31">
        <w:trPr>
          <w:cantSplit/>
          <w:trHeight w:val="300"/>
        </w:trPr>
        <w:tc>
          <w:tcPr>
            <w:tcW w:w="645" w:type="dxa"/>
            <w:shd w:val="clear" w:color="auto" w:fill="auto"/>
            <w:noWrap/>
            <w:vAlign w:val="center"/>
            <w:hideMark/>
          </w:tcPr>
          <w:p w14:paraId="51A9FDD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95</w:t>
            </w:r>
          </w:p>
        </w:tc>
        <w:tc>
          <w:tcPr>
            <w:tcW w:w="1335" w:type="dxa"/>
            <w:shd w:val="clear" w:color="auto" w:fill="auto"/>
            <w:noWrap/>
            <w:vAlign w:val="center"/>
            <w:hideMark/>
          </w:tcPr>
          <w:p w14:paraId="017B899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7B59CB4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3ED76A4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TP53-E286K</w:t>
            </w:r>
          </w:p>
        </w:tc>
        <w:tc>
          <w:tcPr>
            <w:tcW w:w="1080" w:type="dxa"/>
            <w:shd w:val="clear" w:color="auto" w:fill="auto"/>
            <w:noWrap/>
            <w:vAlign w:val="center"/>
            <w:hideMark/>
          </w:tcPr>
          <w:p w14:paraId="69163B1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4E55B1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DE344C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p w14:paraId="52D1BF6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CDK12-truncation, exon 14</w:t>
            </w:r>
          </w:p>
        </w:tc>
        <w:tc>
          <w:tcPr>
            <w:tcW w:w="1260" w:type="dxa"/>
            <w:shd w:val="clear" w:color="auto" w:fill="auto"/>
            <w:noWrap/>
            <w:vAlign w:val="center"/>
            <w:hideMark/>
          </w:tcPr>
          <w:p w14:paraId="53A8FF6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55BE21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0FDA95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tc>
        <w:tc>
          <w:tcPr>
            <w:tcW w:w="1170" w:type="dxa"/>
            <w:shd w:val="clear" w:color="auto" w:fill="auto"/>
            <w:noWrap/>
            <w:vAlign w:val="center"/>
            <w:hideMark/>
          </w:tcPr>
          <w:p w14:paraId="1E55E9F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0FD522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PRKDC-R2729H</w:t>
            </w:r>
          </w:p>
          <w:p w14:paraId="71460BC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1499A15E" w14:textId="77777777" w:rsidTr="00980F31">
        <w:trPr>
          <w:cantSplit/>
          <w:trHeight w:val="300"/>
        </w:trPr>
        <w:tc>
          <w:tcPr>
            <w:tcW w:w="645" w:type="dxa"/>
            <w:shd w:val="clear" w:color="auto" w:fill="auto"/>
            <w:noWrap/>
            <w:vAlign w:val="center"/>
            <w:hideMark/>
          </w:tcPr>
          <w:p w14:paraId="0C1D83E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96</w:t>
            </w:r>
          </w:p>
        </w:tc>
        <w:tc>
          <w:tcPr>
            <w:tcW w:w="1335" w:type="dxa"/>
            <w:shd w:val="clear" w:color="auto" w:fill="auto"/>
            <w:noWrap/>
            <w:vAlign w:val="center"/>
            <w:hideMark/>
          </w:tcPr>
          <w:p w14:paraId="6359CF7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0778076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2C1D796"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1785A0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0123864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AE33EA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AE7E22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CDC9E7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36B8AF1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6231B64"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MAP2K4-loss</w:t>
            </w:r>
          </w:p>
          <w:p w14:paraId="6BDEB114"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RAF1-amp</w:t>
            </w:r>
          </w:p>
        </w:tc>
        <w:tc>
          <w:tcPr>
            <w:tcW w:w="1350" w:type="dxa"/>
            <w:shd w:val="clear" w:color="auto" w:fill="auto"/>
            <w:noWrap/>
            <w:vAlign w:val="center"/>
            <w:hideMark/>
          </w:tcPr>
          <w:p w14:paraId="593C3FB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7765BF5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TET2-S792*</w:t>
            </w:r>
          </w:p>
          <w:p w14:paraId="1569BD8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NF1-S1954*, Q2582*</w:t>
            </w:r>
          </w:p>
        </w:tc>
      </w:tr>
      <w:tr w:rsidR="00980F31" w:rsidRPr="00D52180" w14:paraId="1FD681EF" w14:textId="77777777" w:rsidTr="00980F31">
        <w:trPr>
          <w:cantSplit/>
          <w:trHeight w:val="300"/>
        </w:trPr>
        <w:tc>
          <w:tcPr>
            <w:tcW w:w="645" w:type="dxa"/>
            <w:shd w:val="clear" w:color="auto" w:fill="auto"/>
            <w:noWrap/>
            <w:vAlign w:val="center"/>
            <w:hideMark/>
          </w:tcPr>
          <w:p w14:paraId="64D0502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97</w:t>
            </w:r>
          </w:p>
        </w:tc>
        <w:tc>
          <w:tcPr>
            <w:tcW w:w="1335" w:type="dxa"/>
            <w:shd w:val="clear" w:color="auto" w:fill="auto"/>
            <w:noWrap/>
            <w:vAlign w:val="center"/>
            <w:hideMark/>
          </w:tcPr>
          <w:p w14:paraId="269F496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47CEA89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E27667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8932F3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3186084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DF7417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APC-I1307K</w:t>
            </w:r>
          </w:p>
        </w:tc>
        <w:tc>
          <w:tcPr>
            <w:tcW w:w="1260" w:type="dxa"/>
            <w:shd w:val="clear" w:color="auto" w:fill="auto"/>
            <w:noWrap/>
            <w:vAlign w:val="center"/>
            <w:hideMark/>
          </w:tcPr>
          <w:p w14:paraId="119821C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4542F74"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p w14:paraId="7CAD210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NKX2-1-</w:t>
            </w:r>
            <w:r>
              <w:rPr>
                <w:rFonts w:ascii="Times New Roman" w:eastAsia="Times New Roman" w:hAnsi="Times New Roman"/>
                <w:color w:val="000000"/>
                <w:sz w:val="18"/>
                <w:szCs w:val="18"/>
              </w:rPr>
              <w:t>amp</w:t>
            </w:r>
          </w:p>
        </w:tc>
        <w:tc>
          <w:tcPr>
            <w:tcW w:w="990" w:type="dxa"/>
            <w:shd w:val="clear" w:color="auto" w:fill="auto"/>
            <w:noWrap/>
            <w:vAlign w:val="center"/>
            <w:hideMark/>
          </w:tcPr>
          <w:p w14:paraId="18D9B42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2E0500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26BB21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189B7B5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NFKBIA-</w:t>
            </w:r>
            <w:r>
              <w:rPr>
                <w:rFonts w:ascii="Times New Roman" w:eastAsia="Times New Roman" w:hAnsi="Times New Roman"/>
                <w:color w:val="000000"/>
                <w:sz w:val="18"/>
                <w:szCs w:val="18"/>
              </w:rPr>
              <w:t>amp</w:t>
            </w:r>
          </w:p>
        </w:tc>
      </w:tr>
      <w:tr w:rsidR="00980F31" w:rsidRPr="00D52180" w14:paraId="746D8BA0" w14:textId="77777777" w:rsidTr="00980F31">
        <w:trPr>
          <w:cantSplit/>
          <w:trHeight w:val="300"/>
        </w:trPr>
        <w:tc>
          <w:tcPr>
            <w:tcW w:w="645" w:type="dxa"/>
            <w:shd w:val="clear" w:color="auto" w:fill="auto"/>
            <w:noWrap/>
            <w:vAlign w:val="center"/>
            <w:hideMark/>
          </w:tcPr>
          <w:p w14:paraId="0343677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98</w:t>
            </w:r>
          </w:p>
        </w:tc>
        <w:tc>
          <w:tcPr>
            <w:tcW w:w="1335" w:type="dxa"/>
            <w:shd w:val="clear" w:color="auto" w:fill="auto"/>
            <w:noWrap/>
            <w:vAlign w:val="center"/>
            <w:hideMark/>
          </w:tcPr>
          <w:p w14:paraId="4BE44E0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1092B65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76B11B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TP53-Y234*</w:t>
            </w:r>
          </w:p>
        </w:tc>
        <w:tc>
          <w:tcPr>
            <w:tcW w:w="1080" w:type="dxa"/>
            <w:shd w:val="clear" w:color="auto" w:fill="auto"/>
            <w:noWrap/>
            <w:vAlign w:val="center"/>
            <w:hideMark/>
          </w:tcPr>
          <w:p w14:paraId="11942E1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CBA000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PTEN-Loss</w:t>
            </w:r>
          </w:p>
        </w:tc>
        <w:tc>
          <w:tcPr>
            <w:tcW w:w="1260" w:type="dxa"/>
            <w:shd w:val="clear" w:color="auto" w:fill="auto"/>
            <w:noWrap/>
            <w:vAlign w:val="center"/>
            <w:hideMark/>
          </w:tcPr>
          <w:p w14:paraId="06A0D3A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62E595D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CB2854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07B0517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231CCB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B87992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3C0BD6C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BCL2L2-</w:t>
            </w:r>
            <w:r>
              <w:rPr>
                <w:rFonts w:ascii="Times New Roman" w:eastAsia="Times New Roman" w:hAnsi="Times New Roman"/>
                <w:color w:val="000000"/>
                <w:sz w:val="18"/>
                <w:szCs w:val="18"/>
              </w:rPr>
              <w:t>amp</w:t>
            </w:r>
          </w:p>
          <w:p w14:paraId="2D3C113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NPM1-truncation, 5' UTR</w:t>
            </w:r>
          </w:p>
        </w:tc>
      </w:tr>
      <w:tr w:rsidR="00980F31" w:rsidRPr="00D52180" w14:paraId="22051D00" w14:textId="77777777" w:rsidTr="00980F31">
        <w:trPr>
          <w:cantSplit/>
          <w:trHeight w:val="300"/>
        </w:trPr>
        <w:tc>
          <w:tcPr>
            <w:tcW w:w="645" w:type="dxa"/>
            <w:shd w:val="clear" w:color="auto" w:fill="auto"/>
            <w:noWrap/>
            <w:vAlign w:val="center"/>
            <w:hideMark/>
          </w:tcPr>
          <w:p w14:paraId="299263C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99</w:t>
            </w:r>
          </w:p>
        </w:tc>
        <w:tc>
          <w:tcPr>
            <w:tcW w:w="1335" w:type="dxa"/>
            <w:shd w:val="clear" w:color="auto" w:fill="auto"/>
            <w:noWrap/>
            <w:vAlign w:val="center"/>
            <w:hideMark/>
          </w:tcPr>
          <w:p w14:paraId="7009828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7E0933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D7B69E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299EDF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64A5DD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DFFD84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CCND3-</w:t>
            </w:r>
            <w:r>
              <w:rPr>
                <w:rFonts w:ascii="Times New Roman" w:eastAsia="Times New Roman" w:hAnsi="Times New Roman"/>
                <w:color w:val="000000"/>
                <w:sz w:val="18"/>
                <w:szCs w:val="18"/>
              </w:rPr>
              <w:t>amp</w:t>
            </w:r>
          </w:p>
        </w:tc>
        <w:tc>
          <w:tcPr>
            <w:tcW w:w="1260" w:type="dxa"/>
            <w:shd w:val="clear" w:color="auto" w:fill="auto"/>
            <w:noWrap/>
            <w:vAlign w:val="center"/>
            <w:hideMark/>
          </w:tcPr>
          <w:p w14:paraId="2B18F25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7159F3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1389CFE2"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p w14:paraId="28F8CEE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KIT-</w:t>
            </w:r>
            <w:r>
              <w:rPr>
                <w:rFonts w:ascii="Times New Roman" w:eastAsia="Times New Roman" w:hAnsi="Times New Roman"/>
                <w:color w:val="000000"/>
                <w:sz w:val="18"/>
                <w:szCs w:val="18"/>
              </w:rPr>
              <w:t>amp</w:t>
            </w:r>
          </w:p>
          <w:p w14:paraId="6C26E197" w14:textId="77777777" w:rsidR="008E53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MET-amp</w:t>
            </w:r>
          </w:p>
          <w:p w14:paraId="2AA93DFD"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PDGFRA-amp</w:t>
            </w:r>
          </w:p>
        </w:tc>
        <w:tc>
          <w:tcPr>
            <w:tcW w:w="1170" w:type="dxa"/>
            <w:shd w:val="clear" w:color="auto" w:fill="auto"/>
            <w:noWrap/>
            <w:vAlign w:val="center"/>
            <w:hideMark/>
          </w:tcPr>
          <w:p w14:paraId="39BBEE8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9BB505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EPHA3-</w:t>
            </w:r>
            <w:r>
              <w:rPr>
                <w:rFonts w:ascii="Times New Roman" w:eastAsia="Times New Roman" w:hAnsi="Times New Roman"/>
                <w:color w:val="000000"/>
                <w:sz w:val="18"/>
                <w:szCs w:val="18"/>
              </w:rPr>
              <w:t>amp</w:t>
            </w:r>
          </w:p>
        </w:tc>
      </w:tr>
      <w:tr w:rsidR="00980F31" w:rsidRPr="00D52180" w14:paraId="010F8709" w14:textId="77777777" w:rsidTr="00980F31">
        <w:trPr>
          <w:cantSplit/>
          <w:trHeight w:val="300"/>
        </w:trPr>
        <w:tc>
          <w:tcPr>
            <w:tcW w:w="645" w:type="dxa"/>
            <w:shd w:val="clear" w:color="auto" w:fill="auto"/>
            <w:noWrap/>
            <w:vAlign w:val="center"/>
            <w:hideMark/>
          </w:tcPr>
          <w:p w14:paraId="3936604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100</w:t>
            </w:r>
          </w:p>
        </w:tc>
        <w:tc>
          <w:tcPr>
            <w:tcW w:w="1335" w:type="dxa"/>
            <w:shd w:val="clear" w:color="auto" w:fill="auto"/>
            <w:noWrap/>
            <w:vAlign w:val="center"/>
            <w:hideMark/>
          </w:tcPr>
          <w:p w14:paraId="7618E82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Breast carcinoma</w:t>
            </w:r>
          </w:p>
        </w:tc>
        <w:tc>
          <w:tcPr>
            <w:tcW w:w="1170" w:type="dxa"/>
            <w:shd w:val="clear" w:color="auto" w:fill="auto"/>
            <w:noWrap/>
            <w:vAlign w:val="center"/>
            <w:hideMark/>
          </w:tcPr>
          <w:p w14:paraId="348FD26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C877AF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TP53-P219_E221del</w:t>
            </w:r>
          </w:p>
        </w:tc>
        <w:tc>
          <w:tcPr>
            <w:tcW w:w="1080" w:type="dxa"/>
            <w:shd w:val="clear" w:color="auto" w:fill="auto"/>
            <w:noWrap/>
            <w:vAlign w:val="center"/>
            <w:hideMark/>
          </w:tcPr>
          <w:p w14:paraId="4485C68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B1EE11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AKT2-</w:t>
            </w:r>
            <w:r>
              <w:rPr>
                <w:rFonts w:ascii="Times New Roman" w:eastAsia="Times New Roman" w:hAnsi="Times New Roman"/>
                <w:color w:val="000000"/>
                <w:sz w:val="18"/>
                <w:szCs w:val="18"/>
              </w:rPr>
              <w:t>amp</w:t>
            </w:r>
          </w:p>
        </w:tc>
        <w:tc>
          <w:tcPr>
            <w:tcW w:w="1260" w:type="dxa"/>
            <w:shd w:val="clear" w:color="auto" w:fill="auto"/>
            <w:noWrap/>
            <w:vAlign w:val="center"/>
            <w:hideMark/>
          </w:tcPr>
          <w:p w14:paraId="4AAF2A31"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CCND3-</w:t>
            </w:r>
            <w:r>
              <w:rPr>
                <w:rFonts w:ascii="Times New Roman" w:eastAsia="Times New Roman" w:hAnsi="Times New Roman"/>
                <w:color w:val="000000"/>
                <w:sz w:val="18"/>
                <w:szCs w:val="18"/>
              </w:rPr>
              <w:t>amp</w:t>
            </w:r>
          </w:p>
          <w:p w14:paraId="3CF2820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3E73136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FBCD7A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AA9C4B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IGF1R-</w:t>
            </w:r>
            <w:r>
              <w:rPr>
                <w:rFonts w:ascii="Times New Roman" w:eastAsia="Times New Roman" w:hAnsi="Times New Roman"/>
                <w:color w:val="000000"/>
                <w:sz w:val="18"/>
                <w:szCs w:val="18"/>
              </w:rPr>
              <w:t>amp</w:t>
            </w:r>
          </w:p>
          <w:p w14:paraId="0DED3A70" w14:textId="77777777" w:rsidR="008E53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KDR-amp</w:t>
            </w:r>
          </w:p>
          <w:p w14:paraId="60E7A1DE" w14:textId="77777777" w:rsidR="008E53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KIT-amp</w:t>
            </w:r>
          </w:p>
          <w:p w14:paraId="3139B0EB"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PDGFRA-amp</w:t>
            </w:r>
          </w:p>
        </w:tc>
        <w:tc>
          <w:tcPr>
            <w:tcW w:w="1170" w:type="dxa"/>
            <w:shd w:val="clear" w:color="auto" w:fill="auto"/>
            <w:noWrap/>
            <w:vAlign w:val="center"/>
            <w:hideMark/>
          </w:tcPr>
          <w:p w14:paraId="0D44F71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9C837C0" w14:textId="77777777" w:rsidR="008E5380" w:rsidRPr="00D52180" w:rsidRDefault="008E5380" w:rsidP="008E5380">
            <w:pPr>
              <w:rPr>
                <w:rFonts w:ascii="Calibri" w:eastAsia="Times New Roman" w:hAnsi="Calibri"/>
                <w:color w:val="000000"/>
              </w:rPr>
            </w:pPr>
          </w:p>
        </w:tc>
      </w:tr>
      <w:tr w:rsidR="00980F31" w:rsidRPr="00D52180" w14:paraId="0128DD46" w14:textId="77777777" w:rsidTr="00980F31">
        <w:trPr>
          <w:cantSplit/>
          <w:trHeight w:val="300"/>
        </w:trPr>
        <w:tc>
          <w:tcPr>
            <w:tcW w:w="645" w:type="dxa"/>
            <w:shd w:val="clear" w:color="auto" w:fill="auto"/>
            <w:noWrap/>
            <w:vAlign w:val="center"/>
            <w:hideMark/>
          </w:tcPr>
          <w:p w14:paraId="4BBC264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101</w:t>
            </w:r>
          </w:p>
        </w:tc>
        <w:tc>
          <w:tcPr>
            <w:tcW w:w="1335" w:type="dxa"/>
            <w:shd w:val="clear" w:color="auto" w:fill="auto"/>
            <w:noWrap/>
            <w:vAlign w:val="center"/>
            <w:hideMark/>
          </w:tcPr>
          <w:p w14:paraId="0C1572F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Carcinoid</w:t>
            </w:r>
          </w:p>
        </w:tc>
        <w:tc>
          <w:tcPr>
            <w:tcW w:w="1170" w:type="dxa"/>
            <w:shd w:val="clear" w:color="auto" w:fill="auto"/>
            <w:noWrap/>
            <w:vAlign w:val="center"/>
            <w:hideMark/>
          </w:tcPr>
          <w:p w14:paraId="2DE87F1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FGFR4-D425N</w:t>
            </w:r>
          </w:p>
        </w:tc>
        <w:tc>
          <w:tcPr>
            <w:tcW w:w="810" w:type="dxa"/>
            <w:shd w:val="clear" w:color="auto" w:fill="auto"/>
            <w:noWrap/>
            <w:vAlign w:val="center"/>
            <w:hideMark/>
          </w:tcPr>
          <w:p w14:paraId="4B607DE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FCA097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4DAD7B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A91DF5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93118D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B92D7F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B73A267"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E2A1F6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104D33F" w14:textId="77777777" w:rsidR="008E5380" w:rsidRPr="00D52180" w:rsidRDefault="008E5380" w:rsidP="008E5380">
            <w:pPr>
              <w:rPr>
                <w:rFonts w:ascii="Calibri" w:eastAsia="Times New Roman" w:hAnsi="Calibri"/>
                <w:color w:val="000000"/>
              </w:rPr>
            </w:pPr>
          </w:p>
        </w:tc>
      </w:tr>
      <w:tr w:rsidR="00980F31" w:rsidRPr="00D52180" w14:paraId="54A65BC5" w14:textId="77777777" w:rsidTr="00980F31">
        <w:trPr>
          <w:cantSplit/>
          <w:trHeight w:val="300"/>
        </w:trPr>
        <w:tc>
          <w:tcPr>
            <w:tcW w:w="645" w:type="dxa"/>
            <w:shd w:val="clear" w:color="auto" w:fill="auto"/>
            <w:noWrap/>
            <w:vAlign w:val="center"/>
            <w:hideMark/>
          </w:tcPr>
          <w:p w14:paraId="17BD818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102</w:t>
            </w:r>
          </w:p>
        </w:tc>
        <w:tc>
          <w:tcPr>
            <w:tcW w:w="1335" w:type="dxa"/>
            <w:shd w:val="clear" w:color="auto" w:fill="auto"/>
            <w:noWrap/>
            <w:vAlign w:val="center"/>
            <w:hideMark/>
          </w:tcPr>
          <w:p w14:paraId="5C1FBDC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Carcinoid</w:t>
            </w:r>
          </w:p>
        </w:tc>
        <w:tc>
          <w:tcPr>
            <w:tcW w:w="1170" w:type="dxa"/>
            <w:shd w:val="clear" w:color="auto" w:fill="auto"/>
            <w:noWrap/>
            <w:vAlign w:val="center"/>
            <w:hideMark/>
          </w:tcPr>
          <w:p w14:paraId="48BFC86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00770E0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260EAE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B20255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B44566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7B4E18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13BCB0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DE8E27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A4428D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3E0DDB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VHL-P81S</w:t>
            </w:r>
          </w:p>
        </w:tc>
      </w:tr>
      <w:tr w:rsidR="00980F31" w:rsidRPr="00D52180" w14:paraId="3BF1C02D" w14:textId="77777777" w:rsidTr="00980F31">
        <w:trPr>
          <w:cantSplit/>
          <w:trHeight w:val="300"/>
        </w:trPr>
        <w:tc>
          <w:tcPr>
            <w:tcW w:w="645" w:type="dxa"/>
            <w:shd w:val="clear" w:color="auto" w:fill="auto"/>
            <w:noWrap/>
            <w:vAlign w:val="center"/>
            <w:hideMark/>
          </w:tcPr>
          <w:p w14:paraId="0D1B677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103</w:t>
            </w:r>
          </w:p>
        </w:tc>
        <w:tc>
          <w:tcPr>
            <w:tcW w:w="1335" w:type="dxa"/>
            <w:shd w:val="clear" w:color="auto" w:fill="auto"/>
            <w:noWrap/>
            <w:vAlign w:val="center"/>
            <w:hideMark/>
          </w:tcPr>
          <w:p w14:paraId="6F5C097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Carcinoid</w:t>
            </w:r>
          </w:p>
        </w:tc>
        <w:tc>
          <w:tcPr>
            <w:tcW w:w="1170" w:type="dxa"/>
            <w:shd w:val="clear" w:color="auto" w:fill="auto"/>
            <w:noWrap/>
            <w:vAlign w:val="center"/>
            <w:hideMark/>
          </w:tcPr>
          <w:p w14:paraId="38E48CB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32F680C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TP53-R282W</w:t>
            </w:r>
          </w:p>
        </w:tc>
        <w:tc>
          <w:tcPr>
            <w:tcW w:w="1080" w:type="dxa"/>
            <w:shd w:val="clear" w:color="auto" w:fill="auto"/>
            <w:noWrap/>
            <w:vAlign w:val="center"/>
            <w:hideMark/>
          </w:tcPr>
          <w:p w14:paraId="35B70C4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A5F3CF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2B3820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B90821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1DB78A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BAFB56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ECEB5B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B1EE988"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ARID1A-K1010*</w:t>
            </w:r>
          </w:p>
        </w:tc>
      </w:tr>
      <w:tr w:rsidR="00980F31" w:rsidRPr="00D52180" w14:paraId="2D31BCB7" w14:textId="77777777" w:rsidTr="00980F31">
        <w:trPr>
          <w:cantSplit/>
          <w:trHeight w:val="300"/>
        </w:trPr>
        <w:tc>
          <w:tcPr>
            <w:tcW w:w="645" w:type="dxa"/>
            <w:shd w:val="clear" w:color="auto" w:fill="auto"/>
            <w:noWrap/>
            <w:vAlign w:val="center"/>
            <w:hideMark/>
          </w:tcPr>
          <w:p w14:paraId="446659E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104</w:t>
            </w:r>
          </w:p>
        </w:tc>
        <w:tc>
          <w:tcPr>
            <w:tcW w:w="1335" w:type="dxa"/>
            <w:shd w:val="clear" w:color="auto" w:fill="auto"/>
            <w:noWrap/>
            <w:vAlign w:val="center"/>
            <w:hideMark/>
          </w:tcPr>
          <w:p w14:paraId="2594182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3D6EBE0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FGFR3-R248C</w:t>
            </w:r>
          </w:p>
        </w:tc>
        <w:tc>
          <w:tcPr>
            <w:tcW w:w="810" w:type="dxa"/>
            <w:shd w:val="clear" w:color="auto" w:fill="auto"/>
            <w:noWrap/>
            <w:vAlign w:val="center"/>
            <w:hideMark/>
          </w:tcPr>
          <w:p w14:paraId="5C7DA93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BD0F75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7AAEDC4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145E87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1F4C29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5D95FF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F43430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27005B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E99107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ARID1A-S334*</w:t>
            </w:r>
          </w:p>
          <w:p w14:paraId="3119287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TOP1-R140*</w:t>
            </w:r>
          </w:p>
        </w:tc>
      </w:tr>
      <w:tr w:rsidR="00980F31" w:rsidRPr="00D52180" w14:paraId="7F52A0BF" w14:textId="77777777" w:rsidTr="00980F31">
        <w:trPr>
          <w:cantSplit/>
          <w:trHeight w:val="300"/>
        </w:trPr>
        <w:tc>
          <w:tcPr>
            <w:tcW w:w="645" w:type="dxa"/>
            <w:shd w:val="clear" w:color="auto" w:fill="auto"/>
            <w:noWrap/>
            <w:vAlign w:val="center"/>
            <w:hideMark/>
          </w:tcPr>
          <w:p w14:paraId="6821726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105</w:t>
            </w:r>
          </w:p>
        </w:tc>
        <w:tc>
          <w:tcPr>
            <w:tcW w:w="1335" w:type="dxa"/>
            <w:shd w:val="clear" w:color="auto" w:fill="auto"/>
            <w:noWrap/>
            <w:vAlign w:val="center"/>
            <w:hideMark/>
          </w:tcPr>
          <w:p w14:paraId="662E9C8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2538C3D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DBDB0D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TP53-R196*</w:t>
            </w:r>
          </w:p>
        </w:tc>
        <w:tc>
          <w:tcPr>
            <w:tcW w:w="1080" w:type="dxa"/>
            <w:shd w:val="clear" w:color="auto" w:fill="auto"/>
            <w:noWrap/>
            <w:vAlign w:val="center"/>
            <w:hideMark/>
          </w:tcPr>
          <w:p w14:paraId="41355E7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PIK3CA-E545K, </w:t>
            </w:r>
            <w:r>
              <w:rPr>
                <w:rFonts w:ascii="Times New Roman" w:eastAsia="Times New Roman" w:hAnsi="Times New Roman"/>
                <w:color w:val="000000"/>
                <w:sz w:val="18"/>
                <w:szCs w:val="18"/>
              </w:rPr>
              <w:t>amp</w:t>
            </w:r>
          </w:p>
        </w:tc>
        <w:tc>
          <w:tcPr>
            <w:tcW w:w="1350" w:type="dxa"/>
            <w:shd w:val="clear" w:color="auto" w:fill="auto"/>
            <w:noWrap/>
            <w:vAlign w:val="center"/>
            <w:hideMark/>
          </w:tcPr>
          <w:p w14:paraId="37754CC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A0F3075"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23C2BAE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0088942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2A7343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338A07D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15C298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57B2BEE8" w14:textId="77777777" w:rsidR="008E5380" w:rsidRPr="00D52180" w:rsidRDefault="008E5380" w:rsidP="008E5380">
            <w:pPr>
              <w:rPr>
                <w:rFonts w:ascii="Calibri" w:eastAsia="Times New Roman" w:hAnsi="Calibri"/>
                <w:color w:val="000000"/>
              </w:rPr>
            </w:pPr>
          </w:p>
        </w:tc>
      </w:tr>
      <w:tr w:rsidR="00980F31" w:rsidRPr="00D52180" w14:paraId="6F2A4EF3" w14:textId="77777777" w:rsidTr="00980F31">
        <w:trPr>
          <w:cantSplit/>
          <w:trHeight w:val="300"/>
        </w:trPr>
        <w:tc>
          <w:tcPr>
            <w:tcW w:w="645" w:type="dxa"/>
            <w:shd w:val="clear" w:color="auto" w:fill="auto"/>
            <w:noWrap/>
            <w:vAlign w:val="center"/>
            <w:hideMark/>
          </w:tcPr>
          <w:p w14:paraId="1FEDB0C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106</w:t>
            </w:r>
          </w:p>
        </w:tc>
        <w:tc>
          <w:tcPr>
            <w:tcW w:w="1335" w:type="dxa"/>
            <w:shd w:val="clear" w:color="auto" w:fill="auto"/>
            <w:noWrap/>
            <w:vAlign w:val="center"/>
            <w:hideMark/>
          </w:tcPr>
          <w:p w14:paraId="7CA2AF3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08286EF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FGFR2-A266_S267insSTVVGGD</w:t>
            </w:r>
          </w:p>
        </w:tc>
        <w:tc>
          <w:tcPr>
            <w:tcW w:w="810" w:type="dxa"/>
            <w:shd w:val="clear" w:color="auto" w:fill="auto"/>
            <w:noWrap/>
            <w:vAlign w:val="center"/>
            <w:hideMark/>
          </w:tcPr>
          <w:p w14:paraId="1235534C"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2C9371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C544FB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982125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E057F2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3EC9B5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710491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6D02A1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AEC1D3C" w14:textId="77777777" w:rsidR="008E5380" w:rsidRPr="00D52180" w:rsidRDefault="008E5380" w:rsidP="008E5380">
            <w:pPr>
              <w:rPr>
                <w:rFonts w:ascii="Calibri" w:eastAsia="Times New Roman" w:hAnsi="Calibri"/>
                <w:color w:val="000000"/>
              </w:rPr>
            </w:pPr>
          </w:p>
        </w:tc>
      </w:tr>
      <w:tr w:rsidR="00980F31" w:rsidRPr="00D52180" w14:paraId="4B28272C" w14:textId="77777777" w:rsidTr="00980F31">
        <w:trPr>
          <w:cantSplit/>
          <w:trHeight w:val="300"/>
        </w:trPr>
        <w:tc>
          <w:tcPr>
            <w:tcW w:w="645" w:type="dxa"/>
            <w:shd w:val="clear" w:color="auto" w:fill="auto"/>
            <w:noWrap/>
            <w:vAlign w:val="center"/>
            <w:hideMark/>
          </w:tcPr>
          <w:p w14:paraId="4523BD6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107</w:t>
            </w:r>
          </w:p>
        </w:tc>
        <w:tc>
          <w:tcPr>
            <w:tcW w:w="1335" w:type="dxa"/>
            <w:shd w:val="clear" w:color="auto" w:fill="auto"/>
            <w:noWrap/>
            <w:vAlign w:val="center"/>
            <w:hideMark/>
          </w:tcPr>
          <w:p w14:paraId="072625D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5D8546A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FGFR3-D785Y</w:t>
            </w:r>
          </w:p>
        </w:tc>
        <w:tc>
          <w:tcPr>
            <w:tcW w:w="810" w:type="dxa"/>
            <w:shd w:val="clear" w:color="auto" w:fill="auto"/>
            <w:noWrap/>
            <w:vAlign w:val="center"/>
            <w:hideMark/>
          </w:tcPr>
          <w:p w14:paraId="5CF5117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TP53-R248Q</w:t>
            </w:r>
          </w:p>
        </w:tc>
        <w:tc>
          <w:tcPr>
            <w:tcW w:w="1080" w:type="dxa"/>
            <w:shd w:val="clear" w:color="auto" w:fill="auto"/>
            <w:noWrap/>
            <w:vAlign w:val="center"/>
            <w:hideMark/>
          </w:tcPr>
          <w:p w14:paraId="40AC126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44A727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71583B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CDKN2A-H83Y</w:t>
            </w:r>
          </w:p>
        </w:tc>
        <w:tc>
          <w:tcPr>
            <w:tcW w:w="1260" w:type="dxa"/>
            <w:shd w:val="clear" w:color="auto" w:fill="auto"/>
            <w:noWrap/>
            <w:vAlign w:val="center"/>
            <w:hideMark/>
          </w:tcPr>
          <w:p w14:paraId="6F6BBAF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2F025E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1EB64D7"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E8855F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F578222" w14:textId="77777777" w:rsidR="008E5380" w:rsidRPr="00D52180" w:rsidRDefault="008E5380" w:rsidP="008E5380">
            <w:pPr>
              <w:rPr>
                <w:rFonts w:ascii="Calibri" w:eastAsia="Times New Roman" w:hAnsi="Calibri"/>
                <w:color w:val="000000"/>
              </w:rPr>
            </w:pPr>
          </w:p>
        </w:tc>
      </w:tr>
      <w:tr w:rsidR="00980F31" w:rsidRPr="00D52180" w14:paraId="584E9CA9" w14:textId="77777777" w:rsidTr="00980F31">
        <w:trPr>
          <w:cantSplit/>
          <w:trHeight w:val="300"/>
        </w:trPr>
        <w:tc>
          <w:tcPr>
            <w:tcW w:w="645" w:type="dxa"/>
            <w:shd w:val="clear" w:color="auto" w:fill="auto"/>
            <w:noWrap/>
            <w:vAlign w:val="center"/>
            <w:hideMark/>
          </w:tcPr>
          <w:p w14:paraId="5E738E2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108</w:t>
            </w:r>
          </w:p>
        </w:tc>
        <w:tc>
          <w:tcPr>
            <w:tcW w:w="1335" w:type="dxa"/>
            <w:shd w:val="clear" w:color="auto" w:fill="auto"/>
            <w:noWrap/>
            <w:vAlign w:val="center"/>
            <w:hideMark/>
          </w:tcPr>
          <w:p w14:paraId="1220B5A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0BE662F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FGFR2-D336N</w:t>
            </w:r>
          </w:p>
        </w:tc>
        <w:tc>
          <w:tcPr>
            <w:tcW w:w="810" w:type="dxa"/>
            <w:shd w:val="clear" w:color="auto" w:fill="auto"/>
            <w:noWrap/>
            <w:vAlign w:val="center"/>
            <w:hideMark/>
          </w:tcPr>
          <w:p w14:paraId="206FBBFB"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98B57A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PIK3CG-S353F</w:t>
            </w:r>
          </w:p>
        </w:tc>
        <w:tc>
          <w:tcPr>
            <w:tcW w:w="1350" w:type="dxa"/>
            <w:shd w:val="clear" w:color="auto" w:fill="auto"/>
            <w:noWrap/>
            <w:vAlign w:val="center"/>
            <w:hideMark/>
          </w:tcPr>
          <w:p w14:paraId="71ADDEA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644AABA"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APC-S1400L</w:t>
            </w:r>
          </w:p>
          <w:p w14:paraId="0356829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CDKN2A-R58*</w:t>
            </w:r>
          </w:p>
          <w:p w14:paraId="28DD3067"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RB1-R451C</w:t>
            </w:r>
          </w:p>
        </w:tc>
        <w:tc>
          <w:tcPr>
            <w:tcW w:w="1260" w:type="dxa"/>
            <w:shd w:val="clear" w:color="auto" w:fill="auto"/>
            <w:noWrap/>
            <w:vAlign w:val="center"/>
            <w:hideMark/>
          </w:tcPr>
          <w:p w14:paraId="4896ACD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770C01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1B8711D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FLT3-E964K</w:t>
            </w:r>
          </w:p>
        </w:tc>
        <w:tc>
          <w:tcPr>
            <w:tcW w:w="1170" w:type="dxa"/>
            <w:shd w:val="clear" w:color="auto" w:fill="auto"/>
            <w:noWrap/>
            <w:vAlign w:val="center"/>
            <w:hideMark/>
          </w:tcPr>
          <w:p w14:paraId="27C4683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4DF745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IKZF1-Q149*</w:t>
            </w:r>
          </w:p>
          <w:p w14:paraId="7B7E8CA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MDM4-S367L</w:t>
            </w:r>
          </w:p>
          <w:p w14:paraId="40E6260D" w14:textId="77777777" w:rsidR="008E5380" w:rsidRPr="006362D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NF1-R1362*</w:t>
            </w:r>
          </w:p>
        </w:tc>
      </w:tr>
      <w:tr w:rsidR="00980F31" w:rsidRPr="00D52180" w14:paraId="255083F9" w14:textId="77777777" w:rsidTr="00980F31">
        <w:trPr>
          <w:cantSplit/>
          <w:trHeight w:val="300"/>
        </w:trPr>
        <w:tc>
          <w:tcPr>
            <w:tcW w:w="645" w:type="dxa"/>
            <w:shd w:val="clear" w:color="auto" w:fill="auto"/>
            <w:noWrap/>
            <w:vAlign w:val="center"/>
            <w:hideMark/>
          </w:tcPr>
          <w:p w14:paraId="5ADCD45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109</w:t>
            </w:r>
          </w:p>
        </w:tc>
        <w:tc>
          <w:tcPr>
            <w:tcW w:w="1335" w:type="dxa"/>
            <w:shd w:val="clear" w:color="auto" w:fill="auto"/>
            <w:noWrap/>
            <w:vAlign w:val="center"/>
            <w:hideMark/>
          </w:tcPr>
          <w:p w14:paraId="64CBCC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797F861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FGFR3-R399C</w:t>
            </w:r>
          </w:p>
        </w:tc>
        <w:tc>
          <w:tcPr>
            <w:tcW w:w="810" w:type="dxa"/>
            <w:shd w:val="clear" w:color="auto" w:fill="auto"/>
            <w:noWrap/>
            <w:vAlign w:val="center"/>
            <w:hideMark/>
          </w:tcPr>
          <w:p w14:paraId="2C47FC9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0B21DC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C2D048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6129EF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368EB8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B2081A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91B5EF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A177F3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277B465"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ARID1A-E2250fs*28</w:t>
            </w:r>
          </w:p>
        </w:tc>
      </w:tr>
      <w:tr w:rsidR="00980F31" w:rsidRPr="00D52180" w14:paraId="2D977793" w14:textId="77777777" w:rsidTr="00980F31">
        <w:trPr>
          <w:cantSplit/>
          <w:trHeight w:val="300"/>
        </w:trPr>
        <w:tc>
          <w:tcPr>
            <w:tcW w:w="645" w:type="dxa"/>
            <w:shd w:val="clear" w:color="auto" w:fill="auto"/>
            <w:noWrap/>
            <w:vAlign w:val="center"/>
            <w:hideMark/>
          </w:tcPr>
          <w:p w14:paraId="1CE3B5E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110</w:t>
            </w:r>
          </w:p>
        </w:tc>
        <w:tc>
          <w:tcPr>
            <w:tcW w:w="1335" w:type="dxa"/>
            <w:shd w:val="clear" w:color="auto" w:fill="auto"/>
            <w:noWrap/>
            <w:vAlign w:val="center"/>
            <w:hideMark/>
          </w:tcPr>
          <w:p w14:paraId="66C665F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64418E2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41F7C34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TP53-G245D</w:t>
            </w:r>
          </w:p>
        </w:tc>
        <w:tc>
          <w:tcPr>
            <w:tcW w:w="1080" w:type="dxa"/>
            <w:shd w:val="clear" w:color="auto" w:fill="auto"/>
            <w:noWrap/>
            <w:vAlign w:val="center"/>
            <w:hideMark/>
          </w:tcPr>
          <w:p w14:paraId="590AD1A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F19FE9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348913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1F6D05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4A303F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CDB6E8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92BDE1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2F35F2F" w14:textId="77777777" w:rsidR="008E5380" w:rsidRPr="00D52180" w:rsidRDefault="008E5380" w:rsidP="008E5380">
            <w:pPr>
              <w:rPr>
                <w:rFonts w:ascii="Calibri" w:eastAsia="Times New Roman" w:hAnsi="Calibri"/>
                <w:color w:val="000000"/>
              </w:rPr>
            </w:pPr>
          </w:p>
        </w:tc>
      </w:tr>
      <w:tr w:rsidR="00980F31" w:rsidRPr="00D52180" w14:paraId="564770BC" w14:textId="77777777" w:rsidTr="00980F31">
        <w:trPr>
          <w:cantSplit/>
          <w:trHeight w:val="300"/>
        </w:trPr>
        <w:tc>
          <w:tcPr>
            <w:tcW w:w="645" w:type="dxa"/>
            <w:shd w:val="clear" w:color="auto" w:fill="auto"/>
            <w:noWrap/>
            <w:vAlign w:val="center"/>
            <w:hideMark/>
          </w:tcPr>
          <w:p w14:paraId="26D312A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111</w:t>
            </w:r>
          </w:p>
        </w:tc>
        <w:tc>
          <w:tcPr>
            <w:tcW w:w="1335" w:type="dxa"/>
            <w:shd w:val="clear" w:color="auto" w:fill="auto"/>
            <w:noWrap/>
            <w:vAlign w:val="center"/>
            <w:hideMark/>
          </w:tcPr>
          <w:p w14:paraId="0A7F58C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527C8D8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F4F1EDC"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95FA01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PIK3CA-G118D</w:t>
            </w:r>
          </w:p>
        </w:tc>
        <w:tc>
          <w:tcPr>
            <w:tcW w:w="1350" w:type="dxa"/>
            <w:shd w:val="clear" w:color="auto" w:fill="auto"/>
            <w:noWrap/>
            <w:vAlign w:val="center"/>
            <w:hideMark/>
          </w:tcPr>
          <w:p w14:paraId="148D2E6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PTEN-N69fs*4</w:t>
            </w:r>
          </w:p>
        </w:tc>
        <w:tc>
          <w:tcPr>
            <w:tcW w:w="1260" w:type="dxa"/>
            <w:shd w:val="clear" w:color="auto" w:fill="auto"/>
            <w:noWrap/>
            <w:vAlign w:val="center"/>
            <w:hideMark/>
          </w:tcPr>
          <w:p w14:paraId="07391689"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34222A56"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CDKN2A/B-loss</w:t>
            </w:r>
          </w:p>
        </w:tc>
        <w:tc>
          <w:tcPr>
            <w:tcW w:w="1260" w:type="dxa"/>
            <w:shd w:val="clear" w:color="auto" w:fill="auto"/>
            <w:noWrap/>
            <w:vAlign w:val="center"/>
            <w:hideMark/>
          </w:tcPr>
          <w:p w14:paraId="1DBEF14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13BB21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A2C397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DA5F9B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36935F2" w14:textId="77777777" w:rsidR="008E5380" w:rsidRPr="00D52180" w:rsidRDefault="008E5380" w:rsidP="008E5380">
            <w:pPr>
              <w:rPr>
                <w:rFonts w:ascii="Calibri" w:eastAsia="Times New Roman" w:hAnsi="Calibri"/>
                <w:color w:val="000000"/>
              </w:rPr>
            </w:pPr>
          </w:p>
        </w:tc>
      </w:tr>
      <w:tr w:rsidR="00980F31" w:rsidRPr="00D52180" w14:paraId="12CCB96E" w14:textId="77777777" w:rsidTr="00980F31">
        <w:trPr>
          <w:cantSplit/>
          <w:trHeight w:val="300"/>
        </w:trPr>
        <w:tc>
          <w:tcPr>
            <w:tcW w:w="645" w:type="dxa"/>
            <w:shd w:val="clear" w:color="auto" w:fill="auto"/>
            <w:noWrap/>
            <w:vAlign w:val="center"/>
            <w:hideMark/>
          </w:tcPr>
          <w:p w14:paraId="0DBCC4C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112</w:t>
            </w:r>
          </w:p>
        </w:tc>
        <w:tc>
          <w:tcPr>
            <w:tcW w:w="1335" w:type="dxa"/>
            <w:shd w:val="clear" w:color="auto" w:fill="auto"/>
            <w:noWrap/>
            <w:vAlign w:val="center"/>
            <w:hideMark/>
          </w:tcPr>
          <w:p w14:paraId="1DD4B52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04370E0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4F2239D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TP53-A159V, P64fs*84</w:t>
            </w:r>
          </w:p>
        </w:tc>
        <w:tc>
          <w:tcPr>
            <w:tcW w:w="1080" w:type="dxa"/>
            <w:shd w:val="clear" w:color="auto" w:fill="auto"/>
            <w:noWrap/>
            <w:vAlign w:val="center"/>
            <w:hideMark/>
          </w:tcPr>
          <w:p w14:paraId="6F11233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F813E2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C3A9FD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013833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79E2CC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A28869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EGFR-D770_N771insGTD, </w:t>
            </w:r>
            <w:r>
              <w:rPr>
                <w:rFonts w:ascii="Times New Roman" w:eastAsia="Times New Roman" w:hAnsi="Times New Roman"/>
                <w:color w:val="000000"/>
                <w:sz w:val="18"/>
                <w:szCs w:val="18"/>
              </w:rPr>
              <w:t>amp</w:t>
            </w:r>
          </w:p>
        </w:tc>
        <w:tc>
          <w:tcPr>
            <w:tcW w:w="1170" w:type="dxa"/>
            <w:shd w:val="clear" w:color="auto" w:fill="auto"/>
            <w:noWrap/>
            <w:vAlign w:val="center"/>
            <w:hideMark/>
          </w:tcPr>
          <w:p w14:paraId="2FBF2BF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4065A8D" w14:textId="77777777" w:rsidR="008E5380" w:rsidRPr="00D52180" w:rsidRDefault="008E5380" w:rsidP="008E5380">
            <w:pPr>
              <w:rPr>
                <w:rFonts w:ascii="Calibri" w:eastAsia="Times New Roman" w:hAnsi="Calibri"/>
                <w:color w:val="000000"/>
              </w:rPr>
            </w:pPr>
          </w:p>
        </w:tc>
      </w:tr>
      <w:tr w:rsidR="00980F31" w:rsidRPr="00D52180" w14:paraId="3BF49BE6" w14:textId="77777777" w:rsidTr="00980F31">
        <w:trPr>
          <w:cantSplit/>
          <w:trHeight w:val="300"/>
        </w:trPr>
        <w:tc>
          <w:tcPr>
            <w:tcW w:w="645" w:type="dxa"/>
            <w:shd w:val="clear" w:color="auto" w:fill="auto"/>
            <w:noWrap/>
            <w:vAlign w:val="center"/>
            <w:hideMark/>
          </w:tcPr>
          <w:p w14:paraId="52F25B2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113</w:t>
            </w:r>
          </w:p>
        </w:tc>
        <w:tc>
          <w:tcPr>
            <w:tcW w:w="1335" w:type="dxa"/>
            <w:shd w:val="clear" w:color="auto" w:fill="auto"/>
            <w:noWrap/>
            <w:vAlign w:val="center"/>
            <w:hideMark/>
          </w:tcPr>
          <w:p w14:paraId="369F7E6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1FC0CE5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42B9D8A5"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EB90C6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C1CC84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73CC42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413EF7D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7B7F3B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KDM6A-L1177fs*2</w:t>
            </w:r>
          </w:p>
        </w:tc>
        <w:tc>
          <w:tcPr>
            <w:tcW w:w="990" w:type="dxa"/>
            <w:shd w:val="clear" w:color="auto" w:fill="auto"/>
            <w:noWrap/>
            <w:vAlign w:val="center"/>
            <w:hideMark/>
          </w:tcPr>
          <w:p w14:paraId="570D74D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A475EC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F0ACA02" w14:textId="77777777" w:rsidR="008E5380" w:rsidRPr="00D52180" w:rsidRDefault="008E5380" w:rsidP="008E5380">
            <w:pPr>
              <w:rPr>
                <w:rFonts w:ascii="Calibri" w:eastAsia="Times New Roman" w:hAnsi="Calibri"/>
                <w:color w:val="000000"/>
              </w:rPr>
            </w:pPr>
          </w:p>
        </w:tc>
      </w:tr>
      <w:tr w:rsidR="00980F31" w:rsidRPr="00D52180" w14:paraId="746C5177" w14:textId="77777777" w:rsidTr="00980F31">
        <w:trPr>
          <w:cantSplit/>
          <w:trHeight w:val="300"/>
        </w:trPr>
        <w:tc>
          <w:tcPr>
            <w:tcW w:w="645" w:type="dxa"/>
            <w:shd w:val="clear" w:color="auto" w:fill="auto"/>
            <w:noWrap/>
            <w:vAlign w:val="center"/>
            <w:hideMark/>
          </w:tcPr>
          <w:p w14:paraId="320D92F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114</w:t>
            </w:r>
          </w:p>
        </w:tc>
        <w:tc>
          <w:tcPr>
            <w:tcW w:w="1335" w:type="dxa"/>
            <w:shd w:val="clear" w:color="auto" w:fill="auto"/>
            <w:noWrap/>
            <w:vAlign w:val="center"/>
            <w:hideMark/>
          </w:tcPr>
          <w:p w14:paraId="4DCC8B8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3B1102B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16A3314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TP53-V172F</w:t>
            </w:r>
          </w:p>
        </w:tc>
        <w:tc>
          <w:tcPr>
            <w:tcW w:w="1080" w:type="dxa"/>
            <w:shd w:val="clear" w:color="auto" w:fill="auto"/>
            <w:noWrap/>
            <w:vAlign w:val="center"/>
            <w:hideMark/>
          </w:tcPr>
          <w:p w14:paraId="0DA64D1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3FE8D64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270667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D17977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D1A2E2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068A4E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98AB72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9A1952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ARID1A-Y518*</w:t>
            </w:r>
          </w:p>
          <w:p w14:paraId="06E403A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tc>
      </w:tr>
      <w:tr w:rsidR="00980F31" w:rsidRPr="00D52180" w14:paraId="07618408" w14:textId="77777777" w:rsidTr="00980F31">
        <w:trPr>
          <w:cantSplit/>
          <w:trHeight w:val="300"/>
        </w:trPr>
        <w:tc>
          <w:tcPr>
            <w:tcW w:w="645" w:type="dxa"/>
            <w:shd w:val="clear" w:color="auto" w:fill="auto"/>
            <w:noWrap/>
            <w:vAlign w:val="center"/>
            <w:hideMark/>
          </w:tcPr>
          <w:p w14:paraId="7A7E267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115</w:t>
            </w:r>
          </w:p>
        </w:tc>
        <w:tc>
          <w:tcPr>
            <w:tcW w:w="1335" w:type="dxa"/>
            <w:shd w:val="clear" w:color="auto" w:fill="auto"/>
            <w:noWrap/>
            <w:vAlign w:val="center"/>
            <w:hideMark/>
          </w:tcPr>
          <w:p w14:paraId="54973E6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49411FA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626717C9"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80871F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7097C9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1FE18A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RB1-splice site 1215+1G&gt;A</w:t>
            </w:r>
          </w:p>
        </w:tc>
        <w:tc>
          <w:tcPr>
            <w:tcW w:w="1260" w:type="dxa"/>
            <w:shd w:val="clear" w:color="auto" w:fill="auto"/>
            <w:noWrap/>
            <w:vAlign w:val="center"/>
            <w:hideMark/>
          </w:tcPr>
          <w:p w14:paraId="3C04B06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AF07BC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6C9F7C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D348A9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3B61DF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3CA7AB4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ARID1A-Y1055fs*50</w:t>
            </w:r>
          </w:p>
        </w:tc>
      </w:tr>
      <w:tr w:rsidR="00980F31" w:rsidRPr="00D52180" w14:paraId="0B4DF2EB" w14:textId="77777777" w:rsidTr="00980F31">
        <w:trPr>
          <w:cantSplit/>
          <w:trHeight w:val="300"/>
        </w:trPr>
        <w:tc>
          <w:tcPr>
            <w:tcW w:w="645" w:type="dxa"/>
            <w:shd w:val="clear" w:color="auto" w:fill="auto"/>
            <w:noWrap/>
            <w:vAlign w:val="center"/>
            <w:hideMark/>
          </w:tcPr>
          <w:p w14:paraId="4312C8D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116</w:t>
            </w:r>
          </w:p>
        </w:tc>
        <w:tc>
          <w:tcPr>
            <w:tcW w:w="1335" w:type="dxa"/>
            <w:shd w:val="clear" w:color="auto" w:fill="auto"/>
            <w:noWrap/>
            <w:vAlign w:val="center"/>
            <w:hideMark/>
          </w:tcPr>
          <w:p w14:paraId="42B0118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779D936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FGFR2-BICC1 fusion</w:t>
            </w:r>
          </w:p>
        </w:tc>
        <w:tc>
          <w:tcPr>
            <w:tcW w:w="810" w:type="dxa"/>
            <w:shd w:val="clear" w:color="auto" w:fill="auto"/>
            <w:noWrap/>
            <w:vAlign w:val="center"/>
            <w:hideMark/>
          </w:tcPr>
          <w:p w14:paraId="732CC01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TP53-R248Q</w:t>
            </w:r>
          </w:p>
        </w:tc>
        <w:tc>
          <w:tcPr>
            <w:tcW w:w="1080" w:type="dxa"/>
            <w:shd w:val="clear" w:color="auto" w:fill="auto"/>
            <w:noWrap/>
            <w:vAlign w:val="center"/>
            <w:hideMark/>
          </w:tcPr>
          <w:p w14:paraId="16D12A8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158B17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PTEN-G36R</w:t>
            </w:r>
          </w:p>
        </w:tc>
        <w:tc>
          <w:tcPr>
            <w:tcW w:w="1260" w:type="dxa"/>
            <w:shd w:val="clear" w:color="auto" w:fill="auto"/>
            <w:noWrap/>
            <w:vAlign w:val="center"/>
            <w:hideMark/>
          </w:tcPr>
          <w:p w14:paraId="729C0B5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76B4FE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AE47E2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4AC7501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B59551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D22CE38" w14:textId="77777777" w:rsidR="008E5380" w:rsidRPr="00D52180" w:rsidRDefault="008E5380" w:rsidP="008E5380">
            <w:pPr>
              <w:rPr>
                <w:rFonts w:ascii="Calibri" w:eastAsia="Times New Roman" w:hAnsi="Calibri"/>
                <w:color w:val="000000"/>
              </w:rPr>
            </w:pPr>
          </w:p>
        </w:tc>
      </w:tr>
      <w:tr w:rsidR="00980F31" w:rsidRPr="00D52180" w14:paraId="28FD6202" w14:textId="77777777" w:rsidTr="00980F31">
        <w:trPr>
          <w:cantSplit/>
          <w:trHeight w:val="300"/>
        </w:trPr>
        <w:tc>
          <w:tcPr>
            <w:tcW w:w="645" w:type="dxa"/>
            <w:shd w:val="clear" w:color="auto" w:fill="auto"/>
            <w:noWrap/>
            <w:vAlign w:val="center"/>
            <w:hideMark/>
          </w:tcPr>
          <w:p w14:paraId="486CDA2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117</w:t>
            </w:r>
          </w:p>
        </w:tc>
        <w:tc>
          <w:tcPr>
            <w:tcW w:w="1335" w:type="dxa"/>
            <w:shd w:val="clear" w:color="auto" w:fill="auto"/>
            <w:noWrap/>
            <w:vAlign w:val="center"/>
            <w:hideMark/>
          </w:tcPr>
          <w:p w14:paraId="12FA715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2CDA3E7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4B9C2A3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TP53-E285K</w:t>
            </w:r>
          </w:p>
        </w:tc>
        <w:tc>
          <w:tcPr>
            <w:tcW w:w="1080" w:type="dxa"/>
            <w:shd w:val="clear" w:color="auto" w:fill="auto"/>
            <w:noWrap/>
            <w:vAlign w:val="center"/>
            <w:hideMark/>
          </w:tcPr>
          <w:p w14:paraId="410D1E0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F46EC4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EE26C6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5F658FB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648748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4ABD06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tc>
        <w:tc>
          <w:tcPr>
            <w:tcW w:w="1170" w:type="dxa"/>
            <w:shd w:val="clear" w:color="auto" w:fill="auto"/>
            <w:noWrap/>
            <w:vAlign w:val="center"/>
            <w:hideMark/>
          </w:tcPr>
          <w:p w14:paraId="3E66424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4096F3D" w14:textId="77777777" w:rsidR="008E5380" w:rsidRPr="00D52180" w:rsidRDefault="008E5380" w:rsidP="008E5380">
            <w:pPr>
              <w:rPr>
                <w:rFonts w:ascii="Calibri" w:eastAsia="Times New Roman" w:hAnsi="Calibri"/>
                <w:color w:val="000000"/>
              </w:rPr>
            </w:pPr>
          </w:p>
        </w:tc>
      </w:tr>
      <w:tr w:rsidR="00980F31" w:rsidRPr="00D52180" w14:paraId="4BAA05B0" w14:textId="77777777" w:rsidTr="00980F31">
        <w:trPr>
          <w:cantSplit/>
          <w:trHeight w:val="300"/>
        </w:trPr>
        <w:tc>
          <w:tcPr>
            <w:tcW w:w="645" w:type="dxa"/>
            <w:shd w:val="clear" w:color="auto" w:fill="auto"/>
            <w:noWrap/>
            <w:vAlign w:val="center"/>
            <w:hideMark/>
          </w:tcPr>
          <w:p w14:paraId="1BA5C17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118</w:t>
            </w:r>
          </w:p>
        </w:tc>
        <w:tc>
          <w:tcPr>
            <w:tcW w:w="1335" w:type="dxa"/>
            <w:shd w:val="clear" w:color="auto" w:fill="auto"/>
            <w:noWrap/>
            <w:vAlign w:val="center"/>
            <w:hideMark/>
          </w:tcPr>
          <w:p w14:paraId="40FBCAC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169FC26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FGFR2-TACC2 fusion</w:t>
            </w:r>
          </w:p>
        </w:tc>
        <w:tc>
          <w:tcPr>
            <w:tcW w:w="810" w:type="dxa"/>
            <w:shd w:val="clear" w:color="auto" w:fill="auto"/>
            <w:noWrap/>
            <w:vAlign w:val="center"/>
            <w:hideMark/>
          </w:tcPr>
          <w:p w14:paraId="09F208DE"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54AF48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792DA1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7C6A84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B31D36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186FD30"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KMT2D-duplication</w:t>
            </w:r>
          </w:p>
          <w:p w14:paraId="42AC092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5CE9156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4E62B1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D10E18F" w14:textId="77777777" w:rsidR="008E5380" w:rsidRPr="00D52180" w:rsidRDefault="008E5380" w:rsidP="008E5380">
            <w:pPr>
              <w:rPr>
                <w:rFonts w:ascii="Calibri" w:eastAsia="Times New Roman" w:hAnsi="Calibri"/>
                <w:color w:val="000000"/>
              </w:rPr>
            </w:pPr>
          </w:p>
        </w:tc>
      </w:tr>
      <w:tr w:rsidR="00980F31" w:rsidRPr="00D52180" w14:paraId="27DB3D82" w14:textId="77777777" w:rsidTr="00980F31">
        <w:trPr>
          <w:cantSplit/>
          <w:trHeight w:val="300"/>
        </w:trPr>
        <w:tc>
          <w:tcPr>
            <w:tcW w:w="645" w:type="dxa"/>
            <w:shd w:val="clear" w:color="auto" w:fill="auto"/>
            <w:noWrap/>
            <w:vAlign w:val="center"/>
            <w:hideMark/>
          </w:tcPr>
          <w:p w14:paraId="54A9098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119</w:t>
            </w:r>
          </w:p>
        </w:tc>
        <w:tc>
          <w:tcPr>
            <w:tcW w:w="1335" w:type="dxa"/>
            <w:shd w:val="clear" w:color="auto" w:fill="auto"/>
            <w:noWrap/>
            <w:vAlign w:val="center"/>
            <w:hideMark/>
          </w:tcPr>
          <w:p w14:paraId="73DE682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364EE5F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BD996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TP53-M246V</w:t>
            </w:r>
          </w:p>
        </w:tc>
        <w:tc>
          <w:tcPr>
            <w:tcW w:w="1080" w:type="dxa"/>
            <w:shd w:val="clear" w:color="auto" w:fill="auto"/>
            <w:noWrap/>
            <w:vAlign w:val="center"/>
            <w:hideMark/>
          </w:tcPr>
          <w:p w14:paraId="355DDEE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D3CA1D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A19030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C96FD0A"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776310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C432BC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7F2B25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4B110B8" w14:textId="77777777" w:rsidR="008E5380" w:rsidRPr="00D52180" w:rsidRDefault="008E5380" w:rsidP="008E5380">
            <w:pPr>
              <w:rPr>
                <w:rFonts w:ascii="Calibri" w:eastAsia="Times New Roman" w:hAnsi="Calibri"/>
                <w:color w:val="000000"/>
              </w:rPr>
            </w:pPr>
          </w:p>
        </w:tc>
      </w:tr>
      <w:tr w:rsidR="00980F31" w:rsidRPr="00D52180" w14:paraId="159A507A" w14:textId="77777777" w:rsidTr="00980F31">
        <w:trPr>
          <w:cantSplit/>
          <w:trHeight w:val="300"/>
        </w:trPr>
        <w:tc>
          <w:tcPr>
            <w:tcW w:w="645" w:type="dxa"/>
            <w:shd w:val="clear" w:color="auto" w:fill="auto"/>
            <w:noWrap/>
            <w:vAlign w:val="center"/>
            <w:hideMark/>
          </w:tcPr>
          <w:p w14:paraId="20D375D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120</w:t>
            </w:r>
          </w:p>
        </w:tc>
        <w:tc>
          <w:tcPr>
            <w:tcW w:w="1335" w:type="dxa"/>
            <w:shd w:val="clear" w:color="auto" w:fill="auto"/>
            <w:noWrap/>
            <w:vAlign w:val="center"/>
            <w:hideMark/>
          </w:tcPr>
          <w:p w14:paraId="6B5BF21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4162954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7E0483B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E3D66D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49FD11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224A6D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3322216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F688AA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89C8D9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PDGFRB-</w:t>
            </w:r>
            <w:r>
              <w:rPr>
                <w:rFonts w:ascii="Times New Roman" w:eastAsia="Times New Roman" w:hAnsi="Times New Roman"/>
                <w:color w:val="000000"/>
                <w:sz w:val="18"/>
                <w:szCs w:val="18"/>
              </w:rPr>
              <w:t>amp</w:t>
            </w:r>
          </w:p>
        </w:tc>
        <w:tc>
          <w:tcPr>
            <w:tcW w:w="1170" w:type="dxa"/>
            <w:shd w:val="clear" w:color="auto" w:fill="auto"/>
            <w:noWrap/>
            <w:vAlign w:val="center"/>
            <w:hideMark/>
          </w:tcPr>
          <w:p w14:paraId="18F016D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DAA340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79A0330A" w14:textId="77777777" w:rsidTr="00980F31">
        <w:trPr>
          <w:cantSplit/>
          <w:trHeight w:val="300"/>
        </w:trPr>
        <w:tc>
          <w:tcPr>
            <w:tcW w:w="645" w:type="dxa"/>
            <w:shd w:val="clear" w:color="auto" w:fill="auto"/>
            <w:noWrap/>
            <w:vAlign w:val="center"/>
            <w:hideMark/>
          </w:tcPr>
          <w:p w14:paraId="5C0E15A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121</w:t>
            </w:r>
          </w:p>
        </w:tc>
        <w:tc>
          <w:tcPr>
            <w:tcW w:w="1335" w:type="dxa"/>
            <w:shd w:val="clear" w:color="auto" w:fill="auto"/>
            <w:noWrap/>
            <w:vAlign w:val="center"/>
            <w:hideMark/>
          </w:tcPr>
          <w:p w14:paraId="2362D1B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2114059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1828315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TP53-N239fs*8</w:t>
            </w:r>
          </w:p>
        </w:tc>
        <w:tc>
          <w:tcPr>
            <w:tcW w:w="1080" w:type="dxa"/>
            <w:shd w:val="clear" w:color="auto" w:fill="auto"/>
            <w:noWrap/>
            <w:vAlign w:val="center"/>
            <w:hideMark/>
          </w:tcPr>
          <w:p w14:paraId="58FA10F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C69308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A77038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02D042F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BRCA1-E23fs*17</w:t>
            </w:r>
          </w:p>
        </w:tc>
        <w:tc>
          <w:tcPr>
            <w:tcW w:w="1440" w:type="dxa"/>
            <w:shd w:val="clear" w:color="auto" w:fill="auto"/>
            <w:noWrap/>
            <w:vAlign w:val="center"/>
            <w:hideMark/>
          </w:tcPr>
          <w:p w14:paraId="0AA6CD0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C14A6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KDR-</w:t>
            </w:r>
            <w:r>
              <w:rPr>
                <w:rFonts w:ascii="Times New Roman" w:eastAsia="Times New Roman" w:hAnsi="Times New Roman"/>
                <w:color w:val="000000"/>
                <w:sz w:val="18"/>
                <w:szCs w:val="18"/>
              </w:rPr>
              <w:t>amp</w:t>
            </w:r>
          </w:p>
        </w:tc>
        <w:tc>
          <w:tcPr>
            <w:tcW w:w="1170" w:type="dxa"/>
            <w:shd w:val="clear" w:color="auto" w:fill="auto"/>
            <w:noWrap/>
            <w:vAlign w:val="center"/>
            <w:hideMark/>
          </w:tcPr>
          <w:p w14:paraId="7F32C14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92EF600" w14:textId="77777777" w:rsidR="008E5380" w:rsidRPr="00D52180" w:rsidRDefault="008E5380" w:rsidP="008E5380">
            <w:pPr>
              <w:rPr>
                <w:rFonts w:ascii="Calibri" w:eastAsia="Times New Roman" w:hAnsi="Calibri"/>
                <w:color w:val="000000"/>
              </w:rPr>
            </w:pPr>
          </w:p>
        </w:tc>
      </w:tr>
      <w:tr w:rsidR="00980F31" w:rsidRPr="00D52180" w14:paraId="4BF04AD5" w14:textId="77777777" w:rsidTr="00980F31">
        <w:trPr>
          <w:cantSplit/>
          <w:trHeight w:val="300"/>
        </w:trPr>
        <w:tc>
          <w:tcPr>
            <w:tcW w:w="645" w:type="dxa"/>
            <w:shd w:val="clear" w:color="auto" w:fill="auto"/>
            <w:noWrap/>
            <w:vAlign w:val="center"/>
            <w:hideMark/>
          </w:tcPr>
          <w:p w14:paraId="11D30D0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122</w:t>
            </w:r>
          </w:p>
        </w:tc>
        <w:tc>
          <w:tcPr>
            <w:tcW w:w="1335" w:type="dxa"/>
            <w:shd w:val="clear" w:color="auto" w:fill="auto"/>
            <w:noWrap/>
            <w:vAlign w:val="center"/>
            <w:hideMark/>
          </w:tcPr>
          <w:p w14:paraId="68A8A6D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2914FD9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550626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TP53-L45P, Q38fs*79</w:t>
            </w:r>
          </w:p>
        </w:tc>
        <w:tc>
          <w:tcPr>
            <w:tcW w:w="1080" w:type="dxa"/>
            <w:shd w:val="clear" w:color="auto" w:fill="auto"/>
            <w:noWrap/>
            <w:vAlign w:val="center"/>
            <w:hideMark/>
          </w:tcPr>
          <w:p w14:paraId="17DB717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89BD11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CB165C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C9A57E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82A7C2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0E9B22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064F8E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CADBB9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NOTCH1-APIP-NOTCH1 fusion</w:t>
            </w:r>
          </w:p>
          <w:p w14:paraId="60026B7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FBXW7-splice 726+1 G&gt;A</w:t>
            </w:r>
          </w:p>
          <w:p w14:paraId="57E2A04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ARID1A-Y1211fs*5</w:t>
            </w:r>
          </w:p>
          <w:p w14:paraId="2C2CC0E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ETV1-</w:t>
            </w:r>
            <w:r>
              <w:rPr>
                <w:rFonts w:ascii="Times New Roman" w:eastAsia="Times New Roman" w:hAnsi="Times New Roman"/>
                <w:color w:val="000000"/>
                <w:sz w:val="18"/>
                <w:szCs w:val="18"/>
              </w:rPr>
              <w:t>rearrange</w:t>
            </w:r>
          </w:p>
        </w:tc>
      </w:tr>
      <w:tr w:rsidR="00980F31" w:rsidRPr="00D52180" w14:paraId="6BC26AED" w14:textId="77777777" w:rsidTr="00980F31">
        <w:trPr>
          <w:cantSplit/>
          <w:trHeight w:val="300"/>
        </w:trPr>
        <w:tc>
          <w:tcPr>
            <w:tcW w:w="645" w:type="dxa"/>
            <w:shd w:val="clear" w:color="auto" w:fill="auto"/>
            <w:noWrap/>
            <w:vAlign w:val="center"/>
            <w:hideMark/>
          </w:tcPr>
          <w:p w14:paraId="5C73B81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123</w:t>
            </w:r>
          </w:p>
        </w:tc>
        <w:tc>
          <w:tcPr>
            <w:tcW w:w="1335" w:type="dxa"/>
            <w:shd w:val="clear" w:color="auto" w:fill="auto"/>
            <w:noWrap/>
            <w:vAlign w:val="center"/>
            <w:hideMark/>
          </w:tcPr>
          <w:p w14:paraId="5E69A3E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15C2413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584DBD5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TP53-loss</w:t>
            </w:r>
          </w:p>
        </w:tc>
        <w:tc>
          <w:tcPr>
            <w:tcW w:w="1080" w:type="dxa"/>
            <w:shd w:val="clear" w:color="auto" w:fill="auto"/>
            <w:noWrap/>
            <w:vAlign w:val="center"/>
            <w:hideMark/>
          </w:tcPr>
          <w:p w14:paraId="3964A57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52BB1C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AKT3-</w:t>
            </w:r>
            <w:r>
              <w:rPr>
                <w:rFonts w:ascii="Times New Roman" w:eastAsia="Times New Roman" w:hAnsi="Times New Roman"/>
                <w:color w:val="000000"/>
                <w:sz w:val="18"/>
                <w:szCs w:val="18"/>
              </w:rPr>
              <w:t>amp</w:t>
            </w:r>
          </w:p>
        </w:tc>
        <w:tc>
          <w:tcPr>
            <w:tcW w:w="1260" w:type="dxa"/>
            <w:shd w:val="clear" w:color="auto" w:fill="auto"/>
            <w:noWrap/>
            <w:vAlign w:val="center"/>
            <w:hideMark/>
          </w:tcPr>
          <w:p w14:paraId="5850BF77" w14:textId="77777777" w:rsidR="008E5380" w:rsidRPr="006362D2"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CCE28B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BFC272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376F1F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52E434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AD73EB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TMPRSS2-TMPRSS2-ETV4 fusion</w:t>
            </w:r>
          </w:p>
          <w:p w14:paraId="5E8D3F4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EPHA3-</w:t>
            </w:r>
            <w:r>
              <w:rPr>
                <w:rFonts w:ascii="Times New Roman" w:eastAsia="Times New Roman" w:hAnsi="Times New Roman"/>
                <w:color w:val="000000"/>
                <w:sz w:val="18"/>
                <w:szCs w:val="18"/>
              </w:rPr>
              <w:t>amp</w:t>
            </w:r>
          </w:p>
        </w:tc>
      </w:tr>
      <w:tr w:rsidR="00980F31" w:rsidRPr="00D52180" w14:paraId="7D591873" w14:textId="77777777" w:rsidTr="00980F31">
        <w:trPr>
          <w:cantSplit/>
          <w:trHeight w:val="300"/>
        </w:trPr>
        <w:tc>
          <w:tcPr>
            <w:tcW w:w="645" w:type="dxa"/>
            <w:shd w:val="clear" w:color="auto" w:fill="auto"/>
            <w:noWrap/>
            <w:vAlign w:val="center"/>
            <w:hideMark/>
          </w:tcPr>
          <w:p w14:paraId="1C8CECE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124</w:t>
            </w:r>
          </w:p>
        </w:tc>
        <w:tc>
          <w:tcPr>
            <w:tcW w:w="1335" w:type="dxa"/>
            <w:shd w:val="clear" w:color="auto" w:fill="auto"/>
            <w:noWrap/>
            <w:vAlign w:val="center"/>
            <w:hideMark/>
          </w:tcPr>
          <w:p w14:paraId="6569157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0B6A1F6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FGFR3-TACC3 fusion</w:t>
            </w:r>
          </w:p>
        </w:tc>
        <w:tc>
          <w:tcPr>
            <w:tcW w:w="810" w:type="dxa"/>
            <w:shd w:val="clear" w:color="auto" w:fill="auto"/>
            <w:noWrap/>
            <w:vAlign w:val="center"/>
            <w:hideMark/>
          </w:tcPr>
          <w:p w14:paraId="01434E5F"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E223C7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276BD0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03DCCE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4DEAB3E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00473A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5D63D4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6FA156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312E76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47435678"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ARID1A-A343_A348&gt;A</w:t>
            </w:r>
          </w:p>
        </w:tc>
      </w:tr>
      <w:tr w:rsidR="00980F31" w:rsidRPr="00D52180" w14:paraId="3136A051" w14:textId="77777777" w:rsidTr="00980F31">
        <w:trPr>
          <w:cantSplit/>
          <w:trHeight w:val="300"/>
        </w:trPr>
        <w:tc>
          <w:tcPr>
            <w:tcW w:w="645" w:type="dxa"/>
            <w:shd w:val="clear" w:color="auto" w:fill="auto"/>
            <w:noWrap/>
            <w:vAlign w:val="center"/>
            <w:hideMark/>
          </w:tcPr>
          <w:p w14:paraId="5E0BF25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125</w:t>
            </w:r>
          </w:p>
        </w:tc>
        <w:tc>
          <w:tcPr>
            <w:tcW w:w="1335" w:type="dxa"/>
            <w:shd w:val="clear" w:color="auto" w:fill="auto"/>
            <w:noWrap/>
            <w:vAlign w:val="center"/>
            <w:hideMark/>
          </w:tcPr>
          <w:p w14:paraId="0B5C78C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Carcinoma of unknown primary</w:t>
            </w:r>
          </w:p>
        </w:tc>
        <w:tc>
          <w:tcPr>
            <w:tcW w:w="1170" w:type="dxa"/>
            <w:shd w:val="clear" w:color="auto" w:fill="auto"/>
            <w:noWrap/>
            <w:vAlign w:val="center"/>
            <w:hideMark/>
          </w:tcPr>
          <w:p w14:paraId="7592323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49D9CF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TP53-loss</w:t>
            </w:r>
          </w:p>
        </w:tc>
        <w:tc>
          <w:tcPr>
            <w:tcW w:w="1080" w:type="dxa"/>
            <w:shd w:val="clear" w:color="auto" w:fill="auto"/>
            <w:noWrap/>
            <w:vAlign w:val="center"/>
            <w:hideMark/>
          </w:tcPr>
          <w:p w14:paraId="2D9A49C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30D1FA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984F52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APC-K1561fs*3</w:t>
            </w:r>
          </w:p>
        </w:tc>
        <w:tc>
          <w:tcPr>
            <w:tcW w:w="1260" w:type="dxa"/>
            <w:shd w:val="clear" w:color="auto" w:fill="auto"/>
            <w:noWrap/>
            <w:vAlign w:val="center"/>
            <w:hideMark/>
          </w:tcPr>
          <w:p w14:paraId="7CBDDA0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A62C20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59BA148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2B3642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715FA78"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TMPRSS2-TMPRSS2-ERG fusion</w:t>
            </w:r>
          </w:p>
        </w:tc>
      </w:tr>
      <w:tr w:rsidR="00980F31" w:rsidRPr="00D52180" w14:paraId="6C2343E3" w14:textId="77777777" w:rsidTr="00980F31">
        <w:trPr>
          <w:cantSplit/>
          <w:trHeight w:val="300"/>
        </w:trPr>
        <w:tc>
          <w:tcPr>
            <w:tcW w:w="645" w:type="dxa"/>
            <w:shd w:val="clear" w:color="auto" w:fill="auto"/>
            <w:noWrap/>
            <w:vAlign w:val="center"/>
            <w:hideMark/>
          </w:tcPr>
          <w:p w14:paraId="17B10B4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126</w:t>
            </w:r>
          </w:p>
        </w:tc>
        <w:tc>
          <w:tcPr>
            <w:tcW w:w="1335" w:type="dxa"/>
            <w:shd w:val="clear" w:color="auto" w:fill="auto"/>
            <w:noWrap/>
            <w:vAlign w:val="center"/>
            <w:hideMark/>
          </w:tcPr>
          <w:p w14:paraId="7E0AAA69" w14:textId="23CF4604"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Cervical adeno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7A38758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300BD56"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E6C869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4748D2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658B8E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4BA9A0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5B336FD"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7514FD7"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570D35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46830C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SMAD4-R445*</w:t>
            </w:r>
          </w:p>
        </w:tc>
      </w:tr>
      <w:tr w:rsidR="00980F31" w:rsidRPr="00D52180" w14:paraId="014D15D5" w14:textId="77777777" w:rsidTr="00980F31">
        <w:trPr>
          <w:cantSplit/>
          <w:trHeight w:val="300"/>
        </w:trPr>
        <w:tc>
          <w:tcPr>
            <w:tcW w:w="645" w:type="dxa"/>
            <w:shd w:val="clear" w:color="auto" w:fill="auto"/>
            <w:noWrap/>
            <w:vAlign w:val="center"/>
            <w:hideMark/>
          </w:tcPr>
          <w:p w14:paraId="1FF04B4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127</w:t>
            </w:r>
          </w:p>
        </w:tc>
        <w:tc>
          <w:tcPr>
            <w:tcW w:w="1335" w:type="dxa"/>
            <w:shd w:val="clear" w:color="auto" w:fill="auto"/>
            <w:noWrap/>
            <w:vAlign w:val="center"/>
            <w:hideMark/>
          </w:tcPr>
          <w:p w14:paraId="6083FD1D" w14:textId="1C8134B2"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Cervical adeno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42922F1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FGFR3-TACC3 fusion</w:t>
            </w:r>
          </w:p>
        </w:tc>
        <w:tc>
          <w:tcPr>
            <w:tcW w:w="810" w:type="dxa"/>
            <w:shd w:val="clear" w:color="auto" w:fill="auto"/>
            <w:noWrap/>
            <w:vAlign w:val="center"/>
            <w:hideMark/>
          </w:tcPr>
          <w:p w14:paraId="7D25018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FB8B47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3BF129C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DDD8A1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708894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D871D3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379B30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ED710A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BA5C395" w14:textId="77777777" w:rsidR="008E5380" w:rsidRPr="00D52180" w:rsidRDefault="008E5380" w:rsidP="008E5380">
            <w:pPr>
              <w:rPr>
                <w:rFonts w:ascii="Calibri" w:eastAsia="Times New Roman" w:hAnsi="Calibri"/>
                <w:color w:val="000000"/>
              </w:rPr>
            </w:pPr>
          </w:p>
        </w:tc>
      </w:tr>
      <w:tr w:rsidR="00980F31" w:rsidRPr="00D52180" w14:paraId="388800AE" w14:textId="77777777" w:rsidTr="00980F31">
        <w:trPr>
          <w:cantSplit/>
          <w:trHeight w:val="300"/>
        </w:trPr>
        <w:tc>
          <w:tcPr>
            <w:tcW w:w="645" w:type="dxa"/>
            <w:shd w:val="clear" w:color="auto" w:fill="auto"/>
            <w:noWrap/>
            <w:vAlign w:val="center"/>
            <w:hideMark/>
          </w:tcPr>
          <w:p w14:paraId="054B32A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128</w:t>
            </w:r>
          </w:p>
        </w:tc>
        <w:tc>
          <w:tcPr>
            <w:tcW w:w="1335" w:type="dxa"/>
            <w:shd w:val="clear" w:color="auto" w:fill="auto"/>
            <w:noWrap/>
            <w:vAlign w:val="center"/>
            <w:hideMark/>
          </w:tcPr>
          <w:p w14:paraId="30E39CF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Cervical carcinoma</w:t>
            </w:r>
          </w:p>
        </w:tc>
        <w:tc>
          <w:tcPr>
            <w:tcW w:w="1170" w:type="dxa"/>
            <w:shd w:val="clear" w:color="auto" w:fill="auto"/>
            <w:noWrap/>
            <w:vAlign w:val="center"/>
            <w:hideMark/>
          </w:tcPr>
          <w:p w14:paraId="270A9D9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FGFR3-TACC3 fusion (intron 17-intron 7), </w:t>
            </w:r>
            <w:r>
              <w:rPr>
                <w:rFonts w:ascii="Times New Roman" w:eastAsia="Times New Roman" w:hAnsi="Times New Roman"/>
                <w:color w:val="000000"/>
                <w:sz w:val="18"/>
                <w:szCs w:val="18"/>
              </w:rPr>
              <w:t>amp</w:t>
            </w:r>
          </w:p>
        </w:tc>
        <w:tc>
          <w:tcPr>
            <w:tcW w:w="810" w:type="dxa"/>
            <w:shd w:val="clear" w:color="auto" w:fill="auto"/>
            <w:noWrap/>
            <w:vAlign w:val="center"/>
            <w:hideMark/>
          </w:tcPr>
          <w:p w14:paraId="5D4B7D5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TP53-R248Q</w:t>
            </w:r>
          </w:p>
        </w:tc>
        <w:tc>
          <w:tcPr>
            <w:tcW w:w="1080" w:type="dxa"/>
            <w:shd w:val="clear" w:color="auto" w:fill="auto"/>
            <w:noWrap/>
            <w:vAlign w:val="center"/>
            <w:hideMark/>
          </w:tcPr>
          <w:p w14:paraId="34140A2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FD7058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6FB500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239E38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ATM-V2115fs*5</w:t>
            </w:r>
          </w:p>
        </w:tc>
        <w:tc>
          <w:tcPr>
            <w:tcW w:w="1440" w:type="dxa"/>
            <w:shd w:val="clear" w:color="auto" w:fill="auto"/>
            <w:noWrap/>
            <w:vAlign w:val="center"/>
            <w:hideMark/>
          </w:tcPr>
          <w:p w14:paraId="21D97FF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00DFD3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3B9124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E0031ED" w14:textId="77777777" w:rsidR="008E5380" w:rsidRPr="00D52180" w:rsidRDefault="008E5380" w:rsidP="008E5380">
            <w:pPr>
              <w:rPr>
                <w:rFonts w:ascii="Calibri" w:eastAsia="Times New Roman" w:hAnsi="Calibri"/>
                <w:color w:val="000000"/>
              </w:rPr>
            </w:pPr>
          </w:p>
        </w:tc>
      </w:tr>
      <w:tr w:rsidR="00980F31" w:rsidRPr="00D52180" w14:paraId="31014CC0" w14:textId="77777777" w:rsidTr="00980F31">
        <w:trPr>
          <w:cantSplit/>
          <w:trHeight w:val="300"/>
        </w:trPr>
        <w:tc>
          <w:tcPr>
            <w:tcW w:w="645" w:type="dxa"/>
            <w:shd w:val="clear" w:color="auto" w:fill="auto"/>
            <w:noWrap/>
            <w:vAlign w:val="center"/>
            <w:hideMark/>
          </w:tcPr>
          <w:p w14:paraId="548ED3C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129</w:t>
            </w:r>
          </w:p>
        </w:tc>
        <w:tc>
          <w:tcPr>
            <w:tcW w:w="1335" w:type="dxa"/>
            <w:shd w:val="clear" w:color="auto" w:fill="auto"/>
            <w:noWrap/>
            <w:vAlign w:val="center"/>
            <w:hideMark/>
          </w:tcPr>
          <w:p w14:paraId="066028FB" w14:textId="61BDC784"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Cholangio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3210DFE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FGFR2-BICC1 fusion (intron 17)</w:t>
            </w:r>
          </w:p>
        </w:tc>
        <w:tc>
          <w:tcPr>
            <w:tcW w:w="810" w:type="dxa"/>
            <w:shd w:val="clear" w:color="auto" w:fill="auto"/>
            <w:noWrap/>
            <w:vAlign w:val="center"/>
            <w:hideMark/>
          </w:tcPr>
          <w:p w14:paraId="4C6B7085"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0C88DF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8FAE29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BD2CA7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0ADFF6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E2B4FB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E9E9FC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665B11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647F15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IDH1-G97D</w:t>
            </w:r>
          </w:p>
        </w:tc>
      </w:tr>
      <w:tr w:rsidR="00980F31" w:rsidRPr="00D52180" w14:paraId="77879047" w14:textId="77777777" w:rsidTr="00980F31">
        <w:trPr>
          <w:cantSplit/>
          <w:trHeight w:val="300"/>
        </w:trPr>
        <w:tc>
          <w:tcPr>
            <w:tcW w:w="645" w:type="dxa"/>
            <w:shd w:val="clear" w:color="auto" w:fill="auto"/>
            <w:noWrap/>
            <w:vAlign w:val="center"/>
            <w:hideMark/>
          </w:tcPr>
          <w:p w14:paraId="19EA2E8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130</w:t>
            </w:r>
          </w:p>
        </w:tc>
        <w:tc>
          <w:tcPr>
            <w:tcW w:w="1335" w:type="dxa"/>
            <w:shd w:val="clear" w:color="auto" w:fill="auto"/>
            <w:noWrap/>
            <w:vAlign w:val="center"/>
            <w:hideMark/>
          </w:tcPr>
          <w:p w14:paraId="4808B808" w14:textId="489BF868"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Cholangio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1188D87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FGFR2-KIAA1598 fusion</w:t>
            </w:r>
          </w:p>
        </w:tc>
        <w:tc>
          <w:tcPr>
            <w:tcW w:w="810" w:type="dxa"/>
            <w:shd w:val="clear" w:color="auto" w:fill="auto"/>
            <w:noWrap/>
            <w:vAlign w:val="center"/>
            <w:hideMark/>
          </w:tcPr>
          <w:p w14:paraId="49E4DA45"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B9653C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1188A1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575EF1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863212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DFC811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AF056D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1417FD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8D2BC1D" w14:textId="77777777" w:rsidR="008E5380" w:rsidRPr="00D52180" w:rsidRDefault="008E5380" w:rsidP="008E5380">
            <w:pPr>
              <w:rPr>
                <w:rFonts w:ascii="Calibri" w:eastAsia="Times New Roman" w:hAnsi="Calibri"/>
                <w:color w:val="000000"/>
              </w:rPr>
            </w:pPr>
          </w:p>
        </w:tc>
      </w:tr>
      <w:tr w:rsidR="00980F31" w:rsidRPr="00D52180" w14:paraId="534002C5" w14:textId="77777777" w:rsidTr="00980F31">
        <w:trPr>
          <w:cantSplit/>
          <w:trHeight w:val="300"/>
        </w:trPr>
        <w:tc>
          <w:tcPr>
            <w:tcW w:w="645" w:type="dxa"/>
            <w:shd w:val="clear" w:color="auto" w:fill="auto"/>
            <w:noWrap/>
            <w:vAlign w:val="center"/>
            <w:hideMark/>
          </w:tcPr>
          <w:p w14:paraId="26B6FBA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131</w:t>
            </w:r>
          </w:p>
        </w:tc>
        <w:tc>
          <w:tcPr>
            <w:tcW w:w="1335" w:type="dxa"/>
            <w:shd w:val="clear" w:color="auto" w:fill="auto"/>
            <w:noWrap/>
            <w:vAlign w:val="center"/>
            <w:hideMark/>
          </w:tcPr>
          <w:p w14:paraId="54E08231" w14:textId="22958560"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Cholangio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43EF73C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FGFR2-TACC3 fusion</w:t>
            </w:r>
          </w:p>
        </w:tc>
        <w:tc>
          <w:tcPr>
            <w:tcW w:w="810" w:type="dxa"/>
            <w:shd w:val="clear" w:color="auto" w:fill="auto"/>
            <w:noWrap/>
            <w:vAlign w:val="center"/>
            <w:hideMark/>
          </w:tcPr>
          <w:p w14:paraId="543A9627"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69F3AB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59C9BE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415DEC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61188A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9B39C1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A783E7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201AE8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5915393"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GNAS-R201C</w:t>
            </w:r>
          </w:p>
        </w:tc>
      </w:tr>
      <w:tr w:rsidR="00980F31" w:rsidRPr="00D52180" w14:paraId="7FCDD395" w14:textId="77777777" w:rsidTr="00980F31">
        <w:trPr>
          <w:cantSplit/>
          <w:trHeight w:val="300"/>
        </w:trPr>
        <w:tc>
          <w:tcPr>
            <w:tcW w:w="645" w:type="dxa"/>
            <w:shd w:val="clear" w:color="auto" w:fill="auto"/>
            <w:noWrap/>
            <w:vAlign w:val="center"/>
            <w:hideMark/>
          </w:tcPr>
          <w:p w14:paraId="59B72DA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132</w:t>
            </w:r>
          </w:p>
        </w:tc>
        <w:tc>
          <w:tcPr>
            <w:tcW w:w="1335" w:type="dxa"/>
            <w:shd w:val="clear" w:color="auto" w:fill="auto"/>
            <w:noWrap/>
            <w:vAlign w:val="center"/>
            <w:hideMark/>
          </w:tcPr>
          <w:p w14:paraId="635E9989" w14:textId="5D2A7450"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Cholangio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3F34F60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6DCE916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8AC0A3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B116B1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6468CF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2B9B261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A102C7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985FC3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428912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3549B12" w14:textId="77777777" w:rsidR="008E5380" w:rsidRPr="00D52180" w:rsidRDefault="008E5380" w:rsidP="008E5380">
            <w:pPr>
              <w:rPr>
                <w:rFonts w:ascii="Calibri" w:eastAsia="Times New Roman" w:hAnsi="Calibri"/>
                <w:color w:val="000000"/>
              </w:rPr>
            </w:pPr>
          </w:p>
        </w:tc>
      </w:tr>
      <w:tr w:rsidR="00980F31" w:rsidRPr="00D52180" w14:paraId="0DDB0488" w14:textId="77777777" w:rsidTr="00980F31">
        <w:trPr>
          <w:cantSplit/>
          <w:trHeight w:val="300"/>
        </w:trPr>
        <w:tc>
          <w:tcPr>
            <w:tcW w:w="645" w:type="dxa"/>
            <w:shd w:val="clear" w:color="auto" w:fill="auto"/>
            <w:noWrap/>
            <w:vAlign w:val="center"/>
            <w:hideMark/>
          </w:tcPr>
          <w:p w14:paraId="163AF75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133</w:t>
            </w:r>
          </w:p>
        </w:tc>
        <w:tc>
          <w:tcPr>
            <w:tcW w:w="1335" w:type="dxa"/>
            <w:shd w:val="clear" w:color="auto" w:fill="auto"/>
            <w:noWrap/>
            <w:vAlign w:val="center"/>
            <w:hideMark/>
          </w:tcPr>
          <w:p w14:paraId="6F30648D" w14:textId="40BD02FE"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Cholangio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2E8E772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FGFR2-C382R</w:t>
            </w:r>
          </w:p>
        </w:tc>
        <w:tc>
          <w:tcPr>
            <w:tcW w:w="810" w:type="dxa"/>
            <w:shd w:val="clear" w:color="auto" w:fill="auto"/>
            <w:noWrap/>
            <w:vAlign w:val="center"/>
            <w:hideMark/>
          </w:tcPr>
          <w:p w14:paraId="2A7DC572"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60C7BA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7F1B72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F0D019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102688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46FD94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1EE7BE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513953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B516D4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2FE8EED7" w14:textId="77777777" w:rsidTr="00980F31">
        <w:trPr>
          <w:cantSplit/>
          <w:trHeight w:val="300"/>
        </w:trPr>
        <w:tc>
          <w:tcPr>
            <w:tcW w:w="645" w:type="dxa"/>
            <w:shd w:val="clear" w:color="auto" w:fill="auto"/>
            <w:noWrap/>
            <w:vAlign w:val="center"/>
            <w:hideMark/>
          </w:tcPr>
          <w:p w14:paraId="26499BE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134</w:t>
            </w:r>
          </w:p>
        </w:tc>
        <w:tc>
          <w:tcPr>
            <w:tcW w:w="1335" w:type="dxa"/>
            <w:shd w:val="clear" w:color="auto" w:fill="auto"/>
            <w:noWrap/>
            <w:vAlign w:val="center"/>
            <w:hideMark/>
          </w:tcPr>
          <w:p w14:paraId="70EF36EC" w14:textId="2E28B3A0"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Cholangio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241AF08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388B0B9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9488CC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F4E725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PTEN-splice site 209+1G&gt;A</w:t>
            </w:r>
          </w:p>
        </w:tc>
        <w:tc>
          <w:tcPr>
            <w:tcW w:w="1260" w:type="dxa"/>
            <w:shd w:val="clear" w:color="auto" w:fill="auto"/>
            <w:noWrap/>
            <w:vAlign w:val="center"/>
            <w:hideMark/>
          </w:tcPr>
          <w:p w14:paraId="7F85FDB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2648FC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6ECCE2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5AEDBC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0335C0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D5F666B" w14:textId="77777777" w:rsidR="008E5380" w:rsidRPr="00D52180" w:rsidRDefault="008E5380" w:rsidP="008E5380">
            <w:pPr>
              <w:rPr>
                <w:rFonts w:ascii="Calibri" w:eastAsia="Times New Roman" w:hAnsi="Calibri"/>
                <w:color w:val="000000"/>
              </w:rPr>
            </w:pPr>
          </w:p>
        </w:tc>
      </w:tr>
      <w:tr w:rsidR="00980F31" w:rsidRPr="00D52180" w14:paraId="54328A49" w14:textId="77777777" w:rsidTr="00980F31">
        <w:trPr>
          <w:cantSplit/>
          <w:trHeight w:val="300"/>
        </w:trPr>
        <w:tc>
          <w:tcPr>
            <w:tcW w:w="645" w:type="dxa"/>
            <w:shd w:val="clear" w:color="auto" w:fill="auto"/>
            <w:noWrap/>
            <w:vAlign w:val="center"/>
            <w:hideMark/>
          </w:tcPr>
          <w:p w14:paraId="161F6B0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135</w:t>
            </w:r>
          </w:p>
        </w:tc>
        <w:tc>
          <w:tcPr>
            <w:tcW w:w="1335" w:type="dxa"/>
            <w:shd w:val="clear" w:color="auto" w:fill="auto"/>
            <w:noWrap/>
            <w:vAlign w:val="center"/>
            <w:hideMark/>
          </w:tcPr>
          <w:p w14:paraId="4E599281" w14:textId="6A7FC36F"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Cholangio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5D564A1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FGFR2-NOL4 fusion</w:t>
            </w:r>
          </w:p>
        </w:tc>
        <w:tc>
          <w:tcPr>
            <w:tcW w:w="810" w:type="dxa"/>
            <w:shd w:val="clear" w:color="auto" w:fill="auto"/>
            <w:noWrap/>
            <w:vAlign w:val="center"/>
            <w:hideMark/>
          </w:tcPr>
          <w:p w14:paraId="5265050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TP53-R282W, G245S, R175H, A161T</w:t>
            </w:r>
          </w:p>
        </w:tc>
        <w:tc>
          <w:tcPr>
            <w:tcW w:w="1080" w:type="dxa"/>
            <w:shd w:val="clear" w:color="auto" w:fill="auto"/>
            <w:noWrap/>
            <w:vAlign w:val="center"/>
            <w:hideMark/>
          </w:tcPr>
          <w:p w14:paraId="087FECD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EADA62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6CC334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CDKN2A-D84N</w:t>
            </w:r>
          </w:p>
        </w:tc>
        <w:tc>
          <w:tcPr>
            <w:tcW w:w="1260" w:type="dxa"/>
            <w:shd w:val="clear" w:color="auto" w:fill="auto"/>
            <w:noWrap/>
            <w:vAlign w:val="center"/>
            <w:hideMark/>
          </w:tcPr>
          <w:p w14:paraId="72D745F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MLH1-L259*</w:t>
            </w:r>
          </w:p>
        </w:tc>
        <w:tc>
          <w:tcPr>
            <w:tcW w:w="1440" w:type="dxa"/>
            <w:shd w:val="clear" w:color="auto" w:fill="auto"/>
            <w:noWrap/>
            <w:vAlign w:val="center"/>
            <w:hideMark/>
          </w:tcPr>
          <w:p w14:paraId="47A2F5A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1B7166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7E36E9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B169CC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ARID1A-P2114fs*21</w:t>
            </w:r>
          </w:p>
          <w:p w14:paraId="5D88625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BAP1-I586fs*57</w:t>
            </w:r>
          </w:p>
        </w:tc>
      </w:tr>
      <w:tr w:rsidR="00980F31" w:rsidRPr="00D52180" w14:paraId="0D04544E" w14:textId="77777777" w:rsidTr="00980F31">
        <w:trPr>
          <w:cantSplit/>
          <w:trHeight w:val="300"/>
        </w:trPr>
        <w:tc>
          <w:tcPr>
            <w:tcW w:w="645" w:type="dxa"/>
            <w:shd w:val="clear" w:color="auto" w:fill="auto"/>
            <w:noWrap/>
            <w:vAlign w:val="center"/>
            <w:hideMark/>
          </w:tcPr>
          <w:p w14:paraId="31F0001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136</w:t>
            </w:r>
          </w:p>
        </w:tc>
        <w:tc>
          <w:tcPr>
            <w:tcW w:w="1335" w:type="dxa"/>
            <w:shd w:val="clear" w:color="auto" w:fill="auto"/>
            <w:noWrap/>
            <w:vAlign w:val="center"/>
            <w:hideMark/>
          </w:tcPr>
          <w:p w14:paraId="5F3F5514" w14:textId="42797003"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Cholangio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1BAFD65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3BF1EB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60A8BD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DA4129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A6945D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3A99BB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CC81F1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445E6EA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5C7012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KRAS-G12C</w:t>
            </w:r>
          </w:p>
        </w:tc>
        <w:tc>
          <w:tcPr>
            <w:tcW w:w="1350" w:type="dxa"/>
            <w:shd w:val="clear" w:color="auto" w:fill="auto"/>
            <w:noWrap/>
            <w:vAlign w:val="center"/>
            <w:hideMark/>
          </w:tcPr>
          <w:p w14:paraId="6E855B16" w14:textId="77777777" w:rsidR="008E5380" w:rsidRPr="00D52180" w:rsidRDefault="008E5380" w:rsidP="008E5380">
            <w:pPr>
              <w:rPr>
                <w:rFonts w:ascii="Calibri" w:eastAsia="Times New Roman" w:hAnsi="Calibri"/>
                <w:color w:val="000000"/>
              </w:rPr>
            </w:pPr>
          </w:p>
        </w:tc>
      </w:tr>
      <w:tr w:rsidR="00980F31" w:rsidRPr="00D52180" w14:paraId="3DE72C1D" w14:textId="77777777" w:rsidTr="00980F31">
        <w:trPr>
          <w:cantSplit/>
          <w:trHeight w:val="300"/>
        </w:trPr>
        <w:tc>
          <w:tcPr>
            <w:tcW w:w="645" w:type="dxa"/>
            <w:shd w:val="clear" w:color="auto" w:fill="auto"/>
            <w:noWrap/>
            <w:vAlign w:val="center"/>
            <w:hideMark/>
          </w:tcPr>
          <w:p w14:paraId="7A22EAC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137</w:t>
            </w:r>
          </w:p>
        </w:tc>
        <w:tc>
          <w:tcPr>
            <w:tcW w:w="1335" w:type="dxa"/>
            <w:shd w:val="clear" w:color="auto" w:fill="auto"/>
            <w:noWrap/>
            <w:vAlign w:val="center"/>
            <w:hideMark/>
          </w:tcPr>
          <w:p w14:paraId="2896E310" w14:textId="47CAF224"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Colorectal adeno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3F91AAF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2588A8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TP53-R213*</w:t>
            </w:r>
          </w:p>
        </w:tc>
        <w:tc>
          <w:tcPr>
            <w:tcW w:w="1080" w:type="dxa"/>
            <w:shd w:val="clear" w:color="auto" w:fill="auto"/>
            <w:noWrap/>
            <w:vAlign w:val="center"/>
            <w:hideMark/>
          </w:tcPr>
          <w:p w14:paraId="29C6BA0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7DC653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D24607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795EC3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D93769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D3A11D7"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7CB56C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CCB275" w14:textId="77777777" w:rsidR="008E5380" w:rsidRPr="00D52180" w:rsidRDefault="008E5380" w:rsidP="008E5380">
            <w:pPr>
              <w:rPr>
                <w:rFonts w:ascii="Calibri" w:eastAsia="Times New Roman" w:hAnsi="Calibri"/>
                <w:color w:val="000000"/>
              </w:rPr>
            </w:pPr>
          </w:p>
        </w:tc>
      </w:tr>
      <w:tr w:rsidR="00980F31" w:rsidRPr="00D52180" w14:paraId="7114B256" w14:textId="77777777" w:rsidTr="00980F31">
        <w:trPr>
          <w:cantSplit/>
          <w:trHeight w:val="300"/>
        </w:trPr>
        <w:tc>
          <w:tcPr>
            <w:tcW w:w="645" w:type="dxa"/>
            <w:shd w:val="clear" w:color="auto" w:fill="auto"/>
            <w:noWrap/>
            <w:vAlign w:val="center"/>
            <w:hideMark/>
          </w:tcPr>
          <w:p w14:paraId="689426E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138</w:t>
            </w:r>
          </w:p>
        </w:tc>
        <w:tc>
          <w:tcPr>
            <w:tcW w:w="1335" w:type="dxa"/>
            <w:shd w:val="clear" w:color="auto" w:fill="auto"/>
            <w:noWrap/>
            <w:vAlign w:val="center"/>
            <w:hideMark/>
          </w:tcPr>
          <w:p w14:paraId="16A4777B" w14:textId="4FB81AC1"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Colorectal adeno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3E88792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149DCF3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TP53-C275Y</w:t>
            </w:r>
          </w:p>
        </w:tc>
        <w:tc>
          <w:tcPr>
            <w:tcW w:w="1080" w:type="dxa"/>
            <w:shd w:val="clear" w:color="auto" w:fill="auto"/>
            <w:noWrap/>
            <w:vAlign w:val="center"/>
            <w:hideMark/>
          </w:tcPr>
          <w:p w14:paraId="0522AA2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DE7413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BBE802D"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APC-R564*, F1491fs*16</w:t>
            </w:r>
          </w:p>
          <w:p w14:paraId="66480EF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CCND2-</w:t>
            </w:r>
            <w:r>
              <w:rPr>
                <w:rFonts w:ascii="Times New Roman" w:eastAsia="Times New Roman" w:hAnsi="Times New Roman"/>
                <w:color w:val="000000"/>
                <w:sz w:val="18"/>
                <w:szCs w:val="18"/>
              </w:rPr>
              <w:t>amp</w:t>
            </w:r>
          </w:p>
        </w:tc>
        <w:tc>
          <w:tcPr>
            <w:tcW w:w="1260" w:type="dxa"/>
            <w:shd w:val="clear" w:color="auto" w:fill="auto"/>
            <w:noWrap/>
            <w:vAlign w:val="center"/>
            <w:hideMark/>
          </w:tcPr>
          <w:p w14:paraId="75732B0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E461A0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260ABB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1A9A33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KRAS-G12D</w:t>
            </w:r>
          </w:p>
        </w:tc>
        <w:tc>
          <w:tcPr>
            <w:tcW w:w="1350" w:type="dxa"/>
            <w:shd w:val="clear" w:color="auto" w:fill="auto"/>
            <w:noWrap/>
            <w:vAlign w:val="center"/>
            <w:hideMark/>
          </w:tcPr>
          <w:p w14:paraId="33E847BB" w14:textId="77777777" w:rsidR="008E5380" w:rsidRPr="00D52180" w:rsidRDefault="008E5380" w:rsidP="008E5380">
            <w:pPr>
              <w:rPr>
                <w:rFonts w:ascii="Calibri" w:eastAsia="Times New Roman" w:hAnsi="Calibri"/>
                <w:color w:val="000000"/>
              </w:rPr>
            </w:pPr>
          </w:p>
        </w:tc>
      </w:tr>
      <w:tr w:rsidR="00980F31" w:rsidRPr="00D52180" w14:paraId="7459DDD3" w14:textId="77777777" w:rsidTr="00980F31">
        <w:trPr>
          <w:cantSplit/>
          <w:trHeight w:val="300"/>
        </w:trPr>
        <w:tc>
          <w:tcPr>
            <w:tcW w:w="645" w:type="dxa"/>
            <w:shd w:val="clear" w:color="auto" w:fill="auto"/>
            <w:noWrap/>
            <w:vAlign w:val="center"/>
            <w:hideMark/>
          </w:tcPr>
          <w:p w14:paraId="420A928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139</w:t>
            </w:r>
          </w:p>
        </w:tc>
        <w:tc>
          <w:tcPr>
            <w:tcW w:w="1335" w:type="dxa"/>
            <w:shd w:val="clear" w:color="auto" w:fill="auto"/>
            <w:noWrap/>
            <w:vAlign w:val="center"/>
            <w:hideMark/>
          </w:tcPr>
          <w:p w14:paraId="2AA4975E" w14:textId="3F68E192"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Colorectal aden</w:t>
            </w:r>
            <w:r w:rsidR="004E44C5">
              <w:rPr>
                <w:rFonts w:ascii="Times New Roman" w:eastAsia="Times New Roman" w:hAnsi="Times New Roman"/>
                <w:color w:val="000000"/>
                <w:sz w:val="18"/>
                <w:szCs w:val="18"/>
              </w:rPr>
              <w:t>o-</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074FC5D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A64C68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TP53-R196*</w:t>
            </w:r>
          </w:p>
        </w:tc>
        <w:tc>
          <w:tcPr>
            <w:tcW w:w="1080" w:type="dxa"/>
            <w:shd w:val="clear" w:color="auto" w:fill="auto"/>
            <w:noWrap/>
            <w:vAlign w:val="center"/>
            <w:hideMark/>
          </w:tcPr>
          <w:p w14:paraId="27202C1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8473C8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FEAC5C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APC-K534fs*15</w:t>
            </w:r>
          </w:p>
        </w:tc>
        <w:tc>
          <w:tcPr>
            <w:tcW w:w="1260" w:type="dxa"/>
            <w:shd w:val="clear" w:color="auto" w:fill="auto"/>
            <w:noWrap/>
            <w:vAlign w:val="center"/>
            <w:hideMark/>
          </w:tcPr>
          <w:p w14:paraId="6CB2A4A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C64A05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B692B6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CB33F3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38E4781" w14:textId="77777777" w:rsidR="008E5380" w:rsidRPr="00D52180" w:rsidRDefault="008E5380" w:rsidP="008E5380">
            <w:pPr>
              <w:rPr>
                <w:rFonts w:ascii="Calibri" w:eastAsia="Times New Roman" w:hAnsi="Calibri"/>
                <w:color w:val="000000"/>
              </w:rPr>
            </w:pPr>
          </w:p>
        </w:tc>
      </w:tr>
      <w:tr w:rsidR="00980F31" w:rsidRPr="00D52180" w14:paraId="4E29C7D7" w14:textId="77777777" w:rsidTr="00980F31">
        <w:trPr>
          <w:cantSplit/>
          <w:trHeight w:val="300"/>
        </w:trPr>
        <w:tc>
          <w:tcPr>
            <w:tcW w:w="645" w:type="dxa"/>
            <w:shd w:val="clear" w:color="auto" w:fill="auto"/>
            <w:noWrap/>
            <w:vAlign w:val="center"/>
            <w:hideMark/>
          </w:tcPr>
          <w:p w14:paraId="369FF02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140</w:t>
            </w:r>
          </w:p>
        </w:tc>
        <w:tc>
          <w:tcPr>
            <w:tcW w:w="1335" w:type="dxa"/>
            <w:shd w:val="clear" w:color="auto" w:fill="auto"/>
            <w:noWrap/>
            <w:vAlign w:val="center"/>
            <w:hideMark/>
          </w:tcPr>
          <w:p w14:paraId="30CDA007" w14:textId="3DD31A01"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Colorectal aden</w:t>
            </w:r>
            <w:r w:rsidR="004E44C5">
              <w:rPr>
                <w:rFonts w:ascii="Times New Roman" w:eastAsia="Times New Roman" w:hAnsi="Times New Roman"/>
                <w:color w:val="000000"/>
                <w:sz w:val="18"/>
                <w:szCs w:val="18"/>
              </w:rPr>
              <w:t>o-</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5B80F06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FGFR4-R394Q</w:t>
            </w:r>
          </w:p>
        </w:tc>
        <w:tc>
          <w:tcPr>
            <w:tcW w:w="810" w:type="dxa"/>
            <w:shd w:val="clear" w:color="auto" w:fill="auto"/>
            <w:noWrap/>
            <w:vAlign w:val="center"/>
            <w:hideMark/>
          </w:tcPr>
          <w:p w14:paraId="7C94752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65FB7D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11D201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565739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010422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AC6660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844D33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366BE9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7A98A41" w14:textId="77777777" w:rsidR="008E5380" w:rsidRPr="00D52180" w:rsidRDefault="008E5380" w:rsidP="008E5380">
            <w:pPr>
              <w:rPr>
                <w:rFonts w:ascii="Calibri" w:eastAsia="Times New Roman" w:hAnsi="Calibri"/>
                <w:color w:val="000000"/>
              </w:rPr>
            </w:pPr>
          </w:p>
        </w:tc>
      </w:tr>
      <w:tr w:rsidR="00980F31" w:rsidRPr="00D52180" w14:paraId="087D50F8" w14:textId="77777777" w:rsidTr="00980F31">
        <w:trPr>
          <w:cantSplit/>
          <w:trHeight w:val="300"/>
        </w:trPr>
        <w:tc>
          <w:tcPr>
            <w:tcW w:w="645" w:type="dxa"/>
            <w:shd w:val="clear" w:color="auto" w:fill="auto"/>
            <w:noWrap/>
            <w:vAlign w:val="center"/>
            <w:hideMark/>
          </w:tcPr>
          <w:p w14:paraId="33E44FF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141</w:t>
            </w:r>
          </w:p>
        </w:tc>
        <w:tc>
          <w:tcPr>
            <w:tcW w:w="1335" w:type="dxa"/>
            <w:shd w:val="clear" w:color="auto" w:fill="auto"/>
            <w:noWrap/>
            <w:vAlign w:val="center"/>
            <w:hideMark/>
          </w:tcPr>
          <w:p w14:paraId="58DD37F5" w14:textId="131769DF"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Colorectal adeno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39B8A1C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FGFR2-A315T</w:t>
            </w:r>
          </w:p>
        </w:tc>
        <w:tc>
          <w:tcPr>
            <w:tcW w:w="810" w:type="dxa"/>
            <w:shd w:val="clear" w:color="auto" w:fill="auto"/>
            <w:noWrap/>
            <w:vAlign w:val="center"/>
            <w:hideMark/>
          </w:tcPr>
          <w:p w14:paraId="7B23E93F"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BB8036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D68826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D5EA0E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APC-P1369fs*3</w:t>
            </w:r>
          </w:p>
        </w:tc>
        <w:tc>
          <w:tcPr>
            <w:tcW w:w="1260" w:type="dxa"/>
            <w:shd w:val="clear" w:color="auto" w:fill="auto"/>
            <w:noWrap/>
            <w:vAlign w:val="center"/>
            <w:hideMark/>
          </w:tcPr>
          <w:p w14:paraId="724F735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D08BE00"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36DE75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A507FE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KRAS-G12D</w:t>
            </w:r>
          </w:p>
        </w:tc>
        <w:tc>
          <w:tcPr>
            <w:tcW w:w="1350" w:type="dxa"/>
            <w:shd w:val="clear" w:color="auto" w:fill="auto"/>
            <w:noWrap/>
            <w:vAlign w:val="center"/>
            <w:hideMark/>
          </w:tcPr>
          <w:p w14:paraId="6D48449E" w14:textId="77777777" w:rsidR="008E5380" w:rsidRPr="00D52180" w:rsidRDefault="008E5380" w:rsidP="008E5380">
            <w:pPr>
              <w:rPr>
                <w:rFonts w:ascii="Calibri" w:eastAsia="Times New Roman" w:hAnsi="Calibri"/>
                <w:color w:val="000000"/>
              </w:rPr>
            </w:pPr>
          </w:p>
        </w:tc>
      </w:tr>
      <w:tr w:rsidR="00980F31" w:rsidRPr="00D52180" w14:paraId="3990DABF" w14:textId="77777777" w:rsidTr="00980F31">
        <w:trPr>
          <w:cantSplit/>
          <w:trHeight w:val="300"/>
        </w:trPr>
        <w:tc>
          <w:tcPr>
            <w:tcW w:w="645" w:type="dxa"/>
            <w:shd w:val="clear" w:color="auto" w:fill="auto"/>
            <w:noWrap/>
            <w:vAlign w:val="center"/>
            <w:hideMark/>
          </w:tcPr>
          <w:p w14:paraId="4A97FF6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142</w:t>
            </w:r>
          </w:p>
        </w:tc>
        <w:tc>
          <w:tcPr>
            <w:tcW w:w="1335" w:type="dxa"/>
            <w:shd w:val="clear" w:color="auto" w:fill="auto"/>
            <w:noWrap/>
            <w:vAlign w:val="center"/>
            <w:hideMark/>
          </w:tcPr>
          <w:p w14:paraId="442DECEE" w14:textId="35A26E10"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Colorectal adeno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30E7507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5077FB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TP53-R213*</w:t>
            </w:r>
          </w:p>
        </w:tc>
        <w:tc>
          <w:tcPr>
            <w:tcW w:w="1080" w:type="dxa"/>
            <w:shd w:val="clear" w:color="auto" w:fill="auto"/>
            <w:noWrap/>
            <w:vAlign w:val="center"/>
            <w:hideMark/>
          </w:tcPr>
          <w:p w14:paraId="7BBB3AB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8C850E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7D4804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APC-K1030*</w:t>
            </w:r>
          </w:p>
        </w:tc>
        <w:tc>
          <w:tcPr>
            <w:tcW w:w="1260" w:type="dxa"/>
            <w:shd w:val="clear" w:color="auto" w:fill="auto"/>
            <w:noWrap/>
            <w:vAlign w:val="center"/>
            <w:hideMark/>
          </w:tcPr>
          <w:p w14:paraId="4E497C1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42A0120"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A7A1E1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ERBB2-R678Q</w:t>
            </w:r>
          </w:p>
        </w:tc>
        <w:tc>
          <w:tcPr>
            <w:tcW w:w="1170" w:type="dxa"/>
            <w:shd w:val="clear" w:color="auto" w:fill="auto"/>
            <w:noWrap/>
            <w:vAlign w:val="center"/>
            <w:hideMark/>
          </w:tcPr>
          <w:p w14:paraId="09E2112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0B9F8F6" w14:textId="77777777" w:rsidR="008E5380" w:rsidRPr="00D52180" w:rsidRDefault="008E5380" w:rsidP="008E5380">
            <w:pPr>
              <w:rPr>
                <w:rFonts w:ascii="Calibri" w:eastAsia="Times New Roman" w:hAnsi="Calibri"/>
                <w:color w:val="000000"/>
              </w:rPr>
            </w:pPr>
          </w:p>
        </w:tc>
      </w:tr>
      <w:tr w:rsidR="00980F31" w:rsidRPr="00D52180" w14:paraId="74C3FA1E" w14:textId="77777777" w:rsidTr="00980F31">
        <w:trPr>
          <w:cantSplit/>
          <w:trHeight w:val="300"/>
        </w:trPr>
        <w:tc>
          <w:tcPr>
            <w:tcW w:w="645" w:type="dxa"/>
            <w:shd w:val="clear" w:color="auto" w:fill="auto"/>
            <w:noWrap/>
            <w:vAlign w:val="center"/>
            <w:hideMark/>
          </w:tcPr>
          <w:p w14:paraId="0524A20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143</w:t>
            </w:r>
          </w:p>
        </w:tc>
        <w:tc>
          <w:tcPr>
            <w:tcW w:w="1335" w:type="dxa"/>
            <w:shd w:val="clear" w:color="auto" w:fill="auto"/>
            <w:noWrap/>
            <w:vAlign w:val="center"/>
            <w:hideMark/>
          </w:tcPr>
          <w:p w14:paraId="696811A6" w14:textId="3365355A"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Colorectal adeno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5879EED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8CD5AC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TP53-R282W</w:t>
            </w:r>
          </w:p>
        </w:tc>
        <w:tc>
          <w:tcPr>
            <w:tcW w:w="1080" w:type="dxa"/>
            <w:shd w:val="clear" w:color="auto" w:fill="auto"/>
            <w:noWrap/>
            <w:vAlign w:val="center"/>
            <w:hideMark/>
          </w:tcPr>
          <w:p w14:paraId="5920F4A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056EC3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1B08DE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D41099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31AFAC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D13389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56F281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462B4F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ALK-R214H</w:t>
            </w:r>
          </w:p>
          <w:p w14:paraId="39C5CFDC"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CTNNB1-splice site 14-2delTTATA, L7fs*8</w:t>
            </w:r>
          </w:p>
        </w:tc>
      </w:tr>
      <w:tr w:rsidR="00980F31" w:rsidRPr="00D52180" w14:paraId="65306FD6" w14:textId="77777777" w:rsidTr="00980F31">
        <w:trPr>
          <w:cantSplit/>
          <w:trHeight w:val="300"/>
        </w:trPr>
        <w:tc>
          <w:tcPr>
            <w:tcW w:w="645" w:type="dxa"/>
            <w:shd w:val="clear" w:color="auto" w:fill="auto"/>
            <w:noWrap/>
            <w:vAlign w:val="center"/>
            <w:hideMark/>
          </w:tcPr>
          <w:p w14:paraId="1D5F50E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144</w:t>
            </w:r>
          </w:p>
        </w:tc>
        <w:tc>
          <w:tcPr>
            <w:tcW w:w="1335" w:type="dxa"/>
            <w:shd w:val="clear" w:color="auto" w:fill="auto"/>
            <w:noWrap/>
            <w:vAlign w:val="center"/>
            <w:hideMark/>
          </w:tcPr>
          <w:p w14:paraId="6CAE8481" w14:textId="4CBC99DB"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Colorectal adeno</w:t>
            </w:r>
            <w:r w:rsidR="004E44C5">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carcinoma</w:t>
            </w:r>
          </w:p>
        </w:tc>
        <w:tc>
          <w:tcPr>
            <w:tcW w:w="1170" w:type="dxa"/>
            <w:shd w:val="clear" w:color="auto" w:fill="auto"/>
            <w:noWrap/>
            <w:vAlign w:val="center"/>
            <w:hideMark/>
          </w:tcPr>
          <w:p w14:paraId="7E1E2E9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FGFR2-NPM1 fusion</w:t>
            </w:r>
          </w:p>
        </w:tc>
        <w:tc>
          <w:tcPr>
            <w:tcW w:w="810" w:type="dxa"/>
            <w:shd w:val="clear" w:color="auto" w:fill="auto"/>
            <w:noWrap/>
            <w:vAlign w:val="center"/>
            <w:hideMark/>
          </w:tcPr>
          <w:p w14:paraId="66EF30A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TP53-R175H</w:t>
            </w:r>
          </w:p>
        </w:tc>
        <w:tc>
          <w:tcPr>
            <w:tcW w:w="1080" w:type="dxa"/>
            <w:shd w:val="clear" w:color="auto" w:fill="auto"/>
            <w:noWrap/>
            <w:vAlign w:val="center"/>
            <w:hideMark/>
          </w:tcPr>
          <w:p w14:paraId="012A34A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B320D0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A29DD9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327DE2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B832DC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280056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45D3A9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KRAS-K117N</w:t>
            </w:r>
          </w:p>
        </w:tc>
        <w:tc>
          <w:tcPr>
            <w:tcW w:w="1350" w:type="dxa"/>
            <w:shd w:val="clear" w:color="auto" w:fill="auto"/>
            <w:noWrap/>
            <w:vAlign w:val="center"/>
            <w:hideMark/>
          </w:tcPr>
          <w:p w14:paraId="779D3613" w14:textId="77777777" w:rsidR="008E5380" w:rsidRPr="00D52180" w:rsidRDefault="008E5380" w:rsidP="008E5380">
            <w:pPr>
              <w:rPr>
                <w:rFonts w:ascii="Calibri" w:eastAsia="Times New Roman" w:hAnsi="Calibri"/>
                <w:color w:val="000000"/>
              </w:rPr>
            </w:pPr>
          </w:p>
        </w:tc>
      </w:tr>
      <w:tr w:rsidR="00980F31" w:rsidRPr="00D52180" w14:paraId="3DA28012" w14:textId="77777777" w:rsidTr="00980F31">
        <w:trPr>
          <w:cantSplit/>
          <w:trHeight w:val="300"/>
        </w:trPr>
        <w:tc>
          <w:tcPr>
            <w:tcW w:w="645" w:type="dxa"/>
            <w:shd w:val="clear" w:color="auto" w:fill="auto"/>
            <w:noWrap/>
            <w:vAlign w:val="center"/>
            <w:hideMark/>
          </w:tcPr>
          <w:p w14:paraId="0E3F452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145</w:t>
            </w:r>
          </w:p>
        </w:tc>
        <w:tc>
          <w:tcPr>
            <w:tcW w:w="1335" w:type="dxa"/>
            <w:shd w:val="clear" w:color="auto" w:fill="auto"/>
            <w:noWrap/>
            <w:vAlign w:val="center"/>
            <w:hideMark/>
          </w:tcPr>
          <w:p w14:paraId="2C4DA06C" w14:textId="4CDDDA49" w:rsidR="008E5380" w:rsidRPr="00D52180" w:rsidRDefault="004E44C5"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Colorectal adeno-carcinoma</w:t>
            </w:r>
          </w:p>
        </w:tc>
        <w:tc>
          <w:tcPr>
            <w:tcW w:w="1170" w:type="dxa"/>
            <w:shd w:val="clear" w:color="auto" w:fill="auto"/>
            <w:noWrap/>
            <w:vAlign w:val="center"/>
            <w:hideMark/>
          </w:tcPr>
          <w:p w14:paraId="3910173E" w14:textId="17355943"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FGFR2-NPM1 fusion</w:t>
            </w:r>
          </w:p>
        </w:tc>
        <w:tc>
          <w:tcPr>
            <w:tcW w:w="810" w:type="dxa"/>
            <w:shd w:val="clear" w:color="auto" w:fill="auto"/>
            <w:noWrap/>
            <w:vAlign w:val="center"/>
            <w:hideMark/>
          </w:tcPr>
          <w:p w14:paraId="39586E5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TP53-G245S, R175H, P152fs*18</w:t>
            </w:r>
          </w:p>
        </w:tc>
        <w:tc>
          <w:tcPr>
            <w:tcW w:w="1080" w:type="dxa"/>
            <w:shd w:val="clear" w:color="auto" w:fill="auto"/>
            <w:noWrap/>
            <w:vAlign w:val="center"/>
            <w:hideMark/>
          </w:tcPr>
          <w:p w14:paraId="108E61D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PIK3R1-E145*</w:t>
            </w:r>
          </w:p>
        </w:tc>
        <w:tc>
          <w:tcPr>
            <w:tcW w:w="1350" w:type="dxa"/>
            <w:shd w:val="clear" w:color="auto" w:fill="auto"/>
            <w:noWrap/>
            <w:vAlign w:val="center"/>
            <w:hideMark/>
          </w:tcPr>
          <w:p w14:paraId="414B50B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164426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E53BBD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MSH6-F1104fs*11</w:t>
            </w:r>
          </w:p>
        </w:tc>
        <w:tc>
          <w:tcPr>
            <w:tcW w:w="1440" w:type="dxa"/>
            <w:shd w:val="clear" w:color="auto" w:fill="auto"/>
            <w:noWrap/>
            <w:vAlign w:val="center"/>
            <w:hideMark/>
          </w:tcPr>
          <w:p w14:paraId="6D5AD65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RUNX1-R320*</w:t>
            </w:r>
          </w:p>
        </w:tc>
        <w:tc>
          <w:tcPr>
            <w:tcW w:w="990" w:type="dxa"/>
            <w:shd w:val="clear" w:color="auto" w:fill="auto"/>
            <w:noWrap/>
            <w:vAlign w:val="center"/>
            <w:hideMark/>
          </w:tcPr>
          <w:p w14:paraId="50DDB0E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3D7898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EC38EBA" w14:textId="77777777" w:rsidR="008E5380" w:rsidRPr="006362D2" w:rsidRDefault="008E5380" w:rsidP="008E5380">
            <w:pPr>
              <w:rPr>
                <w:rFonts w:ascii="Times New Roman" w:eastAsia="Times New Roman" w:hAnsi="Times New Roman"/>
                <w:color w:val="000000"/>
                <w:sz w:val="18"/>
                <w:szCs w:val="18"/>
              </w:rPr>
            </w:pPr>
            <w:r w:rsidRPr="006362D2">
              <w:rPr>
                <w:rFonts w:ascii="Times New Roman" w:eastAsia="Times New Roman" w:hAnsi="Times New Roman"/>
                <w:color w:val="000000"/>
                <w:sz w:val="18"/>
                <w:szCs w:val="18"/>
              </w:rPr>
              <w:t>FBXW7-S668fs*39</w:t>
            </w:r>
          </w:p>
          <w:p w14:paraId="0F47667E" w14:textId="77777777" w:rsidR="008E5380" w:rsidRPr="006362D2" w:rsidRDefault="008E5380" w:rsidP="008E5380">
            <w:pPr>
              <w:rPr>
                <w:rFonts w:ascii="Times New Roman" w:eastAsia="Times New Roman" w:hAnsi="Times New Roman"/>
                <w:color w:val="000000"/>
                <w:sz w:val="18"/>
                <w:szCs w:val="18"/>
              </w:rPr>
            </w:pPr>
            <w:r w:rsidRPr="006362D2">
              <w:rPr>
                <w:rFonts w:ascii="Times New Roman" w:eastAsia="Times New Roman" w:hAnsi="Times New Roman"/>
                <w:color w:val="000000"/>
                <w:sz w:val="18"/>
                <w:szCs w:val="18"/>
              </w:rPr>
              <w:t>STK11-P281fs*6</w:t>
            </w:r>
          </w:p>
          <w:p w14:paraId="413398FC" w14:textId="77777777" w:rsidR="008E5380" w:rsidRPr="006362D2" w:rsidRDefault="008E5380" w:rsidP="008E5380">
            <w:pPr>
              <w:rPr>
                <w:rFonts w:ascii="Times New Roman" w:eastAsia="Times New Roman" w:hAnsi="Times New Roman"/>
                <w:color w:val="000000"/>
                <w:sz w:val="18"/>
                <w:szCs w:val="18"/>
              </w:rPr>
            </w:pPr>
            <w:r w:rsidRPr="006362D2">
              <w:rPr>
                <w:rFonts w:ascii="Times New Roman" w:eastAsia="Times New Roman" w:hAnsi="Times New Roman"/>
                <w:color w:val="000000"/>
                <w:sz w:val="18"/>
                <w:szCs w:val="18"/>
              </w:rPr>
              <w:t>TET2-K1005fs*2</w:t>
            </w:r>
          </w:p>
          <w:p w14:paraId="7380D1A3" w14:textId="77777777" w:rsidR="008E5380" w:rsidRPr="00D52180" w:rsidRDefault="008E5380" w:rsidP="008E5380">
            <w:pPr>
              <w:rPr>
                <w:rFonts w:ascii="Times New Roman" w:eastAsia="Times New Roman" w:hAnsi="Times New Roman"/>
                <w:color w:val="000000"/>
                <w:sz w:val="18"/>
                <w:szCs w:val="18"/>
              </w:rPr>
            </w:pPr>
            <w:r w:rsidRPr="006362D2">
              <w:rPr>
                <w:rFonts w:ascii="Times New Roman" w:eastAsia="Times New Roman" w:hAnsi="Times New Roman"/>
                <w:color w:val="000000"/>
                <w:sz w:val="18"/>
                <w:szCs w:val="18"/>
              </w:rPr>
              <w:t>TGFBR2-R537C</w:t>
            </w:r>
          </w:p>
          <w:p w14:paraId="2FF74F1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KMT2A-R3786H</w:t>
            </w:r>
          </w:p>
        </w:tc>
      </w:tr>
      <w:tr w:rsidR="00980F31" w:rsidRPr="00D52180" w14:paraId="1B85DB49" w14:textId="77777777" w:rsidTr="00980F31">
        <w:trPr>
          <w:cantSplit/>
          <w:trHeight w:val="300"/>
        </w:trPr>
        <w:tc>
          <w:tcPr>
            <w:tcW w:w="645" w:type="dxa"/>
            <w:shd w:val="clear" w:color="auto" w:fill="auto"/>
            <w:noWrap/>
            <w:vAlign w:val="center"/>
            <w:hideMark/>
          </w:tcPr>
          <w:p w14:paraId="1E18146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146</w:t>
            </w:r>
          </w:p>
        </w:tc>
        <w:tc>
          <w:tcPr>
            <w:tcW w:w="1335" w:type="dxa"/>
            <w:shd w:val="clear" w:color="auto" w:fill="auto"/>
            <w:noWrap/>
            <w:vAlign w:val="center"/>
            <w:hideMark/>
          </w:tcPr>
          <w:p w14:paraId="1CD34913" w14:textId="433C70D9" w:rsidR="008E5380" w:rsidRPr="00D52180" w:rsidRDefault="004E44C5"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Colorectal adeno-carcinoma</w:t>
            </w:r>
          </w:p>
        </w:tc>
        <w:tc>
          <w:tcPr>
            <w:tcW w:w="1170" w:type="dxa"/>
            <w:shd w:val="clear" w:color="auto" w:fill="auto"/>
            <w:noWrap/>
            <w:vAlign w:val="center"/>
            <w:hideMark/>
          </w:tcPr>
          <w:p w14:paraId="70A7245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5729C73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TP53-T284fs*21</w:t>
            </w:r>
          </w:p>
        </w:tc>
        <w:tc>
          <w:tcPr>
            <w:tcW w:w="1080" w:type="dxa"/>
            <w:shd w:val="clear" w:color="auto" w:fill="auto"/>
            <w:noWrap/>
            <w:vAlign w:val="center"/>
            <w:hideMark/>
          </w:tcPr>
          <w:p w14:paraId="78CB757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0657DA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AKT1-E17K</w:t>
            </w:r>
          </w:p>
        </w:tc>
        <w:tc>
          <w:tcPr>
            <w:tcW w:w="1260" w:type="dxa"/>
            <w:shd w:val="clear" w:color="auto" w:fill="auto"/>
            <w:noWrap/>
            <w:vAlign w:val="center"/>
            <w:hideMark/>
          </w:tcPr>
          <w:p w14:paraId="4092C84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APC-R1450*</w:t>
            </w:r>
          </w:p>
        </w:tc>
        <w:tc>
          <w:tcPr>
            <w:tcW w:w="1260" w:type="dxa"/>
            <w:shd w:val="clear" w:color="auto" w:fill="auto"/>
            <w:noWrap/>
            <w:vAlign w:val="center"/>
            <w:hideMark/>
          </w:tcPr>
          <w:p w14:paraId="5A1A771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4571CF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CFE523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ERBB3-S846I</w:t>
            </w:r>
          </w:p>
        </w:tc>
        <w:tc>
          <w:tcPr>
            <w:tcW w:w="1170" w:type="dxa"/>
            <w:shd w:val="clear" w:color="auto" w:fill="auto"/>
            <w:noWrap/>
            <w:vAlign w:val="center"/>
            <w:hideMark/>
          </w:tcPr>
          <w:p w14:paraId="23A5142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MAP2K4-R355fs*8</w:t>
            </w:r>
          </w:p>
        </w:tc>
        <w:tc>
          <w:tcPr>
            <w:tcW w:w="1350" w:type="dxa"/>
            <w:shd w:val="clear" w:color="auto" w:fill="auto"/>
            <w:noWrap/>
            <w:vAlign w:val="center"/>
            <w:hideMark/>
          </w:tcPr>
          <w:p w14:paraId="0F03B00F" w14:textId="77777777" w:rsidR="008E5380" w:rsidRPr="00D52180" w:rsidRDefault="008E5380" w:rsidP="008E5380">
            <w:pPr>
              <w:rPr>
                <w:rFonts w:ascii="Calibri" w:eastAsia="Times New Roman" w:hAnsi="Calibri"/>
                <w:color w:val="000000"/>
              </w:rPr>
            </w:pPr>
          </w:p>
        </w:tc>
      </w:tr>
      <w:tr w:rsidR="00980F31" w:rsidRPr="00D52180" w14:paraId="648F8BDF" w14:textId="77777777" w:rsidTr="00980F31">
        <w:trPr>
          <w:cantSplit/>
          <w:trHeight w:val="300"/>
        </w:trPr>
        <w:tc>
          <w:tcPr>
            <w:tcW w:w="645" w:type="dxa"/>
            <w:shd w:val="clear" w:color="auto" w:fill="auto"/>
            <w:noWrap/>
            <w:vAlign w:val="center"/>
            <w:hideMark/>
          </w:tcPr>
          <w:p w14:paraId="793A3CF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147</w:t>
            </w:r>
          </w:p>
        </w:tc>
        <w:tc>
          <w:tcPr>
            <w:tcW w:w="1335" w:type="dxa"/>
            <w:shd w:val="clear" w:color="auto" w:fill="auto"/>
            <w:noWrap/>
            <w:vAlign w:val="center"/>
            <w:hideMark/>
          </w:tcPr>
          <w:p w14:paraId="4A41811C" w14:textId="319C986E" w:rsidR="008E5380" w:rsidRPr="00D52180" w:rsidRDefault="004E44C5"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Colorectal adeno-carcinoma</w:t>
            </w:r>
          </w:p>
        </w:tc>
        <w:tc>
          <w:tcPr>
            <w:tcW w:w="1170" w:type="dxa"/>
            <w:shd w:val="clear" w:color="auto" w:fill="auto"/>
            <w:noWrap/>
            <w:vAlign w:val="center"/>
            <w:hideMark/>
          </w:tcPr>
          <w:p w14:paraId="4E02DD9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EFCFD6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TP53-G245S</w:t>
            </w:r>
          </w:p>
        </w:tc>
        <w:tc>
          <w:tcPr>
            <w:tcW w:w="1080" w:type="dxa"/>
            <w:shd w:val="clear" w:color="auto" w:fill="auto"/>
            <w:noWrap/>
            <w:vAlign w:val="center"/>
            <w:hideMark/>
          </w:tcPr>
          <w:p w14:paraId="2A92D7D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E6F81D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6D4DF0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APC-F801fs*19</w:t>
            </w:r>
          </w:p>
        </w:tc>
        <w:tc>
          <w:tcPr>
            <w:tcW w:w="1260" w:type="dxa"/>
            <w:shd w:val="clear" w:color="auto" w:fill="auto"/>
            <w:noWrap/>
            <w:vAlign w:val="center"/>
            <w:hideMark/>
          </w:tcPr>
          <w:p w14:paraId="5F7E270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5AB223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14C4B1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6E939D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KRAS-G12V</w:t>
            </w:r>
          </w:p>
        </w:tc>
        <w:tc>
          <w:tcPr>
            <w:tcW w:w="1350" w:type="dxa"/>
            <w:shd w:val="clear" w:color="auto" w:fill="auto"/>
            <w:noWrap/>
            <w:vAlign w:val="center"/>
            <w:hideMark/>
          </w:tcPr>
          <w:p w14:paraId="2C5C1B49" w14:textId="77777777" w:rsidR="008E5380" w:rsidRPr="00D52180" w:rsidRDefault="008E5380" w:rsidP="008E5380">
            <w:pPr>
              <w:rPr>
                <w:rFonts w:ascii="Calibri" w:eastAsia="Times New Roman" w:hAnsi="Calibri"/>
                <w:color w:val="000000"/>
              </w:rPr>
            </w:pPr>
          </w:p>
        </w:tc>
      </w:tr>
      <w:tr w:rsidR="00980F31" w:rsidRPr="00D52180" w14:paraId="40B31EF2" w14:textId="77777777" w:rsidTr="00980F31">
        <w:trPr>
          <w:cantSplit/>
          <w:trHeight w:val="300"/>
        </w:trPr>
        <w:tc>
          <w:tcPr>
            <w:tcW w:w="645" w:type="dxa"/>
            <w:shd w:val="clear" w:color="auto" w:fill="auto"/>
            <w:noWrap/>
            <w:vAlign w:val="center"/>
            <w:hideMark/>
          </w:tcPr>
          <w:p w14:paraId="71F5C75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148</w:t>
            </w:r>
          </w:p>
        </w:tc>
        <w:tc>
          <w:tcPr>
            <w:tcW w:w="1335" w:type="dxa"/>
            <w:shd w:val="clear" w:color="auto" w:fill="auto"/>
            <w:noWrap/>
            <w:vAlign w:val="center"/>
            <w:hideMark/>
          </w:tcPr>
          <w:p w14:paraId="7CEE6DC9" w14:textId="47469287" w:rsidR="008E5380" w:rsidRPr="00D52180" w:rsidRDefault="004E44C5"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Colorectal adeno-carcinoma</w:t>
            </w:r>
          </w:p>
        </w:tc>
        <w:tc>
          <w:tcPr>
            <w:tcW w:w="1170" w:type="dxa"/>
            <w:shd w:val="clear" w:color="auto" w:fill="auto"/>
            <w:noWrap/>
            <w:vAlign w:val="center"/>
            <w:hideMark/>
          </w:tcPr>
          <w:p w14:paraId="61F6B5F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0AFF85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TP53-R273H</w:t>
            </w:r>
          </w:p>
        </w:tc>
        <w:tc>
          <w:tcPr>
            <w:tcW w:w="1080" w:type="dxa"/>
            <w:shd w:val="clear" w:color="auto" w:fill="auto"/>
            <w:noWrap/>
            <w:vAlign w:val="center"/>
            <w:hideMark/>
          </w:tcPr>
          <w:p w14:paraId="09D6BDC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E3B608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6F2B75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APC-R564*</w:t>
            </w:r>
          </w:p>
        </w:tc>
        <w:tc>
          <w:tcPr>
            <w:tcW w:w="1260" w:type="dxa"/>
            <w:shd w:val="clear" w:color="auto" w:fill="auto"/>
            <w:noWrap/>
            <w:vAlign w:val="center"/>
            <w:hideMark/>
          </w:tcPr>
          <w:p w14:paraId="78715DF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02E141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72C55D8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8A2774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BC6103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TOP1-</w:t>
            </w:r>
            <w:r>
              <w:rPr>
                <w:rFonts w:ascii="Times New Roman" w:eastAsia="Times New Roman" w:hAnsi="Times New Roman"/>
                <w:color w:val="000000"/>
                <w:sz w:val="18"/>
                <w:szCs w:val="18"/>
              </w:rPr>
              <w:t>amp</w:t>
            </w:r>
          </w:p>
          <w:p w14:paraId="6868133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p w14:paraId="7BB743D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BCL2L1-</w:t>
            </w:r>
            <w:r>
              <w:rPr>
                <w:rFonts w:ascii="Times New Roman" w:eastAsia="Times New Roman" w:hAnsi="Times New Roman"/>
                <w:color w:val="000000"/>
                <w:sz w:val="18"/>
                <w:szCs w:val="18"/>
              </w:rPr>
              <w:t>amp</w:t>
            </w:r>
          </w:p>
        </w:tc>
      </w:tr>
      <w:tr w:rsidR="00980F31" w:rsidRPr="00D52180" w14:paraId="53F7034F" w14:textId="77777777" w:rsidTr="00980F31">
        <w:trPr>
          <w:cantSplit/>
          <w:trHeight w:val="300"/>
        </w:trPr>
        <w:tc>
          <w:tcPr>
            <w:tcW w:w="645" w:type="dxa"/>
            <w:shd w:val="clear" w:color="auto" w:fill="auto"/>
            <w:noWrap/>
            <w:vAlign w:val="center"/>
            <w:hideMark/>
          </w:tcPr>
          <w:p w14:paraId="32B7037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149</w:t>
            </w:r>
          </w:p>
        </w:tc>
        <w:tc>
          <w:tcPr>
            <w:tcW w:w="1335" w:type="dxa"/>
            <w:shd w:val="clear" w:color="auto" w:fill="auto"/>
            <w:noWrap/>
            <w:vAlign w:val="center"/>
            <w:hideMark/>
          </w:tcPr>
          <w:p w14:paraId="320C554E" w14:textId="5B04D0CD" w:rsidR="008E5380" w:rsidRPr="00D52180" w:rsidRDefault="004E44C5"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Colorectal adeno-carcinoma</w:t>
            </w:r>
          </w:p>
        </w:tc>
        <w:tc>
          <w:tcPr>
            <w:tcW w:w="1170" w:type="dxa"/>
            <w:shd w:val="clear" w:color="auto" w:fill="auto"/>
            <w:noWrap/>
            <w:vAlign w:val="center"/>
            <w:hideMark/>
          </w:tcPr>
          <w:p w14:paraId="1E3154D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590D58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TP53-R175H</w:t>
            </w:r>
          </w:p>
        </w:tc>
        <w:tc>
          <w:tcPr>
            <w:tcW w:w="1080" w:type="dxa"/>
            <w:shd w:val="clear" w:color="auto" w:fill="auto"/>
            <w:noWrap/>
            <w:vAlign w:val="center"/>
            <w:hideMark/>
          </w:tcPr>
          <w:p w14:paraId="005DA8C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4211F0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5B1357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CCND3-</w:t>
            </w:r>
            <w:r>
              <w:rPr>
                <w:rFonts w:ascii="Times New Roman" w:eastAsia="Times New Roman" w:hAnsi="Times New Roman"/>
                <w:color w:val="000000"/>
                <w:sz w:val="18"/>
                <w:szCs w:val="18"/>
              </w:rPr>
              <w:t>amp</w:t>
            </w:r>
          </w:p>
          <w:p w14:paraId="1A5D65E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CDK6-</w:t>
            </w:r>
            <w:r>
              <w:rPr>
                <w:rFonts w:ascii="Times New Roman" w:eastAsia="Times New Roman" w:hAnsi="Times New Roman"/>
                <w:color w:val="000000"/>
                <w:sz w:val="18"/>
                <w:szCs w:val="18"/>
              </w:rPr>
              <w:t>amp</w:t>
            </w:r>
          </w:p>
        </w:tc>
        <w:tc>
          <w:tcPr>
            <w:tcW w:w="1260" w:type="dxa"/>
            <w:shd w:val="clear" w:color="auto" w:fill="auto"/>
            <w:noWrap/>
            <w:vAlign w:val="center"/>
            <w:hideMark/>
          </w:tcPr>
          <w:p w14:paraId="0C1C48C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ATM-splice site 3993+2T&gt;A</w:t>
            </w:r>
          </w:p>
        </w:tc>
        <w:tc>
          <w:tcPr>
            <w:tcW w:w="1440" w:type="dxa"/>
            <w:shd w:val="clear" w:color="auto" w:fill="auto"/>
            <w:noWrap/>
            <w:vAlign w:val="center"/>
            <w:hideMark/>
          </w:tcPr>
          <w:p w14:paraId="3420FB0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704ACAE7"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w:t>
            </w:r>
            <w:r>
              <w:rPr>
                <w:rFonts w:ascii="Times New Roman" w:eastAsia="Times New Roman" w:hAnsi="Times New Roman"/>
                <w:color w:val="000000"/>
                <w:sz w:val="18"/>
                <w:szCs w:val="18"/>
              </w:rPr>
              <w:t>amp</w:t>
            </w:r>
          </w:p>
          <w:p w14:paraId="0056E2D4"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MET-amp</w:t>
            </w:r>
          </w:p>
        </w:tc>
        <w:tc>
          <w:tcPr>
            <w:tcW w:w="1170" w:type="dxa"/>
            <w:shd w:val="clear" w:color="auto" w:fill="auto"/>
            <w:noWrap/>
            <w:vAlign w:val="center"/>
            <w:hideMark/>
          </w:tcPr>
          <w:p w14:paraId="2048898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19CFCCF8" w14:textId="77777777" w:rsidR="008E5380" w:rsidRPr="00D52180" w:rsidRDefault="008E5380" w:rsidP="008E5380">
            <w:pPr>
              <w:rPr>
                <w:rFonts w:ascii="Calibri" w:eastAsia="Times New Roman" w:hAnsi="Calibri"/>
                <w:color w:val="000000"/>
              </w:rPr>
            </w:pPr>
          </w:p>
        </w:tc>
      </w:tr>
      <w:tr w:rsidR="00980F31" w:rsidRPr="00D52180" w14:paraId="6EF41C1C" w14:textId="77777777" w:rsidTr="00980F31">
        <w:trPr>
          <w:cantSplit/>
          <w:trHeight w:val="300"/>
        </w:trPr>
        <w:tc>
          <w:tcPr>
            <w:tcW w:w="645" w:type="dxa"/>
            <w:shd w:val="clear" w:color="auto" w:fill="auto"/>
            <w:noWrap/>
            <w:vAlign w:val="center"/>
            <w:hideMark/>
          </w:tcPr>
          <w:p w14:paraId="4646D6E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150</w:t>
            </w:r>
          </w:p>
        </w:tc>
        <w:tc>
          <w:tcPr>
            <w:tcW w:w="1335" w:type="dxa"/>
            <w:shd w:val="clear" w:color="auto" w:fill="auto"/>
            <w:noWrap/>
            <w:vAlign w:val="center"/>
            <w:hideMark/>
          </w:tcPr>
          <w:p w14:paraId="26AF104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Cutaneous squamous cell carcinoma</w:t>
            </w:r>
          </w:p>
        </w:tc>
        <w:tc>
          <w:tcPr>
            <w:tcW w:w="1170" w:type="dxa"/>
            <w:shd w:val="clear" w:color="auto" w:fill="auto"/>
            <w:noWrap/>
            <w:vAlign w:val="center"/>
            <w:hideMark/>
          </w:tcPr>
          <w:p w14:paraId="2510E5D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FGFR3-G370C</w:t>
            </w:r>
          </w:p>
        </w:tc>
        <w:tc>
          <w:tcPr>
            <w:tcW w:w="810" w:type="dxa"/>
            <w:shd w:val="clear" w:color="auto" w:fill="auto"/>
            <w:noWrap/>
            <w:vAlign w:val="center"/>
            <w:hideMark/>
          </w:tcPr>
          <w:p w14:paraId="144D2AD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TP53-R248Q, K164*</w:t>
            </w:r>
          </w:p>
        </w:tc>
        <w:tc>
          <w:tcPr>
            <w:tcW w:w="1080" w:type="dxa"/>
            <w:shd w:val="clear" w:color="auto" w:fill="auto"/>
            <w:noWrap/>
            <w:vAlign w:val="center"/>
            <w:hideMark/>
          </w:tcPr>
          <w:p w14:paraId="6F72330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B1B9B9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D2C847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RB1-Q471*</w:t>
            </w:r>
          </w:p>
        </w:tc>
        <w:tc>
          <w:tcPr>
            <w:tcW w:w="1260" w:type="dxa"/>
            <w:shd w:val="clear" w:color="auto" w:fill="auto"/>
            <w:noWrap/>
            <w:vAlign w:val="center"/>
            <w:hideMark/>
          </w:tcPr>
          <w:p w14:paraId="6FE27AD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E8F20A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KDM6A-splice site 385-1G&gt;A</w:t>
            </w:r>
          </w:p>
        </w:tc>
        <w:tc>
          <w:tcPr>
            <w:tcW w:w="990" w:type="dxa"/>
            <w:shd w:val="clear" w:color="auto" w:fill="auto"/>
            <w:noWrap/>
            <w:vAlign w:val="center"/>
            <w:hideMark/>
          </w:tcPr>
          <w:p w14:paraId="33E4C0C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9C51DE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A1A5322"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71E35533" w14:textId="77777777" w:rsidTr="00980F31">
        <w:trPr>
          <w:cantSplit/>
          <w:trHeight w:val="300"/>
        </w:trPr>
        <w:tc>
          <w:tcPr>
            <w:tcW w:w="645" w:type="dxa"/>
            <w:shd w:val="clear" w:color="auto" w:fill="auto"/>
            <w:noWrap/>
            <w:vAlign w:val="center"/>
            <w:hideMark/>
          </w:tcPr>
          <w:p w14:paraId="25E7596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151</w:t>
            </w:r>
          </w:p>
        </w:tc>
        <w:tc>
          <w:tcPr>
            <w:tcW w:w="1335" w:type="dxa"/>
            <w:shd w:val="clear" w:color="auto" w:fill="auto"/>
            <w:noWrap/>
            <w:vAlign w:val="center"/>
            <w:hideMark/>
          </w:tcPr>
          <w:p w14:paraId="375EA32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Cutaneous squamous cell carcinoma</w:t>
            </w:r>
          </w:p>
        </w:tc>
        <w:tc>
          <w:tcPr>
            <w:tcW w:w="1170" w:type="dxa"/>
            <w:shd w:val="clear" w:color="auto" w:fill="auto"/>
            <w:noWrap/>
            <w:vAlign w:val="center"/>
            <w:hideMark/>
          </w:tcPr>
          <w:p w14:paraId="44A6195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FGFR3-S371C</w:t>
            </w:r>
          </w:p>
        </w:tc>
        <w:tc>
          <w:tcPr>
            <w:tcW w:w="810" w:type="dxa"/>
            <w:shd w:val="clear" w:color="auto" w:fill="auto"/>
            <w:noWrap/>
            <w:vAlign w:val="center"/>
            <w:hideMark/>
          </w:tcPr>
          <w:p w14:paraId="3326CFF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TP53-G105S, R248W</w:t>
            </w:r>
          </w:p>
        </w:tc>
        <w:tc>
          <w:tcPr>
            <w:tcW w:w="1080" w:type="dxa"/>
            <w:shd w:val="clear" w:color="auto" w:fill="auto"/>
            <w:noWrap/>
            <w:vAlign w:val="center"/>
            <w:hideMark/>
          </w:tcPr>
          <w:p w14:paraId="7305C4E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F606B6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105F86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CDKN2A-P114L</w:t>
            </w:r>
          </w:p>
        </w:tc>
        <w:tc>
          <w:tcPr>
            <w:tcW w:w="1260" w:type="dxa"/>
            <w:shd w:val="clear" w:color="auto" w:fill="auto"/>
            <w:noWrap/>
            <w:vAlign w:val="center"/>
            <w:hideMark/>
          </w:tcPr>
          <w:p w14:paraId="0D17966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CF0F6F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33EE82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F5DD1A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D40BC3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SMAD4-Q461*</w:t>
            </w:r>
          </w:p>
          <w:p w14:paraId="0780C3C7"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NOTCH1-Q1647*, C730fs*42</w:t>
            </w:r>
          </w:p>
        </w:tc>
      </w:tr>
      <w:tr w:rsidR="00980F31" w:rsidRPr="00D52180" w14:paraId="23D58678" w14:textId="77777777" w:rsidTr="00980F31">
        <w:trPr>
          <w:cantSplit/>
          <w:trHeight w:val="300"/>
        </w:trPr>
        <w:tc>
          <w:tcPr>
            <w:tcW w:w="645" w:type="dxa"/>
            <w:shd w:val="clear" w:color="auto" w:fill="auto"/>
            <w:noWrap/>
            <w:vAlign w:val="center"/>
            <w:hideMark/>
          </w:tcPr>
          <w:p w14:paraId="3948704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152</w:t>
            </w:r>
          </w:p>
        </w:tc>
        <w:tc>
          <w:tcPr>
            <w:tcW w:w="1335" w:type="dxa"/>
            <w:shd w:val="clear" w:color="auto" w:fill="auto"/>
            <w:noWrap/>
            <w:vAlign w:val="center"/>
            <w:hideMark/>
          </w:tcPr>
          <w:p w14:paraId="2B090DA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Cutaneous squamous cell carcinoma</w:t>
            </w:r>
          </w:p>
        </w:tc>
        <w:tc>
          <w:tcPr>
            <w:tcW w:w="1170" w:type="dxa"/>
            <w:shd w:val="clear" w:color="auto" w:fill="auto"/>
            <w:noWrap/>
            <w:vAlign w:val="center"/>
            <w:hideMark/>
          </w:tcPr>
          <w:p w14:paraId="155E2ED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FGFR1-R445W</w:t>
            </w:r>
          </w:p>
        </w:tc>
        <w:tc>
          <w:tcPr>
            <w:tcW w:w="810" w:type="dxa"/>
            <w:shd w:val="clear" w:color="auto" w:fill="auto"/>
            <w:noWrap/>
            <w:vAlign w:val="center"/>
            <w:hideMark/>
          </w:tcPr>
          <w:p w14:paraId="5937C02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TP53-R248W, H179Y</w:t>
            </w:r>
          </w:p>
        </w:tc>
        <w:tc>
          <w:tcPr>
            <w:tcW w:w="1080" w:type="dxa"/>
            <w:shd w:val="clear" w:color="auto" w:fill="auto"/>
            <w:noWrap/>
            <w:vAlign w:val="center"/>
            <w:hideMark/>
          </w:tcPr>
          <w:p w14:paraId="4AD36E0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C312F4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5EE9E3C"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APC-Q1751*</w:t>
            </w:r>
          </w:p>
          <w:p w14:paraId="5E396AE4" w14:textId="77777777" w:rsidR="008E5380" w:rsidRDefault="008E5380" w:rsidP="008E5380">
            <w:pPr>
              <w:rPr>
                <w:rFonts w:ascii="Times New Roman" w:eastAsia="Times New Roman" w:hAnsi="Times New Roman"/>
                <w:color w:val="000000"/>
                <w:sz w:val="18"/>
                <w:szCs w:val="18"/>
              </w:rPr>
            </w:pPr>
          </w:p>
          <w:p w14:paraId="5BC699D9"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CDKN2A-Q50*</w:t>
            </w:r>
          </w:p>
        </w:tc>
        <w:tc>
          <w:tcPr>
            <w:tcW w:w="1260" w:type="dxa"/>
            <w:shd w:val="clear" w:color="auto" w:fill="auto"/>
            <w:noWrap/>
            <w:vAlign w:val="center"/>
            <w:hideMark/>
          </w:tcPr>
          <w:p w14:paraId="6D08FEA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D1F6C26"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RUNX1-splice site 509-1G&gt;A</w:t>
            </w:r>
          </w:p>
          <w:p w14:paraId="0984A8ED" w14:textId="77777777" w:rsidR="008E5380" w:rsidRDefault="008E5380" w:rsidP="008E5380">
            <w:pPr>
              <w:rPr>
                <w:rFonts w:ascii="Times New Roman" w:eastAsia="Times New Roman" w:hAnsi="Times New Roman"/>
                <w:color w:val="000000"/>
                <w:sz w:val="18"/>
                <w:szCs w:val="18"/>
              </w:rPr>
            </w:pPr>
          </w:p>
          <w:p w14:paraId="41514BA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SMARCA4-S767F</w:t>
            </w:r>
          </w:p>
        </w:tc>
        <w:tc>
          <w:tcPr>
            <w:tcW w:w="990" w:type="dxa"/>
            <w:shd w:val="clear" w:color="auto" w:fill="auto"/>
            <w:noWrap/>
            <w:vAlign w:val="center"/>
            <w:hideMark/>
          </w:tcPr>
          <w:p w14:paraId="66CF874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28496B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395C21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ALK-E898K</w:t>
            </w:r>
          </w:p>
          <w:p w14:paraId="5344CD1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NTRK1-R692C</w:t>
            </w:r>
          </w:p>
          <w:p w14:paraId="117DD80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NOTCH1-R365C, Q2546*, splice site 62-1G&gt;A</w:t>
            </w:r>
          </w:p>
        </w:tc>
      </w:tr>
      <w:tr w:rsidR="00980F31" w:rsidRPr="00D52180" w14:paraId="596CAB81" w14:textId="77777777" w:rsidTr="00980F31">
        <w:trPr>
          <w:cantSplit/>
          <w:trHeight w:val="300"/>
        </w:trPr>
        <w:tc>
          <w:tcPr>
            <w:tcW w:w="645" w:type="dxa"/>
            <w:shd w:val="clear" w:color="auto" w:fill="auto"/>
            <w:noWrap/>
            <w:vAlign w:val="center"/>
            <w:hideMark/>
          </w:tcPr>
          <w:p w14:paraId="5194821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153</w:t>
            </w:r>
          </w:p>
        </w:tc>
        <w:tc>
          <w:tcPr>
            <w:tcW w:w="1335" w:type="dxa"/>
            <w:shd w:val="clear" w:color="auto" w:fill="auto"/>
            <w:noWrap/>
            <w:vAlign w:val="center"/>
            <w:hideMark/>
          </w:tcPr>
          <w:p w14:paraId="494F4D5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Ductal carcinoma in situ (breast)</w:t>
            </w:r>
          </w:p>
        </w:tc>
        <w:tc>
          <w:tcPr>
            <w:tcW w:w="1170" w:type="dxa"/>
            <w:shd w:val="clear" w:color="auto" w:fill="auto"/>
            <w:noWrap/>
            <w:vAlign w:val="center"/>
            <w:hideMark/>
          </w:tcPr>
          <w:p w14:paraId="0256400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1E1E11E"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18620A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PIK3CA-N345K</w:t>
            </w:r>
          </w:p>
        </w:tc>
        <w:tc>
          <w:tcPr>
            <w:tcW w:w="1350" w:type="dxa"/>
            <w:shd w:val="clear" w:color="auto" w:fill="auto"/>
            <w:noWrap/>
            <w:vAlign w:val="center"/>
            <w:hideMark/>
          </w:tcPr>
          <w:p w14:paraId="61A0897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6C6039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CCND2-</w:t>
            </w:r>
            <w:r>
              <w:rPr>
                <w:rFonts w:ascii="Times New Roman" w:eastAsia="Times New Roman" w:hAnsi="Times New Roman"/>
                <w:color w:val="000000"/>
                <w:sz w:val="18"/>
                <w:szCs w:val="18"/>
              </w:rPr>
              <w:t>amp</w:t>
            </w:r>
          </w:p>
        </w:tc>
        <w:tc>
          <w:tcPr>
            <w:tcW w:w="1260" w:type="dxa"/>
            <w:shd w:val="clear" w:color="auto" w:fill="auto"/>
            <w:noWrap/>
            <w:vAlign w:val="center"/>
            <w:hideMark/>
          </w:tcPr>
          <w:p w14:paraId="55850A5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BEA1B1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0F1F4F9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F3D8A9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6FB36F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5E78C00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77F55513" w14:textId="77777777" w:rsidTr="00980F31">
        <w:trPr>
          <w:cantSplit/>
          <w:trHeight w:val="300"/>
        </w:trPr>
        <w:tc>
          <w:tcPr>
            <w:tcW w:w="645" w:type="dxa"/>
            <w:shd w:val="clear" w:color="auto" w:fill="auto"/>
            <w:noWrap/>
            <w:vAlign w:val="center"/>
            <w:hideMark/>
          </w:tcPr>
          <w:p w14:paraId="38FC6C9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154</w:t>
            </w:r>
          </w:p>
        </w:tc>
        <w:tc>
          <w:tcPr>
            <w:tcW w:w="1335" w:type="dxa"/>
            <w:shd w:val="clear" w:color="auto" w:fill="auto"/>
            <w:noWrap/>
            <w:vAlign w:val="center"/>
            <w:hideMark/>
          </w:tcPr>
          <w:p w14:paraId="46DE0EC8" w14:textId="68DE8FB1"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Endometrial adeno-carcinoma</w:t>
            </w:r>
          </w:p>
        </w:tc>
        <w:tc>
          <w:tcPr>
            <w:tcW w:w="1170" w:type="dxa"/>
            <w:shd w:val="clear" w:color="auto" w:fill="auto"/>
            <w:noWrap/>
            <w:vAlign w:val="center"/>
            <w:hideMark/>
          </w:tcPr>
          <w:p w14:paraId="4FE9DE2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FGFR3-TACC3 fusion</w:t>
            </w:r>
          </w:p>
        </w:tc>
        <w:tc>
          <w:tcPr>
            <w:tcW w:w="810" w:type="dxa"/>
            <w:shd w:val="clear" w:color="auto" w:fill="auto"/>
            <w:noWrap/>
            <w:vAlign w:val="center"/>
            <w:hideMark/>
          </w:tcPr>
          <w:p w14:paraId="59FC73A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TP53-W91*</w:t>
            </w:r>
          </w:p>
        </w:tc>
        <w:tc>
          <w:tcPr>
            <w:tcW w:w="1080" w:type="dxa"/>
            <w:shd w:val="clear" w:color="auto" w:fill="auto"/>
            <w:noWrap/>
            <w:vAlign w:val="center"/>
            <w:hideMark/>
          </w:tcPr>
          <w:p w14:paraId="44EDC6A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PIK3CA-E365K</w:t>
            </w:r>
          </w:p>
        </w:tc>
        <w:tc>
          <w:tcPr>
            <w:tcW w:w="1350" w:type="dxa"/>
            <w:shd w:val="clear" w:color="auto" w:fill="auto"/>
            <w:noWrap/>
            <w:vAlign w:val="center"/>
            <w:hideMark/>
          </w:tcPr>
          <w:p w14:paraId="70EBC21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F821E7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DD7659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B60373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532A354" w14:textId="77777777" w:rsidR="008E5380" w:rsidRPr="00D52180" w:rsidRDefault="008E5380" w:rsidP="008E5380">
            <w:pPr>
              <w:rPr>
                <w:rFonts w:ascii="Times New Roman" w:eastAsia="Times New Roman" w:hAnsi="Times New Roman"/>
                <w:color w:val="000000"/>
                <w:sz w:val="18"/>
                <w:szCs w:val="18"/>
              </w:rPr>
            </w:pPr>
            <w:r w:rsidRPr="006362D2">
              <w:rPr>
                <w:rFonts w:ascii="Times New Roman" w:eastAsia="Times New Roman" w:hAnsi="Times New Roman"/>
                <w:color w:val="000000"/>
                <w:sz w:val="18"/>
                <w:szCs w:val="18"/>
              </w:rPr>
              <w:t>FLT3-E978*</w:t>
            </w:r>
          </w:p>
          <w:p w14:paraId="22B0946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B39E07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6647BF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 xml:space="preserve">KMT2A-complex </w:t>
            </w:r>
            <w:r>
              <w:rPr>
                <w:rFonts w:ascii="Times New Roman" w:eastAsia="Times New Roman" w:hAnsi="Times New Roman"/>
                <w:color w:val="000000"/>
                <w:sz w:val="18"/>
                <w:szCs w:val="18"/>
              </w:rPr>
              <w:t>rearrange</w:t>
            </w:r>
          </w:p>
        </w:tc>
      </w:tr>
      <w:tr w:rsidR="00980F31" w:rsidRPr="00D52180" w14:paraId="3A831A41" w14:textId="77777777" w:rsidTr="00980F31">
        <w:trPr>
          <w:cantSplit/>
          <w:trHeight w:val="300"/>
        </w:trPr>
        <w:tc>
          <w:tcPr>
            <w:tcW w:w="645" w:type="dxa"/>
            <w:shd w:val="clear" w:color="auto" w:fill="auto"/>
            <w:noWrap/>
            <w:vAlign w:val="center"/>
            <w:hideMark/>
          </w:tcPr>
          <w:p w14:paraId="19CDB4A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155</w:t>
            </w:r>
          </w:p>
        </w:tc>
        <w:tc>
          <w:tcPr>
            <w:tcW w:w="1335" w:type="dxa"/>
            <w:shd w:val="clear" w:color="auto" w:fill="auto"/>
            <w:noWrap/>
            <w:vAlign w:val="center"/>
            <w:hideMark/>
          </w:tcPr>
          <w:p w14:paraId="03979913" w14:textId="2B3E77BB"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Endometrial adeno-carcinoma</w:t>
            </w:r>
          </w:p>
        </w:tc>
        <w:tc>
          <w:tcPr>
            <w:tcW w:w="1170" w:type="dxa"/>
            <w:shd w:val="clear" w:color="auto" w:fill="auto"/>
            <w:noWrap/>
            <w:vAlign w:val="center"/>
            <w:hideMark/>
          </w:tcPr>
          <w:p w14:paraId="69D828C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FGFR2-N549K</w:t>
            </w:r>
          </w:p>
        </w:tc>
        <w:tc>
          <w:tcPr>
            <w:tcW w:w="810" w:type="dxa"/>
            <w:shd w:val="clear" w:color="auto" w:fill="auto"/>
            <w:noWrap/>
            <w:vAlign w:val="center"/>
            <w:hideMark/>
          </w:tcPr>
          <w:p w14:paraId="24A1EB1C"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2C5523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PIK3CA-E542K</w:t>
            </w:r>
          </w:p>
        </w:tc>
        <w:tc>
          <w:tcPr>
            <w:tcW w:w="1350" w:type="dxa"/>
            <w:shd w:val="clear" w:color="auto" w:fill="auto"/>
            <w:noWrap/>
            <w:vAlign w:val="center"/>
            <w:hideMark/>
          </w:tcPr>
          <w:p w14:paraId="16EFAE9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PTEN-R130G, A39fs*15</w:t>
            </w:r>
          </w:p>
        </w:tc>
        <w:tc>
          <w:tcPr>
            <w:tcW w:w="1260" w:type="dxa"/>
            <w:shd w:val="clear" w:color="auto" w:fill="auto"/>
            <w:noWrap/>
            <w:vAlign w:val="center"/>
            <w:hideMark/>
          </w:tcPr>
          <w:p w14:paraId="0408DF8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372D76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7BED3E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ED408F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7684FC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7C98F1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ARID1A-E28fs*81, A1077fs*28</w:t>
            </w:r>
          </w:p>
        </w:tc>
      </w:tr>
      <w:tr w:rsidR="00980F31" w:rsidRPr="00D52180" w14:paraId="67CFED5E" w14:textId="77777777" w:rsidTr="00980F31">
        <w:trPr>
          <w:cantSplit/>
          <w:trHeight w:val="300"/>
        </w:trPr>
        <w:tc>
          <w:tcPr>
            <w:tcW w:w="645" w:type="dxa"/>
            <w:shd w:val="clear" w:color="auto" w:fill="auto"/>
            <w:noWrap/>
            <w:vAlign w:val="center"/>
            <w:hideMark/>
          </w:tcPr>
          <w:p w14:paraId="5293129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156</w:t>
            </w:r>
          </w:p>
        </w:tc>
        <w:tc>
          <w:tcPr>
            <w:tcW w:w="1335" w:type="dxa"/>
            <w:shd w:val="clear" w:color="auto" w:fill="auto"/>
            <w:noWrap/>
            <w:vAlign w:val="center"/>
            <w:hideMark/>
          </w:tcPr>
          <w:p w14:paraId="6F3D2908" w14:textId="619A16EA"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Endometrial adeno-carcinoma</w:t>
            </w:r>
          </w:p>
        </w:tc>
        <w:tc>
          <w:tcPr>
            <w:tcW w:w="1170" w:type="dxa"/>
            <w:shd w:val="clear" w:color="auto" w:fill="auto"/>
            <w:noWrap/>
            <w:vAlign w:val="center"/>
            <w:hideMark/>
          </w:tcPr>
          <w:p w14:paraId="185C139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FGFR2-C382R</w:t>
            </w:r>
          </w:p>
        </w:tc>
        <w:tc>
          <w:tcPr>
            <w:tcW w:w="810" w:type="dxa"/>
            <w:shd w:val="clear" w:color="auto" w:fill="auto"/>
            <w:noWrap/>
            <w:vAlign w:val="center"/>
            <w:hideMark/>
          </w:tcPr>
          <w:p w14:paraId="1F6943AE"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456354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A4731E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PTEN-S170I</w:t>
            </w:r>
          </w:p>
        </w:tc>
        <w:tc>
          <w:tcPr>
            <w:tcW w:w="1260" w:type="dxa"/>
            <w:shd w:val="clear" w:color="auto" w:fill="auto"/>
            <w:noWrap/>
            <w:vAlign w:val="center"/>
            <w:hideMark/>
          </w:tcPr>
          <w:p w14:paraId="3851179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A03FFE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67D5C9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257047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F535F1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C73B39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ARID1A-Q372fs*19, M1564fs*1</w:t>
            </w:r>
          </w:p>
          <w:p w14:paraId="0DBEB26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PTCH1-L39fs*41</w:t>
            </w:r>
          </w:p>
        </w:tc>
      </w:tr>
      <w:tr w:rsidR="00980F31" w:rsidRPr="00D52180" w14:paraId="5E52EDD4" w14:textId="77777777" w:rsidTr="00980F31">
        <w:trPr>
          <w:cantSplit/>
          <w:trHeight w:val="300"/>
        </w:trPr>
        <w:tc>
          <w:tcPr>
            <w:tcW w:w="645" w:type="dxa"/>
            <w:shd w:val="clear" w:color="auto" w:fill="auto"/>
            <w:noWrap/>
            <w:vAlign w:val="center"/>
            <w:hideMark/>
          </w:tcPr>
          <w:p w14:paraId="2ED20CF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157</w:t>
            </w:r>
          </w:p>
        </w:tc>
        <w:tc>
          <w:tcPr>
            <w:tcW w:w="1335" w:type="dxa"/>
            <w:shd w:val="clear" w:color="auto" w:fill="auto"/>
            <w:noWrap/>
            <w:vAlign w:val="center"/>
            <w:hideMark/>
          </w:tcPr>
          <w:p w14:paraId="4B47FCBA" w14:textId="6A3F33D3"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Endometrial adeno-carcinoma</w:t>
            </w:r>
          </w:p>
        </w:tc>
        <w:tc>
          <w:tcPr>
            <w:tcW w:w="1170" w:type="dxa"/>
            <w:shd w:val="clear" w:color="auto" w:fill="auto"/>
            <w:noWrap/>
            <w:vAlign w:val="center"/>
            <w:hideMark/>
          </w:tcPr>
          <w:p w14:paraId="23B750B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FGFR2-S252W</w:t>
            </w:r>
          </w:p>
        </w:tc>
        <w:tc>
          <w:tcPr>
            <w:tcW w:w="810" w:type="dxa"/>
            <w:shd w:val="clear" w:color="auto" w:fill="auto"/>
            <w:noWrap/>
            <w:vAlign w:val="center"/>
            <w:hideMark/>
          </w:tcPr>
          <w:p w14:paraId="4AA0AB4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0D806C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4A89ED4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PTEN-N63fs*36, R233*</w:t>
            </w:r>
          </w:p>
        </w:tc>
        <w:tc>
          <w:tcPr>
            <w:tcW w:w="1260" w:type="dxa"/>
            <w:shd w:val="clear" w:color="auto" w:fill="auto"/>
            <w:noWrap/>
            <w:vAlign w:val="center"/>
            <w:hideMark/>
          </w:tcPr>
          <w:p w14:paraId="2860412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FAFCA1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5E876D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MYCN-P44L</w:t>
            </w:r>
          </w:p>
        </w:tc>
        <w:tc>
          <w:tcPr>
            <w:tcW w:w="990" w:type="dxa"/>
            <w:shd w:val="clear" w:color="auto" w:fill="auto"/>
            <w:noWrap/>
            <w:vAlign w:val="center"/>
            <w:hideMark/>
          </w:tcPr>
          <w:p w14:paraId="2223456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E2A8EE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1BA2CB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ARID1A-E1060fs*45</w:t>
            </w:r>
          </w:p>
        </w:tc>
      </w:tr>
      <w:tr w:rsidR="00980F31" w:rsidRPr="00D52180" w14:paraId="06F120B6" w14:textId="77777777" w:rsidTr="00980F31">
        <w:trPr>
          <w:cantSplit/>
          <w:trHeight w:val="300"/>
        </w:trPr>
        <w:tc>
          <w:tcPr>
            <w:tcW w:w="645" w:type="dxa"/>
            <w:shd w:val="clear" w:color="auto" w:fill="auto"/>
            <w:noWrap/>
            <w:vAlign w:val="center"/>
            <w:hideMark/>
          </w:tcPr>
          <w:p w14:paraId="2E7ACD7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158</w:t>
            </w:r>
          </w:p>
        </w:tc>
        <w:tc>
          <w:tcPr>
            <w:tcW w:w="1335" w:type="dxa"/>
            <w:shd w:val="clear" w:color="auto" w:fill="auto"/>
            <w:noWrap/>
            <w:vAlign w:val="center"/>
            <w:hideMark/>
          </w:tcPr>
          <w:p w14:paraId="38280FFD" w14:textId="3876B2C1"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Endometrial adeno-carcinoma</w:t>
            </w:r>
          </w:p>
        </w:tc>
        <w:tc>
          <w:tcPr>
            <w:tcW w:w="1170" w:type="dxa"/>
            <w:shd w:val="clear" w:color="auto" w:fill="auto"/>
            <w:noWrap/>
            <w:vAlign w:val="center"/>
            <w:hideMark/>
          </w:tcPr>
          <w:p w14:paraId="73FA2FA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FGFR2-P253R</w:t>
            </w:r>
          </w:p>
        </w:tc>
        <w:tc>
          <w:tcPr>
            <w:tcW w:w="810" w:type="dxa"/>
            <w:shd w:val="clear" w:color="auto" w:fill="auto"/>
            <w:noWrap/>
            <w:vAlign w:val="center"/>
            <w:hideMark/>
          </w:tcPr>
          <w:p w14:paraId="600221B5"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CD3FE1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PIK3CA-E545D</w:t>
            </w:r>
          </w:p>
        </w:tc>
        <w:tc>
          <w:tcPr>
            <w:tcW w:w="1350" w:type="dxa"/>
            <w:shd w:val="clear" w:color="auto" w:fill="auto"/>
            <w:noWrap/>
            <w:vAlign w:val="center"/>
            <w:hideMark/>
          </w:tcPr>
          <w:p w14:paraId="7BC769F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PTEN-R130G, Y346fs*6</w:t>
            </w:r>
          </w:p>
        </w:tc>
        <w:tc>
          <w:tcPr>
            <w:tcW w:w="1260" w:type="dxa"/>
            <w:shd w:val="clear" w:color="auto" w:fill="auto"/>
            <w:noWrap/>
            <w:vAlign w:val="center"/>
            <w:hideMark/>
          </w:tcPr>
          <w:p w14:paraId="2C38BF4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80F20E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76EC99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EZH2-R213H</w:t>
            </w:r>
          </w:p>
        </w:tc>
        <w:tc>
          <w:tcPr>
            <w:tcW w:w="990" w:type="dxa"/>
            <w:shd w:val="clear" w:color="auto" w:fill="auto"/>
            <w:noWrap/>
            <w:vAlign w:val="center"/>
            <w:hideMark/>
          </w:tcPr>
          <w:p w14:paraId="10376C4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940FCB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D2CB38F"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ARID1A-Q1519fs*8, L2195fs*30</w:t>
            </w:r>
          </w:p>
        </w:tc>
      </w:tr>
      <w:tr w:rsidR="00980F31" w:rsidRPr="00D52180" w14:paraId="6ACE321F" w14:textId="77777777" w:rsidTr="00980F31">
        <w:trPr>
          <w:cantSplit/>
          <w:trHeight w:val="300"/>
        </w:trPr>
        <w:tc>
          <w:tcPr>
            <w:tcW w:w="645" w:type="dxa"/>
            <w:shd w:val="clear" w:color="auto" w:fill="auto"/>
            <w:noWrap/>
            <w:vAlign w:val="center"/>
            <w:hideMark/>
          </w:tcPr>
          <w:p w14:paraId="6B809C9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159</w:t>
            </w:r>
          </w:p>
        </w:tc>
        <w:tc>
          <w:tcPr>
            <w:tcW w:w="1335" w:type="dxa"/>
            <w:shd w:val="clear" w:color="auto" w:fill="auto"/>
            <w:noWrap/>
            <w:vAlign w:val="center"/>
            <w:hideMark/>
          </w:tcPr>
          <w:p w14:paraId="400428B8" w14:textId="6D6C2106"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Endometrial adeno-carcinoma</w:t>
            </w:r>
          </w:p>
        </w:tc>
        <w:tc>
          <w:tcPr>
            <w:tcW w:w="1170" w:type="dxa"/>
            <w:shd w:val="clear" w:color="auto" w:fill="auto"/>
            <w:noWrap/>
            <w:vAlign w:val="center"/>
            <w:hideMark/>
          </w:tcPr>
          <w:p w14:paraId="7A9AE8F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23E9436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TP53-G245S</w:t>
            </w:r>
          </w:p>
        </w:tc>
        <w:tc>
          <w:tcPr>
            <w:tcW w:w="1080" w:type="dxa"/>
            <w:shd w:val="clear" w:color="auto" w:fill="auto"/>
            <w:noWrap/>
            <w:vAlign w:val="center"/>
            <w:hideMark/>
          </w:tcPr>
          <w:p w14:paraId="46CC567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PIK3CA-E365K, P539R</w:t>
            </w:r>
          </w:p>
        </w:tc>
        <w:tc>
          <w:tcPr>
            <w:tcW w:w="1350" w:type="dxa"/>
            <w:shd w:val="clear" w:color="auto" w:fill="auto"/>
            <w:noWrap/>
            <w:vAlign w:val="center"/>
            <w:hideMark/>
          </w:tcPr>
          <w:p w14:paraId="281E9B2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93210C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0BADA0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B4AB3F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BE7669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756C65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70375E2" w14:textId="77777777" w:rsidR="008E5380" w:rsidRPr="00D52180" w:rsidRDefault="008E5380" w:rsidP="008E5380">
            <w:pPr>
              <w:rPr>
                <w:rFonts w:ascii="Calibri" w:eastAsia="Times New Roman" w:hAnsi="Calibri"/>
                <w:color w:val="000000"/>
              </w:rPr>
            </w:pPr>
            <w:bookmarkStart w:id="127" w:name="OLE_LINK326"/>
            <w:bookmarkStart w:id="128" w:name="OLE_LINK327"/>
            <w:r w:rsidRPr="006362D2">
              <w:rPr>
                <w:rFonts w:ascii="Times New Roman" w:eastAsia="Times New Roman" w:hAnsi="Times New Roman"/>
                <w:color w:val="000000"/>
                <w:sz w:val="18"/>
                <w:szCs w:val="18"/>
              </w:rPr>
              <w:t>FBXW7-R479Q</w:t>
            </w:r>
            <w:bookmarkEnd w:id="127"/>
            <w:bookmarkEnd w:id="128"/>
          </w:p>
        </w:tc>
      </w:tr>
      <w:tr w:rsidR="00980F31" w:rsidRPr="00D52180" w14:paraId="2A077B8E" w14:textId="77777777" w:rsidTr="00980F31">
        <w:trPr>
          <w:cantSplit/>
          <w:trHeight w:val="300"/>
        </w:trPr>
        <w:tc>
          <w:tcPr>
            <w:tcW w:w="645" w:type="dxa"/>
            <w:shd w:val="clear" w:color="auto" w:fill="auto"/>
            <w:noWrap/>
            <w:vAlign w:val="center"/>
            <w:hideMark/>
          </w:tcPr>
          <w:p w14:paraId="0365B2F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160</w:t>
            </w:r>
          </w:p>
        </w:tc>
        <w:tc>
          <w:tcPr>
            <w:tcW w:w="1335" w:type="dxa"/>
            <w:shd w:val="clear" w:color="auto" w:fill="auto"/>
            <w:noWrap/>
            <w:vAlign w:val="center"/>
            <w:hideMark/>
          </w:tcPr>
          <w:p w14:paraId="6F908B1E" w14:textId="588426E8"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Endometrial adeno-carcinoma</w:t>
            </w:r>
          </w:p>
        </w:tc>
        <w:tc>
          <w:tcPr>
            <w:tcW w:w="1170" w:type="dxa"/>
            <w:shd w:val="clear" w:color="auto" w:fill="auto"/>
            <w:noWrap/>
            <w:vAlign w:val="center"/>
            <w:hideMark/>
          </w:tcPr>
          <w:p w14:paraId="1735FDB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FGFR1-T141R</w:t>
            </w:r>
          </w:p>
          <w:p w14:paraId="0D539DEB" w14:textId="77777777" w:rsidR="008E5380" w:rsidRPr="0085318A" w:rsidRDefault="008E5380" w:rsidP="008E5380">
            <w:pPr>
              <w:rPr>
                <w:rFonts w:ascii="Times New Roman" w:eastAsia="Times New Roman" w:hAnsi="Times New Roman"/>
                <w:color w:val="000000"/>
                <w:sz w:val="18"/>
                <w:szCs w:val="18"/>
              </w:rPr>
            </w:pPr>
            <w:r w:rsidRPr="0085318A">
              <w:rPr>
                <w:rFonts w:ascii="Times New Roman" w:hAnsi="Times New Roman"/>
                <w:color w:val="000000"/>
                <w:sz w:val="18"/>
                <w:szCs w:val="18"/>
              </w:rPr>
              <w:t>FGFR2-S252W, amp</w:t>
            </w:r>
          </w:p>
        </w:tc>
        <w:tc>
          <w:tcPr>
            <w:tcW w:w="810" w:type="dxa"/>
            <w:shd w:val="clear" w:color="auto" w:fill="auto"/>
            <w:noWrap/>
            <w:vAlign w:val="center"/>
            <w:hideMark/>
          </w:tcPr>
          <w:p w14:paraId="5BDDEF9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C3CC4E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PIK3R1-splice site 1746-12_1761del28</w:t>
            </w:r>
          </w:p>
        </w:tc>
        <w:tc>
          <w:tcPr>
            <w:tcW w:w="1350" w:type="dxa"/>
            <w:shd w:val="clear" w:color="auto" w:fill="auto"/>
            <w:noWrap/>
            <w:vAlign w:val="center"/>
            <w:hideMark/>
          </w:tcPr>
          <w:p w14:paraId="7259A37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PTEN-Y346*, splice site 165-2_168delAGGTTT</w:t>
            </w:r>
          </w:p>
        </w:tc>
        <w:tc>
          <w:tcPr>
            <w:tcW w:w="1260" w:type="dxa"/>
            <w:shd w:val="clear" w:color="auto" w:fill="auto"/>
            <w:noWrap/>
            <w:vAlign w:val="center"/>
            <w:hideMark/>
          </w:tcPr>
          <w:p w14:paraId="73E1AB4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374BDE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0A60B2E"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D07A96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9FA5EA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50F34F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ARID1A-S664fs*1</w:t>
            </w:r>
          </w:p>
          <w:p w14:paraId="5370D0CF" w14:textId="77777777" w:rsidR="008E5380" w:rsidRPr="006362D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1532D6C9" w14:textId="77777777" w:rsidTr="00980F31">
        <w:trPr>
          <w:cantSplit/>
          <w:trHeight w:val="300"/>
        </w:trPr>
        <w:tc>
          <w:tcPr>
            <w:tcW w:w="645" w:type="dxa"/>
            <w:shd w:val="clear" w:color="auto" w:fill="auto"/>
            <w:noWrap/>
            <w:vAlign w:val="center"/>
            <w:hideMark/>
          </w:tcPr>
          <w:p w14:paraId="7C1BAEB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161</w:t>
            </w:r>
          </w:p>
        </w:tc>
        <w:tc>
          <w:tcPr>
            <w:tcW w:w="1335" w:type="dxa"/>
            <w:shd w:val="clear" w:color="auto" w:fill="auto"/>
            <w:noWrap/>
            <w:vAlign w:val="center"/>
            <w:hideMark/>
          </w:tcPr>
          <w:p w14:paraId="4D0A3177" w14:textId="75B8DD68"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Endometrial adeno-carcinoma</w:t>
            </w:r>
          </w:p>
        </w:tc>
        <w:tc>
          <w:tcPr>
            <w:tcW w:w="1170" w:type="dxa"/>
            <w:shd w:val="clear" w:color="auto" w:fill="auto"/>
            <w:noWrap/>
            <w:vAlign w:val="center"/>
            <w:hideMark/>
          </w:tcPr>
          <w:p w14:paraId="1B1888A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FGFR2-P253R</w:t>
            </w:r>
          </w:p>
        </w:tc>
        <w:tc>
          <w:tcPr>
            <w:tcW w:w="810" w:type="dxa"/>
            <w:shd w:val="clear" w:color="auto" w:fill="auto"/>
            <w:noWrap/>
            <w:vAlign w:val="center"/>
            <w:hideMark/>
          </w:tcPr>
          <w:p w14:paraId="173F7A7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TP53-R248Q, R196*, S90fs*33</w:t>
            </w:r>
          </w:p>
        </w:tc>
        <w:tc>
          <w:tcPr>
            <w:tcW w:w="1080" w:type="dxa"/>
            <w:shd w:val="clear" w:color="auto" w:fill="auto"/>
            <w:noWrap/>
            <w:vAlign w:val="center"/>
            <w:hideMark/>
          </w:tcPr>
          <w:p w14:paraId="794ABEA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PIK3CA-Q546R</w:t>
            </w:r>
          </w:p>
        </w:tc>
        <w:tc>
          <w:tcPr>
            <w:tcW w:w="1350" w:type="dxa"/>
            <w:shd w:val="clear" w:color="auto" w:fill="auto"/>
            <w:noWrap/>
            <w:vAlign w:val="center"/>
            <w:hideMark/>
          </w:tcPr>
          <w:p w14:paraId="43805A0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PTEN-R130Q, D268fs*30</w:t>
            </w:r>
          </w:p>
        </w:tc>
        <w:tc>
          <w:tcPr>
            <w:tcW w:w="1260" w:type="dxa"/>
            <w:shd w:val="clear" w:color="auto" w:fill="auto"/>
            <w:noWrap/>
            <w:vAlign w:val="center"/>
            <w:hideMark/>
          </w:tcPr>
          <w:p w14:paraId="2E0A2D6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CDKN2A-P48L</w:t>
            </w:r>
          </w:p>
        </w:tc>
        <w:tc>
          <w:tcPr>
            <w:tcW w:w="1260" w:type="dxa"/>
            <w:shd w:val="clear" w:color="auto" w:fill="auto"/>
            <w:noWrap/>
            <w:vAlign w:val="center"/>
            <w:hideMark/>
          </w:tcPr>
          <w:p w14:paraId="577BF1F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ATM-S2812fs*3</w:t>
            </w:r>
          </w:p>
          <w:p w14:paraId="48FDDFF4"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ATR-R1647H</w:t>
            </w:r>
          </w:p>
          <w:p w14:paraId="4E8563F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MSH6-R248*, F1088fs*5</w:t>
            </w:r>
          </w:p>
        </w:tc>
        <w:tc>
          <w:tcPr>
            <w:tcW w:w="1440" w:type="dxa"/>
            <w:shd w:val="clear" w:color="auto" w:fill="auto"/>
            <w:noWrap/>
            <w:vAlign w:val="center"/>
            <w:hideMark/>
          </w:tcPr>
          <w:p w14:paraId="6E58C9C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SMARCB1-T72fs*4</w:t>
            </w:r>
          </w:p>
        </w:tc>
        <w:tc>
          <w:tcPr>
            <w:tcW w:w="990" w:type="dxa"/>
            <w:shd w:val="clear" w:color="auto" w:fill="auto"/>
            <w:noWrap/>
            <w:vAlign w:val="center"/>
            <w:hideMark/>
          </w:tcPr>
          <w:p w14:paraId="5F41C95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9D5AD6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56A14F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NOTCH1-S2486fs*71+</w:t>
            </w:r>
          </w:p>
          <w:p w14:paraId="21B446B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CTNNB1-L31M</w:t>
            </w:r>
          </w:p>
          <w:p w14:paraId="1C08B5C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ARID1A-T294fs*69</w:t>
            </w:r>
          </w:p>
        </w:tc>
      </w:tr>
      <w:tr w:rsidR="00980F31" w:rsidRPr="00D52180" w14:paraId="4D0C8D27" w14:textId="77777777" w:rsidTr="00980F31">
        <w:trPr>
          <w:cantSplit/>
          <w:trHeight w:val="300"/>
        </w:trPr>
        <w:tc>
          <w:tcPr>
            <w:tcW w:w="645" w:type="dxa"/>
            <w:shd w:val="clear" w:color="auto" w:fill="auto"/>
            <w:noWrap/>
            <w:vAlign w:val="center"/>
            <w:hideMark/>
          </w:tcPr>
          <w:p w14:paraId="5A668CA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162</w:t>
            </w:r>
          </w:p>
        </w:tc>
        <w:tc>
          <w:tcPr>
            <w:tcW w:w="1335" w:type="dxa"/>
            <w:shd w:val="clear" w:color="auto" w:fill="auto"/>
            <w:noWrap/>
            <w:vAlign w:val="center"/>
            <w:hideMark/>
          </w:tcPr>
          <w:p w14:paraId="2B2F9068" w14:textId="7D382FC7"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Endometrial adeno-carcinoma</w:t>
            </w:r>
          </w:p>
        </w:tc>
        <w:tc>
          <w:tcPr>
            <w:tcW w:w="1170" w:type="dxa"/>
            <w:shd w:val="clear" w:color="auto" w:fill="auto"/>
            <w:noWrap/>
            <w:vAlign w:val="center"/>
            <w:hideMark/>
          </w:tcPr>
          <w:p w14:paraId="5AC3AB2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FGFR3-V677I</w:t>
            </w:r>
          </w:p>
        </w:tc>
        <w:tc>
          <w:tcPr>
            <w:tcW w:w="810" w:type="dxa"/>
            <w:shd w:val="clear" w:color="auto" w:fill="auto"/>
            <w:noWrap/>
            <w:vAlign w:val="center"/>
            <w:hideMark/>
          </w:tcPr>
          <w:p w14:paraId="1F8A4BB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TP53-V216M, R196*, R175C, V157I</w:t>
            </w:r>
          </w:p>
        </w:tc>
        <w:tc>
          <w:tcPr>
            <w:tcW w:w="1080" w:type="dxa"/>
            <w:shd w:val="clear" w:color="auto" w:fill="auto"/>
            <w:noWrap/>
            <w:vAlign w:val="center"/>
            <w:hideMark/>
          </w:tcPr>
          <w:p w14:paraId="1788779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695FAA59"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MTOR-A469T</w:t>
            </w:r>
          </w:p>
          <w:p w14:paraId="16170CC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PTEN-R130Q, R142W</w:t>
            </w:r>
          </w:p>
        </w:tc>
        <w:tc>
          <w:tcPr>
            <w:tcW w:w="1260" w:type="dxa"/>
            <w:shd w:val="clear" w:color="auto" w:fill="auto"/>
            <w:noWrap/>
            <w:vAlign w:val="center"/>
            <w:hideMark/>
          </w:tcPr>
          <w:p w14:paraId="0D51C5C0"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CDKN2A-R128W</w:t>
            </w:r>
          </w:p>
          <w:p w14:paraId="151C049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RB1-E137*, R552*</w:t>
            </w:r>
          </w:p>
        </w:tc>
        <w:tc>
          <w:tcPr>
            <w:tcW w:w="1260" w:type="dxa"/>
            <w:shd w:val="clear" w:color="auto" w:fill="auto"/>
            <w:noWrap/>
            <w:vAlign w:val="center"/>
            <w:hideMark/>
          </w:tcPr>
          <w:p w14:paraId="6EE98E7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ATM-A1945T, R2832C, R1618*</w:t>
            </w:r>
          </w:p>
        </w:tc>
        <w:tc>
          <w:tcPr>
            <w:tcW w:w="1440" w:type="dxa"/>
            <w:shd w:val="clear" w:color="auto" w:fill="auto"/>
            <w:noWrap/>
            <w:vAlign w:val="center"/>
            <w:hideMark/>
          </w:tcPr>
          <w:p w14:paraId="110A609E"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6293FAD"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EGFR-G863D</w:t>
            </w:r>
          </w:p>
          <w:p w14:paraId="077CA51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PDGFRA-V499M</w:t>
            </w:r>
          </w:p>
        </w:tc>
        <w:tc>
          <w:tcPr>
            <w:tcW w:w="1170" w:type="dxa"/>
            <w:shd w:val="clear" w:color="auto" w:fill="auto"/>
            <w:noWrap/>
            <w:vAlign w:val="center"/>
            <w:hideMark/>
          </w:tcPr>
          <w:p w14:paraId="53D73E7F"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MAP2K4-R304*</w:t>
            </w:r>
          </w:p>
          <w:p w14:paraId="03857CB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RAF1-S257L</w:t>
            </w:r>
          </w:p>
        </w:tc>
        <w:tc>
          <w:tcPr>
            <w:tcW w:w="1350" w:type="dxa"/>
            <w:shd w:val="clear" w:color="auto" w:fill="auto"/>
            <w:noWrap/>
            <w:vAlign w:val="center"/>
            <w:hideMark/>
          </w:tcPr>
          <w:p w14:paraId="330EEFA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FBXW7-R393*, R13*, Y86fs*12</w:t>
            </w:r>
          </w:p>
          <w:p w14:paraId="5F0D55E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ARID1A-R1989*, Q780*</w:t>
            </w:r>
          </w:p>
          <w:p w14:paraId="1DA45BA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EMSY-R18I</w:t>
            </w:r>
          </w:p>
          <w:p w14:paraId="455CD10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EPHA5-R417Q</w:t>
            </w:r>
          </w:p>
          <w:p w14:paraId="14CB348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SMAD4-R361H, splice site 904+2T&gt;C</w:t>
            </w:r>
          </w:p>
          <w:p w14:paraId="52AB3A7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VHL-W117*</w:t>
            </w:r>
          </w:p>
          <w:p w14:paraId="0DEDF69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CTNNB1-G34E</w:t>
            </w:r>
          </w:p>
          <w:p w14:paraId="7D1ABEA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BCL6-R594Q</w:t>
            </w:r>
          </w:p>
          <w:p w14:paraId="0610C97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BAP1-R512C</w:t>
            </w:r>
          </w:p>
        </w:tc>
      </w:tr>
      <w:tr w:rsidR="00980F31" w:rsidRPr="00D52180" w14:paraId="777CD1C7" w14:textId="77777777" w:rsidTr="00980F31">
        <w:trPr>
          <w:cantSplit/>
          <w:trHeight w:val="300"/>
        </w:trPr>
        <w:tc>
          <w:tcPr>
            <w:tcW w:w="645" w:type="dxa"/>
            <w:shd w:val="clear" w:color="auto" w:fill="auto"/>
            <w:noWrap/>
            <w:vAlign w:val="center"/>
            <w:hideMark/>
          </w:tcPr>
          <w:p w14:paraId="758FE53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163</w:t>
            </w:r>
          </w:p>
        </w:tc>
        <w:tc>
          <w:tcPr>
            <w:tcW w:w="1335" w:type="dxa"/>
            <w:shd w:val="clear" w:color="auto" w:fill="auto"/>
            <w:noWrap/>
            <w:vAlign w:val="center"/>
            <w:hideMark/>
          </w:tcPr>
          <w:p w14:paraId="2C5A275C" w14:textId="5DF49396"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Esophageal adeno-carcinoma</w:t>
            </w:r>
          </w:p>
        </w:tc>
        <w:tc>
          <w:tcPr>
            <w:tcW w:w="1170" w:type="dxa"/>
            <w:shd w:val="clear" w:color="auto" w:fill="auto"/>
            <w:noWrap/>
            <w:vAlign w:val="center"/>
            <w:hideMark/>
          </w:tcPr>
          <w:p w14:paraId="19A4B1F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5E4B22E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TP53-R196*</w:t>
            </w:r>
          </w:p>
        </w:tc>
        <w:tc>
          <w:tcPr>
            <w:tcW w:w="1080" w:type="dxa"/>
            <w:shd w:val="clear" w:color="auto" w:fill="auto"/>
            <w:noWrap/>
            <w:vAlign w:val="center"/>
            <w:hideMark/>
          </w:tcPr>
          <w:p w14:paraId="03869BD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E142E4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73FA6E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6FF35265"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CCNE1-amp</w:t>
            </w:r>
          </w:p>
        </w:tc>
        <w:tc>
          <w:tcPr>
            <w:tcW w:w="1260" w:type="dxa"/>
            <w:shd w:val="clear" w:color="auto" w:fill="auto"/>
            <w:noWrap/>
            <w:vAlign w:val="center"/>
            <w:hideMark/>
          </w:tcPr>
          <w:p w14:paraId="64ACE26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776710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5DB94D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tc>
        <w:tc>
          <w:tcPr>
            <w:tcW w:w="1170" w:type="dxa"/>
            <w:shd w:val="clear" w:color="auto" w:fill="auto"/>
            <w:noWrap/>
            <w:vAlign w:val="center"/>
            <w:hideMark/>
          </w:tcPr>
          <w:p w14:paraId="03EA519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F48614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PKHD1-R1081C, W3260*</w:t>
            </w:r>
          </w:p>
          <w:p w14:paraId="26C8915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FBXW7-R505L</w:t>
            </w:r>
          </w:p>
        </w:tc>
      </w:tr>
      <w:tr w:rsidR="00980F31" w:rsidRPr="00D52180" w14:paraId="28D115C5" w14:textId="77777777" w:rsidTr="00980F31">
        <w:trPr>
          <w:cantSplit/>
          <w:trHeight w:val="300"/>
        </w:trPr>
        <w:tc>
          <w:tcPr>
            <w:tcW w:w="645" w:type="dxa"/>
            <w:shd w:val="clear" w:color="auto" w:fill="auto"/>
            <w:noWrap/>
            <w:vAlign w:val="center"/>
            <w:hideMark/>
          </w:tcPr>
          <w:p w14:paraId="0A88C65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164</w:t>
            </w:r>
          </w:p>
        </w:tc>
        <w:tc>
          <w:tcPr>
            <w:tcW w:w="1335" w:type="dxa"/>
            <w:shd w:val="clear" w:color="auto" w:fill="auto"/>
            <w:noWrap/>
            <w:vAlign w:val="center"/>
            <w:hideMark/>
          </w:tcPr>
          <w:p w14:paraId="3C2CD131" w14:textId="375764AA"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Esophageal adeno-carcinoma</w:t>
            </w:r>
          </w:p>
        </w:tc>
        <w:tc>
          <w:tcPr>
            <w:tcW w:w="1170" w:type="dxa"/>
            <w:shd w:val="clear" w:color="auto" w:fill="auto"/>
            <w:noWrap/>
            <w:vAlign w:val="center"/>
            <w:hideMark/>
          </w:tcPr>
          <w:p w14:paraId="1E620E6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32CE875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TP53-D228fs*1</w:t>
            </w:r>
          </w:p>
        </w:tc>
        <w:tc>
          <w:tcPr>
            <w:tcW w:w="1080" w:type="dxa"/>
            <w:shd w:val="clear" w:color="auto" w:fill="auto"/>
            <w:noWrap/>
            <w:vAlign w:val="center"/>
            <w:hideMark/>
          </w:tcPr>
          <w:p w14:paraId="3829ED5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3B83F8C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0ECBF8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257C0C2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2EA64B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1527B88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tc>
        <w:tc>
          <w:tcPr>
            <w:tcW w:w="1170" w:type="dxa"/>
            <w:shd w:val="clear" w:color="auto" w:fill="auto"/>
            <w:noWrap/>
            <w:vAlign w:val="center"/>
            <w:hideMark/>
          </w:tcPr>
          <w:p w14:paraId="2FDF9F7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0F45797"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NF1-Loss</w:t>
            </w:r>
          </w:p>
        </w:tc>
      </w:tr>
      <w:tr w:rsidR="00980F31" w:rsidRPr="00D52180" w14:paraId="33B7A517" w14:textId="77777777" w:rsidTr="00980F31">
        <w:trPr>
          <w:cantSplit/>
          <w:trHeight w:val="300"/>
        </w:trPr>
        <w:tc>
          <w:tcPr>
            <w:tcW w:w="645" w:type="dxa"/>
            <w:shd w:val="clear" w:color="auto" w:fill="auto"/>
            <w:noWrap/>
            <w:vAlign w:val="center"/>
            <w:hideMark/>
          </w:tcPr>
          <w:p w14:paraId="783CFF3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165</w:t>
            </w:r>
          </w:p>
        </w:tc>
        <w:tc>
          <w:tcPr>
            <w:tcW w:w="1335" w:type="dxa"/>
            <w:shd w:val="clear" w:color="auto" w:fill="auto"/>
            <w:noWrap/>
            <w:vAlign w:val="center"/>
            <w:hideMark/>
          </w:tcPr>
          <w:p w14:paraId="5717698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Esophageal squamous cell carcinoma</w:t>
            </w:r>
          </w:p>
        </w:tc>
        <w:tc>
          <w:tcPr>
            <w:tcW w:w="1170" w:type="dxa"/>
            <w:shd w:val="clear" w:color="auto" w:fill="auto"/>
            <w:noWrap/>
            <w:vAlign w:val="center"/>
            <w:hideMark/>
          </w:tcPr>
          <w:p w14:paraId="3838086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1890" w:type="dxa"/>
            <w:gridSpan w:val="2"/>
            <w:shd w:val="clear" w:color="auto" w:fill="auto"/>
            <w:noWrap/>
            <w:vAlign w:val="center"/>
            <w:hideMark/>
          </w:tcPr>
          <w:p w14:paraId="58A83A2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TP53-splice site 783-2A&gt;C, T102fs*42</w:t>
            </w:r>
          </w:p>
        </w:tc>
        <w:tc>
          <w:tcPr>
            <w:tcW w:w="1350" w:type="dxa"/>
            <w:shd w:val="clear" w:color="auto" w:fill="auto"/>
            <w:noWrap/>
            <w:vAlign w:val="center"/>
            <w:hideMark/>
          </w:tcPr>
          <w:p w14:paraId="48CAD97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9062731"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6C1A3EA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RB1-L660fs*3</w:t>
            </w:r>
          </w:p>
        </w:tc>
        <w:tc>
          <w:tcPr>
            <w:tcW w:w="1260" w:type="dxa"/>
            <w:shd w:val="clear" w:color="auto" w:fill="auto"/>
            <w:noWrap/>
            <w:vAlign w:val="center"/>
            <w:hideMark/>
          </w:tcPr>
          <w:p w14:paraId="45E304F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142E98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F05996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4DC3CC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0143EBC" w14:textId="77777777" w:rsidR="008E5380" w:rsidRPr="00D52180" w:rsidRDefault="008E5380" w:rsidP="008E5380">
            <w:pPr>
              <w:rPr>
                <w:rFonts w:ascii="Calibri" w:eastAsia="Times New Roman" w:hAnsi="Calibri"/>
                <w:color w:val="000000"/>
              </w:rPr>
            </w:pPr>
          </w:p>
        </w:tc>
      </w:tr>
      <w:tr w:rsidR="00980F31" w:rsidRPr="00D52180" w14:paraId="624970A4" w14:textId="77777777" w:rsidTr="00980F31">
        <w:trPr>
          <w:cantSplit/>
          <w:trHeight w:val="300"/>
        </w:trPr>
        <w:tc>
          <w:tcPr>
            <w:tcW w:w="645" w:type="dxa"/>
            <w:shd w:val="clear" w:color="auto" w:fill="auto"/>
            <w:noWrap/>
            <w:vAlign w:val="center"/>
            <w:hideMark/>
          </w:tcPr>
          <w:p w14:paraId="2745215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166</w:t>
            </w:r>
          </w:p>
        </w:tc>
        <w:tc>
          <w:tcPr>
            <w:tcW w:w="1335" w:type="dxa"/>
            <w:shd w:val="clear" w:color="auto" w:fill="auto"/>
            <w:noWrap/>
            <w:vAlign w:val="center"/>
            <w:hideMark/>
          </w:tcPr>
          <w:p w14:paraId="221C28F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Esophageal squamous cell carcinoma</w:t>
            </w:r>
          </w:p>
        </w:tc>
        <w:tc>
          <w:tcPr>
            <w:tcW w:w="1170" w:type="dxa"/>
            <w:shd w:val="clear" w:color="auto" w:fill="auto"/>
            <w:noWrap/>
            <w:vAlign w:val="center"/>
            <w:hideMark/>
          </w:tcPr>
          <w:p w14:paraId="2D5BA3C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FA7F22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TP53-V73fs*50</w:t>
            </w:r>
          </w:p>
        </w:tc>
        <w:tc>
          <w:tcPr>
            <w:tcW w:w="1080" w:type="dxa"/>
            <w:shd w:val="clear" w:color="auto" w:fill="auto"/>
            <w:noWrap/>
            <w:vAlign w:val="center"/>
            <w:hideMark/>
          </w:tcPr>
          <w:p w14:paraId="59016D4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6C91B1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C2168A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8B9591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MLH1-R217C</w:t>
            </w:r>
          </w:p>
        </w:tc>
        <w:tc>
          <w:tcPr>
            <w:tcW w:w="1440" w:type="dxa"/>
            <w:shd w:val="clear" w:color="auto" w:fill="auto"/>
            <w:noWrap/>
            <w:vAlign w:val="center"/>
            <w:hideMark/>
          </w:tcPr>
          <w:p w14:paraId="799C841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483C55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E35640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14A615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TET2-Q1534*</w:t>
            </w:r>
          </w:p>
          <w:p w14:paraId="4D8429E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NOTCH1-Q228fs*49</w:t>
            </w:r>
          </w:p>
        </w:tc>
      </w:tr>
      <w:tr w:rsidR="00980F31" w:rsidRPr="00D52180" w14:paraId="662476ED" w14:textId="77777777" w:rsidTr="00980F31">
        <w:trPr>
          <w:cantSplit/>
          <w:trHeight w:val="300"/>
        </w:trPr>
        <w:tc>
          <w:tcPr>
            <w:tcW w:w="645" w:type="dxa"/>
            <w:shd w:val="clear" w:color="auto" w:fill="auto"/>
            <w:noWrap/>
            <w:vAlign w:val="center"/>
            <w:hideMark/>
          </w:tcPr>
          <w:p w14:paraId="367333F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167</w:t>
            </w:r>
          </w:p>
        </w:tc>
        <w:tc>
          <w:tcPr>
            <w:tcW w:w="1335" w:type="dxa"/>
            <w:shd w:val="clear" w:color="auto" w:fill="auto"/>
            <w:noWrap/>
            <w:vAlign w:val="center"/>
            <w:hideMark/>
          </w:tcPr>
          <w:p w14:paraId="7C9D9C9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Esophageal squamous cell carcinoma</w:t>
            </w:r>
          </w:p>
        </w:tc>
        <w:tc>
          <w:tcPr>
            <w:tcW w:w="1170" w:type="dxa"/>
            <w:shd w:val="clear" w:color="auto" w:fill="auto"/>
            <w:noWrap/>
            <w:vAlign w:val="center"/>
            <w:hideMark/>
          </w:tcPr>
          <w:p w14:paraId="458E25F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953B3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TP53-L194R</w:t>
            </w:r>
          </w:p>
        </w:tc>
        <w:tc>
          <w:tcPr>
            <w:tcW w:w="1080" w:type="dxa"/>
            <w:shd w:val="clear" w:color="auto" w:fill="auto"/>
            <w:noWrap/>
            <w:vAlign w:val="center"/>
            <w:hideMark/>
          </w:tcPr>
          <w:p w14:paraId="1B2859D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760C43D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F93265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5B3270B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91AA3D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4E0BA7D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03313A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32852BF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BCL2L2-</w:t>
            </w:r>
            <w:r>
              <w:rPr>
                <w:rFonts w:ascii="Times New Roman" w:eastAsia="Times New Roman" w:hAnsi="Times New Roman"/>
                <w:color w:val="000000"/>
                <w:sz w:val="18"/>
                <w:szCs w:val="18"/>
              </w:rPr>
              <w:t>amp</w:t>
            </w:r>
          </w:p>
          <w:p w14:paraId="39F4246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NOTCH1-G310R</w:t>
            </w:r>
          </w:p>
        </w:tc>
      </w:tr>
      <w:tr w:rsidR="00980F31" w:rsidRPr="00D52180" w14:paraId="1FA5237E" w14:textId="77777777" w:rsidTr="00980F31">
        <w:trPr>
          <w:cantSplit/>
          <w:trHeight w:val="300"/>
        </w:trPr>
        <w:tc>
          <w:tcPr>
            <w:tcW w:w="645" w:type="dxa"/>
            <w:shd w:val="clear" w:color="auto" w:fill="auto"/>
            <w:noWrap/>
            <w:vAlign w:val="center"/>
            <w:hideMark/>
          </w:tcPr>
          <w:p w14:paraId="1FF34C3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168</w:t>
            </w:r>
          </w:p>
        </w:tc>
        <w:tc>
          <w:tcPr>
            <w:tcW w:w="1335" w:type="dxa"/>
            <w:shd w:val="clear" w:color="auto" w:fill="auto"/>
            <w:noWrap/>
            <w:vAlign w:val="center"/>
            <w:hideMark/>
          </w:tcPr>
          <w:p w14:paraId="53BEFBC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Gallbladder carcinoma</w:t>
            </w:r>
          </w:p>
        </w:tc>
        <w:tc>
          <w:tcPr>
            <w:tcW w:w="1170" w:type="dxa"/>
            <w:shd w:val="clear" w:color="auto" w:fill="auto"/>
            <w:noWrap/>
            <w:vAlign w:val="center"/>
            <w:hideMark/>
          </w:tcPr>
          <w:p w14:paraId="60CE8E9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FGFR2-D471N</w:t>
            </w:r>
          </w:p>
        </w:tc>
        <w:tc>
          <w:tcPr>
            <w:tcW w:w="810" w:type="dxa"/>
            <w:shd w:val="clear" w:color="auto" w:fill="auto"/>
            <w:noWrap/>
            <w:vAlign w:val="center"/>
            <w:hideMark/>
          </w:tcPr>
          <w:p w14:paraId="6F40E349"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75C5CB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D5D68E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38DC43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0ACBC6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DC4C07D"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0196C0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A52229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C067AE2" w14:textId="77777777" w:rsidR="008E5380" w:rsidRPr="00D52180" w:rsidRDefault="008E5380" w:rsidP="008E5380">
            <w:pPr>
              <w:rPr>
                <w:rFonts w:ascii="Calibri" w:eastAsia="Times New Roman" w:hAnsi="Calibri"/>
                <w:color w:val="000000"/>
              </w:rPr>
            </w:pPr>
          </w:p>
        </w:tc>
      </w:tr>
      <w:tr w:rsidR="00980F31" w:rsidRPr="00D52180" w14:paraId="0D86AD56" w14:textId="77777777" w:rsidTr="00980F31">
        <w:trPr>
          <w:cantSplit/>
          <w:trHeight w:val="300"/>
        </w:trPr>
        <w:tc>
          <w:tcPr>
            <w:tcW w:w="645" w:type="dxa"/>
            <w:shd w:val="clear" w:color="auto" w:fill="auto"/>
            <w:noWrap/>
            <w:vAlign w:val="center"/>
            <w:hideMark/>
          </w:tcPr>
          <w:p w14:paraId="1D4F682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169</w:t>
            </w:r>
          </w:p>
        </w:tc>
        <w:tc>
          <w:tcPr>
            <w:tcW w:w="1335" w:type="dxa"/>
            <w:shd w:val="clear" w:color="auto" w:fill="auto"/>
            <w:noWrap/>
            <w:vAlign w:val="center"/>
            <w:hideMark/>
          </w:tcPr>
          <w:p w14:paraId="0A5A54D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Gallbladder carcinoma</w:t>
            </w:r>
          </w:p>
        </w:tc>
        <w:tc>
          <w:tcPr>
            <w:tcW w:w="1170" w:type="dxa"/>
            <w:shd w:val="clear" w:color="auto" w:fill="auto"/>
            <w:noWrap/>
            <w:vAlign w:val="center"/>
            <w:hideMark/>
          </w:tcPr>
          <w:p w14:paraId="46748A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FGFR3-TACC3 fusion, </w:t>
            </w:r>
            <w:r>
              <w:rPr>
                <w:rFonts w:ascii="Times New Roman" w:eastAsia="Times New Roman" w:hAnsi="Times New Roman"/>
                <w:color w:val="000000"/>
                <w:sz w:val="18"/>
                <w:szCs w:val="18"/>
              </w:rPr>
              <w:t>amp</w:t>
            </w:r>
          </w:p>
        </w:tc>
        <w:tc>
          <w:tcPr>
            <w:tcW w:w="810" w:type="dxa"/>
            <w:shd w:val="clear" w:color="auto" w:fill="auto"/>
            <w:noWrap/>
            <w:vAlign w:val="center"/>
            <w:hideMark/>
          </w:tcPr>
          <w:p w14:paraId="7FF0444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TP53-C141*</w:t>
            </w:r>
          </w:p>
        </w:tc>
        <w:tc>
          <w:tcPr>
            <w:tcW w:w="1080" w:type="dxa"/>
            <w:shd w:val="clear" w:color="auto" w:fill="auto"/>
            <w:noWrap/>
            <w:vAlign w:val="center"/>
            <w:hideMark/>
          </w:tcPr>
          <w:p w14:paraId="3F78443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3DDC58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DEF93D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1B06DFF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1C9F5B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BE5680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AD4542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EADD30F"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10E29422" w14:textId="77777777" w:rsidTr="00980F31">
        <w:trPr>
          <w:cantSplit/>
          <w:trHeight w:val="300"/>
        </w:trPr>
        <w:tc>
          <w:tcPr>
            <w:tcW w:w="645" w:type="dxa"/>
            <w:shd w:val="clear" w:color="auto" w:fill="auto"/>
            <w:noWrap/>
            <w:vAlign w:val="center"/>
            <w:hideMark/>
          </w:tcPr>
          <w:p w14:paraId="02B4694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170</w:t>
            </w:r>
          </w:p>
        </w:tc>
        <w:tc>
          <w:tcPr>
            <w:tcW w:w="1335" w:type="dxa"/>
            <w:shd w:val="clear" w:color="auto" w:fill="auto"/>
            <w:noWrap/>
            <w:vAlign w:val="center"/>
            <w:hideMark/>
          </w:tcPr>
          <w:p w14:paraId="5E3782A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Gallbladder carcinoma</w:t>
            </w:r>
          </w:p>
        </w:tc>
        <w:tc>
          <w:tcPr>
            <w:tcW w:w="1170" w:type="dxa"/>
            <w:shd w:val="clear" w:color="auto" w:fill="auto"/>
            <w:noWrap/>
            <w:vAlign w:val="center"/>
            <w:hideMark/>
          </w:tcPr>
          <w:p w14:paraId="129B89C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74004FC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TP53-F134C</w:t>
            </w:r>
          </w:p>
        </w:tc>
        <w:tc>
          <w:tcPr>
            <w:tcW w:w="1080" w:type="dxa"/>
            <w:shd w:val="clear" w:color="auto" w:fill="auto"/>
            <w:noWrap/>
            <w:vAlign w:val="center"/>
            <w:hideMark/>
          </w:tcPr>
          <w:p w14:paraId="4B00AA7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39904D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05B122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0D54E8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233108D"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C0EB3D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B15DE9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1089255"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FBXW7-R479Q</w:t>
            </w:r>
          </w:p>
        </w:tc>
      </w:tr>
      <w:tr w:rsidR="00980F31" w:rsidRPr="00D52180" w14:paraId="6B8A6FD3" w14:textId="77777777" w:rsidTr="00980F31">
        <w:trPr>
          <w:cantSplit/>
          <w:trHeight w:val="300"/>
        </w:trPr>
        <w:tc>
          <w:tcPr>
            <w:tcW w:w="645" w:type="dxa"/>
            <w:shd w:val="clear" w:color="auto" w:fill="auto"/>
            <w:noWrap/>
            <w:vAlign w:val="center"/>
            <w:hideMark/>
          </w:tcPr>
          <w:p w14:paraId="5F599A3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171</w:t>
            </w:r>
          </w:p>
        </w:tc>
        <w:tc>
          <w:tcPr>
            <w:tcW w:w="1335" w:type="dxa"/>
            <w:shd w:val="clear" w:color="auto" w:fill="auto"/>
            <w:noWrap/>
            <w:vAlign w:val="center"/>
            <w:hideMark/>
          </w:tcPr>
          <w:p w14:paraId="0B7F17B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Gallbladder carcinoma</w:t>
            </w:r>
          </w:p>
        </w:tc>
        <w:tc>
          <w:tcPr>
            <w:tcW w:w="1170" w:type="dxa"/>
            <w:shd w:val="clear" w:color="auto" w:fill="auto"/>
            <w:noWrap/>
            <w:vAlign w:val="center"/>
            <w:hideMark/>
          </w:tcPr>
          <w:p w14:paraId="25BD7D22" w14:textId="77777777" w:rsidR="008E53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FGFR2-amp</w:t>
            </w:r>
          </w:p>
          <w:p w14:paraId="717636E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5F25F71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TP53-F134C</w:t>
            </w:r>
          </w:p>
        </w:tc>
        <w:tc>
          <w:tcPr>
            <w:tcW w:w="1080" w:type="dxa"/>
            <w:shd w:val="clear" w:color="auto" w:fill="auto"/>
            <w:noWrap/>
            <w:vAlign w:val="center"/>
            <w:hideMark/>
          </w:tcPr>
          <w:p w14:paraId="4E84206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3DDC692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BBB1DE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4767F0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0F5240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7735E7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FFB806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E79B75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7E7BB98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FBXW7-R479Q</w:t>
            </w:r>
          </w:p>
        </w:tc>
      </w:tr>
      <w:tr w:rsidR="00980F31" w:rsidRPr="00D52180" w14:paraId="22575C9A" w14:textId="77777777" w:rsidTr="00980F31">
        <w:trPr>
          <w:cantSplit/>
          <w:trHeight w:val="300"/>
        </w:trPr>
        <w:tc>
          <w:tcPr>
            <w:tcW w:w="645" w:type="dxa"/>
            <w:shd w:val="clear" w:color="auto" w:fill="auto"/>
            <w:noWrap/>
            <w:vAlign w:val="center"/>
            <w:hideMark/>
          </w:tcPr>
          <w:p w14:paraId="38F0D99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172</w:t>
            </w:r>
          </w:p>
        </w:tc>
        <w:tc>
          <w:tcPr>
            <w:tcW w:w="1335" w:type="dxa"/>
            <w:shd w:val="clear" w:color="auto" w:fill="auto"/>
            <w:noWrap/>
            <w:vAlign w:val="center"/>
            <w:hideMark/>
          </w:tcPr>
          <w:p w14:paraId="0AD7DA36" w14:textId="028C785B"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Gastric/GE Junction adeno-carcinoma</w:t>
            </w:r>
          </w:p>
        </w:tc>
        <w:tc>
          <w:tcPr>
            <w:tcW w:w="1170" w:type="dxa"/>
            <w:shd w:val="clear" w:color="auto" w:fill="auto"/>
            <w:noWrap/>
            <w:vAlign w:val="center"/>
            <w:hideMark/>
          </w:tcPr>
          <w:p w14:paraId="15DAFC1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0D06F51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TP53-H179N</w:t>
            </w:r>
          </w:p>
        </w:tc>
        <w:tc>
          <w:tcPr>
            <w:tcW w:w="1080" w:type="dxa"/>
            <w:shd w:val="clear" w:color="auto" w:fill="auto"/>
            <w:noWrap/>
            <w:vAlign w:val="center"/>
            <w:hideMark/>
          </w:tcPr>
          <w:p w14:paraId="5EF49C2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916DA6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CC6A77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C147E7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9437D9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D35906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AF0852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830C738"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CDH1-I319fs*35</w:t>
            </w:r>
          </w:p>
        </w:tc>
      </w:tr>
      <w:tr w:rsidR="00980F31" w:rsidRPr="00D52180" w14:paraId="31F03412" w14:textId="77777777" w:rsidTr="00980F31">
        <w:trPr>
          <w:cantSplit/>
          <w:trHeight w:val="300"/>
        </w:trPr>
        <w:tc>
          <w:tcPr>
            <w:tcW w:w="645" w:type="dxa"/>
            <w:shd w:val="clear" w:color="auto" w:fill="auto"/>
            <w:noWrap/>
            <w:vAlign w:val="center"/>
            <w:hideMark/>
          </w:tcPr>
          <w:p w14:paraId="0C884EB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173</w:t>
            </w:r>
          </w:p>
        </w:tc>
        <w:tc>
          <w:tcPr>
            <w:tcW w:w="1335" w:type="dxa"/>
            <w:shd w:val="clear" w:color="auto" w:fill="auto"/>
            <w:noWrap/>
            <w:vAlign w:val="center"/>
            <w:hideMark/>
          </w:tcPr>
          <w:p w14:paraId="643FD8D4" w14:textId="1764A5F3"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Gastric/GE Junction adeno-carcinoma</w:t>
            </w:r>
          </w:p>
        </w:tc>
        <w:tc>
          <w:tcPr>
            <w:tcW w:w="1170" w:type="dxa"/>
            <w:shd w:val="clear" w:color="auto" w:fill="auto"/>
            <w:noWrap/>
            <w:vAlign w:val="center"/>
            <w:hideMark/>
          </w:tcPr>
          <w:p w14:paraId="006E38E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FGFR2-C10orf68 possible fusion, </w:t>
            </w:r>
            <w:r>
              <w:rPr>
                <w:rFonts w:ascii="Times New Roman" w:eastAsia="Times New Roman" w:hAnsi="Times New Roman"/>
                <w:color w:val="000000"/>
                <w:sz w:val="18"/>
                <w:szCs w:val="18"/>
              </w:rPr>
              <w:t>amp</w:t>
            </w:r>
          </w:p>
        </w:tc>
        <w:tc>
          <w:tcPr>
            <w:tcW w:w="810" w:type="dxa"/>
            <w:shd w:val="clear" w:color="auto" w:fill="auto"/>
            <w:noWrap/>
            <w:vAlign w:val="center"/>
            <w:hideMark/>
          </w:tcPr>
          <w:p w14:paraId="1F88A68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TP53-G262V</w:t>
            </w:r>
          </w:p>
        </w:tc>
        <w:tc>
          <w:tcPr>
            <w:tcW w:w="1080" w:type="dxa"/>
            <w:shd w:val="clear" w:color="auto" w:fill="auto"/>
            <w:noWrap/>
            <w:vAlign w:val="center"/>
            <w:hideMark/>
          </w:tcPr>
          <w:p w14:paraId="5868F82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E060D6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93E422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47BA78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6D7DBE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21D488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87326D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4A53BB3" w14:textId="77777777" w:rsidR="008E5380" w:rsidRPr="00D52180" w:rsidRDefault="008E5380" w:rsidP="008E5380">
            <w:pPr>
              <w:rPr>
                <w:rFonts w:ascii="Calibri" w:eastAsia="Times New Roman" w:hAnsi="Calibri"/>
                <w:color w:val="000000"/>
              </w:rPr>
            </w:pPr>
          </w:p>
        </w:tc>
      </w:tr>
      <w:tr w:rsidR="00980F31" w:rsidRPr="00D52180" w14:paraId="40B70906" w14:textId="77777777" w:rsidTr="00980F31">
        <w:trPr>
          <w:cantSplit/>
          <w:trHeight w:val="300"/>
        </w:trPr>
        <w:tc>
          <w:tcPr>
            <w:tcW w:w="645" w:type="dxa"/>
            <w:shd w:val="clear" w:color="auto" w:fill="auto"/>
            <w:noWrap/>
            <w:vAlign w:val="center"/>
            <w:hideMark/>
          </w:tcPr>
          <w:p w14:paraId="670A5B8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174</w:t>
            </w:r>
          </w:p>
        </w:tc>
        <w:tc>
          <w:tcPr>
            <w:tcW w:w="1335" w:type="dxa"/>
            <w:shd w:val="clear" w:color="auto" w:fill="auto"/>
            <w:noWrap/>
            <w:vAlign w:val="center"/>
            <w:hideMark/>
          </w:tcPr>
          <w:p w14:paraId="1366EEDE" w14:textId="0EC0E14B"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Gastric/GE Junction adeno-carcinoma</w:t>
            </w:r>
          </w:p>
        </w:tc>
        <w:tc>
          <w:tcPr>
            <w:tcW w:w="1170" w:type="dxa"/>
            <w:shd w:val="clear" w:color="auto" w:fill="auto"/>
            <w:noWrap/>
            <w:vAlign w:val="center"/>
            <w:hideMark/>
          </w:tcPr>
          <w:p w14:paraId="6EE6686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FGFR3-R399C</w:t>
            </w:r>
          </w:p>
        </w:tc>
        <w:tc>
          <w:tcPr>
            <w:tcW w:w="810" w:type="dxa"/>
            <w:shd w:val="clear" w:color="auto" w:fill="auto"/>
            <w:noWrap/>
            <w:vAlign w:val="center"/>
            <w:hideMark/>
          </w:tcPr>
          <w:p w14:paraId="18411D2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TP53-R249S</w:t>
            </w:r>
          </w:p>
        </w:tc>
        <w:tc>
          <w:tcPr>
            <w:tcW w:w="1080" w:type="dxa"/>
            <w:shd w:val="clear" w:color="auto" w:fill="auto"/>
            <w:noWrap/>
            <w:vAlign w:val="center"/>
            <w:hideMark/>
          </w:tcPr>
          <w:p w14:paraId="1507347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074528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98FFA9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38C2C2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MSH6-K1358fs*2</w:t>
            </w:r>
          </w:p>
        </w:tc>
        <w:tc>
          <w:tcPr>
            <w:tcW w:w="1440" w:type="dxa"/>
            <w:shd w:val="clear" w:color="auto" w:fill="auto"/>
            <w:noWrap/>
            <w:vAlign w:val="center"/>
            <w:hideMark/>
          </w:tcPr>
          <w:p w14:paraId="73866C5E"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6F845B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D964E5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A497FC3" w14:textId="77777777" w:rsidR="008E5380" w:rsidRPr="00D52180" w:rsidRDefault="008E5380" w:rsidP="008E5380">
            <w:pPr>
              <w:rPr>
                <w:rFonts w:ascii="Calibri" w:eastAsia="Times New Roman" w:hAnsi="Calibri"/>
                <w:color w:val="000000"/>
              </w:rPr>
            </w:pPr>
          </w:p>
        </w:tc>
      </w:tr>
      <w:tr w:rsidR="00980F31" w:rsidRPr="00D52180" w14:paraId="0A418D2D" w14:textId="77777777" w:rsidTr="00980F31">
        <w:trPr>
          <w:cantSplit/>
          <w:trHeight w:val="300"/>
        </w:trPr>
        <w:tc>
          <w:tcPr>
            <w:tcW w:w="645" w:type="dxa"/>
            <w:shd w:val="clear" w:color="auto" w:fill="auto"/>
            <w:noWrap/>
            <w:vAlign w:val="center"/>
            <w:hideMark/>
          </w:tcPr>
          <w:p w14:paraId="48E1F2F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175</w:t>
            </w:r>
          </w:p>
        </w:tc>
        <w:tc>
          <w:tcPr>
            <w:tcW w:w="1335" w:type="dxa"/>
            <w:shd w:val="clear" w:color="auto" w:fill="auto"/>
            <w:noWrap/>
            <w:vAlign w:val="center"/>
            <w:hideMark/>
          </w:tcPr>
          <w:p w14:paraId="1F32A1A8" w14:textId="5EA31A5D"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Gastric/GE Junction adeno-carcinoma</w:t>
            </w:r>
          </w:p>
        </w:tc>
        <w:tc>
          <w:tcPr>
            <w:tcW w:w="1170" w:type="dxa"/>
            <w:shd w:val="clear" w:color="auto" w:fill="auto"/>
            <w:noWrap/>
            <w:vAlign w:val="center"/>
            <w:hideMark/>
          </w:tcPr>
          <w:p w14:paraId="74707F2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ACABBD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TP53-Q167fs*14</w:t>
            </w:r>
          </w:p>
        </w:tc>
        <w:tc>
          <w:tcPr>
            <w:tcW w:w="1080" w:type="dxa"/>
            <w:shd w:val="clear" w:color="auto" w:fill="auto"/>
            <w:noWrap/>
            <w:vAlign w:val="center"/>
            <w:hideMark/>
          </w:tcPr>
          <w:p w14:paraId="6E94AAE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PIK3CA-E542K</w:t>
            </w:r>
          </w:p>
        </w:tc>
        <w:tc>
          <w:tcPr>
            <w:tcW w:w="1350" w:type="dxa"/>
            <w:shd w:val="clear" w:color="auto" w:fill="auto"/>
            <w:noWrap/>
            <w:vAlign w:val="center"/>
            <w:hideMark/>
          </w:tcPr>
          <w:p w14:paraId="586E2A0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5501A8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CDKN2A-H83Y</w:t>
            </w:r>
          </w:p>
        </w:tc>
        <w:tc>
          <w:tcPr>
            <w:tcW w:w="1260" w:type="dxa"/>
            <w:shd w:val="clear" w:color="auto" w:fill="auto"/>
            <w:noWrap/>
            <w:vAlign w:val="center"/>
            <w:hideMark/>
          </w:tcPr>
          <w:p w14:paraId="3D17674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5E27A7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KDM6A-loss</w:t>
            </w:r>
          </w:p>
        </w:tc>
        <w:tc>
          <w:tcPr>
            <w:tcW w:w="990" w:type="dxa"/>
            <w:shd w:val="clear" w:color="auto" w:fill="auto"/>
            <w:noWrap/>
            <w:vAlign w:val="center"/>
            <w:hideMark/>
          </w:tcPr>
          <w:p w14:paraId="1C8024D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B12BD4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8F5015A" w14:textId="77777777" w:rsidR="008E5380" w:rsidRPr="00D52180" w:rsidRDefault="008E5380" w:rsidP="008E5380">
            <w:pPr>
              <w:rPr>
                <w:rFonts w:ascii="Calibri" w:eastAsia="Times New Roman" w:hAnsi="Calibri"/>
                <w:color w:val="000000"/>
              </w:rPr>
            </w:pPr>
          </w:p>
        </w:tc>
      </w:tr>
      <w:tr w:rsidR="00980F31" w:rsidRPr="00D52180" w14:paraId="253E73E8" w14:textId="77777777" w:rsidTr="00980F31">
        <w:trPr>
          <w:cantSplit/>
          <w:trHeight w:val="300"/>
        </w:trPr>
        <w:tc>
          <w:tcPr>
            <w:tcW w:w="645" w:type="dxa"/>
            <w:shd w:val="clear" w:color="auto" w:fill="auto"/>
            <w:noWrap/>
            <w:vAlign w:val="center"/>
            <w:hideMark/>
          </w:tcPr>
          <w:p w14:paraId="0FD1A2A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176</w:t>
            </w:r>
          </w:p>
        </w:tc>
        <w:tc>
          <w:tcPr>
            <w:tcW w:w="1335" w:type="dxa"/>
            <w:shd w:val="clear" w:color="auto" w:fill="auto"/>
            <w:noWrap/>
            <w:vAlign w:val="center"/>
            <w:hideMark/>
          </w:tcPr>
          <w:p w14:paraId="7859E06B" w14:textId="0EDFB94E"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Gastric/GE Junction adeno-carcinoma</w:t>
            </w:r>
          </w:p>
        </w:tc>
        <w:tc>
          <w:tcPr>
            <w:tcW w:w="1170" w:type="dxa"/>
            <w:shd w:val="clear" w:color="auto" w:fill="auto"/>
            <w:noWrap/>
            <w:vAlign w:val="center"/>
            <w:hideMark/>
          </w:tcPr>
          <w:p w14:paraId="2B035D7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3B25439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TP53-F113C</w:t>
            </w:r>
          </w:p>
        </w:tc>
        <w:tc>
          <w:tcPr>
            <w:tcW w:w="1080" w:type="dxa"/>
            <w:shd w:val="clear" w:color="auto" w:fill="auto"/>
            <w:noWrap/>
            <w:vAlign w:val="center"/>
            <w:hideMark/>
          </w:tcPr>
          <w:p w14:paraId="1F9FF6B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6C9918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DE15605" w14:textId="77777777" w:rsidR="008E53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APC-I1307K</w:t>
            </w:r>
          </w:p>
          <w:p w14:paraId="18ADAD19" w14:textId="77777777" w:rsidR="008E5380" w:rsidRDefault="008E5380" w:rsidP="008E5380">
            <w:pPr>
              <w:rPr>
                <w:rFonts w:ascii="Times New Roman" w:eastAsia="Times New Roman" w:hAnsi="Times New Roman"/>
                <w:color w:val="000000"/>
                <w:sz w:val="18"/>
                <w:szCs w:val="18"/>
              </w:rPr>
            </w:pPr>
          </w:p>
          <w:p w14:paraId="59D6632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CDKN2A-loss</w:t>
            </w:r>
          </w:p>
        </w:tc>
        <w:tc>
          <w:tcPr>
            <w:tcW w:w="1260" w:type="dxa"/>
            <w:shd w:val="clear" w:color="auto" w:fill="auto"/>
            <w:noWrap/>
            <w:vAlign w:val="center"/>
            <w:hideMark/>
          </w:tcPr>
          <w:p w14:paraId="10A6F5E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033BEB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0C281D4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9F788C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8461FC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ARID1A-P2139fs*62</w:t>
            </w:r>
          </w:p>
        </w:tc>
      </w:tr>
      <w:tr w:rsidR="00980F31" w:rsidRPr="00D52180" w14:paraId="0A7DFFFD" w14:textId="77777777" w:rsidTr="00980F31">
        <w:trPr>
          <w:cantSplit/>
          <w:trHeight w:val="300"/>
        </w:trPr>
        <w:tc>
          <w:tcPr>
            <w:tcW w:w="645" w:type="dxa"/>
            <w:shd w:val="clear" w:color="auto" w:fill="auto"/>
            <w:noWrap/>
            <w:vAlign w:val="center"/>
            <w:hideMark/>
          </w:tcPr>
          <w:p w14:paraId="67F157D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177</w:t>
            </w:r>
          </w:p>
        </w:tc>
        <w:tc>
          <w:tcPr>
            <w:tcW w:w="1335" w:type="dxa"/>
            <w:shd w:val="clear" w:color="auto" w:fill="auto"/>
            <w:noWrap/>
            <w:vAlign w:val="center"/>
            <w:hideMark/>
          </w:tcPr>
          <w:p w14:paraId="30C45ED3" w14:textId="72EB8A3D"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Gastric/GE Junction adeno-carcinoma</w:t>
            </w:r>
          </w:p>
        </w:tc>
        <w:tc>
          <w:tcPr>
            <w:tcW w:w="1170" w:type="dxa"/>
            <w:shd w:val="clear" w:color="auto" w:fill="auto"/>
            <w:noWrap/>
            <w:vAlign w:val="center"/>
            <w:hideMark/>
          </w:tcPr>
          <w:p w14:paraId="78769E9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79ADF95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2426DC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979F43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69A86B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APC-I2541V</w:t>
            </w:r>
          </w:p>
          <w:p w14:paraId="712E34A6" w14:textId="77777777" w:rsidR="008E5380" w:rsidRDefault="008E5380" w:rsidP="008E5380">
            <w:pPr>
              <w:rPr>
                <w:rFonts w:ascii="Times New Roman" w:eastAsia="Times New Roman" w:hAnsi="Times New Roman"/>
                <w:color w:val="000000"/>
                <w:sz w:val="18"/>
                <w:szCs w:val="18"/>
              </w:rPr>
            </w:pPr>
          </w:p>
          <w:p w14:paraId="14A6CA4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CDK6-</w:t>
            </w:r>
            <w:r>
              <w:rPr>
                <w:rFonts w:ascii="Times New Roman" w:eastAsia="Times New Roman" w:hAnsi="Times New Roman"/>
                <w:color w:val="000000"/>
                <w:sz w:val="18"/>
                <w:szCs w:val="18"/>
              </w:rPr>
              <w:t>amp</w:t>
            </w:r>
          </w:p>
        </w:tc>
        <w:tc>
          <w:tcPr>
            <w:tcW w:w="1260" w:type="dxa"/>
            <w:shd w:val="clear" w:color="auto" w:fill="auto"/>
            <w:noWrap/>
            <w:vAlign w:val="center"/>
            <w:hideMark/>
          </w:tcPr>
          <w:p w14:paraId="5DAAD6F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E04AA86"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DNMT3A-V636M</w:t>
            </w:r>
          </w:p>
          <w:p w14:paraId="140EC1C1" w14:textId="77777777" w:rsidR="008E5380" w:rsidRDefault="008E5380" w:rsidP="008E5380">
            <w:pPr>
              <w:rPr>
                <w:rFonts w:ascii="Times New Roman" w:eastAsia="Times New Roman" w:hAnsi="Times New Roman"/>
                <w:color w:val="000000"/>
                <w:sz w:val="18"/>
                <w:szCs w:val="18"/>
              </w:rPr>
            </w:pPr>
          </w:p>
          <w:p w14:paraId="152BD25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4D30590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2D40EB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C45BD5A" w14:textId="77777777" w:rsidR="008E5380" w:rsidRPr="00D52180" w:rsidRDefault="008E5380" w:rsidP="008E5380">
            <w:pPr>
              <w:rPr>
                <w:rFonts w:ascii="Calibri" w:eastAsia="Times New Roman" w:hAnsi="Calibri"/>
                <w:color w:val="000000"/>
              </w:rPr>
            </w:pPr>
          </w:p>
        </w:tc>
      </w:tr>
      <w:tr w:rsidR="00980F31" w:rsidRPr="00D52180" w14:paraId="7F3F3A3C" w14:textId="77777777" w:rsidTr="00980F31">
        <w:trPr>
          <w:cantSplit/>
          <w:trHeight w:val="300"/>
        </w:trPr>
        <w:tc>
          <w:tcPr>
            <w:tcW w:w="645" w:type="dxa"/>
            <w:shd w:val="clear" w:color="auto" w:fill="auto"/>
            <w:noWrap/>
            <w:vAlign w:val="center"/>
            <w:hideMark/>
          </w:tcPr>
          <w:p w14:paraId="1ED23BA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178</w:t>
            </w:r>
          </w:p>
        </w:tc>
        <w:tc>
          <w:tcPr>
            <w:tcW w:w="1335" w:type="dxa"/>
            <w:shd w:val="clear" w:color="auto" w:fill="auto"/>
            <w:noWrap/>
            <w:vAlign w:val="center"/>
            <w:hideMark/>
          </w:tcPr>
          <w:p w14:paraId="0247CFCA" w14:textId="507D590C"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Gastric/GE Junction adeno-carcinoma</w:t>
            </w:r>
          </w:p>
        </w:tc>
        <w:tc>
          <w:tcPr>
            <w:tcW w:w="1170" w:type="dxa"/>
            <w:shd w:val="clear" w:color="auto" w:fill="auto"/>
            <w:noWrap/>
            <w:vAlign w:val="center"/>
            <w:hideMark/>
          </w:tcPr>
          <w:p w14:paraId="17FB227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86718C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TP53-E285K</w:t>
            </w:r>
          </w:p>
        </w:tc>
        <w:tc>
          <w:tcPr>
            <w:tcW w:w="1080" w:type="dxa"/>
            <w:shd w:val="clear" w:color="auto" w:fill="auto"/>
            <w:noWrap/>
            <w:vAlign w:val="center"/>
            <w:hideMark/>
          </w:tcPr>
          <w:p w14:paraId="462DCB4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5DC45D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E70749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4B36A29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A0983B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A0E775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805347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ABAE71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FBXW7-R465H</w:t>
            </w:r>
          </w:p>
        </w:tc>
      </w:tr>
      <w:tr w:rsidR="00980F31" w:rsidRPr="00D52180" w14:paraId="0248EA33" w14:textId="77777777" w:rsidTr="00980F31">
        <w:trPr>
          <w:cantSplit/>
          <w:trHeight w:val="300"/>
        </w:trPr>
        <w:tc>
          <w:tcPr>
            <w:tcW w:w="645" w:type="dxa"/>
            <w:shd w:val="clear" w:color="auto" w:fill="auto"/>
            <w:noWrap/>
            <w:vAlign w:val="center"/>
            <w:hideMark/>
          </w:tcPr>
          <w:p w14:paraId="37A9FF7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179</w:t>
            </w:r>
          </w:p>
        </w:tc>
        <w:tc>
          <w:tcPr>
            <w:tcW w:w="1335" w:type="dxa"/>
            <w:shd w:val="clear" w:color="auto" w:fill="auto"/>
            <w:noWrap/>
            <w:vAlign w:val="center"/>
            <w:hideMark/>
          </w:tcPr>
          <w:p w14:paraId="0FB95E68" w14:textId="41473865"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Gastric/GE Junction adeno-carcinoma</w:t>
            </w:r>
          </w:p>
        </w:tc>
        <w:tc>
          <w:tcPr>
            <w:tcW w:w="1170" w:type="dxa"/>
            <w:shd w:val="clear" w:color="auto" w:fill="auto"/>
            <w:noWrap/>
            <w:vAlign w:val="center"/>
            <w:hideMark/>
          </w:tcPr>
          <w:p w14:paraId="556772C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CAB229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TP53-C277F</w:t>
            </w:r>
          </w:p>
        </w:tc>
        <w:tc>
          <w:tcPr>
            <w:tcW w:w="1080" w:type="dxa"/>
            <w:shd w:val="clear" w:color="auto" w:fill="auto"/>
            <w:noWrap/>
            <w:vAlign w:val="center"/>
            <w:hideMark/>
          </w:tcPr>
          <w:p w14:paraId="4C5A128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686B16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MTOR-</w:t>
            </w:r>
            <w:r>
              <w:rPr>
                <w:rFonts w:ascii="Times New Roman" w:eastAsia="Times New Roman" w:hAnsi="Times New Roman"/>
                <w:color w:val="000000"/>
                <w:sz w:val="18"/>
                <w:szCs w:val="18"/>
              </w:rPr>
              <w:t>amp</w:t>
            </w:r>
          </w:p>
        </w:tc>
        <w:tc>
          <w:tcPr>
            <w:tcW w:w="1260" w:type="dxa"/>
            <w:shd w:val="clear" w:color="auto" w:fill="auto"/>
            <w:noWrap/>
            <w:vAlign w:val="center"/>
            <w:hideMark/>
          </w:tcPr>
          <w:p w14:paraId="68513BE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F74B5B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B6BCCF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1A26B3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EF79D6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C5F623F" w14:textId="77777777" w:rsidR="008E5380" w:rsidRPr="00D52180" w:rsidRDefault="008E5380" w:rsidP="008E5380">
            <w:pPr>
              <w:rPr>
                <w:rFonts w:ascii="Calibri" w:eastAsia="Times New Roman" w:hAnsi="Calibri"/>
                <w:color w:val="000000"/>
              </w:rPr>
            </w:pPr>
          </w:p>
        </w:tc>
      </w:tr>
      <w:tr w:rsidR="00980F31" w:rsidRPr="00D52180" w14:paraId="176F1331" w14:textId="77777777" w:rsidTr="00980F31">
        <w:trPr>
          <w:cantSplit/>
          <w:trHeight w:val="300"/>
        </w:trPr>
        <w:tc>
          <w:tcPr>
            <w:tcW w:w="645" w:type="dxa"/>
            <w:shd w:val="clear" w:color="auto" w:fill="auto"/>
            <w:noWrap/>
            <w:vAlign w:val="center"/>
            <w:hideMark/>
          </w:tcPr>
          <w:p w14:paraId="424D5BC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180</w:t>
            </w:r>
          </w:p>
        </w:tc>
        <w:tc>
          <w:tcPr>
            <w:tcW w:w="1335" w:type="dxa"/>
            <w:shd w:val="clear" w:color="auto" w:fill="auto"/>
            <w:noWrap/>
            <w:vAlign w:val="center"/>
            <w:hideMark/>
          </w:tcPr>
          <w:p w14:paraId="2CC7A6EF" w14:textId="3B01DF8B"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Gastric/GE Junction adeno-carcinoma</w:t>
            </w:r>
          </w:p>
        </w:tc>
        <w:tc>
          <w:tcPr>
            <w:tcW w:w="1170" w:type="dxa"/>
            <w:shd w:val="clear" w:color="auto" w:fill="auto"/>
            <w:noWrap/>
            <w:vAlign w:val="center"/>
            <w:hideMark/>
          </w:tcPr>
          <w:p w14:paraId="025BF9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1D6DC2C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TP53-S215N</w:t>
            </w:r>
          </w:p>
        </w:tc>
        <w:tc>
          <w:tcPr>
            <w:tcW w:w="1080" w:type="dxa"/>
            <w:shd w:val="clear" w:color="auto" w:fill="auto"/>
            <w:noWrap/>
            <w:vAlign w:val="center"/>
            <w:hideMark/>
          </w:tcPr>
          <w:p w14:paraId="16D65DC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8D98EF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D4D64A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D1A4D5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MLH1-R217C</w:t>
            </w:r>
          </w:p>
        </w:tc>
        <w:tc>
          <w:tcPr>
            <w:tcW w:w="1440" w:type="dxa"/>
            <w:shd w:val="clear" w:color="auto" w:fill="auto"/>
            <w:noWrap/>
            <w:vAlign w:val="center"/>
            <w:hideMark/>
          </w:tcPr>
          <w:p w14:paraId="25165F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EZH2-truncation, exon 10</w:t>
            </w:r>
          </w:p>
        </w:tc>
        <w:tc>
          <w:tcPr>
            <w:tcW w:w="990" w:type="dxa"/>
            <w:shd w:val="clear" w:color="auto" w:fill="auto"/>
            <w:noWrap/>
            <w:vAlign w:val="center"/>
            <w:hideMark/>
          </w:tcPr>
          <w:p w14:paraId="6668B05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941307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4ED875F"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tc>
      </w:tr>
      <w:tr w:rsidR="00980F31" w:rsidRPr="00D52180" w14:paraId="4C55062F" w14:textId="77777777" w:rsidTr="00980F31">
        <w:trPr>
          <w:cantSplit/>
          <w:trHeight w:val="300"/>
        </w:trPr>
        <w:tc>
          <w:tcPr>
            <w:tcW w:w="645" w:type="dxa"/>
            <w:shd w:val="clear" w:color="auto" w:fill="auto"/>
            <w:noWrap/>
            <w:vAlign w:val="center"/>
            <w:hideMark/>
          </w:tcPr>
          <w:p w14:paraId="1B4003D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181</w:t>
            </w:r>
          </w:p>
        </w:tc>
        <w:tc>
          <w:tcPr>
            <w:tcW w:w="1335" w:type="dxa"/>
            <w:shd w:val="clear" w:color="auto" w:fill="auto"/>
            <w:noWrap/>
            <w:vAlign w:val="center"/>
            <w:hideMark/>
          </w:tcPr>
          <w:p w14:paraId="01DF0135" w14:textId="0A09272A"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Gastric/GE Junction adeno-carcinoma</w:t>
            </w:r>
          </w:p>
        </w:tc>
        <w:tc>
          <w:tcPr>
            <w:tcW w:w="1170" w:type="dxa"/>
            <w:shd w:val="clear" w:color="auto" w:fill="auto"/>
            <w:noWrap/>
            <w:vAlign w:val="center"/>
            <w:hideMark/>
          </w:tcPr>
          <w:p w14:paraId="633DFC0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5BFABE6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TP53-Y205S</w:t>
            </w:r>
          </w:p>
        </w:tc>
        <w:tc>
          <w:tcPr>
            <w:tcW w:w="1080" w:type="dxa"/>
            <w:shd w:val="clear" w:color="auto" w:fill="auto"/>
            <w:noWrap/>
            <w:vAlign w:val="center"/>
            <w:hideMark/>
          </w:tcPr>
          <w:p w14:paraId="3D689F0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1A9052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C3701C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54B34A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12F1DD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799A08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w:t>
            </w:r>
            <w:r>
              <w:rPr>
                <w:rFonts w:ascii="Times New Roman" w:eastAsia="Times New Roman" w:hAnsi="Times New Roman"/>
                <w:color w:val="000000"/>
                <w:sz w:val="18"/>
                <w:szCs w:val="18"/>
              </w:rPr>
              <w:t>amp</w:t>
            </w:r>
          </w:p>
        </w:tc>
        <w:tc>
          <w:tcPr>
            <w:tcW w:w="1170" w:type="dxa"/>
            <w:shd w:val="clear" w:color="auto" w:fill="auto"/>
            <w:noWrap/>
            <w:vAlign w:val="center"/>
            <w:hideMark/>
          </w:tcPr>
          <w:p w14:paraId="3BAFE41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5CEDF2F"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ARID1A-R1276*, Q372fs*28</w:t>
            </w:r>
          </w:p>
        </w:tc>
      </w:tr>
      <w:tr w:rsidR="00980F31" w:rsidRPr="00D52180" w14:paraId="460D46CD" w14:textId="77777777" w:rsidTr="00980F31">
        <w:trPr>
          <w:cantSplit/>
          <w:trHeight w:val="300"/>
        </w:trPr>
        <w:tc>
          <w:tcPr>
            <w:tcW w:w="645" w:type="dxa"/>
            <w:shd w:val="clear" w:color="auto" w:fill="auto"/>
            <w:noWrap/>
            <w:vAlign w:val="center"/>
            <w:hideMark/>
          </w:tcPr>
          <w:p w14:paraId="74DB196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182</w:t>
            </w:r>
          </w:p>
        </w:tc>
        <w:tc>
          <w:tcPr>
            <w:tcW w:w="1335" w:type="dxa"/>
            <w:shd w:val="clear" w:color="auto" w:fill="auto"/>
            <w:noWrap/>
            <w:vAlign w:val="center"/>
            <w:hideMark/>
          </w:tcPr>
          <w:p w14:paraId="146B816E" w14:textId="7E50A7E1" w:rsidR="008E5380" w:rsidRPr="00D52180" w:rsidRDefault="00CF6989"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Gastric/GE Junction adeno-carcinoma</w:t>
            </w:r>
          </w:p>
        </w:tc>
        <w:tc>
          <w:tcPr>
            <w:tcW w:w="1170" w:type="dxa"/>
            <w:shd w:val="clear" w:color="auto" w:fill="auto"/>
            <w:noWrap/>
            <w:vAlign w:val="center"/>
            <w:hideMark/>
          </w:tcPr>
          <w:p w14:paraId="7B51252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FGFR2-TACC2 fusion</w:t>
            </w:r>
          </w:p>
        </w:tc>
        <w:tc>
          <w:tcPr>
            <w:tcW w:w="810" w:type="dxa"/>
            <w:shd w:val="clear" w:color="auto" w:fill="auto"/>
            <w:noWrap/>
            <w:vAlign w:val="center"/>
            <w:hideMark/>
          </w:tcPr>
          <w:p w14:paraId="730B8BA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TP53-P278L</w:t>
            </w:r>
          </w:p>
        </w:tc>
        <w:tc>
          <w:tcPr>
            <w:tcW w:w="1080" w:type="dxa"/>
            <w:shd w:val="clear" w:color="auto" w:fill="auto"/>
            <w:noWrap/>
            <w:vAlign w:val="center"/>
            <w:hideMark/>
          </w:tcPr>
          <w:p w14:paraId="1CFA80B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1295CC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AD905C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2BF61B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314425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p w14:paraId="6B428296" w14:textId="77777777" w:rsidR="008E5380" w:rsidRDefault="008E5380" w:rsidP="008E5380">
            <w:pPr>
              <w:rPr>
                <w:rFonts w:ascii="Times New Roman" w:eastAsia="Times New Roman" w:hAnsi="Times New Roman"/>
                <w:color w:val="000000"/>
                <w:sz w:val="18"/>
                <w:szCs w:val="18"/>
              </w:rPr>
            </w:pPr>
          </w:p>
          <w:p w14:paraId="7198932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RUNX1-R204*</w:t>
            </w:r>
          </w:p>
        </w:tc>
        <w:tc>
          <w:tcPr>
            <w:tcW w:w="990" w:type="dxa"/>
            <w:shd w:val="clear" w:color="auto" w:fill="auto"/>
            <w:noWrap/>
            <w:vAlign w:val="center"/>
            <w:hideMark/>
          </w:tcPr>
          <w:p w14:paraId="05511C5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EGFR-R831H</w:t>
            </w:r>
          </w:p>
        </w:tc>
        <w:tc>
          <w:tcPr>
            <w:tcW w:w="1170" w:type="dxa"/>
            <w:shd w:val="clear" w:color="auto" w:fill="auto"/>
            <w:noWrap/>
            <w:vAlign w:val="center"/>
            <w:hideMark/>
          </w:tcPr>
          <w:p w14:paraId="13B9679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4AC6C200" w14:textId="77777777" w:rsidR="008E5380" w:rsidRPr="00D52180" w:rsidRDefault="008E5380" w:rsidP="008E5380">
            <w:pPr>
              <w:rPr>
                <w:rFonts w:ascii="Calibri" w:eastAsia="Times New Roman" w:hAnsi="Calibri"/>
                <w:color w:val="000000"/>
              </w:rPr>
            </w:pPr>
          </w:p>
        </w:tc>
      </w:tr>
      <w:tr w:rsidR="00980F31" w:rsidRPr="00D52180" w14:paraId="63991C20" w14:textId="77777777" w:rsidTr="00980F31">
        <w:trPr>
          <w:cantSplit/>
          <w:trHeight w:val="300"/>
        </w:trPr>
        <w:tc>
          <w:tcPr>
            <w:tcW w:w="645" w:type="dxa"/>
            <w:shd w:val="clear" w:color="auto" w:fill="auto"/>
            <w:noWrap/>
            <w:vAlign w:val="center"/>
            <w:hideMark/>
          </w:tcPr>
          <w:p w14:paraId="0662074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183</w:t>
            </w:r>
          </w:p>
        </w:tc>
        <w:tc>
          <w:tcPr>
            <w:tcW w:w="1335" w:type="dxa"/>
            <w:shd w:val="clear" w:color="auto" w:fill="auto"/>
            <w:noWrap/>
            <w:vAlign w:val="center"/>
            <w:hideMark/>
          </w:tcPr>
          <w:p w14:paraId="79BE22B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Glioma</w:t>
            </w:r>
          </w:p>
        </w:tc>
        <w:tc>
          <w:tcPr>
            <w:tcW w:w="1170" w:type="dxa"/>
            <w:shd w:val="clear" w:color="auto" w:fill="auto"/>
            <w:noWrap/>
            <w:vAlign w:val="center"/>
            <w:hideMark/>
          </w:tcPr>
          <w:p w14:paraId="0E46538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FGFR1-N546K</w:t>
            </w:r>
          </w:p>
        </w:tc>
        <w:tc>
          <w:tcPr>
            <w:tcW w:w="810" w:type="dxa"/>
            <w:shd w:val="clear" w:color="auto" w:fill="auto"/>
            <w:noWrap/>
            <w:vAlign w:val="center"/>
            <w:hideMark/>
          </w:tcPr>
          <w:p w14:paraId="3AFEE02C"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EEABD1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64212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2587ED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806648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84C77B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89AC44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4680B1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67D6505" w14:textId="77777777" w:rsidR="008E5380" w:rsidRPr="00D52180" w:rsidRDefault="008E5380" w:rsidP="008E5380">
            <w:pPr>
              <w:rPr>
                <w:rFonts w:ascii="Calibri" w:eastAsia="Times New Roman" w:hAnsi="Calibri"/>
                <w:color w:val="000000"/>
              </w:rPr>
            </w:pPr>
          </w:p>
        </w:tc>
      </w:tr>
      <w:tr w:rsidR="00980F31" w:rsidRPr="00D52180" w14:paraId="1DEDC244" w14:textId="77777777" w:rsidTr="00980F31">
        <w:trPr>
          <w:cantSplit/>
          <w:trHeight w:val="300"/>
        </w:trPr>
        <w:tc>
          <w:tcPr>
            <w:tcW w:w="645" w:type="dxa"/>
            <w:shd w:val="clear" w:color="auto" w:fill="auto"/>
            <w:noWrap/>
            <w:vAlign w:val="center"/>
            <w:hideMark/>
          </w:tcPr>
          <w:p w14:paraId="03D8D10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184</w:t>
            </w:r>
          </w:p>
        </w:tc>
        <w:tc>
          <w:tcPr>
            <w:tcW w:w="1335" w:type="dxa"/>
            <w:shd w:val="clear" w:color="auto" w:fill="auto"/>
            <w:noWrap/>
            <w:vAlign w:val="center"/>
            <w:hideMark/>
          </w:tcPr>
          <w:p w14:paraId="2FD754A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Glioma</w:t>
            </w:r>
          </w:p>
        </w:tc>
        <w:tc>
          <w:tcPr>
            <w:tcW w:w="1170" w:type="dxa"/>
            <w:shd w:val="clear" w:color="auto" w:fill="auto"/>
            <w:noWrap/>
            <w:vAlign w:val="center"/>
            <w:hideMark/>
          </w:tcPr>
          <w:p w14:paraId="72D862F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FGFR3-TACC3 fusion</w:t>
            </w:r>
          </w:p>
        </w:tc>
        <w:tc>
          <w:tcPr>
            <w:tcW w:w="810" w:type="dxa"/>
            <w:shd w:val="clear" w:color="auto" w:fill="auto"/>
            <w:noWrap/>
            <w:vAlign w:val="center"/>
            <w:hideMark/>
          </w:tcPr>
          <w:p w14:paraId="725969B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TP53-E258K</w:t>
            </w:r>
          </w:p>
        </w:tc>
        <w:tc>
          <w:tcPr>
            <w:tcW w:w="1080" w:type="dxa"/>
            <w:shd w:val="clear" w:color="auto" w:fill="auto"/>
            <w:noWrap/>
            <w:vAlign w:val="center"/>
            <w:hideMark/>
          </w:tcPr>
          <w:p w14:paraId="6B3925C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A6B728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7165FA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060F1C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228EE4E"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74B265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909AE3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36C738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NF1 Y2285fs*5, Q270*</w:t>
            </w:r>
          </w:p>
          <w:p w14:paraId="0299DBB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638DC54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NFKBIA-</w:t>
            </w:r>
            <w:r>
              <w:rPr>
                <w:rFonts w:ascii="Times New Roman" w:eastAsia="Times New Roman" w:hAnsi="Times New Roman"/>
                <w:color w:val="000000"/>
                <w:sz w:val="18"/>
                <w:szCs w:val="18"/>
              </w:rPr>
              <w:t>amp</w:t>
            </w:r>
          </w:p>
          <w:p w14:paraId="50D5320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PTPN11-E76K</w:t>
            </w:r>
          </w:p>
        </w:tc>
      </w:tr>
      <w:tr w:rsidR="00980F31" w:rsidRPr="00D52180" w14:paraId="7ABF3347" w14:textId="77777777" w:rsidTr="00980F31">
        <w:trPr>
          <w:cantSplit/>
          <w:trHeight w:val="300"/>
        </w:trPr>
        <w:tc>
          <w:tcPr>
            <w:tcW w:w="645" w:type="dxa"/>
            <w:shd w:val="clear" w:color="auto" w:fill="auto"/>
            <w:noWrap/>
            <w:vAlign w:val="center"/>
            <w:hideMark/>
          </w:tcPr>
          <w:p w14:paraId="45425E4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185</w:t>
            </w:r>
          </w:p>
        </w:tc>
        <w:tc>
          <w:tcPr>
            <w:tcW w:w="1335" w:type="dxa"/>
            <w:shd w:val="clear" w:color="auto" w:fill="auto"/>
            <w:noWrap/>
            <w:vAlign w:val="center"/>
            <w:hideMark/>
          </w:tcPr>
          <w:p w14:paraId="1E26BC4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Glioma</w:t>
            </w:r>
          </w:p>
        </w:tc>
        <w:tc>
          <w:tcPr>
            <w:tcW w:w="1170" w:type="dxa"/>
            <w:shd w:val="clear" w:color="auto" w:fill="auto"/>
            <w:noWrap/>
            <w:vAlign w:val="center"/>
            <w:hideMark/>
          </w:tcPr>
          <w:p w14:paraId="4F10DEE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FGFR1-K656E</w:t>
            </w:r>
          </w:p>
        </w:tc>
        <w:tc>
          <w:tcPr>
            <w:tcW w:w="810" w:type="dxa"/>
            <w:shd w:val="clear" w:color="auto" w:fill="auto"/>
            <w:noWrap/>
            <w:vAlign w:val="center"/>
            <w:hideMark/>
          </w:tcPr>
          <w:p w14:paraId="554352B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2C88BA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2A1308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CCE5AE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381C61A"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499B53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7CA4D7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70B589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952DB97" w14:textId="77777777" w:rsidR="008E5380" w:rsidRPr="00D52180" w:rsidRDefault="008E5380" w:rsidP="008E5380">
            <w:pPr>
              <w:rPr>
                <w:rFonts w:ascii="Calibri" w:eastAsia="Times New Roman" w:hAnsi="Calibri"/>
                <w:color w:val="000000"/>
              </w:rPr>
            </w:pPr>
          </w:p>
        </w:tc>
      </w:tr>
      <w:tr w:rsidR="00980F31" w:rsidRPr="00D52180" w14:paraId="0C1D089E" w14:textId="77777777" w:rsidTr="00980F31">
        <w:trPr>
          <w:cantSplit/>
          <w:trHeight w:val="300"/>
        </w:trPr>
        <w:tc>
          <w:tcPr>
            <w:tcW w:w="645" w:type="dxa"/>
            <w:shd w:val="clear" w:color="auto" w:fill="auto"/>
            <w:noWrap/>
            <w:vAlign w:val="center"/>
            <w:hideMark/>
          </w:tcPr>
          <w:p w14:paraId="141F1BB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186</w:t>
            </w:r>
          </w:p>
        </w:tc>
        <w:tc>
          <w:tcPr>
            <w:tcW w:w="1335" w:type="dxa"/>
            <w:shd w:val="clear" w:color="auto" w:fill="auto"/>
            <w:noWrap/>
            <w:vAlign w:val="center"/>
            <w:hideMark/>
          </w:tcPr>
          <w:p w14:paraId="0876E4C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Glioma</w:t>
            </w:r>
          </w:p>
        </w:tc>
        <w:tc>
          <w:tcPr>
            <w:tcW w:w="1170" w:type="dxa"/>
            <w:shd w:val="clear" w:color="auto" w:fill="auto"/>
            <w:noWrap/>
            <w:vAlign w:val="center"/>
            <w:hideMark/>
          </w:tcPr>
          <w:p w14:paraId="5433104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FGFR1-K656E</w:t>
            </w:r>
          </w:p>
        </w:tc>
        <w:tc>
          <w:tcPr>
            <w:tcW w:w="810" w:type="dxa"/>
            <w:shd w:val="clear" w:color="auto" w:fill="auto"/>
            <w:noWrap/>
            <w:vAlign w:val="center"/>
            <w:hideMark/>
          </w:tcPr>
          <w:p w14:paraId="4603CB1B"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A93B2D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F3F8D8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4258E8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FDA592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69B84F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748B00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A94D9A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B6E937D" w14:textId="77777777" w:rsidR="008E5380" w:rsidRPr="00D52180" w:rsidRDefault="008E5380" w:rsidP="008E5380">
            <w:pPr>
              <w:rPr>
                <w:rFonts w:ascii="Calibri" w:eastAsia="Times New Roman" w:hAnsi="Calibri"/>
                <w:color w:val="000000"/>
              </w:rPr>
            </w:pPr>
          </w:p>
        </w:tc>
      </w:tr>
      <w:tr w:rsidR="00980F31" w:rsidRPr="00D52180" w14:paraId="0D3BD107" w14:textId="77777777" w:rsidTr="00980F31">
        <w:trPr>
          <w:cantSplit/>
          <w:trHeight w:val="300"/>
        </w:trPr>
        <w:tc>
          <w:tcPr>
            <w:tcW w:w="645" w:type="dxa"/>
            <w:shd w:val="clear" w:color="auto" w:fill="auto"/>
            <w:noWrap/>
            <w:vAlign w:val="center"/>
            <w:hideMark/>
          </w:tcPr>
          <w:p w14:paraId="50E03F9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187</w:t>
            </w:r>
          </w:p>
        </w:tc>
        <w:tc>
          <w:tcPr>
            <w:tcW w:w="1335" w:type="dxa"/>
            <w:shd w:val="clear" w:color="auto" w:fill="auto"/>
            <w:noWrap/>
            <w:vAlign w:val="center"/>
            <w:hideMark/>
          </w:tcPr>
          <w:p w14:paraId="45F41B1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Glioma</w:t>
            </w:r>
          </w:p>
        </w:tc>
        <w:tc>
          <w:tcPr>
            <w:tcW w:w="1170" w:type="dxa"/>
            <w:shd w:val="clear" w:color="auto" w:fill="auto"/>
            <w:noWrap/>
            <w:vAlign w:val="center"/>
            <w:hideMark/>
          </w:tcPr>
          <w:p w14:paraId="40BFDA4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FGFR3-K650E</w:t>
            </w:r>
          </w:p>
        </w:tc>
        <w:tc>
          <w:tcPr>
            <w:tcW w:w="810" w:type="dxa"/>
            <w:shd w:val="clear" w:color="auto" w:fill="auto"/>
            <w:noWrap/>
            <w:vAlign w:val="center"/>
            <w:hideMark/>
          </w:tcPr>
          <w:p w14:paraId="1B26CED6"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AD99BD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PIK3CA-G118D</w:t>
            </w:r>
          </w:p>
        </w:tc>
        <w:tc>
          <w:tcPr>
            <w:tcW w:w="1350" w:type="dxa"/>
            <w:shd w:val="clear" w:color="auto" w:fill="auto"/>
            <w:noWrap/>
            <w:vAlign w:val="center"/>
            <w:hideMark/>
          </w:tcPr>
          <w:p w14:paraId="493B83F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B4312F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73B855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1764A5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20FDF1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5EEB1F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12D9862"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NF1-R1534*, F1613fs*11</w:t>
            </w:r>
          </w:p>
        </w:tc>
      </w:tr>
      <w:tr w:rsidR="00980F31" w:rsidRPr="00D52180" w14:paraId="0384E0FB" w14:textId="77777777" w:rsidTr="00980F31">
        <w:trPr>
          <w:cantSplit/>
          <w:trHeight w:val="300"/>
        </w:trPr>
        <w:tc>
          <w:tcPr>
            <w:tcW w:w="645" w:type="dxa"/>
            <w:shd w:val="clear" w:color="auto" w:fill="auto"/>
            <w:noWrap/>
            <w:vAlign w:val="center"/>
            <w:hideMark/>
          </w:tcPr>
          <w:p w14:paraId="4ACEC2D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188</w:t>
            </w:r>
          </w:p>
        </w:tc>
        <w:tc>
          <w:tcPr>
            <w:tcW w:w="1335" w:type="dxa"/>
            <w:shd w:val="clear" w:color="auto" w:fill="auto"/>
            <w:noWrap/>
            <w:vAlign w:val="center"/>
            <w:hideMark/>
          </w:tcPr>
          <w:p w14:paraId="7914E4D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Glioma</w:t>
            </w:r>
          </w:p>
        </w:tc>
        <w:tc>
          <w:tcPr>
            <w:tcW w:w="1170" w:type="dxa"/>
            <w:shd w:val="clear" w:color="auto" w:fill="auto"/>
            <w:noWrap/>
            <w:vAlign w:val="center"/>
            <w:hideMark/>
          </w:tcPr>
          <w:p w14:paraId="319C74F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5A40AFB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TP53-D281H</w:t>
            </w:r>
          </w:p>
        </w:tc>
        <w:tc>
          <w:tcPr>
            <w:tcW w:w="1080" w:type="dxa"/>
            <w:shd w:val="clear" w:color="auto" w:fill="auto"/>
            <w:noWrap/>
            <w:vAlign w:val="center"/>
            <w:hideMark/>
          </w:tcPr>
          <w:p w14:paraId="7EA1632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065DC6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PTEN-V133I</w:t>
            </w:r>
          </w:p>
        </w:tc>
        <w:tc>
          <w:tcPr>
            <w:tcW w:w="1260" w:type="dxa"/>
            <w:shd w:val="clear" w:color="auto" w:fill="auto"/>
            <w:noWrap/>
            <w:vAlign w:val="center"/>
            <w:hideMark/>
          </w:tcPr>
          <w:p w14:paraId="2EC56AC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669D5A4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D9E6DA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1E086A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D9B050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F1D564E" w14:textId="77777777" w:rsidR="008E5380" w:rsidRPr="00D52180" w:rsidRDefault="008E5380" w:rsidP="008E5380">
            <w:pPr>
              <w:rPr>
                <w:rFonts w:ascii="Calibri" w:eastAsia="Times New Roman" w:hAnsi="Calibri"/>
                <w:color w:val="000000"/>
              </w:rPr>
            </w:pPr>
          </w:p>
        </w:tc>
      </w:tr>
      <w:tr w:rsidR="00980F31" w:rsidRPr="00D52180" w14:paraId="46C0EDF5" w14:textId="77777777" w:rsidTr="00980F31">
        <w:trPr>
          <w:cantSplit/>
          <w:trHeight w:val="300"/>
        </w:trPr>
        <w:tc>
          <w:tcPr>
            <w:tcW w:w="645" w:type="dxa"/>
            <w:shd w:val="clear" w:color="auto" w:fill="auto"/>
            <w:noWrap/>
            <w:vAlign w:val="center"/>
            <w:hideMark/>
          </w:tcPr>
          <w:p w14:paraId="1BB7AD3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189</w:t>
            </w:r>
          </w:p>
        </w:tc>
        <w:tc>
          <w:tcPr>
            <w:tcW w:w="1335" w:type="dxa"/>
            <w:shd w:val="clear" w:color="auto" w:fill="auto"/>
            <w:noWrap/>
            <w:vAlign w:val="center"/>
            <w:hideMark/>
          </w:tcPr>
          <w:p w14:paraId="707CDB0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Glioma</w:t>
            </w:r>
          </w:p>
        </w:tc>
        <w:tc>
          <w:tcPr>
            <w:tcW w:w="1170" w:type="dxa"/>
            <w:shd w:val="clear" w:color="auto" w:fill="auto"/>
            <w:noWrap/>
            <w:vAlign w:val="center"/>
            <w:hideMark/>
          </w:tcPr>
          <w:p w14:paraId="00EAFF9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FGFR3-K650E</w:t>
            </w:r>
          </w:p>
        </w:tc>
        <w:tc>
          <w:tcPr>
            <w:tcW w:w="810" w:type="dxa"/>
            <w:shd w:val="clear" w:color="auto" w:fill="auto"/>
            <w:noWrap/>
            <w:vAlign w:val="center"/>
            <w:hideMark/>
          </w:tcPr>
          <w:p w14:paraId="525C4DA6"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A1BB49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PIK3CA-E542K</w:t>
            </w:r>
          </w:p>
        </w:tc>
        <w:tc>
          <w:tcPr>
            <w:tcW w:w="1350" w:type="dxa"/>
            <w:shd w:val="clear" w:color="auto" w:fill="auto"/>
            <w:noWrap/>
            <w:vAlign w:val="center"/>
            <w:hideMark/>
          </w:tcPr>
          <w:p w14:paraId="53EB0D1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B632E0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APC-I1307K</w:t>
            </w:r>
          </w:p>
        </w:tc>
        <w:tc>
          <w:tcPr>
            <w:tcW w:w="1260" w:type="dxa"/>
            <w:shd w:val="clear" w:color="auto" w:fill="auto"/>
            <w:noWrap/>
            <w:vAlign w:val="center"/>
            <w:hideMark/>
          </w:tcPr>
          <w:p w14:paraId="26EAE07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BB15DF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E6DA8E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FF6D67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B8EF7B0" w14:textId="77777777" w:rsidR="008E5380" w:rsidRPr="00D52180" w:rsidRDefault="008E5380" w:rsidP="008E5380">
            <w:pPr>
              <w:rPr>
                <w:rFonts w:ascii="Calibri" w:eastAsia="Times New Roman" w:hAnsi="Calibri"/>
                <w:color w:val="000000"/>
              </w:rPr>
            </w:pPr>
          </w:p>
        </w:tc>
      </w:tr>
      <w:tr w:rsidR="00980F31" w:rsidRPr="00D52180" w14:paraId="097185EB" w14:textId="77777777" w:rsidTr="00980F31">
        <w:trPr>
          <w:cantSplit/>
          <w:trHeight w:val="300"/>
        </w:trPr>
        <w:tc>
          <w:tcPr>
            <w:tcW w:w="645" w:type="dxa"/>
            <w:shd w:val="clear" w:color="auto" w:fill="auto"/>
            <w:noWrap/>
            <w:vAlign w:val="center"/>
            <w:hideMark/>
          </w:tcPr>
          <w:p w14:paraId="7275B3B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190</w:t>
            </w:r>
          </w:p>
        </w:tc>
        <w:tc>
          <w:tcPr>
            <w:tcW w:w="1335" w:type="dxa"/>
            <w:shd w:val="clear" w:color="auto" w:fill="auto"/>
            <w:noWrap/>
            <w:vAlign w:val="center"/>
            <w:hideMark/>
          </w:tcPr>
          <w:p w14:paraId="287D041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Glioma</w:t>
            </w:r>
          </w:p>
        </w:tc>
        <w:tc>
          <w:tcPr>
            <w:tcW w:w="1170" w:type="dxa"/>
            <w:shd w:val="clear" w:color="auto" w:fill="auto"/>
            <w:noWrap/>
            <w:vAlign w:val="center"/>
            <w:hideMark/>
          </w:tcPr>
          <w:p w14:paraId="5F11F92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FGFR1-K656E</w:t>
            </w:r>
          </w:p>
        </w:tc>
        <w:tc>
          <w:tcPr>
            <w:tcW w:w="810" w:type="dxa"/>
            <w:shd w:val="clear" w:color="auto" w:fill="auto"/>
            <w:noWrap/>
            <w:vAlign w:val="center"/>
            <w:hideMark/>
          </w:tcPr>
          <w:p w14:paraId="4F91675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835C088"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PIK3CA-Q546K</w:t>
            </w:r>
          </w:p>
          <w:p w14:paraId="6127F207" w14:textId="77777777" w:rsidR="008E5380" w:rsidRPr="00D52180" w:rsidRDefault="008E5380" w:rsidP="008E5380">
            <w:pPr>
              <w:rPr>
                <w:rFonts w:ascii="Times New Roman" w:eastAsia="Times New Roman" w:hAnsi="Times New Roman"/>
                <w:color w:val="000000"/>
                <w:sz w:val="18"/>
                <w:szCs w:val="18"/>
              </w:rPr>
            </w:pPr>
            <w:r w:rsidRPr="006362D2">
              <w:rPr>
                <w:rFonts w:ascii="Times New Roman" w:eastAsia="Times New Roman" w:hAnsi="Times New Roman"/>
                <w:color w:val="000000"/>
                <w:sz w:val="18"/>
                <w:szCs w:val="18"/>
              </w:rPr>
              <w:t>PIK3R1-D560H</w:t>
            </w:r>
          </w:p>
        </w:tc>
        <w:tc>
          <w:tcPr>
            <w:tcW w:w="1350" w:type="dxa"/>
            <w:shd w:val="clear" w:color="auto" w:fill="auto"/>
            <w:noWrap/>
            <w:vAlign w:val="center"/>
            <w:hideMark/>
          </w:tcPr>
          <w:p w14:paraId="547CE17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5E273C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B80D2E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8274BB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691ACD7"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DA06E6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EB82508" w14:textId="77777777" w:rsidR="008E5380" w:rsidRPr="00D52180" w:rsidRDefault="008E5380" w:rsidP="008E5380">
            <w:pPr>
              <w:rPr>
                <w:rFonts w:ascii="Calibri" w:eastAsia="Times New Roman" w:hAnsi="Calibri"/>
                <w:color w:val="000000"/>
              </w:rPr>
            </w:pPr>
          </w:p>
        </w:tc>
      </w:tr>
      <w:tr w:rsidR="00980F31" w:rsidRPr="00D52180" w14:paraId="30B21462" w14:textId="77777777" w:rsidTr="00980F31">
        <w:trPr>
          <w:cantSplit/>
          <w:trHeight w:val="300"/>
        </w:trPr>
        <w:tc>
          <w:tcPr>
            <w:tcW w:w="645" w:type="dxa"/>
            <w:shd w:val="clear" w:color="auto" w:fill="auto"/>
            <w:noWrap/>
            <w:vAlign w:val="center"/>
            <w:hideMark/>
          </w:tcPr>
          <w:p w14:paraId="632B2BF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191</w:t>
            </w:r>
          </w:p>
        </w:tc>
        <w:tc>
          <w:tcPr>
            <w:tcW w:w="1335" w:type="dxa"/>
            <w:shd w:val="clear" w:color="auto" w:fill="auto"/>
            <w:noWrap/>
            <w:vAlign w:val="center"/>
            <w:hideMark/>
          </w:tcPr>
          <w:p w14:paraId="0A4260E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Glioma</w:t>
            </w:r>
          </w:p>
        </w:tc>
        <w:tc>
          <w:tcPr>
            <w:tcW w:w="1170" w:type="dxa"/>
            <w:shd w:val="clear" w:color="auto" w:fill="auto"/>
            <w:noWrap/>
            <w:vAlign w:val="center"/>
            <w:hideMark/>
          </w:tcPr>
          <w:p w14:paraId="2F8D0E6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FGFR1-N546K</w:t>
            </w:r>
          </w:p>
        </w:tc>
        <w:tc>
          <w:tcPr>
            <w:tcW w:w="810" w:type="dxa"/>
            <w:shd w:val="clear" w:color="auto" w:fill="auto"/>
            <w:noWrap/>
            <w:vAlign w:val="center"/>
            <w:hideMark/>
          </w:tcPr>
          <w:p w14:paraId="516F83D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TP53-R158H</w:t>
            </w:r>
          </w:p>
        </w:tc>
        <w:tc>
          <w:tcPr>
            <w:tcW w:w="1080" w:type="dxa"/>
            <w:shd w:val="clear" w:color="auto" w:fill="auto"/>
            <w:noWrap/>
            <w:vAlign w:val="center"/>
            <w:hideMark/>
          </w:tcPr>
          <w:p w14:paraId="3E221FA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E2450B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23A0FB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5878D98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F3D32C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9D110D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4801C8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1D3AD75"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NF1-Q2492*</w:t>
            </w:r>
          </w:p>
        </w:tc>
      </w:tr>
      <w:tr w:rsidR="00980F31" w:rsidRPr="00D52180" w14:paraId="2AC83076" w14:textId="77777777" w:rsidTr="00980F31">
        <w:trPr>
          <w:cantSplit/>
          <w:trHeight w:val="300"/>
        </w:trPr>
        <w:tc>
          <w:tcPr>
            <w:tcW w:w="645" w:type="dxa"/>
            <w:shd w:val="clear" w:color="auto" w:fill="auto"/>
            <w:noWrap/>
            <w:vAlign w:val="center"/>
            <w:hideMark/>
          </w:tcPr>
          <w:p w14:paraId="3AC4B3E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192</w:t>
            </w:r>
          </w:p>
        </w:tc>
        <w:tc>
          <w:tcPr>
            <w:tcW w:w="1335" w:type="dxa"/>
            <w:shd w:val="clear" w:color="auto" w:fill="auto"/>
            <w:noWrap/>
            <w:vAlign w:val="center"/>
            <w:hideMark/>
          </w:tcPr>
          <w:p w14:paraId="27361CD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Glioma</w:t>
            </w:r>
          </w:p>
        </w:tc>
        <w:tc>
          <w:tcPr>
            <w:tcW w:w="1170" w:type="dxa"/>
            <w:shd w:val="clear" w:color="auto" w:fill="auto"/>
            <w:noWrap/>
            <w:vAlign w:val="center"/>
            <w:hideMark/>
          </w:tcPr>
          <w:p w14:paraId="61FCB32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FGFR3-TACC3 fusion</w:t>
            </w:r>
          </w:p>
        </w:tc>
        <w:tc>
          <w:tcPr>
            <w:tcW w:w="810" w:type="dxa"/>
            <w:shd w:val="clear" w:color="auto" w:fill="auto"/>
            <w:noWrap/>
            <w:vAlign w:val="center"/>
            <w:hideMark/>
          </w:tcPr>
          <w:p w14:paraId="3672AE19"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88DCC5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2E649C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PTEN-splice site 209+1delGT</w:t>
            </w:r>
          </w:p>
        </w:tc>
        <w:tc>
          <w:tcPr>
            <w:tcW w:w="1260" w:type="dxa"/>
            <w:shd w:val="clear" w:color="auto" w:fill="auto"/>
            <w:noWrap/>
            <w:vAlign w:val="center"/>
            <w:hideMark/>
          </w:tcPr>
          <w:p w14:paraId="77AA2FE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56FBFF5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C7E96F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F72B26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E334BD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0F0A3C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62DB676C" w14:textId="77777777" w:rsidTr="00980F31">
        <w:trPr>
          <w:cantSplit/>
          <w:trHeight w:val="300"/>
        </w:trPr>
        <w:tc>
          <w:tcPr>
            <w:tcW w:w="645" w:type="dxa"/>
            <w:shd w:val="clear" w:color="auto" w:fill="auto"/>
            <w:noWrap/>
            <w:vAlign w:val="center"/>
            <w:hideMark/>
          </w:tcPr>
          <w:p w14:paraId="5CF7DB8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193</w:t>
            </w:r>
          </w:p>
        </w:tc>
        <w:tc>
          <w:tcPr>
            <w:tcW w:w="1335" w:type="dxa"/>
            <w:shd w:val="clear" w:color="auto" w:fill="auto"/>
            <w:noWrap/>
            <w:vAlign w:val="center"/>
            <w:hideMark/>
          </w:tcPr>
          <w:p w14:paraId="2BAEE73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Glioma</w:t>
            </w:r>
          </w:p>
        </w:tc>
        <w:tc>
          <w:tcPr>
            <w:tcW w:w="1170" w:type="dxa"/>
            <w:shd w:val="clear" w:color="auto" w:fill="auto"/>
            <w:noWrap/>
            <w:vAlign w:val="center"/>
            <w:hideMark/>
          </w:tcPr>
          <w:p w14:paraId="6FE9C8B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FGFR3-K650E</w:t>
            </w:r>
          </w:p>
        </w:tc>
        <w:tc>
          <w:tcPr>
            <w:tcW w:w="810" w:type="dxa"/>
            <w:shd w:val="clear" w:color="auto" w:fill="auto"/>
            <w:noWrap/>
            <w:vAlign w:val="center"/>
            <w:hideMark/>
          </w:tcPr>
          <w:p w14:paraId="76C58E6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TP53-P278S, A161T</w:t>
            </w:r>
          </w:p>
        </w:tc>
        <w:tc>
          <w:tcPr>
            <w:tcW w:w="1080" w:type="dxa"/>
            <w:shd w:val="clear" w:color="auto" w:fill="auto"/>
            <w:noWrap/>
            <w:vAlign w:val="center"/>
            <w:hideMark/>
          </w:tcPr>
          <w:p w14:paraId="13F5371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14EA12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PTEN-G127E</w:t>
            </w:r>
          </w:p>
        </w:tc>
        <w:tc>
          <w:tcPr>
            <w:tcW w:w="1260" w:type="dxa"/>
            <w:shd w:val="clear" w:color="auto" w:fill="auto"/>
            <w:noWrap/>
            <w:vAlign w:val="center"/>
            <w:hideMark/>
          </w:tcPr>
          <w:p w14:paraId="0089396D"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APC-I1307K</w:t>
            </w:r>
          </w:p>
          <w:p w14:paraId="2B6CBF6C"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CDKN2A-Q50*</w:t>
            </w:r>
          </w:p>
          <w:p w14:paraId="05F86E4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RB1-G449R</w:t>
            </w:r>
          </w:p>
        </w:tc>
        <w:tc>
          <w:tcPr>
            <w:tcW w:w="1260" w:type="dxa"/>
            <w:shd w:val="clear" w:color="auto" w:fill="auto"/>
            <w:noWrap/>
            <w:vAlign w:val="center"/>
            <w:hideMark/>
          </w:tcPr>
          <w:p w14:paraId="26AA4E5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MSH6-W142*</w:t>
            </w:r>
          </w:p>
        </w:tc>
        <w:tc>
          <w:tcPr>
            <w:tcW w:w="1440" w:type="dxa"/>
            <w:shd w:val="clear" w:color="auto" w:fill="auto"/>
            <w:noWrap/>
            <w:vAlign w:val="center"/>
            <w:hideMark/>
          </w:tcPr>
          <w:p w14:paraId="6E8BA9C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SMARCB1-splice site 795+1G&gt;A</w:t>
            </w:r>
          </w:p>
        </w:tc>
        <w:tc>
          <w:tcPr>
            <w:tcW w:w="990" w:type="dxa"/>
            <w:shd w:val="clear" w:color="auto" w:fill="auto"/>
            <w:noWrap/>
            <w:vAlign w:val="center"/>
            <w:hideMark/>
          </w:tcPr>
          <w:p w14:paraId="7EFCC41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MET-A1251T</w:t>
            </w:r>
          </w:p>
        </w:tc>
        <w:tc>
          <w:tcPr>
            <w:tcW w:w="1170" w:type="dxa"/>
            <w:shd w:val="clear" w:color="auto" w:fill="auto"/>
            <w:noWrap/>
            <w:vAlign w:val="center"/>
            <w:hideMark/>
          </w:tcPr>
          <w:p w14:paraId="41FAAC2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8AAFDE7" w14:textId="77777777" w:rsidR="008E5380" w:rsidRPr="00D52180" w:rsidRDefault="008E5380" w:rsidP="008E5380">
            <w:pPr>
              <w:rPr>
                <w:rFonts w:ascii="Calibri" w:eastAsia="Times New Roman" w:hAnsi="Calibri"/>
                <w:color w:val="000000"/>
              </w:rPr>
            </w:pPr>
          </w:p>
        </w:tc>
      </w:tr>
      <w:tr w:rsidR="00980F31" w:rsidRPr="00D52180" w14:paraId="3158AADB" w14:textId="77777777" w:rsidTr="00980F31">
        <w:trPr>
          <w:cantSplit/>
          <w:trHeight w:val="300"/>
        </w:trPr>
        <w:tc>
          <w:tcPr>
            <w:tcW w:w="645" w:type="dxa"/>
            <w:shd w:val="clear" w:color="auto" w:fill="auto"/>
            <w:noWrap/>
            <w:vAlign w:val="center"/>
            <w:hideMark/>
          </w:tcPr>
          <w:p w14:paraId="161B98A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194</w:t>
            </w:r>
          </w:p>
        </w:tc>
        <w:tc>
          <w:tcPr>
            <w:tcW w:w="1335" w:type="dxa"/>
            <w:shd w:val="clear" w:color="auto" w:fill="auto"/>
            <w:noWrap/>
            <w:vAlign w:val="center"/>
            <w:hideMark/>
          </w:tcPr>
          <w:p w14:paraId="3BBB8F7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Head and neck carcinoma</w:t>
            </w:r>
          </w:p>
        </w:tc>
        <w:tc>
          <w:tcPr>
            <w:tcW w:w="1170" w:type="dxa"/>
            <w:shd w:val="clear" w:color="auto" w:fill="auto"/>
            <w:noWrap/>
            <w:vAlign w:val="center"/>
            <w:hideMark/>
          </w:tcPr>
          <w:p w14:paraId="257B917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10873AE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TP53-R248W</w:t>
            </w:r>
          </w:p>
        </w:tc>
        <w:tc>
          <w:tcPr>
            <w:tcW w:w="1080" w:type="dxa"/>
            <w:shd w:val="clear" w:color="auto" w:fill="auto"/>
            <w:noWrap/>
            <w:vAlign w:val="center"/>
            <w:hideMark/>
          </w:tcPr>
          <w:p w14:paraId="2EEC434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8DDE8F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PTEN-S287*</w:t>
            </w:r>
          </w:p>
        </w:tc>
        <w:tc>
          <w:tcPr>
            <w:tcW w:w="1260" w:type="dxa"/>
            <w:shd w:val="clear" w:color="auto" w:fill="auto"/>
            <w:noWrap/>
            <w:vAlign w:val="center"/>
            <w:hideMark/>
          </w:tcPr>
          <w:p w14:paraId="343E197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4D64327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7EFD9B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78011F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73D9AA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161D5EC"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SMAD4-C523*</w:t>
            </w:r>
          </w:p>
        </w:tc>
      </w:tr>
      <w:tr w:rsidR="00980F31" w:rsidRPr="00D52180" w14:paraId="3A3FC5BC" w14:textId="77777777" w:rsidTr="00980F31">
        <w:trPr>
          <w:cantSplit/>
          <w:trHeight w:val="300"/>
        </w:trPr>
        <w:tc>
          <w:tcPr>
            <w:tcW w:w="645" w:type="dxa"/>
            <w:shd w:val="clear" w:color="auto" w:fill="auto"/>
            <w:noWrap/>
            <w:vAlign w:val="center"/>
            <w:hideMark/>
          </w:tcPr>
          <w:p w14:paraId="319F718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195</w:t>
            </w:r>
          </w:p>
        </w:tc>
        <w:tc>
          <w:tcPr>
            <w:tcW w:w="1335" w:type="dxa"/>
            <w:shd w:val="clear" w:color="auto" w:fill="auto"/>
            <w:noWrap/>
            <w:vAlign w:val="center"/>
            <w:hideMark/>
          </w:tcPr>
          <w:p w14:paraId="4CD2CC9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Head and neck carcinoma</w:t>
            </w:r>
          </w:p>
        </w:tc>
        <w:tc>
          <w:tcPr>
            <w:tcW w:w="1170" w:type="dxa"/>
            <w:shd w:val="clear" w:color="auto" w:fill="auto"/>
            <w:noWrap/>
            <w:vAlign w:val="center"/>
            <w:hideMark/>
          </w:tcPr>
          <w:p w14:paraId="4E007FF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43949C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TP53-Q317*</w:t>
            </w:r>
          </w:p>
        </w:tc>
        <w:tc>
          <w:tcPr>
            <w:tcW w:w="1080" w:type="dxa"/>
            <w:shd w:val="clear" w:color="auto" w:fill="auto"/>
            <w:noWrap/>
            <w:vAlign w:val="center"/>
            <w:hideMark/>
          </w:tcPr>
          <w:p w14:paraId="24CEEE4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3197844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AKT2-</w:t>
            </w:r>
            <w:r>
              <w:rPr>
                <w:rFonts w:ascii="Times New Roman" w:eastAsia="Times New Roman" w:hAnsi="Times New Roman"/>
                <w:color w:val="000000"/>
                <w:sz w:val="18"/>
                <w:szCs w:val="18"/>
              </w:rPr>
              <w:t>amp</w:t>
            </w:r>
          </w:p>
        </w:tc>
        <w:tc>
          <w:tcPr>
            <w:tcW w:w="1260" w:type="dxa"/>
            <w:shd w:val="clear" w:color="auto" w:fill="auto"/>
            <w:noWrap/>
            <w:vAlign w:val="center"/>
            <w:hideMark/>
          </w:tcPr>
          <w:p w14:paraId="1CBADFB4"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4824C78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4608007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C063DA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56771B0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ERBB4-R711C</w:t>
            </w:r>
          </w:p>
        </w:tc>
        <w:tc>
          <w:tcPr>
            <w:tcW w:w="1170" w:type="dxa"/>
            <w:shd w:val="clear" w:color="auto" w:fill="auto"/>
            <w:noWrap/>
            <w:vAlign w:val="center"/>
            <w:hideMark/>
          </w:tcPr>
          <w:p w14:paraId="32540D8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D9863F6" w14:textId="77777777" w:rsidR="008E5380" w:rsidRPr="00D52180" w:rsidRDefault="008E5380" w:rsidP="008E5380">
            <w:pPr>
              <w:rPr>
                <w:rFonts w:ascii="Calibri" w:eastAsia="Times New Roman" w:hAnsi="Calibri"/>
                <w:color w:val="000000"/>
              </w:rPr>
            </w:pPr>
          </w:p>
        </w:tc>
      </w:tr>
      <w:tr w:rsidR="00980F31" w:rsidRPr="00D52180" w14:paraId="24FE7439" w14:textId="77777777" w:rsidTr="00980F31">
        <w:trPr>
          <w:cantSplit/>
          <w:trHeight w:val="300"/>
        </w:trPr>
        <w:tc>
          <w:tcPr>
            <w:tcW w:w="645" w:type="dxa"/>
            <w:shd w:val="clear" w:color="auto" w:fill="auto"/>
            <w:noWrap/>
            <w:vAlign w:val="center"/>
            <w:hideMark/>
          </w:tcPr>
          <w:p w14:paraId="3B91905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196</w:t>
            </w:r>
          </w:p>
        </w:tc>
        <w:tc>
          <w:tcPr>
            <w:tcW w:w="1335" w:type="dxa"/>
            <w:shd w:val="clear" w:color="auto" w:fill="auto"/>
            <w:noWrap/>
            <w:vAlign w:val="center"/>
            <w:hideMark/>
          </w:tcPr>
          <w:p w14:paraId="5A5A572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Head and neck carcinoma</w:t>
            </w:r>
          </w:p>
        </w:tc>
        <w:tc>
          <w:tcPr>
            <w:tcW w:w="1170" w:type="dxa"/>
            <w:shd w:val="clear" w:color="auto" w:fill="auto"/>
            <w:noWrap/>
            <w:vAlign w:val="center"/>
            <w:hideMark/>
          </w:tcPr>
          <w:p w14:paraId="56CE6A4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47D104D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TP53-R158fs*19</w:t>
            </w:r>
          </w:p>
        </w:tc>
        <w:tc>
          <w:tcPr>
            <w:tcW w:w="1080" w:type="dxa"/>
            <w:shd w:val="clear" w:color="auto" w:fill="auto"/>
            <w:noWrap/>
            <w:vAlign w:val="center"/>
            <w:hideMark/>
          </w:tcPr>
          <w:p w14:paraId="38B338B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4E92CBE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PTEN-Loss</w:t>
            </w:r>
          </w:p>
        </w:tc>
        <w:tc>
          <w:tcPr>
            <w:tcW w:w="1260" w:type="dxa"/>
            <w:shd w:val="clear" w:color="auto" w:fill="auto"/>
            <w:noWrap/>
            <w:vAlign w:val="center"/>
            <w:hideMark/>
          </w:tcPr>
          <w:p w14:paraId="70A5EC9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p w14:paraId="2872E847"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p w14:paraId="5B45A9E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RB1-L389fs*4</w:t>
            </w:r>
          </w:p>
        </w:tc>
        <w:tc>
          <w:tcPr>
            <w:tcW w:w="1260" w:type="dxa"/>
            <w:shd w:val="clear" w:color="auto" w:fill="auto"/>
            <w:noWrap/>
            <w:vAlign w:val="center"/>
            <w:hideMark/>
          </w:tcPr>
          <w:p w14:paraId="1A94196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E9E4786"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p w14:paraId="592ABCB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57978F6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FLT4-</w:t>
            </w:r>
            <w:r>
              <w:rPr>
                <w:rFonts w:ascii="Times New Roman" w:eastAsia="Times New Roman" w:hAnsi="Times New Roman"/>
                <w:color w:val="000000"/>
                <w:sz w:val="18"/>
                <w:szCs w:val="18"/>
              </w:rPr>
              <w:t>amp</w:t>
            </w:r>
          </w:p>
        </w:tc>
        <w:tc>
          <w:tcPr>
            <w:tcW w:w="1170" w:type="dxa"/>
            <w:shd w:val="clear" w:color="auto" w:fill="auto"/>
            <w:noWrap/>
            <w:vAlign w:val="center"/>
            <w:hideMark/>
          </w:tcPr>
          <w:p w14:paraId="6C66309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7633BE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LRP1B-deletion, exons 9-35</w:t>
            </w:r>
          </w:p>
        </w:tc>
      </w:tr>
      <w:tr w:rsidR="00980F31" w:rsidRPr="00D52180" w14:paraId="77FA5CD8" w14:textId="77777777" w:rsidTr="00980F31">
        <w:trPr>
          <w:cantSplit/>
          <w:trHeight w:val="300"/>
        </w:trPr>
        <w:tc>
          <w:tcPr>
            <w:tcW w:w="645" w:type="dxa"/>
            <w:shd w:val="clear" w:color="auto" w:fill="auto"/>
            <w:noWrap/>
            <w:vAlign w:val="center"/>
            <w:hideMark/>
          </w:tcPr>
          <w:p w14:paraId="50BD7DF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197</w:t>
            </w:r>
          </w:p>
        </w:tc>
        <w:tc>
          <w:tcPr>
            <w:tcW w:w="1335" w:type="dxa"/>
            <w:shd w:val="clear" w:color="auto" w:fill="auto"/>
            <w:noWrap/>
            <w:vAlign w:val="center"/>
            <w:hideMark/>
          </w:tcPr>
          <w:p w14:paraId="1096E6C5" w14:textId="59150E3B"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Hemangio</w:t>
            </w:r>
            <w:r w:rsidR="004F5742">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endothelioma</w:t>
            </w:r>
          </w:p>
        </w:tc>
        <w:tc>
          <w:tcPr>
            <w:tcW w:w="1170" w:type="dxa"/>
            <w:shd w:val="clear" w:color="auto" w:fill="auto"/>
            <w:noWrap/>
            <w:vAlign w:val="center"/>
            <w:hideMark/>
          </w:tcPr>
          <w:p w14:paraId="081FCC3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6EA19BF"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DEA7DF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7EF54C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395482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0FD56B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1F532F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6B1820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2D52A6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6C829D9" w14:textId="77777777" w:rsidR="008E5380" w:rsidRPr="00D52180" w:rsidRDefault="008E5380" w:rsidP="008E5380">
            <w:pPr>
              <w:rPr>
                <w:rFonts w:ascii="Calibri" w:eastAsia="Times New Roman" w:hAnsi="Calibri"/>
                <w:color w:val="000000"/>
              </w:rPr>
            </w:pPr>
          </w:p>
        </w:tc>
      </w:tr>
      <w:tr w:rsidR="00980F31" w:rsidRPr="00D52180" w14:paraId="0130B945" w14:textId="77777777" w:rsidTr="00980F31">
        <w:trPr>
          <w:cantSplit/>
          <w:trHeight w:val="300"/>
        </w:trPr>
        <w:tc>
          <w:tcPr>
            <w:tcW w:w="645" w:type="dxa"/>
            <w:shd w:val="clear" w:color="auto" w:fill="auto"/>
            <w:noWrap/>
            <w:vAlign w:val="center"/>
            <w:hideMark/>
          </w:tcPr>
          <w:p w14:paraId="5AC8C3C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198</w:t>
            </w:r>
          </w:p>
        </w:tc>
        <w:tc>
          <w:tcPr>
            <w:tcW w:w="1335" w:type="dxa"/>
            <w:shd w:val="clear" w:color="auto" w:fill="auto"/>
            <w:noWrap/>
            <w:vAlign w:val="center"/>
            <w:hideMark/>
          </w:tcPr>
          <w:p w14:paraId="630B862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Hepatocellular carcinoma</w:t>
            </w:r>
          </w:p>
        </w:tc>
        <w:tc>
          <w:tcPr>
            <w:tcW w:w="1170" w:type="dxa"/>
            <w:shd w:val="clear" w:color="auto" w:fill="auto"/>
            <w:noWrap/>
            <w:vAlign w:val="center"/>
            <w:hideMark/>
          </w:tcPr>
          <w:p w14:paraId="4C257BD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550D2832"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4CBE35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CDEB23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667C7D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6695C9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312DC0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758F24E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F8856A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C71850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2A0881F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NFKBIA-</w:t>
            </w:r>
            <w:r>
              <w:rPr>
                <w:rFonts w:ascii="Times New Roman" w:eastAsia="Times New Roman" w:hAnsi="Times New Roman"/>
                <w:color w:val="000000"/>
                <w:sz w:val="18"/>
                <w:szCs w:val="18"/>
              </w:rPr>
              <w:t>amp</w:t>
            </w:r>
          </w:p>
          <w:p w14:paraId="236F558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CDH1-R50fs*6</w:t>
            </w:r>
          </w:p>
        </w:tc>
      </w:tr>
      <w:tr w:rsidR="00980F31" w:rsidRPr="00D52180" w14:paraId="6272D8A4" w14:textId="77777777" w:rsidTr="00980F31">
        <w:trPr>
          <w:cantSplit/>
          <w:trHeight w:val="300"/>
        </w:trPr>
        <w:tc>
          <w:tcPr>
            <w:tcW w:w="645" w:type="dxa"/>
            <w:shd w:val="clear" w:color="auto" w:fill="auto"/>
            <w:noWrap/>
            <w:vAlign w:val="center"/>
            <w:hideMark/>
          </w:tcPr>
          <w:p w14:paraId="4540396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199</w:t>
            </w:r>
          </w:p>
        </w:tc>
        <w:tc>
          <w:tcPr>
            <w:tcW w:w="1335" w:type="dxa"/>
            <w:shd w:val="clear" w:color="auto" w:fill="auto"/>
            <w:noWrap/>
            <w:vAlign w:val="center"/>
            <w:hideMark/>
          </w:tcPr>
          <w:p w14:paraId="4BE6D3C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Large cell carcinoma</w:t>
            </w:r>
          </w:p>
        </w:tc>
        <w:tc>
          <w:tcPr>
            <w:tcW w:w="1170" w:type="dxa"/>
            <w:shd w:val="clear" w:color="auto" w:fill="auto"/>
            <w:noWrap/>
            <w:vAlign w:val="center"/>
            <w:hideMark/>
          </w:tcPr>
          <w:p w14:paraId="7157307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FGFR2-NPM1 fusion</w:t>
            </w:r>
          </w:p>
        </w:tc>
        <w:tc>
          <w:tcPr>
            <w:tcW w:w="810" w:type="dxa"/>
            <w:shd w:val="clear" w:color="auto" w:fill="auto"/>
            <w:noWrap/>
            <w:vAlign w:val="center"/>
            <w:hideMark/>
          </w:tcPr>
          <w:p w14:paraId="38EA2CE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TP53-R273C</w:t>
            </w:r>
          </w:p>
        </w:tc>
        <w:tc>
          <w:tcPr>
            <w:tcW w:w="1080" w:type="dxa"/>
            <w:shd w:val="clear" w:color="auto" w:fill="auto"/>
            <w:noWrap/>
            <w:vAlign w:val="center"/>
            <w:hideMark/>
          </w:tcPr>
          <w:p w14:paraId="0AC9694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BD83D4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1B2C18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APC-T1556fs*3</w:t>
            </w:r>
          </w:p>
        </w:tc>
        <w:tc>
          <w:tcPr>
            <w:tcW w:w="1260" w:type="dxa"/>
            <w:shd w:val="clear" w:color="auto" w:fill="auto"/>
            <w:noWrap/>
            <w:vAlign w:val="center"/>
            <w:hideMark/>
          </w:tcPr>
          <w:p w14:paraId="21B6321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BRCA1-S36fs*14</w:t>
            </w:r>
          </w:p>
        </w:tc>
        <w:tc>
          <w:tcPr>
            <w:tcW w:w="1440" w:type="dxa"/>
            <w:shd w:val="clear" w:color="auto" w:fill="auto"/>
            <w:noWrap/>
            <w:vAlign w:val="center"/>
            <w:hideMark/>
          </w:tcPr>
          <w:p w14:paraId="65ABF64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11146A9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74A30C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BRAF-G469R</w:t>
            </w:r>
          </w:p>
        </w:tc>
        <w:tc>
          <w:tcPr>
            <w:tcW w:w="1350" w:type="dxa"/>
            <w:shd w:val="clear" w:color="auto" w:fill="auto"/>
            <w:noWrap/>
            <w:vAlign w:val="center"/>
            <w:hideMark/>
          </w:tcPr>
          <w:p w14:paraId="543DD07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ARID1A-P225fs*14</w:t>
            </w:r>
          </w:p>
        </w:tc>
      </w:tr>
      <w:tr w:rsidR="00980F31" w:rsidRPr="00D52180" w14:paraId="66FE1DDC" w14:textId="77777777" w:rsidTr="00980F31">
        <w:trPr>
          <w:cantSplit/>
          <w:trHeight w:val="300"/>
        </w:trPr>
        <w:tc>
          <w:tcPr>
            <w:tcW w:w="645" w:type="dxa"/>
            <w:shd w:val="clear" w:color="auto" w:fill="auto"/>
            <w:noWrap/>
            <w:vAlign w:val="center"/>
            <w:hideMark/>
          </w:tcPr>
          <w:p w14:paraId="6AEDF7F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200</w:t>
            </w:r>
          </w:p>
        </w:tc>
        <w:tc>
          <w:tcPr>
            <w:tcW w:w="1335" w:type="dxa"/>
            <w:shd w:val="clear" w:color="auto" w:fill="auto"/>
            <w:noWrap/>
            <w:vAlign w:val="center"/>
            <w:hideMark/>
          </w:tcPr>
          <w:p w14:paraId="464FEB78" w14:textId="17CFC028"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Leiomyo</w:t>
            </w:r>
            <w:r w:rsidR="004F5742">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030941E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532C0B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TP53-S241V</w:t>
            </w:r>
          </w:p>
        </w:tc>
        <w:tc>
          <w:tcPr>
            <w:tcW w:w="1080" w:type="dxa"/>
            <w:shd w:val="clear" w:color="auto" w:fill="auto"/>
            <w:noWrap/>
            <w:vAlign w:val="center"/>
            <w:hideMark/>
          </w:tcPr>
          <w:p w14:paraId="57181F5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377754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8DAAD0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82D0B5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ATM-Y1252*</w:t>
            </w:r>
          </w:p>
        </w:tc>
        <w:tc>
          <w:tcPr>
            <w:tcW w:w="1440" w:type="dxa"/>
            <w:shd w:val="clear" w:color="auto" w:fill="auto"/>
            <w:noWrap/>
            <w:vAlign w:val="center"/>
            <w:hideMark/>
          </w:tcPr>
          <w:p w14:paraId="2319A12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MYCN-</w:t>
            </w:r>
            <w:r>
              <w:rPr>
                <w:rFonts w:ascii="Times New Roman" w:eastAsia="Times New Roman" w:hAnsi="Times New Roman"/>
                <w:color w:val="000000"/>
                <w:sz w:val="18"/>
                <w:szCs w:val="18"/>
              </w:rPr>
              <w:t>amp</w:t>
            </w:r>
          </w:p>
        </w:tc>
        <w:tc>
          <w:tcPr>
            <w:tcW w:w="990" w:type="dxa"/>
            <w:shd w:val="clear" w:color="auto" w:fill="auto"/>
            <w:noWrap/>
            <w:vAlign w:val="center"/>
            <w:hideMark/>
          </w:tcPr>
          <w:p w14:paraId="294797F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A9D361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C320BDE" w14:textId="77777777" w:rsidR="008E5380" w:rsidRPr="00D52180" w:rsidRDefault="008E5380" w:rsidP="008E5380">
            <w:pPr>
              <w:rPr>
                <w:rFonts w:ascii="Calibri" w:eastAsia="Times New Roman" w:hAnsi="Calibri"/>
                <w:color w:val="000000"/>
              </w:rPr>
            </w:pPr>
          </w:p>
        </w:tc>
      </w:tr>
      <w:tr w:rsidR="00980F31" w:rsidRPr="00D52180" w14:paraId="56F018BA" w14:textId="77777777" w:rsidTr="00980F31">
        <w:trPr>
          <w:cantSplit/>
          <w:trHeight w:val="300"/>
        </w:trPr>
        <w:tc>
          <w:tcPr>
            <w:tcW w:w="645" w:type="dxa"/>
            <w:shd w:val="clear" w:color="auto" w:fill="auto"/>
            <w:noWrap/>
            <w:vAlign w:val="center"/>
            <w:hideMark/>
          </w:tcPr>
          <w:p w14:paraId="3DCC757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201</w:t>
            </w:r>
          </w:p>
        </w:tc>
        <w:tc>
          <w:tcPr>
            <w:tcW w:w="1335" w:type="dxa"/>
            <w:shd w:val="clear" w:color="auto" w:fill="auto"/>
            <w:noWrap/>
            <w:vAlign w:val="center"/>
            <w:hideMark/>
          </w:tcPr>
          <w:p w14:paraId="67C20E78" w14:textId="180B8664"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Lympho</w:t>
            </w:r>
            <w:r w:rsidR="004F5742">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epithelioma</w:t>
            </w:r>
          </w:p>
        </w:tc>
        <w:tc>
          <w:tcPr>
            <w:tcW w:w="1170" w:type="dxa"/>
            <w:shd w:val="clear" w:color="auto" w:fill="auto"/>
            <w:noWrap/>
            <w:vAlign w:val="center"/>
            <w:hideMark/>
          </w:tcPr>
          <w:p w14:paraId="1AB2080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FGFR3-R248C</w:t>
            </w:r>
          </w:p>
        </w:tc>
        <w:tc>
          <w:tcPr>
            <w:tcW w:w="810" w:type="dxa"/>
            <w:shd w:val="clear" w:color="auto" w:fill="auto"/>
            <w:noWrap/>
            <w:vAlign w:val="center"/>
            <w:hideMark/>
          </w:tcPr>
          <w:p w14:paraId="3AEBE19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63A5C4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7F23A3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2B08C4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A02450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41EF11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213C73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BCE43D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30EB986" w14:textId="77777777" w:rsidR="008E5380" w:rsidRPr="00D52180" w:rsidRDefault="008E5380" w:rsidP="008E5380">
            <w:pPr>
              <w:rPr>
                <w:rFonts w:ascii="Calibri" w:eastAsia="Times New Roman" w:hAnsi="Calibri"/>
                <w:color w:val="000000"/>
              </w:rPr>
            </w:pPr>
          </w:p>
        </w:tc>
      </w:tr>
      <w:tr w:rsidR="00980F31" w:rsidRPr="00D52180" w14:paraId="73B5EB5F" w14:textId="77777777" w:rsidTr="00980F31">
        <w:trPr>
          <w:cantSplit/>
          <w:trHeight w:val="300"/>
        </w:trPr>
        <w:tc>
          <w:tcPr>
            <w:tcW w:w="645" w:type="dxa"/>
            <w:shd w:val="clear" w:color="auto" w:fill="auto"/>
            <w:noWrap/>
            <w:vAlign w:val="center"/>
            <w:hideMark/>
          </w:tcPr>
          <w:p w14:paraId="53F1899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202</w:t>
            </w:r>
          </w:p>
        </w:tc>
        <w:tc>
          <w:tcPr>
            <w:tcW w:w="1335" w:type="dxa"/>
            <w:shd w:val="clear" w:color="auto" w:fill="auto"/>
            <w:noWrap/>
            <w:vAlign w:val="center"/>
            <w:hideMark/>
          </w:tcPr>
          <w:p w14:paraId="743911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Malignant peripheral nerve sheath tumor</w:t>
            </w:r>
          </w:p>
        </w:tc>
        <w:tc>
          <w:tcPr>
            <w:tcW w:w="1170" w:type="dxa"/>
            <w:shd w:val="clear" w:color="auto" w:fill="auto"/>
            <w:noWrap/>
            <w:vAlign w:val="center"/>
            <w:hideMark/>
          </w:tcPr>
          <w:p w14:paraId="4C4FB80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FGFR1-N546K</w:t>
            </w:r>
          </w:p>
        </w:tc>
        <w:tc>
          <w:tcPr>
            <w:tcW w:w="810" w:type="dxa"/>
            <w:shd w:val="clear" w:color="auto" w:fill="auto"/>
            <w:noWrap/>
            <w:vAlign w:val="center"/>
            <w:hideMark/>
          </w:tcPr>
          <w:p w14:paraId="2952AC25"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3A2E09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A8F79F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D47DD6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905102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24AA03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3F1EA7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2BC10A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3D7861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PTCH1-truncation</w:t>
            </w:r>
          </w:p>
          <w:p w14:paraId="3E40461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NF1-I679fs*21</w:t>
            </w:r>
          </w:p>
          <w:p w14:paraId="42CDFED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NF1-R1968*</w:t>
            </w:r>
          </w:p>
        </w:tc>
      </w:tr>
      <w:tr w:rsidR="00980F31" w:rsidRPr="00D52180" w14:paraId="6873578A" w14:textId="77777777" w:rsidTr="00980F31">
        <w:trPr>
          <w:cantSplit/>
          <w:trHeight w:val="300"/>
        </w:trPr>
        <w:tc>
          <w:tcPr>
            <w:tcW w:w="645" w:type="dxa"/>
            <w:shd w:val="clear" w:color="auto" w:fill="auto"/>
            <w:noWrap/>
            <w:vAlign w:val="center"/>
            <w:hideMark/>
          </w:tcPr>
          <w:p w14:paraId="25138BF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203</w:t>
            </w:r>
          </w:p>
        </w:tc>
        <w:tc>
          <w:tcPr>
            <w:tcW w:w="1335" w:type="dxa"/>
            <w:shd w:val="clear" w:color="auto" w:fill="auto"/>
            <w:noWrap/>
            <w:vAlign w:val="center"/>
            <w:hideMark/>
          </w:tcPr>
          <w:p w14:paraId="79EDE86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Melanoma</w:t>
            </w:r>
          </w:p>
        </w:tc>
        <w:tc>
          <w:tcPr>
            <w:tcW w:w="1170" w:type="dxa"/>
            <w:shd w:val="clear" w:color="auto" w:fill="auto"/>
            <w:noWrap/>
            <w:vAlign w:val="center"/>
            <w:hideMark/>
          </w:tcPr>
          <w:p w14:paraId="36F8ED6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FGFR2-W156*</w:t>
            </w:r>
          </w:p>
        </w:tc>
        <w:tc>
          <w:tcPr>
            <w:tcW w:w="810" w:type="dxa"/>
            <w:shd w:val="clear" w:color="auto" w:fill="auto"/>
            <w:noWrap/>
            <w:vAlign w:val="center"/>
            <w:hideMark/>
          </w:tcPr>
          <w:p w14:paraId="06B7DD7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TP53-S241F</w:t>
            </w:r>
          </w:p>
        </w:tc>
        <w:tc>
          <w:tcPr>
            <w:tcW w:w="1080" w:type="dxa"/>
            <w:shd w:val="clear" w:color="auto" w:fill="auto"/>
            <w:noWrap/>
            <w:vAlign w:val="center"/>
            <w:hideMark/>
          </w:tcPr>
          <w:p w14:paraId="56B8B4D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6FD767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4B58F9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CDKN2A-R80*</w:t>
            </w:r>
          </w:p>
        </w:tc>
        <w:tc>
          <w:tcPr>
            <w:tcW w:w="1260" w:type="dxa"/>
            <w:shd w:val="clear" w:color="auto" w:fill="auto"/>
            <w:noWrap/>
            <w:vAlign w:val="center"/>
            <w:hideMark/>
          </w:tcPr>
          <w:p w14:paraId="045252B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53C45E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DNMT3A-P718L</w:t>
            </w:r>
          </w:p>
        </w:tc>
        <w:tc>
          <w:tcPr>
            <w:tcW w:w="990" w:type="dxa"/>
            <w:shd w:val="clear" w:color="auto" w:fill="auto"/>
            <w:noWrap/>
            <w:vAlign w:val="center"/>
            <w:hideMark/>
          </w:tcPr>
          <w:p w14:paraId="54522EFE"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KDR-R1032Q</w:t>
            </w:r>
          </w:p>
          <w:p w14:paraId="6FE1A714" w14:textId="77777777" w:rsidR="008E5380" w:rsidRDefault="008E5380" w:rsidP="008E5380">
            <w:pPr>
              <w:rPr>
                <w:rFonts w:ascii="Times New Roman" w:eastAsia="Times New Roman" w:hAnsi="Times New Roman"/>
                <w:color w:val="000000"/>
                <w:sz w:val="18"/>
                <w:szCs w:val="18"/>
              </w:rPr>
            </w:pPr>
          </w:p>
          <w:p w14:paraId="3ED39E2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PDGFRA-E459K</w:t>
            </w:r>
          </w:p>
        </w:tc>
        <w:tc>
          <w:tcPr>
            <w:tcW w:w="1170" w:type="dxa"/>
            <w:shd w:val="clear" w:color="auto" w:fill="auto"/>
            <w:noWrap/>
            <w:vAlign w:val="center"/>
            <w:hideMark/>
          </w:tcPr>
          <w:p w14:paraId="5768248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NRAS-Q61H</w:t>
            </w:r>
          </w:p>
        </w:tc>
        <w:tc>
          <w:tcPr>
            <w:tcW w:w="1350" w:type="dxa"/>
            <w:shd w:val="clear" w:color="auto" w:fill="auto"/>
            <w:noWrap/>
            <w:vAlign w:val="center"/>
            <w:hideMark/>
          </w:tcPr>
          <w:p w14:paraId="514F06E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ARID1A-Y1377*</w:t>
            </w:r>
          </w:p>
          <w:p w14:paraId="5FC8589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EPHA3-G766E</w:t>
            </w:r>
          </w:p>
          <w:p w14:paraId="23FB1A5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RAD50-Q689*</w:t>
            </w:r>
          </w:p>
          <w:p w14:paraId="732EE0CF"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51B736B9" w14:textId="77777777" w:rsidTr="00980F31">
        <w:trPr>
          <w:cantSplit/>
          <w:trHeight w:val="300"/>
        </w:trPr>
        <w:tc>
          <w:tcPr>
            <w:tcW w:w="645" w:type="dxa"/>
            <w:shd w:val="clear" w:color="auto" w:fill="auto"/>
            <w:noWrap/>
            <w:vAlign w:val="center"/>
            <w:hideMark/>
          </w:tcPr>
          <w:p w14:paraId="2BF22A2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204</w:t>
            </w:r>
          </w:p>
        </w:tc>
        <w:tc>
          <w:tcPr>
            <w:tcW w:w="1335" w:type="dxa"/>
            <w:shd w:val="clear" w:color="auto" w:fill="auto"/>
            <w:noWrap/>
            <w:vAlign w:val="center"/>
            <w:hideMark/>
          </w:tcPr>
          <w:p w14:paraId="04486FB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Melanoma</w:t>
            </w:r>
          </w:p>
        </w:tc>
        <w:tc>
          <w:tcPr>
            <w:tcW w:w="1170" w:type="dxa"/>
            <w:shd w:val="clear" w:color="auto" w:fill="auto"/>
            <w:noWrap/>
            <w:vAlign w:val="center"/>
            <w:hideMark/>
          </w:tcPr>
          <w:p w14:paraId="69F28CE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91385EF"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D05CE6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2CC488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207D16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APC-Y986*</w:t>
            </w:r>
          </w:p>
        </w:tc>
        <w:tc>
          <w:tcPr>
            <w:tcW w:w="1260" w:type="dxa"/>
            <w:shd w:val="clear" w:color="auto" w:fill="auto"/>
            <w:noWrap/>
            <w:vAlign w:val="center"/>
            <w:hideMark/>
          </w:tcPr>
          <w:p w14:paraId="30F8BB7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13C1EB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0A72461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CF6C4E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BRAF-V600E</w:t>
            </w:r>
          </w:p>
        </w:tc>
        <w:tc>
          <w:tcPr>
            <w:tcW w:w="1350" w:type="dxa"/>
            <w:shd w:val="clear" w:color="auto" w:fill="auto"/>
            <w:noWrap/>
            <w:vAlign w:val="center"/>
            <w:hideMark/>
          </w:tcPr>
          <w:p w14:paraId="01EBC94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TET2-R1404*</w:t>
            </w:r>
          </w:p>
          <w:p w14:paraId="4D946A1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IDH1-R132C</w:t>
            </w:r>
          </w:p>
        </w:tc>
      </w:tr>
      <w:tr w:rsidR="00980F31" w:rsidRPr="00D52180" w14:paraId="1762CFF2" w14:textId="77777777" w:rsidTr="00980F31">
        <w:trPr>
          <w:cantSplit/>
          <w:trHeight w:val="300"/>
        </w:trPr>
        <w:tc>
          <w:tcPr>
            <w:tcW w:w="645" w:type="dxa"/>
            <w:shd w:val="clear" w:color="auto" w:fill="auto"/>
            <w:noWrap/>
            <w:vAlign w:val="center"/>
            <w:hideMark/>
          </w:tcPr>
          <w:p w14:paraId="7CBB286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205</w:t>
            </w:r>
          </w:p>
        </w:tc>
        <w:tc>
          <w:tcPr>
            <w:tcW w:w="1335" w:type="dxa"/>
            <w:shd w:val="clear" w:color="auto" w:fill="auto"/>
            <w:noWrap/>
            <w:vAlign w:val="center"/>
            <w:hideMark/>
          </w:tcPr>
          <w:p w14:paraId="330AD9E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Mesothelioma</w:t>
            </w:r>
          </w:p>
        </w:tc>
        <w:tc>
          <w:tcPr>
            <w:tcW w:w="1170" w:type="dxa"/>
            <w:shd w:val="clear" w:color="auto" w:fill="auto"/>
            <w:noWrap/>
            <w:vAlign w:val="center"/>
            <w:hideMark/>
          </w:tcPr>
          <w:p w14:paraId="425659F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05C5696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TP53-R248Q</w:t>
            </w:r>
          </w:p>
        </w:tc>
        <w:tc>
          <w:tcPr>
            <w:tcW w:w="1080" w:type="dxa"/>
            <w:shd w:val="clear" w:color="auto" w:fill="auto"/>
            <w:noWrap/>
            <w:vAlign w:val="center"/>
            <w:hideMark/>
          </w:tcPr>
          <w:p w14:paraId="0168D7F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E316F1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97F180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5BC987A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D657E7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9B2481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783990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E928E1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SUFU-T13fs*83</w:t>
            </w:r>
          </w:p>
        </w:tc>
      </w:tr>
      <w:tr w:rsidR="00980F31" w:rsidRPr="00D52180" w14:paraId="4203096B" w14:textId="77777777" w:rsidTr="00980F31">
        <w:trPr>
          <w:cantSplit/>
          <w:trHeight w:val="300"/>
        </w:trPr>
        <w:tc>
          <w:tcPr>
            <w:tcW w:w="645" w:type="dxa"/>
            <w:shd w:val="clear" w:color="auto" w:fill="auto"/>
            <w:noWrap/>
            <w:vAlign w:val="center"/>
            <w:hideMark/>
          </w:tcPr>
          <w:p w14:paraId="44D02F7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206</w:t>
            </w:r>
          </w:p>
        </w:tc>
        <w:tc>
          <w:tcPr>
            <w:tcW w:w="1335" w:type="dxa"/>
            <w:shd w:val="clear" w:color="auto" w:fill="auto"/>
            <w:noWrap/>
            <w:vAlign w:val="center"/>
            <w:hideMark/>
          </w:tcPr>
          <w:p w14:paraId="01BA873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Neuroblastoma</w:t>
            </w:r>
          </w:p>
        </w:tc>
        <w:tc>
          <w:tcPr>
            <w:tcW w:w="1170" w:type="dxa"/>
            <w:shd w:val="clear" w:color="auto" w:fill="auto"/>
            <w:noWrap/>
            <w:vAlign w:val="center"/>
            <w:hideMark/>
          </w:tcPr>
          <w:p w14:paraId="6BE1C9F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FGFR1-N546K</w:t>
            </w:r>
          </w:p>
        </w:tc>
        <w:tc>
          <w:tcPr>
            <w:tcW w:w="810" w:type="dxa"/>
            <w:shd w:val="clear" w:color="auto" w:fill="auto"/>
            <w:noWrap/>
            <w:vAlign w:val="center"/>
            <w:hideMark/>
          </w:tcPr>
          <w:p w14:paraId="500D7D5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08E728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3CBC16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AC6DCD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5A12F0D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3ADF53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3A5370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43C6DD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D4EC5B2"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ARID1A-R1950Q</w:t>
            </w:r>
          </w:p>
        </w:tc>
      </w:tr>
      <w:tr w:rsidR="00980F31" w:rsidRPr="00D52180" w14:paraId="5EF29D53" w14:textId="77777777" w:rsidTr="00980F31">
        <w:trPr>
          <w:cantSplit/>
          <w:trHeight w:val="300"/>
        </w:trPr>
        <w:tc>
          <w:tcPr>
            <w:tcW w:w="645" w:type="dxa"/>
            <w:shd w:val="clear" w:color="auto" w:fill="auto"/>
            <w:noWrap/>
            <w:vAlign w:val="center"/>
            <w:hideMark/>
          </w:tcPr>
          <w:p w14:paraId="098D19D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207</w:t>
            </w:r>
          </w:p>
        </w:tc>
        <w:tc>
          <w:tcPr>
            <w:tcW w:w="1335" w:type="dxa"/>
            <w:shd w:val="clear" w:color="auto" w:fill="auto"/>
            <w:noWrap/>
            <w:vAlign w:val="center"/>
            <w:hideMark/>
          </w:tcPr>
          <w:p w14:paraId="05257AB8" w14:textId="0D2F653A"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Neuro</w:t>
            </w:r>
            <w:r w:rsidR="004F5742">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endocrine carcinoma</w:t>
            </w:r>
          </w:p>
        </w:tc>
        <w:tc>
          <w:tcPr>
            <w:tcW w:w="1170" w:type="dxa"/>
            <w:shd w:val="clear" w:color="auto" w:fill="auto"/>
            <w:noWrap/>
            <w:vAlign w:val="center"/>
            <w:hideMark/>
          </w:tcPr>
          <w:p w14:paraId="09E1930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DD13CA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TP53-R280S</w:t>
            </w:r>
          </w:p>
        </w:tc>
        <w:tc>
          <w:tcPr>
            <w:tcW w:w="1080" w:type="dxa"/>
            <w:shd w:val="clear" w:color="auto" w:fill="auto"/>
            <w:noWrap/>
            <w:vAlign w:val="center"/>
            <w:hideMark/>
          </w:tcPr>
          <w:p w14:paraId="4F10510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00106C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26EEC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7471A28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6763D4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SMARCA4-SMARCA4 </w:t>
            </w:r>
            <w:r>
              <w:rPr>
                <w:rFonts w:ascii="Times New Roman" w:eastAsia="Times New Roman" w:hAnsi="Times New Roman"/>
                <w:color w:val="000000"/>
                <w:sz w:val="18"/>
                <w:szCs w:val="18"/>
              </w:rPr>
              <w:t>rearrange</w:t>
            </w:r>
            <w:r w:rsidRPr="00D52180">
              <w:rPr>
                <w:rFonts w:ascii="Times New Roman" w:eastAsia="Times New Roman" w:hAnsi="Times New Roman"/>
                <w:color w:val="000000"/>
                <w:sz w:val="18"/>
                <w:szCs w:val="18"/>
              </w:rPr>
              <w:t>, likely inactivating</w:t>
            </w:r>
          </w:p>
        </w:tc>
        <w:tc>
          <w:tcPr>
            <w:tcW w:w="990" w:type="dxa"/>
            <w:shd w:val="clear" w:color="auto" w:fill="auto"/>
            <w:noWrap/>
            <w:vAlign w:val="center"/>
            <w:hideMark/>
          </w:tcPr>
          <w:p w14:paraId="411A1BA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1A45C8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97E154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ARID1A-ARID1A truncation, low level</w:t>
            </w:r>
          </w:p>
          <w:p w14:paraId="3503697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STK11-STK11 truncation, codon S419</w:t>
            </w:r>
          </w:p>
        </w:tc>
      </w:tr>
      <w:tr w:rsidR="00980F31" w:rsidRPr="00D52180" w14:paraId="0CBB5EAE" w14:textId="77777777" w:rsidTr="00980F31">
        <w:trPr>
          <w:cantSplit/>
          <w:trHeight w:val="300"/>
        </w:trPr>
        <w:tc>
          <w:tcPr>
            <w:tcW w:w="645" w:type="dxa"/>
            <w:shd w:val="clear" w:color="auto" w:fill="auto"/>
            <w:noWrap/>
            <w:vAlign w:val="center"/>
            <w:hideMark/>
          </w:tcPr>
          <w:p w14:paraId="1C8A6CD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208</w:t>
            </w:r>
          </w:p>
        </w:tc>
        <w:tc>
          <w:tcPr>
            <w:tcW w:w="1335" w:type="dxa"/>
            <w:shd w:val="clear" w:color="auto" w:fill="auto"/>
            <w:noWrap/>
            <w:vAlign w:val="center"/>
            <w:hideMark/>
          </w:tcPr>
          <w:p w14:paraId="057E5F55" w14:textId="6E4B0CB4"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Neuro</w:t>
            </w:r>
            <w:r w:rsidR="004F5742">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endocrine carcinoma</w:t>
            </w:r>
          </w:p>
        </w:tc>
        <w:tc>
          <w:tcPr>
            <w:tcW w:w="1170" w:type="dxa"/>
            <w:shd w:val="clear" w:color="auto" w:fill="auto"/>
            <w:noWrap/>
            <w:vAlign w:val="center"/>
            <w:hideMark/>
          </w:tcPr>
          <w:p w14:paraId="5C1BF09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6E9608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TP53-Q331*</w:t>
            </w:r>
          </w:p>
        </w:tc>
        <w:tc>
          <w:tcPr>
            <w:tcW w:w="1080" w:type="dxa"/>
            <w:shd w:val="clear" w:color="auto" w:fill="auto"/>
            <w:noWrap/>
            <w:vAlign w:val="center"/>
            <w:hideMark/>
          </w:tcPr>
          <w:p w14:paraId="3228805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6D17CE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DB0785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360568B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BRCA2-K3326*</w:t>
            </w:r>
          </w:p>
        </w:tc>
        <w:tc>
          <w:tcPr>
            <w:tcW w:w="1440" w:type="dxa"/>
            <w:shd w:val="clear" w:color="auto" w:fill="auto"/>
            <w:noWrap/>
            <w:vAlign w:val="center"/>
            <w:hideMark/>
          </w:tcPr>
          <w:p w14:paraId="088EF66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F903AB7"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B29622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DA6A2A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EMSY-</w:t>
            </w:r>
            <w:r>
              <w:rPr>
                <w:rFonts w:ascii="Times New Roman" w:eastAsia="Times New Roman" w:hAnsi="Times New Roman"/>
                <w:color w:val="000000"/>
                <w:sz w:val="18"/>
                <w:szCs w:val="18"/>
              </w:rPr>
              <w:t>amp</w:t>
            </w:r>
          </w:p>
        </w:tc>
      </w:tr>
      <w:tr w:rsidR="00980F31" w:rsidRPr="00D52180" w14:paraId="0A1E1AC8" w14:textId="77777777" w:rsidTr="00980F31">
        <w:trPr>
          <w:cantSplit/>
          <w:trHeight w:val="300"/>
        </w:trPr>
        <w:tc>
          <w:tcPr>
            <w:tcW w:w="645" w:type="dxa"/>
            <w:shd w:val="clear" w:color="auto" w:fill="auto"/>
            <w:noWrap/>
            <w:vAlign w:val="center"/>
            <w:hideMark/>
          </w:tcPr>
          <w:p w14:paraId="0B2BE38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209</w:t>
            </w:r>
          </w:p>
        </w:tc>
        <w:tc>
          <w:tcPr>
            <w:tcW w:w="1335" w:type="dxa"/>
            <w:shd w:val="clear" w:color="auto" w:fill="auto"/>
            <w:noWrap/>
            <w:vAlign w:val="center"/>
            <w:hideMark/>
          </w:tcPr>
          <w:p w14:paraId="2DC53D63" w14:textId="50333CCA"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Neuro</w:t>
            </w:r>
            <w:r w:rsidR="004F5742">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endocrine carcinoma</w:t>
            </w:r>
          </w:p>
        </w:tc>
        <w:tc>
          <w:tcPr>
            <w:tcW w:w="1170" w:type="dxa"/>
            <w:shd w:val="clear" w:color="auto" w:fill="auto"/>
            <w:noWrap/>
            <w:vAlign w:val="center"/>
            <w:hideMark/>
          </w:tcPr>
          <w:p w14:paraId="02D0DC6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1A4224D"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0C4B75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5BB885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66B0AE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538D7BA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5CDCA0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2CC3AE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FFC40A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B482772" w14:textId="77777777" w:rsidR="008E5380" w:rsidRPr="00D52180" w:rsidRDefault="008E5380" w:rsidP="008E5380">
            <w:pPr>
              <w:rPr>
                <w:rFonts w:ascii="Calibri" w:eastAsia="Times New Roman" w:hAnsi="Calibri"/>
                <w:color w:val="000000"/>
              </w:rPr>
            </w:pPr>
          </w:p>
        </w:tc>
      </w:tr>
      <w:tr w:rsidR="00980F31" w:rsidRPr="00D52180" w14:paraId="08355561" w14:textId="77777777" w:rsidTr="00980F31">
        <w:trPr>
          <w:cantSplit/>
          <w:trHeight w:val="300"/>
        </w:trPr>
        <w:tc>
          <w:tcPr>
            <w:tcW w:w="645" w:type="dxa"/>
            <w:shd w:val="clear" w:color="auto" w:fill="auto"/>
            <w:noWrap/>
            <w:vAlign w:val="center"/>
            <w:hideMark/>
          </w:tcPr>
          <w:p w14:paraId="3FF6206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210</w:t>
            </w:r>
          </w:p>
        </w:tc>
        <w:tc>
          <w:tcPr>
            <w:tcW w:w="1335" w:type="dxa"/>
            <w:shd w:val="clear" w:color="auto" w:fill="auto"/>
            <w:noWrap/>
            <w:vAlign w:val="center"/>
            <w:hideMark/>
          </w:tcPr>
          <w:p w14:paraId="60450C24" w14:textId="58B004B2"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Neuro</w:t>
            </w:r>
            <w:r w:rsidR="004F5742">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endocrine carcinoma</w:t>
            </w:r>
          </w:p>
        </w:tc>
        <w:tc>
          <w:tcPr>
            <w:tcW w:w="1170" w:type="dxa"/>
            <w:shd w:val="clear" w:color="auto" w:fill="auto"/>
            <w:noWrap/>
            <w:vAlign w:val="center"/>
            <w:hideMark/>
          </w:tcPr>
          <w:p w14:paraId="53EFB84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E7DC85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TP53-splice site 920-2A&gt;T</w:t>
            </w:r>
          </w:p>
        </w:tc>
        <w:tc>
          <w:tcPr>
            <w:tcW w:w="1080" w:type="dxa"/>
            <w:shd w:val="clear" w:color="auto" w:fill="auto"/>
            <w:noWrap/>
            <w:vAlign w:val="center"/>
            <w:hideMark/>
          </w:tcPr>
          <w:p w14:paraId="2A7BD38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B6EA9A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F701E3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B4367F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3F8359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242D9B6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4B0AB2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BRAF-</w:t>
            </w:r>
            <w:r>
              <w:rPr>
                <w:rFonts w:ascii="Times New Roman" w:eastAsia="Times New Roman" w:hAnsi="Times New Roman"/>
                <w:color w:val="000000"/>
                <w:sz w:val="18"/>
                <w:szCs w:val="18"/>
              </w:rPr>
              <w:t>amp</w:t>
            </w:r>
          </w:p>
        </w:tc>
        <w:tc>
          <w:tcPr>
            <w:tcW w:w="1350" w:type="dxa"/>
            <w:shd w:val="clear" w:color="auto" w:fill="auto"/>
            <w:noWrap/>
            <w:vAlign w:val="center"/>
            <w:hideMark/>
          </w:tcPr>
          <w:p w14:paraId="08A3732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0185738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77AE3CD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TOP1-</w:t>
            </w:r>
            <w:r>
              <w:rPr>
                <w:rFonts w:ascii="Times New Roman" w:eastAsia="Times New Roman" w:hAnsi="Times New Roman"/>
                <w:color w:val="000000"/>
                <w:sz w:val="18"/>
                <w:szCs w:val="18"/>
              </w:rPr>
              <w:t>amp</w:t>
            </w:r>
          </w:p>
          <w:p w14:paraId="7260D76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STK11-P319fs*17</w:t>
            </w:r>
          </w:p>
        </w:tc>
      </w:tr>
      <w:tr w:rsidR="00980F31" w:rsidRPr="00D52180" w14:paraId="5976B28E" w14:textId="77777777" w:rsidTr="00980F31">
        <w:trPr>
          <w:cantSplit/>
          <w:trHeight w:val="300"/>
        </w:trPr>
        <w:tc>
          <w:tcPr>
            <w:tcW w:w="645" w:type="dxa"/>
            <w:shd w:val="clear" w:color="auto" w:fill="auto"/>
            <w:noWrap/>
            <w:vAlign w:val="center"/>
            <w:hideMark/>
          </w:tcPr>
          <w:p w14:paraId="0119298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211</w:t>
            </w:r>
          </w:p>
        </w:tc>
        <w:tc>
          <w:tcPr>
            <w:tcW w:w="1335" w:type="dxa"/>
            <w:shd w:val="clear" w:color="auto" w:fill="auto"/>
            <w:noWrap/>
            <w:vAlign w:val="center"/>
            <w:hideMark/>
          </w:tcPr>
          <w:p w14:paraId="3D5BF2B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0B7B574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FGFR3-TACC3 fusion</w:t>
            </w:r>
          </w:p>
        </w:tc>
        <w:tc>
          <w:tcPr>
            <w:tcW w:w="810" w:type="dxa"/>
            <w:shd w:val="clear" w:color="auto" w:fill="auto"/>
            <w:noWrap/>
            <w:vAlign w:val="center"/>
            <w:hideMark/>
          </w:tcPr>
          <w:p w14:paraId="15D053AE"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426EA9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4036FE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2E9269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CDKN2A-loss</w:t>
            </w:r>
          </w:p>
        </w:tc>
        <w:tc>
          <w:tcPr>
            <w:tcW w:w="1260" w:type="dxa"/>
            <w:shd w:val="clear" w:color="auto" w:fill="auto"/>
            <w:noWrap/>
            <w:vAlign w:val="center"/>
            <w:hideMark/>
          </w:tcPr>
          <w:p w14:paraId="257B679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A42172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47ED9F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17D4F7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F5E8DE7"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7C2A44E7" w14:textId="77777777" w:rsidTr="00980F31">
        <w:trPr>
          <w:cantSplit/>
          <w:trHeight w:val="300"/>
        </w:trPr>
        <w:tc>
          <w:tcPr>
            <w:tcW w:w="645" w:type="dxa"/>
            <w:shd w:val="clear" w:color="auto" w:fill="auto"/>
            <w:noWrap/>
            <w:vAlign w:val="center"/>
            <w:hideMark/>
          </w:tcPr>
          <w:p w14:paraId="39ACD10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212</w:t>
            </w:r>
          </w:p>
        </w:tc>
        <w:tc>
          <w:tcPr>
            <w:tcW w:w="1335" w:type="dxa"/>
            <w:shd w:val="clear" w:color="auto" w:fill="auto"/>
            <w:noWrap/>
            <w:vAlign w:val="center"/>
            <w:hideMark/>
          </w:tcPr>
          <w:p w14:paraId="35DC7C9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66A3C44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3ACDBF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97E565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EC3EEE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DB0C17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0FB299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E76FED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61A488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95E450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08A13E6" w14:textId="77777777" w:rsidR="008E5380" w:rsidRPr="00D52180" w:rsidRDefault="008E5380" w:rsidP="008E5380">
            <w:pPr>
              <w:rPr>
                <w:rFonts w:ascii="Calibri" w:eastAsia="Times New Roman" w:hAnsi="Calibri"/>
                <w:color w:val="000000"/>
              </w:rPr>
            </w:pPr>
          </w:p>
        </w:tc>
      </w:tr>
      <w:tr w:rsidR="00980F31" w:rsidRPr="00D52180" w14:paraId="7E16552D" w14:textId="77777777" w:rsidTr="00980F31">
        <w:trPr>
          <w:cantSplit/>
          <w:trHeight w:val="300"/>
        </w:trPr>
        <w:tc>
          <w:tcPr>
            <w:tcW w:w="645" w:type="dxa"/>
            <w:shd w:val="clear" w:color="auto" w:fill="auto"/>
            <w:noWrap/>
            <w:vAlign w:val="center"/>
            <w:hideMark/>
          </w:tcPr>
          <w:p w14:paraId="7CA256E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213</w:t>
            </w:r>
          </w:p>
        </w:tc>
        <w:tc>
          <w:tcPr>
            <w:tcW w:w="1335" w:type="dxa"/>
            <w:shd w:val="clear" w:color="auto" w:fill="auto"/>
            <w:noWrap/>
            <w:vAlign w:val="center"/>
            <w:hideMark/>
          </w:tcPr>
          <w:p w14:paraId="7AED38B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79A6432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FGFR1-T141R</w:t>
            </w:r>
          </w:p>
        </w:tc>
        <w:tc>
          <w:tcPr>
            <w:tcW w:w="810" w:type="dxa"/>
            <w:shd w:val="clear" w:color="auto" w:fill="auto"/>
            <w:noWrap/>
            <w:vAlign w:val="center"/>
            <w:hideMark/>
          </w:tcPr>
          <w:p w14:paraId="7A6B650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TP53-E286K</w:t>
            </w:r>
          </w:p>
        </w:tc>
        <w:tc>
          <w:tcPr>
            <w:tcW w:w="1080" w:type="dxa"/>
            <w:shd w:val="clear" w:color="auto" w:fill="auto"/>
            <w:noWrap/>
            <w:vAlign w:val="center"/>
            <w:hideMark/>
          </w:tcPr>
          <w:p w14:paraId="050F44A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5C9EB2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E4DFB6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30B24A8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2E2DC8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433616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22C093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KRAS-G12C</w:t>
            </w:r>
          </w:p>
        </w:tc>
        <w:tc>
          <w:tcPr>
            <w:tcW w:w="1350" w:type="dxa"/>
            <w:shd w:val="clear" w:color="auto" w:fill="auto"/>
            <w:noWrap/>
            <w:vAlign w:val="center"/>
            <w:hideMark/>
          </w:tcPr>
          <w:p w14:paraId="3E69DB7E" w14:textId="77777777" w:rsidR="008E5380" w:rsidRPr="00D52180" w:rsidRDefault="008E5380" w:rsidP="008E5380">
            <w:pPr>
              <w:rPr>
                <w:rFonts w:ascii="Calibri" w:eastAsia="Times New Roman" w:hAnsi="Calibri"/>
                <w:color w:val="000000"/>
              </w:rPr>
            </w:pPr>
          </w:p>
        </w:tc>
      </w:tr>
      <w:tr w:rsidR="00980F31" w:rsidRPr="00D52180" w14:paraId="5FD4DA7A" w14:textId="77777777" w:rsidTr="00980F31">
        <w:trPr>
          <w:cantSplit/>
          <w:trHeight w:val="300"/>
        </w:trPr>
        <w:tc>
          <w:tcPr>
            <w:tcW w:w="645" w:type="dxa"/>
            <w:shd w:val="clear" w:color="auto" w:fill="auto"/>
            <w:noWrap/>
            <w:vAlign w:val="center"/>
            <w:hideMark/>
          </w:tcPr>
          <w:p w14:paraId="39CE887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214</w:t>
            </w:r>
          </w:p>
        </w:tc>
        <w:tc>
          <w:tcPr>
            <w:tcW w:w="1335" w:type="dxa"/>
            <w:shd w:val="clear" w:color="auto" w:fill="auto"/>
            <w:noWrap/>
            <w:vAlign w:val="center"/>
            <w:hideMark/>
          </w:tcPr>
          <w:p w14:paraId="43565DC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6359652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FGFR2-P253R</w:t>
            </w:r>
          </w:p>
        </w:tc>
        <w:tc>
          <w:tcPr>
            <w:tcW w:w="810" w:type="dxa"/>
            <w:shd w:val="clear" w:color="auto" w:fill="auto"/>
            <w:noWrap/>
            <w:vAlign w:val="center"/>
            <w:hideMark/>
          </w:tcPr>
          <w:p w14:paraId="77896CC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E1F7E5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93F8EB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653406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2DB5AA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BRCA2-S1982fs*22</w:t>
            </w:r>
          </w:p>
        </w:tc>
        <w:tc>
          <w:tcPr>
            <w:tcW w:w="1440" w:type="dxa"/>
            <w:shd w:val="clear" w:color="auto" w:fill="auto"/>
            <w:noWrap/>
            <w:vAlign w:val="center"/>
            <w:hideMark/>
          </w:tcPr>
          <w:p w14:paraId="1432B130"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7C4281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PDGFRA-E887D</w:t>
            </w:r>
          </w:p>
        </w:tc>
        <w:tc>
          <w:tcPr>
            <w:tcW w:w="1170" w:type="dxa"/>
            <w:shd w:val="clear" w:color="auto" w:fill="auto"/>
            <w:noWrap/>
            <w:vAlign w:val="center"/>
            <w:hideMark/>
          </w:tcPr>
          <w:p w14:paraId="3B43209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947500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STK11-S240*</w:t>
            </w:r>
          </w:p>
        </w:tc>
      </w:tr>
      <w:tr w:rsidR="00980F31" w:rsidRPr="00D52180" w14:paraId="5746F8AD" w14:textId="77777777" w:rsidTr="00980F31">
        <w:trPr>
          <w:cantSplit/>
          <w:trHeight w:val="300"/>
        </w:trPr>
        <w:tc>
          <w:tcPr>
            <w:tcW w:w="645" w:type="dxa"/>
            <w:shd w:val="clear" w:color="auto" w:fill="auto"/>
            <w:noWrap/>
            <w:vAlign w:val="center"/>
            <w:hideMark/>
          </w:tcPr>
          <w:p w14:paraId="03CE694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215</w:t>
            </w:r>
          </w:p>
        </w:tc>
        <w:tc>
          <w:tcPr>
            <w:tcW w:w="1335" w:type="dxa"/>
            <w:shd w:val="clear" w:color="auto" w:fill="auto"/>
            <w:noWrap/>
            <w:vAlign w:val="center"/>
            <w:hideMark/>
          </w:tcPr>
          <w:p w14:paraId="20AA161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381E8B3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6D04196"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E70C13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46B1AE9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9833BC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A9A381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9666D3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MYCL1-</w:t>
            </w:r>
            <w:r>
              <w:rPr>
                <w:rFonts w:ascii="Times New Roman" w:eastAsia="Times New Roman" w:hAnsi="Times New Roman"/>
                <w:color w:val="000000"/>
                <w:sz w:val="18"/>
                <w:szCs w:val="18"/>
              </w:rPr>
              <w:t>amp</w:t>
            </w:r>
          </w:p>
        </w:tc>
        <w:tc>
          <w:tcPr>
            <w:tcW w:w="990" w:type="dxa"/>
            <w:shd w:val="clear" w:color="auto" w:fill="auto"/>
            <w:noWrap/>
            <w:vAlign w:val="center"/>
            <w:hideMark/>
          </w:tcPr>
          <w:p w14:paraId="697802C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C0EC66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DDD8BC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0C71AD3F" w14:textId="77777777" w:rsidTr="00980F31">
        <w:trPr>
          <w:cantSplit/>
          <w:trHeight w:val="300"/>
        </w:trPr>
        <w:tc>
          <w:tcPr>
            <w:tcW w:w="645" w:type="dxa"/>
            <w:shd w:val="clear" w:color="auto" w:fill="auto"/>
            <w:noWrap/>
            <w:vAlign w:val="center"/>
            <w:hideMark/>
          </w:tcPr>
          <w:p w14:paraId="58BED9F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216</w:t>
            </w:r>
          </w:p>
        </w:tc>
        <w:tc>
          <w:tcPr>
            <w:tcW w:w="1335" w:type="dxa"/>
            <w:shd w:val="clear" w:color="auto" w:fill="auto"/>
            <w:noWrap/>
            <w:vAlign w:val="center"/>
            <w:hideMark/>
          </w:tcPr>
          <w:p w14:paraId="2CBCBFC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601545F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2B295844"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C2BEC2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C0EE6D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2BA7DC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APC-APC-CBX3 </w:t>
            </w:r>
            <w:r>
              <w:rPr>
                <w:rFonts w:ascii="Times New Roman" w:eastAsia="Times New Roman" w:hAnsi="Times New Roman"/>
                <w:color w:val="000000"/>
                <w:sz w:val="18"/>
                <w:szCs w:val="18"/>
              </w:rPr>
              <w:t>rearrange</w:t>
            </w:r>
          </w:p>
        </w:tc>
        <w:tc>
          <w:tcPr>
            <w:tcW w:w="1260" w:type="dxa"/>
            <w:shd w:val="clear" w:color="auto" w:fill="auto"/>
            <w:noWrap/>
            <w:vAlign w:val="center"/>
            <w:hideMark/>
          </w:tcPr>
          <w:p w14:paraId="177813A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4960D9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3B94F8C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D17F14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A9049F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3C5FA8F1" w14:textId="77777777" w:rsidTr="00980F31">
        <w:trPr>
          <w:cantSplit/>
          <w:trHeight w:val="300"/>
        </w:trPr>
        <w:tc>
          <w:tcPr>
            <w:tcW w:w="645" w:type="dxa"/>
            <w:shd w:val="clear" w:color="auto" w:fill="auto"/>
            <w:noWrap/>
            <w:vAlign w:val="center"/>
            <w:hideMark/>
          </w:tcPr>
          <w:p w14:paraId="001005C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217</w:t>
            </w:r>
          </w:p>
        </w:tc>
        <w:tc>
          <w:tcPr>
            <w:tcW w:w="1335" w:type="dxa"/>
            <w:shd w:val="clear" w:color="auto" w:fill="auto"/>
            <w:noWrap/>
            <w:vAlign w:val="center"/>
            <w:hideMark/>
          </w:tcPr>
          <w:p w14:paraId="01B99BF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48A177A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7577FAC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TP53-Y103fs*20</w:t>
            </w:r>
          </w:p>
        </w:tc>
        <w:tc>
          <w:tcPr>
            <w:tcW w:w="1080" w:type="dxa"/>
            <w:shd w:val="clear" w:color="auto" w:fill="auto"/>
            <w:noWrap/>
            <w:vAlign w:val="center"/>
            <w:hideMark/>
          </w:tcPr>
          <w:p w14:paraId="16DCAC5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PIK3CA-E542K</w:t>
            </w:r>
          </w:p>
        </w:tc>
        <w:tc>
          <w:tcPr>
            <w:tcW w:w="1350" w:type="dxa"/>
            <w:shd w:val="clear" w:color="auto" w:fill="auto"/>
            <w:noWrap/>
            <w:vAlign w:val="center"/>
            <w:hideMark/>
          </w:tcPr>
          <w:p w14:paraId="2ACD403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F25E61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0BF98F6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FFE091F"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DNMT3A-R729W</w:t>
            </w:r>
          </w:p>
          <w:p w14:paraId="4FB0F3C1" w14:textId="77777777" w:rsidR="008E5380" w:rsidRDefault="008E5380" w:rsidP="008E5380">
            <w:pPr>
              <w:rPr>
                <w:rFonts w:ascii="Times New Roman" w:eastAsia="Times New Roman" w:hAnsi="Times New Roman"/>
                <w:color w:val="000000"/>
                <w:sz w:val="18"/>
                <w:szCs w:val="18"/>
              </w:rPr>
            </w:pPr>
          </w:p>
          <w:p w14:paraId="528418F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KDM6A-E315fs*9</w:t>
            </w:r>
          </w:p>
        </w:tc>
        <w:tc>
          <w:tcPr>
            <w:tcW w:w="990" w:type="dxa"/>
            <w:shd w:val="clear" w:color="auto" w:fill="auto"/>
            <w:noWrap/>
            <w:vAlign w:val="center"/>
            <w:hideMark/>
          </w:tcPr>
          <w:p w14:paraId="30BDA99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7210AF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9AE3CCF"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SMAD4-Loss</w:t>
            </w:r>
          </w:p>
        </w:tc>
      </w:tr>
      <w:tr w:rsidR="00980F31" w:rsidRPr="00D52180" w14:paraId="04CDF100" w14:textId="77777777" w:rsidTr="00980F31">
        <w:trPr>
          <w:cantSplit/>
          <w:trHeight w:val="300"/>
        </w:trPr>
        <w:tc>
          <w:tcPr>
            <w:tcW w:w="645" w:type="dxa"/>
            <w:shd w:val="clear" w:color="auto" w:fill="auto"/>
            <w:noWrap/>
            <w:vAlign w:val="center"/>
            <w:hideMark/>
          </w:tcPr>
          <w:p w14:paraId="3CE0F3E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218</w:t>
            </w:r>
          </w:p>
        </w:tc>
        <w:tc>
          <w:tcPr>
            <w:tcW w:w="1335" w:type="dxa"/>
            <w:shd w:val="clear" w:color="auto" w:fill="auto"/>
            <w:noWrap/>
            <w:vAlign w:val="center"/>
            <w:hideMark/>
          </w:tcPr>
          <w:p w14:paraId="1CFAA4C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56909D1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4E8698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TP53-L130V</w:t>
            </w:r>
          </w:p>
        </w:tc>
        <w:tc>
          <w:tcPr>
            <w:tcW w:w="1080" w:type="dxa"/>
            <w:shd w:val="clear" w:color="auto" w:fill="auto"/>
            <w:noWrap/>
            <w:vAlign w:val="center"/>
            <w:hideMark/>
          </w:tcPr>
          <w:p w14:paraId="632553E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A0FD7E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CDA616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0D6A36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5466B3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98D33C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907C4E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A1A0F4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MITF-</w:t>
            </w:r>
            <w:r>
              <w:rPr>
                <w:rFonts w:ascii="Times New Roman" w:eastAsia="Times New Roman" w:hAnsi="Times New Roman"/>
                <w:color w:val="000000"/>
                <w:sz w:val="18"/>
                <w:szCs w:val="18"/>
              </w:rPr>
              <w:t>amp</w:t>
            </w:r>
          </w:p>
          <w:p w14:paraId="34C85768"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FLT1-T335N</w:t>
            </w:r>
          </w:p>
        </w:tc>
      </w:tr>
      <w:tr w:rsidR="00980F31" w:rsidRPr="00D52180" w14:paraId="2E610A02" w14:textId="77777777" w:rsidTr="00980F31">
        <w:trPr>
          <w:cantSplit/>
          <w:trHeight w:val="300"/>
        </w:trPr>
        <w:tc>
          <w:tcPr>
            <w:tcW w:w="645" w:type="dxa"/>
            <w:shd w:val="clear" w:color="auto" w:fill="auto"/>
            <w:noWrap/>
            <w:vAlign w:val="center"/>
            <w:hideMark/>
          </w:tcPr>
          <w:p w14:paraId="6BA333A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219</w:t>
            </w:r>
          </w:p>
        </w:tc>
        <w:tc>
          <w:tcPr>
            <w:tcW w:w="1335" w:type="dxa"/>
            <w:shd w:val="clear" w:color="auto" w:fill="auto"/>
            <w:noWrap/>
            <w:vAlign w:val="center"/>
            <w:hideMark/>
          </w:tcPr>
          <w:p w14:paraId="6F01D01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3399836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3541B4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TP53-G245D</w:t>
            </w:r>
          </w:p>
        </w:tc>
        <w:tc>
          <w:tcPr>
            <w:tcW w:w="1080" w:type="dxa"/>
            <w:shd w:val="clear" w:color="auto" w:fill="auto"/>
            <w:noWrap/>
            <w:vAlign w:val="center"/>
            <w:hideMark/>
          </w:tcPr>
          <w:p w14:paraId="6CA675F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490847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PTEN-Loss</w:t>
            </w:r>
          </w:p>
        </w:tc>
        <w:tc>
          <w:tcPr>
            <w:tcW w:w="1260" w:type="dxa"/>
            <w:shd w:val="clear" w:color="auto" w:fill="auto"/>
            <w:noWrap/>
            <w:vAlign w:val="center"/>
            <w:hideMark/>
          </w:tcPr>
          <w:p w14:paraId="5D9A416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CDKN2A-N42Y</w:t>
            </w:r>
          </w:p>
        </w:tc>
        <w:tc>
          <w:tcPr>
            <w:tcW w:w="1260" w:type="dxa"/>
            <w:shd w:val="clear" w:color="auto" w:fill="auto"/>
            <w:noWrap/>
            <w:vAlign w:val="center"/>
            <w:hideMark/>
          </w:tcPr>
          <w:p w14:paraId="01CB95B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A3B2EA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4B7A683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1FD97F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8BCCF13" w14:textId="77777777" w:rsidR="008E5380" w:rsidRPr="00D52180" w:rsidRDefault="008E5380" w:rsidP="008E5380">
            <w:pPr>
              <w:rPr>
                <w:rFonts w:ascii="Calibri" w:eastAsia="Times New Roman" w:hAnsi="Calibri"/>
                <w:color w:val="000000"/>
              </w:rPr>
            </w:pPr>
          </w:p>
        </w:tc>
      </w:tr>
      <w:tr w:rsidR="00980F31" w:rsidRPr="00D52180" w14:paraId="583163EF" w14:textId="77777777" w:rsidTr="00980F31">
        <w:trPr>
          <w:cantSplit/>
          <w:trHeight w:val="300"/>
        </w:trPr>
        <w:tc>
          <w:tcPr>
            <w:tcW w:w="645" w:type="dxa"/>
            <w:shd w:val="clear" w:color="auto" w:fill="auto"/>
            <w:noWrap/>
            <w:vAlign w:val="center"/>
            <w:hideMark/>
          </w:tcPr>
          <w:p w14:paraId="5BC9BD1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220</w:t>
            </w:r>
          </w:p>
        </w:tc>
        <w:tc>
          <w:tcPr>
            <w:tcW w:w="1335" w:type="dxa"/>
            <w:shd w:val="clear" w:color="auto" w:fill="auto"/>
            <w:noWrap/>
            <w:vAlign w:val="center"/>
            <w:hideMark/>
          </w:tcPr>
          <w:p w14:paraId="6568682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716FCA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68B67F6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C42ACB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4E8026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3B200A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ED0574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9B0BFE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CBF69A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644BF8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67456C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ALK-CLTC-ALK fusion</w:t>
            </w:r>
          </w:p>
        </w:tc>
      </w:tr>
      <w:tr w:rsidR="00980F31" w:rsidRPr="00D52180" w14:paraId="561C0AC9" w14:textId="77777777" w:rsidTr="00980F31">
        <w:trPr>
          <w:cantSplit/>
          <w:trHeight w:val="300"/>
        </w:trPr>
        <w:tc>
          <w:tcPr>
            <w:tcW w:w="645" w:type="dxa"/>
            <w:shd w:val="clear" w:color="auto" w:fill="auto"/>
            <w:noWrap/>
            <w:vAlign w:val="center"/>
            <w:hideMark/>
          </w:tcPr>
          <w:p w14:paraId="79D3B3A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221</w:t>
            </w:r>
          </w:p>
        </w:tc>
        <w:tc>
          <w:tcPr>
            <w:tcW w:w="1335" w:type="dxa"/>
            <w:shd w:val="clear" w:color="auto" w:fill="auto"/>
            <w:noWrap/>
            <w:vAlign w:val="center"/>
            <w:hideMark/>
          </w:tcPr>
          <w:p w14:paraId="499FA96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0D32434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5C4B245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9BD6CD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PIK3CA-E542K</w:t>
            </w:r>
          </w:p>
        </w:tc>
        <w:tc>
          <w:tcPr>
            <w:tcW w:w="1350" w:type="dxa"/>
            <w:shd w:val="clear" w:color="auto" w:fill="auto"/>
            <w:noWrap/>
            <w:vAlign w:val="center"/>
            <w:hideMark/>
          </w:tcPr>
          <w:p w14:paraId="0304D15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ADFC5A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5AE89B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3E5E73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DNMT3A-E30*</w:t>
            </w:r>
          </w:p>
        </w:tc>
        <w:tc>
          <w:tcPr>
            <w:tcW w:w="990" w:type="dxa"/>
            <w:shd w:val="clear" w:color="auto" w:fill="auto"/>
            <w:noWrap/>
            <w:vAlign w:val="center"/>
            <w:hideMark/>
          </w:tcPr>
          <w:p w14:paraId="15E398C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7699AF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KRAS-G12C</w:t>
            </w:r>
          </w:p>
        </w:tc>
        <w:tc>
          <w:tcPr>
            <w:tcW w:w="1350" w:type="dxa"/>
            <w:shd w:val="clear" w:color="auto" w:fill="auto"/>
            <w:noWrap/>
            <w:vAlign w:val="center"/>
            <w:hideMark/>
          </w:tcPr>
          <w:p w14:paraId="096A827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EPHA3-</w:t>
            </w:r>
            <w:r>
              <w:rPr>
                <w:rFonts w:ascii="Times New Roman" w:eastAsia="Times New Roman" w:hAnsi="Times New Roman"/>
                <w:color w:val="000000"/>
                <w:sz w:val="18"/>
                <w:szCs w:val="18"/>
              </w:rPr>
              <w:t>amp</w:t>
            </w:r>
          </w:p>
        </w:tc>
      </w:tr>
      <w:tr w:rsidR="00980F31" w:rsidRPr="00D52180" w14:paraId="14D2D779" w14:textId="77777777" w:rsidTr="00980F31">
        <w:trPr>
          <w:cantSplit/>
          <w:trHeight w:val="300"/>
        </w:trPr>
        <w:tc>
          <w:tcPr>
            <w:tcW w:w="645" w:type="dxa"/>
            <w:shd w:val="clear" w:color="auto" w:fill="auto"/>
            <w:noWrap/>
            <w:vAlign w:val="center"/>
            <w:hideMark/>
          </w:tcPr>
          <w:p w14:paraId="0CD6AF0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222</w:t>
            </w:r>
          </w:p>
        </w:tc>
        <w:tc>
          <w:tcPr>
            <w:tcW w:w="1335" w:type="dxa"/>
            <w:shd w:val="clear" w:color="auto" w:fill="auto"/>
            <w:noWrap/>
            <w:vAlign w:val="center"/>
            <w:hideMark/>
          </w:tcPr>
          <w:p w14:paraId="2304F8C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10C9D43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FGFR2-A315T</w:t>
            </w:r>
          </w:p>
          <w:p w14:paraId="29DE6871" w14:textId="77777777" w:rsidR="008E5380" w:rsidRPr="0016305D" w:rsidRDefault="008E5380" w:rsidP="008E5380">
            <w:pPr>
              <w:rPr>
                <w:rFonts w:ascii="Times New Roman" w:eastAsia="Times New Roman" w:hAnsi="Times New Roman"/>
                <w:color w:val="000000"/>
                <w:sz w:val="18"/>
                <w:szCs w:val="18"/>
              </w:rPr>
            </w:pPr>
            <w:r w:rsidRPr="0016305D">
              <w:rPr>
                <w:rFonts w:ascii="Times New Roman" w:hAnsi="Times New Roman"/>
                <w:color w:val="000000"/>
                <w:sz w:val="18"/>
                <w:szCs w:val="18"/>
              </w:rPr>
              <w:t>FGFR3-S249C</w:t>
            </w:r>
          </w:p>
        </w:tc>
        <w:tc>
          <w:tcPr>
            <w:tcW w:w="810" w:type="dxa"/>
            <w:shd w:val="clear" w:color="auto" w:fill="auto"/>
            <w:noWrap/>
            <w:vAlign w:val="center"/>
            <w:hideMark/>
          </w:tcPr>
          <w:p w14:paraId="54598E9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ABF308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3B4D14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ACD79C5"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27C54067" w14:textId="77777777" w:rsidR="008E5380" w:rsidRDefault="008E5380" w:rsidP="008E5380">
            <w:pPr>
              <w:rPr>
                <w:rFonts w:ascii="Times New Roman" w:eastAsia="Times New Roman" w:hAnsi="Times New Roman"/>
                <w:color w:val="000000"/>
                <w:sz w:val="18"/>
                <w:szCs w:val="18"/>
              </w:rPr>
            </w:pPr>
          </w:p>
          <w:p w14:paraId="55446DF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3D3C29B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8197B7E"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4A3701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D0FB14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E105D2A" w14:textId="77777777" w:rsidR="008E5380" w:rsidRPr="00D52180" w:rsidRDefault="008E5380" w:rsidP="008E5380">
            <w:pPr>
              <w:rPr>
                <w:rFonts w:ascii="Calibri" w:eastAsia="Times New Roman" w:hAnsi="Calibri"/>
                <w:color w:val="000000"/>
              </w:rPr>
            </w:pPr>
          </w:p>
        </w:tc>
      </w:tr>
      <w:tr w:rsidR="00980F31" w:rsidRPr="00D52180" w14:paraId="27243BF8" w14:textId="77777777" w:rsidTr="00980F31">
        <w:trPr>
          <w:cantSplit/>
          <w:trHeight w:val="300"/>
        </w:trPr>
        <w:tc>
          <w:tcPr>
            <w:tcW w:w="645" w:type="dxa"/>
            <w:shd w:val="clear" w:color="auto" w:fill="auto"/>
            <w:noWrap/>
            <w:vAlign w:val="center"/>
            <w:hideMark/>
          </w:tcPr>
          <w:p w14:paraId="77A0EDC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223</w:t>
            </w:r>
          </w:p>
        </w:tc>
        <w:tc>
          <w:tcPr>
            <w:tcW w:w="1335" w:type="dxa"/>
            <w:shd w:val="clear" w:color="auto" w:fill="auto"/>
            <w:noWrap/>
            <w:vAlign w:val="center"/>
            <w:hideMark/>
          </w:tcPr>
          <w:p w14:paraId="73D0088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0EE3CCE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FGFR4-R183S</w:t>
            </w:r>
          </w:p>
        </w:tc>
        <w:tc>
          <w:tcPr>
            <w:tcW w:w="810" w:type="dxa"/>
            <w:shd w:val="clear" w:color="auto" w:fill="auto"/>
            <w:noWrap/>
            <w:vAlign w:val="center"/>
            <w:hideMark/>
          </w:tcPr>
          <w:p w14:paraId="54398E9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TP53-G154V</w:t>
            </w:r>
          </w:p>
        </w:tc>
        <w:tc>
          <w:tcPr>
            <w:tcW w:w="1080" w:type="dxa"/>
            <w:shd w:val="clear" w:color="auto" w:fill="auto"/>
            <w:noWrap/>
            <w:vAlign w:val="center"/>
            <w:hideMark/>
          </w:tcPr>
          <w:p w14:paraId="3F211A2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3F5A42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1A6954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EB89D7A"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B7E3A5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SMARCA4-T910M</w:t>
            </w:r>
          </w:p>
        </w:tc>
        <w:tc>
          <w:tcPr>
            <w:tcW w:w="990" w:type="dxa"/>
            <w:shd w:val="clear" w:color="auto" w:fill="auto"/>
            <w:noWrap/>
            <w:vAlign w:val="center"/>
            <w:hideMark/>
          </w:tcPr>
          <w:p w14:paraId="64921B5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42EACF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DAD9470" w14:textId="77777777" w:rsidR="008E5380" w:rsidRPr="00D52180" w:rsidRDefault="008E5380" w:rsidP="008E5380">
            <w:pPr>
              <w:rPr>
                <w:rFonts w:ascii="Calibri" w:eastAsia="Times New Roman" w:hAnsi="Calibri"/>
                <w:color w:val="000000"/>
              </w:rPr>
            </w:pPr>
          </w:p>
        </w:tc>
      </w:tr>
      <w:tr w:rsidR="00980F31" w:rsidRPr="00D52180" w14:paraId="7652067A" w14:textId="77777777" w:rsidTr="00980F31">
        <w:trPr>
          <w:cantSplit/>
          <w:trHeight w:val="300"/>
        </w:trPr>
        <w:tc>
          <w:tcPr>
            <w:tcW w:w="645" w:type="dxa"/>
            <w:shd w:val="clear" w:color="auto" w:fill="auto"/>
            <w:noWrap/>
            <w:vAlign w:val="center"/>
            <w:hideMark/>
          </w:tcPr>
          <w:p w14:paraId="341D642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224</w:t>
            </w:r>
          </w:p>
        </w:tc>
        <w:tc>
          <w:tcPr>
            <w:tcW w:w="1335" w:type="dxa"/>
            <w:shd w:val="clear" w:color="auto" w:fill="auto"/>
            <w:noWrap/>
            <w:vAlign w:val="center"/>
            <w:hideMark/>
          </w:tcPr>
          <w:p w14:paraId="6698C5F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0DEFC11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1CE7A5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TP53-splice site 994-1C&gt;G</w:t>
            </w:r>
          </w:p>
        </w:tc>
        <w:tc>
          <w:tcPr>
            <w:tcW w:w="1080" w:type="dxa"/>
            <w:shd w:val="clear" w:color="auto" w:fill="auto"/>
            <w:noWrap/>
            <w:vAlign w:val="center"/>
            <w:hideMark/>
          </w:tcPr>
          <w:p w14:paraId="2937912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3C763B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PTEN-Y16*</w:t>
            </w:r>
          </w:p>
        </w:tc>
        <w:tc>
          <w:tcPr>
            <w:tcW w:w="1260" w:type="dxa"/>
            <w:shd w:val="clear" w:color="auto" w:fill="auto"/>
            <w:noWrap/>
            <w:vAlign w:val="center"/>
            <w:hideMark/>
          </w:tcPr>
          <w:p w14:paraId="2348932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2424A2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423DE90"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F1E01B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D34CDA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DC26965"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NOTCH1-P1731fs*41</w:t>
            </w:r>
          </w:p>
        </w:tc>
      </w:tr>
      <w:tr w:rsidR="00980F31" w:rsidRPr="00D52180" w14:paraId="75763248" w14:textId="77777777" w:rsidTr="00980F31">
        <w:trPr>
          <w:cantSplit/>
          <w:trHeight w:val="300"/>
        </w:trPr>
        <w:tc>
          <w:tcPr>
            <w:tcW w:w="645" w:type="dxa"/>
            <w:shd w:val="clear" w:color="auto" w:fill="auto"/>
            <w:noWrap/>
            <w:vAlign w:val="center"/>
            <w:hideMark/>
          </w:tcPr>
          <w:p w14:paraId="43CF7EC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225</w:t>
            </w:r>
          </w:p>
        </w:tc>
        <w:tc>
          <w:tcPr>
            <w:tcW w:w="1335" w:type="dxa"/>
            <w:shd w:val="clear" w:color="auto" w:fill="auto"/>
            <w:noWrap/>
            <w:vAlign w:val="center"/>
            <w:hideMark/>
          </w:tcPr>
          <w:p w14:paraId="0A3EF63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2C77E9E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F561C6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58CD6E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71CAE2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2514F4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45C2DF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F5C334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F27D667"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658FC5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ED4938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CTNNB1-S45P</w:t>
            </w:r>
          </w:p>
          <w:p w14:paraId="1C2C95A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SMAD4-Y260*</w:t>
            </w:r>
          </w:p>
        </w:tc>
      </w:tr>
      <w:tr w:rsidR="00980F31" w:rsidRPr="00D52180" w14:paraId="3AB11655" w14:textId="77777777" w:rsidTr="00980F31">
        <w:trPr>
          <w:cantSplit/>
          <w:trHeight w:val="300"/>
        </w:trPr>
        <w:tc>
          <w:tcPr>
            <w:tcW w:w="645" w:type="dxa"/>
            <w:shd w:val="clear" w:color="auto" w:fill="auto"/>
            <w:noWrap/>
            <w:vAlign w:val="center"/>
            <w:hideMark/>
          </w:tcPr>
          <w:p w14:paraId="5273F5B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226</w:t>
            </w:r>
          </w:p>
        </w:tc>
        <w:tc>
          <w:tcPr>
            <w:tcW w:w="1335" w:type="dxa"/>
            <w:shd w:val="clear" w:color="auto" w:fill="auto"/>
            <w:noWrap/>
            <w:vAlign w:val="center"/>
            <w:hideMark/>
          </w:tcPr>
          <w:p w14:paraId="45A5FCD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0BE1A70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FGFR3-K650E</w:t>
            </w:r>
          </w:p>
        </w:tc>
        <w:tc>
          <w:tcPr>
            <w:tcW w:w="810" w:type="dxa"/>
            <w:shd w:val="clear" w:color="auto" w:fill="auto"/>
            <w:noWrap/>
            <w:vAlign w:val="center"/>
            <w:hideMark/>
          </w:tcPr>
          <w:p w14:paraId="6AD0EEE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TP53-C135Y</w:t>
            </w:r>
          </w:p>
        </w:tc>
        <w:tc>
          <w:tcPr>
            <w:tcW w:w="1080" w:type="dxa"/>
            <w:shd w:val="clear" w:color="auto" w:fill="auto"/>
            <w:noWrap/>
            <w:vAlign w:val="center"/>
            <w:hideMark/>
          </w:tcPr>
          <w:p w14:paraId="6C6B46A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A824A0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AKT2-</w:t>
            </w:r>
            <w:r>
              <w:rPr>
                <w:rFonts w:ascii="Times New Roman" w:eastAsia="Times New Roman" w:hAnsi="Times New Roman"/>
                <w:color w:val="000000"/>
                <w:sz w:val="18"/>
                <w:szCs w:val="18"/>
              </w:rPr>
              <w:t>amp</w:t>
            </w:r>
          </w:p>
        </w:tc>
        <w:tc>
          <w:tcPr>
            <w:tcW w:w="1260" w:type="dxa"/>
            <w:shd w:val="clear" w:color="auto" w:fill="auto"/>
            <w:noWrap/>
            <w:vAlign w:val="center"/>
            <w:hideMark/>
          </w:tcPr>
          <w:p w14:paraId="235E2AB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CDK6-</w:t>
            </w:r>
            <w:r>
              <w:rPr>
                <w:rFonts w:ascii="Times New Roman" w:eastAsia="Times New Roman" w:hAnsi="Times New Roman"/>
                <w:color w:val="000000"/>
                <w:sz w:val="18"/>
                <w:szCs w:val="18"/>
              </w:rPr>
              <w:t>amp</w:t>
            </w:r>
          </w:p>
        </w:tc>
        <w:tc>
          <w:tcPr>
            <w:tcW w:w="1260" w:type="dxa"/>
            <w:shd w:val="clear" w:color="auto" w:fill="auto"/>
            <w:noWrap/>
            <w:vAlign w:val="center"/>
            <w:hideMark/>
          </w:tcPr>
          <w:p w14:paraId="6E9A395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D97F1DE"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9268AF8"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KDR-R961W, </w:t>
            </w:r>
            <w:r>
              <w:rPr>
                <w:rFonts w:ascii="Times New Roman" w:eastAsia="Times New Roman" w:hAnsi="Times New Roman"/>
                <w:color w:val="000000"/>
                <w:sz w:val="18"/>
                <w:szCs w:val="18"/>
              </w:rPr>
              <w:t>amp</w:t>
            </w:r>
          </w:p>
          <w:p w14:paraId="16AE2436"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KIT-amp</w:t>
            </w:r>
          </w:p>
        </w:tc>
        <w:tc>
          <w:tcPr>
            <w:tcW w:w="1170" w:type="dxa"/>
            <w:shd w:val="clear" w:color="auto" w:fill="auto"/>
            <w:noWrap/>
            <w:vAlign w:val="center"/>
            <w:hideMark/>
          </w:tcPr>
          <w:p w14:paraId="31AFF67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68F450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BAP1-I679fs*34</w:t>
            </w:r>
          </w:p>
          <w:p w14:paraId="01587C9C"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0AD5C085" w14:textId="77777777" w:rsidTr="00980F31">
        <w:trPr>
          <w:cantSplit/>
          <w:trHeight w:val="300"/>
        </w:trPr>
        <w:tc>
          <w:tcPr>
            <w:tcW w:w="645" w:type="dxa"/>
            <w:shd w:val="clear" w:color="auto" w:fill="auto"/>
            <w:noWrap/>
            <w:vAlign w:val="center"/>
            <w:hideMark/>
          </w:tcPr>
          <w:p w14:paraId="36B2946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227</w:t>
            </w:r>
          </w:p>
        </w:tc>
        <w:tc>
          <w:tcPr>
            <w:tcW w:w="1335" w:type="dxa"/>
            <w:shd w:val="clear" w:color="auto" w:fill="auto"/>
            <w:noWrap/>
            <w:vAlign w:val="center"/>
            <w:hideMark/>
          </w:tcPr>
          <w:p w14:paraId="7BF4B47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75BD4DFD"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p w14:paraId="7A65EBCD"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FGFR3-R248C</w:t>
            </w:r>
          </w:p>
        </w:tc>
        <w:tc>
          <w:tcPr>
            <w:tcW w:w="810" w:type="dxa"/>
            <w:shd w:val="clear" w:color="auto" w:fill="auto"/>
            <w:noWrap/>
            <w:vAlign w:val="center"/>
            <w:hideMark/>
          </w:tcPr>
          <w:p w14:paraId="3314124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TP53-V272M</w:t>
            </w:r>
          </w:p>
        </w:tc>
        <w:tc>
          <w:tcPr>
            <w:tcW w:w="1080" w:type="dxa"/>
            <w:shd w:val="clear" w:color="auto" w:fill="auto"/>
            <w:noWrap/>
            <w:vAlign w:val="center"/>
            <w:hideMark/>
          </w:tcPr>
          <w:p w14:paraId="240E22E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D5DF47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877B546"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1371FB93" w14:textId="77777777" w:rsidR="008E5380" w:rsidRDefault="008E5380" w:rsidP="008E5380">
            <w:pPr>
              <w:rPr>
                <w:rFonts w:ascii="Times New Roman" w:eastAsia="Times New Roman" w:hAnsi="Times New Roman"/>
                <w:color w:val="000000"/>
                <w:sz w:val="18"/>
                <w:szCs w:val="18"/>
              </w:rPr>
            </w:pPr>
          </w:p>
          <w:p w14:paraId="16CCF24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4F771FE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8109F4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RUNX1-H404fs*78+</w:t>
            </w:r>
          </w:p>
        </w:tc>
        <w:tc>
          <w:tcPr>
            <w:tcW w:w="990" w:type="dxa"/>
            <w:shd w:val="clear" w:color="auto" w:fill="auto"/>
            <w:noWrap/>
            <w:vAlign w:val="center"/>
            <w:hideMark/>
          </w:tcPr>
          <w:p w14:paraId="20BBABB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AB6FFB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97CFBD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FBXW7-S582L</w:t>
            </w:r>
          </w:p>
        </w:tc>
      </w:tr>
      <w:tr w:rsidR="00980F31" w:rsidRPr="00D52180" w14:paraId="617FF05C" w14:textId="77777777" w:rsidTr="00980F31">
        <w:trPr>
          <w:cantSplit/>
          <w:trHeight w:val="300"/>
        </w:trPr>
        <w:tc>
          <w:tcPr>
            <w:tcW w:w="645" w:type="dxa"/>
            <w:shd w:val="clear" w:color="auto" w:fill="auto"/>
            <w:noWrap/>
            <w:vAlign w:val="center"/>
            <w:hideMark/>
          </w:tcPr>
          <w:p w14:paraId="4547734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228</w:t>
            </w:r>
          </w:p>
        </w:tc>
        <w:tc>
          <w:tcPr>
            <w:tcW w:w="1335" w:type="dxa"/>
            <w:shd w:val="clear" w:color="auto" w:fill="auto"/>
            <w:noWrap/>
            <w:vAlign w:val="center"/>
            <w:hideMark/>
          </w:tcPr>
          <w:p w14:paraId="611D3C4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399E94C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13BEBBD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737D76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PIK3R1-W583_Q586del</w:t>
            </w:r>
          </w:p>
        </w:tc>
        <w:tc>
          <w:tcPr>
            <w:tcW w:w="1350" w:type="dxa"/>
            <w:shd w:val="clear" w:color="auto" w:fill="auto"/>
            <w:noWrap/>
            <w:vAlign w:val="center"/>
            <w:hideMark/>
          </w:tcPr>
          <w:p w14:paraId="544F772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AKT3-</w:t>
            </w:r>
            <w:r>
              <w:rPr>
                <w:rFonts w:ascii="Times New Roman" w:eastAsia="Times New Roman" w:hAnsi="Times New Roman"/>
                <w:color w:val="000000"/>
                <w:sz w:val="18"/>
                <w:szCs w:val="18"/>
              </w:rPr>
              <w:t>amp</w:t>
            </w:r>
          </w:p>
        </w:tc>
        <w:tc>
          <w:tcPr>
            <w:tcW w:w="1260" w:type="dxa"/>
            <w:shd w:val="clear" w:color="auto" w:fill="auto"/>
            <w:noWrap/>
            <w:vAlign w:val="center"/>
            <w:hideMark/>
          </w:tcPr>
          <w:p w14:paraId="079A691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9BD3B2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B92B3F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60FB79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EGFR-L833V, L858R</w:t>
            </w:r>
          </w:p>
        </w:tc>
        <w:tc>
          <w:tcPr>
            <w:tcW w:w="1170" w:type="dxa"/>
            <w:shd w:val="clear" w:color="auto" w:fill="auto"/>
            <w:noWrap/>
            <w:vAlign w:val="center"/>
            <w:hideMark/>
          </w:tcPr>
          <w:p w14:paraId="64021A9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FC3797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4918675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PTPRD-S1845fs*2</w:t>
            </w:r>
          </w:p>
          <w:p w14:paraId="4841073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SMAD4-L121*</w:t>
            </w:r>
          </w:p>
          <w:p w14:paraId="01BD9814"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CTNNB1-S37C</w:t>
            </w:r>
          </w:p>
        </w:tc>
      </w:tr>
      <w:tr w:rsidR="00980F31" w:rsidRPr="00D52180" w14:paraId="68003B99" w14:textId="77777777" w:rsidTr="00980F31">
        <w:trPr>
          <w:cantSplit/>
          <w:trHeight w:val="300"/>
        </w:trPr>
        <w:tc>
          <w:tcPr>
            <w:tcW w:w="645" w:type="dxa"/>
            <w:shd w:val="clear" w:color="auto" w:fill="auto"/>
            <w:noWrap/>
            <w:vAlign w:val="center"/>
            <w:hideMark/>
          </w:tcPr>
          <w:p w14:paraId="0434E30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229</w:t>
            </w:r>
          </w:p>
        </w:tc>
        <w:tc>
          <w:tcPr>
            <w:tcW w:w="1335" w:type="dxa"/>
            <w:shd w:val="clear" w:color="auto" w:fill="auto"/>
            <w:noWrap/>
            <w:vAlign w:val="center"/>
            <w:hideMark/>
          </w:tcPr>
          <w:p w14:paraId="7BF53ED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0A7938D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7857B12"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6CF56E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B44BA7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6B196E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APC-E1306*, W423*</w:t>
            </w:r>
          </w:p>
        </w:tc>
        <w:tc>
          <w:tcPr>
            <w:tcW w:w="1260" w:type="dxa"/>
            <w:shd w:val="clear" w:color="auto" w:fill="auto"/>
            <w:noWrap/>
            <w:vAlign w:val="center"/>
            <w:hideMark/>
          </w:tcPr>
          <w:p w14:paraId="15F726E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ATM-splice site 497-2A&gt;T</w:t>
            </w:r>
          </w:p>
        </w:tc>
        <w:tc>
          <w:tcPr>
            <w:tcW w:w="1440" w:type="dxa"/>
            <w:shd w:val="clear" w:color="auto" w:fill="auto"/>
            <w:noWrap/>
            <w:vAlign w:val="center"/>
            <w:hideMark/>
          </w:tcPr>
          <w:p w14:paraId="459C906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25BF45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CB9874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KRAS-G12V</w:t>
            </w:r>
          </w:p>
        </w:tc>
        <w:tc>
          <w:tcPr>
            <w:tcW w:w="1350" w:type="dxa"/>
            <w:shd w:val="clear" w:color="auto" w:fill="auto"/>
            <w:noWrap/>
            <w:vAlign w:val="center"/>
            <w:hideMark/>
          </w:tcPr>
          <w:p w14:paraId="34883258" w14:textId="77777777" w:rsidR="008E5380" w:rsidRPr="00D52180" w:rsidRDefault="008E5380" w:rsidP="008E5380">
            <w:pPr>
              <w:rPr>
                <w:rFonts w:ascii="Calibri" w:eastAsia="Times New Roman" w:hAnsi="Calibri"/>
                <w:color w:val="000000"/>
              </w:rPr>
            </w:pPr>
          </w:p>
        </w:tc>
      </w:tr>
      <w:tr w:rsidR="00980F31" w:rsidRPr="00D52180" w14:paraId="0364A949" w14:textId="77777777" w:rsidTr="00980F31">
        <w:trPr>
          <w:cantSplit/>
          <w:trHeight w:val="300"/>
        </w:trPr>
        <w:tc>
          <w:tcPr>
            <w:tcW w:w="645" w:type="dxa"/>
            <w:shd w:val="clear" w:color="auto" w:fill="auto"/>
            <w:noWrap/>
            <w:vAlign w:val="center"/>
            <w:hideMark/>
          </w:tcPr>
          <w:p w14:paraId="6BFB506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230</w:t>
            </w:r>
          </w:p>
        </w:tc>
        <w:tc>
          <w:tcPr>
            <w:tcW w:w="1335" w:type="dxa"/>
            <w:shd w:val="clear" w:color="auto" w:fill="auto"/>
            <w:noWrap/>
            <w:vAlign w:val="center"/>
            <w:hideMark/>
          </w:tcPr>
          <w:p w14:paraId="2349120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45458BC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81141F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TP53-F134C</w:t>
            </w:r>
          </w:p>
        </w:tc>
        <w:tc>
          <w:tcPr>
            <w:tcW w:w="1080" w:type="dxa"/>
            <w:shd w:val="clear" w:color="auto" w:fill="auto"/>
            <w:noWrap/>
            <w:vAlign w:val="center"/>
            <w:hideMark/>
          </w:tcPr>
          <w:p w14:paraId="691B87C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035A7B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57065C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43FC9F7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D7F5A5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KDM6A-splice site 655-2A&gt;G</w:t>
            </w:r>
          </w:p>
        </w:tc>
        <w:tc>
          <w:tcPr>
            <w:tcW w:w="990" w:type="dxa"/>
            <w:shd w:val="clear" w:color="auto" w:fill="auto"/>
            <w:noWrap/>
            <w:vAlign w:val="center"/>
            <w:hideMark/>
          </w:tcPr>
          <w:p w14:paraId="29B9DD4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A6BAC1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FB4BA86" w14:textId="77777777" w:rsidR="008E5380" w:rsidRPr="00D52180" w:rsidRDefault="008E5380" w:rsidP="008E5380">
            <w:pPr>
              <w:rPr>
                <w:rFonts w:ascii="Calibri" w:eastAsia="Times New Roman" w:hAnsi="Calibri"/>
                <w:color w:val="000000"/>
              </w:rPr>
            </w:pPr>
          </w:p>
        </w:tc>
      </w:tr>
      <w:tr w:rsidR="00980F31" w:rsidRPr="00D52180" w14:paraId="607B7A78" w14:textId="77777777" w:rsidTr="00980F31">
        <w:trPr>
          <w:cantSplit/>
          <w:trHeight w:val="300"/>
        </w:trPr>
        <w:tc>
          <w:tcPr>
            <w:tcW w:w="645" w:type="dxa"/>
            <w:shd w:val="clear" w:color="auto" w:fill="auto"/>
            <w:noWrap/>
            <w:vAlign w:val="center"/>
            <w:hideMark/>
          </w:tcPr>
          <w:p w14:paraId="47BEF9B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231</w:t>
            </w:r>
          </w:p>
        </w:tc>
        <w:tc>
          <w:tcPr>
            <w:tcW w:w="1335" w:type="dxa"/>
            <w:shd w:val="clear" w:color="auto" w:fill="auto"/>
            <w:noWrap/>
            <w:vAlign w:val="center"/>
            <w:hideMark/>
          </w:tcPr>
          <w:p w14:paraId="047E8AB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059B7E6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394CB73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TP53-E285K</w:t>
            </w:r>
          </w:p>
        </w:tc>
        <w:tc>
          <w:tcPr>
            <w:tcW w:w="1080" w:type="dxa"/>
            <w:shd w:val="clear" w:color="auto" w:fill="auto"/>
            <w:noWrap/>
            <w:vAlign w:val="center"/>
            <w:hideMark/>
          </w:tcPr>
          <w:p w14:paraId="4F1DA09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EA73C2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0BBF9A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RB1-loss</w:t>
            </w:r>
          </w:p>
        </w:tc>
        <w:tc>
          <w:tcPr>
            <w:tcW w:w="1260" w:type="dxa"/>
            <w:shd w:val="clear" w:color="auto" w:fill="auto"/>
            <w:noWrap/>
            <w:vAlign w:val="center"/>
            <w:hideMark/>
          </w:tcPr>
          <w:p w14:paraId="3664CF0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BRCA1-E1536K</w:t>
            </w:r>
          </w:p>
        </w:tc>
        <w:tc>
          <w:tcPr>
            <w:tcW w:w="1440" w:type="dxa"/>
            <w:shd w:val="clear" w:color="auto" w:fill="auto"/>
            <w:noWrap/>
            <w:vAlign w:val="center"/>
            <w:hideMark/>
          </w:tcPr>
          <w:p w14:paraId="5466760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9CB303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EGFR-E746_A750del, T790M</w:t>
            </w:r>
          </w:p>
          <w:p w14:paraId="03051B2D" w14:textId="77777777" w:rsidR="008E5380" w:rsidRDefault="008E5380" w:rsidP="008E5380">
            <w:pPr>
              <w:rPr>
                <w:rFonts w:ascii="Times New Roman" w:eastAsia="Times New Roman" w:hAnsi="Times New Roman"/>
                <w:color w:val="000000"/>
                <w:sz w:val="18"/>
                <w:szCs w:val="18"/>
              </w:rPr>
            </w:pPr>
          </w:p>
          <w:p w14:paraId="75F0508E"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FLT4-amp</w:t>
            </w:r>
          </w:p>
        </w:tc>
        <w:tc>
          <w:tcPr>
            <w:tcW w:w="1170" w:type="dxa"/>
            <w:shd w:val="clear" w:color="auto" w:fill="auto"/>
            <w:noWrap/>
            <w:vAlign w:val="center"/>
            <w:hideMark/>
          </w:tcPr>
          <w:p w14:paraId="1F4F552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1832DA9" w14:textId="77777777" w:rsidR="008E5380" w:rsidRPr="00D52180" w:rsidRDefault="008E5380" w:rsidP="008E5380">
            <w:pPr>
              <w:rPr>
                <w:rFonts w:ascii="Calibri" w:eastAsia="Times New Roman" w:hAnsi="Calibri"/>
                <w:color w:val="000000"/>
              </w:rPr>
            </w:pPr>
          </w:p>
        </w:tc>
      </w:tr>
      <w:tr w:rsidR="00980F31" w:rsidRPr="00D52180" w14:paraId="5AED79EF" w14:textId="77777777" w:rsidTr="00980F31">
        <w:trPr>
          <w:cantSplit/>
          <w:trHeight w:val="300"/>
        </w:trPr>
        <w:tc>
          <w:tcPr>
            <w:tcW w:w="645" w:type="dxa"/>
            <w:shd w:val="clear" w:color="auto" w:fill="auto"/>
            <w:noWrap/>
            <w:vAlign w:val="center"/>
            <w:hideMark/>
          </w:tcPr>
          <w:p w14:paraId="7C1631C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232</w:t>
            </w:r>
          </w:p>
        </w:tc>
        <w:tc>
          <w:tcPr>
            <w:tcW w:w="1335" w:type="dxa"/>
            <w:shd w:val="clear" w:color="auto" w:fill="auto"/>
            <w:noWrap/>
            <w:vAlign w:val="center"/>
            <w:hideMark/>
          </w:tcPr>
          <w:p w14:paraId="7A804D2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271C8AF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D0AF4D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TP53-A159P</w:t>
            </w:r>
          </w:p>
        </w:tc>
        <w:tc>
          <w:tcPr>
            <w:tcW w:w="1080" w:type="dxa"/>
            <w:shd w:val="clear" w:color="auto" w:fill="auto"/>
            <w:noWrap/>
            <w:vAlign w:val="center"/>
            <w:hideMark/>
          </w:tcPr>
          <w:p w14:paraId="785F221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4AC75B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72DF7A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983993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899A60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SMARCA4-splice site 2505+1delG</w:t>
            </w:r>
          </w:p>
        </w:tc>
        <w:tc>
          <w:tcPr>
            <w:tcW w:w="990" w:type="dxa"/>
            <w:shd w:val="clear" w:color="auto" w:fill="auto"/>
            <w:noWrap/>
            <w:vAlign w:val="center"/>
            <w:hideMark/>
          </w:tcPr>
          <w:p w14:paraId="298231B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2BAA3B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D27294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SMAD2-G301V</w:t>
            </w:r>
          </w:p>
          <w:p w14:paraId="7266559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EMSY-</w:t>
            </w:r>
            <w:r>
              <w:rPr>
                <w:rFonts w:ascii="Times New Roman" w:eastAsia="Times New Roman" w:hAnsi="Times New Roman"/>
                <w:color w:val="000000"/>
                <w:sz w:val="18"/>
                <w:szCs w:val="18"/>
              </w:rPr>
              <w:t>amp</w:t>
            </w:r>
          </w:p>
        </w:tc>
      </w:tr>
      <w:tr w:rsidR="00980F31" w:rsidRPr="00D52180" w14:paraId="54B35306" w14:textId="77777777" w:rsidTr="00980F31">
        <w:trPr>
          <w:cantSplit/>
          <w:trHeight w:val="300"/>
        </w:trPr>
        <w:tc>
          <w:tcPr>
            <w:tcW w:w="645" w:type="dxa"/>
            <w:shd w:val="clear" w:color="auto" w:fill="auto"/>
            <w:noWrap/>
            <w:vAlign w:val="center"/>
            <w:hideMark/>
          </w:tcPr>
          <w:p w14:paraId="636BB32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233</w:t>
            </w:r>
          </w:p>
        </w:tc>
        <w:tc>
          <w:tcPr>
            <w:tcW w:w="1335" w:type="dxa"/>
            <w:shd w:val="clear" w:color="auto" w:fill="auto"/>
            <w:noWrap/>
            <w:vAlign w:val="center"/>
            <w:hideMark/>
          </w:tcPr>
          <w:p w14:paraId="35C46CC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4B8EF6E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6A39EA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TP53-G154fs*16</w:t>
            </w:r>
          </w:p>
        </w:tc>
        <w:tc>
          <w:tcPr>
            <w:tcW w:w="1080" w:type="dxa"/>
            <w:shd w:val="clear" w:color="auto" w:fill="auto"/>
            <w:noWrap/>
            <w:vAlign w:val="center"/>
            <w:hideMark/>
          </w:tcPr>
          <w:p w14:paraId="0E09CA6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8A7911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F74E80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CDKN2A-A85P</w:t>
            </w:r>
          </w:p>
        </w:tc>
        <w:tc>
          <w:tcPr>
            <w:tcW w:w="1260" w:type="dxa"/>
            <w:shd w:val="clear" w:color="auto" w:fill="auto"/>
            <w:noWrap/>
            <w:vAlign w:val="center"/>
            <w:hideMark/>
          </w:tcPr>
          <w:p w14:paraId="02F55C5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9E501C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181E64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MET-H1094L</w:t>
            </w:r>
          </w:p>
        </w:tc>
        <w:tc>
          <w:tcPr>
            <w:tcW w:w="1170" w:type="dxa"/>
            <w:shd w:val="clear" w:color="auto" w:fill="auto"/>
            <w:noWrap/>
            <w:vAlign w:val="center"/>
            <w:hideMark/>
          </w:tcPr>
          <w:p w14:paraId="6F6CA22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595F3B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FBXW7-R505L</w:t>
            </w:r>
          </w:p>
        </w:tc>
      </w:tr>
      <w:tr w:rsidR="00980F31" w:rsidRPr="00D52180" w14:paraId="787FB279" w14:textId="77777777" w:rsidTr="00980F31">
        <w:trPr>
          <w:cantSplit/>
          <w:trHeight w:val="300"/>
        </w:trPr>
        <w:tc>
          <w:tcPr>
            <w:tcW w:w="645" w:type="dxa"/>
            <w:shd w:val="clear" w:color="auto" w:fill="auto"/>
            <w:noWrap/>
            <w:vAlign w:val="center"/>
            <w:hideMark/>
          </w:tcPr>
          <w:p w14:paraId="7E84F91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234</w:t>
            </w:r>
          </w:p>
        </w:tc>
        <w:tc>
          <w:tcPr>
            <w:tcW w:w="1335" w:type="dxa"/>
            <w:shd w:val="clear" w:color="auto" w:fill="auto"/>
            <w:noWrap/>
            <w:vAlign w:val="center"/>
            <w:hideMark/>
          </w:tcPr>
          <w:p w14:paraId="4E543D5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10C1508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633B076F"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A99169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E04CD4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944645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7FC9B93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8D25BFF"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KDM6A-I1292fs*5</w:t>
            </w:r>
          </w:p>
          <w:p w14:paraId="392045B1" w14:textId="77777777" w:rsidR="008E5380" w:rsidRDefault="008E5380" w:rsidP="008E5380">
            <w:pPr>
              <w:rPr>
                <w:rFonts w:ascii="Times New Roman" w:eastAsia="Times New Roman" w:hAnsi="Times New Roman"/>
                <w:color w:val="000000"/>
                <w:sz w:val="18"/>
                <w:szCs w:val="18"/>
              </w:rPr>
            </w:pPr>
          </w:p>
          <w:p w14:paraId="261E5B1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SMARCA4-loss</w:t>
            </w:r>
          </w:p>
        </w:tc>
        <w:tc>
          <w:tcPr>
            <w:tcW w:w="990" w:type="dxa"/>
            <w:shd w:val="clear" w:color="auto" w:fill="auto"/>
            <w:noWrap/>
            <w:vAlign w:val="center"/>
            <w:hideMark/>
          </w:tcPr>
          <w:p w14:paraId="759A29C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6415A4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43175C5" w14:textId="77777777" w:rsidR="008E5380" w:rsidRPr="00D52180" w:rsidRDefault="008E5380" w:rsidP="008E5380">
            <w:pPr>
              <w:rPr>
                <w:rFonts w:ascii="Calibri" w:eastAsia="Times New Roman" w:hAnsi="Calibri"/>
                <w:color w:val="000000"/>
              </w:rPr>
            </w:pPr>
          </w:p>
        </w:tc>
      </w:tr>
      <w:tr w:rsidR="00980F31" w:rsidRPr="00D52180" w14:paraId="2F03B566" w14:textId="77777777" w:rsidTr="00980F31">
        <w:trPr>
          <w:cantSplit/>
          <w:trHeight w:val="300"/>
        </w:trPr>
        <w:tc>
          <w:tcPr>
            <w:tcW w:w="645" w:type="dxa"/>
            <w:shd w:val="clear" w:color="auto" w:fill="auto"/>
            <w:noWrap/>
            <w:vAlign w:val="center"/>
            <w:hideMark/>
          </w:tcPr>
          <w:p w14:paraId="55EEB6B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235</w:t>
            </w:r>
          </w:p>
        </w:tc>
        <w:tc>
          <w:tcPr>
            <w:tcW w:w="1335" w:type="dxa"/>
            <w:shd w:val="clear" w:color="auto" w:fill="auto"/>
            <w:noWrap/>
            <w:vAlign w:val="center"/>
            <w:hideMark/>
          </w:tcPr>
          <w:p w14:paraId="41E4F7A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07FCB13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427104E"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9A92FD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A9D2B1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A8ADEF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C9923EA"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A03B4F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DNMT3A-A741V</w:t>
            </w:r>
          </w:p>
          <w:p w14:paraId="7B41D286" w14:textId="77777777" w:rsidR="008E5380" w:rsidRDefault="008E5380" w:rsidP="008E5380">
            <w:pPr>
              <w:rPr>
                <w:rFonts w:ascii="Times New Roman" w:eastAsia="Times New Roman" w:hAnsi="Times New Roman"/>
                <w:color w:val="000000"/>
                <w:sz w:val="18"/>
                <w:szCs w:val="18"/>
              </w:rPr>
            </w:pPr>
          </w:p>
          <w:p w14:paraId="27364F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6992B07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B8990B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7818623"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MITF-</w:t>
            </w:r>
            <w:r>
              <w:rPr>
                <w:rFonts w:ascii="Times New Roman" w:eastAsia="Times New Roman" w:hAnsi="Times New Roman"/>
                <w:color w:val="000000"/>
                <w:sz w:val="18"/>
                <w:szCs w:val="18"/>
              </w:rPr>
              <w:t>amp</w:t>
            </w:r>
          </w:p>
        </w:tc>
      </w:tr>
      <w:tr w:rsidR="00980F31" w:rsidRPr="00D52180" w14:paraId="5363D894" w14:textId="77777777" w:rsidTr="00980F31">
        <w:trPr>
          <w:cantSplit/>
          <w:trHeight w:val="300"/>
        </w:trPr>
        <w:tc>
          <w:tcPr>
            <w:tcW w:w="645" w:type="dxa"/>
            <w:shd w:val="clear" w:color="auto" w:fill="auto"/>
            <w:noWrap/>
            <w:vAlign w:val="center"/>
            <w:hideMark/>
          </w:tcPr>
          <w:p w14:paraId="3C52C4E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236</w:t>
            </w:r>
          </w:p>
        </w:tc>
        <w:tc>
          <w:tcPr>
            <w:tcW w:w="1335" w:type="dxa"/>
            <w:shd w:val="clear" w:color="auto" w:fill="auto"/>
            <w:noWrap/>
            <w:vAlign w:val="center"/>
            <w:hideMark/>
          </w:tcPr>
          <w:p w14:paraId="4E578F6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10254DF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022BE322"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8B534E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ABAE8B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F7FB0A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0A95C5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C47AB9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48E14ED"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FLT4-</w:t>
            </w:r>
            <w:r>
              <w:rPr>
                <w:rFonts w:ascii="Times New Roman" w:eastAsia="Times New Roman" w:hAnsi="Times New Roman"/>
                <w:color w:val="000000"/>
                <w:sz w:val="18"/>
                <w:szCs w:val="18"/>
              </w:rPr>
              <w:t>amp</w:t>
            </w:r>
          </w:p>
          <w:p w14:paraId="59C57880" w14:textId="77777777" w:rsidR="008E53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PDGFRB-amp</w:t>
            </w:r>
          </w:p>
          <w:p w14:paraId="07ACAD6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RET-partial </w:t>
            </w:r>
            <w:r>
              <w:rPr>
                <w:rFonts w:ascii="Times New Roman" w:eastAsia="Times New Roman" w:hAnsi="Times New Roman"/>
                <w:color w:val="000000"/>
                <w:sz w:val="18"/>
                <w:szCs w:val="18"/>
              </w:rPr>
              <w:t>amp</w:t>
            </w:r>
            <w:r w:rsidRPr="00D52180">
              <w:rPr>
                <w:rFonts w:ascii="Times New Roman" w:eastAsia="Times New Roman" w:hAnsi="Times New Roman"/>
                <w:color w:val="000000"/>
                <w:sz w:val="18"/>
                <w:szCs w:val="18"/>
              </w:rPr>
              <w:t>, likely fusion</w:t>
            </w:r>
          </w:p>
        </w:tc>
        <w:tc>
          <w:tcPr>
            <w:tcW w:w="1170" w:type="dxa"/>
            <w:shd w:val="clear" w:color="auto" w:fill="auto"/>
            <w:noWrap/>
            <w:vAlign w:val="center"/>
            <w:hideMark/>
          </w:tcPr>
          <w:p w14:paraId="068424C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683A529" w14:textId="77777777" w:rsidR="008E5380" w:rsidRPr="00D52180" w:rsidRDefault="008E5380" w:rsidP="008E5380">
            <w:pPr>
              <w:rPr>
                <w:rFonts w:ascii="Calibri" w:eastAsia="Times New Roman" w:hAnsi="Calibri"/>
                <w:color w:val="000000"/>
              </w:rPr>
            </w:pPr>
          </w:p>
        </w:tc>
      </w:tr>
      <w:tr w:rsidR="00980F31" w:rsidRPr="00D52180" w14:paraId="76CA41AC" w14:textId="77777777" w:rsidTr="00980F31">
        <w:trPr>
          <w:cantSplit/>
          <w:trHeight w:val="300"/>
        </w:trPr>
        <w:tc>
          <w:tcPr>
            <w:tcW w:w="645" w:type="dxa"/>
            <w:shd w:val="clear" w:color="auto" w:fill="auto"/>
            <w:noWrap/>
            <w:vAlign w:val="center"/>
            <w:hideMark/>
          </w:tcPr>
          <w:p w14:paraId="387898E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237</w:t>
            </w:r>
          </w:p>
        </w:tc>
        <w:tc>
          <w:tcPr>
            <w:tcW w:w="1335" w:type="dxa"/>
            <w:shd w:val="clear" w:color="auto" w:fill="auto"/>
            <w:noWrap/>
            <w:vAlign w:val="center"/>
            <w:hideMark/>
          </w:tcPr>
          <w:p w14:paraId="058FC34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7742FB9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FBBB62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TP53-G105R</w:t>
            </w:r>
          </w:p>
        </w:tc>
        <w:tc>
          <w:tcPr>
            <w:tcW w:w="1080" w:type="dxa"/>
            <w:shd w:val="clear" w:color="auto" w:fill="auto"/>
            <w:noWrap/>
            <w:vAlign w:val="center"/>
            <w:hideMark/>
          </w:tcPr>
          <w:p w14:paraId="3F48341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5004019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4BEF65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CFE6A8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749E34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68A229E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02FA6B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F1C969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PAX5-loss</w:t>
            </w:r>
          </w:p>
        </w:tc>
      </w:tr>
      <w:tr w:rsidR="00980F31" w:rsidRPr="00D52180" w14:paraId="7C3966BC" w14:textId="77777777" w:rsidTr="00980F31">
        <w:trPr>
          <w:cantSplit/>
          <w:trHeight w:val="300"/>
        </w:trPr>
        <w:tc>
          <w:tcPr>
            <w:tcW w:w="645" w:type="dxa"/>
            <w:shd w:val="clear" w:color="auto" w:fill="auto"/>
            <w:noWrap/>
            <w:vAlign w:val="center"/>
            <w:hideMark/>
          </w:tcPr>
          <w:p w14:paraId="4846585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238</w:t>
            </w:r>
          </w:p>
        </w:tc>
        <w:tc>
          <w:tcPr>
            <w:tcW w:w="1335" w:type="dxa"/>
            <w:shd w:val="clear" w:color="auto" w:fill="auto"/>
            <w:noWrap/>
            <w:vAlign w:val="center"/>
            <w:hideMark/>
          </w:tcPr>
          <w:p w14:paraId="4DB91C2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51794C9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57B5F6C"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90878A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350A081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CE46D1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423AAB7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FD06AA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997E5D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RET-KIF5B-RET fusion</w:t>
            </w:r>
          </w:p>
        </w:tc>
        <w:tc>
          <w:tcPr>
            <w:tcW w:w="1170" w:type="dxa"/>
            <w:shd w:val="clear" w:color="auto" w:fill="auto"/>
            <w:noWrap/>
            <w:vAlign w:val="center"/>
            <w:hideMark/>
          </w:tcPr>
          <w:p w14:paraId="3358BE1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8194E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719CC5E4" w14:textId="77777777" w:rsidTr="00980F31">
        <w:trPr>
          <w:cantSplit/>
          <w:trHeight w:val="300"/>
        </w:trPr>
        <w:tc>
          <w:tcPr>
            <w:tcW w:w="645" w:type="dxa"/>
            <w:shd w:val="clear" w:color="auto" w:fill="auto"/>
            <w:noWrap/>
            <w:vAlign w:val="center"/>
            <w:hideMark/>
          </w:tcPr>
          <w:p w14:paraId="412722D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239</w:t>
            </w:r>
          </w:p>
        </w:tc>
        <w:tc>
          <w:tcPr>
            <w:tcW w:w="1335" w:type="dxa"/>
            <w:shd w:val="clear" w:color="auto" w:fill="auto"/>
            <w:noWrap/>
            <w:vAlign w:val="center"/>
            <w:hideMark/>
          </w:tcPr>
          <w:p w14:paraId="156FBB1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7A6A25C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5538C9E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EA708D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90C3E4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AKT1-</w:t>
            </w:r>
            <w:r>
              <w:rPr>
                <w:rFonts w:ascii="Times New Roman" w:eastAsia="Times New Roman" w:hAnsi="Times New Roman"/>
                <w:color w:val="000000"/>
                <w:sz w:val="18"/>
                <w:szCs w:val="18"/>
              </w:rPr>
              <w:t>Amp</w:t>
            </w:r>
          </w:p>
        </w:tc>
        <w:tc>
          <w:tcPr>
            <w:tcW w:w="1260" w:type="dxa"/>
            <w:shd w:val="clear" w:color="auto" w:fill="auto"/>
            <w:noWrap/>
            <w:vAlign w:val="center"/>
            <w:hideMark/>
          </w:tcPr>
          <w:p w14:paraId="15BF3ABD"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APC-truncation exon 16</w:t>
            </w:r>
          </w:p>
          <w:p w14:paraId="643D168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16976B1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9F4A7A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9D07806"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EGFR-E746_A750del</w:t>
            </w:r>
          </w:p>
          <w:p w14:paraId="5D996D86"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FLT4-amp</w:t>
            </w:r>
          </w:p>
        </w:tc>
        <w:tc>
          <w:tcPr>
            <w:tcW w:w="1170" w:type="dxa"/>
            <w:shd w:val="clear" w:color="auto" w:fill="auto"/>
            <w:noWrap/>
            <w:vAlign w:val="center"/>
            <w:hideMark/>
          </w:tcPr>
          <w:p w14:paraId="620B845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E2106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1EFB50A1" w14:textId="77777777" w:rsidTr="00980F31">
        <w:trPr>
          <w:cantSplit/>
          <w:trHeight w:val="300"/>
        </w:trPr>
        <w:tc>
          <w:tcPr>
            <w:tcW w:w="645" w:type="dxa"/>
            <w:shd w:val="clear" w:color="auto" w:fill="auto"/>
            <w:noWrap/>
            <w:vAlign w:val="center"/>
            <w:hideMark/>
          </w:tcPr>
          <w:p w14:paraId="2660A0C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240</w:t>
            </w:r>
          </w:p>
        </w:tc>
        <w:tc>
          <w:tcPr>
            <w:tcW w:w="1335" w:type="dxa"/>
            <w:shd w:val="clear" w:color="auto" w:fill="auto"/>
            <w:noWrap/>
            <w:vAlign w:val="center"/>
            <w:hideMark/>
          </w:tcPr>
          <w:p w14:paraId="6403FFB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087666D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15387D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TP53-V157F</w:t>
            </w:r>
          </w:p>
        </w:tc>
        <w:tc>
          <w:tcPr>
            <w:tcW w:w="1080" w:type="dxa"/>
            <w:shd w:val="clear" w:color="auto" w:fill="auto"/>
            <w:noWrap/>
            <w:vAlign w:val="center"/>
            <w:hideMark/>
          </w:tcPr>
          <w:p w14:paraId="3C8F1F1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9A99DD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B18EFB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66B0F23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D48B3F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592D0D5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065405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762D20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652030C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TET2-V1864fs*23</w:t>
            </w:r>
          </w:p>
        </w:tc>
      </w:tr>
      <w:tr w:rsidR="00980F31" w:rsidRPr="00D52180" w14:paraId="23BC2B59" w14:textId="77777777" w:rsidTr="00980F31">
        <w:trPr>
          <w:cantSplit/>
          <w:trHeight w:val="300"/>
        </w:trPr>
        <w:tc>
          <w:tcPr>
            <w:tcW w:w="645" w:type="dxa"/>
            <w:shd w:val="clear" w:color="auto" w:fill="auto"/>
            <w:noWrap/>
            <w:vAlign w:val="center"/>
            <w:hideMark/>
          </w:tcPr>
          <w:p w14:paraId="2A50F54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241</w:t>
            </w:r>
          </w:p>
        </w:tc>
        <w:tc>
          <w:tcPr>
            <w:tcW w:w="1335" w:type="dxa"/>
            <w:shd w:val="clear" w:color="auto" w:fill="auto"/>
            <w:noWrap/>
            <w:vAlign w:val="center"/>
            <w:hideMark/>
          </w:tcPr>
          <w:p w14:paraId="7EDE4E8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3177718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4E4C064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TP53-V143A</w:t>
            </w:r>
          </w:p>
        </w:tc>
        <w:tc>
          <w:tcPr>
            <w:tcW w:w="1080" w:type="dxa"/>
            <w:shd w:val="clear" w:color="auto" w:fill="auto"/>
            <w:noWrap/>
            <w:vAlign w:val="center"/>
            <w:hideMark/>
          </w:tcPr>
          <w:p w14:paraId="5599229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6ED0C40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9FE5F0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CDKN2A-W15*</w:t>
            </w:r>
          </w:p>
        </w:tc>
        <w:tc>
          <w:tcPr>
            <w:tcW w:w="1260" w:type="dxa"/>
            <w:shd w:val="clear" w:color="auto" w:fill="auto"/>
            <w:noWrap/>
            <w:vAlign w:val="center"/>
            <w:hideMark/>
          </w:tcPr>
          <w:p w14:paraId="0E9122E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0F4E60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E2ACE1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B3190A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786AB4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ARID1A-N218fs*182</w:t>
            </w:r>
          </w:p>
          <w:p w14:paraId="1465E2D8"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SMO-R199W</w:t>
            </w:r>
          </w:p>
        </w:tc>
      </w:tr>
      <w:tr w:rsidR="00980F31" w:rsidRPr="00D52180" w14:paraId="793FFC04" w14:textId="77777777" w:rsidTr="00980F31">
        <w:trPr>
          <w:cantSplit/>
          <w:trHeight w:val="300"/>
        </w:trPr>
        <w:tc>
          <w:tcPr>
            <w:tcW w:w="645" w:type="dxa"/>
            <w:shd w:val="clear" w:color="auto" w:fill="auto"/>
            <w:noWrap/>
            <w:vAlign w:val="center"/>
            <w:hideMark/>
          </w:tcPr>
          <w:p w14:paraId="04D7B5A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242</w:t>
            </w:r>
          </w:p>
        </w:tc>
        <w:tc>
          <w:tcPr>
            <w:tcW w:w="1335" w:type="dxa"/>
            <w:shd w:val="clear" w:color="auto" w:fill="auto"/>
            <w:noWrap/>
            <w:vAlign w:val="center"/>
            <w:hideMark/>
          </w:tcPr>
          <w:p w14:paraId="625F68C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0142A5B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FGFR3-G370C</w:t>
            </w:r>
          </w:p>
        </w:tc>
        <w:tc>
          <w:tcPr>
            <w:tcW w:w="810" w:type="dxa"/>
            <w:shd w:val="clear" w:color="auto" w:fill="auto"/>
            <w:noWrap/>
            <w:vAlign w:val="center"/>
            <w:hideMark/>
          </w:tcPr>
          <w:p w14:paraId="74DBD25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02044C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60FBFD2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E2CBAF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550D1C6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307554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7B5ECDD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F0CB87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60D2F4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IKZF1-splice site 422-1G&gt;T</w:t>
            </w:r>
          </w:p>
          <w:p w14:paraId="62DAA6D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NF1-Q2589*</w:t>
            </w:r>
          </w:p>
        </w:tc>
      </w:tr>
      <w:tr w:rsidR="00980F31" w:rsidRPr="00D52180" w14:paraId="349399E9" w14:textId="77777777" w:rsidTr="00980F31">
        <w:trPr>
          <w:cantSplit/>
          <w:trHeight w:val="300"/>
        </w:trPr>
        <w:tc>
          <w:tcPr>
            <w:tcW w:w="645" w:type="dxa"/>
            <w:shd w:val="clear" w:color="auto" w:fill="auto"/>
            <w:noWrap/>
            <w:vAlign w:val="center"/>
            <w:hideMark/>
          </w:tcPr>
          <w:p w14:paraId="26B42B3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243</w:t>
            </w:r>
          </w:p>
        </w:tc>
        <w:tc>
          <w:tcPr>
            <w:tcW w:w="1335" w:type="dxa"/>
            <w:shd w:val="clear" w:color="auto" w:fill="auto"/>
            <w:noWrap/>
            <w:vAlign w:val="center"/>
            <w:hideMark/>
          </w:tcPr>
          <w:p w14:paraId="68EA263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79C8A18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0EAD0C7"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B58366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22D3FD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CF76E0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B44E89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ATM-G2897fs*41</w:t>
            </w:r>
          </w:p>
        </w:tc>
        <w:tc>
          <w:tcPr>
            <w:tcW w:w="1440" w:type="dxa"/>
            <w:shd w:val="clear" w:color="auto" w:fill="auto"/>
            <w:noWrap/>
            <w:vAlign w:val="center"/>
            <w:hideMark/>
          </w:tcPr>
          <w:p w14:paraId="6D9BF83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NKX2-1-</w:t>
            </w:r>
            <w:r>
              <w:rPr>
                <w:rFonts w:ascii="Times New Roman" w:eastAsia="Times New Roman" w:hAnsi="Times New Roman"/>
                <w:color w:val="000000"/>
                <w:sz w:val="18"/>
                <w:szCs w:val="18"/>
              </w:rPr>
              <w:t>amp</w:t>
            </w:r>
          </w:p>
        </w:tc>
        <w:tc>
          <w:tcPr>
            <w:tcW w:w="990" w:type="dxa"/>
            <w:shd w:val="clear" w:color="auto" w:fill="auto"/>
            <w:noWrap/>
            <w:vAlign w:val="center"/>
            <w:hideMark/>
          </w:tcPr>
          <w:p w14:paraId="138D5C0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10F2A9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KRAS-G12D</w:t>
            </w:r>
          </w:p>
        </w:tc>
        <w:tc>
          <w:tcPr>
            <w:tcW w:w="1350" w:type="dxa"/>
            <w:shd w:val="clear" w:color="auto" w:fill="auto"/>
            <w:noWrap/>
            <w:vAlign w:val="center"/>
            <w:hideMark/>
          </w:tcPr>
          <w:p w14:paraId="2DE0C9D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STK11-D194Y</w:t>
            </w:r>
          </w:p>
          <w:p w14:paraId="23AC8D7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2DBC86F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NFKBIA-</w:t>
            </w:r>
            <w:r>
              <w:rPr>
                <w:rFonts w:ascii="Times New Roman" w:eastAsia="Times New Roman" w:hAnsi="Times New Roman"/>
                <w:color w:val="000000"/>
                <w:sz w:val="18"/>
                <w:szCs w:val="18"/>
              </w:rPr>
              <w:t>amp</w:t>
            </w:r>
          </w:p>
        </w:tc>
      </w:tr>
      <w:tr w:rsidR="00980F31" w:rsidRPr="00D52180" w14:paraId="218D0187" w14:textId="77777777" w:rsidTr="00980F31">
        <w:trPr>
          <w:cantSplit/>
          <w:trHeight w:val="300"/>
        </w:trPr>
        <w:tc>
          <w:tcPr>
            <w:tcW w:w="645" w:type="dxa"/>
            <w:shd w:val="clear" w:color="auto" w:fill="auto"/>
            <w:noWrap/>
            <w:vAlign w:val="center"/>
            <w:hideMark/>
          </w:tcPr>
          <w:p w14:paraId="1D845F1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244</w:t>
            </w:r>
          </w:p>
        </w:tc>
        <w:tc>
          <w:tcPr>
            <w:tcW w:w="1335" w:type="dxa"/>
            <w:shd w:val="clear" w:color="auto" w:fill="auto"/>
            <w:noWrap/>
            <w:vAlign w:val="center"/>
            <w:hideMark/>
          </w:tcPr>
          <w:p w14:paraId="7A41520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36F4610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83B5A3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TP53-R306*</w:t>
            </w:r>
          </w:p>
        </w:tc>
        <w:tc>
          <w:tcPr>
            <w:tcW w:w="1080" w:type="dxa"/>
            <w:shd w:val="clear" w:color="auto" w:fill="auto"/>
            <w:noWrap/>
            <w:vAlign w:val="center"/>
            <w:hideMark/>
          </w:tcPr>
          <w:p w14:paraId="7801599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6D776C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2F4D10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350351A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BRCA2-Q2354*</w:t>
            </w:r>
          </w:p>
        </w:tc>
        <w:tc>
          <w:tcPr>
            <w:tcW w:w="1440" w:type="dxa"/>
            <w:shd w:val="clear" w:color="auto" w:fill="auto"/>
            <w:noWrap/>
            <w:vAlign w:val="center"/>
            <w:hideMark/>
          </w:tcPr>
          <w:p w14:paraId="5B61682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KMT2D-truncation, exon 31</w:t>
            </w:r>
          </w:p>
          <w:p w14:paraId="42E4DE1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1289D8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w:t>
            </w:r>
            <w:r>
              <w:rPr>
                <w:rFonts w:ascii="Times New Roman" w:eastAsia="Times New Roman" w:hAnsi="Times New Roman"/>
                <w:color w:val="000000"/>
                <w:sz w:val="18"/>
                <w:szCs w:val="18"/>
              </w:rPr>
              <w:t>amp</w:t>
            </w:r>
          </w:p>
        </w:tc>
        <w:tc>
          <w:tcPr>
            <w:tcW w:w="1170" w:type="dxa"/>
            <w:shd w:val="clear" w:color="auto" w:fill="auto"/>
            <w:noWrap/>
            <w:vAlign w:val="center"/>
            <w:hideMark/>
          </w:tcPr>
          <w:p w14:paraId="6E300BF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444837AF"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CTNNB1-S45P</w:t>
            </w:r>
          </w:p>
        </w:tc>
      </w:tr>
      <w:tr w:rsidR="00980F31" w:rsidRPr="00D52180" w14:paraId="5765EC9C" w14:textId="77777777" w:rsidTr="00980F31">
        <w:trPr>
          <w:cantSplit/>
          <w:trHeight w:val="300"/>
        </w:trPr>
        <w:tc>
          <w:tcPr>
            <w:tcW w:w="645" w:type="dxa"/>
            <w:shd w:val="clear" w:color="auto" w:fill="auto"/>
            <w:noWrap/>
            <w:vAlign w:val="center"/>
            <w:hideMark/>
          </w:tcPr>
          <w:p w14:paraId="3980606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245</w:t>
            </w:r>
          </w:p>
        </w:tc>
        <w:tc>
          <w:tcPr>
            <w:tcW w:w="1335" w:type="dxa"/>
            <w:shd w:val="clear" w:color="auto" w:fill="auto"/>
            <w:noWrap/>
            <w:vAlign w:val="center"/>
            <w:hideMark/>
          </w:tcPr>
          <w:p w14:paraId="0CFFFAE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Nonsmall cell lung carcinoma</w:t>
            </w:r>
          </w:p>
        </w:tc>
        <w:tc>
          <w:tcPr>
            <w:tcW w:w="1170" w:type="dxa"/>
            <w:shd w:val="clear" w:color="auto" w:fill="auto"/>
            <w:noWrap/>
            <w:vAlign w:val="center"/>
            <w:hideMark/>
          </w:tcPr>
          <w:p w14:paraId="534970C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437905C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TP53-P190H, Q192fs*10</w:t>
            </w:r>
          </w:p>
        </w:tc>
        <w:tc>
          <w:tcPr>
            <w:tcW w:w="1080" w:type="dxa"/>
            <w:shd w:val="clear" w:color="auto" w:fill="auto"/>
            <w:noWrap/>
            <w:vAlign w:val="center"/>
            <w:hideMark/>
          </w:tcPr>
          <w:p w14:paraId="14DF313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5170760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26CE35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0659DFD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MSH6-K1358fs*2</w:t>
            </w:r>
          </w:p>
        </w:tc>
        <w:tc>
          <w:tcPr>
            <w:tcW w:w="1440" w:type="dxa"/>
            <w:shd w:val="clear" w:color="auto" w:fill="auto"/>
            <w:noWrap/>
            <w:vAlign w:val="center"/>
            <w:hideMark/>
          </w:tcPr>
          <w:p w14:paraId="40EDECA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029D054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EGFR-L62R, L858R, </w:t>
            </w:r>
            <w:r>
              <w:rPr>
                <w:rFonts w:ascii="Times New Roman" w:eastAsia="Times New Roman" w:hAnsi="Times New Roman"/>
                <w:color w:val="000000"/>
                <w:sz w:val="18"/>
                <w:szCs w:val="18"/>
              </w:rPr>
              <w:t>amp</w:t>
            </w:r>
          </w:p>
        </w:tc>
        <w:tc>
          <w:tcPr>
            <w:tcW w:w="1170" w:type="dxa"/>
            <w:shd w:val="clear" w:color="auto" w:fill="auto"/>
            <w:noWrap/>
            <w:vAlign w:val="center"/>
            <w:hideMark/>
          </w:tcPr>
          <w:p w14:paraId="5CDF841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5DBAC1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NFKBIA-</w:t>
            </w:r>
            <w:r>
              <w:rPr>
                <w:rFonts w:ascii="Times New Roman" w:eastAsia="Times New Roman" w:hAnsi="Times New Roman"/>
                <w:color w:val="000000"/>
                <w:sz w:val="18"/>
                <w:szCs w:val="18"/>
              </w:rPr>
              <w:t>amp</w:t>
            </w:r>
          </w:p>
        </w:tc>
      </w:tr>
      <w:tr w:rsidR="00980F31" w:rsidRPr="00D52180" w14:paraId="3F2BDC72" w14:textId="77777777" w:rsidTr="00980F31">
        <w:trPr>
          <w:cantSplit/>
          <w:trHeight w:val="300"/>
        </w:trPr>
        <w:tc>
          <w:tcPr>
            <w:tcW w:w="645" w:type="dxa"/>
            <w:shd w:val="clear" w:color="auto" w:fill="auto"/>
            <w:noWrap/>
            <w:vAlign w:val="center"/>
            <w:hideMark/>
          </w:tcPr>
          <w:p w14:paraId="7C32F8F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246</w:t>
            </w:r>
          </w:p>
        </w:tc>
        <w:tc>
          <w:tcPr>
            <w:tcW w:w="1335" w:type="dxa"/>
            <w:shd w:val="clear" w:color="auto" w:fill="auto"/>
            <w:noWrap/>
            <w:vAlign w:val="center"/>
            <w:hideMark/>
          </w:tcPr>
          <w:p w14:paraId="4A86ACF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Osteosarcoma</w:t>
            </w:r>
          </w:p>
        </w:tc>
        <w:tc>
          <w:tcPr>
            <w:tcW w:w="1170" w:type="dxa"/>
            <w:shd w:val="clear" w:color="auto" w:fill="auto"/>
            <w:noWrap/>
            <w:vAlign w:val="center"/>
            <w:hideMark/>
          </w:tcPr>
          <w:p w14:paraId="2BA7773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2949AB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TP53-R273C</w:t>
            </w:r>
          </w:p>
        </w:tc>
        <w:tc>
          <w:tcPr>
            <w:tcW w:w="1080" w:type="dxa"/>
            <w:shd w:val="clear" w:color="auto" w:fill="auto"/>
            <w:noWrap/>
            <w:vAlign w:val="center"/>
            <w:hideMark/>
          </w:tcPr>
          <w:p w14:paraId="2A0071B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17506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F74278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CDKN2A-A100S</w:t>
            </w:r>
          </w:p>
        </w:tc>
        <w:tc>
          <w:tcPr>
            <w:tcW w:w="1260" w:type="dxa"/>
            <w:shd w:val="clear" w:color="auto" w:fill="auto"/>
            <w:noWrap/>
            <w:vAlign w:val="center"/>
            <w:hideMark/>
          </w:tcPr>
          <w:p w14:paraId="761C609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9B2942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2EAED4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99E2E8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46B3062"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FBXW7-loss</w:t>
            </w:r>
          </w:p>
        </w:tc>
      </w:tr>
      <w:tr w:rsidR="00980F31" w:rsidRPr="00D52180" w14:paraId="240C71B7" w14:textId="77777777" w:rsidTr="00980F31">
        <w:trPr>
          <w:cantSplit/>
          <w:trHeight w:val="300"/>
        </w:trPr>
        <w:tc>
          <w:tcPr>
            <w:tcW w:w="645" w:type="dxa"/>
            <w:shd w:val="clear" w:color="auto" w:fill="auto"/>
            <w:noWrap/>
            <w:vAlign w:val="center"/>
            <w:hideMark/>
          </w:tcPr>
          <w:p w14:paraId="10B4C7C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247</w:t>
            </w:r>
          </w:p>
        </w:tc>
        <w:tc>
          <w:tcPr>
            <w:tcW w:w="1335" w:type="dxa"/>
            <w:shd w:val="clear" w:color="auto" w:fill="auto"/>
            <w:noWrap/>
            <w:vAlign w:val="center"/>
            <w:hideMark/>
          </w:tcPr>
          <w:p w14:paraId="73B10F68"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0260BFEA" w14:textId="6AA8F473"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54AF245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5E11D72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TP53-V274D</w:t>
            </w:r>
          </w:p>
        </w:tc>
        <w:tc>
          <w:tcPr>
            <w:tcW w:w="1080" w:type="dxa"/>
            <w:shd w:val="clear" w:color="auto" w:fill="auto"/>
            <w:noWrap/>
            <w:vAlign w:val="center"/>
            <w:hideMark/>
          </w:tcPr>
          <w:p w14:paraId="6D77D0D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89330C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1C415F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A8AA6DA"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42FCD0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8D9DC4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8E4CCB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C8D52A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p w14:paraId="34A7CA6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NOTCH1-Q513*</w:t>
            </w:r>
          </w:p>
        </w:tc>
      </w:tr>
      <w:tr w:rsidR="00980F31" w:rsidRPr="00D52180" w14:paraId="3B35B8BE" w14:textId="77777777" w:rsidTr="00980F31">
        <w:trPr>
          <w:cantSplit/>
          <w:trHeight w:val="300"/>
        </w:trPr>
        <w:tc>
          <w:tcPr>
            <w:tcW w:w="645" w:type="dxa"/>
            <w:shd w:val="clear" w:color="auto" w:fill="auto"/>
            <w:noWrap/>
            <w:vAlign w:val="center"/>
            <w:hideMark/>
          </w:tcPr>
          <w:p w14:paraId="0C7337F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248</w:t>
            </w:r>
          </w:p>
        </w:tc>
        <w:tc>
          <w:tcPr>
            <w:tcW w:w="1335" w:type="dxa"/>
            <w:shd w:val="clear" w:color="auto" w:fill="auto"/>
            <w:noWrap/>
            <w:vAlign w:val="center"/>
            <w:hideMark/>
          </w:tcPr>
          <w:p w14:paraId="6EB6E0BA"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3B3711AA" w14:textId="78D8308F"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4AAD882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E4D923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TP53-G266fs*7</w:t>
            </w:r>
          </w:p>
        </w:tc>
        <w:tc>
          <w:tcPr>
            <w:tcW w:w="1080" w:type="dxa"/>
            <w:shd w:val="clear" w:color="auto" w:fill="auto"/>
            <w:noWrap/>
            <w:vAlign w:val="center"/>
            <w:hideMark/>
          </w:tcPr>
          <w:p w14:paraId="00EE40F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4F3EEB3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BD2929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84FA37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23E236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MYCL1-</w:t>
            </w:r>
            <w:r>
              <w:rPr>
                <w:rFonts w:ascii="Times New Roman" w:eastAsia="Times New Roman" w:hAnsi="Times New Roman"/>
                <w:color w:val="000000"/>
                <w:sz w:val="18"/>
                <w:szCs w:val="18"/>
              </w:rPr>
              <w:t>amp</w:t>
            </w:r>
          </w:p>
        </w:tc>
        <w:tc>
          <w:tcPr>
            <w:tcW w:w="990" w:type="dxa"/>
            <w:shd w:val="clear" w:color="auto" w:fill="auto"/>
            <w:noWrap/>
            <w:vAlign w:val="center"/>
            <w:hideMark/>
          </w:tcPr>
          <w:p w14:paraId="64E1223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BE9DB1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585DB2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JAK2-K607N</w:t>
            </w:r>
          </w:p>
        </w:tc>
      </w:tr>
      <w:tr w:rsidR="00980F31" w:rsidRPr="00D52180" w14:paraId="66EBE8EB" w14:textId="77777777" w:rsidTr="00980F31">
        <w:trPr>
          <w:cantSplit/>
          <w:trHeight w:val="300"/>
        </w:trPr>
        <w:tc>
          <w:tcPr>
            <w:tcW w:w="645" w:type="dxa"/>
            <w:shd w:val="clear" w:color="auto" w:fill="auto"/>
            <w:noWrap/>
            <w:vAlign w:val="center"/>
            <w:hideMark/>
          </w:tcPr>
          <w:p w14:paraId="16FD2CB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249</w:t>
            </w:r>
          </w:p>
        </w:tc>
        <w:tc>
          <w:tcPr>
            <w:tcW w:w="1335" w:type="dxa"/>
            <w:shd w:val="clear" w:color="auto" w:fill="auto"/>
            <w:noWrap/>
            <w:vAlign w:val="center"/>
            <w:hideMark/>
          </w:tcPr>
          <w:p w14:paraId="18CBDADB"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09AA0EBA" w14:textId="5F97D59A"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5C03B4A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5368EF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TP53-H193R</w:t>
            </w:r>
          </w:p>
        </w:tc>
        <w:tc>
          <w:tcPr>
            <w:tcW w:w="1080" w:type="dxa"/>
            <w:shd w:val="clear" w:color="auto" w:fill="auto"/>
            <w:noWrap/>
            <w:vAlign w:val="center"/>
            <w:hideMark/>
          </w:tcPr>
          <w:p w14:paraId="6918405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269784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3378BB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4F6C79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A54A25D"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BE5897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FD773F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787FC6E" w14:textId="77777777" w:rsidR="008E5380" w:rsidRPr="00D52180" w:rsidRDefault="008E5380" w:rsidP="008E5380">
            <w:pPr>
              <w:rPr>
                <w:rFonts w:ascii="Calibri" w:eastAsia="Times New Roman" w:hAnsi="Calibri"/>
                <w:color w:val="000000"/>
              </w:rPr>
            </w:pPr>
          </w:p>
        </w:tc>
      </w:tr>
      <w:tr w:rsidR="00980F31" w:rsidRPr="00D52180" w14:paraId="00CD817E" w14:textId="77777777" w:rsidTr="00980F31">
        <w:trPr>
          <w:cantSplit/>
          <w:trHeight w:val="300"/>
        </w:trPr>
        <w:tc>
          <w:tcPr>
            <w:tcW w:w="645" w:type="dxa"/>
            <w:shd w:val="clear" w:color="auto" w:fill="auto"/>
            <w:noWrap/>
            <w:vAlign w:val="center"/>
            <w:hideMark/>
          </w:tcPr>
          <w:p w14:paraId="03535AD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250</w:t>
            </w:r>
          </w:p>
        </w:tc>
        <w:tc>
          <w:tcPr>
            <w:tcW w:w="1335" w:type="dxa"/>
            <w:shd w:val="clear" w:color="auto" w:fill="auto"/>
            <w:noWrap/>
            <w:vAlign w:val="center"/>
            <w:hideMark/>
          </w:tcPr>
          <w:p w14:paraId="5EEA712D"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2FD17B72" w14:textId="6304AB54"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12798F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5C91251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TP53-S94*</w:t>
            </w:r>
          </w:p>
        </w:tc>
        <w:tc>
          <w:tcPr>
            <w:tcW w:w="1080" w:type="dxa"/>
            <w:shd w:val="clear" w:color="auto" w:fill="auto"/>
            <w:noWrap/>
            <w:vAlign w:val="center"/>
            <w:hideMark/>
          </w:tcPr>
          <w:p w14:paraId="4749D83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6F7F05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0CD502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F894B9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1252AF5"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9EDC9D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RET-</w:t>
            </w:r>
            <w:r>
              <w:rPr>
                <w:rFonts w:ascii="Times New Roman" w:eastAsia="Times New Roman" w:hAnsi="Times New Roman"/>
                <w:color w:val="000000"/>
                <w:sz w:val="18"/>
                <w:szCs w:val="18"/>
              </w:rPr>
              <w:t>amp</w:t>
            </w:r>
          </w:p>
        </w:tc>
        <w:tc>
          <w:tcPr>
            <w:tcW w:w="1170" w:type="dxa"/>
            <w:shd w:val="clear" w:color="auto" w:fill="auto"/>
            <w:noWrap/>
            <w:vAlign w:val="center"/>
            <w:hideMark/>
          </w:tcPr>
          <w:p w14:paraId="526589A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C5EED97"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ESR1-</w:t>
            </w:r>
            <w:r>
              <w:rPr>
                <w:rFonts w:ascii="Times New Roman" w:eastAsia="Times New Roman" w:hAnsi="Times New Roman"/>
                <w:color w:val="000000"/>
                <w:sz w:val="18"/>
                <w:szCs w:val="18"/>
              </w:rPr>
              <w:t>amp</w:t>
            </w:r>
          </w:p>
        </w:tc>
      </w:tr>
      <w:tr w:rsidR="00980F31" w:rsidRPr="00D52180" w14:paraId="40EC41BD" w14:textId="77777777" w:rsidTr="00980F31">
        <w:trPr>
          <w:cantSplit/>
          <w:trHeight w:val="300"/>
        </w:trPr>
        <w:tc>
          <w:tcPr>
            <w:tcW w:w="645" w:type="dxa"/>
            <w:shd w:val="clear" w:color="auto" w:fill="auto"/>
            <w:noWrap/>
            <w:vAlign w:val="center"/>
            <w:hideMark/>
          </w:tcPr>
          <w:p w14:paraId="66ED64C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251</w:t>
            </w:r>
          </w:p>
        </w:tc>
        <w:tc>
          <w:tcPr>
            <w:tcW w:w="1335" w:type="dxa"/>
            <w:shd w:val="clear" w:color="auto" w:fill="auto"/>
            <w:noWrap/>
            <w:vAlign w:val="center"/>
            <w:hideMark/>
          </w:tcPr>
          <w:p w14:paraId="452DA981"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3C3F6A34" w14:textId="03CC9A9A"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67DA184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34E1DE9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8242FC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F4A9E1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CA0CC2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FC4B35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820A28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707655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RET-</w:t>
            </w:r>
            <w:r>
              <w:rPr>
                <w:rFonts w:ascii="Times New Roman" w:eastAsia="Times New Roman" w:hAnsi="Times New Roman"/>
                <w:color w:val="000000"/>
                <w:sz w:val="18"/>
                <w:szCs w:val="18"/>
              </w:rPr>
              <w:t>amp</w:t>
            </w:r>
          </w:p>
        </w:tc>
        <w:tc>
          <w:tcPr>
            <w:tcW w:w="1170" w:type="dxa"/>
            <w:shd w:val="clear" w:color="auto" w:fill="auto"/>
            <w:noWrap/>
            <w:vAlign w:val="center"/>
            <w:hideMark/>
          </w:tcPr>
          <w:p w14:paraId="01C6933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A0A871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CRKL-</w:t>
            </w:r>
            <w:r>
              <w:rPr>
                <w:rFonts w:ascii="Times New Roman" w:eastAsia="Times New Roman" w:hAnsi="Times New Roman"/>
                <w:color w:val="000000"/>
                <w:sz w:val="18"/>
                <w:szCs w:val="18"/>
              </w:rPr>
              <w:t>amp</w:t>
            </w:r>
          </w:p>
        </w:tc>
      </w:tr>
      <w:tr w:rsidR="00980F31" w:rsidRPr="00D52180" w14:paraId="72A5C908" w14:textId="77777777" w:rsidTr="00980F31">
        <w:trPr>
          <w:cantSplit/>
          <w:trHeight w:val="300"/>
        </w:trPr>
        <w:tc>
          <w:tcPr>
            <w:tcW w:w="645" w:type="dxa"/>
            <w:shd w:val="clear" w:color="auto" w:fill="auto"/>
            <w:noWrap/>
            <w:vAlign w:val="center"/>
            <w:hideMark/>
          </w:tcPr>
          <w:p w14:paraId="42A2C0B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252</w:t>
            </w:r>
          </w:p>
        </w:tc>
        <w:tc>
          <w:tcPr>
            <w:tcW w:w="1335" w:type="dxa"/>
            <w:shd w:val="clear" w:color="auto" w:fill="auto"/>
            <w:noWrap/>
            <w:vAlign w:val="center"/>
            <w:hideMark/>
          </w:tcPr>
          <w:p w14:paraId="5B53A62A"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78C8B44D" w14:textId="331A7725"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46B9DD2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6366836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TP53-Q100*</w:t>
            </w:r>
          </w:p>
        </w:tc>
        <w:tc>
          <w:tcPr>
            <w:tcW w:w="1080" w:type="dxa"/>
            <w:shd w:val="clear" w:color="auto" w:fill="auto"/>
            <w:noWrap/>
            <w:vAlign w:val="center"/>
            <w:hideMark/>
          </w:tcPr>
          <w:p w14:paraId="6ECAE20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84DEC7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074E3B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F520CD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9C3C15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5DCFEA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A21EA3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BRAF-</w:t>
            </w:r>
            <w:r>
              <w:rPr>
                <w:rFonts w:ascii="Times New Roman" w:eastAsia="Times New Roman" w:hAnsi="Times New Roman"/>
                <w:color w:val="000000"/>
                <w:sz w:val="18"/>
                <w:szCs w:val="18"/>
              </w:rPr>
              <w:t>amp</w:t>
            </w:r>
          </w:p>
        </w:tc>
        <w:tc>
          <w:tcPr>
            <w:tcW w:w="1350" w:type="dxa"/>
            <w:shd w:val="clear" w:color="auto" w:fill="auto"/>
            <w:noWrap/>
            <w:vAlign w:val="center"/>
            <w:hideMark/>
          </w:tcPr>
          <w:p w14:paraId="02222303" w14:textId="77777777" w:rsidR="008E5380" w:rsidRPr="00D52180" w:rsidRDefault="008E5380" w:rsidP="008E5380">
            <w:pPr>
              <w:rPr>
                <w:rFonts w:ascii="Calibri" w:eastAsia="Times New Roman" w:hAnsi="Calibri"/>
                <w:color w:val="000000"/>
              </w:rPr>
            </w:pPr>
          </w:p>
        </w:tc>
      </w:tr>
      <w:tr w:rsidR="00980F31" w:rsidRPr="00D52180" w14:paraId="6A747FE7" w14:textId="77777777" w:rsidTr="00980F31">
        <w:trPr>
          <w:cantSplit/>
          <w:trHeight w:val="300"/>
        </w:trPr>
        <w:tc>
          <w:tcPr>
            <w:tcW w:w="645" w:type="dxa"/>
            <w:shd w:val="clear" w:color="auto" w:fill="auto"/>
            <w:noWrap/>
            <w:vAlign w:val="center"/>
            <w:hideMark/>
          </w:tcPr>
          <w:p w14:paraId="5D1E38C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253</w:t>
            </w:r>
          </w:p>
        </w:tc>
        <w:tc>
          <w:tcPr>
            <w:tcW w:w="1335" w:type="dxa"/>
            <w:shd w:val="clear" w:color="auto" w:fill="auto"/>
            <w:noWrap/>
            <w:vAlign w:val="center"/>
            <w:hideMark/>
          </w:tcPr>
          <w:p w14:paraId="195990C6"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6B7551C1" w14:textId="1C13B69A"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0ECE580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1D146C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TP53-R175H</w:t>
            </w:r>
          </w:p>
        </w:tc>
        <w:tc>
          <w:tcPr>
            <w:tcW w:w="1080" w:type="dxa"/>
            <w:shd w:val="clear" w:color="auto" w:fill="auto"/>
            <w:noWrap/>
            <w:vAlign w:val="center"/>
            <w:hideMark/>
          </w:tcPr>
          <w:p w14:paraId="3391321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43AC28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D4523F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0815E5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BRCA1-S1253fs*10</w:t>
            </w:r>
          </w:p>
        </w:tc>
        <w:tc>
          <w:tcPr>
            <w:tcW w:w="1440" w:type="dxa"/>
            <w:shd w:val="clear" w:color="auto" w:fill="auto"/>
            <w:noWrap/>
            <w:vAlign w:val="center"/>
            <w:hideMark/>
          </w:tcPr>
          <w:p w14:paraId="1E0C545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A0C84A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ERBB4-</w:t>
            </w:r>
            <w:r>
              <w:rPr>
                <w:rFonts w:ascii="Times New Roman" w:eastAsia="Times New Roman" w:hAnsi="Times New Roman"/>
                <w:color w:val="000000"/>
                <w:sz w:val="18"/>
                <w:szCs w:val="18"/>
              </w:rPr>
              <w:t>amp</w:t>
            </w:r>
          </w:p>
        </w:tc>
        <w:tc>
          <w:tcPr>
            <w:tcW w:w="1170" w:type="dxa"/>
            <w:shd w:val="clear" w:color="auto" w:fill="auto"/>
            <w:noWrap/>
            <w:vAlign w:val="center"/>
            <w:hideMark/>
          </w:tcPr>
          <w:p w14:paraId="2D4A5FA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94440BE" w14:textId="77777777" w:rsidR="008E5380" w:rsidRPr="00D52180" w:rsidRDefault="008E5380" w:rsidP="008E5380">
            <w:pPr>
              <w:rPr>
                <w:rFonts w:ascii="Calibri" w:eastAsia="Times New Roman" w:hAnsi="Calibri"/>
                <w:color w:val="000000"/>
              </w:rPr>
            </w:pPr>
          </w:p>
        </w:tc>
      </w:tr>
      <w:tr w:rsidR="00980F31" w:rsidRPr="00D52180" w14:paraId="59D844F5" w14:textId="77777777" w:rsidTr="00980F31">
        <w:trPr>
          <w:cantSplit/>
          <w:trHeight w:val="300"/>
        </w:trPr>
        <w:tc>
          <w:tcPr>
            <w:tcW w:w="645" w:type="dxa"/>
            <w:shd w:val="clear" w:color="auto" w:fill="auto"/>
            <w:noWrap/>
            <w:vAlign w:val="center"/>
            <w:hideMark/>
          </w:tcPr>
          <w:p w14:paraId="125BBAA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254</w:t>
            </w:r>
          </w:p>
        </w:tc>
        <w:tc>
          <w:tcPr>
            <w:tcW w:w="1335" w:type="dxa"/>
            <w:shd w:val="clear" w:color="auto" w:fill="auto"/>
            <w:noWrap/>
            <w:vAlign w:val="center"/>
            <w:hideMark/>
          </w:tcPr>
          <w:p w14:paraId="3B50EE0A"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64155F0E" w14:textId="2AC8C309"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22EC7E9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5C247C4"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948184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DD808C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3D486F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7B4B7E8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A432E4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E54580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4C0E6E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766B27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ARID1A-E2250fs*27</w:t>
            </w:r>
          </w:p>
        </w:tc>
      </w:tr>
      <w:tr w:rsidR="00980F31" w:rsidRPr="00D52180" w14:paraId="0107C4D8" w14:textId="77777777" w:rsidTr="00980F31">
        <w:trPr>
          <w:cantSplit/>
          <w:trHeight w:val="300"/>
        </w:trPr>
        <w:tc>
          <w:tcPr>
            <w:tcW w:w="645" w:type="dxa"/>
            <w:shd w:val="clear" w:color="auto" w:fill="auto"/>
            <w:noWrap/>
            <w:vAlign w:val="center"/>
            <w:hideMark/>
          </w:tcPr>
          <w:p w14:paraId="58DA55C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255</w:t>
            </w:r>
          </w:p>
        </w:tc>
        <w:tc>
          <w:tcPr>
            <w:tcW w:w="1335" w:type="dxa"/>
            <w:shd w:val="clear" w:color="auto" w:fill="auto"/>
            <w:noWrap/>
            <w:vAlign w:val="center"/>
            <w:hideMark/>
          </w:tcPr>
          <w:p w14:paraId="72EEFC18"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4B1986EA" w14:textId="554A1E0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2D598DC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FGFR2-S252W</w:t>
            </w:r>
          </w:p>
        </w:tc>
        <w:tc>
          <w:tcPr>
            <w:tcW w:w="810" w:type="dxa"/>
            <w:shd w:val="clear" w:color="auto" w:fill="auto"/>
            <w:noWrap/>
            <w:vAlign w:val="center"/>
            <w:hideMark/>
          </w:tcPr>
          <w:p w14:paraId="5FA021A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TP53-L93fs*31</w:t>
            </w:r>
          </w:p>
        </w:tc>
        <w:tc>
          <w:tcPr>
            <w:tcW w:w="1080" w:type="dxa"/>
            <w:shd w:val="clear" w:color="auto" w:fill="auto"/>
            <w:noWrap/>
            <w:vAlign w:val="center"/>
            <w:hideMark/>
          </w:tcPr>
          <w:p w14:paraId="1D378C7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71361D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D9CE43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6ED23D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2840E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F2B1F7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463730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6406FA4" w14:textId="77777777" w:rsidR="008E5380" w:rsidRPr="00D52180" w:rsidRDefault="008E5380" w:rsidP="008E5380">
            <w:pPr>
              <w:rPr>
                <w:rFonts w:ascii="Calibri" w:eastAsia="Times New Roman" w:hAnsi="Calibri"/>
                <w:color w:val="000000"/>
              </w:rPr>
            </w:pPr>
          </w:p>
        </w:tc>
      </w:tr>
      <w:tr w:rsidR="00980F31" w:rsidRPr="00D52180" w14:paraId="24125715" w14:textId="77777777" w:rsidTr="00980F31">
        <w:trPr>
          <w:cantSplit/>
          <w:trHeight w:val="300"/>
        </w:trPr>
        <w:tc>
          <w:tcPr>
            <w:tcW w:w="645" w:type="dxa"/>
            <w:shd w:val="clear" w:color="auto" w:fill="auto"/>
            <w:noWrap/>
            <w:vAlign w:val="center"/>
            <w:hideMark/>
          </w:tcPr>
          <w:p w14:paraId="221732E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256</w:t>
            </w:r>
          </w:p>
        </w:tc>
        <w:tc>
          <w:tcPr>
            <w:tcW w:w="1335" w:type="dxa"/>
            <w:shd w:val="clear" w:color="auto" w:fill="auto"/>
            <w:noWrap/>
            <w:vAlign w:val="center"/>
            <w:hideMark/>
          </w:tcPr>
          <w:p w14:paraId="176ECF62"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6F09076F" w14:textId="1116981B"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486F1D2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9BE521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TP53-C124fs*25</w:t>
            </w:r>
          </w:p>
        </w:tc>
        <w:tc>
          <w:tcPr>
            <w:tcW w:w="1080" w:type="dxa"/>
            <w:shd w:val="clear" w:color="auto" w:fill="auto"/>
            <w:noWrap/>
            <w:vAlign w:val="center"/>
            <w:hideMark/>
          </w:tcPr>
          <w:p w14:paraId="455FE59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AF6C1C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774711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92366F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E328D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4599B0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C9CAEE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1EE0A6B" w14:textId="77777777" w:rsidR="008E5380" w:rsidRPr="00D52180" w:rsidRDefault="008E5380" w:rsidP="008E5380">
            <w:pPr>
              <w:rPr>
                <w:rFonts w:ascii="Calibri" w:eastAsia="Times New Roman" w:hAnsi="Calibri"/>
                <w:color w:val="000000"/>
              </w:rPr>
            </w:pPr>
          </w:p>
        </w:tc>
      </w:tr>
      <w:tr w:rsidR="00980F31" w:rsidRPr="00D52180" w14:paraId="6F72F482" w14:textId="77777777" w:rsidTr="00980F31">
        <w:trPr>
          <w:cantSplit/>
          <w:trHeight w:val="300"/>
        </w:trPr>
        <w:tc>
          <w:tcPr>
            <w:tcW w:w="645" w:type="dxa"/>
            <w:shd w:val="clear" w:color="auto" w:fill="auto"/>
            <w:noWrap/>
            <w:vAlign w:val="center"/>
            <w:hideMark/>
          </w:tcPr>
          <w:p w14:paraId="6EA37A8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257</w:t>
            </w:r>
          </w:p>
        </w:tc>
        <w:tc>
          <w:tcPr>
            <w:tcW w:w="1335" w:type="dxa"/>
            <w:shd w:val="clear" w:color="auto" w:fill="auto"/>
            <w:noWrap/>
            <w:vAlign w:val="center"/>
            <w:hideMark/>
          </w:tcPr>
          <w:p w14:paraId="2AD5EB73"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10A14D5D" w14:textId="6BB6519F"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1721B0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026B65E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TP53-D281fs*64</w:t>
            </w:r>
          </w:p>
        </w:tc>
        <w:tc>
          <w:tcPr>
            <w:tcW w:w="1080" w:type="dxa"/>
            <w:shd w:val="clear" w:color="auto" w:fill="auto"/>
            <w:noWrap/>
            <w:vAlign w:val="center"/>
            <w:hideMark/>
          </w:tcPr>
          <w:p w14:paraId="6D2FE79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1D5567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AKT2-</w:t>
            </w:r>
            <w:r>
              <w:rPr>
                <w:rFonts w:ascii="Times New Roman" w:eastAsia="Times New Roman" w:hAnsi="Times New Roman"/>
                <w:color w:val="000000"/>
                <w:sz w:val="18"/>
                <w:szCs w:val="18"/>
              </w:rPr>
              <w:t>amp</w:t>
            </w:r>
          </w:p>
        </w:tc>
        <w:tc>
          <w:tcPr>
            <w:tcW w:w="1260" w:type="dxa"/>
            <w:shd w:val="clear" w:color="auto" w:fill="auto"/>
            <w:noWrap/>
            <w:vAlign w:val="center"/>
            <w:hideMark/>
          </w:tcPr>
          <w:p w14:paraId="506206E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5BAF2A8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9FE49E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B657E0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FA1AAD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823C615" w14:textId="77777777" w:rsidR="008E5380" w:rsidRPr="00D52180" w:rsidRDefault="008E5380" w:rsidP="008E5380">
            <w:pPr>
              <w:rPr>
                <w:rFonts w:ascii="Calibri" w:eastAsia="Times New Roman" w:hAnsi="Calibri"/>
                <w:color w:val="000000"/>
              </w:rPr>
            </w:pPr>
          </w:p>
        </w:tc>
      </w:tr>
      <w:tr w:rsidR="00980F31" w:rsidRPr="00D52180" w14:paraId="2CBF2063" w14:textId="77777777" w:rsidTr="00980F31">
        <w:trPr>
          <w:cantSplit/>
          <w:trHeight w:val="300"/>
        </w:trPr>
        <w:tc>
          <w:tcPr>
            <w:tcW w:w="645" w:type="dxa"/>
            <w:shd w:val="clear" w:color="auto" w:fill="auto"/>
            <w:noWrap/>
            <w:vAlign w:val="center"/>
            <w:hideMark/>
          </w:tcPr>
          <w:p w14:paraId="281B1A1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258</w:t>
            </w:r>
          </w:p>
        </w:tc>
        <w:tc>
          <w:tcPr>
            <w:tcW w:w="1335" w:type="dxa"/>
            <w:shd w:val="clear" w:color="auto" w:fill="auto"/>
            <w:noWrap/>
            <w:vAlign w:val="center"/>
            <w:hideMark/>
          </w:tcPr>
          <w:p w14:paraId="4C663F77"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32C579D1" w14:textId="099D9811"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5CDF120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4C28A5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TP53-V272L</w:t>
            </w:r>
          </w:p>
        </w:tc>
        <w:tc>
          <w:tcPr>
            <w:tcW w:w="1080" w:type="dxa"/>
            <w:shd w:val="clear" w:color="auto" w:fill="auto"/>
            <w:noWrap/>
            <w:vAlign w:val="center"/>
            <w:hideMark/>
          </w:tcPr>
          <w:p w14:paraId="66427E4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FF4477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9672F0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0683BDE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7189D0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64D278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8F1536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KRAS-G12V</w:t>
            </w:r>
          </w:p>
        </w:tc>
        <w:tc>
          <w:tcPr>
            <w:tcW w:w="1350" w:type="dxa"/>
            <w:shd w:val="clear" w:color="auto" w:fill="auto"/>
            <w:noWrap/>
            <w:vAlign w:val="center"/>
            <w:hideMark/>
          </w:tcPr>
          <w:p w14:paraId="0D19AAEE" w14:textId="77777777" w:rsidR="008E5380" w:rsidRPr="00D52180" w:rsidRDefault="008E5380" w:rsidP="008E5380">
            <w:pPr>
              <w:rPr>
                <w:rFonts w:ascii="Calibri" w:eastAsia="Times New Roman" w:hAnsi="Calibri"/>
                <w:color w:val="000000"/>
              </w:rPr>
            </w:pPr>
          </w:p>
        </w:tc>
      </w:tr>
      <w:tr w:rsidR="00980F31" w:rsidRPr="00D52180" w14:paraId="02E2EAB1" w14:textId="77777777" w:rsidTr="00980F31">
        <w:trPr>
          <w:cantSplit/>
          <w:trHeight w:val="300"/>
        </w:trPr>
        <w:tc>
          <w:tcPr>
            <w:tcW w:w="645" w:type="dxa"/>
            <w:shd w:val="clear" w:color="auto" w:fill="auto"/>
            <w:noWrap/>
            <w:vAlign w:val="center"/>
            <w:hideMark/>
          </w:tcPr>
          <w:p w14:paraId="3B4A4B1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259</w:t>
            </w:r>
          </w:p>
        </w:tc>
        <w:tc>
          <w:tcPr>
            <w:tcW w:w="1335" w:type="dxa"/>
            <w:shd w:val="clear" w:color="auto" w:fill="auto"/>
            <w:noWrap/>
            <w:vAlign w:val="center"/>
            <w:hideMark/>
          </w:tcPr>
          <w:p w14:paraId="7DDF83DD"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2C2F4BA8" w14:textId="02D29E44"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2D763C8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2BFBFDD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TP53-V157D</w:t>
            </w:r>
          </w:p>
        </w:tc>
        <w:tc>
          <w:tcPr>
            <w:tcW w:w="1080" w:type="dxa"/>
            <w:shd w:val="clear" w:color="auto" w:fill="auto"/>
            <w:noWrap/>
            <w:vAlign w:val="center"/>
            <w:hideMark/>
          </w:tcPr>
          <w:p w14:paraId="7D4657A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E9CA79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AD6E9B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CCND2-</w:t>
            </w:r>
            <w:r>
              <w:rPr>
                <w:rFonts w:ascii="Times New Roman" w:eastAsia="Times New Roman" w:hAnsi="Times New Roman"/>
                <w:color w:val="000000"/>
                <w:sz w:val="18"/>
                <w:szCs w:val="18"/>
              </w:rPr>
              <w:t>amp</w:t>
            </w:r>
          </w:p>
        </w:tc>
        <w:tc>
          <w:tcPr>
            <w:tcW w:w="1260" w:type="dxa"/>
            <w:shd w:val="clear" w:color="auto" w:fill="auto"/>
            <w:noWrap/>
            <w:vAlign w:val="center"/>
            <w:hideMark/>
          </w:tcPr>
          <w:p w14:paraId="11D09D0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B24A19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7589A8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FLT4-</w:t>
            </w:r>
            <w:r>
              <w:rPr>
                <w:rFonts w:ascii="Times New Roman" w:eastAsia="Times New Roman" w:hAnsi="Times New Roman"/>
                <w:color w:val="000000"/>
                <w:sz w:val="18"/>
                <w:szCs w:val="18"/>
              </w:rPr>
              <w:t>amp</w:t>
            </w:r>
          </w:p>
        </w:tc>
        <w:tc>
          <w:tcPr>
            <w:tcW w:w="1170" w:type="dxa"/>
            <w:shd w:val="clear" w:color="auto" w:fill="auto"/>
            <w:noWrap/>
            <w:vAlign w:val="center"/>
            <w:hideMark/>
          </w:tcPr>
          <w:p w14:paraId="3D2C805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6F43460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79FA2926" w14:textId="77777777" w:rsidTr="00980F31">
        <w:trPr>
          <w:cantSplit/>
          <w:trHeight w:val="300"/>
        </w:trPr>
        <w:tc>
          <w:tcPr>
            <w:tcW w:w="645" w:type="dxa"/>
            <w:shd w:val="clear" w:color="auto" w:fill="auto"/>
            <w:noWrap/>
            <w:vAlign w:val="center"/>
            <w:hideMark/>
          </w:tcPr>
          <w:p w14:paraId="565241E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260</w:t>
            </w:r>
          </w:p>
        </w:tc>
        <w:tc>
          <w:tcPr>
            <w:tcW w:w="1335" w:type="dxa"/>
            <w:shd w:val="clear" w:color="auto" w:fill="auto"/>
            <w:noWrap/>
            <w:vAlign w:val="center"/>
            <w:hideMark/>
          </w:tcPr>
          <w:p w14:paraId="650E363F"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2CB7C85D" w14:textId="6D43FAC9"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218E692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F65076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TP53-K164E</w:t>
            </w:r>
          </w:p>
        </w:tc>
        <w:tc>
          <w:tcPr>
            <w:tcW w:w="1080" w:type="dxa"/>
            <w:shd w:val="clear" w:color="auto" w:fill="auto"/>
            <w:noWrap/>
            <w:vAlign w:val="center"/>
            <w:hideMark/>
          </w:tcPr>
          <w:p w14:paraId="11DA25D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8EB0CC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AKT2-</w:t>
            </w:r>
            <w:r>
              <w:rPr>
                <w:rFonts w:ascii="Times New Roman" w:eastAsia="Times New Roman" w:hAnsi="Times New Roman"/>
                <w:color w:val="000000"/>
                <w:sz w:val="18"/>
                <w:szCs w:val="18"/>
              </w:rPr>
              <w:t>amp</w:t>
            </w:r>
          </w:p>
        </w:tc>
        <w:tc>
          <w:tcPr>
            <w:tcW w:w="1260" w:type="dxa"/>
            <w:shd w:val="clear" w:color="auto" w:fill="auto"/>
            <w:noWrap/>
            <w:vAlign w:val="center"/>
            <w:hideMark/>
          </w:tcPr>
          <w:p w14:paraId="6C5761A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6F491DD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30B0F3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A543EF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CFFB51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08D1F6EA" w14:textId="77777777" w:rsidR="008E5380" w:rsidRPr="00D52180" w:rsidRDefault="008E5380" w:rsidP="008E5380">
            <w:pPr>
              <w:rPr>
                <w:rFonts w:ascii="Calibri" w:eastAsia="Times New Roman" w:hAnsi="Calibri"/>
                <w:color w:val="000000"/>
              </w:rPr>
            </w:pPr>
          </w:p>
        </w:tc>
      </w:tr>
      <w:tr w:rsidR="00980F31" w:rsidRPr="00D52180" w14:paraId="09521008" w14:textId="77777777" w:rsidTr="00980F31">
        <w:trPr>
          <w:cantSplit/>
          <w:trHeight w:val="300"/>
        </w:trPr>
        <w:tc>
          <w:tcPr>
            <w:tcW w:w="645" w:type="dxa"/>
            <w:shd w:val="clear" w:color="auto" w:fill="auto"/>
            <w:noWrap/>
            <w:vAlign w:val="center"/>
            <w:hideMark/>
          </w:tcPr>
          <w:p w14:paraId="0D09953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261</w:t>
            </w:r>
          </w:p>
        </w:tc>
        <w:tc>
          <w:tcPr>
            <w:tcW w:w="1335" w:type="dxa"/>
            <w:shd w:val="clear" w:color="auto" w:fill="auto"/>
            <w:noWrap/>
            <w:vAlign w:val="center"/>
            <w:hideMark/>
          </w:tcPr>
          <w:p w14:paraId="63F8D113"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43ADFC94" w14:textId="5B79C102"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04BF89F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31BA3A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TP53-R248W</w:t>
            </w:r>
          </w:p>
        </w:tc>
        <w:tc>
          <w:tcPr>
            <w:tcW w:w="1080" w:type="dxa"/>
            <w:shd w:val="clear" w:color="auto" w:fill="auto"/>
            <w:noWrap/>
            <w:vAlign w:val="center"/>
            <w:hideMark/>
          </w:tcPr>
          <w:p w14:paraId="166284A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5C88CB7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6F2A6A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5EFB89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8888E7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9CDFB0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E24950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C7745E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46C18682"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EPHA3-</w:t>
            </w:r>
            <w:r>
              <w:rPr>
                <w:rFonts w:ascii="Times New Roman" w:eastAsia="Times New Roman" w:hAnsi="Times New Roman"/>
                <w:color w:val="000000"/>
                <w:sz w:val="18"/>
                <w:szCs w:val="18"/>
              </w:rPr>
              <w:t>amp</w:t>
            </w:r>
          </w:p>
        </w:tc>
      </w:tr>
      <w:tr w:rsidR="00980F31" w:rsidRPr="00D52180" w14:paraId="1068DA75" w14:textId="77777777" w:rsidTr="00980F31">
        <w:trPr>
          <w:cantSplit/>
          <w:trHeight w:val="300"/>
        </w:trPr>
        <w:tc>
          <w:tcPr>
            <w:tcW w:w="645" w:type="dxa"/>
            <w:shd w:val="clear" w:color="auto" w:fill="auto"/>
            <w:noWrap/>
            <w:vAlign w:val="center"/>
            <w:hideMark/>
          </w:tcPr>
          <w:p w14:paraId="2C3DBE7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262</w:t>
            </w:r>
          </w:p>
        </w:tc>
        <w:tc>
          <w:tcPr>
            <w:tcW w:w="1335" w:type="dxa"/>
            <w:shd w:val="clear" w:color="auto" w:fill="auto"/>
            <w:noWrap/>
            <w:vAlign w:val="center"/>
            <w:hideMark/>
          </w:tcPr>
          <w:p w14:paraId="68EE5446"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57C1114E" w14:textId="1A23E683"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24C1C60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38D6316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TP53-P250L</w:t>
            </w:r>
          </w:p>
        </w:tc>
        <w:tc>
          <w:tcPr>
            <w:tcW w:w="1080" w:type="dxa"/>
            <w:shd w:val="clear" w:color="auto" w:fill="auto"/>
            <w:noWrap/>
            <w:vAlign w:val="center"/>
            <w:hideMark/>
          </w:tcPr>
          <w:p w14:paraId="0C327E9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82DFFA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7B4887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CCND2-</w:t>
            </w:r>
            <w:r>
              <w:rPr>
                <w:rFonts w:ascii="Times New Roman" w:eastAsia="Times New Roman" w:hAnsi="Times New Roman"/>
                <w:color w:val="000000"/>
                <w:sz w:val="18"/>
                <w:szCs w:val="18"/>
              </w:rPr>
              <w:t>amp</w:t>
            </w:r>
          </w:p>
        </w:tc>
        <w:tc>
          <w:tcPr>
            <w:tcW w:w="1260" w:type="dxa"/>
            <w:shd w:val="clear" w:color="auto" w:fill="auto"/>
            <w:noWrap/>
            <w:vAlign w:val="center"/>
            <w:hideMark/>
          </w:tcPr>
          <w:p w14:paraId="13E5552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0001A3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MYCN-</w:t>
            </w:r>
            <w:r>
              <w:rPr>
                <w:rFonts w:ascii="Times New Roman" w:eastAsia="Times New Roman" w:hAnsi="Times New Roman"/>
                <w:color w:val="000000"/>
                <w:sz w:val="18"/>
                <w:szCs w:val="18"/>
              </w:rPr>
              <w:t>amp</w:t>
            </w:r>
          </w:p>
        </w:tc>
        <w:tc>
          <w:tcPr>
            <w:tcW w:w="990" w:type="dxa"/>
            <w:shd w:val="clear" w:color="auto" w:fill="auto"/>
            <w:noWrap/>
            <w:vAlign w:val="center"/>
            <w:hideMark/>
          </w:tcPr>
          <w:p w14:paraId="7EFAD5D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tc>
        <w:tc>
          <w:tcPr>
            <w:tcW w:w="1170" w:type="dxa"/>
            <w:shd w:val="clear" w:color="auto" w:fill="auto"/>
            <w:noWrap/>
            <w:vAlign w:val="center"/>
            <w:hideMark/>
          </w:tcPr>
          <w:p w14:paraId="77EBABB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726A3DB" w14:textId="77777777" w:rsidR="008E5380" w:rsidRPr="00D52180" w:rsidRDefault="008E5380" w:rsidP="008E5380">
            <w:pPr>
              <w:rPr>
                <w:rFonts w:ascii="Calibri" w:eastAsia="Times New Roman" w:hAnsi="Calibri"/>
                <w:color w:val="000000"/>
              </w:rPr>
            </w:pPr>
          </w:p>
        </w:tc>
      </w:tr>
      <w:tr w:rsidR="00980F31" w:rsidRPr="00D52180" w14:paraId="49B71D16" w14:textId="77777777" w:rsidTr="00980F31">
        <w:trPr>
          <w:cantSplit/>
          <w:trHeight w:val="300"/>
        </w:trPr>
        <w:tc>
          <w:tcPr>
            <w:tcW w:w="645" w:type="dxa"/>
            <w:shd w:val="clear" w:color="auto" w:fill="auto"/>
            <w:noWrap/>
            <w:vAlign w:val="center"/>
            <w:hideMark/>
          </w:tcPr>
          <w:p w14:paraId="2191827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263</w:t>
            </w:r>
          </w:p>
        </w:tc>
        <w:tc>
          <w:tcPr>
            <w:tcW w:w="1335" w:type="dxa"/>
            <w:shd w:val="clear" w:color="auto" w:fill="auto"/>
            <w:noWrap/>
            <w:vAlign w:val="center"/>
            <w:hideMark/>
          </w:tcPr>
          <w:p w14:paraId="6E4EE456"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6645C48C" w14:textId="639AB2A6"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1D92221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A3300D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TP53-R248W</w:t>
            </w:r>
          </w:p>
        </w:tc>
        <w:tc>
          <w:tcPr>
            <w:tcW w:w="1080" w:type="dxa"/>
            <w:shd w:val="clear" w:color="auto" w:fill="auto"/>
            <w:noWrap/>
            <w:vAlign w:val="center"/>
            <w:hideMark/>
          </w:tcPr>
          <w:p w14:paraId="61B4C15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6A73D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4EA9FE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3806102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BA685D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E68F1C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B1132D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DD94FF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NF1-</w:t>
            </w:r>
            <w:r>
              <w:rPr>
                <w:rFonts w:ascii="Times New Roman" w:eastAsia="Times New Roman" w:hAnsi="Times New Roman"/>
                <w:color w:val="000000"/>
                <w:sz w:val="18"/>
                <w:szCs w:val="18"/>
              </w:rPr>
              <w:t>rearrange</w:t>
            </w:r>
            <w:r w:rsidRPr="00D52180">
              <w:rPr>
                <w:rFonts w:ascii="Times New Roman" w:eastAsia="Times New Roman" w:hAnsi="Times New Roman"/>
                <w:color w:val="000000"/>
                <w:sz w:val="18"/>
                <w:szCs w:val="18"/>
              </w:rPr>
              <w:t xml:space="preserve">, intron 35, </w:t>
            </w:r>
            <w:r>
              <w:rPr>
                <w:rFonts w:ascii="Times New Roman" w:eastAsia="Times New Roman" w:hAnsi="Times New Roman"/>
                <w:color w:val="000000"/>
                <w:sz w:val="18"/>
                <w:szCs w:val="18"/>
              </w:rPr>
              <w:t>amp</w:t>
            </w:r>
          </w:p>
          <w:p w14:paraId="34DE2827"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0F362E18" w14:textId="77777777" w:rsidTr="00980F31">
        <w:trPr>
          <w:cantSplit/>
          <w:trHeight w:val="300"/>
        </w:trPr>
        <w:tc>
          <w:tcPr>
            <w:tcW w:w="645" w:type="dxa"/>
            <w:shd w:val="clear" w:color="auto" w:fill="auto"/>
            <w:noWrap/>
            <w:vAlign w:val="center"/>
            <w:hideMark/>
          </w:tcPr>
          <w:p w14:paraId="10E3A25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264</w:t>
            </w:r>
          </w:p>
        </w:tc>
        <w:tc>
          <w:tcPr>
            <w:tcW w:w="1335" w:type="dxa"/>
            <w:shd w:val="clear" w:color="auto" w:fill="auto"/>
            <w:noWrap/>
            <w:vAlign w:val="center"/>
            <w:hideMark/>
          </w:tcPr>
          <w:p w14:paraId="40C46A70"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07D6E8A7" w14:textId="4A342640"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5AA7FF5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79FCBBE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TP53-S127F</w:t>
            </w:r>
          </w:p>
        </w:tc>
        <w:tc>
          <w:tcPr>
            <w:tcW w:w="1080" w:type="dxa"/>
            <w:shd w:val="clear" w:color="auto" w:fill="auto"/>
            <w:noWrap/>
            <w:vAlign w:val="center"/>
            <w:hideMark/>
          </w:tcPr>
          <w:p w14:paraId="6FC13EF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639996D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PTEN-Loss</w:t>
            </w:r>
          </w:p>
        </w:tc>
        <w:tc>
          <w:tcPr>
            <w:tcW w:w="1260" w:type="dxa"/>
            <w:shd w:val="clear" w:color="auto" w:fill="auto"/>
            <w:noWrap/>
            <w:vAlign w:val="center"/>
            <w:hideMark/>
          </w:tcPr>
          <w:p w14:paraId="163BD15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FDA519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578F20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4BEA177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E93F68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ARAF-</w:t>
            </w:r>
            <w:r>
              <w:rPr>
                <w:rFonts w:ascii="Times New Roman" w:eastAsia="Times New Roman" w:hAnsi="Times New Roman"/>
                <w:color w:val="000000"/>
                <w:sz w:val="18"/>
                <w:szCs w:val="18"/>
              </w:rPr>
              <w:t>amp</w:t>
            </w:r>
          </w:p>
        </w:tc>
        <w:tc>
          <w:tcPr>
            <w:tcW w:w="1350" w:type="dxa"/>
            <w:shd w:val="clear" w:color="auto" w:fill="auto"/>
            <w:noWrap/>
            <w:vAlign w:val="center"/>
            <w:hideMark/>
          </w:tcPr>
          <w:p w14:paraId="3D660E0F" w14:textId="77777777" w:rsidR="008E5380" w:rsidRPr="00D52180" w:rsidRDefault="008E5380" w:rsidP="008E5380">
            <w:pPr>
              <w:rPr>
                <w:rFonts w:ascii="Calibri" w:eastAsia="Times New Roman" w:hAnsi="Calibri"/>
                <w:color w:val="000000"/>
              </w:rPr>
            </w:pPr>
          </w:p>
        </w:tc>
      </w:tr>
      <w:tr w:rsidR="00980F31" w:rsidRPr="00D52180" w14:paraId="4DFA041F" w14:textId="77777777" w:rsidTr="00980F31">
        <w:trPr>
          <w:cantSplit/>
          <w:trHeight w:val="300"/>
        </w:trPr>
        <w:tc>
          <w:tcPr>
            <w:tcW w:w="645" w:type="dxa"/>
            <w:shd w:val="clear" w:color="auto" w:fill="auto"/>
            <w:noWrap/>
            <w:vAlign w:val="center"/>
            <w:hideMark/>
          </w:tcPr>
          <w:p w14:paraId="2C92FDA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265</w:t>
            </w:r>
          </w:p>
        </w:tc>
        <w:tc>
          <w:tcPr>
            <w:tcW w:w="1335" w:type="dxa"/>
            <w:shd w:val="clear" w:color="auto" w:fill="auto"/>
            <w:noWrap/>
            <w:vAlign w:val="center"/>
            <w:hideMark/>
          </w:tcPr>
          <w:p w14:paraId="4DAC3DBD"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1E18B1BA" w14:textId="63C9695A"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3466F4C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CCA3A3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TP53-R175H</w:t>
            </w:r>
          </w:p>
        </w:tc>
        <w:tc>
          <w:tcPr>
            <w:tcW w:w="1080" w:type="dxa"/>
            <w:shd w:val="clear" w:color="auto" w:fill="auto"/>
            <w:noWrap/>
            <w:vAlign w:val="center"/>
            <w:hideMark/>
          </w:tcPr>
          <w:p w14:paraId="2527E60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06AFC428"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AKT3-</w:t>
            </w:r>
            <w:r>
              <w:rPr>
                <w:rFonts w:ascii="Times New Roman" w:eastAsia="Times New Roman" w:hAnsi="Times New Roman"/>
                <w:color w:val="000000"/>
                <w:sz w:val="18"/>
                <w:szCs w:val="18"/>
              </w:rPr>
              <w:t>amp</w:t>
            </w:r>
          </w:p>
          <w:p w14:paraId="2004D573" w14:textId="77777777" w:rsidR="008E5380" w:rsidRDefault="008E5380" w:rsidP="008E5380">
            <w:pPr>
              <w:rPr>
                <w:rFonts w:ascii="Times New Roman" w:eastAsia="Times New Roman" w:hAnsi="Times New Roman"/>
                <w:color w:val="000000"/>
                <w:sz w:val="18"/>
                <w:szCs w:val="18"/>
              </w:rPr>
            </w:pPr>
          </w:p>
          <w:p w14:paraId="747D68F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MTOR-</w:t>
            </w:r>
            <w:r>
              <w:rPr>
                <w:rFonts w:ascii="Times New Roman" w:eastAsia="Times New Roman" w:hAnsi="Times New Roman"/>
                <w:color w:val="000000"/>
                <w:sz w:val="18"/>
                <w:szCs w:val="18"/>
              </w:rPr>
              <w:t>amp</w:t>
            </w:r>
          </w:p>
        </w:tc>
        <w:tc>
          <w:tcPr>
            <w:tcW w:w="1260" w:type="dxa"/>
            <w:shd w:val="clear" w:color="auto" w:fill="auto"/>
            <w:noWrap/>
            <w:vAlign w:val="center"/>
            <w:hideMark/>
          </w:tcPr>
          <w:p w14:paraId="0A31349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1CBC0CD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544F7C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MYCL1-</w:t>
            </w:r>
            <w:r>
              <w:rPr>
                <w:rFonts w:ascii="Times New Roman" w:eastAsia="Times New Roman" w:hAnsi="Times New Roman"/>
                <w:color w:val="000000"/>
                <w:sz w:val="18"/>
                <w:szCs w:val="18"/>
              </w:rPr>
              <w:t>amp</w:t>
            </w:r>
          </w:p>
        </w:tc>
        <w:tc>
          <w:tcPr>
            <w:tcW w:w="990" w:type="dxa"/>
            <w:shd w:val="clear" w:color="auto" w:fill="auto"/>
            <w:noWrap/>
            <w:vAlign w:val="center"/>
            <w:hideMark/>
          </w:tcPr>
          <w:p w14:paraId="71E29A8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D4F3C6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BRAF-</w:t>
            </w:r>
            <w:r>
              <w:rPr>
                <w:rFonts w:ascii="Times New Roman" w:eastAsia="Times New Roman" w:hAnsi="Times New Roman"/>
                <w:color w:val="000000"/>
                <w:sz w:val="18"/>
                <w:szCs w:val="18"/>
              </w:rPr>
              <w:t>amp</w:t>
            </w:r>
          </w:p>
        </w:tc>
        <w:tc>
          <w:tcPr>
            <w:tcW w:w="1350" w:type="dxa"/>
            <w:shd w:val="clear" w:color="auto" w:fill="auto"/>
            <w:noWrap/>
            <w:vAlign w:val="center"/>
            <w:hideMark/>
          </w:tcPr>
          <w:p w14:paraId="03CC4183"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JAK2-</w:t>
            </w:r>
            <w:r>
              <w:rPr>
                <w:rFonts w:ascii="Times New Roman" w:eastAsia="Times New Roman" w:hAnsi="Times New Roman"/>
                <w:color w:val="000000"/>
                <w:sz w:val="18"/>
                <w:szCs w:val="18"/>
              </w:rPr>
              <w:t>amp</w:t>
            </w:r>
          </w:p>
        </w:tc>
      </w:tr>
      <w:tr w:rsidR="00980F31" w:rsidRPr="00D52180" w14:paraId="77152E58" w14:textId="77777777" w:rsidTr="00980F31">
        <w:trPr>
          <w:cantSplit/>
          <w:trHeight w:val="300"/>
        </w:trPr>
        <w:tc>
          <w:tcPr>
            <w:tcW w:w="645" w:type="dxa"/>
            <w:shd w:val="clear" w:color="auto" w:fill="auto"/>
            <w:noWrap/>
            <w:vAlign w:val="center"/>
            <w:hideMark/>
          </w:tcPr>
          <w:p w14:paraId="0B7D08A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266</w:t>
            </w:r>
          </w:p>
        </w:tc>
        <w:tc>
          <w:tcPr>
            <w:tcW w:w="1335" w:type="dxa"/>
            <w:shd w:val="clear" w:color="auto" w:fill="auto"/>
            <w:noWrap/>
            <w:vAlign w:val="center"/>
            <w:hideMark/>
          </w:tcPr>
          <w:p w14:paraId="40DB9EE7" w14:textId="77777777" w:rsidR="004F574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Ovarian/</w:t>
            </w:r>
          </w:p>
          <w:p w14:paraId="56C2D8DF" w14:textId="446BCB66"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Fallopian tube carcinoma</w:t>
            </w:r>
          </w:p>
        </w:tc>
        <w:tc>
          <w:tcPr>
            <w:tcW w:w="1170" w:type="dxa"/>
            <w:shd w:val="clear" w:color="auto" w:fill="auto"/>
            <w:noWrap/>
            <w:vAlign w:val="center"/>
            <w:hideMark/>
          </w:tcPr>
          <w:p w14:paraId="0C06BEC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9D2858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TP53-M340fs*5</w:t>
            </w:r>
          </w:p>
        </w:tc>
        <w:tc>
          <w:tcPr>
            <w:tcW w:w="1080" w:type="dxa"/>
            <w:shd w:val="clear" w:color="auto" w:fill="auto"/>
            <w:noWrap/>
            <w:vAlign w:val="center"/>
            <w:hideMark/>
          </w:tcPr>
          <w:p w14:paraId="1C58873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PIK3CG-D238N</w:t>
            </w:r>
          </w:p>
        </w:tc>
        <w:tc>
          <w:tcPr>
            <w:tcW w:w="1350" w:type="dxa"/>
            <w:shd w:val="clear" w:color="auto" w:fill="auto"/>
            <w:noWrap/>
            <w:vAlign w:val="center"/>
            <w:hideMark/>
          </w:tcPr>
          <w:p w14:paraId="0B476135"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AKT2-</w:t>
            </w:r>
            <w:r>
              <w:rPr>
                <w:rFonts w:ascii="Times New Roman" w:eastAsia="Times New Roman" w:hAnsi="Times New Roman"/>
                <w:color w:val="000000"/>
                <w:sz w:val="18"/>
                <w:szCs w:val="18"/>
              </w:rPr>
              <w:t>amp</w:t>
            </w:r>
          </w:p>
          <w:p w14:paraId="4C68F223" w14:textId="77777777" w:rsidR="008E5380" w:rsidRDefault="008E5380" w:rsidP="008E5380">
            <w:pPr>
              <w:rPr>
                <w:rFonts w:ascii="Times New Roman" w:eastAsia="Times New Roman" w:hAnsi="Times New Roman"/>
                <w:color w:val="000000"/>
                <w:sz w:val="18"/>
                <w:szCs w:val="18"/>
              </w:rPr>
            </w:pPr>
          </w:p>
          <w:p w14:paraId="711E184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PTEN-deletion, exons 2-5</w:t>
            </w:r>
          </w:p>
        </w:tc>
        <w:tc>
          <w:tcPr>
            <w:tcW w:w="1260" w:type="dxa"/>
            <w:shd w:val="clear" w:color="auto" w:fill="auto"/>
            <w:noWrap/>
            <w:vAlign w:val="center"/>
            <w:hideMark/>
          </w:tcPr>
          <w:p w14:paraId="2A966DC1"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CCND2-</w:t>
            </w:r>
            <w:r>
              <w:rPr>
                <w:rFonts w:ascii="Times New Roman" w:eastAsia="Times New Roman" w:hAnsi="Times New Roman"/>
                <w:color w:val="000000"/>
                <w:sz w:val="18"/>
                <w:szCs w:val="18"/>
              </w:rPr>
              <w:t>amp</w:t>
            </w:r>
          </w:p>
          <w:p w14:paraId="67FD58A8" w14:textId="77777777" w:rsidR="008E5380" w:rsidRDefault="008E5380" w:rsidP="008E5380">
            <w:pPr>
              <w:rPr>
                <w:rFonts w:ascii="Times New Roman" w:eastAsia="Times New Roman" w:hAnsi="Times New Roman"/>
                <w:color w:val="000000"/>
                <w:sz w:val="18"/>
                <w:szCs w:val="18"/>
              </w:rPr>
            </w:pPr>
          </w:p>
          <w:p w14:paraId="7D3F132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77CF7FA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E60656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31F34D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F3B629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04421B12" w14:textId="77777777" w:rsidR="008E5380" w:rsidRPr="00D52180" w:rsidRDefault="008E5380" w:rsidP="008E5380">
            <w:pPr>
              <w:rPr>
                <w:rFonts w:ascii="Calibri" w:eastAsia="Times New Roman" w:hAnsi="Calibri"/>
                <w:color w:val="000000"/>
              </w:rPr>
            </w:pPr>
          </w:p>
        </w:tc>
      </w:tr>
      <w:tr w:rsidR="00980F31" w:rsidRPr="00D52180" w14:paraId="764A9BF2" w14:textId="77777777" w:rsidTr="00980F31">
        <w:trPr>
          <w:cantSplit/>
          <w:trHeight w:val="300"/>
        </w:trPr>
        <w:tc>
          <w:tcPr>
            <w:tcW w:w="645" w:type="dxa"/>
            <w:shd w:val="clear" w:color="auto" w:fill="auto"/>
            <w:noWrap/>
            <w:vAlign w:val="center"/>
            <w:hideMark/>
          </w:tcPr>
          <w:p w14:paraId="029FD7A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267</w:t>
            </w:r>
          </w:p>
        </w:tc>
        <w:tc>
          <w:tcPr>
            <w:tcW w:w="1335" w:type="dxa"/>
            <w:shd w:val="clear" w:color="auto" w:fill="auto"/>
            <w:noWrap/>
            <w:vAlign w:val="center"/>
            <w:hideMark/>
          </w:tcPr>
          <w:p w14:paraId="492050D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Panreatic exocrine carcinoma</w:t>
            </w:r>
          </w:p>
        </w:tc>
        <w:tc>
          <w:tcPr>
            <w:tcW w:w="1170" w:type="dxa"/>
            <w:shd w:val="clear" w:color="auto" w:fill="auto"/>
            <w:noWrap/>
            <w:vAlign w:val="center"/>
            <w:hideMark/>
          </w:tcPr>
          <w:p w14:paraId="77C9628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FGFR3-gain</w:t>
            </w:r>
          </w:p>
        </w:tc>
        <w:tc>
          <w:tcPr>
            <w:tcW w:w="810" w:type="dxa"/>
            <w:shd w:val="clear" w:color="auto" w:fill="auto"/>
            <w:noWrap/>
            <w:vAlign w:val="center"/>
            <w:hideMark/>
          </w:tcPr>
          <w:p w14:paraId="03D4D40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TP53-F134L</w:t>
            </w:r>
          </w:p>
        </w:tc>
        <w:tc>
          <w:tcPr>
            <w:tcW w:w="1080" w:type="dxa"/>
            <w:shd w:val="clear" w:color="auto" w:fill="auto"/>
            <w:noWrap/>
            <w:vAlign w:val="center"/>
            <w:hideMark/>
          </w:tcPr>
          <w:p w14:paraId="16D67FB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DED3B6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10DE98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DC43EC7"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CA9194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E3ABEF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EBCAF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KRAS-G12V</w:t>
            </w:r>
          </w:p>
        </w:tc>
        <w:tc>
          <w:tcPr>
            <w:tcW w:w="1350" w:type="dxa"/>
            <w:shd w:val="clear" w:color="auto" w:fill="auto"/>
            <w:noWrap/>
            <w:vAlign w:val="center"/>
            <w:hideMark/>
          </w:tcPr>
          <w:p w14:paraId="67B3C2F2" w14:textId="77777777" w:rsidR="008E5380" w:rsidRPr="00D52180" w:rsidRDefault="008E5380" w:rsidP="008E5380">
            <w:pPr>
              <w:rPr>
                <w:rFonts w:ascii="Calibri" w:eastAsia="Times New Roman" w:hAnsi="Calibri"/>
                <w:color w:val="000000"/>
              </w:rPr>
            </w:pPr>
          </w:p>
        </w:tc>
      </w:tr>
      <w:tr w:rsidR="00980F31" w:rsidRPr="00D52180" w14:paraId="21DF28AE" w14:textId="77777777" w:rsidTr="00980F31">
        <w:trPr>
          <w:cantSplit/>
          <w:trHeight w:val="300"/>
        </w:trPr>
        <w:tc>
          <w:tcPr>
            <w:tcW w:w="645" w:type="dxa"/>
            <w:shd w:val="clear" w:color="auto" w:fill="auto"/>
            <w:noWrap/>
            <w:vAlign w:val="center"/>
            <w:hideMark/>
          </w:tcPr>
          <w:p w14:paraId="274D918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268</w:t>
            </w:r>
          </w:p>
        </w:tc>
        <w:tc>
          <w:tcPr>
            <w:tcW w:w="1335" w:type="dxa"/>
            <w:shd w:val="clear" w:color="auto" w:fill="auto"/>
            <w:noWrap/>
            <w:vAlign w:val="center"/>
            <w:hideMark/>
          </w:tcPr>
          <w:p w14:paraId="65D55A6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Panreatic exocrine carcinoma</w:t>
            </w:r>
          </w:p>
        </w:tc>
        <w:tc>
          <w:tcPr>
            <w:tcW w:w="1170" w:type="dxa"/>
            <w:shd w:val="clear" w:color="auto" w:fill="auto"/>
            <w:noWrap/>
            <w:vAlign w:val="center"/>
            <w:hideMark/>
          </w:tcPr>
          <w:p w14:paraId="44FB457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6A4CAB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TP53-splice site 97-1G&gt;T</w:t>
            </w:r>
          </w:p>
        </w:tc>
        <w:tc>
          <w:tcPr>
            <w:tcW w:w="1080" w:type="dxa"/>
            <w:shd w:val="clear" w:color="auto" w:fill="auto"/>
            <w:noWrap/>
            <w:vAlign w:val="center"/>
            <w:hideMark/>
          </w:tcPr>
          <w:p w14:paraId="2B0171D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179617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AKT2-</w:t>
            </w:r>
            <w:r>
              <w:rPr>
                <w:rFonts w:ascii="Times New Roman" w:eastAsia="Times New Roman" w:hAnsi="Times New Roman"/>
                <w:color w:val="000000"/>
                <w:sz w:val="18"/>
                <w:szCs w:val="18"/>
              </w:rPr>
              <w:t>amp</w:t>
            </w:r>
          </w:p>
        </w:tc>
        <w:tc>
          <w:tcPr>
            <w:tcW w:w="1260" w:type="dxa"/>
            <w:shd w:val="clear" w:color="auto" w:fill="auto"/>
            <w:noWrap/>
            <w:vAlign w:val="center"/>
            <w:hideMark/>
          </w:tcPr>
          <w:p w14:paraId="589D88B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E93D1F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7E9DA1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NKX2-1-</w:t>
            </w:r>
            <w:r>
              <w:rPr>
                <w:rFonts w:ascii="Times New Roman" w:eastAsia="Times New Roman" w:hAnsi="Times New Roman"/>
                <w:color w:val="000000"/>
                <w:sz w:val="18"/>
                <w:szCs w:val="18"/>
              </w:rPr>
              <w:t>amp</w:t>
            </w:r>
          </w:p>
        </w:tc>
        <w:tc>
          <w:tcPr>
            <w:tcW w:w="990" w:type="dxa"/>
            <w:shd w:val="clear" w:color="auto" w:fill="auto"/>
            <w:noWrap/>
            <w:vAlign w:val="center"/>
            <w:hideMark/>
          </w:tcPr>
          <w:p w14:paraId="6161D3B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w:t>
            </w:r>
            <w:r>
              <w:rPr>
                <w:rFonts w:ascii="Times New Roman" w:eastAsia="Times New Roman" w:hAnsi="Times New Roman"/>
                <w:color w:val="000000"/>
                <w:sz w:val="18"/>
                <w:szCs w:val="18"/>
              </w:rPr>
              <w:t>amp</w:t>
            </w:r>
          </w:p>
        </w:tc>
        <w:tc>
          <w:tcPr>
            <w:tcW w:w="1170" w:type="dxa"/>
            <w:shd w:val="clear" w:color="auto" w:fill="auto"/>
            <w:noWrap/>
            <w:vAlign w:val="center"/>
            <w:hideMark/>
          </w:tcPr>
          <w:p w14:paraId="010408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KRAS-G12D</w:t>
            </w:r>
          </w:p>
        </w:tc>
        <w:tc>
          <w:tcPr>
            <w:tcW w:w="1350" w:type="dxa"/>
            <w:shd w:val="clear" w:color="auto" w:fill="auto"/>
            <w:noWrap/>
            <w:vAlign w:val="center"/>
            <w:hideMark/>
          </w:tcPr>
          <w:p w14:paraId="12C4C5A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SMAD4-Loss</w:t>
            </w:r>
          </w:p>
        </w:tc>
      </w:tr>
      <w:tr w:rsidR="00980F31" w:rsidRPr="00D52180" w14:paraId="1713BFEA" w14:textId="77777777" w:rsidTr="00980F31">
        <w:trPr>
          <w:cantSplit/>
          <w:trHeight w:val="300"/>
        </w:trPr>
        <w:tc>
          <w:tcPr>
            <w:tcW w:w="645" w:type="dxa"/>
            <w:shd w:val="clear" w:color="auto" w:fill="auto"/>
            <w:noWrap/>
            <w:vAlign w:val="center"/>
            <w:hideMark/>
          </w:tcPr>
          <w:p w14:paraId="0928631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269</w:t>
            </w:r>
          </w:p>
        </w:tc>
        <w:tc>
          <w:tcPr>
            <w:tcW w:w="1335" w:type="dxa"/>
            <w:shd w:val="clear" w:color="auto" w:fill="auto"/>
            <w:noWrap/>
            <w:vAlign w:val="center"/>
            <w:hideMark/>
          </w:tcPr>
          <w:p w14:paraId="6D6ED45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Panreatic exocrine carcinoma</w:t>
            </w:r>
          </w:p>
        </w:tc>
        <w:tc>
          <w:tcPr>
            <w:tcW w:w="1170" w:type="dxa"/>
            <w:shd w:val="clear" w:color="auto" w:fill="auto"/>
            <w:noWrap/>
            <w:vAlign w:val="center"/>
            <w:hideMark/>
          </w:tcPr>
          <w:p w14:paraId="4FD5FC4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5F3BA45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TP53-R110P</w:t>
            </w:r>
          </w:p>
        </w:tc>
        <w:tc>
          <w:tcPr>
            <w:tcW w:w="1080" w:type="dxa"/>
            <w:shd w:val="clear" w:color="auto" w:fill="auto"/>
            <w:noWrap/>
            <w:vAlign w:val="center"/>
            <w:hideMark/>
          </w:tcPr>
          <w:p w14:paraId="0E1C0C6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5137AE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75E69A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3C06EF1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10E7E7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416C83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90CB5B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KRAS-G12V</w:t>
            </w:r>
          </w:p>
        </w:tc>
        <w:tc>
          <w:tcPr>
            <w:tcW w:w="1350" w:type="dxa"/>
            <w:shd w:val="clear" w:color="auto" w:fill="auto"/>
            <w:noWrap/>
            <w:vAlign w:val="center"/>
            <w:hideMark/>
          </w:tcPr>
          <w:p w14:paraId="47A4C483"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SMAD4-Loss</w:t>
            </w:r>
          </w:p>
        </w:tc>
      </w:tr>
      <w:tr w:rsidR="00980F31" w:rsidRPr="00D52180" w14:paraId="7FF8A885" w14:textId="77777777" w:rsidTr="00980F31">
        <w:trPr>
          <w:cantSplit/>
          <w:trHeight w:val="300"/>
        </w:trPr>
        <w:tc>
          <w:tcPr>
            <w:tcW w:w="645" w:type="dxa"/>
            <w:shd w:val="clear" w:color="auto" w:fill="auto"/>
            <w:noWrap/>
            <w:vAlign w:val="center"/>
            <w:hideMark/>
          </w:tcPr>
          <w:p w14:paraId="6BB6442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270</w:t>
            </w:r>
          </w:p>
        </w:tc>
        <w:tc>
          <w:tcPr>
            <w:tcW w:w="1335" w:type="dxa"/>
            <w:shd w:val="clear" w:color="auto" w:fill="auto"/>
            <w:noWrap/>
            <w:vAlign w:val="center"/>
            <w:hideMark/>
          </w:tcPr>
          <w:p w14:paraId="4A62803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Panreatic exocrine carcinoma</w:t>
            </w:r>
          </w:p>
        </w:tc>
        <w:tc>
          <w:tcPr>
            <w:tcW w:w="1170" w:type="dxa"/>
            <w:shd w:val="clear" w:color="auto" w:fill="auto"/>
            <w:noWrap/>
            <w:vAlign w:val="center"/>
            <w:hideMark/>
          </w:tcPr>
          <w:p w14:paraId="3FDC856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FGFR2-Y375C</w:t>
            </w:r>
          </w:p>
        </w:tc>
        <w:tc>
          <w:tcPr>
            <w:tcW w:w="810" w:type="dxa"/>
            <w:shd w:val="clear" w:color="auto" w:fill="auto"/>
            <w:noWrap/>
            <w:vAlign w:val="center"/>
            <w:hideMark/>
          </w:tcPr>
          <w:p w14:paraId="09F7BE8E"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0560F2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PIK3CA-N515S</w:t>
            </w:r>
          </w:p>
        </w:tc>
        <w:tc>
          <w:tcPr>
            <w:tcW w:w="1350" w:type="dxa"/>
            <w:shd w:val="clear" w:color="auto" w:fill="auto"/>
            <w:noWrap/>
            <w:vAlign w:val="center"/>
            <w:hideMark/>
          </w:tcPr>
          <w:p w14:paraId="008FFC2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EC9F5E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14EAB56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B3E2ED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B97188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E952F5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C45E1E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IDH1-R132C</w:t>
            </w:r>
          </w:p>
        </w:tc>
      </w:tr>
      <w:tr w:rsidR="00980F31" w:rsidRPr="00D52180" w14:paraId="57053AD0" w14:textId="77777777" w:rsidTr="00980F31">
        <w:trPr>
          <w:cantSplit/>
          <w:trHeight w:val="300"/>
        </w:trPr>
        <w:tc>
          <w:tcPr>
            <w:tcW w:w="645" w:type="dxa"/>
            <w:shd w:val="clear" w:color="auto" w:fill="auto"/>
            <w:noWrap/>
            <w:vAlign w:val="center"/>
            <w:hideMark/>
          </w:tcPr>
          <w:p w14:paraId="0165E05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271</w:t>
            </w:r>
          </w:p>
        </w:tc>
        <w:tc>
          <w:tcPr>
            <w:tcW w:w="1335" w:type="dxa"/>
            <w:shd w:val="clear" w:color="auto" w:fill="auto"/>
            <w:noWrap/>
            <w:vAlign w:val="center"/>
            <w:hideMark/>
          </w:tcPr>
          <w:p w14:paraId="3C5C445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Panreatic exocrine carcinoma</w:t>
            </w:r>
          </w:p>
        </w:tc>
        <w:tc>
          <w:tcPr>
            <w:tcW w:w="1170" w:type="dxa"/>
            <w:shd w:val="clear" w:color="auto" w:fill="auto"/>
            <w:noWrap/>
            <w:vAlign w:val="center"/>
            <w:hideMark/>
          </w:tcPr>
          <w:p w14:paraId="3AB6BC8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F6BAD8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TP53-R248Q</w:t>
            </w:r>
          </w:p>
        </w:tc>
        <w:tc>
          <w:tcPr>
            <w:tcW w:w="1080" w:type="dxa"/>
            <w:shd w:val="clear" w:color="auto" w:fill="auto"/>
            <w:noWrap/>
            <w:vAlign w:val="center"/>
            <w:hideMark/>
          </w:tcPr>
          <w:p w14:paraId="30ED2B7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5A99E7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7312F7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24F5F7B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B2BFB8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15CFC5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748E24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KRAS-G12D</w:t>
            </w:r>
          </w:p>
        </w:tc>
        <w:tc>
          <w:tcPr>
            <w:tcW w:w="1350" w:type="dxa"/>
            <w:shd w:val="clear" w:color="auto" w:fill="auto"/>
            <w:noWrap/>
            <w:vAlign w:val="center"/>
            <w:hideMark/>
          </w:tcPr>
          <w:p w14:paraId="221DADB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SMAD2-loss</w:t>
            </w:r>
          </w:p>
          <w:p w14:paraId="679EED5F"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SMAD4-Loss</w:t>
            </w:r>
          </w:p>
        </w:tc>
      </w:tr>
      <w:tr w:rsidR="00980F31" w:rsidRPr="00D52180" w14:paraId="1C6B1633" w14:textId="77777777" w:rsidTr="00980F31">
        <w:trPr>
          <w:cantSplit/>
          <w:trHeight w:val="300"/>
        </w:trPr>
        <w:tc>
          <w:tcPr>
            <w:tcW w:w="645" w:type="dxa"/>
            <w:shd w:val="clear" w:color="auto" w:fill="auto"/>
            <w:noWrap/>
            <w:vAlign w:val="center"/>
            <w:hideMark/>
          </w:tcPr>
          <w:p w14:paraId="7EAE2D9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272</w:t>
            </w:r>
          </w:p>
        </w:tc>
        <w:tc>
          <w:tcPr>
            <w:tcW w:w="1335" w:type="dxa"/>
            <w:shd w:val="clear" w:color="auto" w:fill="auto"/>
            <w:noWrap/>
            <w:vAlign w:val="center"/>
            <w:hideMark/>
          </w:tcPr>
          <w:p w14:paraId="7B1775C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Panreatic exocrine carcinoma</w:t>
            </w:r>
          </w:p>
        </w:tc>
        <w:tc>
          <w:tcPr>
            <w:tcW w:w="1170" w:type="dxa"/>
            <w:shd w:val="clear" w:color="auto" w:fill="auto"/>
            <w:noWrap/>
            <w:vAlign w:val="center"/>
            <w:hideMark/>
          </w:tcPr>
          <w:p w14:paraId="4E0F678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FGFR3-TACC3 fusion (exon 18-intron 10), </w:t>
            </w:r>
            <w:r>
              <w:rPr>
                <w:rFonts w:ascii="Times New Roman" w:eastAsia="Times New Roman" w:hAnsi="Times New Roman"/>
                <w:color w:val="000000"/>
                <w:sz w:val="18"/>
                <w:szCs w:val="18"/>
              </w:rPr>
              <w:t>amp</w:t>
            </w:r>
          </w:p>
        </w:tc>
        <w:tc>
          <w:tcPr>
            <w:tcW w:w="810" w:type="dxa"/>
            <w:shd w:val="clear" w:color="auto" w:fill="auto"/>
            <w:noWrap/>
            <w:vAlign w:val="center"/>
            <w:hideMark/>
          </w:tcPr>
          <w:p w14:paraId="4003A4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TP53-I195F</w:t>
            </w:r>
          </w:p>
        </w:tc>
        <w:tc>
          <w:tcPr>
            <w:tcW w:w="1080" w:type="dxa"/>
            <w:shd w:val="clear" w:color="auto" w:fill="auto"/>
            <w:noWrap/>
            <w:vAlign w:val="center"/>
            <w:hideMark/>
          </w:tcPr>
          <w:p w14:paraId="66C893A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7D5A9F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AE62DF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B7E304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ATM-R805*</w:t>
            </w:r>
          </w:p>
        </w:tc>
        <w:tc>
          <w:tcPr>
            <w:tcW w:w="1440" w:type="dxa"/>
            <w:shd w:val="clear" w:color="auto" w:fill="auto"/>
            <w:noWrap/>
            <w:vAlign w:val="center"/>
            <w:hideMark/>
          </w:tcPr>
          <w:p w14:paraId="030EDB9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C0A70B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7920B6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8CD05F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SMAD4-loss</w:t>
            </w:r>
          </w:p>
        </w:tc>
      </w:tr>
      <w:tr w:rsidR="00980F31" w:rsidRPr="00D52180" w14:paraId="606EDB7F" w14:textId="77777777" w:rsidTr="00980F31">
        <w:trPr>
          <w:cantSplit/>
          <w:trHeight w:val="300"/>
        </w:trPr>
        <w:tc>
          <w:tcPr>
            <w:tcW w:w="645" w:type="dxa"/>
            <w:shd w:val="clear" w:color="auto" w:fill="auto"/>
            <w:noWrap/>
            <w:vAlign w:val="center"/>
            <w:hideMark/>
          </w:tcPr>
          <w:p w14:paraId="533F55D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273</w:t>
            </w:r>
          </w:p>
        </w:tc>
        <w:tc>
          <w:tcPr>
            <w:tcW w:w="1335" w:type="dxa"/>
            <w:shd w:val="clear" w:color="auto" w:fill="auto"/>
            <w:noWrap/>
            <w:vAlign w:val="center"/>
            <w:hideMark/>
          </w:tcPr>
          <w:p w14:paraId="3FCD764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Panreatic exocrine carcinoma</w:t>
            </w:r>
          </w:p>
        </w:tc>
        <w:tc>
          <w:tcPr>
            <w:tcW w:w="1170" w:type="dxa"/>
            <w:shd w:val="clear" w:color="auto" w:fill="auto"/>
            <w:noWrap/>
            <w:vAlign w:val="center"/>
            <w:hideMark/>
          </w:tcPr>
          <w:p w14:paraId="483FFCE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59D51136"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5E023DC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708CA1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73EBE0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4D0D30A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E0FE77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32F523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KDR-</w:t>
            </w:r>
            <w:r>
              <w:rPr>
                <w:rFonts w:ascii="Times New Roman" w:eastAsia="Times New Roman" w:hAnsi="Times New Roman"/>
                <w:color w:val="000000"/>
                <w:sz w:val="18"/>
                <w:szCs w:val="18"/>
              </w:rPr>
              <w:t>amp</w:t>
            </w:r>
          </w:p>
        </w:tc>
        <w:tc>
          <w:tcPr>
            <w:tcW w:w="1170" w:type="dxa"/>
            <w:shd w:val="clear" w:color="auto" w:fill="auto"/>
            <w:noWrap/>
            <w:vAlign w:val="center"/>
            <w:hideMark/>
          </w:tcPr>
          <w:p w14:paraId="1971D23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E9B21DC"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NF1-T467fs*3</w:t>
            </w:r>
          </w:p>
        </w:tc>
      </w:tr>
      <w:tr w:rsidR="00980F31" w:rsidRPr="00D52180" w14:paraId="2AE5FB42" w14:textId="77777777" w:rsidTr="00980F31">
        <w:trPr>
          <w:cantSplit/>
          <w:trHeight w:val="300"/>
        </w:trPr>
        <w:tc>
          <w:tcPr>
            <w:tcW w:w="645" w:type="dxa"/>
            <w:shd w:val="clear" w:color="auto" w:fill="auto"/>
            <w:noWrap/>
            <w:vAlign w:val="center"/>
            <w:hideMark/>
          </w:tcPr>
          <w:p w14:paraId="17E78A8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274</w:t>
            </w:r>
          </w:p>
        </w:tc>
        <w:tc>
          <w:tcPr>
            <w:tcW w:w="1335" w:type="dxa"/>
            <w:shd w:val="clear" w:color="auto" w:fill="auto"/>
            <w:noWrap/>
            <w:vAlign w:val="center"/>
            <w:hideMark/>
          </w:tcPr>
          <w:p w14:paraId="28BA2C6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Panreatic exocrine carcinoma</w:t>
            </w:r>
          </w:p>
        </w:tc>
        <w:tc>
          <w:tcPr>
            <w:tcW w:w="1170" w:type="dxa"/>
            <w:shd w:val="clear" w:color="auto" w:fill="auto"/>
            <w:noWrap/>
            <w:vAlign w:val="center"/>
            <w:hideMark/>
          </w:tcPr>
          <w:p w14:paraId="0945DFE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58AA95A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33B01A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PIK3CA-Q75E</w:t>
            </w:r>
          </w:p>
        </w:tc>
        <w:tc>
          <w:tcPr>
            <w:tcW w:w="1350" w:type="dxa"/>
            <w:shd w:val="clear" w:color="auto" w:fill="auto"/>
            <w:noWrap/>
            <w:vAlign w:val="center"/>
            <w:hideMark/>
          </w:tcPr>
          <w:p w14:paraId="29BA438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AKT3-</w:t>
            </w:r>
            <w:r>
              <w:rPr>
                <w:rFonts w:ascii="Times New Roman" w:eastAsia="Times New Roman" w:hAnsi="Times New Roman"/>
                <w:color w:val="000000"/>
                <w:sz w:val="18"/>
                <w:szCs w:val="18"/>
              </w:rPr>
              <w:t>amp</w:t>
            </w:r>
          </w:p>
        </w:tc>
        <w:tc>
          <w:tcPr>
            <w:tcW w:w="1260" w:type="dxa"/>
            <w:shd w:val="clear" w:color="auto" w:fill="auto"/>
            <w:noWrap/>
            <w:vAlign w:val="center"/>
            <w:hideMark/>
          </w:tcPr>
          <w:p w14:paraId="69BE255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CDKN2B-splice site 156+2T&gt;C</w:t>
            </w:r>
          </w:p>
        </w:tc>
        <w:tc>
          <w:tcPr>
            <w:tcW w:w="1260" w:type="dxa"/>
            <w:shd w:val="clear" w:color="auto" w:fill="auto"/>
            <w:noWrap/>
            <w:vAlign w:val="center"/>
            <w:hideMark/>
          </w:tcPr>
          <w:p w14:paraId="3EAAEEB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E93DAB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93A4CD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CA37E7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737A6A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IKBKE-</w:t>
            </w:r>
            <w:r>
              <w:rPr>
                <w:rFonts w:ascii="Times New Roman" w:eastAsia="Times New Roman" w:hAnsi="Times New Roman"/>
                <w:color w:val="000000"/>
                <w:sz w:val="18"/>
                <w:szCs w:val="18"/>
              </w:rPr>
              <w:t>amp</w:t>
            </w:r>
          </w:p>
          <w:p w14:paraId="7D01EF9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4E5195A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MDM4-</w:t>
            </w:r>
            <w:r>
              <w:rPr>
                <w:rFonts w:ascii="Times New Roman" w:eastAsia="Times New Roman" w:hAnsi="Times New Roman"/>
                <w:color w:val="000000"/>
                <w:sz w:val="18"/>
                <w:szCs w:val="18"/>
              </w:rPr>
              <w:t>amp</w:t>
            </w:r>
          </w:p>
        </w:tc>
      </w:tr>
      <w:tr w:rsidR="00980F31" w:rsidRPr="00D52180" w14:paraId="0308167A" w14:textId="77777777" w:rsidTr="00980F31">
        <w:trPr>
          <w:cantSplit/>
          <w:trHeight w:val="300"/>
        </w:trPr>
        <w:tc>
          <w:tcPr>
            <w:tcW w:w="645" w:type="dxa"/>
            <w:shd w:val="clear" w:color="auto" w:fill="auto"/>
            <w:noWrap/>
            <w:vAlign w:val="center"/>
            <w:hideMark/>
          </w:tcPr>
          <w:p w14:paraId="53E4EE8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275</w:t>
            </w:r>
          </w:p>
        </w:tc>
        <w:tc>
          <w:tcPr>
            <w:tcW w:w="1335" w:type="dxa"/>
            <w:shd w:val="clear" w:color="auto" w:fill="auto"/>
            <w:noWrap/>
            <w:vAlign w:val="center"/>
            <w:hideMark/>
          </w:tcPr>
          <w:p w14:paraId="109FFCA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Paraganglioma</w:t>
            </w:r>
          </w:p>
        </w:tc>
        <w:tc>
          <w:tcPr>
            <w:tcW w:w="1170" w:type="dxa"/>
            <w:shd w:val="clear" w:color="auto" w:fill="auto"/>
            <w:noWrap/>
            <w:vAlign w:val="center"/>
            <w:hideMark/>
          </w:tcPr>
          <w:p w14:paraId="64AB4D7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FGFR1-N546K</w:t>
            </w:r>
          </w:p>
        </w:tc>
        <w:tc>
          <w:tcPr>
            <w:tcW w:w="810" w:type="dxa"/>
            <w:shd w:val="clear" w:color="auto" w:fill="auto"/>
            <w:noWrap/>
            <w:vAlign w:val="center"/>
            <w:hideMark/>
          </w:tcPr>
          <w:p w14:paraId="1AC75859"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C9515D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E72B15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10A3C4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0B782A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B1C1B1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048C95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361CB3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9BDD7AE" w14:textId="77777777" w:rsidR="008E5380" w:rsidRPr="00D52180" w:rsidRDefault="008E5380" w:rsidP="008E5380">
            <w:pPr>
              <w:rPr>
                <w:rFonts w:ascii="Calibri" w:eastAsia="Times New Roman" w:hAnsi="Calibri"/>
                <w:color w:val="000000"/>
              </w:rPr>
            </w:pPr>
          </w:p>
        </w:tc>
      </w:tr>
      <w:tr w:rsidR="00980F31" w:rsidRPr="00D52180" w14:paraId="307630D3" w14:textId="77777777" w:rsidTr="00980F31">
        <w:trPr>
          <w:cantSplit/>
          <w:trHeight w:val="300"/>
        </w:trPr>
        <w:tc>
          <w:tcPr>
            <w:tcW w:w="645" w:type="dxa"/>
            <w:shd w:val="clear" w:color="auto" w:fill="auto"/>
            <w:noWrap/>
            <w:vAlign w:val="center"/>
            <w:hideMark/>
          </w:tcPr>
          <w:p w14:paraId="6853038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276</w:t>
            </w:r>
          </w:p>
        </w:tc>
        <w:tc>
          <w:tcPr>
            <w:tcW w:w="1335" w:type="dxa"/>
            <w:shd w:val="clear" w:color="auto" w:fill="auto"/>
            <w:noWrap/>
            <w:vAlign w:val="center"/>
            <w:hideMark/>
          </w:tcPr>
          <w:p w14:paraId="53BB87F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Peritoneal carcinoma</w:t>
            </w:r>
          </w:p>
        </w:tc>
        <w:tc>
          <w:tcPr>
            <w:tcW w:w="1170" w:type="dxa"/>
            <w:shd w:val="clear" w:color="auto" w:fill="auto"/>
            <w:noWrap/>
            <w:vAlign w:val="center"/>
            <w:hideMark/>
          </w:tcPr>
          <w:p w14:paraId="5C5C26D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564AAF3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TP53-G266R</w:t>
            </w:r>
          </w:p>
        </w:tc>
        <w:tc>
          <w:tcPr>
            <w:tcW w:w="1080" w:type="dxa"/>
            <w:shd w:val="clear" w:color="auto" w:fill="auto"/>
            <w:noWrap/>
            <w:vAlign w:val="center"/>
            <w:hideMark/>
          </w:tcPr>
          <w:p w14:paraId="0A31ACA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EB92EF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14B078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66CAB6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1F91ED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1D21A27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FLT4-</w:t>
            </w:r>
            <w:r>
              <w:rPr>
                <w:rFonts w:ascii="Times New Roman" w:eastAsia="Times New Roman" w:hAnsi="Times New Roman"/>
                <w:color w:val="000000"/>
                <w:sz w:val="18"/>
                <w:szCs w:val="18"/>
              </w:rPr>
              <w:t>amp</w:t>
            </w:r>
          </w:p>
        </w:tc>
        <w:tc>
          <w:tcPr>
            <w:tcW w:w="1170" w:type="dxa"/>
            <w:shd w:val="clear" w:color="auto" w:fill="auto"/>
            <w:noWrap/>
            <w:vAlign w:val="center"/>
            <w:hideMark/>
          </w:tcPr>
          <w:p w14:paraId="2E632A3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D585308" w14:textId="77777777" w:rsidR="008E5380" w:rsidRPr="00D52180" w:rsidRDefault="008E5380" w:rsidP="008E5380">
            <w:pPr>
              <w:rPr>
                <w:rFonts w:ascii="Calibri" w:eastAsia="Times New Roman" w:hAnsi="Calibri"/>
                <w:color w:val="000000"/>
              </w:rPr>
            </w:pPr>
          </w:p>
        </w:tc>
      </w:tr>
      <w:tr w:rsidR="00980F31" w:rsidRPr="00D52180" w14:paraId="06FF35B3" w14:textId="77777777" w:rsidTr="00980F31">
        <w:trPr>
          <w:cantSplit/>
          <w:trHeight w:val="300"/>
        </w:trPr>
        <w:tc>
          <w:tcPr>
            <w:tcW w:w="645" w:type="dxa"/>
            <w:shd w:val="clear" w:color="auto" w:fill="auto"/>
            <w:noWrap/>
            <w:vAlign w:val="center"/>
            <w:hideMark/>
          </w:tcPr>
          <w:p w14:paraId="413BDD1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277</w:t>
            </w:r>
          </w:p>
        </w:tc>
        <w:tc>
          <w:tcPr>
            <w:tcW w:w="1335" w:type="dxa"/>
            <w:shd w:val="clear" w:color="auto" w:fill="auto"/>
            <w:noWrap/>
            <w:vAlign w:val="center"/>
            <w:hideMark/>
          </w:tcPr>
          <w:p w14:paraId="309E0F1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Pineal tumor</w:t>
            </w:r>
          </w:p>
        </w:tc>
        <w:tc>
          <w:tcPr>
            <w:tcW w:w="1170" w:type="dxa"/>
            <w:shd w:val="clear" w:color="auto" w:fill="auto"/>
            <w:noWrap/>
            <w:vAlign w:val="center"/>
            <w:hideMark/>
          </w:tcPr>
          <w:p w14:paraId="3AB63E6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FGFR1-N546K</w:t>
            </w:r>
          </w:p>
        </w:tc>
        <w:tc>
          <w:tcPr>
            <w:tcW w:w="810" w:type="dxa"/>
            <w:shd w:val="clear" w:color="auto" w:fill="auto"/>
            <w:noWrap/>
            <w:vAlign w:val="center"/>
            <w:hideMark/>
          </w:tcPr>
          <w:p w14:paraId="7C85973D"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C07EF7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77AFFF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4B9E4F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7A90DF5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2D42A9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SMARCB1-truncation, intron 1</w:t>
            </w:r>
          </w:p>
        </w:tc>
        <w:tc>
          <w:tcPr>
            <w:tcW w:w="990" w:type="dxa"/>
            <w:shd w:val="clear" w:color="auto" w:fill="auto"/>
            <w:noWrap/>
            <w:vAlign w:val="center"/>
            <w:hideMark/>
          </w:tcPr>
          <w:p w14:paraId="4073194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A9EAA7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3FF5F7E" w14:textId="77777777" w:rsidR="008E5380" w:rsidRPr="00D52180" w:rsidRDefault="008E5380" w:rsidP="008E5380">
            <w:pPr>
              <w:rPr>
                <w:rFonts w:ascii="Calibri" w:eastAsia="Times New Roman" w:hAnsi="Calibri"/>
                <w:color w:val="000000"/>
              </w:rPr>
            </w:pPr>
          </w:p>
        </w:tc>
      </w:tr>
      <w:tr w:rsidR="00980F31" w:rsidRPr="00D52180" w14:paraId="6C852292" w14:textId="77777777" w:rsidTr="00980F31">
        <w:trPr>
          <w:cantSplit/>
          <w:trHeight w:val="300"/>
        </w:trPr>
        <w:tc>
          <w:tcPr>
            <w:tcW w:w="645" w:type="dxa"/>
            <w:shd w:val="clear" w:color="auto" w:fill="auto"/>
            <w:noWrap/>
            <w:vAlign w:val="center"/>
            <w:hideMark/>
          </w:tcPr>
          <w:p w14:paraId="07BBCE1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278</w:t>
            </w:r>
          </w:p>
        </w:tc>
        <w:tc>
          <w:tcPr>
            <w:tcW w:w="1335" w:type="dxa"/>
            <w:shd w:val="clear" w:color="auto" w:fill="auto"/>
            <w:noWrap/>
            <w:vAlign w:val="center"/>
            <w:hideMark/>
          </w:tcPr>
          <w:p w14:paraId="4ADE662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Prostate carcinoma</w:t>
            </w:r>
          </w:p>
        </w:tc>
        <w:tc>
          <w:tcPr>
            <w:tcW w:w="1170" w:type="dxa"/>
            <w:shd w:val="clear" w:color="auto" w:fill="auto"/>
            <w:noWrap/>
            <w:vAlign w:val="center"/>
            <w:hideMark/>
          </w:tcPr>
          <w:p w14:paraId="5101D48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FGFR2-PPAPDC1A fusion</w:t>
            </w:r>
          </w:p>
        </w:tc>
        <w:tc>
          <w:tcPr>
            <w:tcW w:w="810" w:type="dxa"/>
            <w:shd w:val="clear" w:color="auto" w:fill="auto"/>
            <w:noWrap/>
            <w:vAlign w:val="center"/>
            <w:hideMark/>
          </w:tcPr>
          <w:p w14:paraId="4E437AF6"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DD11E7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PIK3R1-G678fs*9</w:t>
            </w:r>
          </w:p>
        </w:tc>
        <w:tc>
          <w:tcPr>
            <w:tcW w:w="1350" w:type="dxa"/>
            <w:shd w:val="clear" w:color="auto" w:fill="auto"/>
            <w:noWrap/>
            <w:vAlign w:val="center"/>
            <w:hideMark/>
          </w:tcPr>
          <w:p w14:paraId="2A8B633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PTEN-Loss</w:t>
            </w:r>
          </w:p>
        </w:tc>
        <w:tc>
          <w:tcPr>
            <w:tcW w:w="1260" w:type="dxa"/>
            <w:shd w:val="clear" w:color="auto" w:fill="auto"/>
            <w:noWrap/>
            <w:vAlign w:val="center"/>
            <w:hideMark/>
          </w:tcPr>
          <w:p w14:paraId="4069617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5CBCB3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64012C4"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31CA08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C462A4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AD11FE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p w14:paraId="23C23557" w14:textId="77777777" w:rsidR="008E5380" w:rsidRPr="006362D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TMPRSS2-TMPRSS2-ERG fusion</w:t>
            </w:r>
          </w:p>
        </w:tc>
      </w:tr>
      <w:tr w:rsidR="00980F31" w:rsidRPr="00D52180" w14:paraId="78A2DFF3" w14:textId="77777777" w:rsidTr="00980F31">
        <w:trPr>
          <w:cantSplit/>
          <w:trHeight w:val="300"/>
        </w:trPr>
        <w:tc>
          <w:tcPr>
            <w:tcW w:w="645" w:type="dxa"/>
            <w:shd w:val="clear" w:color="auto" w:fill="auto"/>
            <w:noWrap/>
            <w:vAlign w:val="center"/>
            <w:hideMark/>
          </w:tcPr>
          <w:p w14:paraId="4A8C1E5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279</w:t>
            </w:r>
          </w:p>
        </w:tc>
        <w:tc>
          <w:tcPr>
            <w:tcW w:w="1335" w:type="dxa"/>
            <w:shd w:val="clear" w:color="auto" w:fill="auto"/>
            <w:noWrap/>
            <w:vAlign w:val="center"/>
            <w:hideMark/>
          </w:tcPr>
          <w:p w14:paraId="7C73FD3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Prostate carcinoma</w:t>
            </w:r>
          </w:p>
        </w:tc>
        <w:tc>
          <w:tcPr>
            <w:tcW w:w="1170" w:type="dxa"/>
            <w:shd w:val="clear" w:color="auto" w:fill="auto"/>
            <w:noWrap/>
            <w:vAlign w:val="center"/>
            <w:hideMark/>
          </w:tcPr>
          <w:p w14:paraId="08C50CA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FGFR4-R610H</w:t>
            </w:r>
          </w:p>
        </w:tc>
        <w:tc>
          <w:tcPr>
            <w:tcW w:w="810" w:type="dxa"/>
            <w:shd w:val="clear" w:color="auto" w:fill="auto"/>
            <w:noWrap/>
            <w:vAlign w:val="center"/>
            <w:hideMark/>
          </w:tcPr>
          <w:p w14:paraId="0A824F7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TP53-L289fs*16</w:t>
            </w:r>
          </w:p>
        </w:tc>
        <w:tc>
          <w:tcPr>
            <w:tcW w:w="1080" w:type="dxa"/>
            <w:shd w:val="clear" w:color="auto" w:fill="auto"/>
            <w:noWrap/>
            <w:vAlign w:val="center"/>
            <w:hideMark/>
          </w:tcPr>
          <w:p w14:paraId="442E321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PIK3CA-E545K</w:t>
            </w:r>
          </w:p>
        </w:tc>
        <w:tc>
          <w:tcPr>
            <w:tcW w:w="1350" w:type="dxa"/>
            <w:shd w:val="clear" w:color="auto" w:fill="auto"/>
            <w:noWrap/>
            <w:vAlign w:val="center"/>
            <w:hideMark/>
          </w:tcPr>
          <w:p w14:paraId="3B444AE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5F9B89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82B2F5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BC3856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26E0A83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3A3096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0AB59D9" w14:textId="77777777" w:rsidR="008E5380" w:rsidRPr="00D52180" w:rsidRDefault="008E5380" w:rsidP="008E5380">
            <w:pPr>
              <w:rPr>
                <w:rFonts w:ascii="Calibri" w:eastAsia="Times New Roman" w:hAnsi="Calibri"/>
                <w:color w:val="000000"/>
              </w:rPr>
            </w:pPr>
          </w:p>
        </w:tc>
      </w:tr>
      <w:tr w:rsidR="00980F31" w:rsidRPr="00D52180" w14:paraId="139E9587" w14:textId="77777777" w:rsidTr="00980F31">
        <w:trPr>
          <w:cantSplit/>
          <w:trHeight w:val="300"/>
        </w:trPr>
        <w:tc>
          <w:tcPr>
            <w:tcW w:w="645" w:type="dxa"/>
            <w:shd w:val="clear" w:color="auto" w:fill="auto"/>
            <w:noWrap/>
            <w:vAlign w:val="center"/>
            <w:hideMark/>
          </w:tcPr>
          <w:p w14:paraId="1B7672E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280</w:t>
            </w:r>
          </w:p>
        </w:tc>
        <w:tc>
          <w:tcPr>
            <w:tcW w:w="1335" w:type="dxa"/>
            <w:shd w:val="clear" w:color="auto" w:fill="auto"/>
            <w:noWrap/>
            <w:vAlign w:val="center"/>
            <w:hideMark/>
          </w:tcPr>
          <w:p w14:paraId="2A21D01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Prostate carcinoma</w:t>
            </w:r>
          </w:p>
        </w:tc>
        <w:tc>
          <w:tcPr>
            <w:tcW w:w="1170" w:type="dxa"/>
            <w:shd w:val="clear" w:color="auto" w:fill="auto"/>
            <w:noWrap/>
            <w:vAlign w:val="center"/>
            <w:hideMark/>
          </w:tcPr>
          <w:p w14:paraId="6E39F97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1236F7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TP53-R273C, splice site 375+1G&gt;T</w:t>
            </w:r>
          </w:p>
        </w:tc>
        <w:tc>
          <w:tcPr>
            <w:tcW w:w="1080" w:type="dxa"/>
            <w:shd w:val="clear" w:color="auto" w:fill="auto"/>
            <w:noWrap/>
            <w:vAlign w:val="center"/>
            <w:hideMark/>
          </w:tcPr>
          <w:p w14:paraId="07790FF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A662C6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CC1612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1B9D05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0798C8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12107CA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D8B885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CFAFBE7" w14:textId="77777777" w:rsidR="008E5380" w:rsidRPr="00D52180" w:rsidRDefault="008E5380" w:rsidP="008E5380">
            <w:pPr>
              <w:rPr>
                <w:rFonts w:ascii="Calibri" w:eastAsia="Times New Roman" w:hAnsi="Calibri"/>
                <w:color w:val="000000"/>
              </w:rPr>
            </w:pPr>
          </w:p>
        </w:tc>
      </w:tr>
      <w:tr w:rsidR="00980F31" w:rsidRPr="00D52180" w14:paraId="53C46DF3" w14:textId="77777777" w:rsidTr="00980F31">
        <w:trPr>
          <w:cantSplit/>
          <w:trHeight w:val="300"/>
        </w:trPr>
        <w:tc>
          <w:tcPr>
            <w:tcW w:w="645" w:type="dxa"/>
            <w:shd w:val="clear" w:color="auto" w:fill="auto"/>
            <w:noWrap/>
            <w:vAlign w:val="center"/>
            <w:hideMark/>
          </w:tcPr>
          <w:p w14:paraId="45DB0FE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281</w:t>
            </w:r>
          </w:p>
        </w:tc>
        <w:tc>
          <w:tcPr>
            <w:tcW w:w="1335" w:type="dxa"/>
            <w:shd w:val="clear" w:color="auto" w:fill="auto"/>
            <w:noWrap/>
            <w:vAlign w:val="center"/>
            <w:hideMark/>
          </w:tcPr>
          <w:p w14:paraId="7FFD925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Prostate carcinoma</w:t>
            </w:r>
          </w:p>
        </w:tc>
        <w:tc>
          <w:tcPr>
            <w:tcW w:w="1170" w:type="dxa"/>
            <w:shd w:val="clear" w:color="auto" w:fill="auto"/>
            <w:noWrap/>
            <w:vAlign w:val="center"/>
            <w:hideMark/>
          </w:tcPr>
          <w:p w14:paraId="3DE3FEC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6EB1025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TP53-P75fs*48</w:t>
            </w:r>
          </w:p>
        </w:tc>
        <w:tc>
          <w:tcPr>
            <w:tcW w:w="1080" w:type="dxa"/>
            <w:shd w:val="clear" w:color="auto" w:fill="auto"/>
            <w:noWrap/>
            <w:vAlign w:val="center"/>
            <w:hideMark/>
          </w:tcPr>
          <w:p w14:paraId="17B471D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PIK3CA-E545K, </w:t>
            </w:r>
            <w:r>
              <w:rPr>
                <w:rFonts w:ascii="Times New Roman" w:eastAsia="Times New Roman" w:hAnsi="Times New Roman"/>
                <w:color w:val="000000"/>
                <w:sz w:val="18"/>
                <w:szCs w:val="18"/>
              </w:rPr>
              <w:t>amp</w:t>
            </w:r>
          </w:p>
        </w:tc>
        <w:tc>
          <w:tcPr>
            <w:tcW w:w="1350" w:type="dxa"/>
            <w:shd w:val="clear" w:color="auto" w:fill="auto"/>
            <w:noWrap/>
            <w:vAlign w:val="center"/>
            <w:hideMark/>
          </w:tcPr>
          <w:p w14:paraId="0081219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4F2BD2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1F4F617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BRCA1-R691fs*10</w:t>
            </w:r>
          </w:p>
        </w:tc>
        <w:tc>
          <w:tcPr>
            <w:tcW w:w="1440" w:type="dxa"/>
            <w:shd w:val="clear" w:color="auto" w:fill="auto"/>
            <w:noWrap/>
            <w:vAlign w:val="center"/>
            <w:hideMark/>
          </w:tcPr>
          <w:p w14:paraId="435A6DE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7F3699F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FLT4-</w:t>
            </w:r>
            <w:r>
              <w:rPr>
                <w:rFonts w:ascii="Times New Roman" w:eastAsia="Times New Roman" w:hAnsi="Times New Roman"/>
                <w:color w:val="000000"/>
                <w:sz w:val="18"/>
                <w:szCs w:val="18"/>
              </w:rPr>
              <w:t>amp</w:t>
            </w:r>
          </w:p>
        </w:tc>
        <w:tc>
          <w:tcPr>
            <w:tcW w:w="1170" w:type="dxa"/>
            <w:shd w:val="clear" w:color="auto" w:fill="auto"/>
            <w:noWrap/>
            <w:vAlign w:val="center"/>
            <w:hideMark/>
          </w:tcPr>
          <w:p w14:paraId="6CBEA12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838529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NF2-R198*</w:t>
            </w:r>
          </w:p>
        </w:tc>
      </w:tr>
      <w:tr w:rsidR="00980F31" w:rsidRPr="00D52180" w14:paraId="47EF80E4" w14:textId="77777777" w:rsidTr="00980F31">
        <w:trPr>
          <w:cantSplit/>
          <w:trHeight w:val="300"/>
        </w:trPr>
        <w:tc>
          <w:tcPr>
            <w:tcW w:w="645" w:type="dxa"/>
            <w:shd w:val="clear" w:color="auto" w:fill="auto"/>
            <w:noWrap/>
            <w:vAlign w:val="center"/>
            <w:hideMark/>
          </w:tcPr>
          <w:p w14:paraId="31BAE4F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282</w:t>
            </w:r>
          </w:p>
        </w:tc>
        <w:tc>
          <w:tcPr>
            <w:tcW w:w="1335" w:type="dxa"/>
            <w:shd w:val="clear" w:color="auto" w:fill="auto"/>
            <w:noWrap/>
            <w:vAlign w:val="center"/>
            <w:hideMark/>
          </w:tcPr>
          <w:p w14:paraId="69EF6BF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Renal cell carcinoma</w:t>
            </w:r>
          </w:p>
        </w:tc>
        <w:tc>
          <w:tcPr>
            <w:tcW w:w="1170" w:type="dxa"/>
            <w:shd w:val="clear" w:color="auto" w:fill="auto"/>
            <w:noWrap/>
            <w:vAlign w:val="center"/>
            <w:hideMark/>
          </w:tcPr>
          <w:p w14:paraId="210EBDF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4D99E27A"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3923BF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C1222F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ED3D06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EEE7FC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BRCA2-K3326*</w:t>
            </w:r>
          </w:p>
        </w:tc>
        <w:tc>
          <w:tcPr>
            <w:tcW w:w="1440" w:type="dxa"/>
            <w:shd w:val="clear" w:color="auto" w:fill="auto"/>
            <w:noWrap/>
            <w:vAlign w:val="center"/>
            <w:hideMark/>
          </w:tcPr>
          <w:p w14:paraId="5EA9651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KDM6A-N638fs*18</w:t>
            </w:r>
          </w:p>
        </w:tc>
        <w:tc>
          <w:tcPr>
            <w:tcW w:w="990" w:type="dxa"/>
            <w:shd w:val="clear" w:color="auto" w:fill="auto"/>
            <w:noWrap/>
            <w:vAlign w:val="center"/>
            <w:hideMark/>
          </w:tcPr>
          <w:p w14:paraId="2396FA3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20AF7C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9D0BD0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48EE7FDA" w14:textId="77777777" w:rsidTr="00980F31">
        <w:trPr>
          <w:cantSplit/>
          <w:trHeight w:val="300"/>
        </w:trPr>
        <w:tc>
          <w:tcPr>
            <w:tcW w:w="645" w:type="dxa"/>
            <w:shd w:val="clear" w:color="auto" w:fill="auto"/>
            <w:noWrap/>
            <w:vAlign w:val="center"/>
            <w:hideMark/>
          </w:tcPr>
          <w:p w14:paraId="4A30872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283</w:t>
            </w:r>
          </w:p>
        </w:tc>
        <w:tc>
          <w:tcPr>
            <w:tcW w:w="1335" w:type="dxa"/>
            <w:shd w:val="clear" w:color="auto" w:fill="auto"/>
            <w:noWrap/>
            <w:vAlign w:val="center"/>
            <w:hideMark/>
          </w:tcPr>
          <w:p w14:paraId="42BD418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Renal cell carcinoma</w:t>
            </w:r>
          </w:p>
        </w:tc>
        <w:tc>
          <w:tcPr>
            <w:tcW w:w="1170" w:type="dxa"/>
            <w:shd w:val="clear" w:color="auto" w:fill="auto"/>
            <w:noWrap/>
            <w:vAlign w:val="center"/>
            <w:hideMark/>
          </w:tcPr>
          <w:p w14:paraId="71879C8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FGFR3-TACC3 fusion, </w:t>
            </w:r>
            <w:r>
              <w:rPr>
                <w:rFonts w:ascii="Times New Roman" w:eastAsia="Times New Roman" w:hAnsi="Times New Roman"/>
                <w:color w:val="000000"/>
                <w:sz w:val="18"/>
                <w:szCs w:val="18"/>
              </w:rPr>
              <w:t>amp</w:t>
            </w:r>
          </w:p>
        </w:tc>
        <w:tc>
          <w:tcPr>
            <w:tcW w:w="810" w:type="dxa"/>
            <w:shd w:val="clear" w:color="auto" w:fill="auto"/>
            <w:noWrap/>
            <w:vAlign w:val="center"/>
            <w:hideMark/>
          </w:tcPr>
          <w:p w14:paraId="7A8CC1A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TP53-R196*</w:t>
            </w:r>
          </w:p>
        </w:tc>
        <w:tc>
          <w:tcPr>
            <w:tcW w:w="1080" w:type="dxa"/>
            <w:shd w:val="clear" w:color="auto" w:fill="auto"/>
            <w:noWrap/>
            <w:vAlign w:val="center"/>
            <w:hideMark/>
          </w:tcPr>
          <w:p w14:paraId="04ED2E8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A1FDB2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327FBC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3FF3D8F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8D842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6B8A1A22"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C19823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9A6299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TOP1-</w:t>
            </w:r>
            <w:r>
              <w:rPr>
                <w:rFonts w:ascii="Times New Roman" w:eastAsia="Times New Roman" w:hAnsi="Times New Roman"/>
                <w:color w:val="000000"/>
                <w:sz w:val="18"/>
                <w:szCs w:val="18"/>
              </w:rPr>
              <w:t>amp</w:t>
            </w:r>
          </w:p>
          <w:p w14:paraId="2697428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SRC-</w:t>
            </w:r>
            <w:r>
              <w:rPr>
                <w:rFonts w:ascii="Times New Roman" w:eastAsia="Times New Roman" w:hAnsi="Times New Roman"/>
                <w:color w:val="000000"/>
                <w:sz w:val="18"/>
                <w:szCs w:val="18"/>
              </w:rPr>
              <w:t>amp</w:t>
            </w:r>
          </w:p>
          <w:p w14:paraId="13DF19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p w14:paraId="70F02CA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VHL-P25L</w:t>
            </w:r>
          </w:p>
        </w:tc>
      </w:tr>
      <w:tr w:rsidR="00980F31" w:rsidRPr="00D52180" w14:paraId="6F6385D8" w14:textId="77777777" w:rsidTr="00980F31">
        <w:trPr>
          <w:cantSplit/>
          <w:trHeight w:val="300"/>
        </w:trPr>
        <w:tc>
          <w:tcPr>
            <w:tcW w:w="645" w:type="dxa"/>
            <w:shd w:val="clear" w:color="auto" w:fill="auto"/>
            <w:noWrap/>
            <w:vAlign w:val="center"/>
            <w:hideMark/>
          </w:tcPr>
          <w:p w14:paraId="00AB9F0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284</w:t>
            </w:r>
          </w:p>
        </w:tc>
        <w:tc>
          <w:tcPr>
            <w:tcW w:w="1335" w:type="dxa"/>
            <w:shd w:val="clear" w:color="auto" w:fill="auto"/>
            <w:noWrap/>
            <w:vAlign w:val="center"/>
            <w:hideMark/>
          </w:tcPr>
          <w:p w14:paraId="5301427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Renal cell carcinoma</w:t>
            </w:r>
          </w:p>
        </w:tc>
        <w:tc>
          <w:tcPr>
            <w:tcW w:w="1170" w:type="dxa"/>
            <w:shd w:val="clear" w:color="auto" w:fill="auto"/>
            <w:noWrap/>
            <w:vAlign w:val="center"/>
            <w:hideMark/>
          </w:tcPr>
          <w:p w14:paraId="725F7E0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FGFR4-</w:t>
            </w:r>
            <w:r>
              <w:rPr>
                <w:rFonts w:ascii="Times New Roman" w:eastAsia="Times New Roman" w:hAnsi="Times New Roman"/>
                <w:color w:val="000000"/>
                <w:sz w:val="18"/>
                <w:szCs w:val="18"/>
              </w:rPr>
              <w:t>amp</w:t>
            </w:r>
          </w:p>
        </w:tc>
        <w:tc>
          <w:tcPr>
            <w:tcW w:w="810" w:type="dxa"/>
            <w:shd w:val="clear" w:color="auto" w:fill="auto"/>
            <w:noWrap/>
            <w:vAlign w:val="center"/>
            <w:hideMark/>
          </w:tcPr>
          <w:p w14:paraId="5473FEE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106F50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2F3EDB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2F3078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073C18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3D44B96"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264706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ERBB4-</w:t>
            </w:r>
            <w:r>
              <w:rPr>
                <w:rFonts w:ascii="Times New Roman" w:eastAsia="Times New Roman" w:hAnsi="Times New Roman"/>
                <w:color w:val="000000"/>
                <w:sz w:val="18"/>
                <w:szCs w:val="18"/>
              </w:rPr>
              <w:t>amp</w:t>
            </w:r>
          </w:p>
        </w:tc>
        <w:tc>
          <w:tcPr>
            <w:tcW w:w="1170" w:type="dxa"/>
            <w:shd w:val="clear" w:color="auto" w:fill="auto"/>
            <w:noWrap/>
            <w:vAlign w:val="center"/>
            <w:hideMark/>
          </w:tcPr>
          <w:p w14:paraId="723971D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0D03A91" w14:textId="77777777" w:rsidR="008E5380" w:rsidRPr="00D52180" w:rsidRDefault="008E5380" w:rsidP="008E5380">
            <w:pPr>
              <w:rPr>
                <w:rFonts w:ascii="Calibri" w:eastAsia="Times New Roman" w:hAnsi="Calibri"/>
                <w:color w:val="000000"/>
              </w:rPr>
            </w:pPr>
          </w:p>
        </w:tc>
      </w:tr>
      <w:tr w:rsidR="00980F31" w:rsidRPr="00D52180" w14:paraId="5F1867D4" w14:textId="77777777" w:rsidTr="00980F31">
        <w:trPr>
          <w:cantSplit/>
          <w:trHeight w:val="300"/>
        </w:trPr>
        <w:tc>
          <w:tcPr>
            <w:tcW w:w="645" w:type="dxa"/>
            <w:shd w:val="clear" w:color="auto" w:fill="auto"/>
            <w:noWrap/>
            <w:vAlign w:val="center"/>
            <w:hideMark/>
          </w:tcPr>
          <w:p w14:paraId="5812A00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285</w:t>
            </w:r>
          </w:p>
        </w:tc>
        <w:tc>
          <w:tcPr>
            <w:tcW w:w="1335" w:type="dxa"/>
            <w:shd w:val="clear" w:color="auto" w:fill="auto"/>
            <w:noWrap/>
            <w:vAlign w:val="center"/>
            <w:hideMark/>
          </w:tcPr>
          <w:p w14:paraId="5D91665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Renal cell carcinoma</w:t>
            </w:r>
          </w:p>
        </w:tc>
        <w:tc>
          <w:tcPr>
            <w:tcW w:w="1170" w:type="dxa"/>
            <w:shd w:val="clear" w:color="auto" w:fill="auto"/>
            <w:noWrap/>
            <w:vAlign w:val="center"/>
            <w:hideMark/>
          </w:tcPr>
          <w:p w14:paraId="2E0FC38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2DCC635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TP53-loss</w:t>
            </w:r>
          </w:p>
        </w:tc>
        <w:tc>
          <w:tcPr>
            <w:tcW w:w="1080" w:type="dxa"/>
            <w:shd w:val="clear" w:color="auto" w:fill="auto"/>
            <w:noWrap/>
            <w:vAlign w:val="center"/>
            <w:hideMark/>
          </w:tcPr>
          <w:p w14:paraId="150CBA6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457F68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D99959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80BFDE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F181DB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B3817E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1F98B0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D5849E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NF2-loss</w:t>
            </w:r>
          </w:p>
        </w:tc>
      </w:tr>
      <w:tr w:rsidR="00980F31" w:rsidRPr="00D52180" w14:paraId="6828EDA7" w14:textId="77777777" w:rsidTr="00980F31">
        <w:trPr>
          <w:cantSplit/>
          <w:trHeight w:val="300"/>
        </w:trPr>
        <w:tc>
          <w:tcPr>
            <w:tcW w:w="645" w:type="dxa"/>
            <w:shd w:val="clear" w:color="auto" w:fill="auto"/>
            <w:noWrap/>
            <w:vAlign w:val="center"/>
            <w:hideMark/>
          </w:tcPr>
          <w:p w14:paraId="4654175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286</w:t>
            </w:r>
          </w:p>
        </w:tc>
        <w:tc>
          <w:tcPr>
            <w:tcW w:w="1335" w:type="dxa"/>
            <w:shd w:val="clear" w:color="auto" w:fill="auto"/>
            <w:noWrap/>
            <w:vAlign w:val="center"/>
            <w:hideMark/>
          </w:tcPr>
          <w:p w14:paraId="231050F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Salivary gland carcinoma</w:t>
            </w:r>
          </w:p>
        </w:tc>
        <w:tc>
          <w:tcPr>
            <w:tcW w:w="1170" w:type="dxa"/>
            <w:shd w:val="clear" w:color="auto" w:fill="auto"/>
            <w:noWrap/>
            <w:vAlign w:val="center"/>
            <w:hideMark/>
          </w:tcPr>
          <w:p w14:paraId="43FE6D2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FGFR2-K659E</w:t>
            </w:r>
          </w:p>
        </w:tc>
        <w:tc>
          <w:tcPr>
            <w:tcW w:w="810" w:type="dxa"/>
            <w:shd w:val="clear" w:color="auto" w:fill="auto"/>
            <w:noWrap/>
            <w:vAlign w:val="center"/>
            <w:hideMark/>
          </w:tcPr>
          <w:p w14:paraId="12ADE96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TP53-P152L, R248W</w:t>
            </w:r>
          </w:p>
        </w:tc>
        <w:tc>
          <w:tcPr>
            <w:tcW w:w="1080" w:type="dxa"/>
            <w:shd w:val="clear" w:color="auto" w:fill="auto"/>
            <w:noWrap/>
            <w:vAlign w:val="center"/>
            <w:hideMark/>
          </w:tcPr>
          <w:p w14:paraId="34DEE5E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626F3E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F680A6E"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CDKN2A-Q50*, R58*</w:t>
            </w:r>
          </w:p>
          <w:p w14:paraId="5565278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RB1-Q383*</w:t>
            </w:r>
          </w:p>
        </w:tc>
        <w:tc>
          <w:tcPr>
            <w:tcW w:w="1260" w:type="dxa"/>
            <w:shd w:val="clear" w:color="auto" w:fill="auto"/>
            <w:noWrap/>
            <w:vAlign w:val="center"/>
            <w:hideMark/>
          </w:tcPr>
          <w:p w14:paraId="24AA52C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535F22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198CBC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DCDFE1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29A6532"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21FDBA9C" w14:textId="77777777" w:rsidTr="00980F31">
        <w:trPr>
          <w:cantSplit/>
          <w:trHeight w:val="300"/>
        </w:trPr>
        <w:tc>
          <w:tcPr>
            <w:tcW w:w="645" w:type="dxa"/>
            <w:shd w:val="clear" w:color="auto" w:fill="auto"/>
            <w:noWrap/>
            <w:vAlign w:val="center"/>
            <w:hideMark/>
          </w:tcPr>
          <w:p w14:paraId="05320C3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287</w:t>
            </w:r>
          </w:p>
        </w:tc>
        <w:tc>
          <w:tcPr>
            <w:tcW w:w="1335" w:type="dxa"/>
            <w:shd w:val="clear" w:color="auto" w:fill="auto"/>
            <w:noWrap/>
            <w:vAlign w:val="center"/>
            <w:hideMark/>
          </w:tcPr>
          <w:p w14:paraId="6C0C619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Salivary gland carcinoma</w:t>
            </w:r>
          </w:p>
        </w:tc>
        <w:tc>
          <w:tcPr>
            <w:tcW w:w="1170" w:type="dxa"/>
            <w:shd w:val="clear" w:color="auto" w:fill="auto"/>
            <w:noWrap/>
            <w:vAlign w:val="center"/>
            <w:hideMark/>
          </w:tcPr>
          <w:p w14:paraId="3207D69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FGFR2-V395D</w:t>
            </w:r>
          </w:p>
        </w:tc>
        <w:tc>
          <w:tcPr>
            <w:tcW w:w="810" w:type="dxa"/>
            <w:shd w:val="clear" w:color="auto" w:fill="auto"/>
            <w:noWrap/>
            <w:vAlign w:val="center"/>
            <w:hideMark/>
          </w:tcPr>
          <w:p w14:paraId="71C0FDE7"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3D981F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A5B2B0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68DBC8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6854CF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2E7ABF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CBC76E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52A258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CED986F" w14:textId="77777777" w:rsidR="008E5380" w:rsidRPr="00D52180" w:rsidRDefault="008E5380" w:rsidP="008E5380">
            <w:pPr>
              <w:rPr>
                <w:rFonts w:ascii="Calibri" w:eastAsia="Times New Roman" w:hAnsi="Calibri"/>
                <w:color w:val="000000"/>
              </w:rPr>
            </w:pPr>
          </w:p>
        </w:tc>
      </w:tr>
      <w:tr w:rsidR="00980F31" w:rsidRPr="00D52180" w14:paraId="2341418F" w14:textId="77777777" w:rsidTr="00980F31">
        <w:trPr>
          <w:cantSplit/>
          <w:trHeight w:val="300"/>
        </w:trPr>
        <w:tc>
          <w:tcPr>
            <w:tcW w:w="645" w:type="dxa"/>
            <w:shd w:val="clear" w:color="auto" w:fill="auto"/>
            <w:noWrap/>
            <w:vAlign w:val="center"/>
            <w:hideMark/>
          </w:tcPr>
          <w:p w14:paraId="1DECB5C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288</w:t>
            </w:r>
          </w:p>
        </w:tc>
        <w:tc>
          <w:tcPr>
            <w:tcW w:w="1335" w:type="dxa"/>
            <w:shd w:val="clear" w:color="auto" w:fill="auto"/>
            <w:noWrap/>
            <w:vAlign w:val="center"/>
            <w:hideMark/>
          </w:tcPr>
          <w:p w14:paraId="1D0796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472381D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FGFR1-N546K</w:t>
            </w:r>
          </w:p>
        </w:tc>
        <w:tc>
          <w:tcPr>
            <w:tcW w:w="810" w:type="dxa"/>
            <w:shd w:val="clear" w:color="auto" w:fill="auto"/>
            <w:noWrap/>
            <w:vAlign w:val="center"/>
            <w:hideMark/>
          </w:tcPr>
          <w:p w14:paraId="3839A4B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TP53-V225fs*22</w:t>
            </w:r>
          </w:p>
        </w:tc>
        <w:tc>
          <w:tcPr>
            <w:tcW w:w="1080" w:type="dxa"/>
            <w:shd w:val="clear" w:color="auto" w:fill="auto"/>
            <w:noWrap/>
            <w:vAlign w:val="center"/>
            <w:hideMark/>
          </w:tcPr>
          <w:p w14:paraId="167111D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PIK3CA-E542K</w:t>
            </w:r>
          </w:p>
        </w:tc>
        <w:tc>
          <w:tcPr>
            <w:tcW w:w="1350" w:type="dxa"/>
            <w:shd w:val="clear" w:color="auto" w:fill="auto"/>
            <w:noWrap/>
            <w:vAlign w:val="center"/>
            <w:hideMark/>
          </w:tcPr>
          <w:p w14:paraId="0AC64DA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49D023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66BB57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D1CEE2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KDM6A-loss</w:t>
            </w:r>
          </w:p>
        </w:tc>
        <w:tc>
          <w:tcPr>
            <w:tcW w:w="990" w:type="dxa"/>
            <w:shd w:val="clear" w:color="auto" w:fill="auto"/>
            <w:noWrap/>
            <w:vAlign w:val="center"/>
            <w:hideMark/>
          </w:tcPr>
          <w:p w14:paraId="49E8D47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42B969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73D3C5C" w14:textId="77777777" w:rsidR="008E5380" w:rsidRPr="00D52180" w:rsidRDefault="008E5380" w:rsidP="008E5380">
            <w:pPr>
              <w:rPr>
                <w:rFonts w:ascii="Calibri" w:eastAsia="Times New Roman" w:hAnsi="Calibri"/>
                <w:color w:val="000000"/>
              </w:rPr>
            </w:pPr>
          </w:p>
        </w:tc>
      </w:tr>
      <w:tr w:rsidR="00980F31" w:rsidRPr="00D52180" w14:paraId="664AC5F2" w14:textId="77777777" w:rsidTr="00980F31">
        <w:trPr>
          <w:cantSplit/>
          <w:trHeight w:val="300"/>
        </w:trPr>
        <w:tc>
          <w:tcPr>
            <w:tcW w:w="645" w:type="dxa"/>
            <w:shd w:val="clear" w:color="auto" w:fill="auto"/>
            <w:noWrap/>
            <w:vAlign w:val="center"/>
            <w:hideMark/>
          </w:tcPr>
          <w:p w14:paraId="197CBDE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289</w:t>
            </w:r>
          </w:p>
        </w:tc>
        <w:tc>
          <w:tcPr>
            <w:tcW w:w="1335" w:type="dxa"/>
            <w:shd w:val="clear" w:color="auto" w:fill="auto"/>
            <w:noWrap/>
            <w:vAlign w:val="center"/>
            <w:hideMark/>
          </w:tcPr>
          <w:p w14:paraId="618E0E2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21C2A43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322EA4F"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D83BD1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1FA779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0C9EFC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E01B4E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285367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7B87507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125D76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3C4F72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EWSR1-EWSR1-ATF1 complex fusion</w:t>
            </w:r>
          </w:p>
        </w:tc>
      </w:tr>
      <w:tr w:rsidR="00980F31" w:rsidRPr="00D52180" w14:paraId="52491024" w14:textId="77777777" w:rsidTr="00980F31">
        <w:trPr>
          <w:cantSplit/>
          <w:trHeight w:val="300"/>
        </w:trPr>
        <w:tc>
          <w:tcPr>
            <w:tcW w:w="645" w:type="dxa"/>
            <w:shd w:val="clear" w:color="auto" w:fill="auto"/>
            <w:noWrap/>
            <w:vAlign w:val="center"/>
            <w:hideMark/>
          </w:tcPr>
          <w:p w14:paraId="5D98BE0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290</w:t>
            </w:r>
          </w:p>
        </w:tc>
        <w:tc>
          <w:tcPr>
            <w:tcW w:w="1335" w:type="dxa"/>
            <w:shd w:val="clear" w:color="auto" w:fill="auto"/>
            <w:noWrap/>
            <w:vAlign w:val="center"/>
            <w:hideMark/>
          </w:tcPr>
          <w:p w14:paraId="47BF596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12D5A11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FGFR3-R248C</w:t>
            </w:r>
          </w:p>
        </w:tc>
        <w:tc>
          <w:tcPr>
            <w:tcW w:w="810" w:type="dxa"/>
            <w:shd w:val="clear" w:color="auto" w:fill="auto"/>
            <w:noWrap/>
            <w:vAlign w:val="center"/>
            <w:hideMark/>
          </w:tcPr>
          <w:p w14:paraId="289256BC"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116408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PIK3CA-E542K</w:t>
            </w:r>
          </w:p>
        </w:tc>
        <w:tc>
          <w:tcPr>
            <w:tcW w:w="1350" w:type="dxa"/>
            <w:shd w:val="clear" w:color="auto" w:fill="auto"/>
            <w:noWrap/>
            <w:vAlign w:val="center"/>
            <w:hideMark/>
          </w:tcPr>
          <w:p w14:paraId="1DB6CA9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887089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F61DE8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8A3A29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28A031E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4A7184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BRAF-N581S</w:t>
            </w:r>
          </w:p>
        </w:tc>
        <w:tc>
          <w:tcPr>
            <w:tcW w:w="1350" w:type="dxa"/>
            <w:shd w:val="clear" w:color="auto" w:fill="auto"/>
            <w:noWrap/>
            <w:vAlign w:val="center"/>
            <w:hideMark/>
          </w:tcPr>
          <w:p w14:paraId="395A24F8" w14:textId="77777777" w:rsidR="008E5380" w:rsidRPr="00D52180" w:rsidRDefault="008E5380" w:rsidP="008E5380">
            <w:pPr>
              <w:rPr>
                <w:rFonts w:ascii="Calibri" w:eastAsia="Times New Roman" w:hAnsi="Calibri"/>
                <w:color w:val="000000"/>
              </w:rPr>
            </w:pPr>
          </w:p>
        </w:tc>
      </w:tr>
      <w:tr w:rsidR="00980F31" w:rsidRPr="00D52180" w14:paraId="211D5943" w14:textId="77777777" w:rsidTr="00980F31">
        <w:trPr>
          <w:cantSplit/>
          <w:trHeight w:val="300"/>
        </w:trPr>
        <w:tc>
          <w:tcPr>
            <w:tcW w:w="645" w:type="dxa"/>
            <w:shd w:val="clear" w:color="auto" w:fill="auto"/>
            <w:noWrap/>
            <w:vAlign w:val="center"/>
            <w:hideMark/>
          </w:tcPr>
          <w:p w14:paraId="57FD0AF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291</w:t>
            </w:r>
          </w:p>
        </w:tc>
        <w:tc>
          <w:tcPr>
            <w:tcW w:w="1335" w:type="dxa"/>
            <w:shd w:val="clear" w:color="auto" w:fill="auto"/>
            <w:noWrap/>
            <w:vAlign w:val="center"/>
            <w:hideMark/>
          </w:tcPr>
          <w:p w14:paraId="2199C5E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2349D62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FGFR3-E627K</w:t>
            </w:r>
          </w:p>
        </w:tc>
        <w:tc>
          <w:tcPr>
            <w:tcW w:w="810" w:type="dxa"/>
            <w:shd w:val="clear" w:color="auto" w:fill="auto"/>
            <w:noWrap/>
            <w:vAlign w:val="center"/>
            <w:hideMark/>
          </w:tcPr>
          <w:p w14:paraId="62AA837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28172F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B257E8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873A50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78E1EC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23EDAE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SMARCB1-loss</w:t>
            </w:r>
          </w:p>
        </w:tc>
        <w:tc>
          <w:tcPr>
            <w:tcW w:w="990" w:type="dxa"/>
            <w:shd w:val="clear" w:color="auto" w:fill="auto"/>
            <w:noWrap/>
            <w:vAlign w:val="center"/>
            <w:hideMark/>
          </w:tcPr>
          <w:p w14:paraId="2061D03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37E0CE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5C1A67F" w14:textId="77777777" w:rsidR="008E5380" w:rsidRPr="00D52180" w:rsidRDefault="008E5380" w:rsidP="008E5380">
            <w:pPr>
              <w:rPr>
                <w:rFonts w:ascii="Calibri" w:eastAsia="Times New Roman" w:hAnsi="Calibri"/>
                <w:color w:val="000000"/>
              </w:rPr>
            </w:pPr>
          </w:p>
        </w:tc>
      </w:tr>
      <w:tr w:rsidR="00980F31" w:rsidRPr="00D52180" w14:paraId="54C8CE61" w14:textId="77777777" w:rsidTr="00980F31">
        <w:trPr>
          <w:cantSplit/>
          <w:trHeight w:val="300"/>
        </w:trPr>
        <w:tc>
          <w:tcPr>
            <w:tcW w:w="645" w:type="dxa"/>
            <w:shd w:val="clear" w:color="auto" w:fill="auto"/>
            <w:noWrap/>
            <w:vAlign w:val="center"/>
            <w:hideMark/>
          </w:tcPr>
          <w:p w14:paraId="7DF6346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292</w:t>
            </w:r>
          </w:p>
        </w:tc>
        <w:tc>
          <w:tcPr>
            <w:tcW w:w="1335" w:type="dxa"/>
            <w:shd w:val="clear" w:color="auto" w:fill="auto"/>
            <w:noWrap/>
            <w:vAlign w:val="center"/>
            <w:hideMark/>
          </w:tcPr>
          <w:p w14:paraId="694473A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0215EF2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E83FC44"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8717B6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498A9F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FBE1AE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B1A575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C95C5D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8D411D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ABD302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6EE551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NF2-loss</w:t>
            </w:r>
          </w:p>
          <w:p w14:paraId="1042266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IRS2-</w:t>
            </w:r>
            <w:r>
              <w:rPr>
                <w:rFonts w:ascii="Times New Roman" w:eastAsia="Times New Roman" w:hAnsi="Times New Roman"/>
                <w:color w:val="000000"/>
                <w:sz w:val="18"/>
                <w:szCs w:val="18"/>
              </w:rPr>
              <w:t>amp</w:t>
            </w:r>
          </w:p>
        </w:tc>
      </w:tr>
      <w:tr w:rsidR="00980F31" w:rsidRPr="00D52180" w14:paraId="1324BE49" w14:textId="77777777" w:rsidTr="00980F31">
        <w:trPr>
          <w:cantSplit/>
          <w:trHeight w:val="300"/>
        </w:trPr>
        <w:tc>
          <w:tcPr>
            <w:tcW w:w="645" w:type="dxa"/>
            <w:shd w:val="clear" w:color="auto" w:fill="auto"/>
            <w:noWrap/>
            <w:vAlign w:val="center"/>
            <w:hideMark/>
          </w:tcPr>
          <w:p w14:paraId="36A2549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293</w:t>
            </w:r>
          </w:p>
        </w:tc>
        <w:tc>
          <w:tcPr>
            <w:tcW w:w="1335" w:type="dxa"/>
            <w:shd w:val="clear" w:color="auto" w:fill="auto"/>
            <w:noWrap/>
            <w:vAlign w:val="center"/>
            <w:hideMark/>
          </w:tcPr>
          <w:p w14:paraId="0C93767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1034EF7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FGFR1-N546K</w:t>
            </w:r>
          </w:p>
        </w:tc>
        <w:tc>
          <w:tcPr>
            <w:tcW w:w="810" w:type="dxa"/>
            <w:shd w:val="clear" w:color="auto" w:fill="auto"/>
            <w:noWrap/>
            <w:vAlign w:val="center"/>
            <w:hideMark/>
          </w:tcPr>
          <w:p w14:paraId="59D2F36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CD0B47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PIK3R1-K459del</w:t>
            </w:r>
          </w:p>
        </w:tc>
        <w:tc>
          <w:tcPr>
            <w:tcW w:w="1350" w:type="dxa"/>
            <w:shd w:val="clear" w:color="auto" w:fill="auto"/>
            <w:noWrap/>
            <w:vAlign w:val="center"/>
            <w:hideMark/>
          </w:tcPr>
          <w:p w14:paraId="3DA7672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PTEN-Loss</w:t>
            </w:r>
          </w:p>
        </w:tc>
        <w:tc>
          <w:tcPr>
            <w:tcW w:w="1260" w:type="dxa"/>
            <w:shd w:val="clear" w:color="auto" w:fill="auto"/>
            <w:noWrap/>
            <w:vAlign w:val="center"/>
            <w:hideMark/>
          </w:tcPr>
          <w:p w14:paraId="5A2E53E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E54EED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B5AF9CE"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C2E35E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3D7494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523A2AF"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FLT3-Q115fs*17</w:t>
            </w:r>
          </w:p>
        </w:tc>
      </w:tr>
      <w:tr w:rsidR="00980F31" w:rsidRPr="00D52180" w14:paraId="07090C84" w14:textId="77777777" w:rsidTr="00980F31">
        <w:trPr>
          <w:cantSplit/>
          <w:trHeight w:val="300"/>
        </w:trPr>
        <w:tc>
          <w:tcPr>
            <w:tcW w:w="645" w:type="dxa"/>
            <w:shd w:val="clear" w:color="auto" w:fill="auto"/>
            <w:noWrap/>
            <w:vAlign w:val="center"/>
            <w:hideMark/>
          </w:tcPr>
          <w:p w14:paraId="03A4BE8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294</w:t>
            </w:r>
          </w:p>
        </w:tc>
        <w:tc>
          <w:tcPr>
            <w:tcW w:w="1335" w:type="dxa"/>
            <w:shd w:val="clear" w:color="auto" w:fill="auto"/>
            <w:noWrap/>
            <w:vAlign w:val="center"/>
            <w:hideMark/>
          </w:tcPr>
          <w:p w14:paraId="622E09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1B3D9F2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260E9D2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TP53-splice site 559+1G&gt;T</w:t>
            </w:r>
          </w:p>
        </w:tc>
        <w:tc>
          <w:tcPr>
            <w:tcW w:w="1080" w:type="dxa"/>
            <w:shd w:val="clear" w:color="auto" w:fill="auto"/>
            <w:noWrap/>
            <w:vAlign w:val="center"/>
            <w:hideMark/>
          </w:tcPr>
          <w:p w14:paraId="19AF33F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16A367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2B77C79"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CCND3-</w:t>
            </w:r>
            <w:r>
              <w:rPr>
                <w:rFonts w:ascii="Times New Roman" w:eastAsia="Times New Roman" w:hAnsi="Times New Roman"/>
                <w:color w:val="000000"/>
                <w:sz w:val="18"/>
                <w:szCs w:val="18"/>
              </w:rPr>
              <w:t>amp</w:t>
            </w:r>
          </w:p>
          <w:p w14:paraId="242EE55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3620AA4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E31025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933A55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D59C28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787C3E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GATA1-loss</w:t>
            </w:r>
          </w:p>
          <w:p w14:paraId="5E73441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PTCH1-splice site 2887+1G&gt;A</w:t>
            </w:r>
          </w:p>
        </w:tc>
      </w:tr>
      <w:tr w:rsidR="00980F31" w:rsidRPr="00D52180" w14:paraId="725D5C25" w14:textId="77777777" w:rsidTr="00980F31">
        <w:trPr>
          <w:cantSplit/>
          <w:trHeight w:val="300"/>
        </w:trPr>
        <w:tc>
          <w:tcPr>
            <w:tcW w:w="645" w:type="dxa"/>
            <w:shd w:val="clear" w:color="auto" w:fill="auto"/>
            <w:noWrap/>
            <w:vAlign w:val="center"/>
            <w:hideMark/>
          </w:tcPr>
          <w:p w14:paraId="0131E0B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295</w:t>
            </w:r>
          </w:p>
        </w:tc>
        <w:tc>
          <w:tcPr>
            <w:tcW w:w="1335" w:type="dxa"/>
            <w:shd w:val="clear" w:color="auto" w:fill="auto"/>
            <w:noWrap/>
            <w:vAlign w:val="center"/>
            <w:hideMark/>
          </w:tcPr>
          <w:p w14:paraId="7186D89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Small cell lung carcinoma</w:t>
            </w:r>
          </w:p>
        </w:tc>
        <w:tc>
          <w:tcPr>
            <w:tcW w:w="1170" w:type="dxa"/>
            <w:shd w:val="clear" w:color="auto" w:fill="auto"/>
            <w:noWrap/>
            <w:vAlign w:val="center"/>
            <w:hideMark/>
          </w:tcPr>
          <w:p w14:paraId="5D3032A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D15458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TP53-A161S, M160I</w:t>
            </w:r>
          </w:p>
        </w:tc>
        <w:tc>
          <w:tcPr>
            <w:tcW w:w="1080" w:type="dxa"/>
            <w:shd w:val="clear" w:color="auto" w:fill="auto"/>
            <w:noWrap/>
            <w:vAlign w:val="center"/>
            <w:hideMark/>
          </w:tcPr>
          <w:p w14:paraId="54184F3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3A3B34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A22149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RB1-E204*</w:t>
            </w:r>
          </w:p>
        </w:tc>
        <w:tc>
          <w:tcPr>
            <w:tcW w:w="1260" w:type="dxa"/>
            <w:shd w:val="clear" w:color="auto" w:fill="auto"/>
            <w:noWrap/>
            <w:vAlign w:val="center"/>
            <w:hideMark/>
          </w:tcPr>
          <w:p w14:paraId="087BF41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64FE21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1A21827"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2854AB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E8F1675" w14:textId="77777777" w:rsidR="008E5380" w:rsidRPr="00D52180" w:rsidRDefault="008E5380" w:rsidP="008E5380">
            <w:pPr>
              <w:rPr>
                <w:rFonts w:ascii="Calibri" w:eastAsia="Times New Roman" w:hAnsi="Calibri"/>
                <w:color w:val="000000"/>
              </w:rPr>
            </w:pPr>
          </w:p>
        </w:tc>
      </w:tr>
      <w:tr w:rsidR="00980F31" w:rsidRPr="00D52180" w14:paraId="25FAA43E" w14:textId="77777777" w:rsidTr="00980F31">
        <w:trPr>
          <w:cantSplit/>
          <w:trHeight w:val="300"/>
        </w:trPr>
        <w:tc>
          <w:tcPr>
            <w:tcW w:w="645" w:type="dxa"/>
            <w:shd w:val="clear" w:color="auto" w:fill="auto"/>
            <w:noWrap/>
            <w:vAlign w:val="center"/>
            <w:hideMark/>
          </w:tcPr>
          <w:p w14:paraId="02A4E8E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296</w:t>
            </w:r>
          </w:p>
        </w:tc>
        <w:tc>
          <w:tcPr>
            <w:tcW w:w="1335" w:type="dxa"/>
            <w:shd w:val="clear" w:color="auto" w:fill="auto"/>
            <w:noWrap/>
            <w:vAlign w:val="center"/>
            <w:hideMark/>
          </w:tcPr>
          <w:p w14:paraId="0B87003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Small cell lung carcinoma</w:t>
            </w:r>
          </w:p>
        </w:tc>
        <w:tc>
          <w:tcPr>
            <w:tcW w:w="1170" w:type="dxa"/>
            <w:shd w:val="clear" w:color="auto" w:fill="auto"/>
            <w:noWrap/>
            <w:vAlign w:val="center"/>
            <w:hideMark/>
          </w:tcPr>
          <w:p w14:paraId="552111B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70B12CA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TP53-G266*</w:t>
            </w:r>
          </w:p>
        </w:tc>
        <w:tc>
          <w:tcPr>
            <w:tcW w:w="1080" w:type="dxa"/>
            <w:shd w:val="clear" w:color="auto" w:fill="auto"/>
            <w:noWrap/>
            <w:vAlign w:val="center"/>
            <w:hideMark/>
          </w:tcPr>
          <w:p w14:paraId="580AE06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44FB24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0760B2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RB1-loss</w:t>
            </w:r>
          </w:p>
        </w:tc>
        <w:tc>
          <w:tcPr>
            <w:tcW w:w="1260" w:type="dxa"/>
            <w:shd w:val="clear" w:color="auto" w:fill="auto"/>
            <w:noWrap/>
            <w:vAlign w:val="center"/>
            <w:hideMark/>
          </w:tcPr>
          <w:p w14:paraId="7B95CE9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MSH6-V509A</w:t>
            </w:r>
          </w:p>
        </w:tc>
        <w:tc>
          <w:tcPr>
            <w:tcW w:w="1440" w:type="dxa"/>
            <w:shd w:val="clear" w:color="auto" w:fill="auto"/>
            <w:noWrap/>
            <w:vAlign w:val="center"/>
            <w:hideMark/>
          </w:tcPr>
          <w:p w14:paraId="3D22B24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71EDFC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67CC5A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BB6FC52" w14:textId="77777777" w:rsidR="008E5380" w:rsidRPr="00D52180" w:rsidRDefault="008E5380" w:rsidP="008E5380">
            <w:pPr>
              <w:rPr>
                <w:rFonts w:ascii="Calibri" w:eastAsia="Times New Roman" w:hAnsi="Calibri"/>
                <w:color w:val="000000"/>
              </w:rPr>
            </w:pPr>
          </w:p>
        </w:tc>
      </w:tr>
      <w:tr w:rsidR="00980F31" w:rsidRPr="00D52180" w14:paraId="480243D0" w14:textId="77777777" w:rsidTr="00980F31">
        <w:trPr>
          <w:cantSplit/>
          <w:trHeight w:val="300"/>
        </w:trPr>
        <w:tc>
          <w:tcPr>
            <w:tcW w:w="645" w:type="dxa"/>
            <w:shd w:val="clear" w:color="auto" w:fill="auto"/>
            <w:noWrap/>
            <w:vAlign w:val="center"/>
            <w:hideMark/>
          </w:tcPr>
          <w:p w14:paraId="1B7B98D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297</w:t>
            </w:r>
          </w:p>
        </w:tc>
        <w:tc>
          <w:tcPr>
            <w:tcW w:w="1335" w:type="dxa"/>
            <w:shd w:val="clear" w:color="auto" w:fill="auto"/>
            <w:noWrap/>
            <w:vAlign w:val="center"/>
            <w:hideMark/>
          </w:tcPr>
          <w:p w14:paraId="6FA26FE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Squamous cell carcinoma</w:t>
            </w:r>
          </w:p>
        </w:tc>
        <w:tc>
          <w:tcPr>
            <w:tcW w:w="1170" w:type="dxa"/>
            <w:shd w:val="clear" w:color="auto" w:fill="auto"/>
            <w:noWrap/>
            <w:vAlign w:val="center"/>
            <w:hideMark/>
          </w:tcPr>
          <w:p w14:paraId="45ABD2E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w:t>
            </w:r>
            <w:r>
              <w:rPr>
                <w:rFonts w:ascii="Times New Roman" w:eastAsia="Times New Roman" w:hAnsi="Times New Roman"/>
                <w:color w:val="000000"/>
                <w:sz w:val="18"/>
                <w:szCs w:val="18"/>
              </w:rPr>
              <w:t>amp</w:t>
            </w:r>
          </w:p>
        </w:tc>
        <w:tc>
          <w:tcPr>
            <w:tcW w:w="810" w:type="dxa"/>
            <w:shd w:val="clear" w:color="auto" w:fill="auto"/>
            <w:noWrap/>
            <w:vAlign w:val="center"/>
            <w:hideMark/>
          </w:tcPr>
          <w:p w14:paraId="6BC7980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TP53-R175H</w:t>
            </w:r>
          </w:p>
        </w:tc>
        <w:tc>
          <w:tcPr>
            <w:tcW w:w="1080" w:type="dxa"/>
            <w:shd w:val="clear" w:color="auto" w:fill="auto"/>
            <w:noWrap/>
            <w:vAlign w:val="center"/>
            <w:hideMark/>
          </w:tcPr>
          <w:p w14:paraId="63210F4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653E7A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BEA58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4840733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B8FE66E"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A87FCA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DF5564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7FBF56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ARID1A-R811fs*22, L1676fs*12</w:t>
            </w:r>
          </w:p>
        </w:tc>
      </w:tr>
      <w:tr w:rsidR="00980F31" w:rsidRPr="00D52180" w14:paraId="37AA6635" w14:textId="77777777" w:rsidTr="00980F31">
        <w:trPr>
          <w:cantSplit/>
          <w:trHeight w:val="300"/>
        </w:trPr>
        <w:tc>
          <w:tcPr>
            <w:tcW w:w="645" w:type="dxa"/>
            <w:shd w:val="clear" w:color="auto" w:fill="auto"/>
            <w:noWrap/>
            <w:vAlign w:val="center"/>
            <w:hideMark/>
          </w:tcPr>
          <w:p w14:paraId="19F062C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298</w:t>
            </w:r>
          </w:p>
        </w:tc>
        <w:tc>
          <w:tcPr>
            <w:tcW w:w="1335" w:type="dxa"/>
            <w:shd w:val="clear" w:color="auto" w:fill="auto"/>
            <w:noWrap/>
            <w:vAlign w:val="center"/>
            <w:hideMark/>
          </w:tcPr>
          <w:p w14:paraId="360A021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Squamous cell carcinoma</w:t>
            </w:r>
          </w:p>
        </w:tc>
        <w:tc>
          <w:tcPr>
            <w:tcW w:w="1170" w:type="dxa"/>
            <w:shd w:val="clear" w:color="auto" w:fill="auto"/>
            <w:noWrap/>
            <w:vAlign w:val="center"/>
            <w:hideMark/>
          </w:tcPr>
          <w:p w14:paraId="38FF4D7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354B22D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TP53-splice site 673-1G&gt;T</w:t>
            </w:r>
          </w:p>
        </w:tc>
        <w:tc>
          <w:tcPr>
            <w:tcW w:w="1080" w:type="dxa"/>
            <w:shd w:val="clear" w:color="auto" w:fill="auto"/>
            <w:noWrap/>
            <w:vAlign w:val="center"/>
            <w:hideMark/>
          </w:tcPr>
          <w:p w14:paraId="1E84B22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3B35B6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2C68B6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45DFF55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BD3161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SOX2-</w:t>
            </w:r>
            <w:r>
              <w:rPr>
                <w:rFonts w:ascii="Times New Roman" w:eastAsia="Times New Roman" w:hAnsi="Times New Roman"/>
                <w:color w:val="000000"/>
                <w:sz w:val="18"/>
                <w:szCs w:val="18"/>
              </w:rPr>
              <w:t>amp</w:t>
            </w:r>
          </w:p>
        </w:tc>
        <w:tc>
          <w:tcPr>
            <w:tcW w:w="990" w:type="dxa"/>
            <w:shd w:val="clear" w:color="auto" w:fill="auto"/>
            <w:noWrap/>
            <w:vAlign w:val="center"/>
            <w:hideMark/>
          </w:tcPr>
          <w:p w14:paraId="2C035F4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869ED8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2C8F36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EMSY-</w:t>
            </w:r>
            <w:r>
              <w:rPr>
                <w:rFonts w:ascii="Times New Roman" w:eastAsia="Times New Roman" w:hAnsi="Times New Roman"/>
                <w:color w:val="000000"/>
                <w:sz w:val="18"/>
                <w:szCs w:val="18"/>
              </w:rPr>
              <w:t>amp</w:t>
            </w:r>
          </w:p>
          <w:p w14:paraId="622EC78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IRS2-</w:t>
            </w:r>
            <w:r>
              <w:rPr>
                <w:rFonts w:ascii="Times New Roman" w:eastAsia="Times New Roman" w:hAnsi="Times New Roman"/>
                <w:color w:val="000000"/>
                <w:sz w:val="18"/>
                <w:szCs w:val="18"/>
              </w:rPr>
              <w:t>amp</w:t>
            </w:r>
          </w:p>
        </w:tc>
      </w:tr>
      <w:tr w:rsidR="00980F31" w:rsidRPr="00D52180" w14:paraId="24A60166" w14:textId="77777777" w:rsidTr="00980F31">
        <w:trPr>
          <w:cantSplit/>
          <w:trHeight w:val="300"/>
        </w:trPr>
        <w:tc>
          <w:tcPr>
            <w:tcW w:w="645" w:type="dxa"/>
            <w:shd w:val="clear" w:color="auto" w:fill="auto"/>
            <w:noWrap/>
            <w:vAlign w:val="center"/>
            <w:hideMark/>
          </w:tcPr>
          <w:p w14:paraId="1F1FCE0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299</w:t>
            </w:r>
          </w:p>
        </w:tc>
        <w:tc>
          <w:tcPr>
            <w:tcW w:w="1335" w:type="dxa"/>
            <w:shd w:val="clear" w:color="auto" w:fill="auto"/>
            <w:noWrap/>
            <w:vAlign w:val="center"/>
            <w:hideMark/>
          </w:tcPr>
          <w:p w14:paraId="222ED28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Thymic carcinoma</w:t>
            </w:r>
          </w:p>
        </w:tc>
        <w:tc>
          <w:tcPr>
            <w:tcW w:w="1170" w:type="dxa"/>
            <w:shd w:val="clear" w:color="auto" w:fill="auto"/>
            <w:noWrap/>
            <w:vAlign w:val="center"/>
            <w:hideMark/>
          </w:tcPr>
          <w:p w14:paraId="794F80E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FGFR3-Y373C</w:t>
            </w:r>
          </w:p>
        </w:tc>
        <w:tc>
          <w:tcPr>
            <w:tcW w:w="810" w:type="dxa"/>
            <w:shd w:val="clear" w:color="auto" w:fill="auto"/>
            <w:noWrap/>
            <w:vAlign w:val="center"/>
            <w:hideMark/>
          </w:tcPr>
          <w:p w14:paraId="7A10DB0E"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3B0B0A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C76E22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7CE84A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28C4B58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D746C8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674869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F5CC30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4B37BEC" w14:textId="77777777" w:rsidR="008E5380" w:rsidRPr="00D52180" w:rsidRDefault="008E5380" w:rsidP="008E5380">
            <w:pPr>
              <w:rPr>
                <w:rFonts w:ascii="Calibri" w:eastAsia="Times New Roman" w:hAnsi="Calibri"/>
                <w:color w:val="000000"/>
              </w:rPr>
            </w:pPr>
          </w:p>
        </w:tc>
      </w:tr>
      <w:tr w:rsidR="00980F31" w:rsidRPr="00D52180" w14:paraId="397F1C17" w14:textId="77777777" w:rsidTr="00980F31">
        <w:trPr>
          <w:cantSplit/>
          <w:trHeight w:val="300"/>
        </w:trPr>
        <w:tc>
          <w:tcPr>
            <w:tcW w:w="645" w:type="dxa"/>
            <w:shd w:val="clear" w:color="auto" w:fill="auto"/>
            <w:noWrap/>
            <w:vAlign w:val="center"/>
            <w:hideMark/>
          </w:tcPr>
          <w:p w14:paraId="0F9078D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300</w:t>
            </w:r>
          </w:p>
        </w:tc>
        <w:tc>
          <w:tcPr>
            <w:tcW w:w="1335" w:type="dxa"/>
            <w:shd w:val="clear" w:color="auto" w:fill="auto"/>
            <w:noWrap/>
            <w:vAlign w:val="center"/>
            <w:hideMark/>
          </w:tcPr>
          <w:p w14:paraId="3479120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23B526F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7A4300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TP53-splice site 560-1C&gt;G</w:t>
            </w:r>
          </w:p>
        </w:tc>
        <w:tc>
          <w:tcPr>
            <w:tcW w:w="1080" w:type="dxa"/>
            <w:shd w:val="clear" w:color="auto" w:fill="auto"/>
            <w:noWrap/>
            <w:vAlign w:val="center"/>
            <w:hideMark/>
          </w:tcPr>
          <w:p w14:paraId="70D2C6F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127F6E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536E70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364A212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4E7C48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A6BD26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5728A7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636A5B0" w14:textId="77777777" w:rsidR="008E5380" w:rsidRPr="00D52180" w:rsidRDefault="008E5380" w:rsidP="008E5380">
            <w:pPr>
              <w:rPr>
                <w:rFonts w:ascii="Calibri" w:eastAsia="Times New Roman" w:hAnsi="Calibri"/>
                <w:color w:val="000000"/>
              </w:rPr>
            </w:pPr>
          </w:p>
        </w:tc>
      </w:tr>
      <w:tr w:rsidR="00980F31" w:rsidRPr="00D52180" w14:paraId="076A23B9" w14:textId="77777777" w:rsidTr="00980F31">
        <w:trPr>
          <w:cantSplit/>
          <w:trHeight w:val="300"/>
        </w:trPr>
        <w:tc>
          <w:tcPr>
            <w:tcW w:w="645" w:type="dxa"/>
            <w:shd w:val="clear" w:color="auto" w:fill="auto"/>
            <w:noWrap/>
            <w:vAlign w:val="center"/>
            <w:hideMark/>
          </w:tcPr>
          <w:p w14:paraId="5C657F5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301</w:t>
            </w:r>
          </w:p>
        </w:tc>
        <w:tc>
          <w:tcPr>
            <w:tcW w:w="1335" w:type="dxa"/>
            <w:shd w:val="clear" w:color="auto" w:fill="auto"/>
            <w:noWrap/>
            <w:vAlign w:val="center"/>
            <w:hideMark/>
          </w:tcPr>
          <w:p w14:paraId="3CD1FB8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5EAC21B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0C9767D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777799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D7FC76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A11B3C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42BA33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920D2A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B3E964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B1714E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F8AB5B7" w14:textId="77777777" w:rsidR="008E5380" w:rsidRPr="00D52180" w:rsidRDefault="008E5380" w:rsidP="008E5380">
            <w:pPr>
              <w:rPr>
                <w:rFonts w:ascii="Calibri" w:eastAsia="Times New Roman" w:hAnsi="Calibri"/>
                <w:color w:val="000000"/>
              </w:rPr>
            </w:pPr>
          </w:p>
        </w:tc>
      </w:tr>
      <w:tr w:rsidR="00980F31" w:rsidRPr="00D52180" w14:paraId="34FF5E01" w14:textId="77777777" w:rsidTr="00980F31">
        <w:trPr>
          <w:cantSplit/>
          <w:trHeight w:val="300"/>
        </w:trPr>
        <w:tc>
          <w:tcPr>
            <w:tcW w:w="645" w:type="dxa"/>
            <w:shd w:val="clear" w:color="auto" w:fill="auto"/>
            <w:noWrap/>
            <w:vAlign w:val="center"/>
            <w:hideMark/>
          </w:tcPr>
          <w:p w14:paraId="0DE9159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302</w:t>
            </w:r>
          </w:p>
        </w:tc>
        <w:tc>
          <w:tcPr>
            <w:tcW w:w="1335" w:type="dxa"/>
            <w:shd w:val="clear" w:color="auto" w:fill="auto"/>
            <w:noWrap/>
            <w:vAlign w:val="center"/>
            <w:hideMark/>
          </w:tcPr>
          <w:p w14:paraId="41EE5A8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701500D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0CDBFE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TP53-Y220N</w:t>
            </w:r>
          </w:p>
        </w:tc>
        <w:tc>
          <w:tcPr>
            <w:tcW w:w="1080" w:type="dxa"/>
            <w:shd w:val="clear" w:color="auto" w:fill="auto"/>
            <w:noWrap/>
            <w:vAlign w:val="center"/>
            <w:hideMark/>
          </w:tcPr>
          <w:p w14:paraId="2047B03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93F5FA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F46772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D56884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BB62B7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KDM6A-L41fs*17</w:t>
            </w:r>
          </w:p>
        </w:tc>
        <w:tc>
          <w:tcPr>
            <w:tcW w:w="990" w:type="dxa"/>
            <w:shd w:val="clear" w:color="auto" w:fill="auto"/>
            <w:noWrap/>
            <w:vAlign w:val="center"/>
            <w:hideMark/>
          </w:tcPr>
          <w:p w14:paraId="36AD2AE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C5390C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CE5BFE4" w14:textId="77777777" w:rsidR="008E5380" w:rsidRPr="00D52180" w:rsidRDefault="008E5380" w:rsidP="008E5380">
            <w:pPr>
              <w:rPr>
                <w:rFonts w:ascii="Calibri" w:eastAsia="Times New Roman" w:hAnsi="Calibri"/>
                <w:color w:val="000000"/>
              </w:rPr>
            </w:pPr>
          </w:p>
        </w:tc>
      </w:tr>
      <w:tr w:rsidR="00980F31" w:rsidRPr="00D52180" w14:paraId="7CDB6701" w14:textId="77777777" w:rsidTr="00980F31">
        <w:trPr>
          <w:cantSplit/>
          <w:trHeight w:val="300"/>
        </w:trPr>
        <w:tc>
          <w:tcPr>
            <w:tcW w:w="645" w:type="dxa"/>
            <w:shd w:val="clear" w:color="auto" w:fill="auto"/>
            <w:noWrap/>
            <w:vAlign w:val="center"/>
            <w:hideMark/>
          </w:tcPr>
          <w:p w14:paraId="43C60D7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303</w:t>
            </w:r>
          </w:p>
        </w:tc>
        <w:tc>
          <w:tcPr>
            <w:tcW w:w="1335" w:type="dxa"/>
            <w:shd w:val="clear" w:color="auto" w:fill="auto"/>
            <w:noWrap/>
            <w:vAlign w:val="center"/>
            <w:hideMark/>
          </w:tcPr>
          <w:p w14:paraId="1FFFD53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4A46FC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FGFR1-T141R</w:t>
            </w:r>
          </w:p>
        </w:tc>
        <w:tc>
          <w:tcPr>
            <w:tcW w:w="810" w:type="dxa"/>
            <w:shd w:val="clear" w:color="auto" w:fill="auto"/>
            <w:noWrap/>
            <w:vAlign w:val="center"/>
            <w:hideMark/>
          </w:tcPr>
          <w:p w14:paraId="236137B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TP53-splice site 559+1C&gt;A</w:t>
            </w:r>
          </w:p>
        </w:tc>
        <w:tc>
          <w:tcPr>
            <w:tcW w:w="1080" w:type="dxa"/>
            <w:shd w:val="clear" w:color="auto" w:fill="auto"/>
            <w:noWrap/>
            <w:vAlign w:val="center"/>
            <w:hideMark/>
          </w:tcPr>
          <w:p w14:paraId="63A2CB6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761440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97B505A"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3AC6731F" w14:textId="77777777" w:rsidR="008E5380" w:rsidRDefault="008E5380" w:rsidP="008E5380">
            <w:pPr>
              <w:rPr>
                <w:rFonts w:ascii="Times New Roman" w:eastAsia="Times New Roman" w:hAnsi="Times New Roman"/>
                <w:color w:val="000000"/>
                <w:sz w:val="18"/>
                <w:szCs w:val="18"/>
              </w:rPr>
            </w:pPr>
          </w:p>
          <w:p w14:paraId="6A3B51B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00BAB11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527E65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6BC798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tc>
        <w:tc>
          <w:tcPr>
            <w:tcW w:w="1170" w:type="dxa"/>
            <w:shd w:val="clear" w:color="auto" w:fill="auto"/>
            <w:noWrap/>
            <w:vAlign w:val="center"/>
            <w:hideMark/>
          </w:tcPr>
          <w:p w14:paraId="778F719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RAF1-</w:t>
            </w:r>
            <w:r>
              <w:rPr>
                <w:rFonts w:ascii="Times New Roman" w:eastAsia="Times New Roman" w:hAnsi="Times New Roman"/>
                <w:color w:val="000000"/>
                <w:sz w:val="18"/>
                <w:szCs w:val="18"/>
              </w:rPr>
              <w:t>amp</w:t>
            </w:r>
          </w:p>
        </w:tc>
        <w:tc>
          <w:tcPr>
            <w:tcW w:w="1350" w:type="dxa"/>
            <w:shd w:val="clear" w:color="auto" w:fill="auto"/>
            <w:noWrap/>
            <w:vAlign w:val="center"/>
            <w:hideMark/>
          </w:tcPr>
          <w:p w14:paraId="5506B1AF" w14:textId="77777777" w:rsidR="008E5380" w:rsidRPr="00D52180" w:rsidRDefault="008E5380" w:rsidP="008E5380">
            <w:pPr>
              <w:rPr>
                <w:rFonts w:ascii="Calibri" w:eastAsia="Times New Roman" w:hAnsi="Calibri"/>
                <w:color w:val="000000"/>
              </w:rPr>
            </w:pPr>
          </w:p>
        </w:tc>
      </w:tr>
      <w:tr w:rsidR="00980F31" w:rsidRPr="00D52180" w14:paraId="5317D132" w14:textId="77777777" w:rsidTr="00980F31">
        <w:trPr>
          <w:cantSplit/>
          <w:trHeight w:val="300"/>
        </w:trPr>
        <w:tc>
          <w:tcPr>
            <w:tcW w:w="645" w:type="dxa"/>
            <w:shd w:val="clear" w:color="auto" w:fill="auto"/>
            <w:noWrap/>
            <w:vAlign w:val="center"/>
            <w:hideMark/>
          </w:tcPr>
          <w:p w14:paraId="080B88CD"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304</w:t>
            </w:r>
          </w:p>
        </w:tc>
        <w:tc>
          <w:tcPr>
            <w:tcW w:w="1335" w:type="dxa"/>
            <w:shd w:val="clear" w:color="auto" w:fill="auto"/>
            <w:noWrap/>
            <w:vAlign w:val="center"/>
            <w:hideMark/>
          </w:tcPr>
          <w:p w14:paraId="3D8BE8A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B683F4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FGFR3-TACC3 fusion</w:t>
            </w:r>
          </w:p>
        </w:tc>
        <w:tc>
          <w:tcPr>
            <w:tcW w:w="810" w:type="dxa"/>
            <w:shd w:val="clear" w:color="auto" w:fill="auto"/>
            <w:noWrap/>
            <w:vAlign w:val="center"/>
            <w:hideMark/>
          </w:tcPr>
          <w:p w14:paraId="294F877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TP53-R280T</w:t>
            </w:r>
          </w:p>
        </w:tc>
        <w:tc>
          <w:tcPr>
            <w:tcW w:w="1080" w:type="dxa"/>
            <w:shd w:val="clear" w:color="auto" w:fill="auto"/>
            <w:noWrap/>
            <w:vAlign w:val="center"/>
            <w:hideMark/>
          </w:tcPr>
          <w:p w14:paraId="6B0DAF4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070B4EE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7DFC33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3E51357A"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C7D660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1BF28A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D8764E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371B1B" w14:textId="77777777" w:rsidR="008E5380" w:rsidRPr="00D52180" w:rsidRDefault="008E5380" w:rsidP="008E5380">
            <w:pPr>
              <w:rPr>
                <w:rFonts w:ascii="Calibri" w:eastAsia="Times New Roman" w:hAnsi="Calibri"/>
                <w:color w:val="000000"/>
              </w:rPr>
            </w:pPr>
          </w:p>
        </w:tc>
      </w:tr>
      <w:tr w:rsidR="00980F31" w:rsidRPr="00D52180" w14:paraId="50E7A8B6" w14:textId="77777777" w:rsidTr="00980F31">
        <w:trPr>
          <w:cantSplit/>
          <w:trHeight w:val="300"/>
        </w:trPr>
        <w:tc>
          <w:tcPr>
            <w:tcW w:w="645" w:type="dxa"/>
            <w:shd w:val="clear" w:color="auto" w:fill="auto"/>
            <w:noWrap/>
            <w:vAlign w:val="center"/>
            <w:hideMark/>
          </w:tcPr>
          <w:p w14:paraId="53C144B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305</w:t>
            </w:r>
          </w:p>
        </w:tc>
        <w:tc>
          <w:tcPr>
            <w:tcW w:w="1335" w:type="dxa"/>
            <w:shd w:val="clear" w:color="auto" w:fill="auto"/>
            <w:noWrap/>
            <w:vAlign w:val="center"/>
            <w:hideMark/>
          </w:tcPr>
          <w:p w14:paraId="3875898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102AD01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FGFR3-ADD1 fusion</w:t>
            </w:r>
          </w:p>
        </w:tc>
        <w:tc>
          <w:tcPr>
            <w:tcW w:w="810" w:type="dxa"/>
            <w:shd w:val="clear" w:color="auto" w:fill="auto"/>
            <w:noWrap/>
            <w:vAlign w:val="center"/>
            <w:hideMark/>
          </w:tcPr>
          <w:p w14:paraId="557E1BC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TP53-Q165*</w:t>
            </w:r>
          </w:p>
        </w:tc>
        <w:tc>
          <w:tcPr>
            <w:tcW w:w="1080" w:type="dxa"/>
            <w:shd w:val="clear" w:color="auto" w:fill="auto"/>
            <w:noWrap/>
            <w:vAlign w:val="center"/>
            <w:hideMark/>
          </w:tcPr>
          <w:p w14:paraId="61FDAE0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C0A874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AF594B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A5771C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7B56AD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5D16C43"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E33273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B748A3A" w14:textId="77777777" w:rsidR="008E5380" w:rsidRPr="00D52180" w:rsidRDefault="008E5380" w:rsidP="008E5380">
            <w:pPr>
              <w:rPr>
                <w:rFonts w:ascii="Calibri" w:eastAsia="Times New Roman" w:hAnsi="Calibri"/>
                <w:color w:val="000000"/>
              </w:rPr>
            </w:pPr>
          </w:p>
        </w:tc>
      </w:tr>
      <w:tr w:rsidR="00980F31" w:rsidRPr="00D52180" w14:paraId="56AF832E" w14:textId="77777777" w:rsidTr="00980F31">
        <w:trPr>
          <w:cantSplit/>
          <w:trHeight w:val="300"/>
        </w:trPr>
        <w:tc>
          <w:tcPr>
            <w:tcW w:w="645" w:type="dxa"/>
            <w:shd w:val="clear" w:color="auto" w:fill="auto"/>
            <w:noWrap/>
            <w:vAlign w:val="center"/>
            <w:hideMark/>
          </w:tcPr>
          <w:p w14:paraId="62403F8F"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306</w:t>
            </w:r>
          </w:p>
        </w:tc>
        <w:tc>
          <w:tcPr>
            <w:tcW w:w="1335" w:type="dxa"/>
            <w:shd w:val="clear" w:color="auto" w:fill="auto"/>
            <w:noWrap/>
            <w:vAlign w:val="center"/>
            <w:hideMark/>
          </w:tcPr>
          <w:p w14:paraId="55D32AF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212318C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FGFR3-JAKMIP1 fusion</w:t>
            </w:r>
          </w:p>
        </w:tc>
        <w:tc>
          <w:tcPr>
            <w:tcW w:w="810" w:type="dxa"/>
            <w:shd w:val="clear" w:color="auto" w:fill="auto"/>
            <w:noWrap/>
            <w:vAlign w:val="center"/>
            <w:hideMark/>
          </w:tcPr>
          <w:p w14:paraId="5A7B1B4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FD181F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373325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55F6FD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951D64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3965FD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1AE6E91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787C24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E3447B4" w14:textId="77777777" w:rsidR="008E5380" w:rsidRPr="00D52180" w:rsidRDefault="008E5380" w:rsidP="008E5380">
            <w:pPr>
              <w:rPr>
                <w:rFonts w:ascii="Calibri" w:eastAsia="Times New Roman" w:hAnsi="Calibri"/>
                <w:color w:val="000000"/>
              </w:rPr>
            </w:pPr>
          </w:p>
        </w:tc>
      </w:tr>
      <w:tr w:rsidR="00980F31" w:rsidRPr="00D52180" w14:paraId="43A40796" w14:textId="77777777" w:rsidTr="00980F31">
        <w:trPr>
          <w:cantSplit/>
          <w:trHeight w:val="300"/>
        </w:trPr>
        <w:tc>
          <w:tcPr>
            <w:tcW w:w="645" w:type="dxa"/>
            <w:shd w:val="clear" w:color="auto" w:fill="auto"/>
            <w:noWrap/>
            <w:vAlign w:val="center"/>
            <w:hideMark/>
          </w:tcPr>
          <w:p w14:paraId="26485DC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307</w:t>
            </w:r>
          </w:p>
        </w:tc>
        <w:tc>
          <w:tcPr>
            <w:tcW w:w="1335" w:type="dxa"/>
            <w:shd w:val="clear" w:color="auto" w:fill="auto"/>
            <w:noWrap/>
            <w:vAlign w:val="center"/>
            <w:hideMark/>
          </w:tcPr>
          <w:p w14:paraId="414305A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433D518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FGFR3-TNIP2 fusion</w:t>
            </w:r>
          </w:p>
        </w:tc>
        <w:tc>
          <w:tcPr>
            <w:tcW w:w="810" w:type="dxa"/>
            <w:shd w:val="clear" w:color="auto" w:fill="auto"/>
            <w:noWrap/>
            <w:vAlign w:val="center"/>
            <w:hideMark/>
          </w:tcPr>
          <w:p w14:paraId="226E85A9"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50A6C6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BED743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F91840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6C820296"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2AA27BB"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4C318D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B9D874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55BF3C7" w14:textId="77777777" w:rsidR="008E5380" w:rsidRPr="00D52180" w:rsidRDefault="008E5380" w:rsidP="008E5380">
            <w:pPr>
              <w:rPr>
                <w:rFonts w:ascii="Calibri" w:eastAsia="Times New Roman" w:hAnsi="Calibri"/>
                <w:color w:val="000000"/>
              </w:rPr>
            </w:pPr>
          </w:p>
        </w:tc>
      </w:tr>
      <w:tr w:rsidR="00980F31" w:rsidRPr="00D52180" w14:paraId="5B76CF44" w14:textId="77777777" w:rsidTr="00980F31">
        <w:trPr>
          <w:cantSplit/>
          <w:trHeight w:val="300"/>
        </w:trPr>
        <w:tc>
          <w:tcPr>
            <w:tcW w:w="645" w:type="dxa"/>
            <w:shd w:val="clear" w:color="auto" w:fill="auto"/>
            <w:noWrap/>
            <w:vAlign w:val="center"/>
            <w:hideMark/>
          </w:tcPr>
          <w:p w14:paraId="06C3EDB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308</w:t>
            </w:r>
          </w:p>
        </w:tc>
        <w:tc>
          <w:tcPr>
            <w:tcW w:w="1335" w:type="dxa"/>
            <w:shd w:val="clear" w:color="auto" w:fill="auto"/>
            <w:noWrap/>
            <w:vAlign w:val="center"/>
            <w:hideMark/>
          </w:tcPr>
          <w:p w14:paraId="258378B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FBB129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6C6273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TP53-D281H</w:t>
            </w:r>
          </w:p>
        </w:tc>
        <w:tc>
          <w:tcPr>
            <w:tcW w:w="1080" w:type="dxa"/>
            <w:shd w:val="clear" w:color="auto" w:fill="auto"/>
            <w:noWrap/>
            <w:vAlign w:val="center"/>
            <w:hideMark/>
          </w:tcPr>
          <w:p w14:paraId="7ADA5CF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62C50B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AKT2-</w:t>
            </w:r>
            <w:r>
              <w:rPr>
                <w:rFonts w:ascii="Times New Roman" w:eastAsia="Times New Roman" w:hAnsi="Times New Roman"/>
                <w:color w:val="000000"/>
                <w:sz w:val="18"/>
                <w:szCs w:val="18"/>
              </w:rPr>
              <w:t>amp</w:t>
            </w:r>
          </w:p>
        </w:tc>
        <w:tc>
          <w:tcPr>
            <w:tcW w:w="1260" w:type="dxa"/>
            <w:shd w:val="clear" w:color="auto" w:fill="auto"/>
            <w:noWrap/>
            <w:vAlign w:val="center"/>
            <w:hideMark/>
          </w:tcPr>
          <w:p w14:paraId="0D22055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RB1-S215*</w:t>
            </w:r>
          </w:p>
        </w:tc>
        <w:tc>
          <w:tcPr>
            <w:tcW w:w="1260" w:type="dxa"/>
            <w:shd w:val="clear" w:color="auto" w:fill="auto"/>
            <w:noWrap/>
            <w:vAlign w:val="center"/>
            <w:hideMark/>
          </w:tcPr>
          <w:p w14:paraId="6D342B5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MSH6-S602*</w:t>
            </w:r>
          </w:p>
        </w:tc>
        <w:tc>
          <w:tcPr>
            <w:tcW w:w="1440" w:type="dxa"/>
            <w:shd w:val="clear" w:color="auto" w:fill="auto"/>
            <w:noWrap/>
            <w:vAlign w:val="center"/>
            <w:hideMark/>
          </w:tcPr>
          <w:p w14:paraId="05701DD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935D4F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136E37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1C20642" w14:textId="77777777" w:rsidR="008E5380" w:rsidRPr="00D52180" w:rsidRDefault="008E5380" w:rsidP="008E5380">
            <w:pPr>
              <w:rPr>
                <w:rFonts w:ascii="Calibri" w:eastAsia="Times New Roman" w:hAnsi="Calibri"/>
                <w:color w:val="000000"/>
              </w:rPr>
            </w:pPr>
          </w:p>
        </w:tc>
      </w:tr>
      <w:tr w:rsidR="00980F31" w:rsidRPr="00D52180" w14:paraId="568DB935" w14:textId="77777777" w:rsidTr="00980F31">
        <w:trPr>
          <w:cantSplit/>
          <w:trHeight w:val="300"/>
        </w:trPr>
        <w:tc>
          <w:tcPr>
            <w:tcW w:w="645" w:type="dxa"/>
            <w:shd w:val="clear" w:color="auto" w:fill="auto"/>
            <w:noWrap/>
            <w:vAlign w:val="center"/>
            <w:hideMark/>
          </w:tcPr>
          <w:p w14:paraId="77FA53DE"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309</w:t>
            </w:r>
          </w:p>
        </w:tc>
        <w:tc>
          <w:tcPr>
            <w:tcW w:w="1335" w:type="dxa"/>
            <w:shd w:val="clear" w:color="auto" w:fill="auto"/>
            <w:noWrap/>
            <w:vAlign w:val="center"/>
            <w:hideMark/>
          </w:tcPr>
          <w:p w14:paraId="597068A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486AC16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FGFR3-TACC3 fusion</w:t>
            </w:r>
          </w:p>
        </w:tc>
        <w:tc>
          <w:tcPr>
            <w:tcW w:w="810" w:type="dxa"/>
            <w:shd w:val="clear" w:color="auto" w:fill="auto"/>
            <w:noWrap/>
            <w:vAlign w:val="center"/>
            <w:hideMark/>
          </w:tcPr>
          <w:p w14:paraId="428B63B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TP53-K132N</w:t>
            </w:r>
          </w:p>
        </w:tc>
        <w:tc>
          <w:tcPr>
            <w:tcW w:w="1080" w:type="dxa"/>
            <w:shd w:val="clear" w:color="auto" w:fill="auto"/>
            <w:noWrap/>
            <w:vAlign w:val="center"/>
            <w:hideMark/>
          </w:tcPr>
          <w:p w14:paraId="787E2E2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BBCE4C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8A2A8D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33469E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CCF409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5EDEF3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3FF15A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BEF81F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JUN-</w:t>
            </w:r>
            <w:r>
              <w:rPr>
                <w:rFonts w:ascii="Times New Roman" w:eastAsia="Times New Roman" w:hAnsi="Times New Roman"/>
                <w:color w:val="000000"/>
                <w:sz w:val="18"/>
                <w:szCs w:val="18"/>
              </w:rPr>
              <w:t>amp</w:t>
            </w:r>
          </w:p>
          <w:p w14:paraId="7E5A8F3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IRS2-</w:t>
            </w:r>
            <w:r>
              <w:rPr>
                <w:rFonts w:ascii="Times New Roman" w:eastAsia="Times New Roman" w:hAnsi="Times New Roman"/>
                <w:color w:val="000000"/>
                <w:sz w:val="18"/>
                <w:szCs w:val="18"/>
              </w:rPr>
              <w:t>amp</w:t>
            </w:r>
          </w:p>
          <w:p w14:paraId="733515AE"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4A9839E5" w14:textId="77777777" w:rsidTr="00980F31">
        <w:trPr>
          <w:cantSplit/>
          <w:trHeight w:val="300"/>
        </w:trPr>
        <w:tc>
          <w:tcPr>
            <w:tcW w:w="645" w:type="dxa"/>
            <w:shd w:val="clear" w:color="auto" w:fill="auto"/>
            <w:noWrap/>
            <w:vAlign w:val="center"/>
            <w:hideMark/>
          </w:tcPr>
          <w:p w14:paraId="16070FF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310</w:t>
            </w:r>
          </w:p>
        </w:tc>
        <w:tc>
          <w:tcPr>
            <w:tcW w:w="1335" w:type="dxa"/>
            <w:shd w:val="clear" w:color="auto" w:fill="auto"/>
            <w:noWrap/>
            <w:vAlign w:val="center"/>
            <w:hideMark/>
          </w:tcPr>
          <w:p w14:paraId="27FCCEF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289D088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FGFR3-R248C</w:t>
            </w:r>
          </w:p>
        </w:tc>
        <w:tc>
          <w:tcPr>
            <w:tcW w:w="810" w:type="dxa"/>
            <w:shd w:val="clear" w:color="auto" w:fill="auto"/>
            <w:noWrap/>
            <w:vAlign w:val="center"/>
            <w:hideMark/>
          </w:tcPr>
          <w:p w14:paraId="2B5D670F"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9476485"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2E8136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C3CAB5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E85CB1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FANCA-C218fs*1</w:t>
            </w:r>
          </w:p>
          <w:p w14:paraId="4DCC77A9"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MSH2-G68fs*6, loss</w:t>
            </w:r>
          </w:p>
        </w:tc>
        <w:tc>
          <w:tcPr>
            <w:tcW w:w="1440" w:type="dxa"/>
            <w:shd w:val="clear" w:color="auto" w:fill="auto"/>
            <w:noWrap/>
            <w:vAlign w:val="center"/>
            <w:hideMark/>
          </w:tcPr>
          <w:p w14:paraId="38176D7B"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DNMT3A-D194fs*22</w:t>
            </w:r>
          </w:p>
          <w:p w14:paraId="75CFCE6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SMARCA4-T910M, R885C</w:t>
            </w:r>
          </w:p>
        </w:tc>
        <w:tc>
          <w:tcPr>
            <w:tcW w:w="990" w:type="dxa"/>
            <w:shd w:val="clear" w:color="auto" w:fill="auto"/>
            <w:noWrap/>
            <w:vAlign w:val="center"/>
            <w:hideMark/>
          </w:tcPr>
          <w:p w14:paraId="402EA45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863130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KRAS-G12D</w:t>
            </w:r>
          </w:p>
        </w:tc>
        <w:tc>
          <w:tcPr>
            <w:tcW w:w="1350" w:type="dxa"/>
            <w:shd w:val="clear" w:color="auto" w:fill="auto"/>
            <w:noWrap/>
            <w:vAlign w:val="center"/>
            <w:hideMark/>
          </w:tcPr>
          <w:p w14:paraId="6BDE4F61" w14:textId="77777777" w:rsidR="008E5380" w:rsidRPr="006362D2"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ARID1A-Q1650*, Q766fs*67, D1850fs*33</w:t>
            </w:r>
          </w:p>
        </w:tc>
      </w:tr>
      <w:tr w:rsidR="00980F31" w:rsidRPr="00D52180" w14:paraId="27D4A149" w14:textId="77777777" w:rsidTr="00980F31">
        <w:trPr>
          <w:cantSplit/>
          <w:trHeight w:val="711"/>
        </w:trPr>
        <w:tc>
          <w:tcPr>
            <w:tcW w:w="645" w:type="dxa"/>
            <w:shd w:val="clear" w:color="auto" w:fill="auto"/>
            <w:noWrap/>
            <w:vAlign w:val="center"/>
            <w:hideMark/>
          </w:tcPr>
          <w:p w14:paraId="4CF1D13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311</w:t>
            </w:r>
          </w:p>
        </w:tc>
        <w:tc>
          <w:tcPr>
            <w:tcW w:w="1335" w:type="dxa"/>
            <w:shd w:val="clear" w:color="auto" w:fill="auto"/>
            <w:noWrap/>
            <w:vAlign w:val="center"/>
            <w:hideMark/>
          </w:tcPr>
          <w:p w14:paraId="73F33E2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55A574C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FGFR3-R248C, </w:t>
            </w:r>
            <w:r>
              <w:rPr>
                <w:rFonts w:ascii="Times New Roman" w:eastAsia="Times New Roman" w:hAnsi="Times New Roman"/>
                <w:color w:val="000000"/>
                <w:sz w:val="18"/>
                <w:szCs w:val="18"/>
              </w:rPr>
              <w:t>amp</w:t>
            </w:r>
          </w:p>
        </w:tc>
        <w:tc>
          <w:tcPr>
            <w:tcW w:w="810" w:type="dxa"/>
            <w:shd w:val="clear" w:color="auto" w:fill="auto"/>
            <w:noWrap/>
            <w:vAlign w:val="center"/>
            <w:hideMark/>
          </w:tcPr>
          <w:p w14:paraId="477ED3AF"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78BBA09"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66CE6D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AE01AA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26B1EA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283F06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KDM6A-Q555*</w:t>
            </w:r>
          </w:p>
        </w:tc>
        <w:tc>
          <w:tcPr>
            <w:tcW w:w="990" w:type="dxa"/>
            <w:shd w:val="clear" w:color="auto" w:fill="auto"/>
            <w:noWrap/>
            <w:vAlign w:val="center"/>
            <w:hideMark/>
          </w:tcPr>
          <w:p w14:paraId="0AAA129C"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KDR-</w:t>
            </w:r>
            <w:r>
              <w:rPr>
                <w:rFonts w:ascii="Times New Roman" w:eastAsia="Times New Roman" w:hAnsi="Times New Roman"/>
                <w:color w:val="000000"/>
                <w:sz w:val="18"/>
                <w:szCs w:val="18"/>
              </w:rPr>
              <w:t>amp</w:t>
            </w:r>
          </w:p>
          <w:p w14:paraId="39989BD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KIT-</w:t>
            </w:r>
            <w:r>
              <w:rPr>
                <w:rFonts w:ascii="Times New Roman" w:eastAsia="Times New Roman" w:hAnsi="Times New Roman"/>
                <w:color w:val="000000"/>
                <w:sz w:val="18"/>
                <w:szCs w:val="18"/>
              </w:rPr>
              <w:t>amp</w:t>
            </w:r>
          </w:p>
          <w:p w14:paraId="2E9ECD7D" w14:textId="77777777" w:rsidR="008E5380" w:rsidRPr="00D521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PDGFRA-amp</w:t>
            </w:r>
          </w:p>
        </w:tc>
        <w:tc>
          <w:tcPr>
            <w:tcW w:w="1170" w:type="dxa"/>
            <w:shd w:val="clear" w:color="auto" w:fill="auto"/>
            <w:noWrap/>
            <w:vAlign w:val="center"/>
            <w:hideMark/>
          </w:tcPr>
          <w:p w14:paraId="1D3DF41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CCA4C0E" w14:textId="77777777" w:rsidR="008E5380" w:rsidRPr="00D52180" w:rsidRDefault="008E5380" w:rsidP="008E5380">
            <w:pPr>
              <w:rPr>
                <w:rFonts w:ascii="Calibri" w:eastAsia="Times New Roman" w:hAnsi="Calibri"/>
                <w:color w:val="000000"/>
              </w:rPr>
            </w:pPr>
          </w:p>
        </w:tc>
      </w:tr>
      <w:tr w:rsidR="00980F31" w:rsidRPr="00D52180" w14:paraId="5E765EA8" w14:textId="77777777" w:rsidTr="00980F31">
        <w:trPr>
          <w:cantSplit/>
          <w:trHeight w:val="300"/>
        </w:trPr>
        <w:tc>
          <w:tcPr>
            <w:tcW w:w="645" w:type="dxa"/>
            <w:shd w:val="clear" w:color="auto" w:fill="auto"/>
            <w:noWrap/>
            <w:vAlign w:val="center"/>
            <w:hideMark/>
          </w:tcPr>
          <w:p w14:paraId="233C2C16"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312</w:t>
            </w:r>
          </w:p>
        </w:tc>
        <w:tc>
          <w:tcPr>
            <w:tcW w:w="1335" w:type="dxa"/>
            <w:shd w:val="clear" w:color="auto" w:fill="auto"/>
            <w:noWrap/>
            <w:vAlign w:val="center"/>
            <w:hideMark/>
          </w:tcPr>
          <w:p w14:paraId="5674152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E5CEFE8" w14:textId="77777777" w:rsidR="008E5380" w:rsidRDefault="008E5380" w:rsidP="008E5380">
            <w:pPr>
              <w:rPr>
                <w:rFonts w:ascii="Times New Roman" w:eastAsia="Times New Roman" w:hAnsi="Times New Roman"/>
                <w:color w:val="000000"/>
                <w:sz w:val="18"/>
                <w:szCs w:val="18"/>
              </w:rPr>
            </w:pPr>
            <w:r>
              <w:rPr>
                <w:rFonts w:ascii="Times New Roman" w:eastAsia="Times New Roman" w:hAnsi="Times New Roman"/>
                <w:color w:val="000000"/>
                <w:sz w:val="18"/>
                <w:szCs w:val="18"/>
              </w:rPr>
              <w:t>FGFR1-amp</w:t>
            </w:r>
          </w:p>
          <w:p w14:paraId="0E6C769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720E5A7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TP53-R175H</w:t>
            </w:r>
          </w:p>
        </w:tc>
        <w:tc>
          <w:tcPr>
            <w:tcW w:w="1080" w:type="dxa"/>
            <w:shd w:val="clear" w:color="auto" w:fill="auto"/>
            <w:noWrap/>
            <w:vAlign w:val="center"/>
            <w:hideMark/>
          </w:tcPr>
          <w:p w14:paraId="2BB2733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7FB882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7A34BB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CDKN2A-loss</w:t>
            </w:r>
          </w:p>
        </w:tc>
        <w:tc>
          <w:tcPr>
            <w:tcW w:w="1260" w:type="dxa"/>
            <w:shd w:val="clear" w:color="auto" w:fill="auto"/>
            <w:noWrap/>
            <w:vAlign w:val="center"/>
            <w:hideMark/>
          </w:tcPr>
          <w:p w14:paraId="1E9B5AC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8F76FB2"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784D7D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E59BE6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3E97690" w14:textId="77777777" w:rsidR="008E5380" w:rsidRPr="00D52180" w:rsidRDefault="008E5380" w:rsidP="008E5380">
            <w:pPr>
              <w:rPr>
                <w:rFonts w:ascii="Calibri" w:eastAsia="Times New Roman" w:hAnsi="Calibri"/>
                <w:color w:val="000000"/>
              </w:rPr>
            </w:pPr>
          </w:p>
        </w:tc>
      </w:tr>
      <w:tr w:rsidR="00980F31" w:rsidRPr="00D52180" w14:paraId="24A67E92" w14:textId="77777777" w:rsidTr="00980F31">
        <w:trPr>
          <w:cantSplit/>
          <w:trHeight w:val="300"/>
        </w:trPr>
        <w:tc>
          <w:tcPr>
            <w:tcW w:w="645" w:type="dxa"/>
            <w:shd w:val="clear" w:color="auto" w:fill="auto"/>
            <w:noWrap/>
            <w:vAlign w:val="center"/>
            <w:hideMark/>
          </w:tcPr>
          <w:p w14:paraId="7E1A460B"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313</w:t>
            </w:r>
          </w:p>
        </w:tc>
        <w:tc>
          <w:tcPr>
            <w:tcW w:w="1335" w:type="dxa"/>
            <w:shd w:val="clear" w:color="auto" w:fill="auto"/>
            <w:noWrap/>
            <w:vAlign w:val="center"/>
            <w:hideMark/>
          </w:tcPr>
          <w:p w14:paraId="50FE0D3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D4E666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FGFR3-R248C</w:t>
            </w:r>
          </w:p>
        </w:tc>
        <w:tc>
          <w:tcPr>
            <w:tcW w:w="810" w:type="dxa"/>
            <w:shd w:val="clear" w:color="auto" w:fill="auto"/>
            <w:noWrap/>
            <w:vAlign w:val="center"/>
            <w:hideMark/>
          </w:tcPr>
          <w:p w14:paraId="03BA57D5"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EC8298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w:t>
            </w:r>
            <w:r>
              <w:rPr>
                <w:rFonts w:ascii="Times New Roman" w:eastAsia="Times New Roman" w:hAnsi="Times New Roman"/>
                <w:color w:val="000000"/>
                <w:sz w:val="18"/>
                <w:szCs w:val="18"/>
              </w:rPr>
              <w:t>amp</w:t>
            </w:r>
          </w:p>
        </w:tc>
        <w:tc>
          <w:tcPr>
            <w:tcW w:w="1350" w:type="dxa"/>
            <w:shd w:val="clear" w:color="auto" w:fill="auto"/>
            <w:noWrap/>
            <w:vAlign w:val="center"/>
            <w:hideMark/>
          </w:tcPr>
          <w:p w14:paraId="7FEDB46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D2F7CA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01CE28C1"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CFE20E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KDM6A-S1284*</w:t>
            </w:r>
          </w:p>
        </w:tc>
        <w:tc>
          <w:tcPr>
            <w:tcW w:w="990" w:type="dxa"/>
            <w:shd w:val="clear" w:color="auto" w:fill="auto"/>
            <w:noWrap/>
            <w:vAlign w:val="center"/>
            <w:hideMark/>
          </w:tcPr>
          <w:p w14:paraId="1C41C90B"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2CA642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9718FC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092211F7" w14:textId="77777777" w:rsidTr="00980F31">
        <w:trPr>
          <w:cantSplit/>
          <w:trHeight w:val="300"/>
        </w:trPr>
        <w:tc>
          <w:tcPr>
            <w:tcW w:w="645" w:type="dxa"/>
            <w:shd w:val="clear" w:color="auto" w:fill="auto"/>
            <w:noWrap/>
            <w:vAlign w:val="center"/>
            <w:hideMark/>
          </w:tcPr>
          <w:p w14:paraId="22526B6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314</w:t>
            </w:r>
          </w:p>
        </w:tc>
        <w:tc>
          <w:tcPr>
            <w:tcW w:w="1335" w:type="dxa"/>
            <w:shd w:val="clear" w:color="auto" w:fill="auto"/>
            <w:noWrap/>
            <w:vAlign w:val="center"/>
            <w:hideMark/>
          </w:tcPr>
          <w:p w14:paraId="4EEE0E8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1DB023E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095E9DCE"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DD89A7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9AB7F2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33A01E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tc>
        <w:tc>
          <w:tcPr>
            <w:tcW w:w="1260" w:type="dxa"/>
            <w:shd w:val="clear" w:color="auto" w:fill="auto"/>
            <w:noWrap/>
            <w:vAlign w:val="center"/>
            <w:hideMark/>
          </w:tcPr>
          <w:p w14:paraId="736751E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DBF09F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4ED9E1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AD6F15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2F62CD1"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6F82BC50" w14:textId="77777777" w:rsidTr="00980F31">
        <w:trPr>
          <w:cantSplit/>
          <w:trHeight w:val="300"/>
        </w:trPr>
        <w:tc>
          <w:tcPr>
            <w:tcW w:w="645" w:type="dxa"/>
            <w:shd w:val="clear" w:color="auto" w:fill="auto"/>
            <w:noWrap/>
            <w:vAlign w:val="center"/>
            <w:hideMark/>
          </w:tcPr>
          <w:p w14:paraId="7B17E18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315</w:t>
            </w:r>
          </w:p>
        </w:tc>
        <w:tc>
          <w:tcPr>
            <w:tcW w:w="1335" w:type="dxa"/>
            <w:shd w:val="clear" w:color="auto" w:fill="auto"/>
            <w:noWrap/>
            <w:vAlign w:val="center"/>
            <w:hideMark/>
          </w:tcPr>
          <w:p w14:paraId="5E331B9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69B5F79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04E79115"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2B57B7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74E5DD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4730A9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6C6A755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ATM-Q268*</w:t>
            </w:r>
          </w:p>
        </w:tc>
        <w:tc>
          <w:tcPr>
            <w:tcW w:w="1440" w:type="dxa"/>
            <w:shd w:val="clear" w:color="auto" w:fill="auto"/>
            <w:noWrap/>
            <w:vAlign w:val="center"/>
            <w:hideMark/>
          </w:tcPr>
          <w:p w14:paraId="4B24315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KDM6A-splice site 4176+1 G&gt;T</w:t>
            </w:r>
          </w:p>
        </w:tc>
        <w:tc>
          <w:tcPr>
            <w:tcW w:w="990" w:type="dxa"/>
            <w:shd w:val="clear" w:color="auto" w:fill="auto"/>
            <w:noWrap/>
            <w:vAlign w:val="center"/>
            <w:hideMark/>
          </w:tcPr>
          <w:p w14:paraId="4685D35C"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70A5AD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34B016F" w14:textId="77777777" w:rsidR="008E5380" w:rsidRPr="00D52180" w:rsidRDefault="008E5380" w:rsidP="008E5380">
            <w:pPr>
              <w:rPr>
                <w:rFonts w:ascii="Calibri" w:eastAsia="Times New Roman" w:hAnsi="Calibri"/>
                <w:color w:val="000000"/>
              </w:rPr>
            </w:pPr>
          </w:p>
        </w:tc>
      </w:tr>
      <w:tr w:rsidR="00980F31" w:rsidRPr="00D52180" w14:paraId="67777F26" w14:textId="77777777" w:rsidTr="00980F31">
        <w:trPr>
          <w:cantSplit/>
          <w:trHeight w:val="300"/>
        </w:trPr>
        <w:tc>
          <w:tcPr>
            <w:tcW w:w="645" w:type="dxa"/>
            <w:shd w:val="clear" w:color="auto" w:fill="auto"/>
            <w:noWrap/>
            <w:vAlign w:val="center"/>
            <w:hideMark/>
          </w:tcPr>
          <w:p w14:paraId="057F43B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316</w:t>
            </w:r>
          </w:p>
        </w:tc>
        <w:tc>
          <w:tcPr>
            <w:tcW w:w="1335" w:type="dxa"/>
            <w:shd w:val="clear" w:color="auto" w:fill="auto"/>
            <w:noWrap/>
            <w:vAlign w:val="center"/>
            <w:hideMark/>
          </w:tcPr>
          <w:p w14:paraId="7E55E7F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40B023A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40549782"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84527E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0187BF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657C12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F994DD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74BB05C"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DB973F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EA1B91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D45BD2F"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590C0CA7" w14:textId="77777777" w:rsidTr="00980F31">
        <w:trPr>
          <w:cantSplit/>
          <w:trHeight w:val="300"/>
        </w:trPr>
        <w:tc>
          <w:tcPr>
            <w:tcW w:w="645" w:type="dxa"/>
            <w:shd w:val="clear" w:color="auto" w:fill="auto"/>
            <w:noWrap/>
            <w:vAlign w:val="center"/>
            <w:hideMark/>
          </w:tcPr>
          <w:p w14:paraId="6E55D528"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317</w:t>
            </w:r>
          </w:p>
        </w:tc>
        <w:tc>
          <w:tcPr>
            <w:tcW w:w="1335" w:type="dxa"/>
            <w:shd w:val="clear" w:color="auto" w:fill="auto"/>
            <w:noWrap/>
            <w:vAlign w:val="center"/>
            <w:hideMark/>
          </w:tcPr>
          <w:p w14:paraId="6DDF3F2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2886193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3B82951F"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B9F91F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PIK3CA-E542K</w:t>
            </w:r>
          </w:p>
        </w:tc>
        <w:tc>
          <w:tcPr>
            <w:tcW w:w="1350" w:type="dxa"/>
            <w:shd w:val="clear" w:color="auto" w:fill="auto"/>
            <w:noWrap/>
            <w:vAlign w:val="center"/>
            <w:hideMark/>
          </w:tcPr>
          <w:p w14:paraId="53AE8F8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AC645F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537675C9"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291794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1E5BFA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5F5577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02A1247"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ARID1A-S1316*</w:t>
            </w:r>
          </w:p>
        </w:tc>
      </w:tr>
      <w:tr w:rsidR="00980F31" w:rsidRPr="00D52180" w14:paraId="39CB3C67" w14:textId="77777777" w:rsidTr="00980F31">
        <w:trPr>
          <w:cantSplit/>
          <w:trHeight w:val="300"/>
        </w:trPr>
        <w:tc>
          <w:tcPr>
            <w:tcW w:w="645" w:type="dxa"/>
            <w:shd w:val="clear" w:color="auto" w:fill="auto"/>
            <w:noWrap/>
            <w:vAlign w:val="center"/>
            <w:hideMark/>
          </w:tcPr>
          <w:p w14:paraId="3E4E3AD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318</w:t>
            </w:r>
          </w:p>
        </w:tc>
        <w:tc>
          <w:tcPr>
            <w:tcW w:w="1335" w:type="dxa"/>
            <w:shd w:val="clear" w:color="auto" w:fill="auto"/>
            <w:noWrap/>
            <w:vAlign w:val="center"/>
            <w:hideMark/>
          </w:tcPr>
          <w:p w14:paraId="5A34DBB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8DEEF5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5B9115AD"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7F980B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9CBB16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6620D8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AAE65C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F82C2A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66717DB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AEFDC0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ED89B2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EPHB1-V322I</w:t>
            </w:r>
          </w:p>
          <w:p w14:paraId="66C54A96"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BCL2-Q52R</w:t>
            </w:r>
          </w:p>
        </w:tc>
      </w:tr>
      <w:tr w:rsidR="00980F31" w:rsidRPr="00D52180" w14:paraId="3B01BBEF" w14:textId="77777777" w:rsidTr="00980F31">
        <w:trPr>
          <w:cantSplit/>
          <w:trHeight w:val="300"/>
        </w:trPr>
        <w:tc>
          <w:tcPr>
            <w:tcW w:w="645" w:type="dxa"/>
            <w:shd w:val="clear" w:color="auto" w:fill="auto"/>
            <w:noWrap/>
            <w:vAlign w:val="center"/>
            <w:hideMark/>
          </w:tcPr>
          <w:p w14:paraId="44D9021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319</w:t>
            </w:r>
          </w:p>
        </w:tc>
        <w:tc>
          <w:tcPr>
            <w:tcW w:w="1335" w:type="dxa"/>
            <w:shd w:val="clear" w:color="auto" w:fill="auto"/>
            <w:noWrap/>
            <w:vAlign w:val="center"/>
            <w:hideMark/>
          </w:tcPr>
          <w:p w14:paraId="543177C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08CC13B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FGFR3-Y373C</w:t>
            </w:r>
          </w:p>
        </w:tc>
        <w:tc>
          <w:tcPr>
            <w:tcW w:w="810" w:type="dxa"/>
            <w:shd w:val="clear" w:color="auto" w:fill="auto"/>
            <w:noWrap/>
            <w:vAlign w:val="center"/>
            <w:hideMark/>
          </w:tcPr>
          <w:p w14:paraId="181C01F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TP53-R273H</w:t>
            </w:r>
          </w:p>
        </w:tc>
        <w:tc>
          <w:tcPr>
            <w:tcW w:w="1080" w:type="dxa"/>
            <w:shd w:val="clear" w:color="auto" w:fill="auto"/>
            <w:noWrap/>
            <w:vAlign w:val="center"/>
            <w:hideMark/>
          </w:tcPr>
          <w:p w14:paraId="0584D91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48A330E"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4D59426"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CCND2-</w:t>
            </w:r>
            <w:r>
              <w:rPr>
                <w:rFonts w:ascii="Times New Roman" w:eastAsia="Times New Roman" w:hAnsi="Times New Roman"/>
                <w:color w:val="000000"/>
                <w:sz w:val="18"/>
                <w:szCs w:val="18"/>
              </w:rPr>
              <w:t>amp</w:t>
            </w:r>
          </w:p>
          <w:p w14:paraId="20A15D8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698D06B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2466C3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KDM6A-L401fs*3</w:t>
            </w:r>
          </w:p>
        </w:tc>
        <w:tc>
          <w:tcPr>
            <w:tcW w:w="990" w:type="dxa"/>
            <w:shd w:val="clear" w:color="auto" w:fill="auto"/>
            <w:noWrap/>
            <w:vAlign w:val="center"/>
            <w:hideMark/>
          </w:tcPr>
          <w:p w14:paraId="42B1A756"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346D5AA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23C3673" w14:textId="77777777" w:rsidR="008E5380" w:rsidRPr="00D52180" w:rsidRDefault="008E5380" w:rsidP="008E5380">
            <w:pPr>
              <w:rPr>
                <w:rFonts w:ascii="Calibri" w:eastAsia="Times New Roman" w:hAnsi="Calibri"/>
                <w:color w:val="000000"/>
              </w:rPr>
            </w:pPr>
          </w:p>
        </w:tc>
      </w:tr>
      <w:tr w:rsidR="00980F31" w:rsidRPr="00D52180" w14:paraId="35A24FD8" w14:textId="77777777" w:rsidTr="00980F31">
        <w:trPr>
          <w:cantSplit/>
          <w:trHeight w:val="300"/>
        </w:trPr>
        <w:tc>
          <w:tcPr>
            <w:tcW w:w="645" w:type="dxa"/>
            <w:shd w:val="clear" w:color="auto" w:fill="auto"/>
            <w:noWrap/>
            <w:vAlign w:val="center"/>
            <w:hideMark/>
          </w:tcPr>
          <w:p w14:paraId="4C9397B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320</w:t>
            </w:r>
          </w:p>
        </w:tc>
        <w:tc>
          <w:tcPr>
            <w:tcW w:w="1335" w:type="dxa"/>
            <w:shd w:val="clear" w:color="auto" w:fill="auto"/>
            <w:noWrap/>
            <w:vAlign w:val="center"/>
            <w:hideMark/>
          </w:tcPr>
          <w:p w14:paraId="553023C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2D9F43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E79E6A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TP53-E287D, E286K</w:t>
            </w:r>
          </w:p>
        </w:tc>
        <w:tc>
          <w:tcPr>
            <w:tcW w:w="1080" w:type="dxa"/>
            <w:shd w:val="clear" w:color="auto" w:fill="auto"/>
            <w:noWrap/>
            <w:vAlign w:val="center"/>
            <w:hideMark/>
          </w:tcPr>
          <w:p w14:paraId="559248E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PIK3CA-M1004I</w:t>
            </w:r>
          </w:p>
        </w:tc>
        <w:tc>
          <w:tcPr>
            <w:tcW w:w="1350" w:type="dxa"/>
            <w:shd w:val="clear" w:color="auto" w:fill="auto"/>
            <w:noWrap/>
            <w:vAlign w:val="center"/>
            <w:hideMark/>
          </w:tcPr>
          <w:p w14:paraId="680343E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05085B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CCND3-</w:t>
            </w:r>
            <w:r>
              <w:rPr>
                <w:rFonts w:ascii="Times New Roman" w:eastAsia="Times New Roman" w:hAnsi="Times New Roman"/>
                <w:color w:val="000000"/>
                <w:sz w:val="18"/>
                <w:szCs w:val="18"/>
              </w:rPr>
              <w:t>amp</w:t>
            </w:r>
          </w:p>
          <w:p w14:paraId="0C26183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2C7CD1C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B895FB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028E84F"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C6504D3"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NRAS-</w:t>
            </w:r>
            <w:r>
              <w:rPr>
                <w:rFonts w:ascii="Times New Roman" w:eastAsia="Times New Roman" w:hAnsi="Times New Roman"/>
                <w:color w:val="000000"/>
                <w:sz w:val="18"/>
                <w:szCs w:val="18"/>
              </w:rPr>
              <w:t>amp</w:t>
            </w:r>
          </w:p>
          <w:p w14:paraId="7A7702A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RAF1-</w:t>
            </w:r>
            <w:r>
              <w:rPr>
                <w:rFonts w:ascii="Times New Roman" w:eastAsia="Times New Roman" w:hAnsi="Times New Roman"/>
                <w:color w:val="000000"/>
                <w:sz w:val="18"/>
                <w:szCs w:val="18"/>
              </w:rPr>
              <w:t>amp</w:t>
            </w:r>
          </w:p>
        </w:tc>
        <w:tc>
          <w:tcPr>
            <w:tcW w:w="1350" w:type="dxa"/>
            <w:shd w:val="clear" w:color="auto" w:fill="auto"/>
            <w:noWrap/>
            <w:vAlign w:val="center"/>
            <w:hideMark/>
          </w:tcPr>
          <w:p w14:paraId="42AE493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MDM4-</w:t>
            </w:r>
            <w:r>
              <w:rPr>
                <w:rFonts w:ascii="Times New Roman" w:eastAsia="Times New Roman" w:hAnsi="Times New Roman"/>
                <w:color w:val="000000"/>
                <w:sz w:val="18"/>
                <w:szCs w:val="18"/>
              </w:rPr>
              <w:t>amp</w:t>
            </w:r>
          </w:p>
          <w:p w14:paraId="333C9163"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66379DB3" w14:textId="77777777" w:rsidTr="00980F31">
        <w:trPr>
          <w:cantSplit/>
          <w:trHeight w:val="300"/>
        </w:trPr>
        <w:tc>
          <w:tcPr>
            <w:tcW w:w="645" w:type="dxa"/>
            <w:shd w:val="clear" w:color="auto" w:fill="auto"/>
            <w:noWrap/>
            <w:vAlign w:val="center"/>
            <w:hideMark/>
          </w:tcPr>
          <w:p w14:paraId="2EDDD2E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321</w:t>
            </w:r>
          </w:p>
        </w:tc>
        <w:tc>
          <w:tcPr>
            <w:tcW w:w="1335" w:type="dxa"/>
            <w:shd w:val="clear" w:color="auto" w:fill="auto"/>
            <w:noWrap/>
            <w:vAlign w:val="center"/>
            <w:hideMark/>
          </w:tcPr>
          <w:p w14:paraId="0EEFF18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2611C88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FGFR3-Y373C</w:t>
            </w:r>
          </w:p>
        </w:tc>
        <w:tc>
          <w:tcPr>
            <w:tcW w:w="810" w:type="dxa"/>
            <w:shd w:val="clear" w:color="auto" w:fill="auto"/>
            <w:noWrap/>
            <w:vAlign w:val="center"/>
            <w:hideMark/>
          </w:tcPr>
          <w:p w14:paraId="13476A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TP53-S215I</w:t>
            </w:r>
          </w:p>
        </w:tc>
        <w:tc>
          <w:tcPr>
            <w:tcW w:w="1080" w:type="dxa"/>
            <w:shd w:val="clear" w:color="auto" w:fill="auto"/>
            <w:noWrap/>
            <w:vAlign w:val="center"/>
            <w:hideMark/>
          </w:tcPr>
          <w:p w14:paraId="35BBF0E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06159DA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64D809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64BA6F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F50C70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KDM6A-Q1212fs*9</w:t>
            </w:r>
          </w:p>
        </w:tc>
        <w:tc>
          <w:tcPr>
            <w:tcW w:w="990" w:type="dxa"/>
            <w:shd w:val="clear" w:color="auto" w:fill="auto"/>
            <w:noWrap/>
            <w:vAlign w:val="center"/>
            <w:hideMark/>
          </w:tcPr>
          <w:p w14:paraId="58EFBF4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089733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416B557" w14:textId="77777777" w:rsidR="008E5380" w:rsidRPr="00D52180" w:rsidRDefault="008E5380" w:rsidP="008E5380">
            <w:pPr>
              <w:rPr>
                <w:rFonts w:ascii="Calibri" w:eastAsia="Times New Roman" w:hAnsi="Calibri"/>
                <w:color w:val="000000"/>
              </w:rPr>
            </w:pPr>
          </w:p>
        </w:tc>
      </w:tr>
      <w:tr w:rsidR="00980F31" w:rsidRPr="00D52180" w14:paraId="7F84A2AB" w14:textId="77777777" w:rsidTr="00980F31">
        <w:trPr>
          <w:cantSplit/>
          <w:trHeight w:val="300"/>
        </w:trPr>
        <w:tc>
          <w:tcPr>
            <w:tcW w:w="645" w:type="dxa"/>
            <w:shd w:val="clear" w:color="auto" w:fill="auto"/>
            <w:noWrap/>
            <w:vAlign w:val="center"/>
            <w:hideMark/>
          </w:tcPr>
          <w:p w14:paraId="7EA9D23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322</w:t>
            </w:r>
          </w:p>
        </w:tc>
        <w:tc>
          <w:tcPr>
            <w:tcW w:w="1335" w:type="dxa"/>
            <w:shd w:val="clear" w:color="auto" w:fill="auto"/>
            <w:noWrap/>
            <w:vAlign w:val="center"/>
            <w:hideMark/>
          </w:tcPr>
          <w:p w14:paraId="53F2D65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26155E0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FGFR3-S131L</w:t>
            </w:r>
          </w:p>
        </w:tc>
        <w:tc>
          <w:tcPr>
            <w:tcW w:w="810" w:type="dxa"/>
            <w:shd w:val="clear" w:color="auto" w:fill="auto"/>
            <w:noWrap/>
            <w:vAlign w:val="center"/>
            <w:hideMark/>
          </w:tcPr>
          <w:p w14:paraId="1CC4587B"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338333C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4B667C5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5BCD2A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27EAEBC0"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MLH1-R497fs*6</w:t>
            </w:r>
          </w:p>
          <w:p w14:paraId="7A62E15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MSH2-loss</w:t>
            </w:r>
          </w:p>
        </w:tc>
        <w:tc>
          <w:tcPr>
            <w:tcW w:w="1440" w:type="dxa"/>
            <w:shd w:val="clear" w:color="auto" w:fill="auto"/>
            <w:noWrap/>
            <w:vAlign w:val="center"/>
            <w:hideMark/>
          </w:tcPr>
          <w:p w14:paraId="3E6CAAF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SOX10-A361V</w:t>
            </w:r>
          </w:p>
        </w:tc>
        <w:tc>
          <w:tcPr>
            <w:tcW w:w="990" w:type="dxa"/>
            <w:shd w:val="clear" w:color="auto" w:fill="auto"/>
            <w:noWrap/>
            <w:vAlign w:val="center"/>
            <w:hideMark/>
          </w:tcPr>
          <w:p w14:paraId="69E79B1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KIT-G601fs*5</w:t>
            </w:r>
          </w:p>
        </w:tc>
        <w:tc>
          <w:tcPr>
            <w:tcW w:w="1170" w:type="dxa"/>
            <w:shd w:val="clear" w:color="auto" w:fill="auto"/>
            <w:noWrap/>
            <w:vAlign w:val="center"/>
            <w:hideMark/>
          </w:tcPr>
          <w:p w14:paraId="7534FD7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CECCF1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NOTCH1-V1721M</w:t>
            </w:r>
          </w:p>
          <w:p w14:paraId="73D09D5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TET2-P869fs*3</w:t>
            </w:r>
          </w:p>
          <w:p w14:paraId="2531B8A0"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PTCH1-R1308fs*64</w:t>
            </w:r>
          </w:p>
        </w:tc>
      </w:tr>
      <w:tr w:rsidR="00980F31" w:rsidRPr="00D52180" w14:paraId="3C7F3BDA" w14:textId="77777777" w:rsidTr="00980F31">
        <w:trPr>
          <w:cantSplit/>
          <w:trHeight w:val="300"/>
        </w:trPr>
        <w:tc>
          <w:tcPr>
            <w:tcW w:w="645" w:type="dxa"/>
            <w:shd w:val="clear" w:color="auto" w:fill="auto"/>
            <w:noWrap/>
            <w:vAlign w:val="center"/>
            <w:hideMark/>
          </w:tcPr>
          <w:p w14:paraId="1E61847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323</w:t>
            </w:r>
          </w:p>
        </w:tc>
        <w:tc>
          <w:tcPr>
            <w:tcW w:w="1335" w:type="dxa"/>
            <w:shd w:val="clear" w:color="auto" w:fill="auto"/>
            <w:noWrap/>
            <w:vAlign w:val="center"/>
            <w:hideMark/>
          </w:tcPr>
          <w:p w14:paraId="1E22A28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1C1760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FGFR3-R248C</w:t>
            </w:r>
          </w:p>
        </w:tc>
        <w:tc>
          <w:tcPr>
            <w:tcW w:w="810" w:type="dxa"/>
            <w:shd w:val="clear" w:color="auto" w:fill="auto"/>
            <w:noWrap/>
            <w:vAlign w:val="center"/>
            <w:hideMark/>
          </w:tcPr>
          <w:p w14:paraId="65D99660"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676AC4A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6081EF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PTEN-Loss</w:t>
            </w:r>
          </w:p>
        </w:tc>
        <w:tc>
          <w:tcPr>
            <w:tcW w:w="1260" w:type="dxa"/>
            <w:shd w:val="clear" w:color="auto" w:fill="auto"/>
            <w:noWrap/>
            <w:vAlign w:val="center"/>
            <w:hideMark/>
          </w:tcPr>
          <w:p w14:paraId="0098450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6C9C842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B86432D"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8CC028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58974B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550815A" w14:textId="77777777" w:rsidR="008E5380" w:rsidRPr="00D52180" w:rsidRDefault="008E5380" w:rsidP="008E5380">
            <w:pPr>
              <w:rPr>
                <w:rFonts w:ascii="Calibri" w:eastAsia="Times New Roman" w:hAnsi="Calibri"/>
                <w:color w:val="000000"/>
              </w:rPr>
            </w:pPr>
          </w:p>
        </w:tc>
      </w:tr>
      <w:tr w:rsidR="00980F31" w:rsidRPr="00D52180" w14:paraId="46C3FB15" w14:textId="77777777" w:rsidTr="00980F31">
        <w:trPr>
          <w:cantSplit/>
          <w:trHeight w:val="300"/>
        </w:trPr>
        <w:tc>
          <w:tcPr>
            <w:tcW w:w="645" w:type="dxa"/>
            <w:shd w:val="clear" w:color="auto" w:fill="auto"/>
            <w:noWrap/>
            <w:vAlign w:val="center"/>
            <w:hideMark/>
          </w:tcPr>
          <w:p w14:paraId="7827F21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324</w:t>
            </w:r>
          </w:p>
        </w:tc>
        <w:tc>
          <w:tcPr>
            <w:tcW w:w="1335" w:type="dxa"/>
            <w:shd w:val="clear" w:color="auto" w:fill="auto"/>
            <w:noWrap/>
            <w:vAlign w:val="center"/>
            <w:hideMark/>
          </w:tcPr>
          <w:p w14:paraId="2F7F124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8EE0BC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w:t>
            </w:r>
            <w:r>
              <w:rPr>
                <w:rFonts w:ascii="Times New Roman" w:eastAsia="Times New Roman" w:hAnsi="Times New Roman"/>
                <w:color w:val="000000"/>
                <w:sz w:val="18"/>
                <w:szCs w:val="18"/>
              </w:rPr>
              <w:t>amp</w:t>
            </w:r>
          </w:p>
        </w:tc>
        <w:tc>
          <w:tcPr>
            <w:tcW w:w="810" w:type="dxa"/>
            <w:shd w:val="clear" w:color="auto" w:fill="auto"/>
            <w:noWrap/>
            <w:vAlign w:val="center"/>
            <w:hideMark/>
          </w:tcPr>
          <w:p w14:paraId="1F46E28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TP53-V173E</w:t>
            </w:r>
          </w:p>
        </w:tc>
        <w:tc>
          <w:tcPr>
            <w:tcW w:w="1080" w:type="dxa"/>
            <w:shd w:val="clear" w:color="auto" w:fill="auto"/>
            <w:noWrap/>
            <w:vAlign w:val="center"/>
            <w:hideMark/>
          </w:tcPr>
          <w:p w14:paraId="7D6C497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E4AB1C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292A91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APC-I1307K</w:t>
            </w:r>
          </w:p>
        </w:tc>
        <w:tc>
          <w:tcPr>
            <w:tcW w:w="1260" w:type="dxa"/>
            <w:shd w:val="clear" w:color="auto" w:fill="auto"/>
            <w:noWrap/>
            <w:vAlign w:val="center"/>
            <w:hideMark/>
          </w:tcPr>
          <w:p w14:paraId="5F6E692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9C47F5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725610B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6ACBE35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ADE717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32B4378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STK11-Q305*</w:t>
            </w:r>
          </w:p>
        </w:tc>
      </w:tr>
      <w:tr w:rsidR="00980F31" w:rsidRPr="00D52180" w14:paraId="0F5EC42D" w14:textId="77777777" w:rsidTr="00980F31">
        <w:trPr>
          <w:cantSplit/>
          <w:trHeight w:val="300"/>
        </w:trPr>
        <w:tc>
          <w:tcPr>
            <w:tcW w:w="645" w:type="dxa"/>
            <w:shd w:val="clear" w:color="auto" w:fill="auto"/>
            <w:noWrap/>
            <w:vAlign w:val="center"/>
            <w:hideMark/>
          </w:tcPr>
          <w:p w14:paraId="67842CD1"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325</w:t>
            </w:r>
          </w:p>
        </w:tc>
        <w:tc>
          <w:tcPr>
            <w:tcW w:w="1335" w:type="dxa"/>
            <w:shd w:val="clear" w:color="auto" w:fill="auto"/>
            <w:noWrap/>
            <w:vAlign w:val="center"/>
            <w:hideMark/>
          </w:tcPr>
          <w:p w14:paraId="54B8461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C66878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FGFR3-K650M</w:t>
            </w:r>
          </w:p>
        </w:tc>
        <w:tc>
          <w:tcPr>
            <w:tcW w:w="810" w:type="dxa"/>
            <w:shd w:val="clear" w:color="auto" w:fill="auto"/>
            <w:noWrap/>
            <w:vAlign w:val="center"/>
            <w:hideMark/>
          </w:tcPr>
          <w:p w14:paraId="4468FF7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TP53-R280K</w:t>
            </w:r>
          </w:p>
        </w:tc>
        <w:tc>
          <w:tcPr>
            <w:tcW w:w="1080" w:type="dxa"/>
            <w:shd w:val="clear" w:color="auto" w:fill="auto"/>
            <w:noWrap/>
            <w:vAlign w:val="center"/>
            <w:hideMark/>
          </w:tcPr>
          <w:p w14:paraId="0B1E048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9A15A2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E0C8E9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CDKN2A-D108Y</w:t>
            </w:r>
          </w:p>
        </w:tc>
        <w:tc>
          <w:tcPr>
            <w:tcW w:w="1260" w:type="dxa"/>
            <w:shd w:val="clear" w:color="auto" w:fill="auto"/>
            <w:noWrap/>
            <w:vAlign w:val="center"/>
            <w:hideMark/>
          </w:tcPr>
          <w:p w14:paraId="22C628F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71D7E5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184B2D0"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ACC9BE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68675B7"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5933A4BF" w14:textId="77777777" w:rsidTr="00980F31">
        <w:trPr>
          <w:cantSplit/>
          <w:trHeight w:val="300"/>
        </w:trPr>
        <w:tc>
          <w:tcPr>
            <w:tcW w:w="645" w:type="dxa"/>
            <w:shd w:val="clear" w:color="auto" w:fill="auto"/>
            <w:noWrap/>
            <w:vAlign w:val="center"/>
            <w:hideMark/>
          </w:tcPr>
          <w:p w14:paraId="4198ABE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326</w:t>
            </w:r>
          </w:p>
        </w:tc>
        <w:tc>
          <w:tcPr>
            <w:tcW w:w="1335" w:type="dxa"/>
            <w:shd w:val="clear" w:color="auto" w:fill="auto"/>
            <w:noWrap/>
            <w:vAlign w:val="center"/>
            <w:hideMark/>
          </w:tcPr>
          <w:p w14:paraId="190736D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44D007A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FGFR3-TACC3 fusion</w:t>
            </w:r>
          </w:p>
        </w:tc>
        <w:tc>
          <w:tcPr>
            <w:tcW w:w="810" w:type="dxa"/>
            <w:shd w:val="clear" w:color="auto" w:fill="auto"/>
            <w:noWrap/>
            <w:vAlign w:val="center"/>
            <w:hideMark/>
          </w:tcPr>
          <w:p w14:paraId="7BC3B124"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D6FB9D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PIK3R2-E543*</w:t>
            </w:r>
          </w:p>
        </w:tc>
        <w:tc>
          <w:tcPr>
            <w:tcW w:w="1350" w:type="dxa"/>
            <w:shd w:val="clear" w:color="auto" w:fill="auto"/>
            <w:noWrap/>
            <w:vAlign w:val="center"/>
            <w:hideMark/>
          </w:tcPr>
          <w:p w14:paraId="623998C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6A6765C"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CCND1-</w:t>
            </w:r>
            <w:r>
              <w:rPr>
                <w:rFonts w:ascii="Times New Roman" w:eastAsia="Times New Roman" w:hAnsi="Times New Roman"/>
                <w:color w:val="000000"/>
                <w:sz w:val="18"/>
                <w:szCs w:val="18"/>
              </w:rPr>
              <w:t>amp</w:t>
            </w:r>
          </w:p>
          <w:p w14:paraId="4B179B7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63B4CBBF"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9F9473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B2DC0E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tc>
        <w:tc>
          <w:tcPr>
            <w:tcW w:w="1170" w:type="dxa"/>
            <w:shd w:val="clear" w:color="auto" w:fill="auto"/>
            <w:noWrap/>
            <w:vAlign w:val="center"/>
            <w:hideMark/>
          </w:tcPr>
          <w:p w14:paraId="054D3E8D" w14:textId="77777777" w:rsidR="008E5380" w:rsidRPr="00D52180" w:rsidRDefault="008E5380" w:rsidP="008E5380">
            <w:pPr>
              <w:rPr>
                <w:rFonts w:ascii="Times New Roman" w:eastAsia="Times New Roman" w:hAnsi="Times New Roman"/>
                <w:color w:val="000000"/>
                <w:sz w:val="18"/>
                <w:szCs w:val="18"/>
              </w:rPr>
            </w:pPr>
            <w:r w:rsidRPr="00396FD7">
              <w:rPr>
                <w:rFonts w:ascii="Times New Roman" w:eastAsia="Times New Roman" w:hAnsi="Times New Roman"/>
                <w:color w:val="000000"/>
                <w:sz w:val="18"/>
                <w:szCs w:val="18"/>
              </w:rPr>
              <w:t>MAP3K1-truncation, exon 15</w:t>
            </w:r>
          </w:p>
          <w:p w14:paraId="7F654D4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C52CDD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3FAFE010" w14:textId="77777777" w:rsidR="008E5380" w:rsidRPr="005331B8"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NF1-I1351M</w:t>
            </w:r>
          </w:p>
        </w:tc>
      </w:tr>
      <w:tr w:rsidR="00980F31" w:rsidRPr="00D52180" w14:paraId="5ED660B2" w14:textId="77777777" w:rsidTr="00980F31">
        <w:trPr>
          <w:cantSplit/>
          <w:trHeight w:val="300"/>
        </w:trPr>
        <w:tc>
          <w:tcPr>
            <w:tcW w:w="645" w:type="dxa"/>
            <w:shd w:val="clear" w:color="auto" w:fill="auto"/>
            <w:noWrap/>
            <w:vAlign w:val="center"/>
            <w:hideMark/>
          </w:tcPr>
          <w:p w14:paraId="2D44128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327</w:t>
            </w:r>
          </w:p>
        </w:tc>
        <w:tc>
          <w:tcPr>
            <w:tcW w:w="1335" w:type="dxa"/>
            <w:shd w:val="clear" w:color="auto" w:fill="auto"/>
            <w:noWrap/>
            <w:vAlign w:val="center"/>
            <w:hideMark/>
          </w:tcPr>
          <w:p w14:paraId="2788529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3D41FA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FGFR2-truncation, intron 17</w:t>
            </w:r>
          </w:p>
        </w:tc>
        <w:tc>
          <w:tcPr>
            <w:tcW w:w="810" w:type="dxa"/>
            <w:shd w:val="clear" w:color="auto" w:fill="auto"/>
            <w:noWrap/>
            <w:vAlign w:val="center"/>
            <w:hideMark/>
          </w:tcPr>
          <w:p w14:paraId="6BCF0C2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01112C4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ADB5A36"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C207D9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257FFDFD"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A3F9E1A"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5A11CB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0D7120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5DBCBA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AURKA-</w:t>
            </w:r>
            <w:r>
              <w:rPr>
                <w:rFonts w:ascii="Times New Roman" w:eastAsia="Times New Roman" w:hAnsi="Times New Roman"/>
                <w:color w:val="000000"/>
                <w:sz w:val="18"/>
                <w:szCs w:val="18"/>
              </w:rPr>
              <w:t>amp</w:t>
            </w:r>
          </w:p>
          <w:p w14:paraId="6C2053C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TOP1-</w:t>
            </w:r>
            <w:r>
              <w:rPr>
                <w:rFonts w:ascii="Times New Roman" w:eastAsia="Times New Roman" w:hAnsi="Times New Roman"/>
                <w:color w:val="000000"/>
                <w:sz w:val="18"/>
                <w:szCs w:val="18"/>
              </w:rPr>
              <w:t>amp</w:t>
            </w:r>
          </w:p>
          <w:p w14:paraId="2F39FE1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SRC-</w:t>
            </w:r>
            <w:r>
              <w:rPr>
                <w:rFonts w:ascii="Times New Roman" w:eastAsia="Times New Roman" w:hAnsi="Times New Roman"/>
                <w:color w:val="000000"/>
                <w:sz w:val="18"/>
                <w:szCs w:val="18"/>
              </w:rPr>
              <w:t>amp</w:t>
            </w:r>
          </w:p>
        </w:tc>
      </w:tr>
      <w:tr w:rsidR="00980F31" w:rsidRPr="00D52180" w14:paraId="2AB27FC9" w14:textId="77777777" w:rsidTr="00980F31">
        <w:trPr>
          <w:cantSplit/>
          <w:trHeight w:val="300"/>
        </w:trPr>
        <w:tc>
          <w:tcPr>
            <w:tcW w:w="645" w:type="dxa"/>
            <w:shd w:val="clear" w:color="auto" w:fill="auto"/>
            <w:noWrap/>
            <w:vAlign w:val="center"/>
            <w:hideMark/>
          </w:tcPr>
          <w:p w14:paraId="6148756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328</w:t>
            </w:r>
          </w:p>
        </w:tc>
        <w:tc>
          <w:tcPr>
            <w:tcW w:w="1335" w:type="dxa"/>
            <w:shd w:val="clear" w:color="auto" w:fill="auto"/>
            <w:noWrap/>
            <w:vAlign w:val="center"/>
            <w:hideMark/>
          </w:tcPr>
          <w:p w14:paraId="33CD3AC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6355956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65515C7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TP53-E336*</w:t>
            </w:r>
          </w:p>
        </w:tc>
        <w:tc>
          <w:tcPr>
            <w:tcW w:w="1080" w:type="dxa"/>
            <w:shd w:val="clear" w:color="auto" w:fill="auto"/>
            <w:noWrap/>
            <w:vAlign w:val="center"/>
            <w:hideMark/>
          </w:tcPr>
          <w:p w14:paraId="7D554F71"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CD598D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95439A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RB1-S758*</w:t>
            </w:r>
          </w:p>
        </w:tc>
        <w:tc>
          <w:tcPr>
            <w:tcW w:w="1260" w:type="dxa"/>
            <w:shd w:val="clear" w:color="auto" w:fill="auto"/>
            <w:noWrap/>
            <w:vAlign w:val="center"/>
            <w:hideMark/>
          </w:tcPr>
          <w:p w14:paraId="6F34B08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53661F3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MYCN-</w:t>
            </w:r>
            <w:r>
              <w:rPr>
                <w:rFonts w:ascii="Times New Roman" w:eastAsia="Times New Roman" w:hAnsi="Times New Roman"/>
                <w:color w:val="000000"/>
                <w:sz w:val="18"/>
                <w:szCs w:val="18"/>
              </w:rPr>
              <w:t>amp</w:t>
            </w:r>
          </w:p>
        </w:tc>
        <w:tc>
          <w:tcPr>
            <w:tcW w:w="990" w:type="dxa"/>
            <w:shd w:val="clear" w:color="auto" w:fill="auto"/>
            <w:noWrap/>
            <w:vAlign w:val="center"/>
            <w:hideMark/>
          </w:tcPr>
          <w:p w14:paraId="0FC83C8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FC7B036"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ABFC9ED"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ARID1A-Q1363*</w:t>
            </w:r>
          </w:p>
        </w:tc>
      </w:tr>
      <w:tr w:rsidR="00980F31" w:rsidRPr="00D52180" w14:paraId="2AB22EA5" w14:textId="77777777" w:rsidTr="00980F31">
        <w:trPr>
          <w:cantSplit/>
          <w:trHeight w:val="567"/>
        </w:trPr>
        <w:tc>
          <w:tcPr>
            <w:tcW w:w="645" w:type="dxa"/>
            <w:shd w:val="clear" w:color="auto" w:fill="auto"/>
            <w:noWrap/>
            <w:vAlign w:val="center"/>
            <w:hideMark/>
          </w:tcPr>
          <w:p w14:paraId="1CDD1112"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329</w:t>
            </w:r>
          </w:p>
        </w:tc>
        <w:tc>
          <w:tcPr>
            <w:tcW w:w="1335" w:type="dxa"/>
            <w:shd w:val="clear" w:color="auto" w:fill="auto"/>
            <w:noWrap/>
            <w:vAlign w:val="center"/>
            <w:hideMark/>
          </w:tcPr>
          <w:p w14:paraId="67E4AB3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4A89485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FGFR1-FGFR1 fusion</w:t>
            </w:r>
          </w:p>
        </w:tc>
        <w:tc>
          <w:tcPr>
            <w:tcW w:w="810" w:type="dxa"/>
            <w:shd w:val="clear" w:color="auto" w:fill="auto"/>
            <w:noWrap/>
            <w:vAlign w:val="center"/>
            <w:hideMark/>
          </w:tcPr>
          <w:p w14:paraId="0FA989B4"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6146C2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0886AD2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1AD6AA4"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CCND3-</w:t>
            </w:r>
            <w:r>
              <w:rPr>
                <w:rFonts w:ascii="Times New Roman" w:eastAsia="Times New Roman" w:hAnsi="Times New Roman"/>
                <w:color w:val="000000"/>
                <w:sz w:val="18"/>
                <w:szCs w:val="18"/>
              </w:rPr>
              <w:t>amp</w:t>
            </w:r>
          </w:p>
          <w:p w14:paraId="64E0D544" w14:textId="77777777" w:rsidR="008E5380" w:rsidRDefault="008E5380" w:rsidP="008E5380">
            <w:pPr>
              <w:rPr>
                <w:rFonts w:ascii="Times New Roman" w:eastAsia="Times New Roman" w:hAnsi="Times New Roman"/>
                <w:color w:val="000000"/>
                <w:sz w:val="18"/>
                <w:szCs w:val="18"/>
              </w:rPr>
            </w:pPr>
          </w:p>
          <w:p w14:paraId="20627AA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7D092B0A"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3C529E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1DE6365A"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23BFD89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1E4CDA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11B3683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70E76DE5" w14:textId="77777777" w:rsidTr="00980F31">
        <w:trPr>
          <w:cantSplit/>
          <w:trHeight w:val="300"/>
        </w:trPr>
        <w:tc>
          <w:tcPr>
            <w:tcW w:w="645" w:type="dxa"/>
            <w:shd w:val="clear" w:color="auto" w:fill="auto"/>
            <w:noWrap/>
            <w:vAlign w:val="center"/>
            <w:hideMark/>
          </w:tcPr>
          <w:p w14:paraId="10B444E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330</w:t>
            </w:r>
          </w:p>
        </w:tc>
        <w:tc>
          <w:tcPr>
            <w:tcW w:w="1335" w:type="dxa"/>
            <w:shd w:val="clear" w:color="auto" w:fill="auto"/>
            <w:noWrap/>
            <w:vAlign w:val="center"/>
            <w:hideMark/>
          </w:tcPr>
          <w:p w14:paraId="6EC477B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0232400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FGFR3-S249C, </w:t>
            </w:r>
            <w:r>
              <w:rPr>
                <w:rFonts w:ascii="Times New Roman" w:eastAsia="Times New Roman" w:hAnsi="Times New Roman"/>
                <w:color w:val="000000"/>
                <w:sz w:val="18"/>
                <w:szCs w:val="18"/>
              </w:rPr>
              <w:t>amp</w:t>
            </w:r>
          </w:p>
        </w:tc>
        <w:tc>
          <w:tcPr>
            <w:tcW w:w="810" w:type="dxa"/>
            <w:shd w:val="clear" w:color="auto" w:fill="auto"/>
            <w:noWrap/>
            <w:vAlign w:val="center"/>
            <w:hideMark/>
          </w:tcPr>
          <w:p w14:paraId="5CCE8F53"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B5D53F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66C3D3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1766B0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76F5073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123C099"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3A076C9"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DF9E89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75DC8F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SMAD4-S144*</w:t>
            </w:r>
          </w:p>
          <w:p w14:paraId="63F2B3C5"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ARID1A-Q1584*, E1683Q</w:t>
            </w:r>
          </w:p>
        </w:tc>
      </w:tr>
      <w:tr w:rsidR="00980F31" w:rsidRPr="00D52180" w14:paraId="7B322A61" w14:textId="77777777" w:rsidTr="00980F31">
        <w:trPr>
          <w:cantSplit/>
          <w:trHeight w:val="300"/>
        </w:trPr>
        <w:tc>
          <w:tcPr>
            <w:tcW w:w="645" w:type="dxa"/>
            <w:shd w:val="clear" w:color="auto" w:fill="auto"/>
            <w:noWrap/>
            <w:vAlign w:val="center"/>
            <w:hideMark/>
          </w:tcPr>
          <w:p w14:paraId="796FE88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331</w:t>
            </w:r>
          </w:p>
        </w:tc>
        <w:tc>
          <w:tcPr>
            <w:tcW w:w="1335" w:type="dxa"/>
            <w:shd w:val="clear" w:color="auto" w:fill="auto"/>
            <w:noWrap/>
            <w:vAlign w:val="center"/>
            <w:hideMark/>
          </w:tcPr>
          <w:p w14:paraId="553819B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64408FB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FGFR3-TACC3 fusion</w:t>
            </w:r>
          </w:p>
        </w:tc>
        <w:tc>
          <w:tcPr>
            <w:tcW w:w="810" w:type="dxa"/>
            <w:shd w:val="clear" w:color="auto" w:fill="auto"/>
            <w:noWrap/>
            <w:vAlign w:val="center"/>
            <w:hideMark/>
          </w:tcPr>
          <w:p w14:paraId="1BD69628"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24B503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E5196C9"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B12956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22FB72E8"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373EEDF"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19FAA85"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55D6B0F"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BE107D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IRS2-</w:t>
            </w:r>
            <w:r>
              <w:rPr>
                <w:rFonts w:ascii="Times New Roman" w:eastAsia="Times New Roman" w:hAnsi="Times New Roman"/>
                <w:color w:val="000000"/>
                <w:sz w:val="18"/>
                <w:szCs w:val="18"/>
              </w:rPr>
              <w:t>amp</w:t>
            </w:r>
          </w:p>
          <w:p w14:paraId="02F7E5A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tc>
      </w:tr>
      <w:tr w:rsidR="00980F31" w:rsidRPr="00D52180" w14:paraId="1D44AB8E" w14:textId="77777777" w:rsidTr="00980F31">
        <w:trPr>
          <w:cantSplit/>
          <w:trHeight w:val="300"/>
        </w:trPr>
        <w:tc>
          <w:tcPr>
            <w:tcW w:w="645" w:type="dxa"/>
            <w:shd w:val="clear" w:color="auto" w:fill="auto"/>
            <w:noWrap/>
            <w:vAlign w:val="center"/>
            <w:hideMark/>
          </w:tcPr>
          <w:p w14:paraId="4E90CEF7"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332</w:t>
            </w:r>
          </w:p>
        </w:tc>
        <w:tc>
          <w:tcPr>
            <w:tcW w:w="1335" w:type="dxa"/>
            <w:shd w:val="clear" w:color="auto" w:fill="auto"/>
            <w:noWrap/>
            <w:vAlign w:val="center"/>
            <w:hideMark/>
          </w:tcPr>
          <w:p w14:paraId="2460B0B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2C687EA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3FCE9CA9"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745CE5BE"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AE6AEDF"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ECF7CC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28F38B82"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223BB53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RUNX1-Q262*, Q264*</w:t>
            </w:r>
          </w:p>
        </w:tc>
        <w:tc>
          <w:tcPr>
            <w:tcW w:w="990" w:type="dxa"/>
            <w:shd w:val="clear" w:color="auto" w:fill="auto"/>
            <w:noWrap/>
            <w:vAlign w:val="center"/>
            <w:hideMark/>
          </w:tcPr>
          <w:p w14:paraId="67A3172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6BB304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06379465"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ARID1A-Q464*</w:t>
            </w:r>
          </w:p>
        </w:tc>
      </w:tr>
      <w:tr w:rsidR="00980F31" w:rsidRPr="00D52180" w14:paraId="77B92844" w14:textId="77777777" w:rsidTr="00980F31">
        <w:trPr>
          <w:cantSplit/>
          <w:trHeight w:val="300"/>
        </w:trPr>
        <w:tc>
          <w:tcPr>
            <w:tcW w:w="645" w:type="dxa"/>
            <w:shd w:val="clear" w:color="auto" w:fill="auto"/>
            <w:noWrap/>
            <w:vAlign w:val="center"/>
            <w:hideMark/>
          </w:tcPr>
          <w:p w14:paraId="6E76174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333</w:t>
            </w:r>
          </w:p>
        </w:tc>
        <w:tc>
          <w:tcPr>
            <w:tcW w:w="1335" w:type="dxa"/>
            <w:shd w:val="clear" w:color="auto" w:fill="auto"/>
            <w:noWrap/>
            <w:vAlign w:val="center"/>
            <w:hideMark/>
          </w:tcPr>
          <w:p w14:paraId="43684E4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138F858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FGFR3-G370C</w:t>
            </w:r>
          </w:p>
        </w:tc>
        <w:tc>
          <w:tcPr>
            <w:tcW w:w="810" w:type="dxa"/>
            <w:shd w:val="clear" w:color="auto" w:fill="auto"/>
            <w:noWrap/>
            <w:vAlign w:val="center"/>
            <w:hideMark/>
          </w:tcPr>
          <w:p w14:paraId="04038649"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6434F0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F3A7A7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179A57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CDKN2A-loss</w:t>
            </w:r>
          </w:p>
        </w:tc>
        <w:tc>
          <w:tcPr>
            <w:tcW w:w="1260" w:type="dxa"/>
            <w:shd w:val="clear" w:color="auto" w:fill="auto"/>
            <w:noWrap/>
            <w:vAlign w:val="center"/>
            <w:hideMark/>
          </w:tcPr>
          <w:p w14:paraId="62CD8578"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ATM-S334*</w:t>
            </w:r>
          </w:p>
          <w:p w14:paraId="01863220" w14:textId="77777777" w:rsidR="008E5380" w:rsidRDefault="008E5380" w:rsidP="008E5380">
            <w:pPr>
              <w:rPr>
                <w:rFonts w:ascii="Times New Roman" w:eastAsia="Times New Roman" w:hAnsi="Times New Roman"/>
                <w:color w:val="000000"/>
                <w:sz w:val="18"/>
                <w:szCs w:val="18"/>
              </w:rPr>
            </w:pPr>
          </w:p>
          <w:p w14:paraId="143DADD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BRCA2-K3326*</w:t>
            </w:r>
          </w:p>
        </w:tc>
        <w:tc>
          <w:tcPr>
            <w:tcW w:w="1440" w:type="dxa"/>
            <w:shd w:val="clear" w:color="auto" w:fill="auto"/>
            <w:noWrap/>
            <w:vAlign w:val="center"/>
            <w:hideMark/>
          </w:tcPr>
          <w:p w14:paraId="1D4233F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KDM6A-L122fs*55</w:t>
            </w:r>
          </w:p>
        </w:tc>
        <w:tc>
          <w:tcPr>
            <w:tcW w:w="990" w:type="dxa"/>
            <w:shd w:val="clear" w:color="auto" w:fill="auto"/>
            <w:noWrap/>
            <w:vAlign w:val="center"/>
            <w:hideMark/>
          </w:tcPr>
          <w:p w14:paraId="0FD09EE8"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16CD20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6C25163" w14:textId="77777777" w:rsidR="008E5380" w:rsidRPr="00D52180" w:rsidRDefault="008E5380" w:rsidP="008E5380">
            <w:pPr>
              <w:rPr>
                <w:rFonts w:ascii="Calibri" w:eastAsia="Times New Roman" w:hAnsi="Calibri"/>
                <w:color w:val="000000"/>
              </w:rPr>
            </w:pPr>
          </w:p>
        </w:tc>
      </w:tr>
      <w:tr w:rsidR="00980F31" w:rsidRPr="00D52180" w14:paraId="31B3CD43" w14:textId="77777777" w:rsidTr="00980F31">
        <w:trPr>
          <w:cantSplit/>
          <w:trHeight w:val="300"/>
        </w:trPr>
        <w:tc>
          <w:tcPr>
            <w:tcW w:w="645" w:type="dxa"/>
            <w:shd w:val="clear" w:color="auto" w:fill="auto"/>
            <w:noWrap/>
            <w:vAlign w:val="center"/>
            <w:hideMark/>
          </w:tcPr>
          <w:p w14:paraId="154AA8B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334</w:t>
            </w:r>
          </w:p>
        </w:tc>
        <w:tc>
          <w:tcPr>
            <w:tcW w:w="1335" w:type="dxa"/>
            <w:shd w:val="clear" w:color="auto" w:fill="auto"/>
            <w:noWrap/>
            <w:vAlign w:val="center"/>
            <w:hideMark/>
          </w:tcPr>
          <w:p w14:paraId="6C3789F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29B48A8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FGFR3-S249C</w:t>
            </w:r>
          </w:p>
        </w:tc>
        <w:tc>
          <w:tcPr>
            <w:tcW w:w="810" w:type="dxa"/>
            <w:shd w:val="clear" w:color="auto" w:fill="auto"/>
            <w:noWrap/>
            <w:vAlign w:val="center"/>
            <w:hideMark/>
          </w:tcPr>
          <w:p w14:paraId="0E32D661"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4F56F45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5E8BB25"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C6058D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73D77F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0C2F1CB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KDM6A-splice site 4176+1 G&gt;T</w:t>
            </w:r>
          </w:p>
        </w:tc>
        <w:tc>
          <w:tcPr>
            <w:tcW w:w="990" w:type="dxa"/>
            <w:shd w:val="clear" w:color="auto" w:fill="auto"/>
            <w:noWrap/>
            <w:vAlign w:val="center"/>
            <w:hideMark/>
          </w:tcPr>
          <w:p w14:paraId="066E3D87"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4E3B26BB"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E49A0BC" w14:textId="77777777" w:rsidR="008E5380" w:rsidRPr="005331B8"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PTPRD-S1845fs*2</w:t>
            </w:r>
          </w:p>
          <w:p w14:paraId="79A82D1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NOTCH1-G1215fs*228</w:t>
            </w:r>
          </w:p>
          <w:p w14:paraId="43D7325C"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CDH1-N240fs*10</w:t>
            </w:r>
          </w:p>
        </w:tc>
      </w:tr>
      <w:tr w:rsidR="00980F31" w:rsidRPr="00D52180" w14:paraId="14AD3D3B" w14:textId="77777777" w:rsidTr="00980F31">
        <w:trPr>
          <w:cantSplit/>
          <w:trHeight w:val="300"/>
        </w:trPr>
        <w:tc>
          <w:tcPr>
            <w:tcW w:w="645" w:type="dxa"/>
            <w:shd w:val="clear" w:color="auto" w:fill="auto"/>
            <w:noWrap/>
            <w:vAlign w:val="center"/>
            <w:hideMark/>
          </w:tcPr>
          <w:p w14:paraId="59D65503"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335</w:t>
            </w:r>
          </w:p>
        </w:tc>
        <w:tc>
          <w:tcPr>
            <w:tcW w:w="1335" w:type="dxa"/>
            <w:shd w:val="clear" w:color="auto" w:fill="auto"/>
            <w:noWrap/>
            <w:vAlign w:val="center"/>
            <w:hideMark/>
          </w:tcPr>
          <w:p w14:paraId="0E882D7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194595E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D94D76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TP53-R280T, M246I</w:t>
            </w:r>
          </w:p>
        </w:tc>
        <w:tc>
          <w:tcPr>
            <w:tcW w:w="1080" w:type="dxa"/>
            <w:shd w:val="clear" w:color="auto" w:fill="auto"/>
            <w:noWrap/>
            <w:vAlign w:val="center"/>
            <w:hideMark/>
          </w:tcPr>
          <w:p w14:paraId="72183007"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24F783C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687B0FA"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CCND2-G268R</w:t>
            </w:r>
          </w:p>
          <w:p w14:paraId="5E9D436E" w14:textId="77777777" w:rsidR="008E5380" w:rsidRDefault="008E5380" w:rsidP="008E5380">
            <w:pPr>
              <w:rPr>
                <w:rFonts w:ascii="Times New Roman" w:eastAsia="Times New Roman" w:hAnsi="Times New Roman"/>
                <w:color w:val="000000"/>
                <w:sz w:val="18"/>
                <w:szCs w:val="18"/>
              </w:rPr>
            </w:pPr>
          </w:p>
          <w:p w14:paraId="5230C04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334D648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B161E6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MYC-</w:t>
            </w:r>
            <w:r>
              <w:rPr>
                <w:rFonts w:ascii="Times New Roman" w:eastAsia="Times New Roman" w:hAnsi="Times New Roman"/>
                <w:color w:val="000000"/>
                <w:sz w:val="18"/>
                <w:szCs w:val="18"/>
              </w:rPr>
              <w:t>amp</w:t>
            </w:r>
          </w:p>
        </w:tc>
        <w:tc>
          <w:tcPr>
            <w:tcW w:w="990" w:type="dxa"/>
            <w:shd w:val="clear" w:color="auto" w:fill="auto"/>
            <w:noWrap/>
            <w:vAlign w:val="center"/>
            <w:hideMark/>
          </w:tcPr>
          <w:p w14:paraId="5A99385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RET-R525Q</w:t>
            </w:r>
          </w:p>
        </w:tc>
        <w:tc>
          <w:tcPr>
            <w:tcW w:w="1170" w:type="dxa"/>
            <w:shd w:val="clear" w:color="auto" w:fill="auto"/>
            <w:noWrap/>
            <w:vAlign w:val="center"/>
            <w:hideMark/>
          </w:tcPr>
          <w:p w14:paraId="4312990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B846E7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MDM2-</w:t>
            </w:r>
            <w:r>
              <w:rPr>
                <w:rFonts w:ascii="Times New Roman" w:eastAsia="Times New Roman" w:hAnsi="Times New Roman"/>
                <w:color w:val="000000"/>
                <w:sz w:val="18"/>
                <w:szCs w:val="18"/>
              </w:rPr>
              <w:t>amp</w:t>
            </w:r>
          </w:p>
          <w:p w14:paraId="628EA06C"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BCL2L2-</w:t>
            </w:r>
            <w:r>
              <w:rPr>
                <w:rFonts w:ascii="Times New Roman" w:eastAsia="Times New Roman" w:hAnsi="Times New Roman"/>
                <w:color w:val="000000"/>
                <w:sz w:val="18"/>
                <w:szCs w:val="18"/>
              </w:rPr>
              <w:t>amp</w:t>
            </w:r>
          </w:p>
        </w:tc>
      </w:tr>
      <w:tr w:rsidR="00980F31" w:rsidRPr="00D52180" w14:paraId="159D1BE4" w14:textId="77777777" w:rsidTr="00980F31">
        <w:trPr>
          <w:cantSplit/>
          <w:trHeight w:val="300"/>
        </w:trPr>
        <w:tc>
          <w:tcPr>
            <w:tcW w:w="645" w:type="dxa"/>
            <w:shd w:val="clear" w:color="auto" w:fill="auto"/>
            <w:noWrap/>
            <w:vAlign w:val="center"/>
            <w:hideMark/>
          </w:tcPr>
          <w:p w14:paraId="5512CCC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336</w:t>
            </w:r>
          </w:p>
        </w:tc>
        <w:tc>
          <w:tcPr>
            <w:tcW w:w="1335" w:type="dxa"/>
            <w:shd w:val="clear" w:color="auto" w:fill="auto"/>
            <w:noWrap/>
            <w:vAlign w:val="center"/>
            <w:hideMark/>
          </w:tcPr>
          <w:p w14:paraId="4D47186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3B7F278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FGFR3-G370C</w:t>
            </w:r>
          </w:p>
        </w:tc>
        <w:tc>
          <w:tcPr>
            <w:tcW w:w="810" w:type="dxa"/>
            <w:shd w:val="clear" w:color="auto" w:fill="auto"/>
            <w:noWrap/>
            <w:vAlign w:val="center"/>
            <w:hideMark/>
          </w:tcPr>
          <w:p w14:paraId="181BCA7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TP53-Y236S</w:t>
            </w:r>
          </w:p>
        </w:tc>
        <w:tc>
          <w:tcPr>
            <w:tcW w:w="1080" w:type="dxa"/>
            <w:shd w:val="clear" w:color="auto" w:fill="auto"/>
            <w:noWrap/>
            <w:vAlign w:val="center"/>
            <w:hideMark/>
          </w:tcPr>
          <w:p w14:paraId="7D333D6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PIK3CA-G1049R</w:t>
            </w:r>
          </w:p>
        </w:tc>
        <w:tc>
          <w:tcPr>
            <w:tcW w:w="1350" w:type="dxa"/>
            <w:shd w:val="clear" w:color="auto" w:fill="auto"/>
            <w:noWrap/>
            <w:vAlign w:val="center"/>
            <w:hideMark/>
          </w:tcPr>
          <w:p w14:paraId="31C864A7"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FCA1D6D"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7D7D8BB"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EA25AC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KDM6A-R1213*</w:t>
            </w:r>
          </w:p>
        </w:tc>
        <w:tc>
          <w:tcPr>
            <w:tcW w:w="990" w:type="dxa"/>
            <w:shd w:val="clear" w:color="auto" w:fill="auto"/>
            <w:noWrap/>
            <w:vAlign w:val="center"/>
            <w:hideMark/>
          </w:tcPr>
          <w:p w14:paraId="6581136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EGFR-G724S</w:t>
            </w:r>
          </w:p>
        </w:tc>
        <w:tc>
          <w:tcPr>
            <w:tcW w:w="1170" w:type="dxa"/>
            <w:shd w:val="clear" w:color="auto" w:fill="auto"/>
            <w:noWrap/>
            <w:vAlign w:val="center"/>
            <w:hideMark/>
          </w:tcPr>
          <w:p w14:paraId="23D3311D"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780FEA51" w14:textId="77777777" w:rsidR="008E5380" w:rsidRPr="00D52180" w:rsidRDefault="008E5380" w:rsidP="008E5380">
            <w:pPr>
              <w:rPr>
                <w:rFonts w:ascii="Calibri" w:eastAsia="Times New Roman" w:hAnsi="Calibri"/>
                <w:color w:val="000000"/>
              </w:rPr>
            </w:pPr>
          </w:p>
        </w:tc>
      </w:tr>
      <w:tr w:rsidR="00980F31" w:rsidRPr="00D52180" w14:paraId="3284109D" w14:textId="77777777" w:rsidTr="00980F31">
        <w:trPr>
          <w:cantSplit/>
          <w:trHeight w:val="300"/>
        </w:trPr>
        <w:tc>
          <w:tcPr>
            <w:tcW w:w="645" w:type="dxa"/>
            <w:shd w:val="clear" w:color="auto" w:fill="auto"/>
            <w:noWrap/>
            <w:vAlign w:val="center"/>
            <w:hideMark/>
          </w:tcPr>
          <w:p w14:paraId="4743B40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337</w:t>
            </w:r>
          </w:p>
        </w:tc>
        <w:tc>
          <w:tcPr>
            <w:tcW w:w="1335" w:type="dxa"/>
            <w:shd w:val="clear" w:color="auto" w:fill="auto"/>
            <w:noWrap/>
            <w:vAlign w:val="center"/>
            <w:hideMark/>
          </w:tcPr>
          <w:p w14:paraId="0B5F0F5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58DD6F46"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FGFR1-G818R</w:t>
            </w:r>
          </w:p>
        </w:tc>
        <w:tc>
          <w:tcPr>
            <w:tcW w:w="810" w:type="dxa"/>
            <w:shd w:val="clear" w:color="auto" w:fill="auto"/>
            <w:noWrap/>
            <w:vAlign w:val="center"/>
            <w:hideMark/>
          </w:tcPr>
          <w:p w14:paraId="4202C05F"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TP53-E286Q</w:t>
            </w:r>
          </w:p>
        </w:tc>
        <w:tc>
          <w:tcPr>
            <w:tcW w:w="1080" w:type="dxa"/>
            <w:shd w:val="clear" w:color="auto" w:fill="auto"/>
            <w:noWrap/>
            <w:vAlign w:val="center"/>
            <w:hideMark/>
          </w:tcPr>
          <w:p w14:paraId="7E9AE49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PIK3CA-H1047R</w:t>
            </w:r>
          </w:p>
        </w:tc>
        <w:tc>
          <w:tcPr>
            <w:tcW w:w="1350" w:type="dxa"/>
            <w:shd w:val="clear" w:color="auto" w:fill="auto"/>
            <w:noWrap/>
            <w:vAlign w:val="center"/>
            <w:hideMark/>
          </w:tcPr>
          <w:p w14:paraId="174033CC"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150FE2C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CDKN2A/B-loss</w:t>
            </w:r>
          </w:p>
        </w:tc>
        <w:tc>
          <w:tcPr>
            <w:tcW w:w="1260" w:type="dxa"/>
            <w:shd w:val="clear" w:color="auto" w:fill="auto"/>
            <w:noWrap/>
            <w:vAlign w:val="center"/>
            <w:hideMark/>
          </w:tcPr>
          <w:p w14:paraId="1D7B41E3"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C9B5C4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KDM6A-Q555*</w:t>
            </w:r>
          </w:p>
        </w:tc>
        <w:tc>
          <w:tcPr>
            <w:tcW w:w="990" w:type="dxa"/>
            <w:shd w:val="clear" w:color="auto" w:fill="auto"/>
            <w:noWrap/>
            <w:vAlign w:val="center"/>
            <w:hideMark/>
          </w:tcPr>
          <w:p w14:paraId="0F30268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ERBB2-S310F</w:t>
            </w:r>
          </w:p>
        </w:tc>
        <w:tc>
          <w:tcPr>
            <w:tcW w:w="1170" w:type="dxa"/>
            <w:shd w:val="clear" w:color="auto" w:fill="auto"/>
            <w:noWrap/>
            <w:vAlign w:val="center"/>
            <w:hideMark/>
          </w:tcPr>
          <w:p w14:paraId="4543B46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16BE02D" w14:textId="77777777" w:rsidR="008E5380" w:rsidRPr="00D52180" w:rsidRDefault="008E5380" w:rsidP="008E5380">
            <w:pPr>
              <w:rPr>
                <w:rFonts w:ascii="Calibri" w:eastAsia="Times New Roman" w:hAnsi="Calibri"/>
                <w:color w:val="000000"/>
              </w:rPr>
            </w:pPr>
          </w:p>
        </w:tc>
      </w:tr>
      <w:tr w:rsidR="00980F31" w:rsidRPr="00D52180" w14:paraId="7787E815" w14:textId="77777777" w:rsidTr="00980F31">
        <w:trPr>
          <w:cantSplit/>
          <w:trHeight w:val="300"/>
        </w:trPr>
        <w:tc>
          <w:tcPr>
            <w:tcW w:w="645" w:type="dxa"/>
            <w:shd w:val="clear" w:color="auto" w:fill="auto"/>
            <w:noWrap/>
            <w:vAlign w:val="center"/>
            <w:hideMark/>
          </w:tcPr>
          <w:p w14:paraId="0F7E30F4"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338</w:t>
            </w:r>
          </w:p>
        </w:tc>
        <w:tc>
          <w:tcPr>
            <w:tcW w:w="1335" w:type="dxa"/>
            <w:shd w:val="clear" w:color="auto" w:fill="auto"/>
            <w:noWrap/>
            <w:vAlign w:val="center"/>
            <w:hideMark/>
          </w:tcPr>
          <w:p w14:paraId="7728B2E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6F64B6A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FGFR3-R248C</w:t>
            </w:r>
          </w:p>
        </w:tc>
        <w:tc>
          <w:tcPr>
            <w:tcW w:w="810" w:type="dxa"/>
            <w:shd w:val="clear" w:color="auto" w:fill="auto"/>
            <w:noWrap/>
            <w:vAlign w:val="center"/>
            <w:hideMark/>
          </w:tcPr>
          <w:p w14:paraId="05BF8055"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1EAAECC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E49AAF1"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0B2F989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CDK4-</w:t>
            </w:r>
            <w:r>
              <w:rPr>
                <w:rFonts w:ascii="Times New Roman" w:eastAsia="Times New Roman" w:hAnsi="Times New Roman"/>
                <w:color w:val="000000"/>
                <w:sz w:val="18"/>
                <w:szCs w:val="18"/>
              </w:rPr>
              <w:t>amp</w:t>
            </w:r>
          </w:p>
        </w:tc>
        <w:tc>
          <w:tcPr>
            <w:tcW w:w="1260" w:type="dxa"/>
            <w:shd w:val="clear" w:color="auto" w:fill="auto"/>
            <w:noWrap/>
            <w:vAlign w:val="center"/>
            <w:hideMark/>
          </w:tcPr>
          <w:p w14:paraId="3BFCFBA5"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734EC447"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2FCCC1BE"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5D3169DE"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MAP2K2-</w:t>
            </w:r>
            <w:r>
              <w:rPr>
                <w:rFonts w:ascii="Times New Roman" w:eastAsia="Times New Roman" w:hAnsi="Times New Roman"/>
                <w:color w:val="000000"/>
                <w:sz w:val="18"/>
                <w:szCs w:val="18"/>
              </w:rPr>
              <w:t>amp</w:t>
            </w:r>
          </w:p>
        </w:tc>
        <w:tc>
          <w:tcPr>
            <w:tcW w:w="1350" w:type="dxa"/>
            <w:shd w:val="clear" w:color="auto" w:fill="auto"/>
            <w:noWrap/>
            <w:vAlign w:val="center"/>
            <w:hideMark/>
          </w:tcPr>
          <w:p w14:paraId="4BB74D4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NFKBIA-</w:t>
            </w:r>
            <w:r>
              <w:rPr>
                <w:rFonts w:ascii="Times New Roman" w:eastAsia="Times New Roman" w:hAnsi="Times New Roman"/>
                <w:color w:val="000000"/>
                <w:sz w:val="18"/>
                <w:szCs w:val="18"/>
              </w:rPr>
              <w:t>amp</w:t>
            </w:r>
          </w:p>
          <w:p w14:paraId="521D732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AURKB-</w:t>
            </w:r>
            <w:r>
              <w:rPr>
                <w:rFonts w:ascii="Times New Roman" w:eastAsia="Times New Roman" w:hAnsi="Times New Roman"/>
                <w:color w:val="000000"/>
                <w:sz w:val="18"/>
                <w:szCs w:val="18"/>
              </w:rPr>
              <w:t>amp</w:t>
            </w:r>
          </w:p>
          <w:p w14:paraId="4ED702B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FBXW7-E113D</w:t>
            </w:r>
          </w:p>
          <w:p w14:paraId="298F3F9B"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MCL1-</w:t>
            </w:r>
            <w:r>
              <w:rPr>
                <w:rFonts w:ascii="Times New Roman" w:eastAsia="Times New Roman" w:hAnsi="Times New Roman"/>
                <w:color w:val="000000"/>
                <w:sz w:val="18"/>
                <w:szCs w:val="18"/>
              </w:rPr>
              <w:t>amp</w:t>
            </w:r>
          </w:p>
        </w:tc>
      </w:tr>
      <w:tr w:rsidR="00980F31" w:rsidRPr="00D52180" w14:paraId="6A696422" w14:textId="77777777" w:rsidTr="00980F31">
        <w:trPr>
          <w:cantSplit/>
          <w:trHeight w:val="300"/>
        </w:trPr>
        <w:tc>
          <w:tcPr>
            <w:tcW w:w="645" w:type="dxa"/>
            <w:shd w:val="clear" w:color="auto" w:fill="auto"/>
            <w:noWrap/>
            <w:vAlign w:val="center"/>
            <w:hideMark/>
          </w:tcPr>
          <w:p w14:paraId="33DF7879"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339</w:t>
            </w:r>
          </w:p>
        </w:tc>
        <w:tc>
          <w:tcPr>
            <w:tcW w:w="1335" w:type="dxa"/>
            <w:shd w:val="clear" w:color="auto" w:fill="auto"/>
            <w:noWrap/>
            <w:vAlign w:val="center"/>
            <w:hideMark/>
          </w:tcPr>
          <w:p w14:paraId="1F1D83C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Urothelial carcinoma</w:t>
            </w:r>
          </w:p>
        </w:tc>
        <w:tc>
          <w:tcPr>
            <w:tcW w:w="1170" w:type="dxa"/>
            <w:shd w:val="clear" w:color="auto" w:fill="auto"/>
            <w:noWrap/>
            <w:vAlign w:val="center"/>
            <w:hideMark/>
          </w:tcPr>
          <w:p w14:paraId="4A54A67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FGFR3-R248C, R399C</w:t>
            </w:r>
          </w:p>
        </w:tc>
        <w:tc>
          <w:tcPr>
            <w:tcW w:w="810" w:type="dxa"/>
            <w:shd w:val="clear" w:color="auto" w:fill="auto"/>
            <w:noWrap/>
            <w:vAlign w:val="center"/>
            <w:hideMark/>
          </w:tcPr>
          <w:p w14:paraId="2C82AF72"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TP53-R273C</w:t>
            </w:r>
          </w:p>
        </w:tc>
        <w:tc>
          <w:tcPr>
            <w:tcW w:w="1080" w:type="dxa"/>
            <w:shd w:val="clear" w:color="auto" w:fill="auto"/>
            <w:noWrap/>
            <w:vAlign w:val="center"/>
            <w:hideMark/>
          </w:tcPr>
          <w:p w14:paraId="2C917332"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2FD0347"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AKT1-R465C</w:t>
            </w:r>
          </w:p>
        </w:tc>
        <w:tc>
          <w:tcPr>
            <w:tcW w:w="1260" w:type="dxa"/>
            <w:shd w:val="clear" w:color="auto" w:fill="auto"/>
            <w:noWrap/>
            <w:vAlign w:val="center"/>
            <w:hideMark/>
          </w:tcPr>
          <w:p w14:paraId="1F73AAE3"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36F961D"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ATR-R2407H</w:t>
            </w:r>
          </w:p>
          <w:p w14:paraId="5ADEB398"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BRCA1-R1443*</w:t>
            </w:r>
          </w:p>
        </w:tc>
        <w:tc>
          <w:tcPr>
            <w:tcW w:w="1440" w:type="dxa"/>
            <w:shd w:val="clear" w:color="auto" w:fill="auto"/>
            <w:noWrap/>
            <w:vAlign w:val="center"/>
            <w:hideMark/>
          </w:tcPr>
          <w:p w14:paraId="2C9CBEF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DNMT3A-R676W</w:t>
            </w:r>
          </w:p>
        </w:tc>
        <w:tc>
          <w:tcPr>
            <w:tcW w:w="990" w:type="dxa"/>
            <w:shd w:val="clear" w:color="auto" w:fill="auto"/>
            <w:noWrap/>
            <w:vAlign w:val="center"/>
            <w:hideMark/>
          </w:tcPr>
          <w:p w14:paraId="1457B18D"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03432633"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421D19F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PRKDC-R1136H</w:t>
            </w:r>
          </w:p>
          <w:p w14:paraId="7178FAD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LRP1B-Q4425*</w:t>
            </w:r>
          </w:p>
          <w:p w14:paraId="493C9F44"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PAX5-A322fs*11</w:t>
            </w:r>
          </w:p>
          <w:p w14:paraId="35B6C95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NOTCH1-A2463fs*14, V1575fs*?</w:t>
            </w:r>
          </w:p>
          <w:p w14:paraId="40572669"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ARID1A-Q802fs*15</w:t>
            </w:r>
          </w:p>
        </w:tc>
      </w:tr>
      <w:tr w:rsidR="00980F31" w:rsidRPr="00D52180" w14:paraId="6ABFDE79" w14:textId="77777777" w:rsidTr="00980F31">
        <w:trPr>
          <w:cantSplit/>
          <w:trHeight w:val="300"/>
        </w:trPr>
        <w:tc>
          <w:tcPr>
            <w:tcW w:w="645" w:type="dxa"/>
            <w:shd w:val="clear" w:color="auto" w:fill="auto"/>
            <w:noWrap/>
            <w:vAlign w:val="center"/>
            <w:hideMark/>
          </w:tcPr>
          <w:p w14:paraId="68334BF5"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340</w:t>
            </w:r>
          </w:p>
        </w:tc>
        <w:tc>
          <w:tcPr>
            <w:tcW w:w="1335" w:type="dxa"/>
            <w:shd w:val="clear" w:color="auto" w:fill="auto"/>
            <w:noWrap/>
            <w:vAlign w:val="center"/>
            <w:hideMark/>
          </w:tcPr>
          <w:p w14:paraId="12F5ED85" w14:textId="1E10B188"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Uterine carcino</w:t>
            </w:r>
            <w:r w:rsidR="006553EE">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7FA5AFE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125B022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TP53-K132E</w:t>
            </w:r>
          </w:p>
        </w:tc>
        <w:tc>
          <w:tcPr>
            <w:tcW w:w="1080" w:type="dxa"/>
            <w:shd w:val="clear" w:color="auto" w:fill="auto"/>
            <w:noWrap/>
            <w:vAlign w:val="center"/>
            <w:hideMark/>
          </w:tcPr>
          <w:p w14:paraId="486F1B30"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6972EC08"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8D5E8D0" w14:textId="77777777" w:rsidR="008E53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CCND3-</w:t>
            </w:r>
            <w:r>
              <w:rPr>
                <w:rFonts w:ascii="Times New Roman" w:eastAsia="Times New Roman" w:hAnsi="Times New Roman"/>
                <w:color w:val="000000"/>
                <w:sz w:val="18"/>
                <w:szCs w:val="18"/>
              </w:rPr>
              <w:t>amp</w:t>
            </w:r>
          </w:p>
          <w:p w14:paraId="415161B5" w14:textId="77777777" w:rsidR="008E5380" w:rsidRDefault="008E5380" w:rsidP="008E5380">
            <w:pPr>
              <w:rPr>
                <w:rFonts w:ascii="Times New Roman" w:eastAsia="Times New Roman" w:hAnsi="Times New Roman"/>
                <w:color w:val="000000"/>
                <w:sz w:val="18"/>
                <w:szCs w:val="18"/>
              </w:rPr>
            </w:pPr>
          </w:p>
          <w:p w14:paraId="6A1E3731"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CCNE1-</w:t>
            </w:r>
            <w:r>
              <w:rPr>
                <w:rFonts w:ascii="Times New Roman" w:eastAsia="Times New Roman" w:hAnsi="Times New Roman"/>
                <w:color w:val="000000"/>
                <w:sz w:val="18"/>
                <w:szCs w:val="18"/>
              </w:rPr>
              <w:t>amp</w:t>
            </w:r>
          </w:p>
        </w:tc>
        <w:tc>
          <w:tcPr>
            <w:tcW w:w="1260" w:type="dxa"/>
            <w:shd w:val="clear" w:color="auto" w:fill="auto"/>
            <w:noWrap/>
            <w:vAlign w:val="center"/>
            <w:hideMark/>
          </w:tcPr>
          <w:p w14:paraId="243835DC"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1B76F158"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3D158E31"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7EFCC3BD"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ARAF-</w:t>
            </w:r>
            <w:r>
              <w:rPr>
                <w:rFonts w:ascii="Times New Roman" w:eastAsia="Times New Roman" w:hAnsi="Times New Roman"/>
                <w:color w:val="000000"/>
                <w:sz w:val="18"/>
                <w:szCs w:val="18"/>
              </w:rPr>
              <w:t>amp</w:t>
            </w:r>
          </w:p>
        </w:tc>
        <w:tc>
          <w:tcPr>
            <w:tcW w:w="1350" w:type="dxa"/>
            <w:shd w:val="clear" w:color="auto" w:fill="auto"/>
            <w:noWrap/>
            <w:vAlign w:val="center"/>
            <w:hideMark/>
          </w:tcPr>
          <w:p w14:paraId="41EE36FA" w14:textId="77777777" w:rsidR="008E5380" w:rsidRPr="00D52180" w:rsidRDefault="008E5380" w:rsidP="008E5380">
            <w:pPr>
              <w:rPr>
                <w:rFonts w:ascii="Calibri" w:eastAsia="Times New Roman" w:hAnsi="Calibri"/>
                <w:color w:val="000000"/>
              </w:rPr>
            </w:pPr>
            <w:r w:rsidRPr="00D52180">
              <w:rPr>
                <w:rFonts w:ascii="Times New Roman" w:eastAsia="Times New Roman" w:hAnsi="Times New Roman"/>
                <w:color w:val="000000"/>
                <w:sz w:val="18"/>
                <w:szCs w:val="18"/>
              </w:rPr>
              <w:t>FBXW7-R505L</w:t>
            </w:r>
          </w:p>
        </w:tc>
      </w:tr>
      <w:tr w:rsidR="00980F31" w:rsidRPr="00D52180" w14:paraId="2FB83C85" w14:textId="77777777" w:rsidTr="00980F31">
        <w:trPr>
          <w:cantSplit/>
          <w:trHeight w:val="300"/>
        </w:trPr>
        <w:tc>
          <w:tcPr>
            <w:tcW w:w="645" w:type="dxa"/>
            <w:shd w:val="clear" w:color="auto" w:fill="auto"/>
            <w:noWrap/>
            <w:vAlign w:val="center"/>
            <w:hideMark/>
          </w:tcPr>
          <w:p w14:paraId="5DC6B700"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341</w:t>
            </w:r>
          </w:p>
        </w:tc>
        <w:tc>
          <w:tcPr>
            <w:tcW w:w="1335" w:type="dxa"/>
            <w:shd w:val="clear" w:color="auto" w:fill="auto"/>
            <w:noWrap/>
            <w:vAlign w:val="center"/>
            <w:hideMark/>
          </w:tcPr>
          <w:p w14:paraId="2B675C2F" w14:textId="01776A5A"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Uterine carcino</w:t>
            </w:r>
            <w:r w:rsidR="006553EE">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3748411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FGFR2-N549K</w:t>
            </w:r>
          </w:p>
        </w:tc>
        <w:tc>
          <w:tcPr>
            <w:tcW w:w="810" w:type="dxa"/>
            <w:shd w:val="clear" w:color="auto" w:fill="auto"/>
            <w:noWrap/>
            <w:vAlign w:val="center"/>
            <w:hideMark/>
          </w:tcPr>
          <w:p w14:paraId="69F66DF7" w14:textId="77777777" w:rsidR="008E5380" w:rsidRPr="00D52180" w:rsidRDefault="008E5380" w:rsidP="008E5380">
            <w:pPr>
              <w:rPr>
                <w:rFonts w:ascii="Times New Roman" w:eastAsia="Times New Roman" w:hAnsi="Times New Roman"/>
                <w:color w:val="000000"/>
                <w:sz w:val="18"/>
                <w:szCs w:val="18"/>
              </w:rPr>
            </w:pPr>
          </w:p>
        </w:tc>
        <w:tc>
          <w:tcPr>
            <w:tcW w:w="1080" w:type="dxa"/>
            <w:shd w:val="clear" w:color="auto" w:fill="auto"/>
            <w:noWrap/>
            <w:vAlign w:val="center"/>
            <w:hideMark/>
          </w:tcPr>
          <w:p w14:paraId="2DE58FAC"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AC58563"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PTEN-R14fs*10, I28fs*12</w:t>
            </w:r>
          </w:p>
        </w:tc>
        <w:tc>
          <w:tcPr>
            <w:tcW w:w="1260" w:type="dxa"/>
            <w:shd w:val="clear" w:color="auto" w:fill="auto"/>
            <w:noWrap/>
            <w:vAlign w:val="center"/>
            <w:hideMark/>
          </w:tcPr>
          <w:p w14:paraId="669B00E0"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637D9060"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6318AE81"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44EB7FD4" w14:textId="77777777" w:rsidR="008E5380" w:rsidRPr="00D52180" w:rsidRDefault="008E5380" w:rsidP="008E5380">
            <w:pPr>
              <w:rPr>
                <w:rFonts w:ascii="Times New Roman" w:eastAsia="Times New Roman" w:hAnsi="Times New Roman"/>
                <w:color w:val="000000"/>
                <w:sz w:val="18"/>
                <w:szCs w:val="18"/>
              </w:rPr>
            </w:pPr>
          </w:p>
        </w:tc>
        <w:tc>
          <w:tcPr>
            <w:tcW w:w="1170" w:type="dxa"/>
            <w:shd w:val="clear" w:color="auto" w:fill="auto"/>
            <w:noWrap/>
            <w:vAlign w:val="center"/>
            <w:hideMark/>
          </w:tcPr>
          <w:p w14:paraId="1993B040"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KRAS-G13D</w:t>
            </w:r>
          </w:p>
        </w:tc>
        <w:tc>
          <w:tcPr>
            <w:tcW w:w="1350" w:type="dxa"/>
            <w:shd w:val="clear" w:color="auto" w:fill="auto"/>
            <w:noWrap/>
            <w:vAlign w:val="center"/>
            <w:hideMark/>
          </w:tcPr>
          <w:p w14:paraId="51DD3E9F" w14:textId="77777777" w:rsidR="008E5380" w:rsidRPr="00D52180" w:rsidRDefault="008E5380" w:rsidP="008E5380">
            <w:pPr>
              <w:rPr>
                <w:rFonts w:ascii="Calibri" w:eastAsia="Times New Roman" w:hAnsi="Calibri"/>
                <w:color w:val="000000"/>
              </w:rPr>
            </w:pPr>
          </w:p>
        </w:tc>
      </w:tr>
      <w:tr w:rsidR="00980F31" w:rsidRPr="00D52180" w14:paraId="63CBE1DB" w14:textId="77777777" w:rsidTr="00980F31">
        <w:trPr>
          <w:cantSplit/>
          <w:trHeight w:val="300"/>
        </w:trPr>
        <w:tc>
          <w:tcPr>
            <w:tcW w:w="645" w:type="dxa"/>
            <w:shd w:val="clear" w:color="auto" w:fill="auto"/>
            <w:noWrap/>
            <w:vAlign w:val="center"/>
            <w:hideMark/>
          </w:tcPr>
          <w:p w14:paraId="49F67D3A"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342</w:t>
            </w:r>
          </w:p>
        </w:tc>
        <w:tc>
          <w:tcPr>
            <w:tcW w:w="1335" w:type="dxa"/>
            <w:shd w:val="clear" w:color="auto" w:fill="auto"/>
            <w:noWrap/>
            <w:vAlign w:val="center"/>
            <w:hideMark/>
          </w:tcPr>
          <w:p w14:paraId="102EFBC8" w14:textId="5D37BE28"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Uterine carcino</w:t>
            </w:r>
            <w:r w:rsidR="006553EE">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757DD5BC"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FGFR1-</w:t>
            </w:r>
            <w:r>
              <w:rPr>
                <w:rFonts w:ascii="Times New Roman" w:eastAsia="Times New Roman" w:hAnsi="Times New Roman"/>
                <w:color w:val="000000"/>
                <w:sz w:val="18"/>
                <w:szCs w:val="18"/>
              </w:rPr>
              <w:t>amp</w:t>
            </w:r>
          </w:p>
        </w:tc>
        <w:tc>
          <w:tcPr>
            <w:tcW w:w="810" w:type="dxa"/>
            <w:shd w:val="clear" w:color="auto" w:fill="auto"/>
            <w:noWrap/>
            <w:vAlign w:val="center"/>
            <w:hideMark/>
          </w:tcPr>
          <w:p w14:paraId="777D825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TP53-D259Y</w:t>
            </w:r>
          </w:p>
        </w:tc>
        <w:tc>
          <w:tcPr>
            <w:tcW w:w="1080" w:type="dxa"/>
            <w:shd w:val="clear" w:color="auto" w:fill="auto"/>
            <w:noWrap/>
            <w:vAlign w:val="center"/>
            <w:hideMark/>
          </w:tcPr>
          <w:p w14:paraId="24FDEC98"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3C6A447B"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53D2048A"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3B050484"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4A8B0263"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51E75FEA"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ERBB2-</w:t>
            </w:r>
            <w:r>
              <w:rPr>
                <w:rFonts w:ascii="Times New Roman" w:eastAsia="Times New Roman" w:hAnsi="Times New Roman"/>
                <w:color w:val="000000"/>
                <w:sz w:val="18"/>
                <w:szCs w:val="18"/>
              </w:rPr>
              <w:t>amp</w:t>
            </w:r>
          </w:p>
        </w:tc>
        <w:tc>
          <w:tcPr>
            <w:tcW w:w="1170" w:type="dxa"/>
            <w:shd w:val="clear" w:color="auto" w:fill="auto"/>
            <w:noWrap/>
            <w:vAlign w:val="center"/>
            <w:hideMark/>
          </w:tcPr>
          <w:p w14:paraId="34576694"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18071C0D" w14:textId="77777777" w:rsidR="008E5380" w:rsidRPr="00D52180" w:rsidRDefault="008E5380" w:rsidP="008E5380">
            <w:pPr>
              <w:rPr>
                <w:rFonts w:ascii="Calibri" w:eastAsia="Times New Roman" w:hAnsi="Calibri"/>
                <w:color w:val="000000"/>
              </w:rPr>
            </w:pPr>
          </w:p>
        </w:tc>
      </w:tr>
      <w:tr w:rsidR="00980F31" w:rsidRPr="00D52180" w14:paraId="1EFEECA8" w14:textId="77777777" w:rsidTr="00980F31">
        <w:trPr>
          <w:cantSplit/>
          <w:trHeight w:val="300"/>
        </w:trPr>
        <w:tc>
          <w:tcPr>
            <w:tcW w:w="645" w:type="dxa"/>
            <w:shd w:val="clear" w:color="auto" w:fill="auto"/>
            <w:noWrap/>
            <w:vAlign w:val="center"/>
            <w:hideMark/>
          </w:tcPr>
          <w:p w14:paraId="1FA4852C" w14:textId="77777777" w:rsidR="008E5380" w:rsidRPr="00D52180" w:rsidRDefault="008E5380" w:rsidP="008E5380">
            <w:pPr>
              <w:jc w:val="cente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343</w:t>
            </w:r>
          </w:p>
        </w:tc>
        <w:tc>
          <w:tcPr>
            <w:tcW w:w="1335" w:type="dxa"/>
            <w:shd w:val="clear" w:color="auto" w:fill="auto"/>
            <w:noWrap/>
            <w:vAlign w:val="center"/>
            <w:hideMark/>
          </w:tcPr>
          <w:p w14:paraId="0595B112" w14:textId="3E86FEF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Uterine carcino</w:t>
            </w:r>
            <w:r w:rsidR="006553EE">
              <w:rPr>
                <w:rFonts w:ascii="Times New Roman" w:eastAsia="Times New Roman" w:hAnsi="Times New Roman"/>
                <w:color w:val="000000"/>
                <w:sz w:val="18"/>
                <w:szCs w:val="18"/>
              </w:rPr>
              <w:t>-</w:t>
            </w:r>
            <w:r w:rsidRPr="00D52180">
              <w:rPr>
                <w:rFonts w:ascii="Times New Roman" w:eastAsia="Times New Roman" w:hAnsi="Times New Roman"/>
                <w:color w:val="000000"/>
                <w:sz w:val="18"/>
                <w:szCs w:val="18"/>
              </w:rPr>
              <w:t>sarcoma</w:t>
            </w:r>
          </w:p>
        </w:tc>
        <w:tc>
          <w:tcPr>
            <w:tcW w:w="1170" w:type="dxa"/>
            <w:shd w:val="clear" w:color="auto" w:fill="auto"/>
            <w:noWrap/>
            <w:vAlign w:val="center"/>
            <w:hideMark/>
          </w:tcPr>
          <w:p w14:paraId="5AB6A8F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 xml:space="preserve">FGFR2-N549K, </w:t>
            </w:r>
            <w:r>
              <w:rPr>
                <w:rFonts w:ascii="Times New Roman" w:eastAsia="Times New Roman" w:hAnsi="Times New Roman"/>
                <w:color w:val="000000"/>
                <w:sz w:val="18"/>
                <w:szCs w:val="18"/>
              </w:rPr>
              <w:t>amp</w:t>
            </w:r>
          </w:p>
        </w:tc>
        <w:tc>
          <w:tcPr>
            <w:tcW w:w="810" w:type="dxa"/>
            <w:shd w:val="clear" w:color="auto" w:fill="auto"/>
            <w:noWrap/>
            <w:vAlign w:val="center"/>
            <w:hideMark/>
          </w:tcPr>
          <w:p w14:paraId="2C7D4375"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TP53-C141Y</w:t>
            </w:r>
          </w:p>
        </w:tc>
        <w:tc>
          <w:tcPr>
            <w:tcW w:w="1080" w:type="dxa"/>
            <w:shd w:val="clear" w:color="auto" w:fill="auto"/>
            <w:noWrap/>
            <w:vAlign w:val="center"/>
            <w:hideMark/>
          </w:tcPr>
          <w:p w14:paraId="5C91A1AA" w14:textId="77777777" w:rsidR="008E5380" w:rsidRPr="00D52180" w:rsidRDefault="008E5380" w:rsidP="008E5380">
            <w:pPr>
              <w:rPr>
                <w:rFonts w:ascii="Times New Roman" w:eastAsia="Times New Roman" w:hAnsi="Times New Roman"/>
                <w:color w:val="000000"/>
                <w:sz w:val="18"/>
                <w:szCs w:val="18"/>
              </w:rPr>
            </w:pPr>
          </w:p>
        </w:tc>
        <w:tc>
          <w:tcPr>
            <w:tcW w:w="1350" w:type="dxa"/>
            <w:shd w:val="clear" w:color="auto" w:fill="auto"/>
            <w:noWrap/>
            <w:vAlign w:val="center"/>
            <w:hideMark/>
          </w:tcPr>
          <w:p w14:paraId="59F3DF82"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7BD25584" w14:textId="77777777" w:rsidR="008E5380" w:rsidRPr="00D52180" w:rsidRDefault="008E5380" w:rsidP="008E5380">
            <w:pPr>
              <w:rPr>
                <w:rFonts w:ascii="Times New Roman" w:eastAsia="Times New Roman" w:hAnsi="Times New Roman"/>
                <w:color w:val="000000"/>
                <w:sz w:val="18"/>
                <w:szCs w:val="18"/>
              </w:rPr>
            </w:pPr>
          </w:p>
        </w:tc>
        <w:tc>
          <w:tcPr>
            <w:tcW w:w="1260" w:type="dxa"/>
            <w:shd w:val="clear" w:color="auto" w:fill="auto"/>
            <w:noWrap/>
            <w:vAlign w:val="center"/>
            <w:hideMark/>
          </w:tcPr>
          <w:p w14:paraId="4F279A3E" w14:textId="77777777" w:rsidR="008E5380" w:rsidRPr="00D52180" w:rsidRDefault="008E5380" w:rsidP="008E5380">
            <w:pPr>
              <w:rPr>
                <w:rFonts w:ascii="Times New Roman" w:eastAsia="Times New Roman" w:hAnsi="Times New Roman"/>
                <w:color w:val="000000"/>
                <w:sz w:val="18"/>
                <w:szCs w:val="18"/>
              </w:rPr>
            </w:pPr>
          </w:p>
        </w:tc>
        <w:tc>
          <w:tcPr>
            <w:tcW w:w="1440" w:type="dxa"/>
            <w:shd w:val="clear" w:color="auto" w:fill="auto"/>
            <w:noWrap/>
            <w:vAlign w:val="center"/>
            <w:hideMark/>
          </w:tcPr>
          <w:p w14:paraId="3D552EF0" w14:textId="77777777" w:rsidR="008E5380" w:rsidRPr="00D52180" w:rsidRDefault="008E5380" w:rsidP="008E5380">
            <w:pPr>
              <w:rPr>
                <w:rFonts w:ascii="Times New Roman" w:eastAsia="Times New Roman" w:hAnsi="Times New Roman"/>
                <w:color w:val="000000"/>
                <w:sz w:val="18"/>
                <w:szCs w:val="18"/>
              </w:rPr>
            </w:pPr>
          </w:p>
        </w:tc>
        <w:tc>
          <w:tcPr>
            <w:tcW w:w="990" w:type="dxa"/>
            <w:shd w:val="clear" w:color="auto" w:fill="auto"/>
            <w:noWrap/>
            <w:vAlign w:val="center"/>
            <w:hideMark/>
          </w:tcPr>
          <w:p w14:paraId="07F6950B"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RET-</w:t>
            </w:r>
            <w:r>
              <w:rPr>
                <w:rFonts w:ascii="Times New Roman" w:eastAsia="Times New Roman" w:hAnsi="Times New Roman"/>
                <w:color w:val="000000"/>
                <w:sz w:val="18"/>
                <w:szCs w:val="18"/>
              </w:rPr>
              <w:t>amp</w:t>
            </w:r>
          </w:p>
        </w:tc>
        <w:tc>
          <w:tcPr>
            <w:tcW w:w="1170" w:type="dxa"/>
            <w:shd w:val="clear" w:color="auto" w:fill="auto"/>
            <w:noWrap/>
            <w:vAlign w:val="center"/>
            <w:hideMark/>
          </w:tcPr>
          <w:p w14:paraId="19C07109" w14:textId="77777777" w:rsidR="008E5380" w:rsidRPr="00D52180" w:rsidRDefault="008E5380" w:rsidP="008E5380">
            <w:pPr>
              <w:rPr>
                <w:rFonts w:ascii="Times New Roman" w:eastAsia="Times New Roman" w:hAnsi="Times New Roman"/>
                <w:color w:val="000000"/>
                <w:sz w:val="18"/>
                <w:szCs w:val="18"/>
              </w:rPr>
            </w:pPr>
            <w:r w:rsidRPr="00D52180">
              <w:rPr>
                <w:rFonts w:ascii="Times New Roman" w:eastAsia="Times New Roman" w:hAnsi="Times New Roman"/>
                <w:color w:val="000000"/>
                <w:sz w:val="18"/>
                <w:szCs w:val="18"/>
              </w:rPr>
              <w:t>NRAS-</w:t>
            </w:r>
            <w:r>
              <w:rPr>
                <w:rFonts w:ascii="Times New Roman" w:eastAsia="Times New Roman" w:hAnsi="Times New Roman"/>
                <w:color w:val="000000"/>
                <w:sz w:val="18"/>
                <w:szCs w:val="18"/>
              </w:rPr>
              <w:t>amp</w:t>
            </w:r>
          </w:p>
        </w:tc>
        <w:tc>
          <w:tcPr>
            <w:tcW w:w="1350" w:type="dxa"/>
            <w:shd w:val="clear" w:color="auto" w:fill="auto"/>
            <w:noWrap/>
            <w:vAlign w:val="center"/>
            <w:hideMark/>
          </w:tcPr>
          <w:p w14:paraId="06BD15EE" w14:textId="77777777" w:rsidR="008E5380" w:rsidRPr="00D52180" w:rsidRDefault="008E5380" w:rsidP="008E5380">
            <w:pPr>
              <w:rPr>
                <w:rFonts w:ascii="Calibri" w:eastAsia="Times New Roman" w:hAnsi="Calibri"/>
                <w:color w:val="000000"/>
              </w:rPr>
            </w:pPr>
          </w:p>
        </w:tc>
      </w:tr>
      <w:bookmarkEnd w:id="125"/>
      <w:bookmarkEnd w:id="126"/>
    </w:tbl>
    <w:p w14:paraId="45A9721D" w14:textId="77777777" w:rsidR="00CB23A4" w:rsidRPr="00FD588E" w:rsidRDefault="00CB23A4" w:rsidP="00C752A2">
      <w:pPr>
        <w:pStyle w:val="Heading2"/>
        <w:spacing w:before="0" w:beforeAutospacing="0" w:after="0" w:afterAutospacing="0"/>
        <w:rPr>
          <w:rFonts w:ascii="Times New Roman" w:eastAsia="Times New Roman" w:hAnsi="Times New Roman"/>
          <w:color w:val="000000"/>
          <w:sz w:val="20"/>
          <w:szCs w:val="20"/>
        </w:rPr>
        <w:sectPr w:rsidR="00CB23A4" w:rsidRPr="00FD588E" w:rsidSect="008E5380">
          <w:pgSz w:w="15840" w:h="12240" w:orient="landscape"/>
          <w:pgMar w:top="1008" w:right="1008" w:bottom="1008" w:left="1008" w:header="720" w:footer="720" w:gutter="0"/>
          <w:cols w:space="720"/>
          <w:docGrid w:linePitch="360"/>
        </w:sectPr>
      </w:pPr>
    </w:p>
    <w:p w14:paraId="515844BE" w14:textId="34F9FAEF" w:rsidR="007740D5" w:rsidRDefault="007740D5" w:rsidP="00F66D25">
      <w:pPr>
        <w:spacing w:line="480" w:lineRule="auto"/>
        <w:ind w:right="-36"/>
        <w:rPr>
          <w:rFonts w:ascii="Times New Roman" w:hAnsi="Times New Roman"/>
        </w:rPr>
      </w:pPr>
      <w:r w:rsidRPr="008733EA">
        <w:rPr>
          <w:rFonts w:ascii="Times New Roman" w:hAnsi="Times New Roman"/>
          <w:b/>
        </w:rPr>
        <w:t>S</w:t>
      </w:r>
      <w:r w:rsidR="002D7194">
        <w:rPr>
          <w:rFonts w:ascii="Times New Roman" w:hAnsi="Times New Roman"/>
          <w:b/>
        </w:rPr>
        <w:t>upplementary</w:t>
      </w:r>
      <w:r w:rsidR="00B74024">
        <w:rPr>
          <w:rFonts w:ascii="Times New Roman" w:hAnsi="Times New Roman"/>
          <w:b/>
        </w:rPr>
        <w:t xml:space="preserve"> Figure </w:t>
      </w:r>
      <w:r w:rsidR="002D7194">
        <w:rPr>
          <w:rFonts w:ascii="Times New Roman" w:hAnsi="Times New Roman"/>
          <w:b/>
        </w:rPr>
        <w:t>S</w:t>
      </w:r>
      <w:r w:rsidR="00B74024">
        <w:rPr>
          <w:rFonts w:ascii="Times New Roman" w:hAnsi="Times New Roman"/>
          <w:b/>
        </w:rPr>
        <w:t>1</w:t>
      </w:r>
      <w:r w:rsidR="00B833A7">
        <w:rPr>
          <w:rFonts w:ascii="Times New Roman" w:hAnsi="Times New Roman"/>
          <w:b/>
        </w:rPr>
        <w:t>.</w:t>
      </w:r>
      <w:r w:rsidRPr="008733EA">
        <w:rPr>
          <w:rFonts w:ascii="Times New Roman" w:hAnsi="Times New Roman"/>
          <w:b/>
        </w:rPr>
        <w:t xml:space="preserve"> </w:t>
      </w:r>
      <w:r w:rsidRPr="00D22732">
        <w:rPr>
          <w:rFonts w:ascii="Times New Roman" w:hAnsi="Times New Roman"/>
          <w:b/>
          <w:i/>
        </w:rPr>
        <w:t>FGFR1</w:t>
      </w:r>
      <w:r>
        <w:rPr>
          <w:rFonts w:ascii="Times New Roman" w:hAnsi="Times New Roman"/>
          <w:b/>
        </w:rPr>
        <w:t xml:space="preserve"> </w:t>
      </w:r>
      <w:r w:rsidRPr="008733EA">
        <w:rPr>
          <w:rFonts w:ascii="Times New Roman" w:hAnsi="Times New Roman"/>
          <w:b/>
        </w:rPr>
        <w:t xml:space="preserve">aberrations. </w:t>
      </w:r>
      <w:r w:rsidR="00BF49F3">
        <w:rPr>
          <w:rFonts w:ascii="Times New Roman" w:hAnsi="Times New Roman"/>
          <w:b/>
        </w:rPr>
        <w:t xml:space="preserve">(A) </w:t>
      </w:r>
      <w:r w:rsidR="00BF49F3">
        <w:rPr>
          <w:rFonts w:ascii="Times New Roman" w:hAnsi="Times New Roman"/>
          <w:i/>
        </w:rPr>
        <w:t xml:space="preserve">Types of FGFR1 aberrations. </w:t>
      </w:r>
      <w:r>
        <w:rPr>
          <w:rFonts w:ascii="Times New Roman" w:hAnsi="Times New Roman"/>
        </w:rPr>
        <w:t>Among all 169</w:t>
      </w:r>
      <w:r w:rsidRPr="008733EA">
        <w:rPr>
          <w:rFonts w:ascii="Times New Roman" w:hAnsi="Times New Roman"/>
        </w:rPr>
        <w:t xml:space="preserve"> </w:t>
      </w:r>
      <w:r>
        <w:rPr>
          <w:rFonts w:ascii="Times New Roman" w:hAnsi="Times New Roman"/>
        </w:rPr>
        <w:t>aberrations</w:t>
      </w:r>
      <w:r w:rsidRPr="008733EA">
        <w:rPr>
          <w:rFonts w:ascii="Times New Roman" w:hAnsi="Times New Roman"/>
        </w:rPr>
        <w:t xml:space="preserve"> </w:t>
      </w:r>
      <w:r>
        <w:rPr>
          <w:rFonts w:ascii="Times New Roman" w:hAnsi="Times New Roman"/>
        </w:rPr>
        <w:t>in</w:t>
      </w:r>
      <w:r w:rsidRPr="008733EA">
        <w:rPr>
          <w:rFonts w:ascii="Times New Roman" w:hAnsi="Times New Roman"/>
        </w:rPr>
        <w:t xml:space="preserve"> </w:t>
      </w:r>
      <w:r w:rsidRPr="00D22732">
        <w:rPr>
          <w:rFonts w:ascii="Times New Roman" w:hAnsi="Times New Roman"/>
          <w:i/>
        </w:rPr>
        <w:t>FGFR1</w:t>
      </w:r>
      <w:r w:rsidRPr="008733EA">
        <w:rPr>
          <w:rFonts w:ascii="Times New Roman" w:hAnsi="Times New Roman"/>
        </w:rPr>
        <w:t xml:space="preserve">, the </w:t>
      </w:r>
      <w:r>
        <w:rPr>
          <w:rFonts w:ascii="Times New Roman" w:hAnsi="Times New Roman"/>
        </w:rPr>
        <w:t>overwhelming</w:t>
      </w:r>
      <w:r w:rsidRPr="008733EA">
        <w:rPr>
          <w:rFonts w:ascii="Times New Roman" w:hAnsi="Times New Roman"/>
        </w:rPr>
        <w:t xml:space="preserve"> majority were </w:t>
      </w:r>
      <w:r w:rsidR="003B374D">
        <w:rPr>
          <w:rFonts w:ascii="Times New Roman" w:hAnsi="Times New Roman"/>
        </w:rPr>
        <w:t>amp</w:t>
      </w:r>
      <w:r w:rsidR="00A5764C">
        <w:rPr>
          <w:rFonts w:ascii="Times New Roman" w:hAnsi="Times New Roman"/>
        </w:rPr>
        <w:t>lification</w:t>
      </w:r>
      <w:r>
        <w:rPr>
          <w:rFonts w:ascii="Times New Roman" w:hAnsi="Times New Roman"/>
        </w:rPr>
        <w:t>s</w:t>
      </w:r>
      <w:r w:rsidRPr="008733EA">
        <w:rPr>
          <w:rFonts w:ascii="Times New Roman" w:hAnsi="Times New Roman"/>
        </w:rPr>
        <w:t xml:space="preserve">. Mutations were relatively uncommon and were comprised of only 3 mutations. N546K and K656E are both activating mutations. </w:t>
      </w:r>
      <w:r>
        <w:rPr>
          <w:rFonts w:ascii="Times New Roman" w:hAnsi="Times New Roman"/>
        </w:rPr>
        <w:t>Frequencies</w:t>
      </w:r>
      <w:r w:rsidRPr="008733EA">
        <w:rPr>
          <w:rFonts w:ascii="Times New Roman" w:hAnsi="Times New Roman"/>
        </w:rPr>
        <w:t xml:space="preserve"> are expressed as </w:t>
      </w:r>
      <w:r>
        <w:rPr>
          <w:rFonts w:ascii="Times New Roman" w:hAnsi="Times New Roman"/>
        </w:rPr>
        <w:t>percentage</w:t>
      </w:r>
      <w:r w:rsidRPr="008733EA">
        <w:rPr>
          <w:rFonts w:ascii="Times New Roman" w:hAnsi="Times New Roman"/>
        </w:rPr>
        <w:t xml:space="preserve"> of all </w:t>
      </w:r>
      <w:r>
        <w:rPr>
          <w:rFonts w:ascii="Times New Roman" w:hAnsi="Times New Roman"/>
        </w:rPr>
        <w:t>169 aberrations</w:t>
      </w:r>
      <w:r w:rsidRPr="008733EA">
        <w:rPr>
          <w:rFonts w:ascii="Times New Roman" w:hAnsi="Times New Roman"/>
        </w:rPr>
        <w:t>.</w:t>
      </w:r>
      <w:r w:rsidR="00BF49F3">
        <w:rPr>
          <w:rFonts w:ascii="Times New Roman" w:hAnsi="Times New Roman"/>
        </w:rPr>
        <w:t xml:space="preserve"> </w:t>
      </w:r>
      <w:r w:rsidR="00BF49F3">
        <w:rPr>
          <w:rFonts w:ascii="Times New Roman" w:hAnsi="Times New Roman"/>
          <w:b/>
        </w:rPr>
        <w:t xml:space="preserve">(B) </w:t>
      </w:r>
      <w:r w:rsidRPr="00BF49F3">
        <w:rPr>
          <w:rFonts w:ascii="Times New Roman" w:hAnsi="Times New Roman"/>
          <w:i/>
        </w:rPr>
        <w:t xml:space="preserve">Cancer types with FGFR1 </w:t>
      </w:r>
      <w:r w:rsidR="003B374D">
        <w:rPr>
          <w:rFonts w:ascii="Times New Roman" w:hAnsi="Times New Roman"/>
          <w:i/>
        </w:rPr>
        <w:t>amp</w:t>
      </w:r>
      <w:r w:rsidR="00A5764C">
        <w:rPr>
          <w:rFonts w:ascii="Times New Roman" w:hAnsi="Times New Roman"/>
          <w:i/>
        </w:rPr>
        <w:t>lification</w:t>
      </w:r>
      <w:r w:rsidRPr="00BF49F3">
        <w:rPr>
          <w:rFonts w:ascii="Times New Roman" w:hAnsi="Times New Roman"/>
          <w:i/>
        </w:rPr>
        <w:t>.</w:t>
      </w:r>
      <w:r>
        <w:rPr>
          <w:rFonts w:ascii="Times New Roman" w:hAnsi="Times New Roman"/>
        </w:rPr>
        <w:t xml:space="preserve"> Among all 151</w:t>
      </w:r>
      <w:r w:rsidRPr="008733EA">
        <w:rPr>
          <w:rFonts w:ascii="Times New Roman" w:hAnsi="Times New Roman"/>
        </w:rPr>
        <w:t xml:space="preserve"> cases with </w:t>
      </w:r>
      <w:r w:rsidRPr="00D22732">
        <w:rPr>
          <w:rFonts w:ascii="Times New Roman" w:hAnsi="Times New Roman"/>
          <w:i/>
        </w:rPr>
        <w:t>FGFR1</w:t>
      </w:r>
      <w:r>
        <w:rPr>
          <w:rFonts w:ascii="Times New Roman" w:hAnsi="Times New Roman"/>
        </w:rPr>
        <w:t xml:space="preserve"> </w:t>
      </w:r>
      <w:r w:rsidR="003B374D">
        <w:rPr>
          <w:rFonts w:ascii="Times New Roman" w:hAnsi="Times New Roman"/>
        </w:rPr>
        <w:t>amp</w:t>
      </w:r>
      <w:r w:rsidR="00A5764C">
        <w:rPr>
          <w:rFonts w:ascii="Times New Roman" w:hAnsi="Times New Roman"/>
        </w:rPr>
        <w:t>lification</w:t>
      </w:r>
      <w:r>
        <w:rPr>
          <w:rFonts w:ascii="Times New Roman" w:hAnsi="Times New Roman"/>
        </w:rPr>
        <w:t>, the majority were</w:t>
      </w:r>
      <w:r w:rsidRPr="008733EA">
        <w:rPr>
          <w:rFonts w:ascii="Times New Roman" w:hAnsi="Times New Roman"/>
        </w:rPr>
        <w:t xml:space="preserve"> breast cancers, but other cancers</w:t>
      </w:r>
      <w:r>
        <w:rPr>
          <w:rFonts w:ascii="Times New Roman" w:hAnsi="Times New Roman"/>
        </w:rPr>
        <w:t xml:space="preserve"> were also represented with</w:t>
      </w:r>
      <w:r w:rsidRPr="008733EA">
        <w:rPr>
          <w:rFonts w:ascii="Times New Roman" w:hAnsi="Times New Roman"/>
        </w:rPr>
        <w:t xml:space="preserve"> frequencies as shown. </w:t>
      </w:r>
      <w:r>
        <w:rPr>
          <w:rFonts w:ascii="Times New Roman" w:hAnsi="Times New Roman"/>
        </w:rPr>
        <w:t>Frequencies</w:t>
      </w:r>
      <w:r w:rsidRPr="008733EA">
        <w:rPr>
          <w:rFonts w:ascii="Times New Roman" w:hAnsi="Times New Roman"/>
        </w:rPr>
        <w:t xml:space="preserve"> are expressed as </w:t>
      </w:r>
      <w:r>
        <w:rPr>
          <w:rFonts w:ascii="Times New Roman" w:hAnsi="Times New Roman"/>
        </w:rPr>
        <w:t>percentages</w:t>
      </w:r>
      <w:r w:rsidRPr="008733EA">
        <w:rPr>
          <w:rFonts w:ascii="Times New Roman" w:hAnsi="Times New Roman"/>
        </w:rPr>
        <w:t xml:space="preserve"> of all </w:t>
      </w:r>
      <w:r>
        <w:rPr>
          <w:rFonts w:ascii="Times New Roman" w:hAnsi="Times New Roman"/>
        </w:rPr>
        <w:t xml:space="preserve">151 </w:t>
      </w:r>
      <w:r w:rsidRPr="008733EA">
        <w:rPr>
          <w:rFonts w:ascii="Times New Roman" w:hAnsi="Times New Roman"/>
        </w:rPr>
        <w:t xml:space="preserve">cases with </w:t>
      </w:r>
      <w:r w:rsidRPr="00D22732">
        <w:rPr>
          <w:rFonts w:ascii="Times New Roman" w:hAnsi="Times New Roman"/>
          <w:i/>
        </w:rPr>
        <w:t>FGFR1</w:t>
      </w:r>
      <w:r w:rsidRPr="008733EA">
        <w:rPr>
          <w:rFonts w:ascii="Times New Roman" w:hAnsi="Times New Roman"/>
        </w:rPr>
        <w:t xml:space="preserve"> </w:t>
      </w:r>
      <w:r w:rsidR="003B374D">
        <w:rPr>
          <w:rFonts w:ascii="Times New Roman" w:hAnsi="Times New Roman"/>
        </w:rPr>
        <w:t>amp</w:t>
      </w:r>
      <w:r w:rsidR="00A5764C">
        <w:rPr>
          <w:rFonts w:ascii="Times New Roman" w:hAnsi="Times New Roman"/>
        </w:rPr>
        <w:t>lification</w:t>
      </w:r>
      <w:r w:rsidRPr="008733EA">
        <w:rPr>
          <w:rFonts w:ascii="Times New Roman" w:hAnsi="Times New Roman"/>
        </w:rPr>
        <w:t>.</w:t>
      </w:r>
    </w:p>
    <w:p w14:paraId="4EF8CF18" w14:textId="77777777" w:rsidR="007740D5" w:rsidRDefault="007740D5" w:rsidP="00F66D25">
      <w:pPr>
        <w:spacing w:line="480" w:lineRule="auto"/>
        <w:ind w:right="-36"/>
        <w:rPr>
          <w:rFonts w:ascii="Times New Roman" w:hAnsi="Times New Roman"/>
        </w:rPr>
      </w:pPr>
    </w:p>
    <w:p w14:paraId="6EDFAFEF" w14:textId="54718FAE" w:rsidR="007740D5" w:rsidRDefault="007740D5" w:rsidP="00F66D25">
      <w:pPr>
        <w:spacing w:line="480" w:lineRule="auto"/>
        <w:ind w:right="-36"/>
        <w:rPr>
          <w:rFonts w:ascii="Times New Roman" w:hAnsi="Times New Roman"/>
        </w:rPr>
      </w:pPr>
      <w:r w:rsidRPr="008733EA">
        <w:rPr>
          <w:rFonts w:ascii="Times New Roman" w:hAnsi="Times New Roman"/>
          <w:b/>
        </w:rPr>
        <w:t>S</w:t>
      </w:r>
      <w:r w:rsidR="00550950">
        <w:rPr>
          <w:rFonts w:ascii="Times New Roman" w:hAnsi="Times New Roman"/>
          <w:b/>
        </w:rPr>
        <w:t>uppleme</w:t>
      </w:r>
      <w:r w:rsidR="002D7194">
        <w:rPr>
          <w:rFonts w:ascii="Times New Roman" w:hAnsi="Times New Roman"/>
          <w:b/>
        </w:rPr>
        <w:t>ntary</w:t>
      </w:r>
      <w:r w:rsidR="00550950">
        <w:rPr>
          <w:rFonts w:ascii="Times New Roman" w:hAnsi="Times New Roman"/>
          <w:b/>
        </w:rPr>
        <w:t xml:space="preserve"> Figure </w:t>
      </w:r>
      <w:r w:rsidR="002D7194">
        <w:rPr>
          <w:rFonts w:ascii="Times New Roman" w:hAnsi="Times New Roman"/>
          <w:b/>
        </w:rPr>
        <w:t>S</w:t>
      </w:r>
      <w:r w:rsidR="00550950">
        <w:rPr>
          <w:rFonts w:ascii="Times New Roman" w:hAnsi="Times New Roman"/>
          <w:b/>
        </w:rPr>
        <w:t>2</w:t>
      </w:r>
      <w:r w:rsidR="00B833A7">
        <w:rPr>
          <w:rFonts w:ascii="Times New Roman" w:hAnsi="Times New Roman"/>
          <w:b/>
        </w:rPr>
        <w:t>.</w:t>
      </w:r>
      <w:r w:rsidR="00BF49F3">
        <w:rPr>
          <w:rFonts w:ascii="Times New Roman" w:hAnsi="Times New Roman"/>
          <w:b/>
        </w:rPr>
        <w:t xml:space="preserve"> </w:t>
      </w:r>
      <w:r w:rsidR="00BF49F3" w:rsidRPr="00CC1F96">
        <w:rPr>
          <w:rFonts w:ascii="Times New Roman" w:hAnsi="Times New Roman"/>
          <w:b/>
          <w:i/>
        </w:rPr>
        <w:t>FGFR2</w:t>
      </w:r>
      <w:r w:rsidR="00BF49F3">
        <w:rPr>
          <w:rFonts w:ascii="Times New Roman" w:hAnsi="Times New Roman"/>
          <w:b/>
        </w:rPr>
        <w:t xml:space="preserve"> aberrations. (A)</w:t>
      </w:r>
      <w:r w:rsidRPr="008733EA">
        <w:rPr>
          <w:rFonts w:ascii="Times New Roman" w:hAnsi="Times New Roman"/>
          <w:b/>
        </w:rPr>
        <w:t xml:space="preserve"> </w:t>
      </w:r>
      <w:r w:rsidRPr="00BF49F3">
        <w:rPr>
          <w:rFonts w:ascii="Times New Roman" w:hAnsi="Times New Roman"/>
          <w:i/>
        </w:rPr>
        <w:t>Types of FGFR2 aberrations.</w:t>
      </w:r>
      <w:r w:rsidRPr="008733EA">
        <w:rPr>
          <w:rFonts w:ascii="Times New Roman" w:hAnsi="Times New Roman"/>
          <w:b/>
        </w:rPr>
        <w:t xml:space="preserve"> </w:t>
      </w:r>
      <w:r>
        <w:rPr>
          <w:rFonts w:ascii="Times New Roman" w:hAnsi="Times New Roman"/>
        </w:rPr>
        <w:t>Among all 68</w:t>
      </w:r>
      <w:r w:rsidRPr="008733EA">
        <w:rPr>
          <w:rFonts w:ascii="Times New Roman" w:hAnsi="Times New Roman"/>
        </w:rPr>
        <w:t xml:space="preserve"> cases with aberrations in </w:t>
      </w:r>
      <w:r w:rsidRPr="00CC1F96">
        <w:rPr>
          <w:rFonts w:ascii="Times New Roman" w:hAnsi="Times New Roman"/>
          <w:i/>
        </w:rPr>
        <w:t>FGFR2</w:t>
      </w:r>
      <w:r w:rsidRPr="008733EA">
        <w:rPr>
          <w:rFonts w:ascii="Times New Roman" w:hAnsi="Times New Roman"/>
        </w:rPr>
        <w:t xml:space="preserve">, about half were </w:t>
      </w:r>
      <w:r w:rsidR="003B374D">
        <w:rPr>
          <w:rFonts w:ascii="Times New Roman" w:hAnsi="Times New Roman"/>
        </w:rPr>
        <w:t>amp</w:t>
      </w:r>
      <w:r w:rsidR="00A5764C">
        <w:rPr>
          <w:rFonts w:ascii="Times New Roman" w:hAnsi="Times New Roman"/>
        </w:rPr>
        <w:t>lifications</w:t>
      </w:r>
      <w:r w:rsidRPr="008733EA">
        <w:rPr>
          <w:rFonts w:ascii="Times New Roman" w:hAnsi="Times New Roman"/>
        </w:rPr>
        <w:t xml:space="preserve">. Fusions were more common in </w:t>
      </w:r>
      <w:r w:rsidRPr="00CC1F96">
        <w:rPr>
          <w:rFonts w:ascii="Times New Roman" w:hAnsi="Times New Roman"/>
          <w:i/>
        </w:rPr>
        <w:t>FGFR2</w:t>
      </w:r>
      <w:r w:rsidRPr="008733EA">
        <w:rPr>
          <w:rFonts w:ascii="Times New Roman" w:hAnsi="Times New Roman"/>
        </w:rPr>
        <w:t xml:space="preserve"> than in any of the other FGFRs. There wer</w:t>
      </w:r>
      <w:r w:rsidR="00A5764C">
        <w:rPr>
          <w:rFonts w:ascii="Times New Roman" w:hAnsi="Times New Roman"/>
        </w:rPr>
        <w:t xml:space="preserve">e only three specific mutations. </w:t>
      </w:r>
      <w:r>
        <w:rPr>
          <w:rFonts w:ascii="Times New Roman" w:hAnsi="Times New Roman"/>
        </w:rPr>
        <w:t>Frequencies</w:t>
      </w:r>
      <w:r w:rsidRPr="008733EA">
        <w:rPr>
          <w:rFonts w:ascii="Times New Roman" w:hAnsi="Times New Roman"/>
        </w:rPr>
        <w:t xml:space="preserve"> are expressed as </w:t>
      </w:r>
      <w:r>
        <w:rPr>
          <w:rFonts w:ascii="Times New Roman" w:hAnsi="Times New Roman"/>
        </w:rPr>
        <w:t>percentages</w:t>
      </w:r>
      <w:r w:rsidRPr="008733EA">
        <w:rPr>
          <w:rFonts w:ascii="Times New Roman" w:hAnsi="Times New Roman"/>
        </w:rPr>
        <w:t xml:space="preserve"> of all </w:t>
      </w:r>
      <w:r>
        <w:rPr>
          <w:rFonts w:ascii="Times New Roman" w:hAnsi="Times New Roman"/>
        </w:rPr>
        <w:t xml:space="preserve">68 </w:t>
      </w:r>
      <w:r w:rsidRPr="008733EA">
        <w:rPr>
          <w:rFonts w:ascii="Times New Roman" w:hAnsi="Times New Roman"/>
        </w:rPr>
        <w:t xml:space="preserve">cases with </w:t>
      </w:r>
      <w:r w:rsidRPr="00CC1F96">
        <w:rPr>
          <w:rFonts w:ascii="Times New Roman" w:hAnsi="Times New Roman"/>
          <w:i/>
        </w:rPr>
        <w:t>FGFR2</w:t>
      </w:r>
      <w:r w:rsidRPr="008733EA">
        <w:rPr>
          <w:rFonts w:ascii="Times New Roman" w:hAnsi="Times New Roman"/>
        </w:rPr>
        <w:t xml:space="preserve"> aberration.</w:t>
      </w:r>
      <w:r w:rsidR="00BF49F3">
        <w:rPr>
          <w:rFonts w:ascii="Times New Roman" w:hAnsi="Times New Roman"/>
        </w:rPr>
        <w:t xml:space="preserve"> </w:t>
      </w:r>
      <w:r w:rsidR="00BF49F3">
        <w:rPr>
          <w:rFonts w:ascii="Times New Roman" w:hAnsi="Times New Roman"/>
          <w:b/>
        </w:rPr>
        <w:t xml:space="preserve">(B) </w:t>
      </w:r>
      <w:r w:rsidRPr="00BF49F3">
        <w:rPr>
          <w:rFonts w:ascii="Times New Roman" w:hAnsi="Times New Roman"/>
          <w:i/>
        </w:rPr>
        <w:t xml:space="preserve">Cancers with FGFR2 </w:t>
      </w:r>
      <w:r w:rsidR="003B374D">
        <w:rPr>
          <w:rFonts w:ascii="Times New Roman" w:hAnsi="Times New Roman"/>
          <w:i/>
        </w:rPr>
        <w:t>amp</w:t>
      </w:r>
      <w:r w:rsidR="00A5764C">
        <w:rPr>
          <w:rFonts w:ascii="Times New Roman" w:hAnsi="Times New Roman"/>
          <w:i/>
        </w:rPr>
        <w:t>lification</w:t>
      </w:r>
      <w:r w:rsidRPr="00BF49F3">
        <w:rPr>
          <w:rFonts w:ascii="Times New Roman" w:hAnsi="Times New Roman"/>
          <w:i/>
        </w:rPr>
        <w:t>.</w:t>
      </w:r>
      <w:r w:rsidRPr="008733EA">
        <w:rPr>
          <w:rFonts w:ascii="Times New Roman" w:hAnsi="Times New Roman"/>
          <w:b/>
        </w:rPr>
        <w:t xml:space="preserve"> </w:t>
      </w:r>
      <w:r w:rsidRPr="008733EA">
        <w:rPr>
          <w:rFonts w:ascii="Times New Roman" w:hAnsi="Times New Roman"/>
        </w:rPr>
        <w:t>Among all 3</w:t>
      </w:r>
      <w:r>
        <w:rPr>
          <w:rFonts w:ascii="Times New Roman" w:hAnsi="Times New Roman"/>
        </w:rPr>
        <w:t>6</w:t>
      </w:r>
      <w:r w:rsidRPr="008733EA">
        <w:rPr>
          <w:rFonts w:ascii="Times New Roman" w:hAnsi="Times New Roman"/>
        </w:rPr>
        <w:t xml:space="preserve"> cases with </w:t>
      </w:r>
      <w:r w:rsidRPr="00CC1F96">
        <w:rPr>
          <w:rFonts w:ascii="Times New Roman" w:hAnsi="Times New Roman"/>
          <w:i/>
        </w:rPr>
        <w:t>FGFR2</w:t>
      </w:r>
      <w:r w:rsidRPr="008733EA">
        <w:rPr>
          <w:rFonts w:ascii="Times New Roman" w:hAnsi="Times New Roman"/>
        </w:rPr>
        <w:t xml:space="preserve"> </w:t>
      </w:r>
      <w:r w:rsidR="003B374D">
        <w:rPr>
          <w:rFonts w:ascii="Times New Roman" w:hAnsi="Times New Roman"/>
        </w:rPr>
        <w:t>amp</w:t>
      </w:r>
      <w:r w:rsidR="00A5764C">
        <w:rPr>
          <w:rFonts w:ascii="Times New Roman" w:hAnsi="Times New Roman"/>
        </w:rPr>
        <w:t>lification</w:t>
      </w:r>
      <w:r w:rsidRPr="008733EA">
        <w:rPr>
          <w:rFonts w:ascii="Times New Roman" w:hAnsi="Times New Roman"/>
        </w:rPr>
        <w:t xml:space="preserve">, </w:t>
      </w:r>
      <w:r>
        <w:rPr>
          <w:rFonts w:ascii="Times New Roman" w:hAnsi="Times New Roman"/>
        </w:rPr>
        <w:t>only breast, gastric/GE junction, and carcinoma of unknown primary had more than 1-2 cases. Frequencies</w:t>
      </w:r>
      <w:r w:rsidRPr="008733EA">
        <w:rPr>
          <w:rFonts w:ascii="Times New Roman" w:hAnsi="Times New Roman"/>
        </w:rPr>
        <w:t xml:space="preserve"> are expressed as </w:t>
      </w:r>
      <w:r>
        <w:rPr>
          <w:rFonts w:ascii="Times New Roman" w:hAnsi="Times New Roman"/>
        </w:rPr>
        <w:t>percentages</w:t>
      </w:r>
      <w:r w:rsidRPr="008733EA">
        <w:rPr>
          <w:rFonts w:ascii="Times New Roman" w:hAnsi="Times New Roman"/>
        </w:rPr>
        <w:t xml:space="preserve"> of all </w:t>
      </w:r>
      <w:r>
        <w:rPr>
          <w:rFonts w:ascii="Times New Roman" w:hAnsi="Times New Roman"/>
        </w:rPr>
        <w:t xml:space="preserve">36 </w:t>
      </w:r>
      <w:r w:rsidRPr="008733EA">
        <w:rPr>
          <w:rFonts w:ascii="Times New Roman" w:hAnsi="Times New Roman"/>
        </w:rPr>
        <w:t xml:space="preserve">cases with </w:t>
      </w:r>
      <w:r w:rsidRPr="00CC1F96">
        <w:rPr>
          <w:rFonts w:ascii="Times New Roman" w:hAnsi="Times New Roman"/>
          <w:i/>
        </w:rPr>
        <w:t>FGFR2</w:t>
      </w:r>
      <w:r w:rsidRPr="008733EA">
        <w:rPr>
          <w:rFonts w:ascii="Times New Roman" w:hAnsi="Times New Roman"/>
        </w:rPr>
        <w:t xml:space="preserve"> </w:t>
      </w:r>
      <w:r w:rsidR="003B374D">
        <w:rPr>
          <w:rFonts w:ascii="Times New Roman" w:hAnsi="Times New Roman"/>
        </w:rPr>
        <w:t>amp</w:t>
      </w:r>
      <w:r w:rsidR="00A5764C">
        <w:rPr>
          <w:rFonts w:ascii="Times New Roman" w:hAnsi="Times New Roman"/>
        </w:rPr>
        <w:t>lification</w:t>
      </w:r>
      <w:r w:rsidRPr="008733EA">
        <w:rPr>
          <w:rFonts w:ascii="Times New Roman" w:hAnsi="Times New Roman"/>
        </w:rPr>
        <w:t>.</w:t>
      </w:r>
    </w:p>
    <w:p w14:paraId="39EF1EE3" w14:textId="77777777" w:rsidR="007740D5" w:rsidRDefault="007740D5" w:rsidP="00F66D25">
      <w:pPr>
        <w:spacing w:line="480" w:lineRule="auto"/>
        <w:ind w:right="-36"/>
        <w:rPr>
          <w:rFonts w:ascii="Times New Roman" w:hAnsi="Times New Roman"/>
        </w:rPr>
      </w:pPr>
    </w:p>
    <w:p w14:paraId="05F6EC90" w14:textId="6CC46921" w:rsidR="00B833A7" w:rsidRDefault="002D7194" w:rsidP="00B833A7">
      <w:pPr>
        <w:spacing w:line="480" w:lineRule="auto"/>
        <w:ind w:right="-36"/>
        <w:rPr>
          <w:rFonts w:ascii="Times New Roman" w:hAnsi="Times New Roman"/>
        </w:rPr>
      </w:pPr>
      <w:r>
        <w:rPr>
          <w:rFonts w:ascii="Times New Roman" w:hAnsi="Times New Roman"/>
          <w:b/>
        </w:rPr>
        <w:t>Supplementary</w:t>
      </w:r>
      <w:r w:rsidR="007740D5" w:rsidRPr="008733EA">
        <w:rPr>
          <w:rFonts w:ascii="Times New Roman" w:hAnsi="Times New Roman"/>
          <w:b/>
        </w:rPr>
        <w:t xml:space="preserve"> Figure </w:t>
      </w:r>
      <w:r>
        <w:rPr>
          <w:rFonts w:ascii="Times New Roman" w:hAnsi="Times New Roman"/>
          <w:b/>
        </w:rPr>
        <w:t>S</w:t>
      </w:r>
      <w:r w:rsidR="007740D5" w:rsidRPr="008733EA">
        <w:rPr>
          <w:rFonts w:ascii="Times New Roman" w:hAnsi="Times New Roman"/>
          <w:b/>
        </w:rPr>
        <w:t>3</w:t>
      </w:r>
      <w:r w:rsidR="00B833A7">
        <w:rPr>
          <w:rFonts w:ascii="Times New Roman" w:hAnsi="Times New Roman"/>
          <w:b/>
        </w:rPr>
        <w:t>.</w:t>
      </w:r>
      <w:r w:rsidR="00550950">
        <w:rPr>
          <w:rFonts w:ascii="Times New Roman" w:hAnsi="Times New Roman"/>
          <w:b/>
        </w:rPr>
        <w:t xml:space="preserve"> </w:t>
      </w:r>
      <w:r w:rsidR="00BF49F3" w:rsidRPr="00CC1F96">
        <w:rPr>
          <w:rFonts w:ascii="Times New Roman" w:hAnsi="Times New Roman"/>
          <w:b/>
          <w:i/>
        </w:rPr>
        <w:t>FGFR3</w:t>
      </w:r>
      <w:r w:rsidR="00BF49F3">
        <w:rPr>
          <w:rFonts w:ascii="Times New Roman" w:hAnsi="Times New Roman"/>
          <w:b/>
        </w:rPr>
        <w:t xml:space="preserve"> aberrations. (A)</w:t>
      </w:r>
      <w:r w:rsidR="007740D5" w:rsidRPr="008733EA">
        <w:rPr>
          <w:rFonts w:ascii="Times New Roman" w:hAnsi="Times New Roman"/>
          <w:b/>
        </w:rPr>
        <w:t xml:space="preserve"> </w:t>
      </w:r>
      <w:r w:rsidR="007740D5" w:rsidRPr="00BF49F3">
        <w:rPr>
          <w:rFonts w:ascii="Times New Roman" w:hAnsi="Times New Roman"/>
          <w:i/>
        </w:rPr>
        <w:t>Types of FGFR3 aberrations.</w:t>
      </w:r>
      <w:r w:rsidR="007740D5" w:rsidRPr="008733EA">
        <w:rPr>
          <w:rFonts w:ascii="Times New Roman" w:hAnsi="Times New Roman"/>
          <w:b/>
        </w:rPr>
        <w:t xml:space="preserve"> </w:t>
      </w:r>
      <w:r w:rsidR="007740D5">
        <w:rPr>
          <w:rFonts w:ascii="Times New Roman" w:hAnsi="Times New Roman"/>
        </w:rPr>
        <w:t>Among all 90</w:t>
      </w:r>
      <w:r w:rsidR="007740D5" w:rsidRPr="008733EA">
        <w:rPr>
          <w:rFonts w:ascii="Times New Roman" w:hAnsi="Times New Roman"/>
        </w:rPr>
        <w:t xml:space="preserve"> cases with any </w:t>
      </w:r>
      <w:r w:rsidR="007740D5" w:rsidRPr="00CC1F96">
        <w:rPr>
          <w:rFonts w:ascii="Times New Roman" w:hAnsi="Times New Roman"/>
          <w:i/>
        </w:rPr>
        <w:t>FGFR3</w:t>
      </w:r>
      <w:r w:rsidR="007740D5" w:rsidRPr="008733EA">
        <w:rPr>
          <w:rFonts w:ascii="Times New Roman" w:hAnsi="Times New Roman"/>
        </w:rPr>
        <w:t xml:space="preserve"> aberration, the majority were </w:t>
      </w:r>
      <w:r w:rsidR="003B374D">
        <w:rPr>
          <w:rFonts w:ascii="Times New Roman" w:hAnsi="Times New Roman"/>
        </w:rPr>
        <w:t>amp</w:t>
      </w:r>
      <w:r w:rsidR="007A4A4C">
        <w:rPr>
          <w:rFonts w:ascii="Times New Roman" w:hAnsi="Times New Roman"/>
        </w:rPr>
        <w:t xml:space="preserve">lifications </w:t>
      </w:r>
      <w:r w:rsidR="007740D5" w:rsidRPr="008733EA">
        <w:rPr>
          <w:rFonts w:ascii="Times New Roman" w:hAnsi="Times New Roman"/>
        </w:rPr>
        <w:t xml:space="preserve">and mutations. Percentages are expressed as fraction of all cases with </w:t>
      </w:r>
      <w:r w:rsidR="007740D5" w:rsidRPr="00CC1F96">
        <w:rPr>
          <w:rFonts w:ascii="Times New Roman" w:hAnsi="Times New Roman"/>
          <w:i/>
        </w:rPr>
        <w:t>FGFR3</w:t>
      </w:r>
      <w:r w:rsidR="007740D5" w:rsidRPr="008733EA">
        <w:rPr>
          <w:rFonts w:ascii="Times New Roman" w:hAnsi="Times New Roman"/>
        </w:rPr>
        <w:t xml:space="preserve"> aberration.</w:t>
      </w:r>
      <w:r w:rsidR="00BF49F3">
        <w:rPr>
          <w:rFonts w:ascii="Times New Roman" w:hAnsi="Times New Roman"/>
        </w:rPr>
        <w:t xml:space="preserve"> </w:t>
      </w:r>
      <w:r w:rsidR="00BF49F3">
        <w:rPr>
          <w:rFonts w:ascii="Times New Roman" w:hAnsi="Times New Roman"/>
          <w:b/>
        </w:rPr>
        <w:t xml:space="preserve">(B) </w:t>
      </w:r>
      <w:r w:rsidR="007740D5" w:rsidRPr="00BF49F3">
        <w:rPr>
          <w:rFonts w:ascii="Times New Roman" w:hAnsi="Times New Roman"/>
          <w:i/>
        </w:rPr>
        <w:t xml:space="preserve">Cancers with FGFR3 </w:t>
      </w:r>
      <w:r w:rsidR="003B374D">
        <w:rPr>
          <w:rFonts w:ascii="Times New Roman" w:hAnsi="Times New Roman"/>
          <w:i/>
        </w:rPr>
        <w:t>amp</w:t>
      </w:r>
      <w:r w:rsidR="00A5764C">
        <w:rPr>
          <w:rFonts w:ascii="Times New Roman" w:hAnsi="Times New Roman"/>
          <w:i/>
        </w:rPr>
        <w:t>lification</w:t>
      </w:r>
      <w:r w:rsidR="007740D5" w:rsidRPr="00BF49F3">
        <w:rPr>
          <w:rFonts w:ascii="Times New Roman" w:hAnsi="Times New Roman"/>
          <w:i/>
        </w:rPr>
        <w:t>.</w:t>
      </w:r>
      <w:r w:rsidR="007740D5" w:rsidRPr="008733EA">
        <w:rPr>
          <w:rFonts w:ascii="Times New Roman" w:hAnsi="Times New Roman"/>
          <w:b/>
        </w:rPr>
        <w:t xml:space="preserve"> </w:t>
      </w:r>
      <w:r w:rsidR="007740D5" w:rsidRPr="008733EA">
        <w:rPr>
          <w:rFonts w:ascii="Times New Roman" w:hAnsi="Times New Roman"/>
        </w:rPr>
        <w:t xml:space="preserve">Among all </w:t>
      </w:r>
      <w:r w:rsidR="007740D5">
        <w:rPr>
          <w:rFonts w:ascii="Times New Roman" w:hAnsi="Times New Roman"/>
        </w:rPr>
        <w:t>31</w:t>
      </w:r>
      <w:r w:rsidR="007740D5" w:rsidRPr="008733EA">
        <w:rPr>
          <w:rFonts w:ascii="Times New Roman" w:hAnsi="Times New Roman"/>
        </w:rPr>
        <w:t xml:space="preserve"> cases with </w:t>
      </w:r>
      <w:r w:rsidR="007740D5" w:rsidRPr="00CC1F96">
        <w:rPr>
          <w:rFonts w:ascii="Times New Roman" w:hAnsi="Times New Roman"/>
          <w:i/>
        </w:rPr>
        <w:t>FGFR3</w:t>
      </w:r>
      <w:r w:rsidR="007740D5" w:rsidRPr="008733EA">
        <w:rPr>
          <w:rFonts w:ascii="Times New Roman" w:hAnsi="Times New Roman"/>
        </w:rPr>
        <w:t xml:space="preserve"> </w:t>
      </w:r>
      <w:r w:rsidR="003B374D">
        <w:rPr>
          <w:rFonts w:ascii="Times New Roman" w:hAnsi="Times New Roman"/>
        </w:rPr>
        <w:t>amp</w:t>
      </w:r>
      <w:r w:rsidR="00A5764C">
        <w:rPr>
          <w:rFonts w:ascii="Times New Roman" w:hAnsi="Times New Roman"/>
        </w:rPr>
        <w:t>lifications</w:t>
      </w:r>
      <w:r w:rsidR="007740D5" w:rsidRPr="008733EA">
        <w:rPr>
          <w:rFonts w:ascii="Times New Roman" w:hAnsi="Times New Roman"/>
        </w:rPr>
        <w:t xml:space="preserve">, the cancers specified were </w:t>
      </w:r>
      <w:r w:rsidR="007740D5">
        <w:rPr>
          <w:rFonts w:ascii="Times New Roman" w:hAnsi="Times New Roman"/>
        </w:rPr>
        <w:t>most frequently</w:t>
      </w:r>
      <w:r w:rsidR="007740D5" w:rsidRPr="008733EA">
        <w:rPr>
          <w:rFonts w:ascii="Times New Roman" w:hAnsi="Times New Roman"/>
        </w:rPr>
        <w:t xml:space="preserve"> represented (</w:t>
      </w:r>
      <w:r w:rsidR="007740D5">
        <w:rPr>
          <w:rFonts w:ascii="Times New Roman" w:hAnsi="Times New Roman"/>
        </w:rPr>
        <w:t>7-24</w:t>
      </w:r>
      <w:r w:rsidR="007740D5" w:rsidRPr="008733EA">
        <w:rPr>
          <w:rFonts w:ascii="Times New Roman" w:hAnsi="Times New Roman"/>
        </w:rPr>
        <w:t xml:space="preserve">%). Percentages are expressed as fraction of all </w:t>
      </w:r>
      <w:r w:rsidR="007740D5">
        <w:rPr>
          <w:rFonts w:ascii="Times New Roman" w:hAnsi="Times New Roman"/>
        </w:rPr>
        <w:t>31</w:t>
      </w:r>
      <w:r w:rsidR="002A39E8">
        <w:rPr>
          <w:rFonts w:ascii="Times New Roman" w:hAnsi="Times New Roman"/>
        </w:rPr>
        <w:t xml:space="preserve"> cases.</w:t>
      </w:r>
      <w:r w:rsidR="000B1B19">
        <w:rPr>
          <w:rFonts w:ascii="Times New Roman" w:hAnsi="Times New Roman"/>
        </w:rPr>
        <w:t xml:space="preserve"> </w:t>
      </w:r>
    </w:p>
    <w:p w14:paraId="1A1C46E3" w14:textId="77777777" w:rsidR="00B833A7" w:rsidRDefault="00B833A7" w:rsidP="00B833A7">
      <w:pPr>
        <w:spacing w:line="480" w:lineRule="auto"/>
        <w:ind w:right="-36"/>
        <w:rPr>
          <w:rFonts w:ascii="Times New Roman" w:hAnsi="Times New Roman"/>
        </w:rPr>
      </w:pPr>
    </w:p>
    <w:p w14:paraId="0964B97F" w14:textId="751C7013" w:rsidR="00192247" w:rsidRDefault="002D7194" w:rsidP="00192247">
      <w:pPr>
        <w:spacing w:line="480" w:lineRule="auto"/>
        <w:ind w:right="-36"/>
        <w:rPr>
          <w:rFonts w:ascii="Times New Roman" w:hAnsi="Times New Roman"/>
        </w:rPr>
        <w:sectPr w:rsidR="00192247" w:rsidSect="00192247">
          <w:pgSz w:w="12240" w:h="15840"/>
          <w:pgMar w:top="1008" w:right="1008" w:bottom="1008" w:left="1008" w:header="720" w:footer="720" w:gutter="0"/>
          <w:cols w:space="720"/>
          <w:docGrid w:linePitch="360"/>
        </w:sectPr>
      </w:pPr>
      <w:r>
        <w:rPr>
          <w:rFonts w:ascii="Times New Roman" w:hAnsi="Times New Roman"/>
          <w:b/>
        </w:rPr>
        <w:t xml:space="preserve">Supplementary </w:t>
      </w:r>
      <w:r w:rsidR="00B833A7" w:rsidRPr="00F33F87">
        <w:rPr>
          <w:rFonts w:ascii="Times New Roman" w:hAnsi="Times New Roman"/>
          <w:b/>
        </w:rPr>
        <w:t xml:space="preserve">Figure </w:t>
      </w:r>
      <w:r>
        <w:rPr>
          <w:rFonts w:ascii="Times New Roman" w:hAnsi="Times New Roman"/>
          <w:b/>
        </w:rPr>
        <w:t>S</w:t>
      </w:r>
      <w:r w:rsidR="00B833A7" w:rsidRPr="00F33F87">
        <w:rPr>
          <w:rFonts w:ascii="Times New Roman" w:hAnsi="Times New Roman"/>
          <w:b/>
        </w:rPr>
        <w:t xml:space="preserve">4. </w:t>
      </w:r>
      <w:r w:rsidR="00B833A7" w:rsidRPr="00CC1F96">
        <w:rPr>
          <w:rFonts w:ascii="Times New Roman" w:hAnsi="Times New Roman"/>
          <w:b/>
          <w:i/>
        </w:rPr>
        <w:t>FGFR4</w:t>
      </w:r>
      <w:r w:rsidR="00B833A7" w:rsidRPr="00F33F87">
        <w:rPr>
          <w:rFonts w:ascii="Times New Roman" w:hAnsi="Times New Roman"/>
          <w:b/>
        </w:rPr>
        <w:t xml:space="preserve"> aberrations. </w:t>
      </w:r>
      <w:r w:rsidR="00B833A7" w:rsidRPr="00F33F87">
        <w:rPr>
          <w:rFonts w:ascii="Times New Roman" w:hAnsi="Times New Roman"/>
        </w:rPr>
        <w:t xml:space="preserve">Among all 23 aberrations, most were </w:t>
      </w:r>
      <w:r w:rsidR="003B374D">
        <w:rPr>
          <w:rFonts w:ascii="Times New Roman" w:hAnsi="Times New Roman"/>
        </w:rPr>
        <w:t>amp</w:t>
      </w:r>
      <w:r w:rsidR="00A5764C">
        <w:rPr>
          <w:rFonts w:ascii="Times New Roman" w:hAnsi="Times New Roman"/>
        </w:rPr>
        <w:t>lification</w:t>
      </w:r>
      <w:r w:rsidR="00B833A7" w:rsidRPr="00F33F87">
        <w:rPr>
          <w:rFonts w:ascii="Times New Roman" w:hAnsi="Times New Roman"/>
        </w:rPr>
        <w:t>s. Percentages are expressed as fre</w:t>
      </w:r>
      <w:r w:rsidR="00192247">
        <w:rPr>
          <w:rFonts w:ascii="Times New Roman" w:hAnsi="Times New Roman"/>
        </w:rPr>
        <w:t>quency among all 23 aberrations.</w:t>
      </w:r>
      <w:bookmarkStart w:id="129" w:name="OLE_LINK61"/>
      <w:bookmarkStart w:id="130" w:name="OLE_LINK62"/>
      <w:bookmarkStart w:id="131" w:name="OLE_LINK1"/>
      <w:bookmarkStart w:id="132" w:name="OLE_LINK2"/>
    </w:p>
    <w:p w14:paraId="6762000C" w14:textId="77612CA6" w:rsidR="00C90DC0" w:rsidRPr="00E665F4" w:rsidRDefault="0064474D" w:rsidP="00E665F4">
      <w:pPr>
        <w:spacing w:line="480" w:lineRule="auto"/>
        <w:ind w:right="-36"/>
        <w:jc w:val="center"/>
        <w:rPr>
          <w:rFonts w:ascii="Times New Roman" w:hAnsi="Times New Roman"/>
        </w:rPr>
      </w:pPr>
      <w:r>
        <w:rPr>
          <w:rFonts w:ascii="Times New Roman" w:hAnsi="Times New Roman"/>
          <w:b/>
          <w:u w:val="single"/>
        </w:rPr>
        <w:t>SUPPLEMENTARY</w:t>
      </w:r>
      <w:r w:rsidR="00065E48">
        <w:rPr>
          <w:rFonts w:ascii="Times New Roman" w:hAnsi="Times New Roman"/>
          <w:b/>
          <w:u w:val="single"/>
        </w:rPr>
        <w:t xml:space="preserve"> FIGURES</w:t>
      </w:r>
    </w:p>
    <w:p w14:paraId="28E85121" w14:textId="77777777" w:rsidR="007936CD" w:rsidRDefault="007936CD" w:rsidP="007936CD">
      <w:pPr>
        <w:jc w:val="center"/>
        <w:rPr>
          <w:rFonts w:ascii="Times New Roman" w:hAnsi="Times New Roman"/>
          <w:b/>
          <w:u w:val="single"/>
        </w:rPr>
      </w:pPr>
    </w:p>
    <w:p w14:paraId="61244C7F" w14:textId="4ADE1798" w:rsidR="00065E48" w:rsidRPr="007936CD" w:rsidRDefault="0064474D" w:rsidP="007936CD">
      <w:pPr>
        <w:rPr>
          <w:rFonts w:ascii="Times New Roman" w:hAnsi="Times New Roman"/>
          <w:b/>
        </w:rPr>
      </w:pPr>
      <w:bookmarkStart w:id="133" w:name="OLE_LINK73"/>
      <w:bookmarkStart w:id="134" w:name="OLE_LINK74"/>
      <w:r>
        <w:rPr>
          <w:rFonts w:ascii="Times New Roman" w:hAnsi="Times New Roman"/>
          <w:b/>
        </w:rPr>
        <w:t>SUPPLEMENTARY</w:t>
      </w:r>
      <w:r w:rsidR="007936CD">
        <w:rPr>
          <w:rFonts w:ascii="Times New Roman" w:hAnsi="Times New Roman"/>
          <w:b/>
        </w:rPr>
        <w:t xml:space="preserve"> FIGURE </w:t>
      </w:r>
      <w:r>
        <w:rPr>
          <w:rFonts w:ascii="Times New Roman" w:hAnsi="Times New Roman"/>
          <w:b/>
        </w:rPr>
        <w:t>S</w:t>
      </w:r>
      <w:r w:rsidR="007936CD">
        <w:rPr>
          <w:rFonts w:ascii="Times New Roman" w:hAnsi="Times New Roman"/>
          <w:b/>
        </w:rPr>
        <w:t>1</w:t>
      </w:r>
      <w:bookmarkEnd w:id="133"/>
      <w:bookmarkEnd w:id="134"/>
    </w:p>
    <w:p w14:paraId="377D743A" w14:textId="32FE63E1" w:rsidR="00065E48" w:rsidRPr="00F33F87" w:rsidRDefault="007936CD" w:rsidP="00A624AC">
      <w:pPr>
        <w:rPr>
          <w:rFonts w:ascii="Times New Roman" w:hAnsi="Times New Roman"/>
        </w:rPr>
      </w:pPr>
      <w:r>
        <w:rPr>
          <w:noProof/>
        </w:rPr>
        <w:drawing>
          <wp:anchor distT="12192" distB="16637" distL="126492" distR="121158" simplePos="0" relativeHeight="251680767" behindDoc="0" locked="0" layoutInCell="1" allowOverlap="1" wp14:anchorId="5F300C2D" wp14:editId="3BC61744">
            <wp:simplePos x="0" y="0"/>
            <wp:positionH relativeFrom="margin">
              <wp:posOffset>165947</wp:posOffset>
            </wp:positionH>
            <wp:positionV relativeFrom="paragraph">
              <wp:posOffset>135890</wp:posOffset>
            </wp:positionV>
            <wp:extent cx="4592955" cy="2800985"/>
            <wp:effectExtent l="0" t="0" r="29845" b="18415"/>
            <wp:wrapNone/>
            <wp:docPr id="5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5A8C84B" w14:textId="47E3DA9D" w:rsidR="00434B37" w:rsidRPr="00F33F87" w:rsidRDefault="00434B37" w:rsidP="00A624AC">
      <w:pPr>
        <w:rPr>
          <w:rFonts w:ascii="Times New Roman" w:hAnsi="Times New Roman"/>
        </w:rPr>
      </w:pPr>
    </w:p>
    <w:bookmarkEnd w:id="129"/>
    <w:bookmarkEnd w:id="130"/>
    <w:p w14:paraId="2718A95C" w14:textId="77777777" w:rsidR="00CB46F5" w:rsidRPr="00F33F87" w:rsidRDefault="00CB46F5" w:rsidP="00A624AC">
      <w:pPr>
        <w:rPr>
          <w:rFonts w:ascii="Times New Roman" w:hAnsi="Times New Roman"/>
        </w:rPr>
      </w:pPr>
    </w:p>
    <w:p w14:paraId="7825E62A" w14:textId="77777777" w:rsidR="00487D2B" w:rsidRPr="00F33F87" w:rsidRDefault="00487D2B" w:rsidP="00A624AC">
      <w:pPr>
        <w:rPr>
          <w:rFonts w:ascii="Times New Roman" w:hAnsi="Times New Roman"/>
        </w:rPr>
      </w:pPr>
    </w:p>
    <w:p w14:paraId="60FBDEDA" w14:textId="77777777" w:rsidR="0090198F" w:rsidRPr="00F33F87" w:rsidRDefault="0090198F" w:rsidP="00A624AC">
      <w:pPr>
        <w:rPr>
          <w:rFonts w:ascii="Times New Roman" w:hAnsi="Times New Roman"/>
        </w:rPr>
      </w:pPr>
    </w:p>
    <w:p w14:paraId="39A14C4E" w14:textId="77777777" w:rsidR="0090198F" w:rsidRPr="00F33F87" w:rsidRDefault="0090198F" w:rsidP="00A624AC">
      <w:pPr>
        <w:rPr>
          <w:rFonts w:ascii="Times New Roman" w:hAnsi="Times New Roman"/>
        </w:rPr>
      </w:pPr>
    </w:p>
    <w:p w14:paraId="7BF91084" w14:textId="77777777" w:rsidR="0031791C" w:rsidRPr="00F33F87" w:rsidRDefault="0031791C" w:rsidP="00A624AC">
      <w:pPr>
        <w:rPr>
          <w:rFonts w:ascii="Times New Roman" w:hAnsi="Times New Roman"/>
        </w:rPr>
      </w:pPr>
    </w:p>
    <w:p w14:paraId="1CFBA366" w14:textId="1712456F" w:rsidR="0090198F" w:rsidRPr="00F33F87" w:rsidRDefault="0090198F" w:rsidP="00A624AC">
      <w:pPr>
        <w:rPr>
          <w:rFonts w:ascii="Times New Roman" w:hAnsi="Times New Roman"/>
        </w:rPr>
      </w:pPr>
    </w:p>
    <w:p w14:paraId="7CB834E0" w14:textId="77777777" w:rsidR="0031791C" w:rsidRPr="00F33F87" w:rsidRDefault="0031791C" w:rsidP="00CB629D">
      <w:pPr>
        <w:rPr>
          <w:rFonts w:ascii="Times New Roman" w:hAnsi="Times New Roman"/>
        </w:rPr>
      </w:pPr>
    </w:p>
    <w:p w14:paraId="41D177C0" w14:textId="77777777" w:rsidR="001B7162" w:rsidRPr="00F33F87" w:rsidRDefault="001B7162" w:rsidP="00CB629D">
      <w:pPr>
        <w:rPr>
          <w:rFonts w:ascii="Times New Roman" w:hAnsi="Times New Roman"/>
        </w:rPr>
      </w:pPr>
    </w:p>
    <w:p w14:paraId="1BEBDCB1" w14:textId="77777777" w:rsidR="001B7162" w:rsidRPr="00F33F87" w:rsidRDefault="001B7162" w:rsidP="00CB629D">
      <w:pPr>
        <w:rPr>
          <w:rFonts w:ascii="Times New Roman" w:hAnsi="Times New Roman"/>
        </w:rPr>
      </w:pPr>
    </w:p>
    <w:p w14:paraId="427E20E8" w14:textId="01EE65CB" w:rsidR="00C90DC0" w:rsidRPr="00F33F87" w:rsidRDefault="00192247" w:rsidP="00192247">
      <w:pPr>
        <w:tabs>
          <w:tab w:val="left" w:pos="9307"/>
        </w:tabs>
        <w:rPr>
          <w:rFonts w:ascii="Times New Roman" w:hAnsi="Times New Roman"/>
        </w:rPr>
      </w:pPr>
      <w:r>
        <w:rPr>
          <w:rFonts w:ascii="Times New Roman" w:hAnsi="Times New Roman"/>
        </w:rPr>
        <w:tab/>
      </w:r>
    </w:p>
    <w:p w14:paraId="7BC13D5E" w14:textId="77777777" w:rsidR="00C90DC0" w:rsidRPr="00F33F87" w:rsidRDefault="00C90DC0" w:rsidP="00CB629D">
      <w:pPr>
        <w:rPr>
          <w:rFonts w:ascii="Times New Roman" w:hAnsi="Times New Roman"/>
        </w:rPr>
      </w:pPr>
    </w:p>
    <w:p w14:paraId="3F5C3E3A" w14:textId="77777777" w:rsidR="00C90DC0" w:rsidRPr="00F33F87" w:rsidRDefault="00C90DC0" w:rsidP="00CB629D">
      <w:pPr>
        <w:rPr>
          <w:rFonts w:ascii="Times New Roman" w:hAnsi="Times New Roman"/>
        </w:rPr>
      </w:pPr>
    </w:p>
    <w:p w14:paraId="50CC134E" w14:textId="77777777" w:rsidR="00C90DC0" w:rsidRPr="00F33F87" w:rsidRDefault="00C90DC0" w:rsidP="00CB629D">
      <w:pPr>
        <w:rPr>
          <w:rFonts w:ascii="Times New Roman" w:hAnsi="Times New Roman"/>
        </w:rPr>
      </w:pPr>
    </w:p>
    <w:p w14:paraId="400D882E" w14:textId="77777777" w:rsidR="00C90DC0" w:rsidRPr="00F33F87" w:rsidRDefault="00C90DC0" w:rsidP="00CB629D">
      <w:pPr>
        <w:rPr>
          <w:rFonts w:ascii="Times New Roman" w:hAnsi="Times New Roman"/>
        </w:rPr>
      </w:pPr>
    </w:p>
    <w:p w14:paraId="622E1551" w14:textId="77777777" w:rsidR="00B2300F" w:rsidRPr="00F33F87" w:rsidRDefault="00B2300F" w:rsidP="00CB629D">
      <w:pPr>
        <w:rPr>
          <w:rFonts w:ascii="Times New Roman" w:hAnsi="Times New Roman"/>
        </w:rPr>
      </w:pPr>
    </w:p>
    <w:p w14:paraId="4808BAF9" w14:textId="77777777" w:rsidR="007936CD" w:rsidRDefault="007936CD" w:rsidP="007936CD">
      <w:pPr>
        <w:rPr>
          <w:rFonts w:ascii="Times New Roman" w:hAnsi="Times New Roman"/>
          <w:b/>
        </w:rPr>
      </w:pPr>
    </w:p>
    <w:p w14:paraId="1CF49EA4" w14:textId="61154B44" w:rsidR="00B2300F" w:rsidRPr="00F33F87" w:rsidRDefault="00435CEE" w:rsidP="00CB629D">
      <w:pPr>
        <w:rPr>
          <w:rFonts w:ascii="Times New Roman" w:hAnsi="Times New Roman"/>
        </w:rPr>
      </w:pPr>
      <w:r>
        <w:rPr>
          <w:noProof/>
        </w:rPr>
        <w:drawing>
          <wp:anchor distT="12192" distB="12827" distL="126492" distR="127127" simplePos="0" relativeHeight="251679742" behindDoc="0" locked="0" layoutInCell="1" allowOverlap="1" wp14:anchorId="20925FA6" wp14:editId="31DEB56E">
            <wp:simplePos x="0" y="0"/>
            <wp:positionH relativeFrom="margin">
              <wp:posOffset>165947</wp:posOffset>
            </wp:positionH>
            <wp:positionV relativeFrom="paragraph">
              <wp:posOffset>152400</wp:posOffset>
            </wp:positionV>
            <wp:extent cx="4570730" cy="2741930"/>
            <wp:effectExtent l="0" t="0" r="26670" b="26670"/>
            <wp:wrapNone/>
            <wp:docPr id="51"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F76C7BA" w14:textId="3473FF48" w:rsidR="00B2300F" w:rsidRPr="00F33F87" w:rsidRDefault="00B2300F" w:rsidP="00CB629D">
      <w:pPr>
        <w:rPr>
          <w:rFonts w:ascii="Times New Roman" w:hAnsi="Times New Roman"/>
        </w:rPr>
      </w:pPr>
    </w:p>
    <w:p w14:paraId="3AD915B8" w14:textId="77777777" w:rsidR="00B2300F" w:rsidRPr="00F33F87" w:rsidRDefault="00B2300F" w:rsidP="00CB629D">
      <w:pPr>
        <w:rPr>
          <w:rFonts w:ascii="Times New Roman" w:hAnsi="Times New Roman"/>
        </w:rPr>
      </w:pPr>
    </w:p>
    <w:p w14:paraId="35230418" w14:textId="77777777" w:rsidR="00B2300F" w:rsidRPr="00F33F87" w:rsidRDefault="00B2300F" w:rsidP="00CB629D">
      <w:pPr>
        <w:rPr>
          <w:rFonts w:ascii="Times New Roman" w:hAnsi="Times New Roman"/>
        </w:rPr>
      </w:pPr>
    </w:p>
    <w:p w14:paraId="1B60D4CD" w14:textId="77777777" w:rsidR="00B2300F" w:rsidRPr="00F33F87" w:rsidRDefault="00B2300F" w:rsidP="00CB629D">
      <w:pPr>
        <w:rPr>
          <w:rFonts w:ascii="Times New Roman" w:hAnsi="Times New Roman"/>
        </w:rPr>
      </w:pPr>
    </w:p>
    <w:p w14:paraId="6CD08C45" w14:textId="77777777" w:rsidR="00B2300F" w:rsidRPr="00F33F87" w:rsidRDefault="00B2300F" w:rsidP="00CB629D">
      <w:pPr>
        <w:rPr>
          <w:rFonts w:ascii="Times New Roman" w:hAnsi="Times New Roman"/>
        </w:rPr>
      </w:pPr>
    </w:p>
    <w:p w14:paraId="17A21E11" w14:textId="77777777" w:rsidR="00B2300F" w:rsidRPr="00F33F87" w:rsidRDefault="00B2300F" w:rsidP="00CB629D">
      <w:pPr>
        <w:rPr>
          <w:rFonts w:ascii="Times New Roman" w:hAnsi="Times New Roman"/>
        </w:rPr>
      </w:pPr>
    </w:p>
    <w:p w14:paraId="41683456" w14:textId="77777777" w:rsidR="00B2300F" w:rsidRPr="00F33F87" w:rsidRDefault="00B2300F" w:rsidP="00CB629D">
      <w:pPr>
        <w:rPr>
          <w:rFonts w:ascii="Times New Roman" w:hAnsi="Times New Roman"/>
        </w:rPr>
      </w:pPr>
    </w:p>
    <w:p w14:paraId="55ACAFFE" w14:textId="77777777" w:rsidR="00B2300F" w:rsidRPr="00F33F87" w:rsidRDefault="00B2300F" w:rsidP="00CB629D">
      <w:pPr>
        <w:rPr>
          <w:rFonts w:ascii="Times New Roman" w:hAnsi="Times New Roman"/>
        </w:rPr>
      </w:pPr>
    </w:p>
    <w:p w14:paraId="5CE87A90" w14:textId="77777777" w:rsidR="00B2300F" w:rsidRPr="00F33F87" w:rsidRDefault="00B2300F" w:rsidP="00CB629D">
      <w:pPr>
        <w:rPr>
          <w:rFonts w:ascii="Times New Roman" w:hAnsi="Times New Roman"/>
        </w:rPr>
      </w:pPr>
    </w:p>
    <w:p w14:paraId="5DB2D79A" w14:textId="77777777" w:rsidR="00B2300F" w:rsidRPr="00F33F87" w:rsidRDefault="00B2300F" w:rsidP="00CB629D">
      <w:pPr>
        <w:rPr>
          <w:rFonts w:ascii="Times New Roman" w:hAnsi="Times New Roman"/>
        </w:rPr>
      </w:pPr>
    </w:p>
    <w:p w14:paraId="3106215D" w14:textId="77777777" w:rsidR="00B2300F" w:rsidRPr="00F33F87" w:rsidRDefault="00B2300F" w:rsidP="00CB629D">
      <w:pPr>
        <w:rPr>
          <w:rFonts w:ascii="Times New Roman" w:hAnsi="Times New Roman"/>
        </w:rPr>
      </w:pPr>
    </w:p>
    <w:p w14:paraId="533AAE46" w14:textId="77777777" w:rsidR="00B2300F" w:rsidRPr="00F33F87" w:rsidRDefault="00B2300F" w:rsidP="00CB629D">
      <w:pPr>
        <w:rPr>
          <w:rFonts w:ascii="Times New Roman" w:hAnsi="Times New Roman"/>
        </w:rPr>
      </w:pPr>
    </w:p>
    <w:p w14:paraId="6D4257DF" w14:textId="77777777" w:rsidR="00435CEE" w:rsidRDefault="00435CEE" w:rsidP="00564B95">
      <w:pPr>
        <w:rPr>
          <w:rFonts w:ascii="Times New Roman" w:hAnsi="Times New Roman"/>
          <w:b/>
        </w:rPr>
      </w:pPr>
    </w:p>
    <w:p w14:paraId="2531E792" w14:textId="77777777" w:rsidR="00435CEE" w:rsidRDefault="00435CEE" w:rsidP="00564B95">
      <w:pPr>
        <w:rPr>
          <w:rFonts w:ascii="Times New Roman" w:hAnsi="Times New Roman"/>
          <w:b/>
        </w:rPr>
      </w:pPr>
    </w:p>
    <w:p w14:paraId="068D92B3" w14:textId="77777777" w:rsidR="00435CEE" w:rsidRDefault="00435CEE" w:rsidP="00564B95">
      <w:pPr>
        <w:rPr>
          <w:rFonts w:ascii="Times New Roman" w:hAnsi="Times New Roman"/>
          <w:b/>
        </w:rPr>
      </w:pPr>
    </w:p>
    <w:p w14:paraId="00419B86" w14:textId="77777777" w:rsidR="00435CEE" w:rsidRDefault="00435CEE" w:rsidP="00564B95">
      <w:pPr>
        <w:rPr>
          <w:rFonts w:ascii="Times New Roman" w:hAnsi="Times New Roman"/>
          <w:b/>
        </w:rPr>
      </w:pPr>
    </w:p>
    <w:p w14:paraId="6FF80386" w14:textId="77777777" w:rsidR="00435CEE" w:rsidRDefault="00435CEE" w:rsidP="00564B95">
      <w:pPr>
        <w:rPr>
          <w:rFonts w:ascii="Times New Roman" w:hAnsi="Times New Roman"/>
          <w:b/>
        </w:rPr>
      </w:pPr>
    </w:p>
    <w:p w14:paraId="18AC0D17" w14:textId="77777777" w:rsidR="00435CEE" w:rsidRDefault="00435CEE" w:rsidP="00564B95">
      <w:pPr>
        <w:rPr>
          <w:rFonts w:ascii="Times New Roman" w:hAnsi="Times New Roman"/>
          <w:b/>
        </w:rPr>
      </w:pPr>
    </w:p>
    <w:p w14:paraId="1B7EF251" w14:textId="77777777" w:rsidR="00435CEE" w:rsidRDefault="00435CEE" w:rsidP="00564B95">
      <w:pPr>
        <w:rPr>
          <w:rFonts w:ascii="Times New Roman" w:hAnsi="Times New Roman"/>
          <w:b/>
        </w:rPr>
      </w:pPr>
    </w:p>
    <w:p w14:paraId="7022C16C" w14:textId="77777777" w:rsidR="00435CEE" w:rsidRDefault="00435CEE" w:rsidP="00564B95">
      <w:pPr>
        <w:rPr>
          <w:rFonts w:ascii="Times New Roman" w:hAnsi="Times New Roman"/>
          <w:b/>
        </w:rPr>
      </w:pPr>
    </w:p>
    <w:p w14:paraId="00634EB0" w14:textId="77777777" w:rsidR="00435CEE" w:rsidRDefault="00435CEE" w:rsidP="00564B95">
      <w:pPr>
        <w:rPr>
          <w:rFonts w:ascii="Times New Roman" w:hAnsi="Times New Roman"/>
          <w:b/>
        </w:rPr>
      </w:pPr>
    </w:p>
    <w:p w14:paraId="7CCE728D" w14:textId="77777777" w:rsidR="00435CEE" w:rsidRDefault="00435CEE" w:rsidP="00564B95">
      <w:pPr>
        <w:rPr>
          <w:rFonts w:ascii="Times New Roman" w:hAnsi="Times New Roman"/>
          <w:b/>
        </w:rPr>
      </w:pPr>
    </w:p>
    <w:p w14:paraId="170D8968" w14:textId="77777777" w:rsidR="00435CEE" w:rsidRDefault="00435CEE" w:rsidP="00564B95">
      <w:pPr>
        <w:rPr>
          <w:rFonts w:ascii="Times New Roman" w:hAnsi="Times New Roman"/>
          <w:b/>
        </w:rPr>
      </w:pPr>
    </w:p>
    <w:p w14:paraId="7D5D1825" w14:textId="77777777" w:rsidR="00435CEE" w:rsidRDefault="00435CEE" w:rsidP="00564B95">
      <w:pPr>
        <w:rPr>
          <w:rFonts w:ascii="Times New Roman" w:hAnsi="Times New Roman"/>
          <w:b/>
        </w:rPr>
      </w:pPr>
    </w:p>
    <w:p w14:paraId="77743A93" w14:textId="77777777" w:rsidR="00435CEE" w:rsidRDefault="00435CEE" w:rsidP="00564B95">
      <w:pPr>
        <w:rPr>
          <w:rFonts w:ascii="Times New Roman" w:hAnsi="Times New Roman"/>
          <w:b/>
        </w:rPr>
      </w:pPr>
    </w:p>
    <w:p w14:paraId="3A371BB9" w14:textId="77777777" w:rsidR="00D272FC" w:rsidRDefault="00D272FC">
      <w:pPr>
        <w:rPr>
          <w:rFonts w:ascii="Times New Roman" w:hAnsi="Times New Roman"/>
          <w:b/>
        </w:rPr>
      </w:pPr>
      <w:r>
        <w:rPr>
          <w:rFonts w:ascii="Times New Roman" w:hAnsi="Times New Roman"/>
          <w:b/>
        </w:rPr>
        <w:br w:type="page"/>
      </w:r>
    </w:p>
    <w:p w14:paraId="32FC298E" w14:textId="7DCC3584" w:rsidR="00564B95" w:rsidRDefault="0064474D" w:rsidP="00564B95">
      <w:pPr>
        <w:rPr>
          <w:rFonts w:ascii="Times New Roman" w:hAnsi="Times New Roman"/>
          <w:b/>
        </w:rPr>
      </w:pPr>
      <w:r>
        <w:rPr>
          <w:rFonts w:ascii="Times New Roman" w:hAnsi="Times New Roman"/>
          <w:b/>
        </w:rPr>
        <w:t>SUPPLEMENTARY</w:t>
      </w:r>
      <w:r w:rsidR="00564B95">
        <w:rPr>
          <w:rFonts w:ascii="Times New Roman" w:hAnsi="Times New Roman"/>
          <w:b/>
        </w:rPr>
        <w:t xml:space="preserve"> FIGURE </w:t>
      </w:r>
      <w:r>
        <w:rPr>
          <w:rFonts w:ascii="Times New Roman" w:hAnsi="Times New Roman"/>
          <w:b/>
        </w:rPr>
        <w:t>S</w:t>
      </w:r>
      <w:r w:rsidR="002A18D6">
        <w:rPr>
          <w:rFonts w:ascii="Times New Roman" w:hAnsi="Times New Roman"/>
          <w:b/>
        </w:rPr>
        <w:t>2</w:t>
      </w:r>
    </w:p>
    <w:p w14:paraId="27AB5A3A" w14:textId="7435F01D" w:rsidR="001024AB" w:rsidRDefault="00D272FC" w:rsidP="00564B95">
      <w:pPr>
        <w:rPr>
          <w:rFonts w:ascii="Times New Roman" w:hAnsi="Times New Roman"/>
          <w:b/>
        </w:rPr>
      </w:pPr>
      <w:r>
        <w:rPr>
          <w:noProof/>
        </w:rPr>
        <w:drawing>
          <wp:anchor distT="12192" distB="7747" distL="126492" distR="124460" simplePos="0" relativeHeight="251678717" behindDoc="0" locked="0" layoutInCell="1" allowOverlap="1" wp14:anchorId="74A4FD37" wp14:editId="6EA67FDD">
            <wp:simplePos x="0" y="0"/>
            <wp:positionH relativeFrom="margin">
              <wp:posOffset>164465</wp:posOffset>
            </wp:positionH>
            <wp:positionV relativeFrom="paragraph">
              <wp:posOffset>155575</wp:posOffset>
            </wp:positionV>
            <wp:extent cx="4597400" cy="2805430"/>
            <wp:effectExtent l="0" t="0" r="25400" b="13970"/>
            <wp:wrapNone/>
            <wp:docPr id="4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73B133C4" w14:textId="0675F960" w:rsidR="001024AB" w:rsidRDefault="001024AB" w:rsidP="00564B95">
      <w:pPr>
        <w:rPr>
          <w:rFonts w:ascii="Times New Roman" w:hAnsi="Times New Roman"/>
          <w:b/>
        </w:rPr>
      </w:pPr>
    </w:p>
    <w:p w14:paraId="701BD817" w14:textId="77777777" w:rsidR="001024AB" w:rsidRDefault="001024AB" w:rsidP="00564B95">
      <w:pPr>
        <w:rPr>
          <w:rFonts w:ascii="Times New Roman" w:hAnsi="Times New Roman"/>
          <w:b/>
        </w:rPr>
      </w:pPr>
    </w:p>
    <w:p w14:paraId="773DEE27" w14:textId="77777777" w:rsidR="001024AB" w:rsidRDefault="001024AB" w:rsidP="00564B95">
      <w:pPr>
        <w:rPr>
          <w:rFonts w:ascii="Times New Roman" w:hAnsi="Times New Roman"/>
          <w:b/>
        </w:rPr>
      </w:pPr>
    </w:p>
    <w:p w14:paraId="1DE63B7E" w14:textId="77777777" w:rsidR="001024AB" w:rsidRDefault="001024AB" w:rsidP="00564B95">
      <w:pPr>
        <w:rPr>
          <w:rFonts w:ascii="Times New Roman" w:hAnsi="Times New Roman"/>
          <w:b/>
        </w:rPr>
      </w:pPr>
    </w:p>
    <w:p w14:paraId="248504DA" w14:textId="77777777" w:rsidR="001024AB" w:rsidRDefault="001024AB" w:rsidP="00564B95">
      <w:pPr>
        <w:rPr>
          <w:rFonts w:ascii="Times New Roman" w:hAnsi="Times New Roman"/>
          <w:b/>
        </w:rPr>
      </w:pPr>
    </w:p>
    <w:p w14:paraId="1E17DBE4" w14:textId="77777777" w:rsidR="001024AB" w:rsidRDefault="001024AB" w:rsidP="00564B95">
      <w:pPr>
        <w:rPr>
          <w:rFonts w:ascii="Times New Roman" w:hAnsi="Times New Roman"/>
          <w:b/>
        </w:rPr>
      </w:pPr>
    </w:p>
    <w:p w14:paraId="145B7241" w14:textId="77777777" w:rsidR="001024AB" w:rsidRDefault="001024AB" w:rsidP="00564B95">
      <w:pPr>
        <w:rPr>
          <w:rFonts w:ascii="Times New Roman" w:hAnsi="Times New Roman"/>
          <w:b/>
        </w:rPr>
      </w:pPr>
    </w:p>
    <w:p w14:paraId="133AD27A" w14:textId="77777777" w:rsidR="001024AB" w:rsidRDefault="001024AB" w:rsidP="00564B95">
      <w:pPr>
        <w:rPr>
          <w:rFonts w:ascii="Times New Roman" w:hAnsi="Times New Roman"/>
          <w:b/>
        </w:rPr>
      </w:pPr>
    </w:p>
    <w:p w14:paraId="52A941E6" w14:textId="77777777" w:rsidR="001024AB" w:rsidRDefault="001024AB" w:rsidP="00564B95">
      <w:pPr>
        <w:rPr>
          <w:rFonts w:ascii="Times New Roman" w:hAnsi="Times New Roman"/>
          <w:b/>
        </w:rPr>
      </w:pPr>
    </w:p>
    <w:p w14:paraId="4251FB82" w14:textId="77777777" w:rsidR="001024AB" w:rsidRDefault="001024AB" w:rsidP="00564B95">
      <w:pPr>
        <w:rPr>
          <w:rFonts w:ascii="Times New Roman" w:hAnsi="Times New Roman"/>
          <w:b/>
        </w:rPr>
      </w:pPr>
    </w:p>
    <w:p w14:paraId="5E2A73BB" w14:textId="631E9EC5" w:rsidR="001024AB" w:rsidRDefault="001024AB" w:rsidP="00564B95">
      <w:pPr>
        <w:rPr>
          <w:rFonts w:ascii="Times New Roman" w:hAnsi="Times New Roman"/>
          <w:b/>
        </w:rPr>
      </w:pPr>
    </w:p>
    <w:p w14:paraId="677E4AD3" w14:textId="3DEBFCE0" w:rsidR="00B2300F" w:rsidRPr="00F33F87" w:rsidRDefault="00B2300F" w:rsidP="00CB629D">
      <w:pPr>
        <w:rPr>
          <w:rFonts w:ascii="Times New Roman" w:hAnsi="Times New Roman"/>
        </w:rPr>
      </w:pPr>
    </w:p>
    <w:p w14:paraId="73096C65" w14:textId="42711C3C" w:rsidR="00B2300F" w:rsidRPr="00F33F87" w:rsidRDefault="00B2300F" w:rsidP="00CB629D">
      <w:pPr>
        <w:rPr>
          <w:rFonts w:ascii="Times New Roman" w:hAnsi="Times New Roman"/>
        </w:rPr>
      </w:pPr>
    </w:p>
    <w:p w14:paraId="4B906689" w14:textId="77777777" w:rsidR="00B2300F" w:rsidRPr="00F33F87" w:rsidRDefault="00B2300F" w:rsidP="00CB629D">
      <w:pPr>
        <w:rPr>
          <w:rFonts w:ascii="Times New Roman" w:hAnsi="Times New Roman"/>
        </w:rPr>
      </w:pPr>
    </w:p>
    <w:p w14:paraId="7DBA7BBE" w14:textId="77777777" w:rsidR="00B2300F" w:rsidRPr="00F33F87" w:rsidRDefault="00B2300F" w:rsidP="00CB629D">
      <w:pPr>
        <w:rPr>
          <w:rFonts w:ascii="Times New Roman" w:hAnsi="Times New Roman"/>
        </w:rPr>
      </w:pPr>
    </w:p>
    <w:p w14:paraId="762A3064" w14:textId="77777777" w:rsidR="00B2300F" w:rsidRPr="00F33F87" w:rsidRDefault="00B2300F" w:rsidP="00CB629D">
      <w:pPr>
        <w:rPr>
          <w:rFonts w:ascii="Times New Roman" w:hAnsi="Times New Roman"/>
        </w:rPr>
      </w:pPr>
    </w:p>
    <w:p w14:paraId="3725F199" w14:textId="77777777" w:rsidR="00435CEE" w:rsidRDefault="00435CEE" w:rsidP="00564B95">
      <w:pPr>
        <w:rPr>
          <w:rFonts w:ascii="Times New Roman" w:hAnsi="Times New Roman"/>
          <w:b/>
        </w:rPr>
      </w:pPr>
    </w:p>
    <w:p w14:paraId="771BDCBF" w14:textId="7D1DCAE0" w:rsidR="001024AB" w:rsidRDefault="00D272FC">
      <w:pPr>
        <w:rPr>
          <w:rFonts w:ascii="Times New Roman" w:hAnsi="Times New Roman"/>
        </w:rPr>
      </w:pPr>
      <w:r>
        <w:rPr>
          <w:noProof/>
        </w:rPr>
        <w:drawing>
          <wp:anchor distT="12192" distB="12827" distL="126492" distR="127127" simplePos="0" relativeHeight="251677692" behindDoc="0" locked="0" layoutInCell="1" allowOverlap="1" wp14:anchorId="05EBA451" wp14:editId="51AF89D7">
            <wp:simplePos x="0" y="0"/>
            <wp:positionH relativeFrom="margin">
              <wp:posOffset>164465</wp:posOffset>
            </wp:positionH>
            <wp:positionV relativeFrom="paragraph">
              <wp:posOffset>155575</wp:posOffset>
            </wp:positionV>
            <wp:extent cx="4570730" cy="2741930"/>
            <wp:effectExtent l="0" t="0" r="26670" b="26670"/>
            <wp:wrapNone/>
            <wp:docPr id="48"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2F06FCB" w14:textId="77777777" w:rsidR="001024AB" w:rsidRDefault="001024AB">
      <w:pPr>
        <w:rPr>
          <w:rFonts w:ascii="Times New Roman" w:hAnsi="Times New Roman"/>
        </w:rPr>
      </w:pPr>
    </w:p>
    <w:p w14:paraId="5CFD8181" w14:textId="77777777" w:rsidR="001024AB" w:rsidRDefault="001024AB">
      <w:pPr>
        <w:rPr>
          <w:rFonts w:ascii="Times New Roman" w:hAnsi="Times New Roman"/>
        </w:rPr>
      </w:pPr>
    </w:p>
    <w:p w14:paraId="045E2C01" w14:textId="2DE98F94" w:rsidR="001024AB" w:rsidRDefault="001024AB">
      <w:pPr>
        <w:rPr>
          <w:rFonts w:ascii="Times New Roman" w:hAnsi="Times New Roman"/>
        </w:rPr>
      </w:pPr>
    </w:p>
    <w:p w14:paraId="2BCAC954" w14:textId="77777777" w:rsidR="001024AB" w:rsidRDefault="001024AB">
      <w:pPr>
        <w:rPr>
          <w:rFonts w:ascii="Times New Roman" w:hAnsi="Times New Roman"/>
        </w:rPr>
      </w:pPr>
    </w:p>
    <w:p w14:paraId="1D9A6061" w14:textId="77777777" w:rsidR="001024AB" w:rsidRDefault="001024AB">
      <w:pPr>
        <w:rPr>
          <w:rFonts w:ascii="Times New Roman" w:hAnsi="Times New Roman"/>
        </w:rPr>
      </w:pPr>
    </w:p>
    <w:p w14:paraId="467019F1" w14:textId="77777777" w:rsidR="001024AB" w:rsidRDefault="001024AB">
      <w:pPr>
        <w:rPr>
          <w:rFonts w:ascii="Times New Roman" w:hAnsi="Times New Roman"/>
        </w:rPr>
      </w:pPr>
    </w:p>
    <w:p w14:paraId="55A00EF0" w14:textId="77777777" w:rsidR="001024AB" w:rsidRDefault="001024AB">
      <w:pPr>
        <w:rPr>
          <w:rFonts w:ascii="Times New Roman" w:hAnsi="Times New Roman"/>
        </w:rPr>
      </w:pPr>
    </w:p>
    <w:p w14:paraId="7869E59A" w14:textId="77777777" w:rsidR="001024AB" w:rsidRDefault="001024AB">
      <w:pPr>
        <w:rPr>
          <w:rFonts w:ascii="Times New Roman" w:hAnsi="Times New Roman"/>
        </w:rPr>
      </w:pPr>
    </w:p>
    <w:p w14:paraId="119A2BAD" w14:textId="77777777" w:rsidR="001024AB" w:rsidRDefault="001024AB">
      <w:pPr>
        <w:rPr>
          <w:rFonts w:ascii="Times New Roman" w:hAnsi="Times New Roman"/>
        </w:rPr>
      </w:pPr>
    </w:p>
    <w:p w14:paraId="628A4085" w14:textId="77777777" w:rsidR="001024AB" w:rsidRDefault="001024AB">
      <w:pPr>
        <w:rPr>
          <w:rFonts w:ascii="Times New Roman" w:hAnsi="Times New Roman"/>
        </w:rPr>
      </w:pPr>
    </w:p>
    <w:p w14:paraId="6CDA22C1" w14:textId="77777777" w:rsidR="001024AB" w:rsidRDefault="001024AB">
      <w:pPr>
        <w:rPr>
          <w:rFonts w:ascii="Times New Roman" w:hAnsi="Times New Roman"/>
        </w:rPr>
      </w:pPr>
    </w:p>
    <w:p w14:paraId="07742A4C" w14:textId="77777777" w:rsidR="001024AB" w:rsidRDefault="001024AB">
      <w:pPr>
        <w:rPr>
          <w:rFonts w:ascii="Times New Roman" w:hAnsi="Times New Roman"/>
        </w:rPr>
      </w:pPr>
    </w:p>
    <w:p w14:paraId="0E87538B" w14:textId="77777777" w:rsidR="001024AB" w:rsidRDefault="001024AB">
      <w:pPr>
        <w:rPr>
          <w:rFonts w:ascii="Times New Roman" w:hAnsi="Times New Roman"/>
        </w:rPr>
      </w:pPr>
    </w:p>
    <w:p w14:paraId="789CBC3B" w14:textId="31008C94" w:rsidR="001024AB" w:rsidRDefault="001024AB">
      <w:pPr>
        <w:rPr>
          <w:rFonts w:ascii="Times New Roman" w:hAnsi="Times New Roman"/>
        </w:rPr>
      </w:pPr>
    </w:p>
    <w:p w14:paraId="617A2474" w14:textId="77777777" w:rsidR="00435CEE" w:rsidRDefault="00435CEE">
      <w:pPr>
        <w:rPr>
          <w:rFonts w:ascii="Times New Roman" w:hAnsi="Times New Roman"/>
          <w:b/>
        </w:rPr>
      </w:pPr>
      <w:r>
        <w:rPr>
          <w:rFonts w:ascii="Times New Roman" w:hAnsi="Times New Roman"/>
          <w:b/>
        </w:rPr>
        <w:br w:type="page"/>
      </w:r>
    </w:p>
    <w:p w14:paraId="2FEE213D" w14:textId="529F8B46" w:rsidR="001024AB" w:rsidRDefault="0064474D">
      <w:pPr>
        <w:rPr>
          <w:rFonts w:ascii="Times New Roman" w:hAnsi="Times New Roman"/>
          <w:b/>
        </w:rPr>
      </w:pPr>
      <w:r>
        <w:rPr>
          <w:rFonts w:ascii="Times New Roman" w:hAnsi="Times New Roman"/>
          <w:b/>
        </w:rPr>
        <w:t>SUPPLEMENTARY</w:t>
      </w:r>
      <w:r w:rsidR="001024AB">
        <w:rPr>
          <w:rFonts w:ascii="Times New Roman" w:hAnsi="Times New Roman"/>
          <w:b/>
        </w:rPr>
        <w:t xml:space="preserve"> FIGURE </w:t>
      </w:r>
      <w:r>
        <w:rPr>
          <w:rFonts w:ascii="Times New Roman" w:hAnsi="Times New Roman"/>
          <w:b/>
        </w:rPr>
        <w:t>S</w:t>
      </w:r>
      <w:r w:rsidR="00676111">
        <w:rPr>
          <w:rFonts w:ascii="Times New Roman" w:hAnsi="Times New Roman"/>
          <w:b/>
        </w:rPr>
        <w:t>3</w:t>
      </w:r>
    </w:p>
    <w:p w14:paraId="59C0A92F" w14:textId="0C2B8DBD" w:rsidR="001024AB" w:rsidRDefault="001024AB">
      <w:pPr>
        <w:rPr>
          <w:rFonts w:ascii="Times New Roman" w:hAnsi="Times New Roman"/>
          <w:b/>
        </w:rPr>
      </w:pPr>
      <w:r>
        <w:rPr>
          <w:noProof/>
        </w:rPr>
        <w:drawing>
          <wp:anchor distT="12192" distB="12827" distL="126492" distR="127127" simplePos="0" relativeHeight="251676667" behindDoc="0" locked="0" layoutInCell="1" allowOverlap="1" wp14:anchorId="543FE23D" wp14:editId="4642538B">
            <wp:simplePos x="0" y="0"/>
            <wp:positionH relativeFrom="column">
              <wp:posOffset>164465</wp:posOffset>
            </wp:positionH>
            <wp:positionV relativeFrom="paragraph">
              <wp:posOffset>155575</wp:posOffset>
            </wp:positionV>
            <wp:extent cx="4570730" cy="2741930"/>
            <wp:effectExtent l="0" t="0" r="26670" b="26670"/>
            <wp:wrapNone/>
            <wp:docPr id="46"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F27602B" w14:textId="77777777" w:rsidR="001024AB" w:rsidRDefault="001024AB">
      <w:pPr>
        <w:rPr>
          <w:rFonts w:ascii="Times New Roman" w:hAnsi="Times New Roman"/>
          <w:b/>
        </w:rPr>
      </w:pPr>
    </w:p>
    <w:p w14:paraId="34A12145" w14:textId="77777777" w:rsidR="001024AB" w:rsidRDefault="001024AB">
      <w:pPr>
        <w:rPr>
          <w:rFonts w:ascii="Times New Roman" w:hAnsi="Times New Roman"/>
          <w:b/>
        </w:rPr>
      </w:pPr>
    </w:p>
    <w:p w14:paraId="24863121" w14:textId="77777777" w:rsidR="001024AB" w:rsidRDefault="001024AB">
      <w:pPr>
        <w:rPr>
          <w:rFonts w:ascii="Times New Roman" w:hAnsi="Times New Roman"/>
          <w:b/>
        </w:rPr>
      </w:pPr>
    </w:p>
    <w:p w14:paraId="4B178964" w14:textId="77777777" w:rsidR="001024AB" w:rsidRDefault="001024AB">
      <w:pPr>
        <w:rPr>
          <w:rFonts w:ascii="Times New Roman" w:hAnsi="Times New Roman"/>
          <w:b/>
        </w:rPr>
      </w:pPr>
    </w:p>
    <w:p w14:paraId="60FEA954" w14:textId="77777777" w:rsidR="001024AB" w:rsidRDefault="001024AB">
      <w:pPr>
        <w:rPr>
          <w:rFonts w:ascii="Times New Roman" w:hAnsi="Times New Roman"/>
          <w:b/>
        </w:rPr>
      </w:pPr>
    </w:p>
    <w:p w14:paraId="24B2D9DA" w14:textId="77777777" w:rsidR="001024AB" w:rsidRDefault="001024AB">
      <w:pPr>
        <w:rPr>
          <w:rFonts w:ascii="Times New Roman" w:hAnsi="Times New Roman"/>
          <w:b/>
        </w:rPr>
      </w:pPr>
    </w:p>
    <w:p w14:paraId="7C5C4DF8" w14:textId="77777777" w:rsidR="001024AB" w:rsidRDefault="001024AB">
      <w:pPr>
        <w:rPr>
          <w:rFonts w:ascii="Times New Roman" w:hAnsi="Times New Roman"/>
          <w:b/>
        </w:rPr>
      </w:pPr>
    </w:p>
    <w:p w14:paraId="7C2811C2" w14:textId="77777777" w:rsidR="001024AB" w:rsidRDefault="001024AB">
      <w:pPr>
        <w:rPr>
          <w:rFonts w:ascii="Times New Roman" w:hAnsi="Times New Roman"/>
          <w:b/>
        </w:rPr>
      </w:pPr>
    </w:p>
    <w:p w14:paraId="283E4A9F" w14:textId="77777777" w:rsidR="001024AB" w:rsidRDefault="001024AB">
      <w:pPr>
        <w:rPr>
          <w:rFonts w:ascii="Times New Roman" w:hAnsi="Times New Roman"/>
          <w:b/>
        </w:rPr>
      </w:pPr>
    </w:p>
    <w:p w14:paraId="78C17513" w14:textId="77777777" w:rsidR="001024AB" w:rsidRDefault="001024AB">
      <w:pPr>
        <w:rPr>
          <w:rFonts w:ascii="Times New Roman" w:hAnsi="Times New Roman"/>
          <w:b/>
        </w:rPr>
      </w:pPr>
    </w:p>
    <w:p w14:paraId="30B54666" w14:textId="77777777" w:rsidR="001024AB" w:rsidRDefault="001024AB">
      <w:pPr>
        <w:rPr>
          <w:rFonts w:ascii="Times New Roman" w:hAnsi="Times New Roman"/>
          <w:b/>
        </w:rPr>
      </w:pPr>
    </w:p>
    <w:p w14:paraId="355A917E" w14:textId="77777777" w:rsidR="001024AB" w:rsidRDefault="001024AB">
      <w:pPr>
        <w:rPr>
          <w:rFonts w:ascii="Times New Roman" w:hAnsi="Times New Roman"/>
          <w:b/>
        </w:rPr>
      </w:pPr>
    </w:p>
    <w:p w14:paraId="6E8C71D3" w14:textId="77777777" w:rsidR="001024AB" w:rsidRPr="001024AB" w:rsidRDefault="001024AB">
      <w:pPr>
        <w:rPr>
          <w:rFonts w:ascii="Times New Roman" w:hAnsi="Times New Roman"/>
          <w:b/>
        </w:rPr>
      </w:pPr>
    </w:p>
    <w:p w14:paraId="5D7DFA19" w14:textId="77777777" w:rsidR="001024AB" w:rsidRPr="00F33F87" w:rsidRDefault="001024AB">
      <w:pPr>
        <w:rPr>
          <w:rFonts w:ascii="Times New Roman" w:hAnsi="Times New Roman"/>
        </w:rPr>
      </w:pPr>
    </w:p>
    <w:p w14:paraId="63F09929" w14:textId="2BB2F9F2" w:rsidR="001B7162" w:rsidRPr="00F33F87" w:rsidRDefault="001B7162" w:rsidP="00CB629D">
      <w:pPr>
        <w:rPr>
          <w:rFonts w:ascii="Times New Roman" w:hAnsi="Times New Roman"/>
          <w:noProof/>
        </w:rPr>
      </w:pPr>
    </w:p>
    <w:p w14:paraId="203097B5" w14:textId="77777777" w:rsidR="007C0931" w:rsidRPr="00F33F87" w:rsidRDefault="007C0931" w:rsidP="00CB629D">
      <w:pPr>
        <w:rPr>
          <w:rFonts w:ascii="Times New Roman" w:hAnsi="Times New Roman"/>
          <w:noProof/>
        </w:rPr>
      </w:pPr>
    </w:p>
    <w:p w14:paraId="1D3FAE40" w14:textId="77777777" w:rsidR="007C0931" w:rsidRPr="00F33F87" w:rsidRDefault="007C0931" w:rsidP="00CB629D">
      <w:pPr>
        <w:rPr>
          <w:rFonts w:ascii="Times New Roman" w:hAnsi="Times New Roman"/>
          <w:noProof/>
        </w:rPr>
      </w:pPr>
    </w:p>
    <w:p w14:paraId="08579889" w14:textId="4B9A2498" w:rsidR="007C0931" w:rsidRPr="00F33F87" w:rsidRDefault="002065C7" w:rsidP="00CB629D">
      <w:pPr>
        <w:rPr>
          <w:rFonts w:ascii="Times New Roman" w:hAnsi="Times New Roman"/>
          <w:noProof/>
        </w:rPr>
      </w:pPr>
      <w:r>
        <w:rPr>
          <w:noProof/>
        </w:rPr>
        <w:drawing>
          <wp:anchor distT="12192" distB="16637" distL="126492" distR="124460" simplePos="0" relativeHeight="251675642" behindDoc="0" locked="0" layoutInCell="1" allowOverlap="1" wp14:anchorId="32BC9805" wp14:editId="796F2FF3">
            <wp:simplePos x="0" y="0"/>
            <wp:positionH relativeFrom="column">
              <wp:posOffset>164465</wp:posOffset>
            </wp:positionH>
            <wp:positionV relativeFrom="paragraph">
              <wp:posOffset>155575</wp:posOffset>
            </wp:positionV>
            <wp:extent cx="4597400" cy="2800985"/>
            <wp:effectExtent l="0" t="0" r="25400" b="18415"/>
            <wp:wrapNone/>
            <wp:docPr id="44"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38378A4" w14:textId="77777777" w:rsidR="007C0931" w:rsidRPr="00F33F87" w:rsidRDefault="007C0931" w:rsidP="00CB629D">
      <w:pPr>
        <w:rPr>
          <w:rFonts w:ascii="Times New Roman" w:hAnsi="Times New Roman"/>
          <w:noProof/>
        </w:rPr>
      </w:pPr>
    </w:p>
    <w:p w14:paraId="68AC517B" w14:textId="77777777" w:rsidR="00C33CEF" w:rsidRDefault="00C33CEF" w:rsidP="00CB629D">
      <w:pPr>
        <w:rPr>
          <w:rFonts w:ascii="Times New Roman" w:hAnsi="Times New Roman"/>
          <w:noProof/>
        </w:rPr>
      </w:pPr>
    </w:p>
    <w:p w14:paraId="19BEEED9" w14:textId="77777777" w:rsidR="007E4845" w:rsidRDefault="007E4845" w:rsidP="00CB629D">
      <w:pPr>
        <w:rPr>
          <w:rFonts w:ascii="Times New Roman" w:hAnsi="Times New Roman"/>
          <w:b/>
          <w:noProof/>
        </w:rPr>
      </w:pPr>
    </w:p>
    <w:p w14:paraId="4CDDB9D9" w14:textId="77777777" w:rsidR="007E4845" w:rsidRDefault="007E4845" w:rsidP="00CB629D">
      <w:pPr>
        <w:rPr>
          <w:rFonts w:ascii="Times New Roman" w:hAnsi="Times New Roman"/>
          <w:b/>
          <w:noProof/>
        </w:rPr>
      </w:pPr>
    </w:p>
    <w:p w14:paraId="712F8A74" w14:textId="77777777" w:rsidR="007E4845" w:rsidRDefault="007E4845" w:rsidP="00CB629D">
      <w:pPr>
        <w:rPr>
          <w:rFonts w:ascii="Times New Roman" w:hAnsi="Times New Roman"/>
          <w:b/>
          <w:noProof/>
        </w:rPr>
      </w:pPr>
    </w:p>
    <w:p w14:paraId="47DF6F10" w14:textId="77777777" w:rsidR="007E4845" w:rsidRDefault="007E4845" w:rsidP="00CB629D">
      <w:pPr>
        <w:rPr>
          <w:rFonts w:ascii="Times New Roman" w:hAnsi="Times New Roman"/>
          <w:b/>
          <w:noProof/>
        </w:rPr>
      </w:pPr>
    </w:p>
    <w:p w14:paraId="61B49A71" w14:textId="77777777" w:rsidR="007E4845" w:rsidRDefault="007E4845" w:rsidP="00CB629D">
      <w:pPr>
        <w:rPr>
          <w:rFonts w:ascii="Times New Roman" w:hAnsi="Times New Roman"/>
          <w:b/>
          <w:noProof/>
        </w:rPr>
      </w:pPr>
    </w:p>
    <w:p w14:paraId="6895D4E3" w14:textId="594B12D0" w:rsidR="007E4845" w:rsidRDefault="00957FEA" w:rsidP="00957FEA">
      <w:pPr>
        <w:tabs>
          <w:tab w:val="left" w:pos="8320"/>
        </w:tabs>
        <w:rPr>
          <w:rFonts w:ascii="Times New Roman" w:hAnsi="Times New Roman"/>
          <w:b/>
          <w:noProof/>
        </w:rPr>
      </w:pPr>
      <w:r>
        <w:rPr>
          <w:rFonts w:ascii="Times New Roman" w:hAnsi="Times New Roman"/>
          <w:b/>
          <w:noProof/>
        </w:rPr>
        <w:tab/>
      </w:r>
    </w:p>
    <w:p w14:paraId="5715019F" w14:textId="77777777" w:rsidR="007E4845" w:rsidRDefault="007E4845" w:rsidP="00CB629D">
      <w:pPr>
        <w:rPr>
          <w:rFonts w:ascii="Times New Roman" w:hAnsi="Times New Roman"/>
          <w:b/>
          <w:noProof/>
        </w:rPr>
      </w:pPr>
    </w:p>
    <w:p w14:paraId="5BEC25F3" w14:textId="77777777" w:rsidR="007E4845" w:rsidRDefault="007E4845" w:rsidP="00CB629D">
      <w:pPr>
        <w:rPr>
          <w:rFonts w:ascii="Times New Roman" w:hAnsi="Times New Roman"/>
          <w:b/>
          <w:noProof/>
        </w:rPr>
      </w:pPr>
    </w:p>
    <w:p w14:paraId="0D78B86B" w14:textId="77777777" w:rsidR="007E4845" w:rsidRDefault="007E4845" w:rsidP="00CB629D">
      <w:pPr>
        <w:rPr>
          <w:rFonts w:ascii="Times New Roman" w:hAnsi="Times New Roman"/>
          <w:b/>
          <w:noProof/>
        </w:rPr>
      </w:pPr>
    </w:p>
    <w:p w14:paraId="6B478BE1" w14:textId="77777777" w:rsidR="007E4845" w:rsidRDefault="007E4845" w:rsidP="00CB629D">
      <w:pPr>
        <w:rPr>
          <w:rFonts w:ascii="Times New Roman" w:hAnsi="Times New Roman"/>
          <w:b/>
          <w:noProof/>
        </w:rPr>
      </w:pPr>
    </w:p>
    <w:p w14:paraId="32CE1A9E" w14:textId="77777777" w:rsidR="007E4845" w:rsidRDefault="007E4845" w:rsidP="00CB629D">
      <w:pPr>
        <w:rPr>
          <w:rFonts w:ascii="Times New Roman" w:hAnsi="Times New Roman"/>
          <w:b/>
          <w:noProof/>
        </w:rPr>
      </w:pPr>
    </w:p>
    <w:p w14:paraId="27DFFE2F" w14:textId="77777777" w:rsidR="007E4845" w:rsidRDefault="007E4845" w:rsidP="00CB629D">
      <w:pPr>
        <w:rPr>
          <w:rFonts w:ascii="Times New Roman" w:hAnsi="Times New Roman"/>
          <w:b/>
          <w:noProof/>
        </w:rPr>
      </w:pPr>
    </w:p>
    <w:p w14:paraId="5727224C" w14:textId="77777777" w:rsidR="007E4845" w:rsidRDefault="007E4845" w:rsidP="00CB629D">
      <w:pPr>
        <w:rPr>
          <w:rFonts w:ascii="Times New Roman" w:hAnsi="Times New Roman"/>
          <w:b/>
          <w:noProof/>
        </w:rPr>
      </w:pPr>
    </w:p>
    <w:p w14:paraId="135B938E" w14:textId="77777777" w:rsidR="007E4845" w:rsidRDefault="007E4845" w:rsidP="00CB629D">
      <w:pPr>
        <w:rPr>
          <w:rFonts w:ascii="Times New Roman" w:hAnsi="Times New Roman"/>
          <w:b/>
          <w:noProof/>
        </w:rPr>
      </w:pPr>
    </w:p>
    <w:p w14:paraId="7F0DDAD9" w14:textId="77777777" w:rsidR="007E4845" w:rsidRDefault="007E4845">
      <w:pPr>
        <w:rPr>
          <w:rFonts w:ascii="Times New Roman" w:hAnsi="Times New Roman"/>
          <w:b/>
          <w:noProof/>
        </w:rPr>
      </w:pPr>
      <w:r>
        <w:rPr>
          <w:rFonts w:ascii="Times New Roman" w:hAnsi="Times New Roman"/>
          <w:b/>
          <w:noProof/>
        </w:rPr>
        <w:br w:type="page"/>
      </w:r>
    </w:p>
    <w:p w14:paraId="5AEE6554" w14:textId="2B4F896A" w:rsidR="00C964AB" w:rsidRPr="007E4845" w:rsidRDefault="00146374" w:rsidP="00CB629D">
      <w:pPr>
        <w:rPr>
          <w:rFonts w:ascii="Times New Roman" w:hAnsi="Times New Roman"/>
          <w:b/>
          <w:noProof/>
        </w:rPr>
      </w:pPr>
      <w:r>
        <w:rPr>
          <w:rFonts w:ascii="Times New Roman" w:hAnsi="Times New Roman"/>
          <w:b/>
          <w:noProof/>
        </w:rPr>
        <w:t>SUPPLMENTAL</w:t>
      </w:r>
      <w:r w:rsidR="007456CA">
        <w:rPr>
          <w:rFonts w:ascii="Times New Roman" w:hAnsi="Times New Roman"/>
          <w:b/>
          <w:noProof/>
        </w:rPr>
        <w:t xml:space="preserve"> FIGURE </w:t>
      </w:r>
      <w:r w:rsidR="0064474D">
        <w:rPr>
          <w:rFonts w:ascii="Times New Roman" w:hAnsi="Times New Roman"/>
          <w:b/>
          <w:noProof/>
        </w:rPr>
        <w:t>S</w:t>
      </w:r>
      <w:r w:rsidR="007456CA">
        <w:rPr>
          <w:rFonts w:ascii="Times New Roman" w:hAnsi="Times New Roman"/>
          <w:b/>
          <w:noProof/>
        </w:rPr>
        <w:t>4</w:t>
      </w:r>
    </w:p>
    <w:bookmarkEnd w:id="131"/>
    <w:bookmarkEnd w:id="132"/>
    <w:p w14:paraId="27E39333" w14:textId="77777777" w:rsidR="000B4175" w:rsidRDefault="00435CEE" w:rsidP="00C33CEF">
      <w:pPr>
        <w:tabs>
          <w:tab w:val="left" w:pos="1253"/>
        </w:tabs>
        <w:rPr>
          <w:rFonts w:ascii="Times New Roman" w:hAnsi="Times New Roman"/>
        </w:rPr>
      </w:pPr>
      <w:r w:rsidRPr="00435CEE">
        <w:rPr>
          <w:rFonts w:ascii="Times New Roman" w:hAnsi="Times New Roman"/>
          <w:noProof/>
        </w:rPr>
        <w:drawing>
          <wp:anchor distT="0" distB="0" distL="114300" distR="114300" simplePos="0" relativeHeight="251700224" behindDoc="0" locked="0" layoutInCell="1" allowOverlap="1" wp14:anchorId="5191BE4D" wp14:editId="2EA494CD">
            <wp:simplePos x="0" y="0"/>
            <wp:positionH relativeFrom="column">
              <wp:posOffset>164465</wp:posOffset>
            </wp:positionH>
            <wp:positionV relativeFrom="paragraph">
              <wp:posOffset>155575</wp:posOffset>
            </wp:positionV>
            <wp:extent cx="4569460" cy="2740660"/>
            <wp:effectExtent l="0" t="0" r="27940" b="27940"/>
            <wp:wrapTopAndBottom/>
            <wp:docPr id="39"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7ADE4234" w14:textId="77777777" w:rsidR="000B4175" w:rsidRDefault="000B4175" w:rsidP="00C33CEF">
      <w:pPr>
        <w:tabs>
          <w:tab w:val="left" w:pos="1253"/>
        </w:tabs>
        <w:rPr>
          <w:rFonts w:ascii="Times New Roman" w:hAnsi="Times New Roman"/>
        </w:rPr>
      </w:pPr>
    </w:p>
    <w:p w14:paraId="712E9193" w14:textId="2293B56E" w:rsidR="000B4175" w:rsidRDefault="000B4175">
      <w:pPr>
        <w:rPr>
          <w:rFonts w:ascii="Times New Roman" w:hAnsi="Times New Roman"/>
        </w:rPr>
      </w:pPr>
      <w:r>
        <w:rPr>
          <w:rFonts w:ascii="Times New Roman" w:hAnsi="Times New Roman"/>
        </w:rPr>
        <w:br w:type="page"/>
      </w:r>
    </w:p>
    <w:p w14:paraId="17A40EB6" w14:textId="4321F131" w:rsidR="000B4175" w:rsidRDefault="000B4175" w:rsidP="000B4175">
      <w:pPr>
        <w:tabs>
          <w:tab w:val="left" w:pos="1253"/>
        </w:tabs>
        <w:jc w:val="center"/>
        <w:rPr>
          <w:rFonts w:ascii="Times New Roman" w:hAnsi="Times New Roman"/>
          <w:b/>
        </w:rPr>
      </w:pPr>
      <w:bookmarkStart w:id="135" w:name="OLE_LINK356"/>
      <w:bookmarkStart w:id="136" w:name="OLE_LINK357"/>
      <w:bookmarkStart w:id="137" w:name="OLE_LINK402"/>
      <w:r>
        <w:rPr>
          <w:rFonts w:ascii="Times New Roman" w:hAnsi="Times New Roman"/>
          <w:b/>
        </w:rPr>
        <w:t>Supplementary References</w:t>
      </w:r>
    </w:p>
    <w:p w14:paraId="08BE20A5" w14:textId="77777777" w:rsidR="000B4175" w:rsidRPr="000B4175" w:rsidRDefault="000B4175" w:rsidP="000B4175">
      <w:pPr>
        <w:tabs>
          <w:tab w:val="left" w:pos="1253"/>
        </w:tabs>
        <w:jc w:val="center"/>
        <w:rPr>
          <w:rFonts w:ascii="Times New Roman" w:hAnsi="Times New Roman"/>
          <w:b/>
        </w:rPr>
      </w:pPr>
    </w:p>
    <w:p w14:paraId="49337CE3"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fldChar w:fldCharType="begin"/>
      </w:r>
      <w:r>
        <w:rPr>
          <w:rFonts w:ascii="Times New Roman" w:hAnsi="Times New Roman"/>
        </w:rPr>
        <w:instrText xml:space="preserve"> ADDIN PAPERS2_CITATIONS &lt;papers2_bibliography/&gt;</w:instrText>
      </w:r>
      <w:r>
        <w:rPr>
          <w:rFonts w:ascii="Times New Roman" w:hAnsi="Times New Roman"/>
        </w:rPr>
        <w:fldChar w:fldCharType="separate"/>
      </w:r>
      <w:r>
        <w:rPr>
          <w:rFonts w:ascii="Times New Roman" w:hAnsi="Times New Roman"/>
        </w:rPr>
        <w:t>1.</w:t>
      </w:r>
      <w:r>
        <w:rPr>
          <w:rFonts w:ascii="Times New Roman" w:hAnsi="Times New Roman"/>
        </w:rPr>
        <w:tab/>
        <w:t xml:space="preserve">Lew ED, Furdui CM, Anderson KS, Schlessinger J. The precise sequence of FGF receptor autophosphorylation is kinetically driven and is disrupted by oncogenic mutations. Sci Signal. 2009;2:ra6. </w:t>
      </w:r>
    </w:p>
    <w:p w14:paraId="574AF398"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2.</w:t>
      </w:r>
      <w:r>
        <w:rPr>
          <w:rFonts w:ascii="Times New Roman" w:hAnsi="Times New Roman"/>
        </w:rPr>
        <w:tab/>
        <w:t xml:space="preserve">Hart KC, Robertson SC, Kanemitsu MY, Meyer AN, Tynan JA, Donoghue DJ. Transformation and Stat activation by derivatives of FGFR1, FGFR3, and FGFR4. Oncogene. 2000;19:3309–20. </w:t>
      </w:r>
    </w:p>
    <w:p w14:paraId="716FF3F8"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3.</w:t>
      </w:r>
      <w:r>
        <w:rPr>
          <w:rFonts w:ascii="Times New Roman" w:hAnsi="Times New Roman"/>
        </w:rPr>
        <w:tab/>
        <w:t xml:space="preserve">Ibrahimi OA, Zhang F, Eliseenkova AV, Itoh N, Linhardt RJ, Mohammadi M. Biochemical analysis of pathogenic ligand-dependent FGFR2 mutations suggests distinct pathophysiological mechanisms for craniofacial and limb abnormalities. Hum Mol Genet. 2004;13:2313–24. </w:t>
      </w:r>
    </w:p>
    <w:p w14:paraId="6EEF648E"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4.</w:t>
      </w:r>
      <w:r>
        <w:rPr>
          <w:rFonts w:ascii="Times New Roman" w:hAnsi="Times New Roman"/>
        </w:rPr>
        <w:tab/>
        <w:t xml:space="preserve">Dutt A, Salvesen HB, Chen T-H, Ramos AH, Onofrio RC, Hatton C, et al. Drug-sensitive FGFR2 mutations in endometrial carcinoma. Proc Natl Acad Sci USA. 2008;105:8713–7. </w:t>
      </w:r>
    </w:p>
    <w:p w14:paraId="70F19857"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5.</w:t>
      </w:r>
      <w:r>
        <w:rPr>
          <w:rFonts w:ascii="Times New Roman" w:hAnsi="Times New Roman"/>
        </w:rPr>
        <w:tab/>
        <w:t xml:space="preserve">Pollock PM, Gartside MG, Dejeza LC, Powell MA, Mallon MA, Davies H, et al. Frequent activating FGFR2 mutations in endometrial carcinomas parallel germline mutations associated with craniosynostosis and skeletal dysplasia syndromes. Oncogene. 2007;26:7158–62. </w:t>
      </w:r>
    </w:p>
    <w:p w14:paraId="7F6E2C13"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6.</w:t>
      </w:r>
      <w:r>
        <w:rPr>
          <w:rFonts w:ascii="Times New Roman" w:hAnsi="Times New Roman"/>
        </w:rPr>
        <w:tab/>
        <w:t xml:space="preserve">Byron SA, Gartside MG, Wellens CL, Goodfellow PJ, Birrer MJ, Campbell IG, et al. FGFR2 mutations are rare across histologic subtypes of ovarian cancer. Gynecologic Oncology. 2010;117:125–9. </w:t>
      </w:r>
    </w:p>
    <w:p w14:paraId="409DD973"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7.</w:t>
      </w:r>
      <w:r>
        <w:rPr>
          <w:rFonts w:ascii="Times New Roman" w:hAnsi="Times New Roman"/>
        </w:rPr>
        <w:tab/>
        <w:t xml:space="preserve">Li Y, Mangasarian K, Mansukhani A, Basilico C. Activation of FGF receptors by mutations in the transmembrane domain. Oncogene. 1997;14:1397–406. </w:t>
      </w:r>
    </w:p>
    <w:p w14:paraId="02ABF70F"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8.</w:t>
      </w:r>
      <w:r>
        <w:rPr>
          <w:rFonts w:ascii="Times New Roman" w:hAnsi="Times New Roman"/>
        </w:rPr>
        <w:tab/>
        <w:t xml:space="preserve">Chen H, Ma J, Li W, Eliseenkova AV, Xu C, Neubert TA, et al. A molecular brake in the kinase hinge region regulates the activity of receptor tyrosine kinases. Mol Cell. 2007;27:717–30. </w:t>
      </w:r>
    </w:p>
    <w:p w14:paraId="1A31AB9B"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9.</w:t>
      </w:r>
      <w:r>
        <w:rPr>
          <w:rFonts w:ascii="Times New Roman" w:hAnsi="Times New Roman"/>
        </w:rPr>
        <w:tab/>
        <w:t xml:space="preserve">Liao RG, Jung J, Tchaicha J, Wilkerson MD, Sivachenko A, Beauchamp EM, et al. Inhibitor-sensitive FGFR2 and FGFR3 mutations in lung squamous cell carcinoma. Cancer Research. 2013;73:5195–205. </w:t>
      </w:r>
    </w:p>
    <w:p w14:paraId="7E9112C7"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10.</w:t>
      </w:r>
      <w:r>
        <w:rPr>
          <w:rFonts w:ascii="Times New Roman" w:hAnsi="Times New Roman"/>
        </w:rPr>
        <w:tab/>
        <w:t xml:space="preserve">Bonaventure J, Gibbs L, Horne WC, Baron R. The localization of FGFR3 mutations causing thanatophoric dysplasia type I differentially affects phosphorylation, processing and ubiquitylation of the receptor. FEBS J. 2007;274:3078–93. </w:t>
      </w:r>
    </w:p>
    <w:p w14:paraId="1E8A595A"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11.</w:t>
      </w:r>
      <w:r>
        <w:rPr>
          <w:rFonts w:ascii="Times New Roman" w:hAnsi="Times New Roman"/>
        </w:rPr>
        <w:tab/>
        <w:t xml:space="preserve">di Martino E, L'Hôte CG, Kennedy W, Tomlinson DC, Knowles MA. Mutant fibroblast growth factor receptor 3 induces intracellular signaling and cellular transformation in a cell type- and mutation-specific manner. Oncogene. 2009;28:4306–16. </w:t>
      </w:r>
    </w:p>
    <w:p w14:paraId="3C928B51"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12.</w:t>
      </w:r>
      <w:r>
        <w:rPr>
          <w:rFonts w:ascii="Times New Roman" w:hAnsi="Times New Roman"/>
        </w:rPr>
        <w:tab/>
        <w:t xml:space="preserve">Hafner C, Di Martino E, Pitt E, Stempfl T, Tomlinson D, Hartmann A, et al. FGFR3 mutation affects cell growth, apoptosis and attachment in keratinocytes. Exp Cell Res. 2010;316:2008–16. </w:t>
      </w:r>
    </w:p>
    <w:p w14:paraId="5CF7700D"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13.</w:t>
      </w:r>
      <w:r>
        <w:rPr>
          <w:rFonts w:ascii="Times New Roman" w:hAnsi="Times New Roman"/>
        </w:rPr>
        <w:tab/>
        <w:t xml:space="preserve">Adar R, Monsonego-Ornan E, David P, Yayon A. Differential activation of cysteine-substitution mutants of fibroblast growth factor receptor 3 is determined by cysteine localization. J Bone Miner Res. 2002;17:860–8. </w:t>
      </w:r>
    </w:p>
    <w:p w14:paraId="1B928375"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14.</w:t>
      </w:r>
      <w:r>
        <w:rPr>
          <w:rFonts w:ascii="Times New Roman" w:hAnsi="Times New Roman"/>
        </w:rPr>
        <w:tab/>
        <w:t xml:space="preserve">Bernard-Pierrot I, Brams A, Dunois-Lardé C, Caillault A, Diez de Medina SG, Cappellen D, et al. Oncogenic properties of the mutated forms of fibroblast growth factor receptor 3b. Carcinogenesis. 2006;27:740–7. </w:t>
      </w:r>
    </w:p>
    <w:p w14:paraId="5EC9E616"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15.</w:t>
      </w:r>
      <w:r>
        <w:rPr>
          <w:rFonts w:ascii="Times New Roman" w:hAnsi="Times New Roman"/>
        </w:rPr>
        <w:tab/>
        <w:t xml:space="preserve">Tomlinson DC, Baldo O, Harnden P, Knowles MA. FGFR3 protein expression and its relationship to mutation status and prognostic variables in bladder cancer. J Pathol. 2007;213:91–8. </w:t>
      </w:r>
    </w:p>
    <w:p w14:paraId="028CB7E2"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16.</w:t>
      </w:r>
      <w:r>
        <w:rPr>
          <w:rFonts w:ascii="Times New Roman" w:hAnsi="Times New Roman"/>
        </w:rPr>
        <w:tab/>
        <w:t xml:space="preserve">Williams SV, Hurst CD, Knowles MA. Oncogenic FGFR3 gene fusions in bladder cancer. Hum Mol Genet. 2013;22:795–803. </w:t>
      </w:r>
    </w:p>
    <w:p w14:paraId="6B76FD11"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17.</w:t>
      </w:r>
      <w:r>
        <w:rPr>
          <w:rFonts w:ascii="Times New Roman" w:hAnsi="Times New Roman"/>
        </w:rPr>
        <w:tab/>
        <w:t xml:space="preserve">Ronchetti D, Greco A, Compasso S, Colombo G, Dell'Era P, Otsuki T, et al. Deregulated FGFR3 mutants in multiple myeloma cell lines with t(4;14): comparative analysis of Y373C, K650E and the novel G384D mutations. Oncogene. 2001;20:3553–62. </w:t>
      </w:r>
    </w:p>
    <w:p w14:paraId="4ED75636"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18.</w:t>
      </w:r>
      <w:r>
        <w:rPr>
          <w:rFonts w:ascii="Times New Roman" w:hAnsi="Times New Roman"/>
        </w:rPr>
        <w:tab/>
        <w:t xml:space="preserve">Webster MK, Donoghue DJ. Constitutive activation of fibroblast growth factor receptor 3 by the transmembrane domain point mutation found in achondroplasia. EMBO J. 1996;15:520–7. </w:t>
      </w:r>
    </w:p>
    <w:p w14:paraId="361328B7"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19.</w:t>
      </w:r>
      <w:r>
        <w:rPr>
          <w:rFonts w:ascii="Times New Roman" w:hAnsi="Times New Roman"/>
        </w:rPr>
        <w:tab/>
        <w:t xml:space="preserve">Chesi M, Brents LA, Ely SA, Bais C, Robbiani DF, Mesri EA, et al. Activated fibroblast growth factor receptor 3 is an oncogene that contributes to tumor progression in multiple myeloma. Blood. 2001;97:729–36. </w:t>
      </w:r>
    </w:p>
    <w:p w14:paraId="180DB8D1" w14:textId="77777777" w:rsidR="000B4175" w:rsidRDefault="000B4175" w:rsidP="000B4175">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20.</w:t>
      </w:r>
      <w:r>
        <w:rPr>
          <w:rFonts w:ascii="Times New Roman" w:hAnsi="Times New Roman"/>
        </w:rPr>
        <w:tab/>
        <w:t xml:space="preserve">Raffioni S, Zhu YZ, Bradshaw RA, Thompson LM. Effect of transmembrane and kinase domain mutations on fibroblast growth factor receptor 3 chimera signaling in PC12 cells. A model for the control of receptor tyrosine kinase activation. J Biol Chem. 1998;273:35250–9. </w:t>
      </w:r>
    </w:p>
    <w:p w14:paraId="281EBEDB" w14:textId="4615688A" w:rsidR="002F0097" w:rsidRPr="00C33CEF" w:rsidRDefault="000B4175" w:rsidP="00C33CEF">
      <w:pPr>
        <w:tabs>
          <w:tab w:val="left" w:pos="1253"/>
        </w:tabs>
        <w:rPr>
          <w:rFonts w:ascii="Times New Roman" w:hAnsi="Times New Roman"/>
        </w:rPr>
      </w:pPr>
      <w:r>
        <w:rPr>
          <w:rFonts w:ascii="Times New Roman" w:hAnsi="Times New Roman"/>
        </w:rPr>
        <w:fldChar w:fldCharType="end"/>
      </w:r>
      <w:bookmarkEnd w:id="135"/>
      <w:bookmarkEnd w:id="136"/>
      <w:bookmarkEnd w:id="137"/>
    </w:p>
    <w:sectPr w:rsidR="002F0097" w:rsidRPr="00C33CEF" w:rsidSect="00E665F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D6CCA" w14:textId="77777777" w:rsidR="004C3403" w:rsidRDefault="004C3403" w:rsidP="003B20EC">
      <w:r>
        <w:separator/>
      </w:r>
    </w:p>
  </w:endnote>
  <w:endnote w:type="continuationSeparator" w:id="0">
    <w:p w14:paraId="221779CF" w14:textId="77777777" w:rsidR="004C3403" w:rsidRDefault="004C3403" w:rsidP="003B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F759" w14:textId="77777777" w:rsidR="004C3403" w:rsidRDefault="004C3403" w:rsidP="00201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448EE" w14:textId="77777777" w:rsidR="004C3403" w:rsidRDefault="004C3403" w:rsidP="00201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BA7E9" w14:textId="77777777" w:rsidR="004C3403" w:rsidRDefault="004C3403" w:rsidP="00201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ED518" w14:textId="77777777" w:rsidR="004C3403" w:rsidRDefault="004C34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EE9E" w14:textId="77777777" w:rsidR="004C3403" w:rsidRDefault="004C3403" w:rsidP="00201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FCA">
      <w:rPr>
        <w:rStyle w:val="PageNumber"/>
        <w:noProof/>
      </w:rPr>
      <w:t>1</w:t>
    </w:r>
    <w:r>
      <w:rPr>
        <w:rStyle w:val="PageNumber"/>
      </w:rPr>
      <w:fldChar w:fldCharType="end"/>
    </w:r>
  </w:p>
  <w:p w14:paraId="12DBAC0B" w14:textId="77777777" w:rsidR="004C3403" w:rsidRDefault="004C34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2FF7" w14:textId="77777777" w:rsidR="004C3403" w:rsidRDefault="004C3403" w:rsidP="00911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9D200D" w14:textId="77777777" w:rsidR="004C3403" w:rsidRDefault="004C3403" w:rsidP="00911FF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C7ED" w14:textId="77777777" w:rsidR="004C3403" w:rsidRDefault="004C3403" w:rsidP="003B20EC">
      <w:r>
        <w:separator/>
      </w:r>
    </w:p>
  </w:footnote>
  <w:footnote w:type="continuationSeparator" w:id="0">
    <w:p w14:paraId="6B12E272" w14:textId="77777777" w:rsidR="004C3403" w:rsidRDefault="004C3403" w:rsidP="003B20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882"/>
    <w:multiLevelType w:val="hybridMultilevel"/>
    <w:tmpl w:val="05F6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81171"/>
    <w:multiLevelType w:val="hybridMultilevel"/>
    <w:tmpl w:val="C3CC2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01"/>
    <w:rsid w:val="0000007C"/>
    <w:rsid w:val="00001026"/>
    <w:rsid w:val="00001CC0"/>
    <w:rsid w:val="00004CAE"/>
    <w:rsid w:val="0000635F"/>
    <w:rsid w:val="00007F14"/>
    <w:rsid w:val="00013F13"/>
    <w:rsid w:val="000204BC"/>
    <w:rsid w:val="00021057"/>
    <w:rsid w:val="000218E6"/>
    <w:rsid w:val="00022211"/>
    <w:rsid w:val="000226F7"/>
    <w:rsid w:val="00022D5E"/>
    <w:rsid w:val="00023B80"/>
    <w:rsid w:val="000257CF"/>
    <w:rsid w:val="00042C63"/>
    <w:rsid w:val="0004328B"/>
    <w:rsid w:val="00043CA1"/>
    <w:rsid w:val="00043EA2"/>
    <w:rsid w:val="000445B1"/>
    <w:rsid w:val="00046DE2"/>
    <w:rsid w:val="000528BA"/>
    <w:rsid w:val="00055D4E"/>
    <w:rsid w:val="00061B08"/>
    <w:rsid w:val="00065E48"/>
    <w:rsid w:val="0006778F"/>
    <w:rsid w:val="00067D85"/>
    <w:rsid w:val="00071F34"/>
    <w:rsid w:val="00072CED"/>
    <w:rsid w:val="00074057"/>
    <w:rsid w:val="00077BCB"/>
    <w:rsid w:val="00080BCF"/>
    <w:rsid w:val="00085E47"/>
    <w:rsid w:val="00086331"/>
    <w:rsid w:val="00095814"/>
    <w:rsid w:val="000A0313"/>
    <w:rsid w:val="000A4782"/>
    <w:rsid w:val="000A6070"/>
    <w:rsid w:val="000B1496"/>
    <w:rsid w:val="000B1B19"/>
    <w:rsid w:val="000B1E85"/>
    <w:rsid w:val="000B4175"/>
    <w:rsid w:val="000B5596"/>
    <w:rsid w:val="000B5C8C"/>
    <w:rsid w:val="000C00F5"/>
    <w:rsid w:val="000C1BB0"/>
    <w:rsid w:val="000C295A"/>
    <w:rsid w:val="000C4A00"/>
    <w:rsid w:val="000C4B1B"/>
    <w:rsid w:val="000D6399"/>
    <w:rsid w:val="000E1ED5"/>
    <w:rsid w:val="000E229C"/>
    <w:rsid w:val="000E4ECF"/>
    <w:rsid w:val="000F32D5"/>
    <w:rsid w:val="000F54AF"/>
    <w:rsid w:val="000F7CA1"/>
    <w:rsid w:val="001024AB"/>
    <w:rsid w:val="00105A61"/>
    <w:rsid w:val="00113FCA"/>
    <w:rsid w:val="0011532C"/>
    <w:rsid w:val="00124878"/>
    <w:rsid w:val="00136307"/>
    <w:rsid w:val="00142E0B"/>
    <w:rsid w:val="00142F64"/>
    <w:rsid w:val="00146374"/>
    <w:rsid w:val="00160B80"/>
    <w:rsid w:val="001643B3"/>
    <w:rsid w:val="00164A6B"/>
    <w:rsid w:val="00174CC7"/>
    <w:rsid w:val="001762B9"/>
    <w:rsid w:val="00176BE9"/>
    <w:rsid w:val="00177F2F"/>
    <w:rsid w:val="001824E1"/>
    <w:rsid w:val="001841B3"/>
    <w:rsid w:val="00186DB0"/>
    <w:rsid w:val="00192247"/>
    <w:rsid w:val="00192450"/>
    <w:rsid w:val="001943BB"/>
    <w:rsid w:val="001A57A9"/>
    <w:rsid w:val="001B019F"/>
    <w:rsid w:val="001B124A"/>
    <w:rsid w:val="001B4F06"/>
    <w:rsid w:val="001B7162"/>
    <w:rsid w:val="001C03FB"/>
    <w:rsid w:val="001C63BC"/>
    <w:rsid w:val="001D129C"/>
    <w:rsid w:val="001D31F6"/>
    <w:rsid w:val="001D561A"/>
    <w:rsid w:val="001D7577"/>
    <w:rsid w:val="001D779E"/>
    <w:rsid w:val="001D7ADA"/>
    <w:rsid w:val="001E2670"/>
    <w:rsid w:val="001F090F"/>
    <w:rsid w:val="001F27D8"/>
    <w:rsid w:val="001F2A18"/>
    <w:rsid w:val="00201174"/>
    <w:rsid w:val="00202588"/>
    <w:rsid w:val="002065C7"/>
    <w:rsid w:val="00207A5B"/>
    <w:rsid w:val="00207E3C"/>
    <w:rsid w:val="00211A65"/>
    <w:rsid w:val="002149D9"/>
    <w:rsid w:val="0021503C"/>
    <w:rsid w:val="00216EF1"/>
    <w:rsid w:val="00223380"/>
    <w:rsid w:val="00225C49"/>
    <w:rsid w:val="00233C89"/>
    <w:rsid w:val="002345D4"/>
    <w:rsid w:val="00235859"/>
    <w:rsid w:val="00237CB2"/>
    <w:rsid w:val="002400AF"/>
    <w:rsid w:val="00240624"/>
    <w:rsid w:val="00243975"/>
    <w:rsid w:val="00244504"/>
    <w:rsid w:val="002471F7"/>
    <w:rsid w:val="00247DA7"/>
    <w:rsid w:val="00257F64"/>
    <w:rsid w:val="00261C53"/>
    <w:rsid w:val="00263EB4"/>
    <w:rsid w:val="002648F6"/>
    <w:rsid w:val="00267BEB"/>
    <w:rsid w:val="00270997"/>
    <w:rsid w:val="002716C5"/>
    <w:rsid w:val="00271A50"/>
    <w:rsid w:val="002750DB"/>
    <w:rsid w:val="0027766A"/>
    <w:rsid w:val="00277A89"/>
    <w:rsid w:val="002803E3"/>
    <w:rsid w:val="00280501"/>
    <w:rsid w:val="002858F6"/>
    <w:rsid w:val="00287947"/>
    <w:rsid w:val="002A1000"/>
    <w:rsid w:val="002A18D6"/>
    <w:rsid w:val="002A2D5C"/>
    <w:rsid w:val="002A39E8"/>
    <w:rsid w:val="002A44A5"/>
    <w:rsid w:val="002A6E74"/>
    <w:rsid w:val="002B205F"/>
    <w:rsid w:val="002B24F4"/>
    <w:rsid w:val="002B24FD"/>
    <w:rsid w:val="002B7CF7"/>
    <w:rsid w:val="002C6AD9"/>
    <w:rsid w:val="002C7638"/>
    <w:rsid w:val="002D25D2"/>
    <w:rsid w:val="002D3AB5"/>
    <w:rsid w:val="002D3D8C"/>
    <w:rsid w:val="002D70D3"/>
    <w:rsid w:val="002D7194"/>
    <w:rsid w:val="002E0FFD"/>
    <w:rsid w:val="002E2328"/>
    <w:rsid w:val="002E55A0"/>
    <w:rsid w:val="002E679E"/>
    <w:rsid w:val="002E7C32"/>
    <w:rsid w:val="002F0097"/>
    <w:rsid w:val="0030137C"/>
    <w:rsid w:val="00303990"/>
    <w:rsid w:val="00304769"/>
    <w:rsid w:val="00304F02"/>
    <w:rsid w:val="00307764"/>
    <w:rsid w:val="0031791C"/>
    <w:rsid w:val="00317CDE"/>
    <w:rsid w:val="00320254"/>
    <w:rsid w:val="00321EAD"/>
    <w:rsid w:val="003355EF"/>
    <w:rsid w:val="003364C8"/>
    <w:rsid w:val="0034540F"/>
    <w:rsid w:val="003520F9"/>
    <w:rsid w:val="00352241"/>
    <w:rsid w:val="003537A2"/>
    <w:rsid w:val="00355348"/>
    <w:rsid w:val="003560EF"/>
    <w:rsid w:val="003573A0"/>
    <w:rsid w:val="0036383E"/>
    <w:rsid w:val="00366E4C"/>
    <w:rsid w:val="00370E35"/>
    <w:rsid w:val="0037277E"/>
    <w:rsid w:val="003828F9"/>
    <w:rsid w:val="00383CE8"/>
    <w:rsid w:val="003851F7"/>
    <w:rsid w:val="0039114F"/>
    <w:rsid w:val="00391A83"/>
    <w:rsid w:val="00392A24"/>
    <w:rsid w:val="00393AC2"/>
    <w:rsid w:val="00396435"/>
    <w:rsid w:val="00397B6A"/>
    <w:rsid w:val="003A15CB"/>
    <w:rsid w:val="003A202A"/>
    <w:rsid w:val="003A5430"/>
    <w:rsid w:val="003A7B4B"/>
    <w:rsid w:val="003B20EC"/>
    <w:rsid w:val="003B36D8"/>
    <w:rsid w:val="003B374D"/>
    <w:rsid w:val="003B4BAD"/>
    <w:rsid w:val="003C1E88"/>
    <w:rsid w:val="003C4734"/>
    <w:rsid w:val="003C5D28"/>
    <w:rsid w:val="003C64FD"/>
    <w:rsid w:val="003D0472"/>
    <w:rsid w:val="003D080E"/>
    <w:rsid w:val="003D47EA"/>
    <w:rsid w:val="003D7E12"/>
    <w:rsid w:val="003E30CE"/>
    <w:rsid w:val="003E54E9"/>
    <w:rsid w:val="003F1332"/>
    <w:rsid w:val="003F163C"/>
    <w:rsid w:val="003F1B2F"/>
    <w:rsid w:val="003F2257"/>
    <w:rsid w:val="003F494A"/>
    <w:rsid w:val="00401EAC"/>
    <w:rsid w:val="004028B3"/>
    <w:rsid w:val="00403FB7"/>
    <w:rsid w:val="0040419A"/>
    <w:rsid w:val="0041087B"/>
    <w:rsid w:val="00411194"/>
    <w:rsid w:val="00413A31"/>
    <w:rsid w:val="00420FDB"/>
    <w:rsid w:val="00421E30"/>
    <w:rsid w:val="00434B37"/>
    <w:rsid w:val="00434E71"/>
    <w:rsid w:val="00434FC2"/>
    <w:rsid w:val="00435CEE"/>
    <w:rsid w:val="00440290"/>
    <w:rsid w:val="004412C5"/>
    <w:rsid w:val="004421AC"/>
    <w:rsid w:val="0044273B"/>
    <w:rsid w:val="004437BB"/>
    <w:rsid w:val="0044620E"/>
    <w:rsid w:val="00446BA8"/>
    <w:rsid w:val="004472AF"/>
    <w:rsid w:val="00455369"/>
    <w:rsid w:val="0045759D"/>
    <w:rsid w:val="00460826"/>
    <w:rsid w:val="004617D6"/>
    <w:rsid w:val="004648D2"/>
    <w:rsid w:val="004648DF"/>
    <w:rsid w:val="004653A4"/>
    <w:rsid w:val="00465784"/>
    <w:rsid w:val="004659DB"/>
    <w:rsid w:val="004722DC"/>
    <w:rsid w:val="0047240D"/>
    <w:rsid w:val="00475A0C"/>
    <w:rsid w:val="00487D2B"/>
    <w:rsid w:val="00490F0F"/>
    <w:rsid w:val="004925A3"/>
    <w:rsid w:val="004A0539"/>
    <w:rsid w:val="004A4395"/>
    <w:rsid w:val="004A4BA9"/>
    <w:rsid w:val="004A5223"/>
    <w:rsid w:val="004A73F7"/>
    <w:rsid w:val="004B3C29"/>
    <w:rsid w:val="004C3403"/>
    <w:rsid w:val="004C606B"/>
    <w:rsid w:val="004C7827"/>
    <w:rsid w:val="004D171A"/>
    <w:rsid w:val="004D2CB8"/>
    <w:rsid w:val="004D4D6E"/>
    <w:rsid w:val="004D788E"/>
    <w:rsid w:val="004E0142"/>
    <w:rsid w:val="004E21CA"/>
    <w:rsid w:val="004E44C5"/>
    <w:rsid w:val="004F0201"/>
    <w:rsid w:val="004F2A99"/>
    <w:rsid w:val="004F5742"/>
    <w:rsid w:val="004F7FE0"/>
    <w:rsid w:val="00500676"/>
    <w:rsid w:val="005031AE"/>
    <w:rsid w:val="0050689C"/>
    <w:rsid w:val="0050777D"/>
    <w:rsid w:val="00523F1D"/>
    <w:rsid w:val="0052558F"/>
    <w:rsid w:val="00531977"/>
    <w:rsid w:val="00536046"/>
    <w:rsid w:val="005373A8"/>
    <w:rsid w:val="0054035E"/>
    <w:rsid w:val="00540794"/>
    <w:rsid w:val="00542508"/>
    <w:rsid w:val="00543C84"/>
    <w:rsid w:val="00550950"/>
    <w:rsid w:val="00553930"/>
    <w:rsid w:val="00561B59"/>
    <w:rsid w:val="0056252B"/>
    <w:rsid w:val="00564B95"/>
    <w:rsid w:val="00564ED7"/>
    <w:rsid w:val="0056553C"/>
    <w:rsid w:val="00573584"/>
    <w:rsid w:val="00576AEA"/>
    <w:rsid w:val="00577E1F"/>
    <w:rsid w:val="00581E9F"/>
    <w:rsid w:val="00593D4E"/>
    <w:rsid w:val="0059554B"/>
    <w:rsid w:val="00596A58"/>
    <w:rsid w:val="005B075D"/>
    <w:rsid w:val="005B3453"/>
    <w:rsid w:val="005C0BF5"/>
    <w:rsid w:val="005D1D6B"/>
    <w:rsid w:val="005D25CA"/>
    <w:rsid w:val="005D265E"/>
    <w:rsid w:val="005D5FBF"/>
    <w:rsid w:val="005E30A6"/>
    <w:rsid w:val="005E4E7E"/>
    <w:rsid w:val="005E52E3"/>
    <w:rsid w:val="005F03AD"/>
    <w:rsid w:val="005F2C66"/>
    <w:rsid w:val="005F2DD9"/>
    <w:rsid w:val="005F6E77"/>
    <w:rsid w:val="005F7938"/>
    <w:rsid w:val="0060608E"/>
    <w:rsid w:val="006070B9"/>
    <w:rsid w:val="00617666"/>
    <w:rsid w:val="006252D9"/>
    <w:rsid w:val="00627D91"/>
    <w:rsid w:val="00631099"/>
    <w:rsid w:val="00633520"/>
    <w:rsid w:val="006423B2"/>
    <w:rsid w:val="006436B9"/>
    <w:rsid w:val="00643DA7"/>
    <w:rsid w:val="006442BB"/>
    <w:rsid w:val="0064474D"/>
    <w:rsid w:val="00646E48"/>
    <w:rsid w:val="00647D5D"/>
    <w:rsid w:val="006512EB"/>
    <w:rsid w:val="006524E7"/>
    <w:rsid w:val="006553EE"/>
    <w:rsid w:val="00655759"/>
    <w:rsid w:val="006579D1"/>
    <w:rsid w:val="00657C4B"/>
    <w:rsid w:val="00661EC7"/>
    <w:rsid w:val="00662736"/>
    <w:rsid w:val="00663581"/>
    <w:rsid w:val="006643CD"/>
    <w:rsid w:val="006661C7"/>
    <w:rsid w:val="00667DB3"/>
    <w:rsid w:val="00670F9A"/>
    <w:rsid w:val="00671762"/>
    <w:rsid w:val="00672FD3"/>
    <w:rsid w:val="00676111"/>
    <w:rsid w:val="0067787C"/>
    <w:rsid w:val="0068058A"/>
    <w:rsid w:val="0068146C"/>
    <w:rsid w:val="0069441E"/>
    <w:rsid w:val="00694DBB"/>
    <w:rsid w:val="00696585"/>
    <w:rsid w:val="006A151F"/>
    <w:rsid w:val="006A351B"/>
    <w:rsid w:val="006A7B9E"/>
    <w:rsid w:val="006C33DA"/>
    <w:rsid w:val="006C3652"/>
    <w:rsid w:val="006D102E"/>
    <w:rsid w:val="006D3AB8"/>
    <w:rsid w:val="006D4F2D"/>
    <w:rsid w:val="006D502E"/>
    <w:rsid w:val="006D5070"/>
    <w:rsid w:val="006D55F9"/>
    <w:rsid w:val="006E0D3F"/>
    <w:rsid w:val="006E2562"/>
    <w:rsid w:val="006F32E4"/>
    <w:rsid w:val="006F360A"/>
    <w:rsid w:val="006F6DD9"/>
    <w:rsid w:val="006F7FF9"/>
    <w:rsid w:val="00700BFB"/>
    <w:rsid w:val="00703190"/>
    <w:rsid w:val="0070755D"/>
    <w:rsid w:val="00716F13"/>
    <w:rsid w:val="0072146F"/>
    <w:rsid w:val="007266EE"/>
    <w:rsid w:val="007312D0"/>
    <w:rsid w:val="007409E2"/>
    <w:rsid w:val="007456CA"/>
    <w:rsid w:val="00746C01"/>
    <w:rsid w:val="00750E5C"/>
    <w:rsid w:val="0075420F"/>
    <w:rsid w:val="00754F32"/>
    <w:rsid w:val="00756E50"/>
    <w:rsid w:val="00761C2E"/>
    <w:rsid w:val="00762F3E"/>
    <w:rsid w:val="00764B09"/>
    <w:rsid w:val="00765B75"/>
    <w:rsid w:val="00771040"/>
    <w:rsid w:val="007740D5"/>
    <w:rsid w:val="00776EFD"/>
    <w:rsid w:val="0077739B"/>
    <w:rsid w:val="00780879"/>
    <w:rsid w:val="0079302D"/>
    <w:rsid w:val="007936CD"/>
    <w:rsid w:val="00794DE4"/>
    <w:rsid w:val="007A33B4"/>
    <w:rsid w:val="007A4A4C"/>
    <w:rsid w:val="007A5607"/>
    <w:rsid w:val="007B0251"/>
    <w:rsid w:val="007B1FC3"/>
    <w:rsid w:val="007B341E"/>
    <w:rsid w:val="007C0931"/>
    <w:rsid w:val="007C0A64"/>
    <w:rsid w:val="007C281A"/>
    <w:rsid w:val="007D0210"/>
    <w:rsid w:val="007D1465"/>
    <w:rsid w:val="007D73C4"/>
    <w:rsid w:val="007E0ECE"/>
    <w:rsid w:val="007E4845"/>
    <w:rsid w:val="007E6458"/>
    <w:rsid w:val="007F6420"/>
    <w:rsid w:val="007F6785"/>
    <w:rsid w:val="007F7133"/>
    <w:rsid w:val="008101FC"/>
    <w:rsid w:val="00813CF4"/>
    <w:rsid w:val="00813F87"/>
    <w:rsid w:val="00814F33"/>
    <w:rsid w:val="00817BAD"/>
    <w:rsid w:val="008212AA"/>
    <w:rsid w:val="008226F4"/>
    <w:rsid w:val="008313C4"/>
    <w:rsid w:val="0083522E"/>
    <w:rsid w:val="008358F8"/>
    <w:rsid w:val="0083766C"/>
    <w:rsid w:val="008459FE"/>
    <w:rsid w:val="008478F8"/>
    <w:rsid w:val="00851EE4"/>
    <w:rsid w:val="00855935"/>
    <w:rsid w:val="00860D0A"/>
    <w:rsid w:val="00862AE6"/>
    <w:rsid w:val="008664C4"/>
    <w:rsid w:val="008733EA"/>
    <w:rsid w:val="00873A95"/>
    <w:rsid w:val="00875D5C"/>
    <w:rsid w:val="00880338"/>
    <w:rsid w:val="0088197E"/>
    <w:rsid w:val="0088529C"/>
    <w:rsid w:val="008944EE"/>
    <w:rsid w:val="008A07C6"/>
    <w:rsid w:val="008A5EDE"/>
    <w:rsid w:val="008A641E"/>
    <w:rsid w:val="008A6FC2"/>
    <w:rsid w:val="008B23E2"/>
    <w:rsid w:val="008C1EE0"/>
    <w:rsid w:val="008C6EAC"/>
    <w:rsid w:val="008D0916"/>
    <w:rsid w:val="008D52E0"/>
    <w:rsid w:val="008D58EB"/>
    <w:rsid w:val="008E1A0D"/>
    <w:rsid w:val="008E5380"/>
    <w:rsid w:val="008E5797"/>
    <w:rsid w:val="008F1ECF"/>
    <w:rsid w:val="008F45D8"/>
    <w:rsid w:val="008F74C5"/>
    <w:rsid w:val="0090059F"/>
    <w:rsid w:val="0090198F"/>
    <w:rsid w:val="0090449C"/>
    <w:rsid w:val="00911803"/>
    <w:rsid w:val="00911FF2"/>
    <w:rsid w:val="0092068A"/>
    <w:rsid w:val="0092070D"/>
    <w:rsid w:val="0092072E"/>
    <w:rsid w:val="00927E28"/>
    <w:rsid w:val="00935331"/>
    <w:rsid w:val="009376B8"/>
    <w:rsid w:val="0093792F"/>
    <w:rsid w:val="00942478"/>
    <w:rsid w:val="00942FA5"/>
    <w:rsid w:val="00945648"/>
    <w:rsid w:val="00946315"/>
    <w:rsid w:val="00947105"/>
    <w:rsid w:val="0095217F"/>
    <w:rsid w:val="00957FEA"/>
    <w:rsid w:val="00964A74"/>
    <w:rsid w:val="00970345"/>
    <w:rsid w:val="00970561"/>
    <w:rsid w:val="00970FE2"/>
    <w:rsid w:val="009728F1"/>
    <w:rsid w:val="00973F4A"/>
    <w:rsid w:val="00974928"/>
    <w:rsid w:val="0097569D"/>
    <w:rsid w:val="00980F31"/>
    <w:rsid w:val="0098411A"/>
    <w:rsid w:val="00984D1E"/>
    <w:rsid w:val="00992AF4"/>
    <w:rsid w:val="00993488"/>
    <w:rsid w:val="009A7993"/>
    <w:rsid w:val="009B019F"/>
    <w:rsid w:val="009B5CC9"/>
    <w:rsid w:val="009D07E5"/>
    <w:rsid w:val="009D4751"/>
    <w:rsid w:val="009D683D"/>
    <w:rsid w:val="009E2C51"/>
    <w:rsid w:val="009F1BA8"/>
    <w:rsid w:val="009F4156"/>
    <w:rsid w:val="009F48D0"/>
    <w:rsid w:val="009F6BF5"/>
    <w:rsid w:val="00A03928"/>
    <w:rsid w:val="00A06541"/>
    <w:rsid w:val="00A07821"/>
    <w:rsid w:val="00A1112D"/>
    <w:rsid w:val="00A14A22"/>
    <w:rsid w:val="00A213C1"/>
    <w:rsid w:val="00A256AF"/>
    <w:rsid w:val="00A31771"/>
    <w:rsid w:val="00A36CD2"/>
    <w:rsid w:val="00A41C08"/>
    <w:rsid w:val="00A42E0C"/>
    <w:rsid w:val="00A42E0E"/>
    <w:rsid w:val="00A42FB9"/>
    <w:rsid w:val="00A456DF"/>
    <w:rsid w:val="00A51FE2"/>
    <w:rsid w:val="00A53819"/>
    <w:rsid w:val="00A55234"/>
    <w:rsid w:val="00A56DA7"/>
    <w:rsid w:val="00A5764C"/>
    <w:rsid w:val="00A60C0C"/>
    <w:rsid w:val="00A624AC"/>
    <w:rsid w:val="00A660C3"/>
    <w:rsid w:val="00A70DA6"/>
    <w:rsid w:val="00A73789"/>
    <w:rsid w:val="00A73E57"/>
    <w:rsid w:val="00A80592"/>
    <w:rsid w:val="00A90340"/>
    <w:rsid w:val="00A91FA5"/>
    <w:rsid w:val="00A94FDE"/>
    <w:rsid w:val="00AA5784"/>
    <w:rsid w:val="00AA5D73"/>
    <w:rsid w:val="00AA5E52"/>
    <w:rsid w:val="00AA68DC"/>
    <w:rsid w:val="00AA69C4"/>
    <w:rsid w:val="00AA7D66"/>
    <w:rsid w:val="00AB528D"/>
    <w:rsid w:val="00AB535C"/>
    <w:rsid w:val="00AC0C12"/>
    <w:rsid w:val="00AC252F"/>
    <w:rsid w:val="00AC2F59"/>
    <w:rsid w:val="00AC486C"/>
    <w:rsid w:val="00AD1668"/>
    <w:rsid w:val="00AD3333"/>
    <w:rsid w:val="00AD3D07"/>
    <w:rsid w:val="00AD7509"/>
    <w:rsid w:val="00AE4360"/>
    <w:rsid w:val="00AE44A7"/>
    <w:rsid w:val="00AE7FB1"/>
    <w:rsid w:val="00AF2606"/>
    <w:rsid w:val="00AF32C6"/>
    <w:rsid w:val="00AF4C24"/>
    <w:rsid w:val="00AF4F07"/>
    <w:rsid w:val="00AF6FA9"/>
    <w:rsid w:val="00B01B9E"/>
    <w:rsid w:val="00B06D7D"/>
    <w:rsid w:val="00B138B5"/>
    <w:rsid w:val="00B157BB"/>
    <w:rsid w:val="00B1668B"/>
    <w:rsid w:val="00B20A8B"/>
    <w:rsid w:val="00B2300F"/>
    <w:rsid w:val="00B30DB1"/>
    <w:rsid w:val="00B32252"/>
    <w:rsid w:val="00B34E26"/>
    <w:rsid w:val="00B37D75"/>
    <w:rsid w:val="00B43938"/>
    <w:rsid w:val="00B4520B"/>
    <w:rsid w:val="00B45259"/>
    <w:rsid w:val="00B4592A"/>
    <w:rsid w:val="00B45CE7"/>
    <w:rsid w:val="00B54D6F"/>
    <w:rsid w:val="00B5638C"/>
    <w:rsid w:val="00B575A2"/>
    <w:rsid w:val="00B6179F"/>
    <w:rsid w:val="00B626B8"/>
    <w:rsid w:val="00B63A2E"/>
    <w:rsid w:val="00B67528"/>
    <w:rsid w:val="00B7041C"/>
    <w:rsid w:val="00B70680"/>
    <w:rsid w:val="00B70A06"/>
    <w:rsid w:val="00B73C34"/>
    <w:rsid w:val="00B74024"/>
    <w:rsid w:val="00B8130F"/>
    <w:rsid w:val="00B82EC6"/>
    <w:rsid w:val="00B833A7"/>
    <w:rsid w:val="00B91ADB"/>
    <w:rsid w:val="00B92D83"/>
    <w:rsid w:val="00BA3131"/>
    <w:rsid w:val="00BA4F5C"/>
    <w:rsid w:val="00BA74BF"/>
    <w:rsid w:val="00BB2C02"/>
    <w:rsid w:val="00BB56F0"/>
    <w:rsid w:val="00BB6ED9"/>
    <w:rsid w:val="00BC0A3E"/>
    <w:rsid w:val="00BC0FC9"/>
    <w:rsid w:val="00BC2FF6"/>
    <w:rsid w:val="00BC4234"/>
    <w:rsid w:val="00BC586C"/>
    <w:rsid w:val="00BC7567"/>
    <w:rsid w:val="00BD0269"/>
    <w:rsid w:val="00BD267B"/>
    <w:rsid w:val="00BD3621"/>
    <w:rsid w:val="00BD5244"/>
    <w:rsid w:val="00BD5870"/>
    <w:rsid w:val="00BD721B"/>
    <w:rsid w:val="00BE12A0"/>
    <w:rsid w:val="00BE1803"/>
    <w:rsid w:val="00BF09DD"/>
    <w:rsid w:val="00BF49F3"/>
    <w:rsid w:val="00BF751B"/>
    <w:rsid w:val="00C019EA"/>
    <w:rsid w:val="00C02E31"/>
    <w:rsid w:val="00C03117"/>
    <w:rsid w:val="00C03E81"/>
    <w:rsid w:val="00C06170"/>
    <w:rsid w:val="00C1115F"/>
    <w:rsid w:val="00C14E4B"/>
    <w:rsid w:val="00C17DD7"/>
    <w:rsid w:val="00C24307"/>
    <w:rsid w:val="00C31EFF"/>
    <w:rsid w:val="00C33C8F"/>
    <w:rsid w:val="00C33CEF"/>
    <w:rsid w:val="00C35F92"/>
    <w:rsid w:val="00C35FA9"/>
    <w:rsid w:val="00C431FA"/>
    <w:rsid w:val="00C45F09"/>
    <w:rsid w:val="00C46902"/>
    <w:rsid w:val="00C47899"/>
    <w:rsid w:val="00C554C4"/>
    <w:rsid w:val="00C60651"/>
    <w:rsid w:val="00C60812"/>
    <w:rsid w:val="00C629DC"/>
    <w:rsid w:val="00C66253"/>
    <w:rsid w:val="00C666C0"/>
    <w:rsid w:val="00C67371"/>
    <w:rsid w:val="00C67494"/>
    <w:rsid w:val="00C7098C"/>
    <w:rsid w:val="00C70F81"/>
    <w:rsid w:val="00C73100"/>
    <w:rsid w:val="00C7368A"/>
    <w:rsid w:val="00C752A2"/>
    <w:rsid w:val="00C76E73"/>
    <w:rsid w:val="00C827A0"/>
    <w:rsid w:val="00C83664"/>
    <w:rsid w:val="00C83967"/>
    <w:rsid w:val="00C87B32"/>
    <w:rsid w:val="00C90455"/>
    <w:rsid w:val="00C90DC0"/>
    <w:rsid w:val="00C90F12"/>
    <w:rsid w:val="00C918F8"/>
    <w:rsid w:val="00C9270A"/>
    <w:rsid w:val="00C93834"/>
    <w:rsid w:val="00C94F04"/>
    <w:rsid w:val="00C9590F"/>
    <w:rsid w:val="00C964AB"/>
    <w:rsid w:val="00C974EE"/>
    <w:rsid w:val="00CA38F9"/>
    <w:rsid w:val="00CA4848"/>
    <w:rsid w:val="00CA4D9F"/>
    <w:rsid w:val="00CB04C8"/>
    <w:rsid w:val="00CB2314"/>
    <w:rsid w:val="00CB23A4"/>
    <w:rsid w:val="00CB3E3C"/>
    <w:rsid w:val="00CB46F5"/>
    <w:rsid w:val="00CB629D"/>
    <w:rsid w:val="00CB65A2"/>
    <w:rsid w:val="00CB6C60"/>
    <w:rsid w:val="00CB6C99"/>
    <w:rsid w:val="00CC0AC5"/>
    <w:rsid w:val="00CC1F96"/>
    <w:rsid w:val="00CC3333"/>
    <w:rsid w:val="00CD3B5E"/>
    <w:rsid w:val="00CD6F7C"/>
    <w:rsid w:val="00CE6DA7"/>
    <w:rsid w:val="00CE72D5"/>
    <w:rsid w:val="00CE758C"/>
    <w:rsid w:val="00CF17C7"/>
    <w:rsid w:val="00CF2BF4"/>
    <w:rsid w:val="00CF41D3"/>
    <w:rsid w:val="00CF4D9C"/>
    <w:rsid w:val="00CF6989"/>
    <w:rsid w:val="00D0211C"/>
    <w:rsid w:val="00D03852"/>
    <w:rsid w:val="00D12FFA"/>
    <w:rsid w:val="00D13FCF"/>
    <w:rsid w:val="00D16CE9"/>
    <w:rsid w:val="00D211FA"/>
    <w:rsid w:val="00D21872"/>
    <w:rsid w:val="00D22732"/>
    <w:rsid w:val="00D272FC"/>
    <w:rsid w:val="00D34C2D"/>
    <w:rsid w:val="00D355F0"/>
    <w:rsid w:val="00D377AE"/>
    <w:rsid w:val="00D37B05"/>
    <w:rsid w:val="00D40201"/>
    <w:rsid w:val="00D42AFC"/>
    <w:rsid w:val="00D43A82"/>
    <w:rsid w:val="00D44D95"/>
    <w:rsid w:val="00D64FF5"/>
    <w:rsid w:val="00D66354"/>
    <w:rsid w:val="00D71810"/>
    <w:rsid w:val="00D74DE9"/>
    <w:rsid w:val="00D75AA2"/>
    <w:rsid w:val="00D76559"/>
    <w:rsid w:val="00D80692"/>
    <w:rsid w:val="00D80B84"/>
    <w:rsid w:val="00D84FEA"/>
    <w:rsid w:val="00D92A5D"/>
    <w:rsid w:val="00D9435F"/>
    <w:rsid w:val="00D949BE"/>
    <w:rsid w:val="00D974D6"/>
    <w:rsid w:val="00DA1728"/>
    <w:rsid w:val="00DA303A"/>
    <w:rsid w:val="00DB4134"/>
    <w:rsid w:val="00DB4711"/>
    <w:rsid w:val="00DB5500"/>
    <w:rsid w:val="00DC3175"/>
    <w:rsid w:val="00DC4AC2"/>
    <w:rsid w:val="00DC7AE2"/>
    <w:rsid w:val="00DD12C3"/>
    <w:rsid w:val="00DD3F88"/>
    <w:rsid w:val="00DD5E22"/>
    <w:rsid w:val="00DD7030"/>
    <w:rsid w:val="00DF3947"/>
    <w:rsid w:val="00DF41D4"/>
    <w:rsid w:val="00E023B4"/>
    <w:rsid w:val="00E02C02"/>
    <w:rsid w:val="00E1055A"/>
    <w:rsid w:val="00E10EBC"/>
    <w:rsid w:val="00E12E9A"/>
    <w:rsid w:val="00E1595C"/>
    <w:rsid w:val="00E220EB"/>
    <w:rsid w:val="00E26279"/>
    <w:rsid w:val="00E26460"/>
    <w:rsid w:val="00E277BD"/>
    <w:rsid w:val="00E308AF"/>
    <w:rsid w:val="00E30ADC"/>
    <w:rsid w:val="00E34AAF"/>
    <w:rsid w:val="00E34E18"/>
    <w:rsid w:val="00E365A6"/>
    <w:rsid w:val="00E420F5"/>
    <w:rsid w:val="00E43735"/>
    <w:rsid w:val="00E4449B"/>
    <w:rsid w:val="00E473FA"/>
    <w:rsid w:val="00E4766B"/>
    <w:rsid w:val="00E50913"/>
    <w:rsid w:val="00E52FED"/>
    <w:rsid w:val="00E530D7"/>
    <w:rsid w:val="00E55180"/>
    <w:rsid w:val="00E566AB"/>
    <w:rsid w:val="00E57912"/>
    <w:rsid w:val="00E57FCA"/>
    <w:rsid w:val="00E62BDB"/>
    <w:rsid w:val="00E6471F"/>
    <w:rsid w:val="00E665F4"/>
    <w:rsid w:val="00E70585"/>
    <w:rsid w:val="00E743EF"/>
    <w:rsid w:val="00E75F42"/>
    <w:rsid w:val="00E82179"/>
    <w:rsid w:val="00E911D5"/>
    <w:rsid w:val="00E911FD"/>
    <w:rsid w:val="00E91B92"/>
    <w:rsid w:val="00E93B06"/>
    <w:rsid w:val="00E94369"/>
    <w:rsid w:val="00E9441C"/>
    <w:rsid w:val="00E9511C"/>
    <w:rsid w:val="00E95F48"/>
    <w:rsid w:val="00E971CD"/>
    <w:rsid w:val="00EA0F0B"/>
    <w:rsid w:val="00EA1CD9"/>
    <w:rsid w:val="00EA4798"/>
    <w:rsid w:val="00EA74A3"/>
    <w:rsid w:val="00EB28BF"/>
    <w:rsid w:val="00EB5124"/>
    <w:rsid w:val="00EB5FDC"/>
    <w:rsid w:val="00EB7C36"/>
    <w:rsid w:val="00ED17BE"/>
    <w:rsid w:val="00ED4658"/>
    <w:rsid w:val="00ED6E32"/>
    <w:rsid w:val="00EE0D8B"/>
    <w:rsid w:val="00EE2372"/>
    <w:rsid w:val="00EE37F8"/>
    <w:rsid w:val="00EE4DDC"/>
    <w:rsid w:val="00EF6F6E"/>
    <w:rsid w:val="00F007A9"/>
    <w:rsid w:val="00F1357C"/>
    <w:rsid w:val="00F1600B"/>
    <w:rsid w:val="00F16680"/>
    <w:rsid w:val="00F2045D"/>
    <w:rsid w:val="00F30284"/>
    <w:rsid w:val="00F33F87"/>
    <w:rsid w:val="00F40342"/>
    <w:rsid w:val="00F41838"/>
    <w:rsid w:val="00F4559F"/>
    <w:rsid w:val="00F45B40"/>
    <w:rsid w:val="00F46B8C"/>
    <w:rsid w:val="00F56730"/>
    <w:rsid w:val="00F61B05"/>
    <w:rsid w:val="00F63E4A"/>
    <w:rsid w:val="00F66D25"/>
    <w:rsid w:val="00F71E16"/>
    <w:rsid w:val="00F77FDC"/>
    <w:rsid w:val="00F851D5"/>
    <w:rsid w:val="00F858EE"/>
    <w:rsid w:val="00F85962"/>
    <w:rsid w:val="00F907AD"/>
    <w:rsid w:val="00FA19AE"/>
    <w:rsid w:val="00FA19C8"/>
    <w:rsid w:val="00FA5A7D"/>
    <w:rsid w:val="00FB1A4B"/>
    <w:rsid w:val="00FB1B5D"/>
    <w:rsid w:val="00FB1F78"/>
    <w:rsid w:val="00FB3846"/>
    <w:rsid w:val="00FB60DB"/>
    <w:rsid w:val="00FC2E38"/>
    <w:rsid w:val="00FC5B54"/>
    <w:rsid w:val="00FC6C93"/>
    <w:rsid w:val="00FD52CE"/>
    <w:rsid w:val="00FD588E"/>
    <w:rsid w:val="00FD5DF7"/>
    <w:rsid w:val="00FD7990"/>
    <w:rsid w:val="00FE10D7"/>
    <w:rsid w:val="00FE21A6"/>
    <w:rsid w:val="00FE4917"/>
    <w:rsid w:val="00FE5AF1"/>
    <w:rsid w:val="00FE5B84"/>
    <w:rsid w:val="00FF0A85"/>
    <w:rsid w:val="00FF112D"/>
    <w:rsid w:val="00FF28F2"/>
    <w:rsid w:val="00FF2F42"/>
    <w:rsid w:val="00FF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8B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33"/>
  </w:style>
  <w:style w:type="paragraph" w:styleId="Heading2">
    <w:name w:val="heading 2"/>
    <w:basedOn w:val="Normal"/>
    <w:link w:val="Heading2Char"/>
    <w:uiPriority w:val="9"/>
    <w:qFormat/>
    <w:rsid w:val="0044620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20E"/>
    <w:rPr>
      <w:rFonts w:ascii="Times" w:hAnsi="Times"/>
      <w:b/>
      <w:bCs/>
      <w:sz w:val="36"/>
      <w:szCs w:val="36"/>
    </w:rPr>
  </w:style>
  <w:style w:type="paragraph" w:customStyle="1" w:styleId="Body1">
    <w:name w:val="Body 1"/>
    <w:rsid w:val="00280501"/>
    <w:rPr>
      <w:rFonts w:ascii="Helvetica" w:eastAsia="Arial Unicode MS" w:hAnsi="Helvetica"/>
      <w:color w:val="000000"/>
    </w:rPr>
  </w:style>
  <w:style w:type="paragraph" w:styleId="BalloonText">
    <w:name w:val="Balloon Text"/>
    <w:basedOn w:val="Normal"/>
    <w:link w:val="BalloonTextChar"/>
    <w:uiPriority w:val="99"/>
    <w:semiHidden/>
    <w:unhideWhenUsed/>
    <w:rsid w:val="003520F9"/>
    <w:rPr>
      <w:rFonts w:ascii="Lucida Grande" w:hAnsi="Lucida Grande" w:cs="Lucida Grande"/>
      <w:sz w:val="18"/>
      <w:szCs w:val="18"/>
    </w:rPr>
  </w:style>
  <w:style w:type="character" w:customStyle="1" w:styleId="BalloonTextChar">
    <w:name w:val="Balloon Text Char"/>
    <w:link w:val="BalloonText"/>
    <w:uiPriority w:val="99"/>
    <w:semiHidden/>
    <w:rsid w:val="003520F9"/>
    <w:rPr>
      <w:rFonts w:ascii="Lucida Grande" w:hAnsi="Lucida Grande" w:cs="Lucida Grande"/>
      <w:sz w:val="18"/>
      <w:szCs w:val="18"/>
    </w:rPr>
  </w:style>
  <w:style w:type="paragraph" w:styleId="NormalWeb">
    <w:name w:val="Normal (Web)"/>
    <w:basedOn w:val="Normal"/>
    <w:uiPriority w:val="99"/>
    <w:semiHidden/>
    <w:unhideWhenUsed/>
    <w:rsid w:val="00B45CE7"/>
    <w:pPr>
      <w:spacing w:before="100" w:beforeAutospacing="1" w:after="100" w:afterAutospacing="1"/>
    </w:pPr>
    <w:rPr>
      <w:rFonts w:ascii="Times" w:hAnsi="Times"/>
      <w:sz w:val="20"/>
      <w:szCs w:val="20"/>
    </w:rPr>
  </w:style>
  <w:style w:type="table" w:styleId="TableGrid">
    <w:name w:val="Table Grid"/>
    <w:basedOn w:val="TableNormal"/>
    <w:uiPriority w:val="59"/>
    <w:rsid w:val="00662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6273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E9436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3B20EC"/>
    <w:pPr>
      <w:tabs>
        <w:tab w:val="center" w:pos="4320"/>
        <w:tab w:val="right" w:pos="8640"/>
      </w:tabs>
    </w:pPr>
  </w:style>
  <w:style w:type="character" w:customStyle="1" w:styleId="HeaderChar">
    <w:name w:val="Header Char"/>
    <w:basedOn w:val="DefaultParagraphFont"/>
    <w:link w:val="Header"/>
    <w:uiPriority w:val="99"/>
    <w:rsid w:val="003B20EC"/>
  </w:style>
  <w:style w:type="paragraph" w:styleId="Footer">
    <w:name w:val="footer"/>
    <w:basedOn w:val="Normal"/>
    <w:link w:val="FooterChar"/>
    <w:uiPriority w:val="99"/>
    <w:unhideWhenUsed/>
    <w:rsid w:val="003B20EC"/>
    <w:pPr>
      <w:tabs>
        <w:tab w:val="center" w:pos="4320"/>
        <w:tab w:val="right" w:pos="8640"/>
      </w:tabs>
    </w:pPr>
  </w:style>
  <w:style w:type="character" w:customStyle="1" w:styleId="FooterChar">
    <w:name w:val="Footer Char"/>
    <w:basedOn w:val="DefaultParagraphFont"/>
    <w:link w:val="Footer"/>
    <w:uiPriority w:val="99"/>
    <w:rsid w:val="003B20EC"/>
  </w:style>
  <w:style w:type="paragraph" w:styleId="Revision">
    <w:name w:val="Revision"/>
    <w:hidden/>
    <w:uiPriority w:val="99"/>
    <w:semiHidden/>
    <w:rsid w:val="00B54D6F"/>
  </w:style>
  <w:style w:type="paragraph" w:styleId="NoSpacing">
    <w:name w:val="No Spacing"/>
    <w:uiPriority w:val="1"/>
    <w:qFormat/>
    <w:rsid w:val="00C9270A"/>
    <w:rPr>
      <w:rFonts w:eastAsia="MS Mincho"/>
      <w:sz w:val="22"/>
      <w:szCs w:val="22"/>
    </w:rPr>
  </w:style>
  <w:style w:type="character" w:styleId="CommentReference">
    <w:name w:val="annotation reference"/>
    <w:uiPriority w:val="99"/>
    <w:semiHidden/>
    <w:unhideWhenUsed/>
    <w:rsid w:val="00C9270A"/>
    <w:rPr>
      <w:sz w:val="18"/>
      <w:szCs w:val="18"/>
    </w:rPr>
  </w:style>
  <w:style w:type="paragraph" w:styleId="CommentText">
    <w:name w:val="annotation text"/>
    <w:basedOn w:val="Normal"/>
    <w:link w:val="CommentTextChar"/>
    <w:uiPriority w:val="99"/>
    <w:semiHidden/>
    <w:unhideWhenUsed/>
    <w:rsid w:val="00C9270A"/>
    <w:rPr>
      <w:rFonts w:eastAsia="MS Mincho"/>
    </w:rPr>
  </w:style>
  <w:style w:type="character" w:customStyle="1" w:styleId="CommentTextChar">
    <w:name w:val="Comment Text Char"/>
    <w:link w:val="CommentText"/>
    <w:uiPriority w:val="99"/>
    <w:semiHidden/>
    <w:rsid w:val="00C9270A"/>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9270A"/>
    <w:rPr>
      <w:b/>
      <w:bCs/>
      <w:sz w:val="20"/>
      <w:szCs w:val="20"/>
    </w:rPr>
  </w:style>
  <w:style w:type="character" w:customStyle="1" w:styleId="CommentSubjectChar">
    <w:name w:val="Comment Subject Char"/>
    <w:link w:val="CommentSubject"/>
    <w:uiPriority w:val="99"/>
    <w:semiHidden/>
    <w:rsid w:val="00C9270A"/>
    <w:rPr>
      <w:rFonts w:ascii="Cambria" w:eastAsia="MS Mincho" w:hAnsi="Cambria" w:cs="Times New Roman"/>
      <w:b/>
      <w:bCs/>
      <w:sz w:val="20"/>
      <w:szCs w:val="20"/>
    </w:rPr>
  </w:style>
  <w:style w:type="character" w:styleId="Hyperlink">
    <w:name w:val="Hyperlink"/>
    <w:uiPriority w:val="99"/>
    <w:unhideWhenUsed/>
    <w:rsid w:val="004F0201"/>
    <w:rPr>
      <w:color w:val="0000FF"/>
      <w:u w:val="single"/>
    </w:rPr>
  </w:style>
  <w:style w:type="paragraph" w:styleId="ListParagraph">
    <w:name w:val="List Paragraph"/>
    <w:basedOn w:val="Normal"/>
    <w:uiPriority w:val="34"/>
    <w:qFormat/>
    <w:rsid w:val="001E2670"/>
    <w:pPr>
      <w:ind w:left="720"/>
      <w:contextualSpacing/>
    </w:pPr>
  </w:style>
  <w:style w:type="character" w:styleId="PageNumber">
    <w:name w:val="page number"/>
    <w:basedOn w:val="DefaultParagraphFont"/>
    <w:uiPriority w:val="99"/>
    <w:semiHidden/>
    <w:unhideWhenUsed/>
    <w:rsid w:val="00201174"/>
  </w:style>
  <w:style w:type="character" w:customStyle="1" w:styleId="pubmed-auth-date">
    <w:name w:val="pubmed-auth-date"/>
    <w:basedOn w:val="DefaultParagraphFont"/>
    <w:rsid w:val="00C752A2"/>
  </w:style>
  <w:style w:type="character" w:styleId="Emphasis">
    <w:name w:val="Emphasis"/>
    <w:basedOn w:val="DefaultParagraphFont"/>
    <w:uiPriority w:val="20"/>
    <w:qFormat/>
    <w:rsid w:val="00C752A2"/>
    <w:rPr>
      <w:i/>
      <w:iCs/>
    </w:rPr>
  </w:style>
  <w:style w:type="character" w:customStyle="1" w:styleId="italic">
    <w:name w:val="italic"/>
    <w:basedOn w:val="DefaultParagraphFont"/>
    <w:rsid w:val="00B73C34"/>
  </w:style>
  <w:style w:type="character" w:styleId="FollowedHyperlink">
    <w:name w:val="FollowedHyperlink"/>
    <w:basedOn w:val="DefaultParagraphFont"/>
    <w:uiPriority w:val="99"/>
    <w:semiHidden/>
    <w:unhideWhenUsed/>
    <w:rsid w:val="00CB23A4"/>
    <w:rPr>
      <w:color w:val="800080" w:themeColor="followedHyperlink"/>
      <w:u w:val="single"/>
    </w:rPr>
  </w:style>
  <w:style w:type="paragraph" w:styleId="DocumentMap">
    <w:name w:val="Document Map"/>
    <w:basedOn w:val="Normal"/>
    <w:link w:val="DocumentMapChar"/>
    <w:uiPriority w:val="99"/>
    <w:semiHidden/>
    <w:unhideWhenUsed/>
    <w:rsid w:val="002400AF"/>
    <w:rPr>
      <w:rFonts w:ascii="Lucida Grande" w:hAnsi="Lucida Grande" w:cs="Lucida Grande"/>
    </w:rPr>
  </w:style>
  <w:style w:type="character" w:customStyle="1" w:styleId="DocumentMapChar">
    <w:name w:val="Document Map Char"/>
    <w:basedOn w:val="DefaultParagraphFont"/>
    <w:link w:val="DocumentMap"/>
    <w:uiPriority w:val="99"/>
    <w:semiHidden/>
    <w:rsid w:val="002400AF"/>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33"/>
  </w:style>
  <w:style w:type="paragraph" w:styleId="Heading2">
    <w:name w:val="heading 2"/>
    <w:basedOn w:val="Normal"/>
    <w:link w:val="Heading2Char"/>
    <w:uiPriority w:val="9"/>
    <w:qFormat/>
    <w:rsid w:val="0044620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20E"/>
    <w:rPr>
      <w:rFonts w:ascii="Times" w:hAnsi="Times"/>
      <w:b/>
      <w:bCs/>
      <w:sz w:val="36"/>
      <w:szCs w:val="36"/>
    </w:rPr>
  </w:style>
  <w:style w:type="paragraph" w:customStyle="1" w:styleId="Body1">
    <w:name w:val="Body 1"/>
    <w:rsid w:val="00280501"/>
    <w:rPr>
      <w:rFonts w:ascii="Helvetica" w:eastAsia="Arial Unicode MS" w:hAnsi="Helvetica"/>
      <w:color w:val="000000"/>
    </w:rPr>
  </w:style>
  <w:style w:type="paragraph" w:styleId="BalloonText">
    <w:name w:val="Balloon Text"/>
    <w:basedOn w:val="Normal"/>
    <w:link w:val="BalloonTextChar"/>
    <w:uiPriority w:val="99"/>
    <w:semiHidden/>
    <w:unhideWhenUsed/>
    <w:rsid w:val="003520F9"/>
    <w:rPr>
      <w:rFonts w:ascii="Lucida Grande" w:hAnsi="Lucida Grande" w:cs="Lucida Grande"/>
      <w:sz w:val="18"/>
      <w:szCs w:val="18"/>
    </w:rPr>
  </w:style>
  <w:style w:type="character" w:customStyle="1" w:styleId="BalloonTextChar">
    <w:name w:val="Balloon Text Char"/>
    <w:link w:val="BalloonText"/>
    <w:uiPriority w:val="99"/>
    <w:semiHidden/>
    <w:rsid w:val="003520F9"/>
    <w:rPr>
      <w:rFonts w:ascii="Lucida Grande" w:hAnsi="Lucida Grande" w:cs="Lucida Grande"/>
      <w:sz w:val="18"/>
      <w:szCs w:val="18"/>
    </w:rPr>
  </w:style>
  <w:style w:type="paragraph" w:styleId="NormalWeb">
    <w:name w:val="Normal (Web)"/>
    <w:basedOn w:val="Normal"/>
    <w:uiPriority w:val="99"/>
    <w:semiHidden/>
    <w:unhideWhenUsed/>
    <w:rsid w:val="00B45CE7"/>
    <w:pPr>
      <w:spacing w:before="100" w:beforeAutospacing="1" w:after="100" w:afterAutospacing="1"/>
    </w:pPr>
    <w:rPr>
      <w:rFonts w:ascii="Times" w:hAnsi="Times"/>
      <w:sz w:val="20"/>
      <w:szCs w:val="20"/>
    </w:rPr>
  </w:style>
  <w:style w:type="table" w:styleId="TableGrid">
    <w:name w:val="Table Grid"/>
    <w:basedOn w:val="TableNormal"/>
    <w:uiPriority w:val="59"/>
    <w:rsid w:val="00662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6273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E9436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3B20EC"/>
    <w:pPr>
      <w:tabs>
        <w:tab w:val="center" w:pos="4320"/>
        <w:tab w:val="right" w:pos="8640"/>
      </w:tabs>
    </w:pPr>
  </w:style>
  <w:style w:type="character" w:customStyle="1" w:styleId="HeaderChar">
    <w:name w:val="Header Char"/>
    <w:basedOn w:val="DefaultParagraphFont"/>
    <w:link w:val="Header"/>
    <w:uiPriority w:val="99"/>
    <w:rsid w:val="003B20EC"/>
  </w:style>
  <w:style w:type="paragraph" w:styleId="Footer">
    <w:name w:val="footer"/>
    <w:basedOn w:val="Normal"/>
    <w:link w:val="FooterChar"/>
    <w:uiPriority w:val="99"/>
    <w:unhideWhenUsed/>
    <w:rsid w:val="003B20EC"/>
    <w:pPr>
      <w:tabs>
        <w:tab w:val="center" w:pos="4320"/>
        <w:tab w:val="right" w:pos="8640"/>
      </w:tabs>
    </w:pPr>
  </w:style>
  <w:style w:type="character" w:customStyle="1" w:styleId="FooterChar">
    <w:name w:val="Footer Char"/>
    <w:basedOn w:val="DefaultParagraphFont"/>
    <w:link w:val="Footer"/>
    <w:uiPriority w:val="99"/>
    <w:rsid w:val="003B20EC"/>
  </w:style>
  <w:style w:type="paragraph" w:styleId="Revision">
    <w:name w:val="Revision"/>
    <w:hidden/>
    <w:uiPriority w:val="99"/>
    <w:semiHidden/>
    <w:rsid w:val="00B54D6F"/>
  </w:style>
  <w:style w:type="paragraph" w:styleId="NoSpacing">
    <w:name w:val="No Spacing"/>
    <w:uiPriority w:val="1"/>
    <w:qFormat/>
    <w:rsid w:val="00C9270A"/>
    <w:rPr>
      <w:rFonts w:eastAsia="MS Mincho"/>
      <w:sz w:val="22"/>
      <w:szCs w:val="22"/>
    </w:rPr>
  </w:style>
  <w:style w:type="character" w:styleId="CommentReference">
    <w:name w:val="annotation reference"/>
    <w:uiPriority w:val="99"/>
    <w:semiHidden/>
    <w:unhideWhenUsed/>
    <w:rsid w:val="00C9270A"/>
    <w:rPr>
      <w:sz w:val="18"/>
      <w:szCs w:val="18"/>
    </w:rPr>
  </w:style>
  <w:style w:type="paragraph" w:styleId="CommentText">
    <w:name w:val="annotation text"/>
    <w:basedOn w:val="Normal"/>
    <w:link w:val="CommentTextChar"/>
    <w:uiPriority w:val="99"/>
    <w:semiHidden/>
    <w:unhideWhenUsed/>
    <w:rsid w:val="00C9270A"/>
    <w:rPr>
      <w:rFonts w:eastAsia="MS Mincho"/>
    </w:rPr>
  </w:style>
  <w:style w:type="character" w:customStyle="1" w:styleId="CommentTextChar">
    <w:name w:val="Comment Text Char"/>
    <w:link w:val="CommentText"/>
    <w:uiPriority w:val="99"/>
    <w:semiHidden/>
    <w:rsid w:val="00C9270A"/>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9270A"/>
    <w:rPr>
      <w:b/>
      <w:bCs/>
      <w:sz w:val="20"/>
      <w:szCs w:val="20"/>
    </w:rPr>
  </w:style>
  <w:style w:type="character" w:customStyle="1" w:styleId="CommentSubjectChar">
    <w:name w:val="Comment Subject Char"/>
    <w:link w:val="CommentSubject"/>
    <w:uiPriority w:val="99"/>
    <w:semiHidden/>
    <w:rsid w:val="00C9270A"/>
    <w:rPr>
      <w:rFonts w:ascii="Cambria" w:eastAsia="MS Mincho" w:hAnsi="Cambria" w:cs="Times New Roman"/>
      <w:b/>
      <w:bCs/>
      <w:sz w:val="20"/>
      <w:szCs w:val="20"/>
    </w:rPr>
  </w:style>
  <w:style w:type="character" w:styleId="Hyperlink">
    <w:name w:val="Hyperlink"/>
    <w:uiPriority w:val="99"/>
    <w:unhideWhenUsed/>
    <w:rsid w:val="004F0201"/>
    <w:rPr>
      <w:color w:val="0000FF"/>
      <w:u w:val="single"/>
    </w:rPr>
  </w:style>
  <w:style w:type="paragraph" w:styleId="ListParagraph">
    <w:name w:val="List Paragraph"/>
    <w:basedOn w:val="Normal"/>
    <w:uiPriority w:val="34"/>
    <w:qFormat/>
    <w:rsid w:val="001E2670"/>
    <w:pPr>
      <w:ind w:left="720"/>
      <w:contextualSpacing/>
    </w:pPr>
  </w:style>
  <w:style w:type="character" w:styleId="PageNumber">
    <w:name w:val="page number"/>
    <w:basedOn w:val="DefaultParagraphFont"/>
    <w:uiPriority w:val="99"/>
    <w:semiHidden/>
    <w:unhideWhenUsed/>
    <w:rsid w:val="00201174"/>
  </w:style>
  <w:style w:type="character" w:customStyle="1" w:styleId="pubmed-auth-date">
    <w:name w:val="pubmed-auth-date"/>
    <w:basedOn w:val="DefaultParagraphFont"/>
    <w:rsid w:val="00C752A2"/>
  </w:style>
  <w:style w:type="character" w:styleId="Emphasis">
    <w:name w:val="Emphasis"/>
    <w:basedOn w:val="DefaultParagraphFont"/>
    <w:uiPriority w:val="20"/>
    <w:qFormat/>
    <w:rsid w:val="00C752A2"/>
    <w:rPr>
      <w:i/>
      <w:iCs/>
    </w:rPr>
  </w:style>
  <w:style w:type="character" w:customStyle="1" w:styleId="italic">
    <w:name w:val="italic"/>
    <w:basedOn w:val="DefaultParagraphFont"/>
    <w:rsid w:val="00B73C34"/>
  </w:style>
  <w:style w:type="character" w:styleId="FollowedHyperlink">
    <w:name w:val="FollowedHyperlink"/>
    <w:basedOn w:val="DefaultParagraphFont"/>
    <w:uiPriority w:val="99"/>
    <w:semiHidden/>
    <w:unhideWhenUsed/>
    <w:rsid w:val="00CB23A4"/>
    <w:rPr>
      <w:color w:val="800080" w:themeColor="followedHyperlink"/>
      <w:u w:val="single"/>
    </w:rPr>
  </w:style>
  <w:style w:type="paragraph" w:styleId="DocumentMap">
    <w:name w:val="Document Map"/>
    <w:basedOn w:val="Normal"/>
    <w:link w:val="DocumentMapChar"/>
    <w:uiPriority w:val="99"/>
    <w:semiHidden/>
    <w:unhideWhenUsed/>
    <w:rsid w:val="002400AF"/>
    <w:rPr>
      <w:rFonts w:ascii="Lucida Grande" w:hAnsi="Lucida Grande" w:cs="Lucida Grande"/>
    </w:rPr>
  </w:style>
  <w:style w:type="character" w:customStyle="1" w:styleId="DocumentMapChar">
    <w:name w:val="Document Map Char"/>
    <w:basedOn w:val="DefaultParagraphFont"/>
    <w:link w:val="DocumentMap"/>
    <w:uiPriority w:val="99"/>
    <w:semiHidden/>
    <w:rsid w:val="002400A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628">
      <w:bodyDiv w:val="1"/>
      <w:marLeft w:val="0"/>
      <w:marRight w:val="0"/>
      <w:marTop w:val="0"/>
      <w:marBottom w:val="0"/>
      <w:divBdr>
        <w:top w:val="none" w:sz="0" w:space="0" w:color="auto"/>
        <w:left w:val="none" w:sz="0" w:space="0" w:color="auto"/>
        <w:bottom w:val="none" w:sz="0" w:space="0" w:color="auto"/>
        <w:right w:val="none" w:sz="0" w:space="0" w:color="auto"/>
      </w:divBdr>
    </w:div>
    <w:div w:id="98376441">
      <w:bodyDiv w:val="1"/>
      <w:marLeft w:val="0"/>
      <w:marRight w:val="0"/>
      <w:marTop w:val="0"/>
      <w:marBottom w:val="0"/>
      <w:divBdr>
        <w:top w:val="none" w:sz="0" w:space="0" w:color="auto"/>
        <w:left w:val="none" w:sz="0" w:space="0" w:color="auto"/>
        <w:bottom w:val="none" w:sz="0" w:space="0" w:color="auto"/>
        <w:right w:val="none" w:sz="0" w:space="0" w:color="auto"/>
      </w:divBdr>
    </w:div>
    <w:div w:id="249003638">
      <w:bodyDiv w:val="1"/>
      <w:marLeft w:val="0"/>
      <w:marRight w:val="0"/>
      <w:marTop w:val="0"/>
      <w:marBottom w:val="0"/>
      <w:divBdr>
        <w:top w:val="none" w:sz="0" w:space="0" w:color="auto"/>
        <w:left w:val="none" w:sz="0" w:space="0" w:color="auto"/>
        <w:bottom w:val="none" w:sz="0" w:space="0" w:color="auto"/>
        <w:right w:val="none" w:sz="0" w:space="0" w:color="auto"/>
      </w:divBdr>
    </w:div>
    <w:div w:id="270745572">
      <w:bodyDiv w:val="1"/>
      <w:marLeft w:val="0"/>
      <w:marRight w:val="0"/>
      <w:marTop w:val="0"/>
      <w:marBottom w:val="0"/>
      <w:divBdr>
        <w:top w:val="none" w:sz="0" w:space="0" w:color="auto"/>
        <w:left w:val="none" w:sz="0" w:space="0" w:color="auto"/>
        <w:bottom w:val="none" w:sz="0" w:space="0" w:color="auto"/>
        <w:right w:val="none" w:sz="0" w:space="0" w:color="auto"/>
      </w:divBdr>
    </w:div>
    <w:div w:id="290480035">
      <w:bodyDiv w:val="1"/>
      <w:marLeft w:val="0"/>
      <w:marRight w:val="0"/>
      <w:marTop w:val="0"/>
      <w:marBottom w:val="0"/>
      <w:divBdr>
        <w:top w:val="none" w:sz="0" w:space="0" w:color="auto"/>
        <w:left w:val="none" w:sz="0" w:space="0" w:color="auto"/>
        <w:bottom w:val="none" w:sz="0" w:space="0" w:color="auto"/>
        <w:right w:val="none" w:sz="0" w:space="0" w:color="auto"/>
      </w:divBdr>
    </w:div>
    <w:div w:id="379013830">
      <w:bodyDiv w:val="1"/>
      <w:marLeft w:val="0"/>
      <w:marRight w:val="0"/>
      <w:marTop w:val="0"/>
      <w:marBottom w:val="0"/>
      <w:divBdr>
        <w:top w:val="none" w:sz="0" w:space="0" w:color="auto"/>
        <w:left w:val="none" w:sz="0" w:space="0" w:color="auto"/>
        <w:bottom w:val="none" w:sz="0" w:space="0" w:color="auto"/>
        <w:right w:val="none" w:sz="0" w:space="0" w:color="auto"/>
      </w:divBdr>
    </w:div>
    <w:div w:id="460805929">
      <w:bodyDiv w:val="1"/>
      <w:marLeft w:val="0"/>
      <w:marRight w:val="0"/>
      <w:marTop w:val="0"/>
      <w:marBottom w:val="0"/>
      <w:divBdr>
        <w:top w:val="none" w:sz="0" w:space="0" w:color="auto"/>
        <w:left w:val="none" w:sz="0" w:space="0" w:color="auto"/>
        <w:bottom w:val="none" w:sz="0" w:space="0" w:color="auto"/>
        <w:right w:val="none" w:sz="0" w:space="0" w:color="auto"/>
      </w:divBdr>
    </w:div>
    <w:div w:id="461506152">
      <w:bodyDiv w:val="1"/>
      <w:marLeft w:val="0"/>
      <w:marRight w:val="0"/>
      <w:marTop w:val="0"/>
      <w:marBottom w:val="0"/>
      <w:divBdr>
        <w:top w:val="none" w:sz="0" w:space="0" w:color="auto"/>
        <w:left w:val="none" w:sz="0" w:space="0" w:color="auto"/>
        <w:bottom w:val="none" w:sz="0" w:space="0" w:color="auto"/>
        <w:right w:val="none" w:sz="0" w:space="0" w:color="auto"/>
      </w:divBdr>
    </w:div>
    <w:div w:id="482890882">
      <w:bodyDiv w:val="1"/>
      <w:marLeft w:val="0"/>
      <w:marRight w:val="0"/>
      <w:marTop w:val="0"/>
      <w:marBottom w:val="0"/>
      <w:divBdr>
        <w:top w:val="none" w:sz="0" w:space="0" w:color="auto"/>
        <w:left w:val="none" w:sz="0" w:space="0" w:color="auto"/>
        <w:bottom w:val="none" w:sz="0" w:space="0" w:color="auto"/>
        <w:right w:val="none" w:sz="0" w:space="0" w:color="auto"/>
      </w:divBdr>
    </w:div>
    <w:div w:id="546646213">
      <w:bodyDiv w:val="1"/>
      <w:marLeft w:val="0"/>
      <w:marRight w:val="0"/>
      <w:marTop w:val="0"/>
      <w:marBottom w:val="0"/>
      <w:divBdr>
        <w:top w:val="none" w:sz="0" w:space="0" w:color="auto"/>
        <w:left w:val="none" w:sz="0" w:space="0" w:color="auto"/>
        <w:bottom w:val="none" w:sz="0" w:space="0" w:color="auto"/>
        <w:right w:val="none" w:sz="0" w:space="0" w:color="auto"/>
      </w:divBdr>
    </w:div>
    <w:div w:id="553351184">
      <w:bodyDiv w:val="1"/>
      <w:marLeft w:val="0"/>
      <w:marRight w:val="0"/>
      <w:marTop w:val="0"/>
      <w:marBottom w:val="0"/>
      <w:divBdr>
        <w:top w:val="none" w:sz="0" w:space="0" w:color="auto"/>
        <w:left w:val="none" w:sz="0" w:space="0" w:color="auto"/>
        <w:bottom w:val="none" w:sz="0" w:space="0" w:color="auto"/>
        <w:right w:val="none" w:sz="0" w:space="0" w:color="auto"/>
      </w:divBdr>
    </w:div>
    <w:div w:id="614558383">
      <w:bodyDiv w:val="1"/>
      <w:marLeft w:val="0"/>
      <w:marRight w:val="0"/>
      <w:marTop w:val="0"/>
      <w:marBottom w:val="0"/>
      <w:divBdr>
        <w:top w:val="none" w:sz="0" w:space="0" w:color="auto"/>
        <w:left w:val="none" w:sz="0" w:space="0" w:color="auto"/>
        <w:bottom w:val="none" w:sz="0" w:space="0" w:color="auto"/>
        <w:right w:val="none" w:sz="0" w:space="0" w:color="auto"/>
      </w:divBdr>
    </w:div>
    <w:div w:id="645939310">
      <w:bodyDiv w:val="1"/>
      <w:marLeft w:val="0"/>
      <w:marRight w:val="0"/>
      <w:marTop w:val="0"/>
      <w:marBottom w:val="0"/>
      <w:divBdr>
        <w:top w:val="none" w:sz="0" w:space="0" w:color="auto"/>
        <w:left w:val="none" w:sz="0" w:space="0" w:color="auto"/>
        <w:bottom w:val="none" w:sz="0" w:space="0" w:color="auto"/>
        <w:right w:val="none" w:sz="0" w:space="0" w:color="auto"/>
      </w:divBdr>
    </w:div>
    <w:div w:id="657533416">
      <w:bodyDiv w:val="1"/>
      <w:marLeft w:val="0"/>
      <w:marRight w:val="0"/>
      <w:marTop w:val="0"/>
      <w:marBottom w:val="0"/>
      <w:divBdr>
        <w:top w:val="none" w:sz="0" w:space="0" w:color="auto"/>
        <w:left w:val="none" w:sz="0" w:space="0" w:color="auto"/>
        <w:bottom w:val="none" w:sz="0" w:space="0" w:color="auto"/>
        <w:right w:val="none" w:sz="0" w:space="0" w:color="auto"/>
      </w:divBdr>
    </w:div>
    <w:div w:id="688260399">
      <w:bodyDiv w:val="1"/>
      <w:marLeft w:val="0"/>
      <w:marRight w:val="0"/>
      <w:marTop w:val="0"/>
      <w:marBottom w:val="0"/>
      <w:divBdr>
        <w:top w:val="none" w:sz="0" w:space="0" w:color="auto"/>
        <w:left w:val="none" w:sz="0" w:space="0" w:color="auto"/>
        <w:bottom w:val="none" w:sz="0" w:space="0" w:color="auto"/>
        <w:right w:val="none" w:sz="0" w:space="0" w:color="auto"/>
      </w:divBdr>
    </w:div>
    <w:div w:id="806508312">
      <w:bodyDiv w:val="1"/>
      <w:marLeft w:val="0"/>
      <w:marRight w:val="0"/>
      <w:marTop w:val="0"/>
      <w:marBottom w:val="0"/>
      <w:divBdr>
        <w:top w:val="none" w:sz="0" w:space="0" w:color="auto"/>
        <w:left w:val="none" w:sz="0" w:space="0" w:color="auto"/>
        <w:bottom w:val="none" w:sz="0" w:space="0" w:color="auto"/>
        <w:right w:val="none" w:sz="0" w:space="0" w:color="auto"/>
      </w:divBdr>
    </w:div>
    <w:div w:id="836925688">
      <w:bodyDiv w:val="1"/>
      <w:marLeft w:val="0"/>
      <w:marRight w:val="0"/>
      <w:marTop w:val="0"/>
      <w:marBottom w:val="0"/>
      <w:divBdr>
        <w:top w:val="none" w:sz="0" w:space="0" w:color="auto"/>
        <w:left w:val="none" w:sz="0" w:space="0" w:color="auto"/>
        <w:bottom w:val="none" w:sz="0" w:space="0" w:color="auto"/>
        <w:right w:val="none" w:sz="0" w:space="0" w:color="auto"/>
      </w:divBdr>
    </w:div>
    <w:div w:id="902912379">
      <w:bodyDiv w:val="1"/>
      <w:marLeft w:val="0"/>
      <w:marRight w:val="0"/>
      <w:marTop w:val="0"/>
      <w:marBottom w:val="0"/>
      <w:divBdr>
        <w:top w:val="none" w:sz="0" w:space="0" w:color="auto"/>
        <w:left w:val="none" w:sz="0" w:space="0" w:color="auto"/>
        <w:bottom w:val="none" w:sz="0" w:space="0" w:color="auto"/>
        <w:right w:val="none" w:sz="0" w:space="0" w:color="auto"/>
      </w:divBdr>
    </w:div>
    <w:div w:id="1028725404">
      <w:bodyDiv w:val="1"/>
      <w:marLeft w:val="0"/>
      <w:marRight w:val="0"/>
      <w:marTop w:val="0"/>
      <w:marBottom w:val="0"/>
      <w:divBdr>
        <w:top w:val="none" w:sz="0" w:space="0" w:color="auto"/>
        <w:left w:val="none" w:sz="0" w:space="0" w:color="auto"/>
        <w:bottom w:val="none" w:sz="0" w:space="0" w:color="auto"/>
        <w:right w:val="none" w:sz="0" w:space="0" w:color="auto"/>
      </w:divBdr>
    </w:div>
    <w:div w:id="1046560194">
      <w:bodyDiv w:val="1"/>
      <w:marLeft w:val="0"/>
      <w:marRight w:val="0"/>
      <w:marTop w:val="0"/>
      <w:marBottom w:val="0"/>
      <w:divBdr>
        <w:top w:val="none" w:sz="0" w:space="0" w:color="auto"/>
        <w:left w:val="none" w:sz="0" w:space="0" w:color="auto"/>
        <w:bottom w:val="none" w:sz="0" w:space="0" w:color="auto"/>
        <w:right w:val="none" w:sz="0" w:space="0" w:color="auto"/>
      </w:divBdr>
    </w:div>
    <w:div w:id="1076129678">
      <w:bodyDiv w:val="1"/>
      <w:marLeft w:val="0"/>
      <w:marRight w:val="0"/>
      <w:marTop w:val="0"/>
      <w:marBottom w:val="0"/>
      <w:divBdr>
        <w:top w:val="none" w:sz="0" w:space="0" w:color="auto"/>
        <w:left w:val="none" w:sz="0" w:space="0" w:color="auto"/>
        <w:bottom w:val="none" w:sz="0" w:space="0" w:color="auto"/>
        <w:right w:val="none" w:sz="0" w:space="0" w:color="auto"/>
      </w:divBdr>
    </w:div>
    <w:div w:id="1118262771">
      <w:bodyDiv w:val="1"/>
      <w:marLeft w:val="0"/>
      <w:marRight w:val="0"/>
      <w:marTop w:val="0"/>
      <w:marBottom w:val="0"/>
      <w:divBdr>
        <w:top w:val="none" w:sz="0" w:space="0" w:color="auto"/>
        <w:left w:val="none" w:sz="0" w:space="0" w:color="auto"/>
        <w:bottom w:val="none" w:sz="0" w:space="0" w:color="auto"/>
        <w:right w:val="none" w:sz="0" w:space="0" w:color="auto"/>
      </w:divBdr>
    </w:div>
    <w:div w:id="1178231817">
      <w:bodyDiv w:val="1"/>
      <w:marLeft w:val="0"/>
      <w:marRight w:val="0"/>
      <w:marTop w:val="0"/>
      <w:marBottom w:val="0"/>
      <w:divBdr>
        <w:top w:val="none" w:sz="0" w:space="0" w:color="auto"/>
        <w:left w:val="none" w:sz="0" w:space="0" w:color="auto"/>
        <w:bottom w:val="none" w:sz="0" w:space="0" w:color="auto"/>
        <w:right w:val="none" w:sz="0" w:space="0" w:color="auto"/>
      </w:divBdr>
    </w:div>
    <w:div w:id="1200438969">
      <w:bodyDiv w:val="1"/>
      <w:marLeft w:val="0"/>
      <w:marRight w:val="0"/>
      <w:marTop w:val="0"/>
      <w:marBottom w:val="0"/>
      <w:divBdr>
        <w:top w:val="none" w:sz="0" w:space="0" w:color="auto"/>
        <w:left w:val="none" w:sz="0" w:space="0" w:color="auto"/>
        <w:bottom w:val="none" w:sz="0" w:space="0" w:color="auto"/>
        <w:right w:val="none" w:sz="0" w:space="0" w:color="auto"/>
      </w:divBdr>
    </w:div>
    <w:div w:id="1207789977">
      <w:bodyDiv w:val="1"/>
      <w:marLeft w:val="0"/>
      <w:marRight w:val="0"/>
      <w:marTop w:val="0"/>
      <w:marBottom w:val="0"/>
      <w:divBdr>
        <w:top w:val="none" w:sz="0" w:space="0" w:color="auto"/>
        <w:left w:val="none" w:sz="0" w:space="0" w:color="auto"/>
        <w:bottom w:val="none" w:sz="0" w:space="0" w:color="auto"/>
        <w:right w:val="none" w:sz="0" w:space="0" w:color="auto"/>
      </w:divBdr>
    </w:div>
    <w:div w:id="1305548014">
      <w:bodyDiv w:val="1"/>
      <w:marLeft w:val="0"/>
      <w:marRight w:val="0"/>
      <w:marTop w:val="0"/>
      <w:marBottom w:val="0"/>
      <w:divBdr>
        <w:top w:val="none" w:sz="0" w:space="0" w:color="auto"/>
        <w:left w:val="none" w:sz="0" w:space="0" w:color="auto"/>
        <w:bottom w:val="none" w:sz="0" w:space="0" w:color="auto"/>
        <w:right w:val="none" w:sz="0" w:space="0" w:color="auto"/>
      </w:divBdr>
    </w:div>
    <w:div w:id="1475562434">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6311104">
      <w:bodyDiv w:val="1"/>
      <w:marLeft w:val="0"/>
      <w:marRight w:val="0"/>
      <w:marTop w:val="0"/>
      <w:marBottom w:val="0"/>
      <w:divBdr>
        <w:top w:val="none" w:sz="0" w:space="0" w:color="auto"/>
        <w:left w:val="none" w:sz="0" w:space="0" w:color="auto"/>
        <w:bottom w:val="none" w:sz="0" w:space="0" w:color="auto"/>
        <w:right w:val="none" w:sz="0" w:space="0" w:color="auto"/>
      </w:divBdr>
    </w:div>
    <w:div w:id="1526674915">
      <w:bodyDiv w:val="1"/>
      <w:marLeft w:val="0"/>
      <w:marRight w:val="0"/>
      <w:marTop w:val="0"/>
      <w:marBottom w:val="0"/>
      <w:divBdr>
        <w:top w:val="none" w:sz="0" w:space="0" w:color="auto"/>
        <w:left w:val="none" w:sz="0" w:space="0" w:color="auto"/>
        <w:bottom w:val="none" w:sz="0" w:space="0" w:color="auto"/>
        <w:right w:val="none" w:sz="0" w:space="0" w:color="auto"/>
      </w:divBdr>
    </w:div>
    <w:div w:id="1575092831">
      <w:bodyDiv w:val="1"/>
      <w:marLeft w:val="0"/>
      <w:marRight w:val="0"/>
      <w:marTop w:val="0"/>
      <w:marBottom w:val="0"/>
      <w:divBdr>
        <w:top w:val="none" w:sz="0" w:space="0" w:color="auto"/>
        <w:left w:val="none" w:sz="0" w:space="0" w:color="auto"/>
        <w:bottom w:val="none" w:sz="0" w:space="0" w:color="auto"/>
        <w:right w:val="none" w:sz="0" w:space="0" w:color="auto"/>
      </w:divBdr>
    </w:div>
    <w:div w:id="1618826967">
      <w:bodyDiv w:val="1"/>
      <w:marLeft w:val="0"/>
      <w:marRight w:val="0"/>
      <w:marTop w:val="0"/>
      <w:marBottom w:val="0"/>
      <w:divBdr>
        <w:top w:val="none" w:sz="0" w:space="0" w:color="auto"/>
        <w:left w:val="none" w:sz="0" w:space="0" w:color="auto"/>
        <w:bottom w:val="none" w:sz="0" w:space="0" w:color="auto"/>
        <w:right w:val="none" w:sz="0" w:space="0" w:color="auto"/>
      </w:divBdr>
    </w:div>
    <w:div w:id="1641228059">
      <w:bodyDiv w:val="1"/>
      <w:marLeft w:val="0"/>
      <w:marRight w:val="0"/>
      <w:marTop w:val="0"/>
      <w:marBottom w:val="0"/>
      <w:divBdr>
        <w:top w:val="none" w:sz="0" w:space="0" w:color="auto"/>
        <w:left w:val="none" w:sz="0" w:space="0" w:color="auto"/>
        <w:bottom w:val="none" w:sz="0" w:space="0" w:color="auto"/>
        <w:right w:val="none" w:sz="0" w:space="0" w:color="auto"/>
      </w:divBdr>
    </w:div>
    <w:div w:id="1652097540">
      <w:bodyDiv w:val="1"/>
      <w:marLeft w:val="0"/>
      <w:marRight w:val="0"/>
      <w:marTop w:val="0"/>
      <w:marBottom w:val="0"/>
      <w:divBdr>
        <w:top w:val="none" w:sz="0" w:space="0" w:color="auto"/>
        <w:left w:val="none" w:sz="0" w:space="0" w:color="auto"/>
        <w:bottom w:val="none" w:sz="0" w:space="0" w:color="auto"/>
        <w:right w:val="none" w:sz="0" w:space="0" w:color="auto"/>
      </w:divBdr>
    </w:div>
    <w:div w:id="1793476322">
      <w:bodyDiv w:val="1"/>
      <w:marLeft w:val="0"/>
      <w:marRight w:val="0"/>
      <w:marTop w:val="0"/>
      <w:marBottom w:val="0"/>
      <w:divBdr>
        <w:top w:val="none" w:sz="0" w:space="0" w:color="auto"/>
        <w:left w:val="none" w:sz="0" w:space="0" w:color="auto"/>
        <w:bottom w:val="none" w:sz="0" w:space="0" w:color="auto"/>
        <w:right w:val="none" w:sz="0" w:space="0" w:color="auto"/>
      </w:divBdr>
    </w:div>
    <w:div w:id="1812602074">
      <w:bodyDiv w:val="1"/>
      <w:marLeft w:val="0"/>
      <w:marRight w:val="0"/>
      <w:marTop w:val="0"/>
      <w:marBottom w:val="0"/>
      <w:divBdr>
        <w:top w:val="none" w:sz="0" w:space="0" w:color="auto"/>
        <w:left w:val="none" w:sz="0" w:space="0" w:color="auto"/>
        <w:bottom w:val="none" w:sz="0" w:space="0" w:color="auto"/>
        <w:right w:val="none" w:sz="0" w:space="0" w:color="auto"/>
      </w:divBdr>
    </w:div>
    <w:div w:id="1816794961">
      <w:bodyDiv w:val="1"/>
      <w:marLeft w:val="0"/>
      <w:marRight w:val="0"/>
      <w:marTop w:val="0"/>
      <w:marBottom w:val="0"/>
      <w:divBdr>
        <w:top w:val="none" w:sz="0" w:space="0" w:color="auto"/>
        <w:left w:val="none" w:sz="0" w:space="0" w:color="auto"/>
        <w:bottom w:val="none" w:sz="0" w:space="0" w:color="auto"/>
        <w:right w:val="none" w:sz="0" w:space="0" w:color="auto"/>
      </w:divBdr>
    </w:div>
    <w:div w:id="1853491764">
      <w:bodyDiv w:val="1"/>
      <w:marLeft w:val="0"/>
      <w:marRight w:val="0"/>
      <w:marTop w:val="0"/>
      <w:marBottom w:val="0"/>
      <w:divBdr>
        <w:top w:val="none" w:sz="0" w:space="0" w:color="auto"/>
        <w:left w:val="none" w:sz="0" w:space="0" w:color="auto"/>
        <w:bottom w:val="none" w:sz="0" w:space="0" w:color="auto"/>
        <w:right w:val="none" w:sz="0" w:space="0" w:color="auto"/>
      </w:divBdr>
    </w:div>
    <w:div w:id="1866286228">
      <w:bodyDiv w:val="1"/>
      <w:marLeft w:val="0"/>
      <w:marRight w:val="0"/>
      <w:marTop w:val="0"/>
      <w:marBottom w:val="0"/>
      <w:divBdr>
        <w:top w:val="none" w:sz="0" w:space="0" w:color="auto"/>
        <w:left w:val="none" w:sz="0" w:space="0" w:color="auto"/>
        <w:bottom w:val="none" w:sz="0" w:space="0" w:color="auto"/>
        <w:right w:val="none" w:sz="0" w:space="0" w:color="auto"/>
      </w:divBdr>
    </w:div>
    <w:div w:id="1946497190">
      <w:bodyDiv w:val="1"/>
      <w:marLeft w:val="0"/>
      <w:marRight w:val="0"/>
      <w:marTop w:val="0"/>
      <w:marBottom w:val="0"/>
      <w:divBdr>
        <w:top w:val="none" w:sz="0" w:space="0" w:color="auto"/>
        <w:left w:val="none" w:sz="0" w:space="0" w:color="auto"/>
        <w:bottom w:val="none" w:sz="0" w:space="0" w:color="auto"/>
        <w:right w:val="none" w:sz="0" w:space="0" w:color="auto"/>
      </w:divBdr>
    </w:div>
    <w:div w:id="1983271330">
      <w:bodyDiv w:val="1"/>
      <w:marLeft w:val="0"/>
      <w:marRight w:val="0"/>
      <w:marTop w:val="0"/>
      <w:marBottom w:val="0"/>
      <w:divBdr>
        <w:top w:val="none" w:sz="0" w:space="0" w:color="auto"/>
        <w:left w:val="none" w:sz="0" w:space="0" w:color="auto"/>
        <w:bottom w:val="none" w:sz="0" w:space="0" w:color="auto"/>
        <w:right w:val="none" w:sz="0" w:space="0" w:color="auto"/>
      </w:divBdr>
    </w:div>
    <w:div w:id="1984504290">
      <w:bodyDiv w:val="1"/>
      <w:marLeft w:val="0"/>
      <w:marRight w:val="0"/>
      <w:marTop w:val="0"/>
      <w:marBottom w:val="0"/>
      <w:divBdr>
        <w:top w:val="none" w:sz="0" w:space="0" w:color="auto"/>
        <w:left w:val="none" w:sz="0" w:space="0" w:color="auto"/>
        <w:bottom w:val="none" w:sz="0" w:space="0" w:color="auto"/>
        <w:right w:val="none" w:sz="0" w:space="0" w:color="auto"/>
      </w:divBdr>
    </w:div>
    <w:div w:id="2147307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thelsten:Dropbox:FGFR:NofOne:final%20data%20for%20manuscript.xlsx" TargetMode="External"/><Relationship Id="rId3"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thelsten:Dropbox:FGFR:NofOne:final%20data%20for%20manuscript.xlsx" TargetMode="External"/><Relationship Id="rId3"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thelsten:Dropbox:FGFR:NofOne:final%20data%20for%20manuscript.xlsx" TargetMode="External"/><Relationship Id="rId3"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Macintosh%20HD:Users:thelsten:Dropbox:FGFR:NofOne:final%20data%20for%20manuscript.xlsx" TargetMode="External"/><Relationship Id="rId3"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Macintosh%20HD:Users:thelsten:Dropbox:FGFR:NofOne:final%20data%20for%20manuscript.xlsx" TargetMode="External"/><Relationship Id="rId3"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Macintosh%20HD:Users:thelsten:Dropbox:FGFR:NofOne:final%20data%20for%20manuscript.xlsx" TargetMode="External"/><Relationship Id="rId3"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oleObject" Target="Macintosh%20HD:Users:thelsten:Dropbox:FGFR:NofOne:final%20data%20for%20manuscri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400" b="0">
                <a:latin typeface="Helvetica"/>
                <a:cs typeface="Helvetica"/>
              </a:rPr>
              <a:t>FGFR1 Aberrations (169 aberrations)</a:t>
            </a:r>
          </a:p>
        </c:rich>
      </c:tx>
      <c:overlay val="0"/>
    </c:title>
    <c:autoTitleDeleted val="0"/>
    <c:plotArea>
      <c:layout/>
      <c:pieChart>
        <c:varyColors val="1"/>
        <c:ser>
          <c:idx val="0"/>
          <c:order val="0"/>
          <c:tx>
            <c:v>FGFR1 Aberrations (169 cases)</c:v>
          </c:tx>
          <c:spPr>
            <a:ln>
              <a:solidFill>
                <a:schemeClr val="tx1"/>
              </a:solidFill>
            </a:ln>
          </c:spPr>
          <c:dLbls>
            <c:dLbl>
              <c:idx val="1"/>
              <c:layout>
                <c:manualLayout>
                  <c:x val="-0.0851994027648903"/>
                  <c:y val="0.0629927132059004"/>
                </c:manualLayout>
              </c:layout>
              <c:dLblPos val="bestFit"/>
              <c:showLegendKey val="0"/>
              <c:showVal val="0"/>
              <c:showCatName val="0"/>
              <c:showSerName val="0"/>
              <c:showPercent val="1"/>
              <c:showBubbleSize val="0"/>
            </c:dLbl>
            <c:dLbl>
              <c:idx val="2"/>
              <c:layout>
                <c:manualLayout>
                  <c:x val="-0.0689656110839451"/>
                  <c:y val="0.0101928051249132"/>
                </c:manualLayout>
              </c:layout>
              <c:dLblPos val="bestFit"/>
              <c:showLegendKey val="0"/>
              <c:showVal val="0"/>
              <c:showCatName val="0"/>
              <c:showSerName val="0"/>
              <c:showPercent val="1"/>
              <c:showBubbleSize val="0"/>
            </c:dLbl>
            <c:dLbl>
              <c:idx val="3"/>
              <c:layout>
                <c:manualLayout>
                  <c:x val="-0.0500211618739667"/>
                  <c:y val="-0.014451196035493"/>
                </c:manualLayout>
              </c:layout>
              <c:dLblPos val="bestFit"/>
              <c:showLegendKey val="0"/>
              <c:showVal val="0"/>
              <c:showCatName val="0"/>
              <c:showSerName val="0"/>
              <c:showPercent val="1"/>
              <c:showBubbleSize val="0"/>
            </c:dLbl>
            <c:dLbl>
              <c:idx val="4"/>
              <c:layout>
                <c:manualLayout>
                  <c:x val="0.0478694869726023"/>
                  <c:y val="-0.0103997656350637"/>
                </c:manualLayout>
              </c:layout>
              <c:dLblPos val="bestFit"/>
              <c:showLegendKey val="0"/>
              <c:showVal val="0"/>
              <c:showCatName val="0"/>
              <c:showSerName val="0"/>
              <c:showPercent val="1"/>
              <c:showBubbleSize val="0"/>
            </c:dLbl>
            <c:txPr>
              <a:bodyPr/>
              <a:lstStyle/>
              <a:p>
                <a:pPr>
                  <a:defRPr sz="1200">
                    <a:latin typeface="Helvetica"/>
                  </a:defRPr>
                </a:pPr>
                <a:endParaRPr lang="en-US"/>
              </a:p>
            </c:txPr>
            <c:dLblPos val="bestFit"/>
            <c:showLegendKey val="0"/>
            <c:showVal val="0"/>
            <c:showCatName val="0"/>
            <c:showSerName val="0"/>
            <c:showPercent val="1"/>
            <c:showBubbleSize val="0"/>
            <c:showLeaderLines val="1"/>
          </c:dLbls>
          <c:cat>
            <c:strRef>
              <c:f>'FGFR aberrations corrected'!$AG$4:$AG$8</c:f>
              <c:strCache>
                <c:ptCount val="5"/>
                <c:pt idx="0">
                  <c:v>Amplification</c:v>
                </c:pt>
                <c:pt idx="1">
                  <c:v>N546K</c:v>
                </c:pt>
                <c:pt idx="2">
                  <c:v>Other (single aberrations)</c:v>
                </c:pt>
                <c:pt idx="3">
                  <c:v>T141R</c:v>
                </c:pt>
                <c:pt idx="4">
                  <c:v>K656E</c:v>
                </c:pt>
              </c:strCache>
            </c:strRef>
          </c:cat>
          <c:val>
            <c:numRef>
              <c:f>'FGFR aberrations corrected'!$AH$4:$AH$8</c:f>
              <c:numCache>
                <c:formatCode>General</c:formatCode>
                <c:ptCount val="5"/>
                <c:pt idx="0">
                  <c:v>150.0</c:v>
                </c:pt>
                <c:pt idx="1">
                  <c:v>8.0</c:v>
                </c:pt>
                <c:pt idx="2">
                  <c:v>5.0</c:v>
                </c:pt>
                <c:pt idx="3">
                  <c:v>3.0</c:v>
                </c:pt>
                <c:pt idx="4">
                  <c:v>3.0</c:v>
                </c:pt>
              </c:numCache>
            </c:numRef>
          </c:val>
        </c:ser>
        <c:dLbls>
          <c:showLegendKey val="0"/>
          <c:showVal val="0"/>
          <c:showCatName val="0"/>
          <c:showSerName val="0"/>
          <c:showPercent val="0"/>
          <c:showBubbleSize val="0"/>
          <c:showLeaderLines val="1"/>
        </c:dLbls>
        <c:firstSliceAng val="0"/>
      </c:pieChart>
    </c:plotArea>
    <c:legend>
      <c:legendPos val="r"/>
      <c:overlay val="0"/>
      <c:spPr>
        <a:ln>
          <a:solidFill>
            <a:schemeClr val="tx1"/>
          </a:solidFill>
        </a:ln>
      </c:spPr>
      <c:txPr>
        <a:bodyPr/>
        <a:lstStyle/>
        <a:p>
          <a:pPr>
            <a:defRPr sz="1200">
              <a:latin typeface="Helvetica"/>
            </a:defRPr>
          </a:pPr>
          <a:endParaRPr lang="en-US"/>
        </a:p>
      </c:txPr>
    </c:legend>
    <c:plotVisOnly val="1"/>
    <c:dispBlanksAs val="gap"/>
    <c:showDLblsOverMax val="0"/>
  </c:chart>
  <c:spPr>
    <a:ln>
      <a:solidFill>
        <a:schemeClr val="tx1"/>
      </a:solid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400" b="0">
                <a:latin typeface="Helvetica"/>
                <a:cs typeface="Helvetica"/>
              </a:rPr>
              <a:t>FGFR1 amplification (151 cases)</a:t>
            </a:r>
          </a:p>
        </c:rich>
      </c:tx>
      <c:overlay val="0"/>
    </c:title>
    <c:autoTitleDeleted val="0"/>
    <c:plotArea>
      <c:layout/>
      <c:pieChart>
        <c:varyColors val="1"/>
        <c:ser>
          <c:idx val="0"/>
          <c:order val="0"/>
          <c:tx>
            <c:v>FGFR1 amplification (150 cases)</c:v>
          </c:tx>
          <c:spPr>
            <a:ln>
              <a:solidFill>
                <a:schemeClr val="tx1"/>
              </a:solidFill>
            </a:ln>
          </c:spPr>
          <c:dLbls>
            <c:txPr>
              <a:bodyPr/>
              <a:lstStyle/>
              <a:p>
                <a:pPr>
                  <a:defRPr sz="1200">
                    <a:latin typeface="Helvetica"/>
                  </a:defRPr>
                </a:pPr>
                <a:endParaRPr lang="en-US"/>
              </a:p>
            </c:txPr>
            <c:showLegendKey val="0"/>
            <c:showVal val="0"/>
            <c:showCatName val="0"/>
            <c:showSerName val="0"/>
            <c:showPercent val="1"/>
            <c:showBubbleSize val="0"/>
            <c:showLeaderLines val="1"/>
          </c:dLbls>
          <c:cat>
            <c:strRef>
              <c:f>'FGFR1 amp only'!$H$2:$H$8</c:f>
              <c:strCache>
                <c:ptCount val="7"/>
                <c:pt idx="0">
                  <c:v>Breast carcinoma</c:v>
                </c:pt>
                <c:pt idx="1">
                  <c:v>Nonsmall cell lung carcinoma</c:v>
                </c:pt>
                <c:pt idx="2">
                  <c:v>Ovarian/Fallopian tube carcinoma</c:v>
                </c:pt>
                <c:pt idx="3">
                  <c:v>Urothelial carcinoma</c:v>
                </c:pt>
                <c:pt idx="4">
                  <c:v>Colorectal adenocarcinoma</c:v>
                </c:pt>
                <c:pt idx="5">
                  <c:v>Carcinoma of unknown primary</c:v>
                </c:pt>
                <c:pt idx="6">
                  <c:v>Others ( &lt; 5 cases)</c:v>
                </c:pt>
              </c:strCache>
            </c:strRef>
          </c:cat>
          <c:val>
            <c:numRef>
              <c:f>'FGFR1 amp only'!$I$2:$I$8</c:f>
              <c:numCache>
                <c:formatCode>General</c:formatCode>
                <c:ptCount val="7"/>
                <c:pt idx="0">
                  <c:v>72.0</c:v>
                </c:pt>
                <c:pt idx="1">
                  <c:v>17.0</c:v>
                </c:pt>
                <c:pt idx="2">
                  <c:v>11.0</c:v>
                </c:pt>
                <c:pt idx="3">
                  <c:v>9.0</c:v>
                </c:pt>
                <c:pt idx="4">
                  <c:v>7.0</c:v>
                </c:pt>
                <c:pt idx="5">
                  <c:v>5.0</c:v>
                </c:pt>
                <c:pt idx="6">
                  <c:v>29.0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5358705161855"/>
          <c:y val="0.159859652960047"/>
          <c:w val="0.392419072615923"/>
          <c:h val="0.79046515018956"/>
        </c:manualLayout>
      </c:layout>
      <c:overlay val="0"/>
      <c:spPr>
        <a:ln>
          <a:solidFill>
            <a:schemeClr val="tx1"/>
          </a:solidFill>
        </a:ln>
      </c:spPr>
      <c:txPr>
        <a:bodyPr/>
        <a:lstStyle/>
        <a:p>
          <a:pPr>
            <a:defRPr sz="1000">
              <a:latin typeface="Helvetica"/>
            </a:defRPr>
          </a:pPr>
          <a:endParaRPr lang="en-US"/>
        </a:p>
      </c:txPr>
    </c:legend>
    <c:plotVisOnly val="1"/>
    <c:dispBlanksAs val="gap"/>
    <c:showDLblsOverMax val="0"/>
  </c:chart>
  <c:spPr>
    <a:ln>
      <a:solidFill>
        <a:schemeClr val="tx1"/>
      </a:solid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400" b="0">
                <a:latin typeface="Helvetica"/>
                <a:cs typeface="Helvetica"/>
              </a:rPr>
              <a:t>FGFR2 Aberrations (68 cases)</a:t>
            </a:r>
          </a:p>
        </c:rich>
      </c:tx>
      <c:overlay val="0"/>
    </c:title>
    <c:autoTitleDeleted val="0"/>
    <c:plotArea>
      <c:layout/>
      <c:pieChart>
        <c:varyColors val="1"/>
        <c:ser>
          <c:idx val="0"/>
          <c:order val="0"/>
          <c:tx>
            <c:v>FGFR2 Aberrations (73 cases)</c:v>
          </c:tx>
          <c:spPr>
            <a:ln>
              <a:solidFill>
                <a:schemeClr val="tx1"/>
              </a:solidFill>
            </a:ln>
          </c:spPr>
          <c:dLbls>
            <c:dLbl>
              <c:idx val="4"/>
              <c:layout>
                <c:manualLayout>
                  <c:x val="-0.021863553312742"/>
                  <c:y val="-0.00806106815833541"/>
                </c:manualLayout>
              </c:layout>
              <c:showLegendKey val="0"/>
              <c:showVal val="0"/>
              <c:showCatName val="0"/>
              <c:showSerName val="0"/>
              <c:showPercent val="1"/>
              <c:showBubbleSize val="0"/>
            </c:dLbl>
            <c:dLbl>
              <c:idx val="5"/>
              <c:layout>
                <c:manualLayout>
                  <c:x val="0.0974431200243616"/>
                  <c:y val="-0.0126646951936438"/>
                </c:manualLayout>
              </c:layout>
              <c:showLegendKey val="0"/>
              <c:showVal val="0"/>
              <c:showCatName val="0"/>
              <c:showSerName val="0"/>
              <c:showPercent val="1"/>
              <c:showBubbleSize val="0"/>
            </c:dLbl>
            <c:spPr>
              <a:ln>
                <a:noFill/>
              </a:ln>
            </c:spPr>
            <c:txPr>
              <a:bodyPr/>
              <a:lstStyle/>
              <a:p>
                <a:pPr>
                  <a:defRPr sz="1200">
                    <a:latin typeface="Helvetica"/>
                  </a:defRPr>
                </a:pPr>
                <a:endParaRPr lang="en-US"/>
              </a:p>
            </c:txPr>
            <c:showLegendKey val="0"/>
            <c:showVal val="0"/>
            <c:showCatName val="0"/>
            <c:showSerName val="0"/>
            <c:showPercent val="1"/>
            <c:showBubbleSize val="0"/>
            <c:showLeaderLines val="1"/>
          </c:dLbls>
          <c:cat>
            <c:strRef>
              <c:f>'FGFR aberrations corrected'!$AG$13:$AG$18</c:f>
              <c:strCache>
                <c:ptCount val="6"/>
                <c:pt idx="0">
                  <c:v>Amplification</c:v>
                </c:pt>
                <c:pt idx="1">
                  <c:v>Other</c:v>
                </c:pt>
                <c:pt idx="2">
                  <c:v>Fusion</c:v>
                </c:pt>
                <c:pt idx="3">
                  <c:v>S252W</c:v>
                </c:pt>
                <c:pt idx="4">
                  <c:v>N549K</c:v>
                </c:pt>
                <c:pt idx="5">
                  <c:v>P253R</c:v>
                </c:pt>
              </c:strCache>
            </c:strRef>
          </c:cat>
          <c:val>
            <c:numRef>
              <c:f>'FGFR aberrations corrected'!$AF$13:$AF$18</c:f>
              <c:numCache>
                <c:formatCode>General</c:formatCode>
                <c:ptCount val="6"/>
                <c:pt idx="0">
                  <c:v>36.0</c:v>
                </c:pt>
                <c:pt idx="1">
                  <c:v>13.0</c:v>
                </c:pt>
                <c:pt idx="2">
                  <c:v>11.0</c:v>
                </c:pt>
                <c:pt idx="3">
                  <c:v>6.0</c:v>
                </c:pt>
                <c:pt idx="4">
                  <c:v>4.0</c:v>
                </c:pt>
                <c:pt idx="5">
                  <c:v>3.0</c:v>
                </c:pt>
              </c:numCache>
            </c:numRef>
          </c:val>
        </c:ser>
        <c:ser>
          <c:idx val="1"/>
          <c:order val="1"/>
          <c:cat>
            <c:strRef>
              <c:f>'FGFR aberrations corrected'!$AG$13:$AG$18</c:f>
              <c:strCache>
                <c:ptCount val="6"/>
                <c:pt idx="0">
                  <c:v>Amplification</c:v>
                </c:pt>
                <c:pt idx="1">
                  <c:v>Other</c:v>
                </c:pt>
                <c:pt idx="2">
                  <c:v>Fusion</c:v>
                </c:pt>
                <c:pt idx="3">
                  <c:v>S252W</c:v>
                </c:pt>
                <c:pt idx="4">
                  <c:v>N549K</c:v>
                </c:pt>
                <c:pt idx="5">
                  <c:v>P253R</c:v>
                </c:pt>
              </c:strCache>
            </c:strRef>
          </c:cat>
          <c:val>
            <c:numLit>
              <c:formatCode>General</c:formatCode>
              <c:ptCount val="1"/>
              <c:pt idx="0">
                <c:v>1.0</c:v>
              </c:pt>
            </c:numLit>
          </c:val>
        </c:ser>
        <c:dLbls>
          <c:showLegendKey val="0"/>
          <c:showVal val="0"/>
          <c:showCatName val="0"/>
          <c:showSerName val="0"/>
          <c:showPercent val="0"/>
          <c:showBubbleSize val="0"/>
          <c:showLeaderLines val="1"/>
        </c:dLbls>
        <c:firstSliceAng val="0"/>
      </c:pieChart>
    </c:plotArea>
    <c:legend>
      <c:legendPos val="r"/>
      <c:overlay val="0"/>
      <c:spPr>
        <a:ln>
          <a:solidFill>
            <a:schemeClr val="tx1"/>
          </a:solidFill>
        </a:ln>
      </c:spPr>
      <c:txPr>
        <a:bodyPr/>
        <a:lstStyle/>
        <a:p>
          <a:pPr>
            <a:defRPr sz="1100">
              <a:latin typeface="Helvetica"/>
            </a:defRPr>
          </a:pPr>
          <a:endParaRPr lang="en-US"/>
        </a:p>
      </c:txPr>
    </c:legend>
    <c:plotVisOnly val="1"/>
    <c:dispBlanksAs val="gap"/>
    <c:showDLblsOverMax val="0"/>
  </c:chart>
  <c:spPr>
    <a:ln>
      <a:solidFill>
        <a:schemeClr val="tx1"/>
      </a:solid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400" b="0">
                <a:latin typeface="Helvetica"/>
                <a:cs typeface="Helvetica"/>
              </a:rPr>
              <a:t>FGFR2 Amplification (36 cases)</a:t>
            </a:r>
          </a:p>
        </c:rich>
      </c:tx>
      <c:overlay val="0"/>
    </c:title>
    <c:autoTitleDeleted val="0"/>
    <c:plotArea>
      <c:layout/>
      <c:pieChart>
        <c:varyColors val="1"/>
        <c:ser>
          <c:idx val="0"/>
          <c:order val="0"/>
          <c:tx>
            <c:v>FGFR2 Amplification (36 cases)</c:v>
          </c:tx>
          <c:spPr>
            <a:ln>
              <a:solidFill>
                <a:schemeClr val="tx1"/>
              </a:solidFill>
            </a:ln>
          </c:spPr>
          <c:dLbls>
            <c:txPr>
              <a:bodyPr/>
              <a:lstStyle/>
              <a:p>
                <a:pPr>
                  <a:defRPr sz="1200">
                    <a:latin typeface="Helvetica"/>
                  </a:defRPr>
                </a:pPr>
                <a:endParaRPr lang="en-US"/>
              </a:p>
            </c:txPr>
            <c:showLegendKey val="0"/>
            <c:showVal val="0"/>
            <c:showCatName val="0"/>
            <c:showSerName val="0"/>
            <c:showPercent val="1"/>
            <c:showBubbleSize val="0"/>
            <c:showLeaderLines val="1"/>
          </c:dLbls>
          <c:cat>
            <c:strRef>
              <c:f>'FGFR2 amp only'!$F$8:$F$11</c:f>
              <c:strCache>
                <c:ptCount val="4"/>
                <c:pt idx="0">
                  <c:v>Other</c:v>
                </c:pt>
                <c:pt idx="1">
                  <c:v>Breast carcinoma</c:v>
                </c:pt>
                <c:pt idx="2">
                  <c:v>Gastric/GE junction adenocarcinoma</c:v>
                </c:pt>
                <c:pt idx="3">
                  <c:v>Carcinoma of unknown primary</c:v>
                </c:pt>
              </c:strCache>
            </c:strRef>
          </c:cat>
          <c:val>
            <c:numRef>
              <c:f>'FGFR2 amp only'!$G$8:$G$11</c:f>
              <c:numCache>
                <c:formatCode>General</c:formatCode>
                <c:ptCount val="4"/>
                <c:pt idx="0">
                  <c:v>18.0</c:v>
                </c:pt>
                <c:pt idx="1">
                  <c:v>11.0</c:v>
                </c:pt>
                <c:pt idx="2">
                  <c:v>4.0</c:v>
                </c:pt>
                <c:pt idx="3">
                  <c:v>3.0</c:v>
                </c:pt>
              </c:numCache>
            </c:numRef>
          </c:val>
        </c:ser>
        <c:ser>
          <c:idx val="1"/>
          <c:order val="1"/>
          <c:cat>
            <c:strRef>
              <c:f>'FGFR2 amp only'!$F$8:$F$11</c:f>
              <c:strCache>
                <c:ptCount val="4"/>
                <c:pt idx="0">
                  <c:v>Other</c:v>
                </c:pt>
                <c:pt idx="1">
                  <c:v>Breast carcinoma</c:v>
                </c:pt>
                <c:pt idx="2">
                  <c:v>Gastric/GE junction adenocarcinoma</c:v>
                </c:pt>
                <c:pt idx="3">
                  <c:v>Carcinoma of unknown primary</c:v>
                </c:pt>
              </c:strCache>
            </c:strRef>
          </c:cat>
          <c:val>
            <c:numRef>
              <c:f>'FGFR2 amp only'!$H$8:$H$11</c:f>
              <c:numCache>
                <c:formatCode>0.0</c:formatCode>
                <c:ptCount val="4"/>
                <c:pt idx="0">
                  <c:v>50.0</c:v>
                </c:pt>
                <c:pt idx="1">
                  <c:v>30.55555555555556</c:v>
                </c:pt>
                <c:pt idx="2">
                  <c:v>11.11111111111111</c:v>
                </c:pt>
                <c:pt idx="3">
                  <c:v>8.333333333333332</c:v>
                </c:pt>
              </c:numCache>
            </c:numRef>
          </c:val>
        </c:ser>
        <c:dLbls>
          <c:showLegendKey val="0"/>
          <c:showVal val="0"/>
          <c:showCatName val="0"/>
          <c:showSerName val="0"/>
          <c:showPercent val="0"/>
          <c:showBubbleSize val="0"/>
          <c:showLeaderLines val="1"/>
        </c:dLbls>
        <c:firstSliceAng val="0"/>
      </c:pieChart>
    </c:plotArea>
    <c:legend>
      <c:legendPos val="r"/>
      <c:overlay val="0"/>
      <c:spPr>
        <a:ln>
          <a:solidFill>
            <a:schemeClr val="tx1"/>
          </a:solidFill>
        </a:ln>
      </c:spPr>
      <c:txPr>
        <a:bodyPr/>
        <a:lstStyle/>
        <a:p>
          <a:pPr>
            <a:defRPr sz="1100">
              <a:latin typeface="Helvetica"/>
            </a:defRPr>
          </a:pPr>
          <a:endParaRPr lang="en-US"/>
        </a:p>
      </c:txPr>
    </c:legend>
    <c:plotVisOnly val="1"/>
    <c:dispBlanksAs val="gap"/>
    <c:showDLblsOverMax val="0"/>
  </c:chart>
  <c:spPr>
    <a:ln>
      <a:solidFill>
        <a:schemeClr val="tx1"/>
      </a:solid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400" b="0">
                <a:latin typeface="Helvetica"/>
                <a:cs typeface="Helvetica"/>
              </a:rPr>
              <a:t>FGFR3 Aberrations (90 aberrations)</a:t>
            </a:r>
          </a:p>
        </c:rich>
      </c:tx>
      <c:overlay val="0"/>
    </c:title>
    <c:autoTitleDeleted val="0"/>
    <c:plotArea>
      <c:layout/>
      <c:pieChart>
        <c:varyColors val="1"/>
        <c:ser>
          <c:idx val="0"/>
          <c:order val="0"/>
          <c:tx>
            <c:v>FGFR3 Aberrations (97 aberrations)</c:v>
          </c:tx>
          <c:spPr>
            <a:ln>
              <a:solidFill>
                <a:schemeClr val="tx1"/>
              </a:solidFill>
            </a:ln>
          </c:spPr>
          <c:dLbls>
            <c:dLbl>
              <c:idx val="5"/>
              <c:layout>
                <c:manualLayout>
                  <c:x val="-0.0228415354330709"/>
                  <c:y val="0.019899752114319"/>
                </c:manualLayout>
              </c:layout>
              <c:showLegendKey val="0"/>
              <c:showVal val="0"/>
              <c:showCatName val="0"/>
              <c:showSerName val="0"/>
              <c:showPercent val="1"/>
              <c:showBubbleSize val="0"/>
            </c:dLbl>
            <c:dLbl>
              <c:idx val="7"/>
              <c:layout>
                <c:manualLayout>
                  <c:x val="0.00141480752405949"/>
                  <c:y val="-0.0281481481481482"/>
                </c:manualLayout>
              </c:layout>
              <c:showLegendKey val="0"/>
              <c:showVal val="0"/>
              <c:showCatName val="0"/>
              <c:showSerName val="0"/>
              <c:showPercent val="1"/>
              <c:showBubbleSize val="0"/>
            </c:dLbl>
            <c:dLbl>
              <c:idx val="8"/>
              <c:layout>
                <c:manualLayout>
                  <c:x val="0.0343752187226597"/>
                  <c:y val="-0.0359368620589093"/>
                </c:manualLayout>
              </c:layout>
              <c:showLegendKey val="0"/>
              <c:showVal val="0"/>
              <c:showCatName val="0"/>
              <c:showSerName val="0"/>
              <c:showPercent val="1"/>
              <c:showBubbleSize val="0"/>
            </c:dLbl>
            <c:dLbl>
              <c:idx val="9"/>
              <c:layout>
                <c:manualLayout>
                  <c:x val="0.100326771653543"/>
                  <c:y val="-0.00518299795858851"/>
                </c:manualLayout>
              </c:layout>
              <c:showLegendKey val="0"/>
              <c:showVal val="0"/>
              <c:showCatName val="0"/>
              <c:showSerName val="0"/>
              <c:showPercent val="1"/>
              <c:showBubbleSize val="0"/>
            </c:dLbl>
            <c:txPr>
              <a:bodyPr/>
              <a:lstStyle/>
              <a:p>
                <a:pPr>
                  <a:defRPr sz="1200">
                    <a:latin typeface="Helvetica"/>
                  </a:defRPr>
                </a:pPr>
                <a:endParaRPr lang="en-US"/>
              </a:p>
            </c:txPr>
            <c:showLegendKey val="0"/>
            <c:showVal val="0"/>
            <c:showCatName val="0"/>
            <c:showSerName val="0"/>
            <c:showPercent val="1"/>
            <c:showBubbleSize val="0"/>
            <c:showLeaderLines val="1"/>
          </c:dLbls>
          <c:cat>
            <c:strRef>
              <c:f>'FGFR aberrations corrected'!$AG$38:$AG$47</c:f>
              <c:strCache>
                <c:ptCount val="10"/>
                <c:pt idx="0">
                  <c:v>Amplification</c:v>
                </c:pt>
                <c:pt idx="1">
                  <c:v>S249C</c:v>
                </c:pt>
                <c:pt idx="2">
                  <c:v>FGFR3-FGFR3-TACC3 fusion</c:v>
                </c:pt>
                <c:pt idx="3">
                  <c:v>Other</c:v>
                </c:pt>
                <c:pt idx="4">
                  <c:v>R248C</c:v>
                </c:pt>
                <c:pt idx="5">
                  <c:v>G370C</c:v>
                </c:pt>
                <c:pt idx="6">
                  <c:v>K650E</c:v>
                </c:pt>
                <c:pt idx="7">
                  <c:v>R399C</c:v>
                </c:pt>
                <c:pt idx="8">
                  <c:v>Y373C</c:v>
                </c:pt>
                <c:pt idx="9">
                  <c:v>G380R</c:v>
                </c:pt>
              </c:strCache>
            </c:strRef>
          </c:cat>
          <c:val>
            <c:numRef>
              <c:f>'FGFR aberrations corrected'!$AF$38:$AF$47</c:f>
              <c:numCache>
                <c:formatCode>General</c:formatCode>
                <c:ptCount val="10"/>
                <c:pt idx="0">
                  <c:v>29.0</c:v>
                </c:pt>
                <c:pt idx="1">
                  <c:v>17.0</c:v>
                </c:pt>
                <c:pt idx="2">
                  <c:v>14.0</c:v>
                </c:pt>
                <c:pt idx="3">
                  <c:v>11.0</c:v>
                </c:pt>
                <c:pt idx="4">
                  <c:v>10.0</c:v>
                </c:pt>
                <c:pt idx="5">
                  <c:v>4.0</c:v>
                </c:pt>
                <c:pt idx="6">
                  <c:v>4.0</c:v>
                </c:pt>
                <c:pt idx="7">
                  <c:v>3.0</c:v>
                </c:pt>
                <c:pt idx="8">
                  <c:v>3.0</c:v>
                </c:pt>
                <c:pt idx="9">
                  <c:v>2.0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1505030621172"/>
          <c:y val="0.189489647127442"/>
          <c:w val="0.406272747156605"/>
          <c:h val="0.771946631671041"/>
        </c:manualLayout>
      </c:layout>
      <c:overlay val="0"/>
      <c:spPr>
        <a:ln>
          <a:solidFill>
            <a:schemeClr val="tx1"/>
          </a:solidFill>
        </a:ln>
      </c:spPr>
      <c:txPr>
        <a:bodyPr/>
        <a:lstStyle/>
        <a:p>
          <a:pPr>
            <a:defRPr sz="1000">
              <a:latin typeface="Helvetica"/>
            </a:defRPr>
          </a:pPr>
          <a:endParaRPr lang="en-US"/>
        </a:p>
      </c:txPr>
    </c:legend>
    <c:plotVisOnly val="1"/>
    <c:dispBlanksAs val="gap"/>
    <c:showDLblsOverMax val="0"/>
  </c:chart>
  <c:spPr>
    <a:ln>
      <a:solidFill>
        <a:schemeClr val="tx1"/>
      </a:solid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400" b="0">
                <a:latin typeface="Helvetica"/>
                <a:cs typeface="Helvetica"/>
              </a:rPr>
              <a:t>FGFR3 Amplification</a:t>
            </a:r>
            <a:r>
              <a:rPr lang="en-US" sz="1400" b="0" baseline="0">
                <a:latin typeface="Helvetica"/>
                <a:cs typeface="Helvetica"/>
              </a:rPr>
              <a:t> </a:t>
            </a:r>
            <a:r>
              <a:rPr lang="en-US" sz="1400" b="0">
                <a:latin typeface="Helvetica"/>
                <a:cs typeface="Helvetica"/>
              </a:rPr>
              <a:t>(31 cases)</a:t>
            </a:r>
          </a:p>
        </c:rich>
      </c:tx>
      <c:overlay val="0"/>
    </c:title>
    <c:autoTitleDeleted val="0"/>
    <c:plotArea>
      <c:layout/>
      <c:pieChart>
        <c:varyColors val="1"/>
        <c:ser>
          <c:idx val="0"/>
          <c:order val="0"/>
          <c:tx>
            <c:v>FGFR3 Aberrations (29 cases)</c:v>
          </c:tx>
          <c:spPr>
            <a:ln>
              <a:solidFill>
                <a:schemeClr val="tx1"/>
              </a:solidFill>
            </a:ln>
          </c:spPr>
          <c:dLbls>
            <c:txPr>
              <a:bodyPr/>
              <a:lstStyle/>
              <a:p>
                <a:pPr>
                  <a:defRPr sz="1200">
                    <a:latin typeface="Helvetica"/>
                  </a:defRPr>
                </a:pPr>
                <a:endParaRPr lang="en-US"/>
              </a:p>
            </c:txPr>
            <c:showLegendKey val="0"/>
            <c:showVal val="0"/>
            <c:showCatName val="0"/>
            <c:showSerName val="0"/>
            <c:showPercent val="1"/>
            <c:showBubbleSize val="0"/>
            <c:showLeaderLines val="1"/>
          </c:dLbls>
          <c:cat>
            <c:strRef>
              <c:f>'FGFR3 amp only'!$F$8:$F$15</c:f>
              <c:strCache>
                <c:ptCount val="8"/>
                <c:pt idx="0">
                  <c:v>Other</c:v>
                </c:pt>
                <c:pt idx="1">
                  <c:v>Carcinoma of unknown primary</c:v>
                </c:pt>
                <c:pt idx="2">
                  <c:v>Ovarian/Fallopian tube carcinoma</c:v>
                </c:pt>
                <c:pt idx="3">
                  <c:v>Urothelial carcinoma</c:v>
                </c:pt>
                <c:pt idx="4">
                  <c:v>Breast carcinoma</c:v>
                </c:pt>
                <c:pt idx="5">
                  <c:v>Gallbladder carcinoma</c:v>
                </c:pt>
                <c:pt idx="6">
                  <c:v>Nonsmall cell lung carcinoma</c:v>
                </c:pt>
                <c:pt idx="7">
                  <c:v>Panreatic exocrine carcinoma</c:v>
                </c:pt>
              </c:strCache>
            </c:strRef>
          </c:cat>
          <c:val>
            <c:numRef>
              <c:f>'FGFR3 amp only'!$G$8:$G$15</c:f>
              <c:numCache>
                <c:formatCode>General</c:formatCode>
                <c:ptCount val="8"/>
                <c:pt idx="0">
                  <c:v>7.0</c:v>
                </c:pt>
                <c:pt idx="1">
                  <c:v>4.0</c:v>
                </c:pt>
                <c:pt idx="2">
                  <c:v>4.0</c:v>
                </c:pt>
                <c:pt idx="3">
                  <c:v>4.0</c:v>
                </c:pt>
                <c:pt idx="4">
                  <c:v>3.0</c:v>
                </c:pt>
                <c:pt idx="5">
                  <c:v>3.0</c:v>
                </c:pt>
                <c:pt idx="6">
                  <c:v>2.0</c:v>
                </c:pt>
                <c:pt idx="7">
                  <c:v>2.0</c:v>
                </c:pt>
              </c:numCache>
            </c:numRef>
          </c:val>
        </c:ser>
        <c:dLbls>
          <c:showLegendKey val="0"/>
          <c:showVal val="0"/>
          <c:showCatName val="0"/>
          <c:showSerName val="0"/>
          <c:showPercent val="0"/>
          <c:showBubbleSize val="0"/>
          <c:showLeaderLines val="1"/>
        </c:dLbls>
        <c:firstSliceAng val="0"/>
      </c:pieChart>
    </c:plotArea>
    <c:legend>
      <c:legendPos val="r"/>
      <c:overlay val="0"/>
      <c:spPr>
        <a:ln>
          <a:solidFill>
            <a:schemeClr val="tx1"/>
          </a:solidFill>
        </a:ln>
      </c:spPr>
      <c:txPr>
        <a:bodyPr/>
        <a:lstStyle/>
        <a:p>
          <a:pPr>
            <a:defRPr>
              <a:latin typeface="Helvetica"/>
            </a:defRPr>
          </a:pPr>
          <a:endParaRPr lang="en-US"/>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400" b="0">
                <a:latin typeface="Helvetica"/>
                <a:cs typeface="Helvetica"/>
              </a:rPr>
              <a:t>FGFR4 Aberrations (23 aberrations)</a:t>
            </a:r>
          </a:p>
        </c:rich>
      </c:tx>
      <c:overlay val="0"/>
    </c:title>
    <c:autoTitleDeleted val="0"/>
    <c:plotArea>
      <c:layout/>
      <c:pieChart>
        <c:varyColors val="1"/>
        <c:ser>
          <c:idx val="0"/>
          <c:order val="0"/>
          <c:tx>
            <c:v>FGFR4 Aberrations (23 aberrations)</c:v>
          </c:tx>
          <c:spPr>
            <a:ln>
              <a:solidFill>
                <a:schemeClr val="tx1"/>
              </a:solidFill>
            </a:ln>
          </c:spPr>
          <c:dLbls>
            <c:txPr>
              <a:bodyPr/>
              <a:lstStyle/>
              <a:p>
                <a:pPr>
                  <a:defRPr sz="1200">
                    <a:latin typeface="Helvetica"/>
                  </a:defRPr>
                </a:pPr>
                <a:endParaRPr lang="en-US"/>
              </a:p>
            </c:txPr>
            <c:showLegendKey val="0"/>
            <c:showVal val="0"/>
            <c:showCatName val="0"/>
            <c:showSerName val="0"/>
            <c:showPercent val="1"/>
            <c:showBubbleSize val="0"/>
            <c:showLeaderLines val="1"/>
          </c:dLbls>
          <c:cat>
            <c:strRef>
              <c:f>'FGFR aberrations corrected'!$AG$61:$AG$63</c:f>
              <c:strCache>
                <c:ptCount val="3"/>
                <c:pt idx="0">
                  <c:v>Amplification</c:v>
                </c:pt>
                <c:pt idx="1">
                  <c:v>Other</c:v>
                </c:pt>
                <c:pt idx="2">
                  <c:v>Gain</c:v>
                </c:pt>
              </c:strCache>
            </c:strRef>
          </c:cat>
          <c:val>
            <c:numRef>
              <c:f>'FGFR aberrations corrected'!$AF$61:$AF$63</c:f>
              <c:numCache>
                <c:formatCode>General</c:formatCode>
                <c:ptCount val="3"/>
                <c:pt idx="0">
                  <c:v>16.0</c:v>
                </c:pt>
                <c:pt idx="1">
                  <c:v>5.0</c:v>
                </c:pt>
                <c:pt idx="2">
                  <c:v>2.0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33860893847413"/>
          <c:y val="0.426330518926098"/>
          <c:w val="0.241174540682415"/>
          <c:h val="0.276042213473316"/>
        </c:manualLayout>
      </c:layout>
      <c:overlay val="0"/>
      <c:spPr>
        <a:ln>
          <a:solidFill>
            <a:schemeClr val="tx1"/>
          </a:solidFill>
        </a:ln>
      </c:spPr>
      <c:txPr>
        <a:bodyPr/>
        <a:lstStyle/>
        <a:p>
          <a:pPr>
            <a:defRPr sz="1200">
              <a:latin typeface="Helvetica"/>
            </a:defRPr>
          </a:pPr>
          <a:endParaRPr lang="en-US"/>
        </a:p>
      </c:txPr>
    </c:legend>
    <c:plotVisOnly val="1"/>
    <c:dispBlanksAs val="gap"/>
    <c:showDLblsOverMax val="0"/>
  </c:chart>
  <c:spPr>
    <a:ln>
      <a:solidFill>
        <a:schemeClr val="tx1"/>
      </a:solid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0.12742</cdr:x>
      <cdr:y>0.20893</cdr:y>
    </cdr:to>
    <cdr:sp macro="" textlink="">
      <cdr:nvSpPr>
        <cdr:cNvPr id="2" name="Text Box 1"/>
        <cdr:cNvSpPr txBox="1"/>
      </cdr:nvSpPr>
      <cdr:spPr>
        <a:xfrm xmlns:a="http://schemas.openxmlformats.org/drawingml/2006/main">
          <a:off x="0" y="0"/>
          <a:ext cx="585216" cy="585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Helvetica"/>
              <a:cs typeface="Helvetica"/>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0.00153</cdr:x>
      <cdr:y>0</cdr:y>
    </cdr:from>
    <cdr:to>
      <cdr:x>0.12956</cdr:x>
      <cdr:y>0.21343</cdr:y>
    </cdr:to>
    <cdr:sp macro="" textlink="">
      <cdr:nvSpPr>
        <cdr:cNvPr id="2" name="Text Box 1"/>
        <cdr:cNvSpPr txBox="1"/>
      </cdr:nvSpPr>
      <cdr:spPr>
        <a:xfrm xmlns:a="http://schemas.openxmlformats.org/drawingml/2006/main">
          <a:off x="6985" y="0"/>
          <a:ext cx="585216" cy="585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Helvetica"/>
              <a:cs typeface="Helvetica"/>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0.12729</cdr:x>
      <cdr:y>0.2086</cdr:y>
    </cdr:to>
    <cdr:sp macro="" textlink="">
      <cdr:nvSpPr>
        <cdr:cNvPr id="2" name="Text Box 1"/>
        <cdr:cNvSpPr txBox="1"/>
      </cdr:nvSpPr>
      <cdr:spPr>
        <a:xfrm xmlns:a="http://schemas.openxmlformats.org/drawingml/2006/main">
          <a:off x="0" y="0"/>
          <a:ext cx="585216" cy="585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Helvetica"/>
              <a:cs typeface="Helvetica"/>
            </a:rPr>
            <a:t>A.</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0.12804</cdr:x>
      <cdr:y>0.21343</cdr:y>
    </cdr:to>
    <cdr:sp macro="" textlink="">
      <cdr:nvSpPr>
        <cdr:cNvPr id="2" name="Text Box 1"/>
        <cdr:cNvSpPr txBox="1"/>
      </cdr:nvSpPr>
      <cdr:spPr>
        <a:xfrm xmlns:a="http://schemas.openxmlformats.org/drawingml/2006/main">
          <a:off x="0" y="0"/>
          <a:ext cx="585216" cy="585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Helvetica"/>
              <a:cs typeface="Helvetica"/>
            </a:rPr>
            <a:t>B.</a:t>
          </a:r>
        </a:p>
      </cdr:txBody>
    </cdr:sp>
  </cdr:relSizeAnchor>
</c:userShapes>
</file>

<file path=word/drawings/drawing5.xml><?xml version="1.0" encoding="utf-8"?>
<c:userShapes xmlns:c="http://schemas.openxmlformats.org/drawingml/2006/chart">
  <cdr:relSizeAnchor xmlns:cdr="http://schemas.openxmlformats.org/drawingml/2006/chartDrawing">
    <cdr:from>
      <cdr:x>0.00181</cdr:x>
      <cdr:y>0</cdr:y>
    </cdr:from>
    <cdr:to>
      <cdr:x>0.12984</cdr:x>
      <cdr:y>0.21343</cdr:y>
    </cdr:to>
    <cdr:sp macro="" textlink="">
      <cdr:nvSpPr>
        <cdr:cNvPr id="2" name="Text Box 1"/>
        <cdr:cNvSpPr txBox="1"/>
      </cdr:nvSpPr>
      <cdr:spPr>
        <a:xfrm xmlns:a="http://schemas.openxmlformats.org/drawingml/2006/main">
          <a:off x="8255" y="0"/>
          <a:ext cx="585216" cy="585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Helvetica"/>
              <a:cs typeface="Helvetica"/>
            </a:rPr>
            <a:t>A.</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0.12729</cdr:x>
      <cdr:y>0.20893</cdr:y>
    </cdr:to>
    <cdr:sp macro="" textlink="">
      <cdr:nvSpPr>
        <cdr:cNvPr id="2" name="Text Box 1"/>
        <cdr:cNvSpPr txBox="1"/>
      </cdr:nvSpPr>
      <cdr:spPr>
        <a:xfrm xmlns:a="http://schemas.openxmlformats.org/drawingml/2006/main">
          <a:off x="0" y="0"/>
          <a:ext cx="585216" cy="585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Helvetica"/>
              <a:cs typeface="Helvetica"/>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DB11-1AD9-0149-B36C-ED6E16CC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16551</Words>
  <Characters>94342</Characters>
  <Application>Microsoft Macintosh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Helsten</dc:creator>
  <cp:keywords/>
  <dc:description/>
  <cp:lastModifiedBy>Teresa Helsten</cp:lastModifiedBy>
  <cp:revision>2</cp:revision>
  <cp:lastPrinted>2015-06-28T08:21:00Z</cp:lastPrinted>
  <dcterms:created xsi:type="dcterms:W3CDTF">2015-06-30T01:30:00Z</dcterms:created>
  <dcterms:modified xsi:type="dcterms:W3CDTF">2015-06-30T01:30:00Z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id="http://www.zotero.org/styles/clinical-cancer-research"/&gt;&lt;format class="21"/&gt;&lt;count citations="17" publications="20"/&gt;&lt;/info&gt;PAPERS2_INFO_END</vt:lpwstr>
  </property>
</Properties>
</file>