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38CB" w:rsidRDefault="008E36AD">
      <w:bookmarkStart w:id="0" w:name="_GoBack"/>
      <w:bookmarkEnd w:id="0"/>
      <w:r>
        <w:rPr>
          <w:noProof/>
          <w:lang w:eastAsia="sv-S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-512445</wp:posOffset>
            </wp:positionH>
            <wp:positionV relativeFrom="paragraph">
              <wp:posOffset>389255</wp:posOffset>
            </wp:positionV>
            <wp:extent cx="6343650" cy="3022600"/>
            <wp:effectExtent l="0" t="0" r="19050" b="25400"/>
            <wp:wrapTight wrapText="bothSides">
              <wp:wrapPolygon edited="0">
                <wp:start x="0" y="0"/>
                <wp:lineTo x="0" y="21645"/>
                <wp:lineTo x="21600" y="21645"/>
                <wp:lineTo x="21600" y="0"/>
                <wp:lineTo x="0" y="0"/>
              </wp:wrapPolygon>
            </wp:wrapTight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E38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6AD"/>
    <w:rsid w:val="002A2C5C"/>
    <w:rsid w:val="00780F85"/>
    <w:rsid w:val="008E36AD"/>
    <w:rsid w:val="00DD532A"/>
    <w:rsid w:val="00EE3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6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8E36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8E36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stud-jho\Dropbox\BMC\PRDM10-Artiklar\Realtid\PRDM10%20sammanslagna%20resultat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sv-S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sv-SE" sz="1000"/>
              <a:t>Supplementary</a:t>
            </a:r>
            <a:r>
              <a:rPr lang="sv-SE" sz="1000" baseline="0"/>
              <a:t> Figure 1</a:t>
            </a:r>
            <a:endParaRPr lang="sv-SE" sz="1000"/>
          </a:p>
        </c:rich>
      </c:tx>
      <c:layout>
        <c:manualLayout>
          <c:xMode val="edge"/>
          <c:yMode val="edge"/>
          <c:x val="0.40632632632632631"/>
          <c:y val="5.0420168067226892E-2"/>
        </c:manualLayout>
      </c:layout>
      <c:overlay val="1"/>
    </c:title>
    <c:autoTitleDeleted val="0"/>
    <c:plotArea>
      <c:layout>
        <c:manualLayout>
          <c:layoutTarget val="inner"/>
          <c:xMode val="edge"/>
          <c:yMode val="edge"/>
          <c:x val="3.0115395216359062E-2"/>
          <c:y val="3.9692936841281681E-2"/>
          <c:w val="0.85526833920534706"/>
          <c:h val="0.8906711269796137"/>
        </c:manualLayout>
      </c:layout>
      <c:barChart>
        <c:barDir val="col"/>
        <c:grouping val="clustered"/>
        <c:varyColors val="0"/>
        <c:ser>
          <c:idx val="0"/>
          <c:order val="0"/>
          <c:tx>
            <c:v>PRDM10 5´</c:v>
          </c:tx>
          <c:invertIfNegative val="0"/>
          <c:errBars>
            <c:errBarType val="both"/>
            <c:errValType val="cust"/>
            <c:noEndCap val="0"/>
            <c:plus>
              <c:numRef>
                <c:f>Sheet3!$F$2:$F$81</c:f>
                <c:numCache>
                  <c:formatCode>General</c:formatCode>
                  <c:ptCount val="80"/>
                  <c:pt idx="0">
                    <c:v>0.22199999999999998</c:v>
                  </c:pt>
                  <c:pt idx="1">
                    <c:v>0.19999999999999996</c:v>
                  </c:pt>
                  <c:pt idx="2">
                    <c:v>7.7999999999999958E-2</c:v>
                  </c:pt>
                  <c:pt idx="3">
                    <c:v>7.9999999999999849E-2</c:v>
                  </c:pt>
                  <c:pt idx="4">
                    <c:v>0.10599999999999987</c:v>
                  </c:pt>
                  <c:pt idx="5">
                    <c:v>0.55400000000000005</c:v>
                  </c:pt>
                  <c:pt idx="6">
                    <c:v>1.4040000000000001</c:v>
                  </c:pt>
                  <c:pt idx="7">
                    <c:v>0.22399999999999998</c:v>
                  </c:pt>
                  <c:pt idx="8">
                    <c:v>0.15799999999999992</c:v>
                  </c:pt>
                  <c:pt idx="9">
                    <c:v>0.121</c:v>
                  </c:pt>
                  <c:pt idx="10">
                    <c:v>0.16199999999999992</c:v>
                  </c:pt>
                  <c:pt idx="11">
                    <c:v>0.129</c:v>
                  </c:pt>
                  <c:pt idx="12">
                    <c:v>7.8999999999999959E-2</c:v>
                  </c:pt>
                  <c:pt idx="13">
                    <c:v>0.371</c:v>
                  </c:pt>
                  <c:pt idx="14">
                    <c:v>0.11299999999999999</c:v>
                  </c:pt>
                  <c:pt idx="15">
                    <c:v>0.13700000000000001</c:v>
                  </c:pt>
                  <c:pt idx="16">
                    <c:v>4.7000000000000042E-2</c:v>
                  </c:pt>
                  <c:pt idx="17">
                    <c:v>0.14400000000000002</c:v>
                  </c:pt>
                  <c:pt idx="18">
                    <c:v>0.57999999999999963</c:v>
                  </c:pt>
                  <c:pt idx="19">
                    <c:v>0.26700000000000013</c:v>
                  </c:pt>
                  <c:pt idx="20">
                    <c:v>0.21199999999999997</c:v>
                  </c:pt>
                  <c:pt idx="21">
                    <c:v>1.3000000000000012E-2</c:v>
                  </c:pt>
                  <c:pt idx="22">
                    <c:v>5.8999999999999941E-2</c:v>
                  </c:pt>
                  <c:pt idx="23">
                    <c:v>0.80800000000000027</c:v>
                  </c:pt>
                  <c:pt idx="24">
                    <c:v>0.11799999999999999</c:v>
                  </c:pt>
                  <c:pt idx="25">
                    <c:v>0.16300000000000003</c:v>
                  </c:pt>
                  <c:pt idx="26">
                    <c:v>1.1619999999999999</c:v>
                  </c:pt>
                  <c:pt idx="27">
                    <c:v>0.28799999999999981</c:v>
                  </c:pt>
                  <c:pt idx="28">
                    <c:v>0.29200000000000004</c:v>
                  </c:pt>
                  <c:pt idx="29">
                    <c:v>2.1000000000000019E-2</c:v>
                  </c:pt>
                  <c:pt idx="30">
                    <c:v>0.21400000000000008</c:v>
                  </c:pt>
                  <c:pt idx="31">
                    <c:v>0.11499999999999999</c:v>
                  </c:pt>
                  <c:pt idx="32">
                    <c:v>0.13400000000000012</c:v>
                  </c:pt>
                  <c:pt idx="33">
                    <c:v>0.17099999999999993</c:v>
                  </c:pt>
                  <c:pt idx="34">
                    <c:v>0.19900000000000007</c:v>
                  </c:pt>
                  <c:pt idx="35">
                    <c:v>4.7999999999999932E-2</c:v>
                  </c:pt>
                  <c:pt idx="36">
                    <c:v>8.0000000000000071E-2</c:v>
                  </c:pt>
                  <c:pt idx="37">
                    <c:v>6.4000000000000057E-2</c:v>
                  </c:pt>
                  <c:pt idx="38">
                    <c:v>0.10299999999999998</c:v>
                  </c:pt>
                  <c:pt idx="39">
                    <c:v>0.42999999999999972</c:v>
                  </c:pt>
                  <c:pt idx="40">
                    <c:v>0.12400000000000011</c:v>
                  </c:pt>
                  <c:pt idx="41">
                    <c:v>6.7999999999999949E-2</c:v>
                  </c:pt>
                  <c:pt idx="42">
                    <c:v>0.18500000000000005</c:v>
                  </c:pt>
                  <c:pt idx="43">
                    <c:v>0.54999999999999982</c:v>
                  </c:pt>
                  <c:pt idx="44">
                    <c:v>0.129</c:v>
                  </c:pt>
                  <c:pt idx="45">
                    <c:v>9.2000000000000082E-2</c:v>
                  </c:pt>
                  <c:pt idx="46">
                    <c:v>0.13200000000000001</c:v>
                  </c:pt>
                  <c:pt idx="47">
                    <c:v>1.1959999999999997</c:v>
                  </c:pt>
                  <c:pt idx="48">
                    <c:v>6.4999999999999947E-2</c:v>
                  </c:pt>
                  <c:pt idx="49">
                    <c:v>6.2999999999999945E-2</c:v>
                  </c:pt>
                  <c:pt idx="50">
                    <c:v>6.999999999999984E-2</c:v>
                  </c:pt>
                  <c:pt idx="51">
                    <c:v>0.25200000000000022</c:v>
                  </c:pt>
                  <c:pt idx="52">
                    <c:v>6.4000000000000057E-2</c:v>
                  </c:pt>
                  <c:pt idx="53">
                    <c:v>0.10099999999999998</c:v>
                  </c:pt>
                  <c:pt idx="54">
                    <c:v>0.13900000000000001</c:v>
                  </c:pt>
                  <c:pt idx="55">
                    <c:v>0.18399999999999994</c:v>
                  </c:pt>
                  <c:pt idx="56">
                    <c:v>1.6660000000000004</c:v>
                  </c:pt>
                  <c:pt idx="57">
                    <c:v>9.7000000000000197E-2</c:v>
                  </c:pt>
                  <c:pt idx="58">
                    <c:v>9.000000000000008E-2</c:v>
                  </c:pt>
                  <c:pt idx="59">
                    <c:v>2.9780000000000002</c:v>
                  </c:pt>
                  <c:pt idx="60">
                    <c:v>5.1999999999999935E-2</c:v>
                  </c:pt>
                  <c:pt idx="61">
                    <c:v>0.23900000000000032</c:v>
                  </c:pt>
                  <c:pt idx="62">
                    <c:v>0.11699999999999999</c:v>
                  </c:pt>
                  <c:pt idx="63">
                    <c:v>0.71699999999999964</c:v>
                  </c:pt>
                  <c:pt idx="64">
                    <c:v>0.18199999999999994</c:v>
                  </c:pt>
                  <c:pt idx="65">
                    <c:v>0.48600000000000021</c:v>
                  </c:pt>
                  <c:pt idx="66">
                    <c:v>1.2549999999999999</c:v>
                  </c:pt>
                  <c:pt idx="67">
                    <c:v>0.17700000000000005</c:v>
                  </c:pt>
                  <c:pt idx="68">
                    <c:v>7.6999999999999957E-2</c:v>
                  </c:pt>
                  <c:pt idx="69">
                    <c:v>7.6999999999999957E-2</c:v>
                  </c:pt>
                  <c:pt idx="70">
                    <c:v>0.44100000000000006</c:v>
                  </c:pt>
                  <c:pt idx="71">
                    <c:v>0.70500000000000007</c:v>
                  </c:pt>
                  <c:pt idx="72">
                    <c:v>0.376</c:v>
                  </c:pt>
                  <c:pt idx="73">
                    <c:v>0.15700000000000003</c:v>
                  </c:pt>
                  <c:pt idx="74">
                    <c:v>0.24899999999999989</c:v>
                  </c:pt>
                  <c:pt idx="75">
                    <c:v>0.70000000000000018</c:v>
                  </c:pt>
                  <c:pt idx="76">
                    <c:v>7.1999999999999842E-2</c:v>
                  </c:pt>
                  <c:pt idx="77">
                    <c:v>0.17999999999999994</c:v>
                  </c:pt>
                  <c:pt idx="78">
                    <c:v>0.124</c:v>
                  </c:pt>
                  <c:pt idx="79">
                    <c:v>0.11699999999999999</c:v>
                  </c:pt>
                </c:numCache>
              </c:numRef>
            </c:plus>
            <c:minus>
              <c:numRef>
                <c:f>Sheet3!$E$2:$E$81</c:f>
                <c:numCache>
                  <c:formatCode>General</c:formatCode>
                  <c:ptCount val="80"/>
                  <c:pt idx="0">
                    <c:v>0.18799999999999994</c:v>
                  </c:pt>
                  <c:pt idx="1">
                    <c:v>0.17700000000000005</c:v>
                  </c:pt>
                  <c:pt idx="2">
                    <c:v>6.9000000000000061E-2</c:v>
                  </c:pt>
                  <c:pt idx="3">
                    <c:v>7.5000000000000178E-2</c:v>
                  </c:pt>
                  <c:pt idx="4">
                    <c:v>9.6000000000000085E-2</c:v>
                  </c:pt>
                  <c:pt idx="5">
                    <c:v>0.41199999999999992</c:v>
                  </c:pt>
                  <c:pt idx="6">
                    <c:v>0.628</c:v>
                  </c:pt>
                  <c:pt idx="7">
                    <c:v>0.18799999999999994</c:v>
                  </c:pt>
                  <c:pt idx="8">
                    <c:v>0.14400000000000013</c:v>
                  </c:pt>
                  <c:pt idx="9">
                    <c:v>0.10099999999999998</c:v>
                  </c:pt>
                  <c:pt idx="10">
                    <c:v>0.14700000000000002</c:v>
                  </c:pt>
                  <c:pt idx="11">
                    <c:v>0.10199999999999998</c:v>
                  </c:pt>
                  <c:pt idx="12">
                    <c:v>7.0000000000000062E-2</c:v>
                  </c:pt>
                  <c:pt idx="13">
                    <c:v>0.31400000000000028</c:v>
                  </c:pt>
                  <c:pt idx="14">
                    <c:v>9.6999999999999975E-2</c:v>
                  </c:pt>
                  <c:pt idx="15">
                    <c:v>0.125</c:v>
                  </c:pt>
                  <c:pt idx="16">
                    <c:v>4.3999999999999928E-2</c:v>
                  </c:pt>
                  <c:pt idx="17">
                    <c:v>0.125</c:v>
                  </c:pt>
                  <c:pt idx="18">
                    <c:v>0.50600000000000023</c:v>
                  </c:pt>
                  <c:pt idx="19">
                    <c:v>0.22499999999999987</c:v>
                  </c:pt>
                  <c:pt idx="20">
                    <c:v>0.17999999999999994</c:v>
                  </c:pt>
                  <c:pt idx="21">
                    <c:v>1.3000000000000012E-2</c:v>
                  </c:pt>
                  <c:pt idx="22">
                    <c:v>5.3000000000000047E-2</c:v>
                  </c:pt>
                  <c:pt idx="23">
                    <c:v>0.66800000000000015</c:v>
                  </c:pt>
                  <c:pt idx="24">
                    <c:v>0.10099999999999998</c:v>
                  </c:pt>
                  <c:pt idx="25">
                    <c:v>0.1409999999999999</c:v>
                  </c:pt>
                  <c:pt idx="26">
                    <c:v>0.93400000000000016</c:v>
                  </c:pt>
                  <c:pt idx="27">
                    <c:v>0.26399999999999979</c:v>
                  </c:pt>
                  <c:pt idx="28">
                    <c:v>0.22300000000000009</c:v>
                  </c:pt>
                  <c:pt idx="29">
                    <c:v>2.1000000000000019E-2</c:v>
                  </c:pt>
                  <c:pt idx="30">
                    <c:v>0.17399999999999993</c:v>
                  </c:pt>
                  <c:pt idx="31">
                    <c:v>0.10099999999999998</c:v>
                  </c:pt>
                  <c:pt idx="32">
                    <c:v>0.11799999999999999</c:v>
                  </c:pt>
                  <c:pt idx="33">
                    <c:v>0.14000000000000001</c:v>
                  </c:pt>
                  <c:pt idx="34">
                    <c:v>0.17500000000000004</c:v>
                  </c:pt>
                  <c:pt idx="35">
                    <c:v>4.500000000000004E-2</c:v>
                  </c:pt>
                  <c:pt idx="36">
                    <c:v>7.4999999999999845E-2</c:v>
                  </c:pt>
                  <c:pt idx="37">
                    <c:v>5.8999999999999941E-2</c:v>
                  </c:pt>
                  <c:pt idx="38">
                    <c:v>9.2999999999999972E-2</c:v>
                  </c:pt>
                  <c:pt idx="39">
                    <c:v>0.35900000000000021</c:v>
                  </c:pt>
                  <c:pt idx="40">
                    <c:v>0.11199999999999988</c:v>
                  </c:pt>
                  <c:pt idx="41">
                    <c:v>5.8999999999999997E-2</c:v>
                  </c:pt>
                  <c:pt idx="42">
                    <c:v>0.17100000000000004</c:v>
                  </c:pt>
                  <c:pt idx="43">
                    <c:v>0.45000000000000018</c:v>
                  </c:pt>
                  <c:pt idx="44">
                    <c:v>0.10899999999999999</c:v>
                  </c:pt>
                  <c:pt idx="45">
                    <c:v>8.4000000000000075E-2</c:v>
                  </c:pt>
                  <c:pt idx="46">
                    <c:v>0.10799999999999998</c:v>
                  </c:pt>
                  <c:pt idx="47">
                    <c:v>0.96500000000000075</c:v>
                  </c:pt>
                  <c:pt idx="48">
                    <c:v>6.0000000000000053E-2</c:v>
                  </c:pt>
                  <c:pt idx="49">
                    <c:v>5.600000000000005E-2</c:v>
                  </c:pt>
                  <c:pt idx="50">
                    <c:v>6.6000000000000059E-2</c:v>
                  </c:pt>
                  <c:pt idx="51">
                    <c:v>0.22999999999999998</c:v>
                  </c:pt>
                  <c:pt idx="52">
                    <c:v>5.9999999999999942E-2</c:v>
                  </c:pt>
                  <c:pt idx="53">
                    <c:v>9.099999999999997E-2</c:v>
                  </c:pt>
                  <c:pt idx="54">
                    <c:v>0.12999999999999989</c:v>
                  </c:pt>
                  <c:pt idx="55">
                    <c:v>0.15200000000000002</c:v>
                  </c:pt>
                  <c:pt idx="56">
                    <c:v>1.3039999999999994</c:v>
                  </c:pt>
                  <c:pt idx="57">
                    <c:v>8.8999999999999857E-2</c:v>
                  </c:pt>
                  <c:pt idx="58">
                    <c:v>8.2999999999999963E-2</c:v>
                  </c:pt>
                  <c:pt idx="59">
                    <c:v>1.698</c:v>
                  </c:pt>
                  <c:pt idx="60">
                    <c:v>4.9000000000000044E-2</c:v>
                  </c:pt>
                  <c:pt idx="61">
                    <c:v>0.21499999999999986</c:v>
                  </c:pt>
                  <c:pt idx="62">
                    <c:v>0.10599999999999987</c:v>
                  </c:pt>
                  <c:pt idx="63">
                    <c:v>0.60900000000000043</c:v>
                  </c:pt>
                  <c:pt idx="64">
                    <c:v>0.16300000000000003</c:v>
                  </c:pt>
                  <c:pt idx="65">
                    <c:v>0.40899999999999981</c:v>
                  </c:pt>
                  <c:pt idx="66">
                    <c:v>0.87199999999999989</c:v>
                  </c:pt>
                  <c:pt idx="67">
                    <c:v>0.16100000000000003</c:v>
                  </c:pt>
                  <c:pt idx="68">
                    <c:v>7.1999999999999953E-2</c:v>
                  </c:pt>
                  <c:pt idx="69">
                    <c:v>7.3999999999999844E-2</c:v>
                  </c:pt>
                  <c:pt idx="70">
                    <c:v>0.30600000000000005</c:v>
                  </c:pt>
                  <c:pt idx="71">
                    <c:v>0.45399999999999996</c:v>
                  </c:pt>
                  <c:pt idx="72">
                    <c:v>0.26800000000000002</c:v>
                  </c:pt>
                  <c:pt idx="73">
                    <c:v>0.14000000000000012</c:v>
                  </c:pt>
                  <c:pt idx="74">
                    <c:v>0.21799999999999997</c:v>
                  </c:pt>
                  <c:pt idx="75">
                    <c:v>0.61800000000000033</c:v>
                  </c:pt>
                  <c:pt idx="76">
                    <c:v>6.9000000000000172E-2</c:v>
                  </c:pt>
                  <c:pt idx="77">
                    <c:v>0.15100000000000002</c:v>
                  </c:pt>
                  <c:pt idx="78">
                    <c:v>0.10699999999999998</c:v>
                  </c:pt>
                  <c:pt idx="79">
                    <c:v>0.10299999999999998</c:v>
                  </c:pt>
                </c:numCache>
              </c:numRef>
            </c:minus>
          </c:errBars>
          <c:cat>
            <c:numRef>
              <c:f>Sheet3!$A$2:$A$81</c:f>
              <c:numCache>
                <c:formatCode>General</c:formatCode>
                <c:ptCount val="8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</c:numCache>
            </c:numRef>
          </c:cat>
          <c:val>
            <c:numRef>
              <c:f>Sheet3!$D$2:$D$81</c:f>
              <c:numCache>
                <c:formatCode>General</c:formatCode>
                <c:ptCount val="80"/>
                <c:pt idx="0">
                  <c:v>1.276</c:v>
                </c:pt>
                <c:pt idx="1">
                  <c:v>1.609</c:v>
                </c:pt>
                <c:pt idx="2">
                  <c:v>0.65100000000000002</c:v>
                </c:pt>
                <c:pt idx="3">
                  <c:v>1.5860000000000001</c:v>
                </c:pt>
                <c:pt idx="4">
                  <c:v>1.165</c:v>
                </c:pt>
                <c:pt idx="5">
                  <c:v>1.603</c:v>
                </c:pt>
                <c:pt idx="6">
                  <c:v>1.135</c:v>
                </c:pt>
                <c:pt idx="7">
                  <c:v>1.125</c:v>
                </c:pt>
                <c:pt idx="8">
                  <c:v>1.5820000000000001</c:v>
                </c:pt>
                <c:pt idx="9">
                  <c:v>0.63</c:v>
                </c:pt>
                <c:pt idx="10">
                  <c:v>1.647</c:v>
                </c:pt>
                <c:pt idx="11">
                  <c:v>0.48899999999999999</c:v>
                </c:pt>
                <c:pt idx="12">
                  <c:v>0.56200000000000006</c:v>
                </c:pt>
                <c:pt idx="13">
                  <c:v>2.0950000000000002</c:v>
                </c:pt>
                <c:pt idx="14">
                  <c:v>0.65500000000000003</c:v>
                </c:pt>
                <c:pt idx="15">
                  <c:v>1.5069999999999999</c:v>
                </c:pt>
                <c:pt idx="16">
                  <c:v>0.58899999999999997</c:v>
                </c:pt>
                <c:pt idx="17">
                  <c:v>0.91600000000000004</c:v>
                </c:pt>
                <c:pt idx="18">
                  <c:v>3.9220000000000002</c:v>
                </c:pt>
                <c:pt idx="19">
                  <c:v>1.468</c:v>
                </c:pt>
                <c:pt idx="20">
                  <c:v>1.226</c:v>
                </c:pt>
                <c:pt idx="21">
                  <c:v>0.71199999999999997</c:v>
                </c:pt>
                <c:pt idx="22">
                  <c:v>0.54800000000000004</c:v>
                </c:pt>
                <c:pt idx="23">
                  <c:v>3.863</c:v>
                </c:pt>
                <c:pt idx="24">
                  <c:v>0.71099999999999997</c:v>
                </c:pt>
                <c:pt idx="25">
                  <c:v>1.0169999999999999</c:v>
                </c:pt>
                <c:pt idx="26">
                  <c:v>4.7770000000000001</c:v>
                </c:pt>
                <c:pt idx="27">
                  <c:v>3.222</c:v>
                </c:pt>
                <c:pt idx="28">
                  <c:v>0.92900000000000005</c:v>
                </c:pt>
                <c:pt idx="29">
                  <c:v>0.878</c:v>
                </c:pt>
                <c:pt idx="30">
                  <c:v>0.95899999999999996</c:v>
                </c:pt>
                <c:pt idx="31">
                  <c:v>0.78200000000000003</c:v>
                </c:pt>
                <c:pt idx="32">
                  <c:v>0.97799999999999998</c:v>
                </c:pt>
                <c:pt idx="33">
                  <c:v>0.76800000000000002</c:v>
                </c:pt>
                <c:pt idx="34">
                  <c:v>1.466</c:v>
                </c:pt>
                <c:pt idx="35">
                  <c:v>0.64100000000000001</c:v>
                </c:pt>
                <c:pt idx="36">
                  <c:v>1.0069999999999999</c:v>
                </c:pt>
                <c:pt idx="37">
                  <c:v>0.70099999999999996</c:v>
                </c:pt>
                <c:pt idx="38">
                  <c:v>1.099</c:v>
                </c:pt>
                <c:pt idx="39">
                  <c:v>2.1230000000000002</c:v>
                </c:pt>
                <c:pt idx="40">
                  <c:v>1.0409999999999999</c:v>
                </c:pt>
                <c:pt idx="41">
                  <c:v>0.40100000000000002</c:v>
                </c:pt>
                <c:pt idx="42">
                  <c:v>2.169</c:v>
                </c:pt>
                <c:pt idx="43">
                  <c:v>2.472</c:v>
                </c:pt>
                <c:pt idx="44">
                  <c:v>0.71399999999999997</c:v>
                </c:pt>
                <c:pt idx="45">
                  <c:v>1.091</c:v>
                </c:pt>
                <c:pt idx="46">
                  <c:v>0.57699999999999996</c:v>
                </c:pt>
                <c:pt idx="47">
                  <c:v>4.9880000000000004</c:v>
                </c:pt>
                <c:pt idx="48">
                  <c:v>1.028</c:v>
                </c:pt>
                <c:pt idx="49">
                  <c:v>0.56000000000000005</c:v>
                </c:pt>
                <c:pt idx="50">
                  <c:v>1.2170000000000001</c:v>
                </c:pt>
                <c:pt idx="51">
                  <c:v>2.6179999999999999</c:v>
                </c:pt>
                <c:pt idx="52">
                  <c:v>0.86</c:v>
                </c:pt>
                <c:pt idx="53">
                  <c:v>0.873</c:v>
                </c:pt>
                <c:pt idx="54">
                  <c:v>1.7709999999999999</c:v>
                </c:pt>
                <c:pt idx="55">
                  <c:v>0.91100000000000003</c:v>
                </c:pt>
                <c:pt idx="56">
                  <c:v>6.0149999999999997</c:v>
                </c:pt>
                <c:pt idx="57">
                  <c:v>1.0069999999999999</c:v>
                </c:pt>
                <c:pt idx="58">
                  <c:v>1.1379999999999999</c:v>
                </c:pt>
                <c:pt idx="59">
                  <c:v>3.9449999999999998</c:v>
                </c:pt>
                <c:pt idx="60">
                  <c:v>0.79500000000000004</c:v>
                </c:pt>
                <c:pt idx="61">
                  <c:v>2.1589999999999998</c:v>
                </c:pt>
                <c:pt idx="62">
                  <c:v>1.202</c:v>
                </c:pt>
                <c:pt idx="63">
                  <c:v>4.0010000000000003</c:v>
                </c:pt>
                <c:pt idx="64">
                  <c:v>1.671</c:v>
                </c:pt>
                <c:pt idx="65">
                  <c:v>2.5609999999999999</c:v>
                </c:pt>
                <c:pt idx="66">
                  <c:v>2.859</c:v>
                </c:pt>
                <c:pt idx="67">
                  <c:v>1.8540000000000001</c:v>
                </c:pt>
                <c:pt idx="68">
                  <c:v>1</c:v>
                </c:pt>
                <c:pt idx="69">
                  <c:v>1.5529999999999999</c:v>
                </c:pt>
                <c:pt idx="70">
                  <c:v>0.996</c:v>
                </c:pt>
                <c:pt idx="71">
                  <c:v>1.2809999999999999</c:v>
                </c:pt>
                <c:pt idx="72">
                  <c:v>0.93400000000000005</c:v>
                </c:pt>
                <c:pt idx="73">
                  <c:v>1.2070000000000001</c:v>
                </c:pt>
                <c:pt idx="74">
                  <c:v>1.7689999999999999</c:v>
                </c:pt>
                <c:pt idx="75">
                  <c:v>5.33</c:v>
                </c:pt>
                <c:pt idx="76">
                  <c:v>1.1180000000000001</c:v>
                </c:pt>
                <c:pt idx="77">
                  <c:v>0.92300000000000004</c:v>
                </c:pt>
                <c:pt idx="78">
                  <c:v>0.81499999999999995</c:v>
                </c:pt>
                <c:pt idx="79">
                  <c:v>0.86199999999999999</c:v>
                </c:pt>
              </c:numCache>
            </c:numRef>
          </c:val>
        </c:ser>
        <c:ser>
          <c:idx val="1"/>
          <c:order val="1"/>
          <c:tx>
            <c:v>PRDM10 3´</c:v>
          </c:tx>
          <c:invertIfNegative val="0"/>
          <c:errBars>
            <c:errBarType val="both"/>
            <c:errValType val="cust"/>
            <c:noEndCap val="0"/>
            <c:plus>
              <c:numRef>
                <c:f>Sheet3!$L$2:$L$81</c:f>
                <c:numCache>
                  <c:formatCode>General</c:formatCode>
                  <c:ptCount val="80"/>
                  <c:pt idx="0">
                    <c:v>0.23099999999999987</c:v>
                  </c:pt>
                  <c:pt idx="1">
                    <c:v>0.39100000000000001</c:v>
                  </c:pt>
                  <c:pt idx="2">
                    <c:v>3.3000000000000029E-2</c:v>
                  </c:pt>
                  <c:pt idx="3">
                    <c:v>0.19300000000000006</c:v>
                  </c:pt>
                  <c:pt idx="4">
                    <c:v>9.099999999999997E-2</c:v>
                  </c:pt>
                  <c:pt idx="5">
                    <c:v>0.47399999999999998</c:v>
                  </c:pt>
                  <c:pt idx="6">
                    <c:v>0.26100000000000012</c:v>
                  </c:pt>
                  <c:pt idx="7">
                    <c:v>0.22100000000000009</c:v>
                  </c:pt>
                  <c:pt idx="8">
                    <c:v>0.20600000000000018</c:v>
                  </c:pt>
                  <c:pt idx="9">
                    <c:v>0.129</c:v>
                  </c:pt>
                  <c:pt idx="10">
                    <c:v>0.19700000000000006</c:v>
                  </c:pt>
                  <c:pt idx="11">
                    <c:v>9.6999999999999975E-2</c:v>
                  </c:pt>
                  <c:pt idx="12">
                    <c:v>7.8999999999999959E-2</c:v>
                  </c:pt>
                  <c:pt idx="13">
                    <c:v>0.10400000000000009</c:v>
                  </c:pt>
                  <c:pt idx="14">
                    <c:v>9.8999999999999977E-2</c:v>
                  </c:pt>
                  <c:pt idx="15">
                    <c:v>7.9999999999999849E-2</c:v>
                  </c:pt>
                  <c:pt idx="16">
                    <c:v>5.0999999999999934E-2</c:v>
                  </c:pt>
                  <c:pt idx="17">
                    <c:v>5.1000000000000045E-2</c:v>
                  </c:pt>
                  <c:pt idx="18">
                    <c:v>0.52</c:v>
                  </c:pt>
                  <c:pt idx="19">
                    <c:v>0.14800000000000013</c:v>
                  </c:pt>
                  <c:pt idx="20">
                    <c:v>0.15399999999999991</c:v>
                  </c:pt>
                  <c:pt idx="21">
                    <c:v>2.4000000000000021E-2</c:v>
                  </c:pt>
                  <c:pt idx="22">
                    <c:v>4.2999999999999927E-2</c:v>
                  </c:pt>
                  <c:pt idx="23">
                    <c:v>0.20700000000000007</c:v>
                  </c:pt>
                  <c:pt idx="24">
                    <c:v>0.121</c:v>
                  </c:pt>
                  <c:pt idx="25">
                    <c:v>0.19500000000000006</c:v>
                  </c:pt>
                  <c:pt idx="26">
                    <c:v>0.2629999999999999</c:v>
                  </c:pt>
                  <c:pt idx="27">
                    <c:v>0.36999999999999966</c:v>
                  </c:pt>
                  <c:pt idx="28">
                    <c:v>0.13800000000000001</c:v>
                  </c:pt>
                  <c:pt idx="29">
                    <c:v>0.15500000000000003</c:v>
                  </c:pt>
                  <c:pt idx="30">
                    <c:v>0.19699999999999995</c:v>
                  </c:pt>
                  <c:pt idx="31">
                    <c:v>6.3999999999999946E-2</c:v>
                  </c:pt>
                  <c:pt idx="32">
                    <c:v>3.2999999999999918E-2</c:v>
                  </c:pt>
                  <c:pt idx="33">
                    <c:v>0.14200000000000002</c:v>
                  </c:pt>
                  <c:pt idx="34">
                    <c:v>0.129</c:v>
                  </c:pt>
                  <c:pt idx="35">
                    <c:v>3.1000000000000028E-2</c:v>
                  </c:pt>
                  <c:pt idx="36">
                    <c:v>9.8999999999999977E-2</c:v>
                  </c:pt>
                  <c:pt idx="37">
                    <c:v>6.899999999999995E-2</c:v>
                  </c:pt>
                  <c:pt idx="38">
                    <c:v>9.2999999999999972E-2</c:v>
                  </c:pt>
                  <c:pt idx="39">
                    <c:v>0.36199999999999988</c:v>
                  </c:pt>
                  <c:pt idx="40">
                    <c:v>8.4000000000000075E-2</c:v>
                  </c:pt>
                  <c:pt idx="41">
                    <c:v>8.2000000000000017E-2</c:v>
                  </c:pt>
                  <c:pt idx="42">
                    <c:v>0.20500000000000007</c:v>
                  </c:pt>
                  <c:pt idx="43">
                    <c:v>0.32000000000000028</c:v>
                  </c:pt>
                  <c:pt idx="44">
                    <c:v>0.11499999999999999</c:v>
                  </c:pt>
                  <c:pt idx="45">
                    <c:v>8.3999999999999853E-2</c:v>
                  </c:pt>
                  <c:pt idx="46">
                    <c:v>0.1319999999999999</c:v>
                  </c:pt>
                  <c:pt idx="47">
                    <c:v>0.30200000000000005</c:v>
                  </c:pt>
                  <c:pt idx="48">
                    <c:v>8.0999999999999961E-2</c:v>
                  </c:pt>
                  <c:pt idx="49">
                    <c:v>6.9999999999999951E-2</c:v>
                  </c:pt>
                  <c:pt idx="50">
                    <c:v>0.16199999999999992</c:v>
                  </c:pt>
                  <c:pt idx="51">
                    <c:v>0.24299999999999988</c:v>
                  </c:pt>
                  <c:pt idx="52">
                    <c:v>0.14100000000000001</c:v>
                  </c:pt>
                  <c:pt idx="53">
                    <c:v>6.6999999999999948E-2</c:v>
                  </c:pt>
                  <c:pt idx="54">
                    <c:v>7.2999999999999954E-2</c:v>
                  </c:pt>
                  <c:pt idx="55">
                    <c:v>0.13400000000000001</c:v>
                  </c:pt>
                  <c:pt idx="56">
                    <c:v>0.65699999999999981</c:v>
                  </c:pt>
                  <c:pt idx="57">
                    <c:v>0.12200000000000011</c:v>
                  </c:pt>
                  <c:pt idx="58">
                    <c:v>7.1000000000000063E-2</c:v>
                  </c:pt>
                  <c:pt idx="59">
                    <c:v>2.6279999999999997</c:v>
                  </c:pt>
                  <c:pt idx="60">
                    <c:v>8.5999999999999965E-2</c:v>
                  </c:pt>
                  <c:pt idx="61">
                    <c:v>0.24799999999999978</c:v>
                  </c:pt>
                  <c:pt idx="62">
                    <c:v>0.10899999999999999</c:v>
                  </c:pt>
                  <c:pt idx="63">
                    <c:v>0.66999999999999993</c:v>
                  </c:pt>
                  <c:pt idx="64">
                    <c:v>0.20600000000000018</c:v>
                  </c:pt>
                  <c:pt idx="65">
                    <c:v>0.16800000000000015</c:v>
                  </c:pt>
                  <c:pt idx="66">
                    <c:v>0.47300000000000031</c:v>
                  </c:pt>
                  <c:pt idx="67">
                    <c:v>0.2280000000000002</c:v>
                  </c:pt>
                  <c:pt idx="68">
                    <c:v>0.1080000000000001</c:v>
                  </c:pt>
                  <c:pt idx="69">
                    <c:v>4.0999999999999925E-2</c:v>
                  </c:pt>
                  <c:pt idx="70">
                    <c:v>6.9000000000000061E-2</c:v>
                  </c:pt>
                  <c:pt idx="71">
                    <c:v>0.67799999999999994</c:v>
                  </c:pt>
                  <c:pt idx="72">
                    <c:v>0.39399999999999991</c:v>
                  </c:pt>
                  <c:pt idx="73">
                    <c:v>0.21399999999999997</c:v>
                  </c:pt>
                  <c:pt idx="74">
                    <c:v>0.1359999999999999</c:v>
                  </c:pt>
                  <c:pt idx="75">
                    <c:v>0.40599999999999969</c:v>
                  </c:pt>
                  <c:pt idx="76">
                    <c:v>4.4000000000000039E-2</c:v>
                  </c:pt>
                  <c:pt idx="77">
                    <c:v>0.126</c:v>
                  </c:pt>
                  <c:pt idx="78">
                    <c:v>6.7999999999999949E-2</c:v>
                  </c:pt>
                  <c:pt idx="79">
                    <c:v>8.3999999999999964E-2</c:v>
                  </c:pt>
                </c:numCache>
              </c:numRef>
            </c:plus>
            <c:minus>
              <c:numRef>
                <c:f>Sheet3!$K$2:$K$81</c:f>
                <c:numCache>
                  <c:formatCode>General</c:formatCode>
                  <c:ptCount val="80"/>
                  <c:pt idx="0">
                    <c:v>0.20999999999999996</c:v>
                  </c:pt>
                  <c:pt idx="1">
                    <c:v>0.37000000000000011</c:v>
                  </c:pt>
                  <c:pt idx="2">
                    <c:v>3.1999999999999917E-2</c:v>
                  </c:pt>
                  <c:pt idx="3">
                    <c:v>0.17199999999999993</c:v>
                  </c:pt>
                  <c:pt idx="4">
                    <c:v>8.3999999999999853E-2</c:v>
                  </c:pt>
                  <c:pt idx="5">
                    <c:v>0.373</c:v>
                  </c:pt>
                  <c:pt idx="6">
                    <c:v>0.19899999999999995</c:v>
                  </c:pt>
                  <c:pt idx="7">
                    <c:v>0.18399999999999994</c:v>
                  </c:pt>
                  <c:pt idx="8">
                    <c:v>0.18399999999999994</c:v>
                  </c:pt>
                  <c:pt idx="9">
                    <c:v>0.10999999999999999</c:v>
                  </c:pt>
                  <c:pt idx="10">
                    <c:v>0.17599999999999993</c:v>
                  </c:pt>
                  <c:pt idx="11">
                    <c:v>7.7000000000000013E-2</c:v>
                  </c:pt>
                  <c:pt idx="12">
                    <c:v>7.0000000000000062E-2</c:v>
                  </c:pt>
                  <c:pt idx="13">
                    <c:v>9.8999999999999977E-2</c:v>
                  </c:pt>
                  <c:pt idx="14">
                    <c:v>8.7000000000000077E-2</c:v>
                  </c:pt>
                  <c:pt idx="15">
                    <c:v>7.6999999999999957E-2</c:v>
                  </c:pt>
                  <c:pt idx="16">
                    <c:v>4.7000000000000042E-2</c:v>
                  </c:pt>
                  <c:pt idx="17">
                    <c:v>4.8999999999999932E-2</c:v>
                  </c:pt>
                  <c:pt idx="18">
                    <c:v>0.45400000000000018</c:v>
                  </c:pt>
                  <c:pt idx="19">
                    <c:v>0.13300000000000001</c:v>
                  </c:pt>
                  <c:pt idx="20">
                    <c:v>0.13500000000000001</c:v>
                  </c:pt>
                  <c:pt idx="21">
                    <c:v>2.300000000000002E-2</c:v>
                  </c:pt>
                  <c:pt idx="22">
                    <c:v>3.9000000000000035E-2</c:v>
                  </c:pt>
                  <c:pt idx="23">
                    <c:v>0.18100000000000005</c:v>
                  </c:pt>
                  <c:pt idx="24">
                    <c:v>0.10600000000000009</c:v>
                  </c:pt>
                  <c:pt idx="25">
                    <c:v>0.16400000000000003</c:v>
                  </c:pt>
                  <c:pt idx="26">
                    <c:v>0.23899999999999988</c:v>
                  </c:pt>
                  <c:pt idx="27">
                    <c:v>0.32600000000000007</c:v>
                  </c:pt>
                  <c:pt idx="28">
                    <c:v>0.10200000000000004</c:v>
                  </c:pt>
                  <c:pt idx="29">
                    <c:v>0.13400000000000001</c:v>
                  </c:pt>
                  <c:pt idx="30">
                    <c:v>0.15800000000000003</c:v>
                  </c:pt>
                  <c:pt idx="31">
                    <c:v>5.8000000000000052E-2</c:v>
                  </c:pt>
                  <c:pt idx="32">
                    <c:v>3.1000000000000028E-2</c:v>
                  </c:pt>
                  <c:pt idx="33">
                    <c:v>0.12</c:v>
                  </c:pt>
                  <c:pt idx="34">
                    <c:v>0.11699999999999999</c:v>
                  </c:pt>
                  <c:pt idx="35">
                    <c:v>2.899999999999997E-2</c:v>
                  </c:pt>
                  <c:pt idx="36">
                    <c:v>9.1000000000000081E-2</c:v>
                  </c:pt>
                  <c:pt idx="37">
                    <c:v>6.2000000000000055E-2</c:v>
                  </c:pt>
                  <c:pt idx="38">
                    <c:v>8.3000000000000074E-2</c:v>
                  </c:pt>
                  <c:pt idx="39">
                    <c:v>0.30600000000000005</c:v>
                  </c:pt>
                  <c:pt idx="40">
                    <c:v>7.6999999999999957E-2</c:v>
                  </c:pt>
                  <c:pt idx="41">
                    <c:v>6.9000000000000006E-2</c:v>
                  </c:pt>
                  <c:pt idx="42">
                    <c:v>0.18799999999999972</c:v>
                  </c:pt>
                  <c:pt idx="43">
                    <c:v>0.28099999999999969</c:v>
                  </c:pt>
                  <c:pt idx="44">
                    <c:v>9.6999999999999975E-2</c:v>
                  </c:pt>
                  <c:pt idx="45">
                    <c:v>7.8000000000000069E-2</c:v>
                  </c:pt>
                  <c:pt idx="46">
                    <c:v>0.10700000000000004</c:v>
                  </c:pt>
                  <c:pt idx="47">
                    <c:v>0.248</c:v>
                  </c:pt>
                  <c:pt idx="48">
                    <c:v>7.4999999999999956E-2</c:v>
                  </c:pt>
                  <c:pt idx="49">
                    <c:v>6.3999999999999946E-2</c:v>
                  </c:pt>
                  <c:pt idx="50">
                    <c:v>0.14000000000000001</c:v>
                  </c:pt>
                  <c:pt idx="51">
                    <c:v>0.21700000000000008</c:v>
                  </c:pt>
                  <c:pt idx="52">
                    <c:v>0.123</c:v>
                  </c:pt>
                  <c:pt idx="53">
                    <c:v>6.2000000000000055E-2</c:v>
                  </c:pt>
                  <c:pt idx="54">
                    <c:v>7.0000000000000062E-2</c:v>
                  </c:pt>
                  <c:pt idx="55">
                    <c:v>0.11699999999999999</c:v>
                  </c:pt>
                  <c:pt idx="56">
                    <c:v>0.46600000000000019</c:v>
                  </c:pt>
                  <c:pt idx="57">
                    <c:v>0.10699999999999998</c:v>
                  </c:pt>
                  <c:pt idx="58">
                    <c:v>6.5999999999999948E-2</c:v>
                  </c:pt>
                  <c:pt idx="59">
                    <c:v>1.5030000000000001</c:v>
                  </c:pt>
                  <c:pt idx="60">
                    <c:v>7.8000000000000069E-2</c:v>
                  </c:pt>
                  <c:pt idx="61">
                    <c:v>0.22100000000000009</c:v>
                  </c:pt>
                  <c:pt idx="62">
                    <c:v>0.10000000000000009</c:v>
                  </c:pt>
                  <c:pt idx="63">
                    <c:v>0.56999999999999984</c:v>
                  </c:pt>
                  <c:pt idx="64">
                    <c:v>0.18399999999999994</c:v>
                  </c:pt>
                  <c:pt idx="65">
                    <c:v>0.15599999999999969</c:v>
                  </c:pt>
                  <c:pt idx="66">
                    <c:v>0.39399999999999991</c:v>
                  </c:pt>
                  <c:pt idx="67">
                    <c:v>0.20699999999999985</c:v>
                  </c:pt>
                  <c:pt idx="68">
                    <c:v>9.6999999999999975E-2</c:v>
                  </c:pt>
                  <c:pt idx="69">
                    <c:v>4.0000000000000036E-2</c:v>
                  </c:pt>
                  <c:pt idx="70">
                    <c:v>6.0999999999999943E-2</c:v>
                  </c:pt>
                  <c:pt idx="71">
                    <c:v>0.43699999999999994</c:v>
                  </c:pt>
                  <c:pt idx="72">
                    <c:v>0.28300000000000003</c:v>
                  </c:pt>
                  <c:pt idx="73">
                    <c:v>0.18399999999999994</c:v>
                  </c:pt>
                  <c:pt idx="74">
                    <c:v>0.125</c:v>
                  </c:pt>
                  <c:pt idx="75">
                    <c:v>0.37700000000000067</c:v>
                  </c:pt>
                  <c:pt idx="76">
                    <c:v>4.3000000000000038E-2</c:v>
                  </c:pt>
                  <c:pt idx="77">
                    <c:v>0.11099999999999999</c:v>
                  </c:pt>
                  <c:pt idx="78">
                    <c:v>6.2000000000000055E-2</c:v>
                  </c:pt>
                  <c:pt idx="79">
                    <c:v>7.7999999999999958E-2</c:v>
                  </c:pt>
                </c:numCache>
              </c:numRef>
            </c:minus>
          </c:errBars>
          <c:cat>
            <c:numRef>
              <c:f>Sheet3!$A$2:$A$81</c:f>
              <c:numCache>
                <c:formatCode>General</c:formatCode>
                <c:ptCount val="80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  <c:pt idx="16">
                  <c:v>17</c:v>
                </c:pt>
                <c:pt idx="17">
                  <c:v>18</c:v>
                </c:pt>
                <c:pt idx="18">
                  <c:v>19</c:v>
                </c:pt>
                <c:pt idx="19">
                  <c:v>20</c:v>
                </c:pt>
                <c:pt idx="20">
                  <c:v>21</c:v>
                </c:pt>
                <c:pt idx="21">
                  <c:v>22</c:v>
                </c:pt>
                <c:pt idx="22">
                  <c:v>23</c:v>
                </c:pt>
                <c:pt idx="23">
                  <c:v>24</c:v>
                </c:pt>
                <c:pt idx="24">
                  <c:v>25</c:v>
                </c:pt>
                <c:pt idx="25">
                  <c:v>26</c:v>
                </c:pt>
                <c:pt idx="26">
                  <c:v>27</c:v>
                </c:pt>
                <c:pt idx="27">
                  <c:v>28</c:v>
                </c:pt>
                <c:pt idx="28">
                  <c:v>29</c:v>
                </c:pt>
                <c:pt idx="29">
                  <c:v>30</c:v>
                </c:pt>
                <c:pt idx="30">
                  <c:v>31</c:v>
                </c:pt>
                <c:pt idx="31">
                  <c:v>32</c:v>
                </c:pt>
                <c:pt idx="32">
                  <c:v>33</c:v>
                </c:pt>
                <c:pt idx="33">
                  <c:v>34</c:v>
                </c:pt>
                <c:pt idx="34">
                  <c:v>37</c:v>
                </c:pt>
                <c:pt idx="35">
                  <c:v>38</c:v>
                </c:pt>
                <c:pt idx="36">
                  <c:v>39</c:v>
                </c:pt>
                <c:pt idx="37">
                  <c:v>40</c:v>
                </c:pt>
                <c:pt idx="38">
                  <c:v>41</c:v>
                </c:pt>
                <c:pt idx="39">
                  <c:v>42</c:v>
                </c:pt>
                <c:pt idx="40">
                  <c:v>43</c:v>
                </c:pt>
                <c:pt idx="41">
                  <c:v>45</c:v>
                </c:pt>
                <c:pt idx="42">
                  <c:v>46</c:v>
                </c:pt>
                <c:pt idx="43">
                  <c:v>47</c:v>
                </c:pt>
                <c:pt idx="44">
                  <c:v>48</c:v>
                </c:pt>
                <c:pt idx="45">
                  <c:v>50</c:v>
                </c:pt>
                <c:pt idx="46">
                  <c:v>51</c:v>
                </c:pt>
                <c:pt idx="47">
                  <c:v>52</c:v>
                </c:pt>
                <c:pt idx="48">
                  <c:v>53</c:v>
                </c:pt>
                <c:pt idx="49">
                  <c:v>54</c:v>
                </c:pt>
                <c:pt idx="50">
                  <c:v>55</c:v>
                </c:pt>
                <c:pt idx="51">
                  <c:v>56</c:v>
                </c:pt>
                <c:pt idx="52">
                  <c:v>57</c:v>
                </c:pt>
                <c:pt idx="53">
                  <c:v>58</c:v>
                </c:pt>
                <c:pt idx="54">
                  <c:v>59</c:v>
                </c:pt>
                <c:pt idx="55">
                  <c:v>60</c:v>
                </c:pt>
                <c:pt idx="56">
                  <c:v>61</c:v>
                </c:pt>
                <c:pt idx="57">
                  <c:v>62</c:v>
                </c:pt>
                <c:pt idx="58">
                  <c:v>63</c:v>
                </c:pt>
                <c:pt idx="59">
                  <c:v>64</c:v>
                </c:pt>
                <c:pt idx="60">
                  <c:v>65</c:v>
                </c:pt>
                <c:pt idx="61">
                  <c:v>66</c:v>
                </c:pt>
                <c:pt idx="62">
                  <c:v>67</c:v>
                </c:pt>
                <c:pt idx="63">
                  <c:v>68</c:v>
                </c:pt>
                <c:pt idx="64">
                  <c:v>69</c:v>
                </c:pt>
                <c:pt idx="65">
                  <c:v>70</c:v>
                </c:pt>
                <c:pt idx="66">
                  <c:v>71</c:v>
                </c:pt>
                <c:pt idx="67">
                  <c:v>72</c:v>
                </c:pt>
                <c:pt idx="68">
                  <c:v>73</c:v>
                </c:pt>
                <c:pt idx="69">
                  <c:v>74</c:v>
                </c:pt>
                <c:pt idx="70">
                  <c:v>75</c:v>
                </c:pt>
                <c:pt idx="71">
                  <c:v>76</c:v>
                </c:pt>
                <c:pt idx="72">
                  <c:v>77</c:v>
                </c:pt>
                <c:pt idx="73">
                  <c:v>78</c:v>
                </c:pt>
                <c:pt idx="74">
                  <c:v>79</c:v>
                </c:pt>
                <c:pt idx="75">
                  <c:v>80</c:v>
                </c:pt>
                <c:pt idx="76">
                  <c:v>81</c:v>
                </c:pt>
                <c:pt idx="77">
                  <c:v>82</c:v>
                </c:pt>
                <c:pt idx="78">
                  <c:v>83</c:v>
                </c:pt>
                <c:pt idx="79">
                  <c:v>84</c:v>
                </c:pt>
              </c:numCache>
            </c:numRef>
          </c:cat>
          <c:val>
            <c:numRef>
              <c:f>Sheet3!$J$2:$J$81</c:f>
              <c:numCache>
                <c:formatCode>General</c:formatCode>
                <c:ptCount val="80"/>
                <c:pt idx="0">
                  <c:v>2.323</c:v>
                </c:pt>
                <c:pt idx="1">
                  <c:v>6.6740000000000004</c:v>
                </c:pt>
                <c:pt idx="2">
                  <c:v>0.58099999999999996</c:v>
                </c:pt>
                <c:pt idx="3">
                  <c:v>1.5609999999999999</c:v>
                </c:pt>
                <c:pt idx="4">
                  <c:v>1.2</c:v>
                </c:pt>
                <c:pt idx="5">
                  <c:v>1.736</c:v>
                </c:pt>
                <c:pt idx="6">
                  <c:v>0.84699999999999998</c:v>
                </c:pt>
                <c:pt idx="7">
                  <c:v>1.083</c:v>
                </c:pt>
                <c:pt idx="8">
                  <c:v>1.7749999999999999</c:v>
                </c:pt>
                <c:pt idx="9">
                  <c:v>0.70899999999999996</c:v>
                </c:pt>
                <c:pt idx="10">
                  <c:v>1.702</c:v>
                </c:pt>
                <c:pt idx="11">
                  <c:v>0.373</c:v>
                </c:pt>
                <c:pt idx="12">
                  <c:v>0.55600000000000005</c:v>
                </c:pt>
                <c:pt idx="13">
                  <c:v>1.9430000000000001</c:v>
                </c:pt>
                <c:pt idx="14">
                  <c:v>0.66600000000000004</c:v>
                </c:pt>
                <c:pt idx="15">
                  <c:v>1.3180000000000001</c:v>
                </c:pt>
                <c:pt idx="16">
                  <c:v>0.53600000000000003</c:v>
                </c:pt>
                <c:pt idx="17">
                  <c:v>0.81299999999999994</c:v>
                </c:pt>
                <c:pt idx="18">
                  <c:v>3.512</c:v>
                </c:pt>
                <c:pt idx="19">
                  <c:v>1.19</c:v>
                </c:pt>
                <c:pt idx="20">
                  <c:v>1.026</c:v>
                </c:pt>
                <c:pt idx="21">
                  <c:v>0.64800000000000002</c:v>
                </c:pt>
                <c:pt idx="22">
                  <c:v>0.52300000000000002</c:v>
                </c:pt>
                <c:pt idx="23">
                  <c:v>1.484</c:v>
                </c:pt>
                <c:pt idx="24">
                  <c:v>0.80300000000000005</c:v>
                </c:pt>
                <c:pt idx="25">
                  <c:v>1.018</c:v>
                </c:pt>
                <c:pt idx="26">
                  <c:v>2.7210000000000001</c:v>
                </c:pt>
                <c:pt idx="27">
                  <c:v>2.7970000000000002</c:v>
                </c:pt>
                <c:pt idx="28">
                  <c:v>0.39100000000000001</c:v>
                </c:pt>
                <c:pt idx="29">
                  <c:v>0.92300000000000004</c:v>
                </c:pt>
                <c:pt idx="30">
                  <c:v>0.80300000000000005</c:v>
                </c:pt>
                <c:pt idx="31">
                  <c:v>0.64200000000000002</c:v>
                </c:pt>
                <c:pt idx="32">
                  <c:v>0.81100000000000005</c:v>
                </c:pt>
                <c:pt idx="33">
                  <c:v>0.76100000000000001</c:v>
                </c:pt>
                <c:pt idx="34">
                  <c:v>1.4059999999999999</c:v>
                </c:pt>
                <c:pt idx="35">
                  <c:v>0.46899999999999997</c:v>
                </c:pt>
                <c:pt idx="36">
                  <c:v>1.0860000000000001</c:v>
                </c:pt>
                <c:pt idx="37">
                  <c:v>0.66100000000000003</c:v>
                </c:pt>
                <c:pt idx="38">
                  <c:v>0.90600000000000003</c:v>
                </c:pt>
                <c:pt idx="39">
                  <c:v>1.974</c:v>
                </c:pt>
                <c:pt idx="40">
                  <c:v>0.84199999999999997</c:v>
                </c:pt>
                <c:pt idx="41">
                  <c:v>0.41499999999999998</c:v>
                </c:pt>
                <c:pt idx="42">
                  <c:v>2.4049999999999998</c:v>
                </c:pt>
                <c:pt idx="43">
                  <c:v>2.3439999999999999</c:v>
                </c:pt>
                <c:pt idx="44">
                  <c:v>0.63100000000000001</c:v>
                </c:pt>
                <c:pt idx="45">
                  <c:v>0.92500000000000004</c:v>
                </c:pt>
                <c:pt idx="46">
                  <c:v>0.55900000000000005</c:v>
                </c:pt>
                <c:pt idx="47">
                  <c:v>1.397</c:v>
                </c:pt>
                <c:pt idx="48">
                  <c:v>1.089</c:v>
                </c:pt>
                <c:pt idx="49">
                  <c:v>0.625</c:v>
                </c:pt>
                <c:pt idx="50">
                  <c:v>1.0580000000000001</c:v>
                </c:pt>
                <c:pt idx="51">
                  <c:v>2.1320000000000001</c:v>
                </c:pt>
                <c:pt idx="52">
                  <c:v>1.012</c:v>
                </c:pt>
                <c:pt idx="53">
                  <c:v>0.76100000000000001</c:v>
                </c:pt>
                <c:pt idx="54">
                  <c:v>1.603</c:v>
                </c:pt>
                <c:pt idx="55">
                  <c:v>0.88600000000000001</c:v>
                </c:pt>
                <c:pt idx="56">
                  <c:v>1.6020000000000001</c:v>
                </c:pt>
                <c:pt idx="57">
                  <c:v>0.95799999999999996</c:v>
                </c:pt>
                <c:pt idx="58">
                  <c:v>0.97299999999999998</c:v>
                </c:pt>
                <c:pt idx="59">
                  <c:v>3.5089999999999999</c:v>
                </c:pt>
                <c:pt idx="60">
                  <c:v>0.76700000000000002</c:v>
                </c:pt>
                <c:pt idx="61">
                  <c:v>2.0640000000000001</c:v>
                </c:pt>
                <c:pt idx="62">
                  <c:v>1.145</c:v>
                </c:pt>
                <c:pt idx="63">
                  <c:v>3.8159999999999998</c:v>
                </c:pt>
                <c:pt idx="64">
                  <c:v>1.7689999999999999</c:v>
                </c:pt>
                <c:pt idx="65">
                  <c:v>2.0139999999999998</c:v>
                </c:pt>
                <c:pt idx="66">
                  <c:v>2.3719999999999999</c:v>
                </c:pt>
                <c:pt idx="67">
                  <c:v>2.1989999999999998</c:v>
                </c:pt>
                <c:pt idx="68">
                  <c:v>1</c:v>
                </c:pt>
                <c:pt idx="69">
                  <c:v>1.4510000000000001</c:v>
                </c:pt>
                <c:pt idx="70">
                  <c:v>0.58299999999999996</c:v>
                </c:pt>
                <c:pt idx="71">
                  <c:v>1.234</c:v>
                </c:pt>
                <c:pt idx="72">
                  <c:v>0.99199999999999999</c:v>
                </c:pt>
                <c:pt idx="73">
                  <c:v>1.327</c:v>
                </c:pt>
                <c:pt idx="74">
                  <c:v>1.7030000000000001</c:v>
                </c:pt>
                <c:pt idx="75">
                  <c:v>5.1660000000000004</c:v>
                </c:pt>
                <c:pt idx="76">
                  <c:v>1.018</c:v>
                </c:pt>
                <c:pt idx="77">
                  <c:v>0.97899999999999998</c:v>
                </c:pt>
                <c:pt idx="78">
                  <c:v>0.80200000000000005</c:v>
                </c:pt>
                <c:pt idx="79">
                  <c:v>0.88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28112896"/>
        <c:axId val="110796800"/>
      </c:barChart>
      <c:catAx>
        <c:axId val="1281128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>
                <a:latin typeface="Aharoni" panose="02010803020104030203" pitchFamily="2" charset="-79"/>
                <a:cs typeface="Aharoni" panose="02010803020104030203" pitchFamily="2" charset="-79"/>
              </a:defRPr>
            </a:pPr>
            <a:endParaRPr lang="sv-SE"/>
          </a:p>
        </c:txPr>
        <c:crossAx val="110796800"/>
        <c:crosses val="autoZero"/>
        <c:auto val="0"/>
        <c:lblAlgn val="ctr"/>
        <c:lblOffset val="100"/>
        <c:tickLblSkip val="1"/>
        <c:noMultiLvlLbl val="0"/>
      </c:catAx>
      <c:valAx>
        <c:axId val="11079680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8112896"/>
        <c:crossesAt val="1"/>
        <c:crossBetween val="between"/>
      </c:valAx>
    </c:plotArea>
    <c:legend>
      <c:legendPos val="r"/>
      <c:layout>
        <c:manualLayout>
          <c:xMode val="edge"/>
          <c:yMode val="edge"/>
          <c:x val="0.87453548036225204"/>
          <c:y val="0.38620624627803879"/>
          <c:w val="0.12546451963774799"/>
          <c:h val="0.1519572553430821"/>
        </c:manualLayout>
      </c:layout>
      <c:overlay val="0"/>
      <c:txPr>
        <a:bodyPr/>
        <a:lstStyle/>
        <a:p>
          <a:pPr>
            <a:defRPr sz="800"/>
          </a:pPr>
          <a:endParaRPr lang="sv-SE"/>
        </a:p>
      </c:txPr>
    </c:legend>
    <c:plotVisOnly val="1"/>
    <c:dispBlanksAs val="gap"/>
    <c:showDLblsOverMax val="0"/>
  </c:chart>
  <c:txPr>
    <a:bodyPr/>
    <a:lstStyle/>
    <a:p>
      <a:pPr>
        <a:defRPr>
          <a:solidFill>
            <a:sysClr val="windowText" lastClr="000000"/>
          </a:solidFill>
        </a:defRPr>
      </a:pPr>
      <a:endParaRPr lang="sv-SE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Jakob Hofvander</dc:creator>
  <cp:lastModifiedBy>Fredrik Mertens</cp:lastModifiedBy>
  <cp:revision>2</cp:revision>
  <dcterms:created xsi:type="dcterms:W3CDTF">2014-09-11T12:08:00Z</dcterms:created>
  <dcterms:modified xsi:type="dcterms:W3CDTF">2014-09-11T12:08:00Z</dcterms:modified>
</cp:coreProperties>
</file>