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48" w:tblpY="256"/>
        <w:tblW w:w="14868" w:type="dxa"/>
        <w:tblLook w:val="04A0" w:firstRow="1" w:lastRow="0" w:firstColumn="1" w:lastColumn="0" w:noHBand="0" w:noVBand="1"/>
      </w:tblPr>
      <w:tblGrid>
        <w:gridCol w:w="3419"/>
        <w:gridCol w:w="270"/>
        <w:gridCol w:w="1284"/>
        <w:gridCol w:w="233"/>
        <w:gridCol w:w="684"/>
        <w:gridCol w:w="622"/>
        <w:gridCol w:w="616"/>
        <w:gridCol w:w="720"/>
        <w:gridCol w:w="270"/>
        <w:gridCol w:w="990"/>
        <w:gridCol w:w="1260"/>
        <w:gridCol w:w="900"/>
        <w:gridCol w:w="270"/>
        <w:gridCol w:w="132"/>
        <w:gridCol w:w="236"/>
        <w:gridCol w:w="352"/>
        <w:gridCol w:w="1287"/>
        <w:gridCol w:w="333"/>
        <w:gridCol w:w="990"/>
      </w:tblGrid>
      <w:tr w:rsidR="008C6A2F" w:rsidRPr="00F707C1" w:rsidTr="00326BC6">
        <w:trPr>
          <w:trHeight w:val="300"/>
        </w:trPr>
        <w:tc>
          <w:tcPr>
            <w:tcW w:w="1486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Supplementary </w:t>
            </w:r>
            <w:r w:rsidRPr="00F707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  <w:r w:rsidRPr="00F707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 Association between ASA and NSAID use and prostate cancer risk or disease grade vs. non-use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stratified by treatment arm</w:t>
            </w:r>
          </w:p>
        </w:tc>
      </w:tr>
      <w:tr w:rsidR="008C6A2F" w:rsidRPr="00F707C1" w:rsidTr="00326BC6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30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Non-users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30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30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ASA users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30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30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NSAID users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30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30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ASA and NSAID users</w:t>
            </w:r>
          </w:p>
        </w:tc>
      </w:tr>
      <w:tr w:rsidR="008C6A2F" w:rsidRPr="00F707C1" w:rsidTr="00326BC6">
        <w:trPr>
          <w:trHeight w:val="300"/>
        </w:trPr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OR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95%CI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OR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</w:t>
            </w:r>
          </w:p>
        </w:tc>
      </w:tr>
      <w:tr w:rsidR="008C6A2F" w:rsidRPr="00F707C1" w:rsidTr="00326BC6">
        <w:trPr>
          <w:trHeight w:val="215"/>
        </w:trPr>
        <w:tc>
          <w:tcPr>
            <w:tcW w:w="1486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C6A2F" w:rsidRPr="00870370" w:rsidRDefault="008C6A2F" w:rsidP="00326BC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Pr="0087037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  <w:t>Placebo Arm</w:t>
            </w:r>
          </w:p>
        </w:tc>
      </w:tr>
      <w:tr w:rsidR="008C6A2F" w:rsidRPr="00F707C1" w:rsidTr="00326BC6">
        <w:trPr>
          <w:trHeight w:val="215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Overall prostate cancer risk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6A2F" w:rsidRPr="00F707C1" w:rsidTr="00326BC6">
        <w:trPr>
          <w:trHeight w:val="300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No. with cancer/total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429/1,626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6A2F" w:rsidRPr="00F707C1" w:rsidTr="00326BC6">
        <w:trPr>
          <w:trHeight w:val="300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   </w:t>
            </w:r>
            <w:proofErr w:type="spellStart"/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Univariable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83509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0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8C6A2F" w:rsidRPr="00F707C1" w:rsidTr="00326BC6">
        <w:trPr>
          <w:trHeight w:val="300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Multivariable*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83509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0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</w:tr>
      <w:tr w:rsidR="008C6A2F" w:rsidRPr="00F707C1" w:rsidTr="00326BC6">
        <w:trPr>
          <w:trHeight w:val="300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Disease grade, low grade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6A2F" w:rsidRPr="00F707C1" w:rsidTr="00326BC6">
        <w:trPr>
          <w:trHeight w:val="300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No. with cancer/total**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1,504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6A2F" w:rsidRPr="00F707C1" w:rsidTr="00326BC6">
        <w:trPr>
          <w:trHeight w:val="300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Univariable</w:t>
            </w:r>
            <w:proofErr w:type="spellEnd"/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</w:tr>
      <w:tr w:rsidR="008C6A2F" w:rsidRPr="00F707C1" w:rsidTr="00326BC6">
        <w:trPr>
          <w:trHeight w:val="300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Multivariable*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</w:tr>
      <w:tr w:rsidR="008C6A2F" w:rsidRPr="00F707C1" w:rsidTr="00326BC6">
        <w:trPr>
          <w:trHeight w:val="207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Disease grade, high grade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6A2F" w:rsidRPr="00F707C1" w:rsidTr="00326BC6">
        <w:trPr>
          <w:trHeight w:val="300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No. with cancer/total***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1,319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6A2F" w:rsidRPr="00F707C1" w:rsidTr="00326BC6">
        <w:trPr>
          <w:trHeight w:val="300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Univariable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</w:tr>
      <w:tr w:rsidR="008C6A2F" w:rsidRPr="00F707C1" w:rsidTr="00326BC6">
        <w:trPr>
          <w:trHeight w:val="300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Multivariable*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8C6A2F" w:rsidRPr="00F707C1" w:rsidTr="00326BC6">
        <w:trPr>
          <w:trHeight w:val="300"/>
        </w:trPr>
        <w:tc>
          <w:tcPr>
            <w:tcW w:w="1486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870370" w:rsidRDefault="008C6A2F" w:rsidP="00326BC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87037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  <w:t>Dutasteride</w:t>
            </w:r>
            <w:proofErr w:type="spellEnd"/>
            <w:r w:rsidRPr="0087037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  <w:t xml:space="preserve"> Arm</w:t>
            </w:r>
          </w:p>
        </w:tc>
      </w:tr>
      <w:tr w:rsidR="008C6A2F" w:rsidRPr="00F707C1" w:rsidTr="00326BC6">
        <w:trPr>
          <w:trHeight w:val="300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Overall prostate cancer risk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6A2F" w:rsidRPr="00F707C1" w:rsidTr="00326BC6">
        <w:trPr>
          <w:trHeight w:val="300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No. with cancer/total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324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1543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6A2F" w:rsidRPr="00F707C1" w:rsidTr="00326BC6">
        <w:trPr>
          <w:trHeight w:val="300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   </w:t>
            </w:r>
            <w:proofErr w:type="spellStart"/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Univariable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83509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0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</w:tr>
      <w:tr w:rsidR="008C6A2F" w:rsidRPr="00F707C1" w:rsidTr="00326BC6">
        <w:trPr>
          <w:trHeight w:val="300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Multivariable*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83509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0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2-1.1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</w:tr>
      <w:tr w:rsidR="008C6A2F" w:rsidRPr="00F707C1" w:rsidTr="00326BC6">
        <w:trPr>
          <w:trHeight w:val="300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Disease grade, low grade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6A2F" w:rsidRPr="00F707C1" w:rsidTr="00326BC6">
        <w:trPr>
          <w:trHeight w:val="300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No. with cancer/total**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213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1,645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6A2F" w:rsidRPr="00F707C1" w:rsidTr="00326BC6">
        <w:trPr>
          <w:trHeight w:val="300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Univariable</w:t>
            </w:r>
            <w:proofErr w:type="spellEnd"/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C6A2F" w:rsidRPr="00F707C1" w:rsidTr="00326BC6">
        <w:trPr>
          <w:trHeight w:val="300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Multivariable*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8-1.0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.74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</w:tr>
      <w:tr w:rsidR="008C6A2F" w:rsidRPr="00F707C1" w:rsidTr="00326BC6">
        <w:trPr>
          <w:trHeight w:val="300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Disease grade, high grade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6A2F" w:rsidRPr="00F707C1" w:rsidTr="00326BC6">
        <w:trPr>
          <w:trHeight w:val="300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No. with cancer/total***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1,330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6A2F" w:rsidRPr="00F707C1" w:rsidTr="00326BC6">
        <w:trPr>
          <w:trHeight w:val="300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Univariable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6A2F" w:rsidRPr="00C54F55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54F5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8C6A2F" w:rsidRPr="00F707C1" w:rsidTr="00326BC6">
        <w:trPr>
          <w:trHeight w:val="300"/>
        </w:trPr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ind w:firstLine="34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Multivariable*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0.58-1.29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0.41-0.99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C6A2F" w:rsidRPr="00C54F55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54F5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0.043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0.57-1.54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A2F" w:rsidRPr="00F707C1" w:rsidRDefault="008C6A2F" w:rsidP="00326BC6">
            <w:pPr>
              <w:spacing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0.79</w:t>
            </w:r>
          </w:p>
        </w:tc>
      </w:tr>
      <w:tr w:rsidR="008C6A2F" w:rsidRPr="00F707C1" w:rsidTr="00326BC6">
        <w:trPr>
          <w:trHeight w:val="300"/>
        </w:trPr>
        <w:tc>
          <w:tcPr>
            <w:tcW w:w="1486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OR, odds rati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o; </w:t>
            </w:r>
            <w:r w:rsidRPr="00F707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CI, confidence interval</w:t>
            </w:r>
          </w:p>
          <w:p w:rsidR="008C6A2F" w:rsidRPr="00F707C1" w:rsidRDefault="008C6A2F" w:rsidP="00326BC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*Adjusted for age, race, geographic region, prostate specific antigen levels, prostate volume, digital rectal examination findings, body mass index, treatment arm, </w:t>
            </w:r>
          </w:p>
          <w:p w:rsidR="008C6A2F" w:rsidRPr="00F707C1" w:rsidRDefault="008C6A2F" w:rsidP="00326BC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F707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smoking</w:t>
            </w:r>
            <w:proofErr w:type="gramEnd"/>
            <w:r w:rsidRPr="00F707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alcohol, statin use, hypertension, diabetes and cardiovascular disease.</w:t>
            </w:r>
          </w:p>
          <w:p w:rsidR="008C6A2F" w:rsidRPr="00F707C1" w:rsidRDefault="008C6A2F" w:rsidP="00326BC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**Numbers reflect men included in the analysis: those with low-grade disease and those without cancer</w:t>
            </w:r>
          </w:p>
          <w:p w:rsidR="008C6A2F" w:rsidRPr="00F707C1" w:rsidRDefault="008C6A2F" w:rsidP="00326B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***Numbers reflect men included in the analysis: those with high-grade disease and those without cance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</w:tr>
    </w:tbl>
    <w:p w:rsidR="008C6A2F" w:rsidRDefault="008C6A2F" w:rsidP="008C6A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8C6A2F" w:rsidSect="00CC084D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W w:w="3125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6"/>
        <w:gridCol w:w="1137"/>
        <w:gridCol w:w="786"/>
        <w:gridCol w:w="863"/>
        <w:gridCol w:w="876"/>
        <w:gridCol w:w="863"/>
        <w:gridCol w:w="786"/>
        <w:gridCol w:w="863"/>
        <w:gridCol w:w="876"/>
        <w:gridCol w:w="863"/>
        <w:gridCol w:w="786"/>
        <w:gridCol w:w="863"/>
        <w:gridCol w:w="876"/>
        <w:gridCol w:w="863"/>
      </w:tblGrid>
      <w:tr w:rsidR="008C6A2F" w:rsidRPr="00F707C1" w:rsidTr="00326BC6">
        <w:trPr>
          <w:trHeight w:val="332"/>
        </w:trPr>
        <w:tc>
          <w:tcPr>
            <w:tcW w:w="19956" w:type="dxa"/>
            <w:tcBorders>
              <w:top w:val="nil"/>
              <w:left w:val="nil"/>
              <w:bottom w:val="nil"/>
              <w:right w:val="nil"/>
            </w:tcBorders>
          </w:tcPr>
          <w:p w:rsidR="008C6A2F" w:rsidRPr="00F707C1" w:rsidRDefault="008C6A2F" w:rsidP="00326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</w:t>
            </w:r>
          </w:p>
        </w:tc>
        <w:tc>
          <w:tcPr>
            <w:tcW w:w="1137" w:type="dxa"/>
            <w:tcBorders>
              <w:left w:val="nil"/>
            </w:tcBorders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786" w:type="dxa"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876" w:type="dxa"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0.58-1.02</w:t>
            </w:r>
          </w:p>
        </w:tc>
        <w:tc>
          <w:tcPr>
            <w:tcW w:w="863" w:type="dxa"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786" w:type="dxa"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876" w:type="dxa"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0.62-1.10</w:t>
            </w:r>
          </w:p>
        </w:tc>
        <w:tc>
          <w:tcPr>
            <w:tcW w:w="863" w:type="dxa"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786" w:type="dxa"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876" w:type="dxa"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0.57-1.16</w:t>
            </w:r>
          </w:p>
        </w:tc>
        <w:tc>
          <w:tcPr>
            <w:tcW w:w="863" w:type="dxa"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0.25</w:t>
            </w:r>
          </w:p>
        </w:tc>
      </w:tr>
    </w:tbl>
    <w:p w:rsidR="008C6A2F" w:rsidRDefault="008C6A2F" w:rsidP="008C6A2F">
      <w:pPr>
        <w:spacing w:after="0" w:line="240" w:lineRule="auto"/>
        <w:ind w:right="-180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C6A2F" w:rsidRDefault="008C6A2F" w:rsidP="008C6A2F">
      <w:pPr>
        <w:spacing w:after="0" w:line="240" w:lineRule="auto"/>
        <w:ind w:right="-1800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Supplementary </w:t>
      </w:r>
      <w:r w:rsidRPr="00F707C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Table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 w:rsidRPr="00F707C1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proofErr w:type="gramEnd"/>
      <w:r w:rsidRPr="00F707C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Association between ASA and/or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F707C1">
        <w:rPr>
          <w:rFonts w:ascii="Arial" w:eastAsia="Times New Roman" w:hAnsi="Arial" w:cs="Arial"/>
          <w:b/>
          <w:color w:val="000000"/>
          <w:sz w:val="24"/>
          <w:szCs w:val="24"/>
        </w:rPr>
        <w:t>NSAID use and prostate</w:t>
      </w:r>
    </w:p>
    <w:p w:rsidR="008C6A2F" w:rsidRDefault="008C6A2F" w:rsidP="008C6A2F">
      <w:pPr>
        <w:spacing w:after="0" w:line="240" w:lineRule="auto"/>
        <w:ind w:right="-180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  <w:proofErr w:type="gramStart"/>
      <w:r w:rsidRPr="00F707C1">
        <w:rPr>
          <w:rFonts w:ascii="Arial" w:eastAsia="Times New Roman" w:hAnsi="Arial" w:cs="Arial"/>
          <w:b/>
          <w:color w:val="000000"/>
          <w:sz w:val="24"/>
          <w:szCs w:val="24"/>
        </w:rPr>
        <w:t>cancer</w:t>
      </w:r>
      <w:proofErr w:type="gramEnd"/>
      <w:r w:rsidRPr="00F707C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ris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k </w:t>
      </w:r>
      <w:r w:rsidRPr="00F707C1">
        <w:rPr>
          <w:rFonts w:ascii="Arial" w:eastAsia="Times New Roman" w:hAnsi="Arial" w:cs="Arial"/>
          <w:b/>
          <w:color w:val="000000"/>
          <w:sz w:val="24"/>
          <w:szCs w:val="24"/>
        </w:rPr>
        <w:t>or disease grade vs. non-use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stratified by treatment arm</w:t>
      </w:r>
    </w:p>
    <w:p w:rsidR="008C6A2F" w:rsidRPr="00CC084D" w:rsidRDefault="008C6A2F" w:rsidP="008C6A2F">
      <w:pPr>
        <w:spacing w:after="0" w:line="240" w:lineRule="auto"/>
        <w:ind w:right="-180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TableGrid"/>
        <w:tblW w:w="9034" w:type="dxa"/>
        <w:tblInd w:w="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1537"/>
        <w:gridCol w:w="560"/>
        <w:gridCol w:w="817"/>
        <w:gridCol w:w="1418"/>
        <w:gridCol w:w="1190"/>
      </w:tblGrid>
      <w:tr w:rsidR="008C6A2F" w:rsidRPr="00F707C1" w:rsidTr="00326BC6">
        <w:tc>
          <w:tcPr>
            <w:tcW w:w="3512" w:type="dxa"/>
            <w:tcBorders>
              <w:top w:val="single" w:sz="4" w:space="0" w:color="auto"/>
            </w:tcBorders>
            <w:vAlign w:val="center"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b/>
                <w:sz w:val="24"/>
                <w:szCs w:val="24"/>
              </w:rPr>
              <w:t>Non-users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b/>
                <w:sz w:val="24"/>
                <w:szCs w:val="24"/>
              </w:rPr>
              <w:t>ASA and/or NSAID users</w:t>
            </w:r>
          </w:p>
        </w:tc>
      </w:tr>
      <w:tr w:rsidR="008C6A2F" w:rsidRPr="00F707C1" w:rsidTr="00326BC6">
        <w:tc>
          <w:tcPr>
            <w:tcW w:w="3512" w:type="dxa"/>
            <w:tcBorders>
              <w:bottom w:val="single" w:sz="4" w:space="0" w:color="auto"/>
            </w:tcBorders>
            <w:vAlign w:val="center"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b/>
                <w:sz w:val="24"/>
                <w:szCs w:val="24"/>
              </w:rPr>
              <w:t>OR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b/>
                <w:sz w:val="24"/>
                <w:szCs w:val="24"/>
              </w:rPr>
              <w:t>95% CI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b/>
                <w:sz w:val="24"/>
                <w:szCs w:val="24"/>
              </w:rPr>
              <w:t>p-value</w:t>
            </w:r>
          </w:p>
        </w:tc>
      </w:tr>
      <w:tr w:rsidR="008C6A2F" w:rsidRPr="00F707C1" w:rsidTr="00326BC6">
        <w:tc>
          <w:tcPr>
            <w:tcW w:w="9034" w:type="dxa"/>
            <w:gridSpan w:val="6"/>
            <w:tcBorders>
              <w:top w:val="single" w:sz="4" w:space="0" w:color="auto"/>
            </w:tcBorders>
            <w:vAlign w:val="center"/>
          </w:tcPr>
          <w:p w:rsidR="008C6A2F" w:rsidRPr="008D383A" w:rsidRDefault="008C6A2F" w:rsidP="00326BC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8D383A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Placebo Arm</w:t>
            </w:r>
          </w:p>
        </w:tc>
      </w:tr>
      <w:tr w:rsidR="008C6A2F" w:rsidRPr="00F707C1" w:rsidTr="00326BC6">
        <w:tc>
          <w:tcPr>
            <w:tcW w:w="3512" w:type="dxa"/>
            <w:vAlign w:val="center"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Overall prostate cancer risk</w:t>
            </w:r>
          </w:p>
        </w:tc>
        <w:tc>
          <w:tcPr>
            <w:tcW w:w="153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6A2F" w:rsidRPr="00F707C1" w:rsidTr="00326BC6">
        <w:tc>
          <w:tcPr>
            <w:tcW w:w="3512" w:type="dxa"/>
            <w:vAlign w:val="center"/>
          </w:tcPr>
          <w:p w:rsidR="008C6A2F" w:rsidRPr="00F707C1" w:rsidRDefault="008C6A2F" w:rsidP="00326BC6">
            <w:pPr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No. with cancer/total</w:t>
            </w:r>
          </w:p>
        </w:tc>
        <w:tc>
          <w:tcPr>
            <w:tcW w:w="153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429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1,626</w:t>
            </w:r>
          </w:p>
        </w:tc>
        <w:tc>
          <w:tcPr>
            <w:tcW w:w="560" w:type="dxa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386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1,625</w:t>
            </w:r>
          </w:p>
        </w:tc>
        <w:tc>
          <w:tcPr>
            <w:tcW w:w="1190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6A2F" w:rsidRPr="00F707C1" w:rsidTr="00326BC6">
        <w:tc>
          <w:tcPr>
            <w:tcW w:w="3512" w:type="dxa"/>
            <w:vAlign w:val="center"/>
          </w:tcPr>
          <w:p w:rsidR="008C6A2F" w:rsidRPr="00F707C1" w:rsidRDefault="008C6A2F" w:rsidP="00326BC6">
            <w:pPr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Univariable</w:t>
            </w:r>
            <w:proofErr w:type="spellEnd"/>
          </w:p>
        </w:tc>
        <w:tc>
          <w:tcPr>
            <w:tcW w:w="153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560" w:type="dxa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190" w:type="dxa"/>
            <w:vAlign w:val="center"/>
          </w:tcPr>
          <w:p w:rsidR="008C6A2F" w:rsidRPr="00C77DF4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C6A2F" w:rsidRPr="00F707C1" w:rsidTr="00326BC6">
        <w:tc>
          <w:tcPr>
            <w:tcW w:w="3512" w:type="dxa"/>
            <w:vAlign w:val="center"/>
          </w:tcPr>
          <w:p w:rsidR="008C6A2F" w:rsidRPr="00F707C1" w:rsidRDefault="008C6A2F" w:rsidP="00326BC6">
            <w:pPr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Multivariable*</w:t>
            </w:r>
          </w:p>
        </w:tc>
        <w:tc>
          <w:tcPr>
            <w:tcW w:w="153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560" w:type="dxa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190" w:type="dxa"/>
            <w:vAlign w:val="center"/>
          </w:tcPr>
          <w:p w:rsidR="008C6A2F" w:rsidRPr="00C77DF4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7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0.16</w:t>
            </w:r>
          </w:p>
        </w:tc>
      </w:tr>
      <w:tr w:rsidR="008C6A2F" w:rsidRPr="00F707C1" w:rsidTr="00326BC6">
        <w:tc>
          <w:tcPr>
            <w:tcW w:w="3512" w:type="dxa"/>
            <w:vAlign w:val="center"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Disease grade, low grade </w:t>
            </w:r>
          </w:p>
        </w:tc>
        <w:tc>
          <w:tcPr>
            <w:tcW w:w="153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6A2F" w:rsidRPr="00F707C1" w:rsidTr="00326BC6">
        <w:tc>
          <w:tcPr>
            <w:tcW w:w="3512" w:type="dxa"/>
            <w:vAlign w:val="center"/>
          </w:tcPr>
          <w:p w:rsidR="008C6A2F" w:rsidRPr="00F707C1" w:rsidRDefault="008C6A2F" w:rsidP="00326BC6">
            <w:pPr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No. with cancer/total**</w:t>
            </w:r>
          </w:p>
        </w:tc>
        <w:tc>
          <w:tcPr>
            <w:tcW w:w="153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1,504</w:t>
            </w:r>
          </w:p>
        </w:tc>
        <w:tc>
          <w:tcPr>
            <w:tcW w:w="560" w:type="dxa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282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1,521</w:t>
            </w:r>
          </w:p>
        </w:tc>
        <w:tc>
          <w:tcPr>
            <w:tcW w:w="1190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6A2F" w:rsidRPr="00F707C1" w:rsidTr="00326BC6">
        <w:tc>
          <w:tcPr>
            <w:tcW w:w="3512" w:type="dxa"/>
            <w:vAlign w:val="center"/>
          </w:tcPr>
          <w:p w:rsidR="008C6A2F" w:rsidRPr="00F707C1" w:rsidRDefault="008C6A2F" w:rsidP="00326BC6">
            <w:pPr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Univariable</w:t>
            </w:r>
            <w:proofErr w:type="spellEnd"/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560" w:type="dxa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418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0.77-1.01</w:t>
            </w:r>
          </w:p>
        </w:tc>
        <w:tc>
          <w:tcPr>
            <w:tcW w:w="1190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8C6A2F" w:rsidRPr="00F707C1" w:rsidTr="00326BC6">
        <w:tc>
          <w:tcPr>
            <w:tcW w:w="3512" w:type="dxa"/>
            <w:vAlign w:val="center"/>
          </w:tcPr>
          <w:p w:rsidR="008C6A2F" w:rsidRPr="00F707C1" w:rsidRDefault="008C6A2F" w:rsidP="00326BC6">
            <w:pPr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Multivariable*</w:t>
            </w:r>
          </w:p>
        </w:tc>
        <w:tc>
          <w:tcPr>
            <w:tcW w:w="153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560" w:type="dxa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0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</w:tr>
      <w:tr w:rsidR="008C6A2F" w:rsidRPr="00F707C1" w:rsidTr="00326BC6">
        <w:tc>
          <w:tcPr>
            <w:tcW w:w="3512" w:type="dxa"/>
            <w:vAlign w:val="center"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Disease grade, high grade</w:t>
            </w:r>
          </w:p>
        </w:tc>
        <w:tc>
          <w:tcPr>
            <w:tcW w:w="153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6A2F" w:rsidRPr="00F707C1" w:rsidTr="00326BC6">
        <w:tc>
          <w:tcPr>
            <w:tcW w:w="3512" w:type="dxa"/>
            <w:vAlign w:val="center"/>
          </w:tcPr>
          <w:p w:rsidR="008C6A2F" w:rsidRPr="00F707C1" w:rsidRDefault="008C6A2F" w:rsidP="00326BC6">
            <w:pPr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No. with cancer/total***</w:t>
            </w:r>
          </w:p>
        </w:tc>
        <w:tc>
          <w:tcPr>
            <w:tcW w:w="153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1,319</w:t>
            </w:r>
          </w:p>
        </w:tc>
        <w:tc>
          <w:tcPr>
            <w:tcW w:w="560" w:type="dxa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1,343</w:t>
            </w:r>
          </w:p>
        </w:tc>
        <w:tc>
          <w:tcPr>
            <w:tcW w:w="1190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6A2F" w:rsidRPr="00F707C1" w:rsidTr="00326BC6">
        <w:tc>
          <w:tcPr>
            <w:tcW w:w="3512" w:type="dxa"/>
            <w:vAlign w:val="center"/>
          </w:tcPr>
          <w:p w:rsidR="008C6A2F" w:rsidRPr="00F707C1" w:rsidRDefault="008C6A2F" w:rsidP="00326BC6">
            <w:pPr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Univariable</w:t>
            </w:r>
            <w:proofErr w:type="spellEnd"/>
          </w:p>
        </w:tc>
        <w:tc>
          <w:tcPr>
            <w:tcW w:w="153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560" w:type="dxa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0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8C6A2F" w:rsidRPr="00F707C1" w:rsidTr="00326BC6">
        <w:tc>
          <w:tcPr>
            <w:tcW w:w="3512" w:type="dxa"/>
            <w:vAlign w:val="center"/>
          </w:tcPr>
          <w:p w:rsidR="008C6A2F" w:rsidRPr="00F707C1" w:rsidRDefault="008C6A2F" w:rsidP="00326BC6">
            <w:pPr>
              <w:ind w:firstLine="180"/>
              <w:rPr>
                <w:rFonts w:ascii="Arial" w:eastAsia="Times New Roman" w:hAnsi="Arial" w:cs="Arial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sz w:val="24"/>
                <w:szCs w:val="24"/>
              </w:rPr>
              <w:t>Multivariable</w:t>
            </w:r>
          </w:p>
        </w:tc>
        <w:tc>
          <w:tcPr>
            <w:tcW w:w="153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560" w:type="dxa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190" w:type="dxa"/>
            <w:vAlign w:val="center"/>
          </w:tcPr>
          <w:p w:rsidR="008C6A2F" w:rsidRPr="00FF30A4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30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0.17</w:t>
            </w:r>
          </w:p>
        </w:tc>
      </w:tr>
      <w:tr w:rsidR="008C6A2F" w:rsidRPr="00F707C1" w:rsidTr="00326BC6">
        <w:tc>
          <w:tcPr>
            <w:tcW w:w="3512" w:type="dxa"/>
            <w:vAlign w:val="center"/>
          </w:tcPr>
          <w:p w:rsidR="008C6A2F" w:rsidRPr="00F707C1" w:rsidRDefault="008C6A2F" w:rsidP="00326BC6">
            <w:pPr>
              <w:ind w:firstLine="18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C6A2F" w:rsidRPr="00F707C1" w:rsidTr="00326BC6">
        <w:tc>
          <w:tcPr>
            <w:tcW w:w="9034" w:type="dxa"/>
            <w:gridSpan w:val="6"/>
            <w:vAlign w:val="center"/>
          </w:tcPr>
          <w:p w:rsidR="008C6A2F" w:rsidRPr="00543570" w:rsidRDefault="008C6A2F" w:rsidP="00326B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  <w:t>Dutasteride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  <w:t xml:space="preserve"> Arm</w:t>
            </w:r>
          </w:p>
        </w:tc>
      </w:tr>
      <w:tr w:rsidR="008C6A2F" w:rsidRPr="00F707C1" w:rsidTr="00326BC6">
        <w:tc>
          <w:tcPr>
            <w:tcW w:w="3512" w:type="dxa"/>
            <w:vAlign w:val="center"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Overall prostate cancer risk</w:t>
            </w:r>
          </w:p>
        </w:tc>
        <w:tc>
          <w:tcPr>
            <w:tcW w:w="153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6A2F" w:rsidRPr="00F707C1" w:rsidTr="00326BC6">
        <w:tc>
          <w:tcPr>
            <w:tcW w:w="3512" w:type="dxa"/>
            <w:vAlign w:val="center"/>
          </w:tcPr>
          <w:p w:rsidR="008C6A2F" w:rsidRPr="00F707C1" w:rsidRDefault="008C6A2F" w:rsidP="00326BC6">
            <w:pPr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No. with cancer/total</w:t>
            </w:r>
          </w:p>
        </w:tc>
        <w:tc>
          <w:tcPr>
            <w:tcW w:w="153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324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1,543</w:t>
            </w:r>
          </w:p>
        </w:tc>
        <w:tc>
          <w:tcPr>
            <w:tcW w:w="560" w:type="dxa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297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1,596</w:t>
            </w:r>
          </w:p>
        </w:tc>
        <w:tc>
          <w:tcPr>
            <w:tcW w:w="1190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6A2F" w:rsidRPr="00F707C1" w:rsidTr="00326BC6">
        <w:tc>
          <w:tcPr>
            <w:tcW w:w="3512" w:type="dxa"/>
            <w:vAlign w:val="center"/>
          </w:tcPr>
          <w:p w:rsidR="008C6A2F" w:rsidRPr="00F707C1" w:rsidRDefault="008C6A2F" w:rsidP="00326BC6">
            <w:pPr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Univariable</w:t>
            </w:r>
            <w:proofErr w:type="spellEnd"/>
          </w:p>
        </w:tc>
        <w:tc>
          <w:tcPr>
            <w:tcW w:w="153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560" w:type="dxa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418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190" w:type="dxa"/>
            <w:vAlign w:val="center"/>
          </w:tcPr>
          <w:p w:rsidR="008C6A2F" w:rsidRPr="00C77DF4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77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</w:t>
            </w:r>
          </w:p>
        </w:tc>
      </w:tr>
      <w:tr w:rsidR="008C6A2F" w:rsidRPr="00F707C1" w:rsidTr="00326BC6">
        <w:tc>
          <w:tcPr>
            <w:tcW w:w="3512" w:type="dxa"/>
            <w:vAlign w:val="center"/>
          </w:tcPr>
          <w:p w:rsidR="008C6A2F" w:rsidRPr="00F707C1" w:rsidRDefault="008C6A2F" w:rsidP="00326BC6">
            <w:pPr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Multivariable*</w:t>
            </w:r>
          </w:p>
        </w:tc>
        <w:tc>
          <w:tcPr>
            <w:tcW w:w="153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560" w:type="dxa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190" w:type="dxa"/>
            <w:vAlign w:val="center"/>
          </w:tcPr>
          <w:p w:rsidR="008C6A2F" w:rsidRPr="00C77DF4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7D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0.08</w:t>
            </w:r>
          </w:p>
        </w:tc>
      </w:tr>
      <w:tr w:rsidR="008C6A2F" w:rsidRPr="00F707C1" w:rsidTr="00326BC6">
        <w:tc>
          <w:tcPr>
            <w:tcW w:w="3512" w:type="dxa"/>
            <w:vAlign w:val="center"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Disease grade, low grade </w:t>
            </w:r>
          </w:p>
        </w:tc>
        <w:tc>
          <w:tcPr>
            <w:tcW w:w="153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6A2F" w:rsidRPr="00F707C1" w:rsidTr="00326BC6">
        <w:tc>
          <w:tcPr>
            <w:tcW w:w="3512" w:type="dxa"/>
            <w:vAlign w:val="center"/>
          </w:tcPr>
          <w:p w:rsidR="008C6A2F" w:rsidRPr="00F707C1" w:rsidRDefault="008C6A2F" w:rsidP="00326BC6">
            <w:pPr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No. with cancer/total**</w:t>
            </w:r>
          </w:p>
        </w:tc>
        <w:tc>
          <w:tcPr>
            <w:tcW w:w="153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213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1,432</w:t>
            </w:r>
          </w:p>
        </w:tc>
        <w:tc>
          <w:tcPr>
            <w:tcW w:w="560" w:type="dxa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198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1,497</w:t>
            </w:r>
          </w:p>
        </w:tc>
        <w:tc>
          <w:tcPr>
            <w:tcW w:w="1190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6A2F" w:rsidRPr="00F707C1" w:rsidTr="00326BC6">
        <w:tc>
          <w:tcPr>
            <w:tcW w:w="3512" w:type="dxa"/>
            <w:vAlign w:val="center"/>
          </w:tcPr>
          <w:p w:rsidR="008C6A2F" w:rsidRPr="00F707C1" w:rsidRDefault="008C6A2F" w:rsidP="00326BC6">
            <w:pPr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Univariable</w:t>
            </w:r>
            <w:proofErr w:type="spellEnd"/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560" w:type="dxa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0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8C6A2F" w:rsidRPr="00F707C1" w:rsidTr="00326BC6">
        <w:tc>
          <w:tcPr>
            <w:tcW w:w="3512" w:type="dxa"/>
            <w:vAlign w:val="center"/>
          </w:tcPr>
          <w:p w:rsidR="008C6A2F" w:rsidRPr="00F707C1" w:rsidRDefault="008C6A2F" w:rsidP="00326BC6">
            <w:pPr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Multivariable*</w:t>
            </w:r>
          </w:p>
        </w:tc>
        <w:tc>
          <w:tcPr>
            <w:tcW w:w="153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560" w:type="dxa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0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</w:tr>
      <w:tr w:rsidR="008C6A2F" w:rsidRPr="00F707C1" w:rsidTr="00326BC6">
        <w:tc>
          <w:tcPr>
            <w:tcW w:w="3512" w:type="dxa"/>
            <w:vAlign w:val="center"/>
          </w:tcPr>
          <w:p w:rsidR="008C6A2F" w:rsidRPr="00F707C1" w:rsidRDefault="008C6A2F" w:rsidP="00326BC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Disease grade, high grade</w:t>
            </w:r>
          </w:p>
        </w:tc>
        <w:tc>
          <w:tcPr>
            <w:tcW w:w="153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6A2F" w:rsidRPr="00F707C1" w:rsidTr="00326BC6">
        <w:tc>
          <w:tcPr>
            <w:tcW w:w="3512" w:type="dxa"/>
            <w:vAlign w:val="center"/>
          </w:tcPr>
          <w:p w:rsidR="008C6A2F" w:rsidRPr="00F707C1" w:rsidRDefault="008C6A2F" w:rsidP="00326BC6">
            <w:pPr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No. with cancer/total***</w:t>
            </w:r>
          </w:p>
        </w:tc>
        <w:tc>
          <w:tcPr>
            <w:tcW w:w="153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1,330</w:t>
            </w:r>
          </w:p>
        </w:tc>
        <w:tc>
          <w:tcPr>
            <w:tcW w:w="560" w:type="dxa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1,398</w:t>
            </w:r>
          </w:p>
        </w:tc>
        <w:tc>
          <w:tcPr>
            <w:tcW w:w="1190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6A2F" w:rsidRPr="00F707C1" w:rsidTr="00326BC6">
        <w:tc>
          <w:tcPr>
            <w:tcW w:w="3512" w:type="dxa"/>
            <w:vAlign w:val="center"/>
          </w:tcPr>
          <w:p w:rsidR="008C6A2F" w:rsidRPr="00F707C1" w:rsidRDefault="008C6A2F" w:rsidP="00326BC6">
            <w:pPr>
              <w:ind w:firstLine="1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Univariable</w:t>
            </w:r>
            <w:proofErr w:type="spellEnd"/>
          </w:p>
        </w:tc>
        <w:tc>
          <w:tcPr>
            <w:tcW w:w="153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560" w:type="dxa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</w:tr>
      <w:tr w:rsidR="008C6A2F" w:rsidRPr="00F707C1" w:rsidTr="00326BC6">
        <w:tc>
          <w:tcPr>
            <w:tcW w:w="3512" w:type="dxa"/>
            <w:tcBorders>
              <w:bottom w:val="single" w:sz="4" w:space="0" w:color="auto"/>
            </w:tcBorders>
            <w:vAlign w:val="center"/>
          </w:tcPr>
          <w:p w:rsidR="008C6A2F" w:rsidRPr="00F707C1" w:rsidRDefault="008C6A2F" w:rsidP="00326BC6">
            <w:pPr>
              <w:ind w:firstLine="180"/>
              <w:rPr>
                <w:rFonts w:ascii="Arial" w:eastAsia="Times New Roman" w:hAnsi="Arial" w:cs="Arial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sz w:val="24"/>
                <w:szCs w:val="24"/>
              </w:rPr>
              <w:t>Multivariable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Referent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C6A2F" w:rsidRPr="00F707C1" w:rsidRDefault="008C6A2F" w:rsidP="00326B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  <w:r w:rsidRPr="00F707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8C6A2F" w:rsidRPr="00FF30A4" w:rsidRDefault="008C6A2F" w:rsidP="00326BC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30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0.12</w:t>
            </w:r>
          </w:p>
        </w:tc>
      </w:tr>
    </w:tbl>
    <w:p w:rsidR="008C6A2F" w:rsidRPr="00F707C1" w:rsidRDefault="008C6A2F" w:rsidP="008C6A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07C1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F707C1">
        <w:rPr>
          <w:rFonts w:ascii="Arial" w:eastAsia="Times New Roman" w:hAnsi="Arial" w:cs="Arial"/>
          <w:color w:val="000000"/>
          <w:sz w:val="18"/>
          <w:szCs w:val="18"/>
        </w:rPr>
        <w:t>OR, odds ratio</w:t>
      </w:r>
    </w:p>
    <w:p w:rsidR="008C6A2F" w:rsidRPr="00F707C1" w:rsidRDefault="008C6A2F" w:rsidP="008C6A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07C1">
        <w:rPr>
          <w:rFonts w:ascii="Arial" w:eastAsia="Times New Roman" w:hAnsi="Arial" w:cs="Arial"/>
          <w:color w:val="000000"/>
          <w:sz w:val="18"/>
          <w:szCs w:val="18"/>
        </w:rPr>
        <w:t xml:space="preserve">  CI, confidence interval</w:t>
      </w:r>
    </w:p>
    <w:p w:rsidR="008C6A2F" w:rsidRPr="00F707C1" w:rsidRDefault="008C6A2F" w:rsidP="008C6A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07C1">
        <w:rPr>
          <w:rFonts w:ascii="Arial" w:eastAsia="Times New Roman" w:hAnsi="Arial" w:cs="Arial"/>
          <w:color w:val="000000"/>
          <w:sz w:val="18"/>
          <w:szCs w:val="18"/>
        </w:rPr>
        <w:t xml:space="preserve"> *Adjusted for age, race, geographic region, prostate specific antigen levels, prostate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F707C1">
        <w:rPr>
          <w:rFonts w:ascii="Arial" w:eastAsia="Times New Roman" w:hAnsi="Arial" w:cs="Arial"/>
          <w:color w:val="000000"/>
          <w:sz w:val="18"/>
          <w:szCs w:val="18"/>
        </w:rPr>
        <w:t>volume, digital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F707C1">
        <w:rPr>
          <w:rFonts w:ascii="Arial" w:eastAsia="Times New Roman" w:hAnsi="Arial" w:cs="Arial"/>
          <w:color w:val="000000"/>
          <w:sz w:val="18"/>
          <w:szCs w:val="18"/>
        </w:rPr>
        <w:t xml:space="preserve">rectal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F707C1">
        <w:rPr>
          <w:rFonts w:ascii="Arial" w:eastAsia="Times New Roman" w:hAnsi="Arial" w:cs="Arial"/>
          <w:color w:val="000000"/>
          <w:sz w:val="18"/>
          <w:szCs w:val="18"/>
        </w:rPr>
        <w:t>examination</w:t>
      </w:r>
      <w:proofErr w:type="gramEnd"/>
      <w:r w:rsidRPr="00F707C1">
        <w:rPr>
          <w:rFonts w:ascii="Arial" w:eastAsia="Times New Roman" w:hAnsi="Arial" w:cs="Arial"/>
          <w:color w:val="000000"/>
          <w:sz w:val="18"/>
          <w:szCs w:val="18"/>
        </w:rPr>
        <w:t xml:space="preserve"> findings, body mass index, treatment arm,</w:t>
      </w:r>
      <w:r w:rsidRPr="00F707C1"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F707C1">
        <w:rPr>
          <w:rFonts w:ascii="Arial" w:eastAsia="Times New Roman" w:hAnsi="Arial" w:cs="Arial"/>
          <w:color w:val="000000"/>
          <w:sz w:val="18"/>
          <w:szCs w:val="18"/>
        </w:rPr>
        <w:t xml:space="preserve">smoking,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F707C1">
        <w:rPr>
          <w:rFonts w:ascii="Arial" w:eastAsia="Times New Roman" w:hAnsi="Arial" w:cs="Arial"/>
          <w:color w:val="000000"/>
          <w:sz w:val="18"/>
          <w:szCs w:val="18"/>
        </w:rPr>
        <w:t>alcohol, statin use, hypertension, diabetes and cardiovascular disease.</w:t>
      </w:r>
    </w:p>
    <w:p w:rsidR="008C6A2F" w:rsidRDefault="008C6A2F" w:rsidP="008C6A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07C1">
        <w:rPr>
          <w:rFonts w:ascii="Arial" w:eastAsia="Times New Roman" w:hAnsi="Arial" w:cs="Arial"/>
          <w:color w:val="000000"/>
          <w:sz w:val="18"/>
          <w:szCs w:val="18"/>
        </w:rPr>
        <w:t xml:space="preserve"> ** Numbers reflect men included in the analysis: those with low-grade disease and those without cancer ***Numbers reflect men included in the analysis: those with high-grade disease and </w:t>
      </w:r>
      <w:r>
        <w:rPr>
          <w:rFonts w:ascii="Arial" w:eastAsia="Times New Roman" w:hAnsi="Arial" w:cs="Arial"/>
          <w:color w:val="000000"/>
          <w:sz w:val="18"/>
          <w:szCs w:val="18"/>
        </w:rPr>
        <w:t>those without cancer</w:t>
      </w:r>
    </w:p>
    <w:p w:rsidR="008C6A2F" w:rsidRPr="0024008B" w:rsidRDefault="008C6A2F" w:rsidP="008C6A2F">
      <w:pPr>
        <w:spacing w:after="0" w:line="480" w:lineRule="auto"/>
        <w:ind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ADDIN </w:instrTex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294B72" w:rsidRDefault="00294B72">
      <w:bookmarkStart w:id="0" w:name="_GoBack"/>
      <w:bookmarkEnd w:id="0"/>
    </w:p>
    <w:sectPr w:rsidR="00294B72" w:rsidSect="00D35C8C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2F"/>
    <w:rsid w:val="000043B7"/>
    <w:rsid w:val="00004521"/>
    <w:rsid w:val="00004DCA"/>
    <w:rsid w:val="0000643E"/>
    <w:rsid w:val="000079E4"/>
    <w:rsid w:val="000120B4"/>
    <w:rsid w:val="000133EB"/>
    <w:rsid w:val="00014691"/>
    <w:rsid w:val="00014EFF"/>
    <w:rsid w:val="00016634"/>
    <w:rsid w:val="00016AF2"/>
    <w:rsid w:val="00024D41"/>
    <w:rsid w:val="000256CF"/>
    <w:rsid w:val="00032707"/>
    <w:rsid w:val="000407E8"/>
    <w:rsid w:val="0004162D"/>
    <w:rsid w:val="000427F1"/>
    <w:rsid w:val="00043EC1"/>
    <w:rsid w:val="0004607A"/>
    <w:rsid w:val="00046AB9"/>
    <w:rsid w:val="00051B97"/>
    <w:rsid w:val="00056DE0"/>
    <w:rsid w:val="00062220"/>
    <w:rsid w:val="0006307F"/>
    <w:rsid w:val="00065B6B"/>
    <w:rsid w:val="00066688"/>
    <w:rsid w:val="00067CDD"/>
    <w:rsid w:val="00071FE2"/>
    <w:rsid w:val="00073491"/>
    <w:rsid w:val="00074FD2"/>
    <w:rsid w:val="000778B5"/>
    <w:rsid w:val="00082E0F"/>
    <w:rsid w:val="00083645"/>
    <w:rsid w:val="00087DAD"/>
    <w:rsid w:val="000902E0"/>
    <w:rsid w:val="00092699"/>
    <w:rsid w:val="0009453B"/>
    <w:rsid w:val="00094908"/>
    <w:rsid w:val="00095928"/>
    <w:rsid w:val="0009702D"/>
    <w:rsid w:val="0009758B"/>
    <w:rsid w:val="000A34F1"/>
    <w:rsid w:val="000A3BC7"/>
    <w:rsid w:val="000A65A7"/>
    <w:rsid w:val="000A6BF4"/>
    <w:rsid w:val="000B0797"/>
    <w:rsid w:val="000B1B51"/>
    <w:rsid w:val="000B50A2"/>
    <w:rsid w:val="000C03FD"/>
    <w:rsid w:val="000C38CE"/>
    <w:rsid w:val="000D12B6"/>
    <w:rsid w:val="000D2D7E"/>
    <w:rsid w:val="000D71DE"/>
    <w:rsid w:val="000E0105"/>
    <w:rsid w:val="000E0313"/>
    <w:rsid w:val="000E1E4A"/>
    <w:rsid w:val="000E2FFE"/>
    <w:rsid w:val="000F5E2B"/>
    <w:rsid w:val="000F6FF4"/>
    <w:rsid w:val="00101B1C"/>
    <w:rsid w:val="00102E4A"/>
    <w:rsid w:val="00103919"/>
    <w:rsid w:val="00103D2A"/>
    <w:rsid w:val="00105467"/>
    <w:rsid w:val="00105C9D"/>
    <w:rsid w:val="00110220"/>
    <w:rsid w:val="001135A6"/>
    <w:rsid w:val="00120ACF"/>
    <w:rsid w:val="00121FE5"/>
    <w:rsid w:val="00126A93"/>
    <w:rsid w:val="00126E4F"/>
    <w:rsid w:val="00127D6E"/>
    <w:rsid w:val="001315EE"/>
    <w:rsid w:val="00134E81"/>
    <w:rsid w:val="00135A84"/>
    <w:rsid w:val="0014335D"/>
    <w:rsid w:val="00143D6C"/>
    <w:rsid w:val="00144698"/>
    <w:rsid w:val="00152F24"/>
    <w:rsid w:val="00172CBE"/>
    <w:rsid w:val="00173D80"/>
    <w:rsid w:val="00173FE3"/>
    <w:rsid w:val="00177693"/>
    <w:rsid w:val="001833A4"/>
    <w:rsid w:val="001843BA"/>
    <w:rsid w:val="00192BFF"/>
    <w:rsid w:val="00195D69"/>
    <w:rsid w:val="001A4E1E"/>
    <w:rsid w:val="001A56E7"/>
    <w:rsid w:val="001A56EA"/>
    <w:rsid w:val="001B13D0"/>
    <w:rsid w:val="001B78DE"/>
    <w:rsid w:val="001C1190"/>
    <w:rsid w:val="001C29E1"/>
    <w:rsid w:val="001C5928"/>
    <w:rsid w:val="001C679E"/>
    <w:rsid w:val="001C7B29"/>
    <w:rsid w:val="001D09B6"/>
    <w:rsid w:val="001D3C95"/>
    <w:rsid w:val="001D6D96"/>
    <w:rsid w:val="001E01AA"/>
    <w:rsid w:val="001E1850"/>
    <w:rsid w:val="001E7A2E"/>
    <w:rsid w:val="001F0C80"/>
    <w:rsid w:val="001F5DD2"/>
    <w:rsid w:val="00211962"/>
    <w:rsid w:val="0021379D"/>
    <w:rsid w:val="0021381D"/>
    <w:rsid w:val="002167D6"/>
    <w:rsid w:val="002177FE"/>
    <w:rsid w:val="002206B6"/>
    <w:rsid w:val="00221233"/>
    <w:rsid w:val="0022330E"/>
    <w:rsid w:val="00225702"/>
    <w:rsid w:val="00230019"/>
    <w:rsid w:val="00231065"/>
    <w:rsid w:val="002319AE"/>
    <w:rsid w:val="0023224B"/>
    <w:rsid w:val="0023365F"/>
    <w:rsid w:val="00235449"/>
    <w:rsid w:val="002356C4"/>
    <w:rsid w:val="00240F13"/>
    <w:rsid w:val="00242763"/>
    <w:rsid w:val="0024528E"/>
    <w:rsid w:val="002453E2"/>
    <w:rsid w:val="002466F5"/>
    <w:rsid w:val="00250300"/>
    <w:rsid w:val="002524AC"/>
    <w:rsid w:val="00255A28"/>
    <w:rsid w:val="00260529"/>
    <w:rsid w:val="00261A98"/>
    <w:rsid w:val="00265AE3"/>
    <w:rsid w:val="00266717"/>
    <w:rsid w:val="002704C7"/>
    <w:rsid w:val="00270714"/>
    <w:rsid w:val="00273302"/>
    <w:rsid w:val="00280ECD"/>
    <w:rsid w:val="00283EC3"/>
    <w:rsid w:val="00286263"/>
    <w:rsid w:val="002869DE"/>
    <w:rsid w:val="00286ABC"/>
    <w:rsid w:val="002879E9"/>
    <w:rsid w:val="002932CB"/>
    <w:rsid w:val="00294B72"/>
    <w:rsid w:val="00294E8E"/>
    <w:rsid w:val="002A1E84"/>
    <w:rsid w:val="002A346F"/>
    <w:rsid w:val="002A5575"/>
    <w:rsid w:val="002A562D"/>
    <w:rsid w:val="002A60A8"/>
    <w:rsid w:val="002B15F5"/>
    <w:rsid w:val="002B2541"/>
    <w:rsid w:val="002C464D"/>
    <w:rsid w:val="002D3105"/>
    <w:rsid w:val="002D3E77"/>
    <w:rsid w:val="002D3F8C"/>
    <w:rsid w:val="002D5B6E"/>
    <w:rsid w:val="002D7308"/>
    <w:rsid w:val="002D7486"/>
    <w:rsid w:val="002D7CC9"/>
    <w:rsid w:val="002E0EA0"/>
    <w:rsid w:val="002E18A1"/>
    <w:rsid w:val="002E6AB9"/>
    <w:rsid w:val="002E7474"/>
    <w:rsid w:val="002F167C"/>
    <w:rsid w:val="002F3184"/>
    <w:rsid w:val="002F3459"/>
    <w:rsid w:val="002F4A7E"/>
    <w:rsid w:val="002F6B7F"/>
    <w:rsid w:val="00300016"/>
    <w:rsid w:val="00306F89"/>
    <w:rsid w:val="00311964"/>
    <w:rsid w:val="00314DB2"/>
    <w:rsid w:val="00314FA9"/>
    <w:rsid w:val="00316A48"/>
    <w:rsid w:val="0032325A"/>
    <w:rsid w:val="003233F0"/>
    <w:rsid w:val="0032529B"/>
    <w:rsid w:val="003253B2"/>
    <w:rsid w:val="00326EB8"/>
    <w:rsid w:val="00334D21"/>
    <w:rsid w:val="003365DB"/>
    <w:rsid w:val="00340B38"/>
    <w:rsid w:val="00344EC6"/>
    <w:rsid w:val="00346209"/>
    <w:rsid w:val="00350821"/>
    <w:rsid w:val="00352CA4"/>
    <w:rsid w:val="00360E11"/>
    <w:rsid w:val="00363F50"/>
    <w:rsid w:val="00364702"/>
    <w:rsid w:val="0036577C"/>
    <w:rsid w:val="00377E8E"/>
    <w:rsid w:val="00383FB1"/>
    <w:rsid w:val="00385EE7"/>
    <w:rsid w:val="003864E9"/>
    <w:rsid w:val="00393408"/>
    <w:rsid w:val="003A0235"/>
    <w:rsid w:val="003A0A7B"/>
    <w:rsid w:val="003A3D9E"/>
    <w:rsid w:val="003B1D24"/>
    <w:rsid w:val="003B3567"/>
    <w:rsid w:val="003B46B7"/>
    <w:rsid w:val="003B6DB2"/>
    <w:rsid w:val="003C1567"/>
    <w:rsid w:val="003C4B48"/>
    <w:rsid w:val="003C5883"/>
    <w:rsid w:val="003D06AA"/>
    <w:rsid w:val="003D0FB7"/>
    <w:rsid w:val="003D223B"/>
    <w:rsid w:val="003D2DB3"/>
    <w:rsid w:val="003E136C"/>
    <w:rsid w:val="003F18BE"/>
    <w:rsid w:val="003F20BB"/>
    <w:rsid w:val="003F3626"/>
    <w:rsid w:val="003F39A1"/>
    <w:rsid w:val="003F58DA"/>
    <w:rsid w:val="003F7901"/>
    <w:rsid w:val="00401644"/>
    <w:rsid w:val="0040587A"/>
    <w:rsid w:val="00405B97"/>
    <w:rsid w:val="00412BAE"/>
    <w:rsid w:val="00414B32"/>
    <w:rsid w:val="00416710"/>
    <w:rsid w:val="00417782"/>
    <w:rsid w:val="004203A5"/>
    <w:rsid w:val="00421DC6"/>
    <w:rsid w:val="0042234E"/>
    <w:rsid w:val="004317FC"/>
    <w:rsid w:val="00431949"/>
    <w:rsid w:val="00432921"/>
    <w:rsid w:val="00434B4F"/>
    <w:rsid w:val="004359B2"/>
    <w:rsid w:val="00440B97"/>
    <w:rsid w:val="00440D66"/>
    <w:rsid w:val="00443A66"/>
    <w:rsid w:val="00445EF5"/>
    <w:rsid w:val="0045011F"/>
    <w:rsid w:val="00450E95"/>
    <w:rsid w:val="00453225"/>
    <w:rsid w:val="0046079F"/>
    <w:rsid w:val="0046136E"/>
    <w:rsid w:val="004674E6"/>
    <w:rsid w:val="004726AA"/>
    <w:rsid w:val="00472DAF"/>
    <w:rsid w:val="004774E4"/>
    <w:rsid w:val="004802BF"/>
    <w:rsid w:val="0048199B"/>
    <w:rsid w:val="00494E34"/>
    <w:rsid w:val="00495C52"/>
    <w:rsid w:val="004A1D03"/>
    <w:rsid w:val="004A30CF"/>
    <w:rsid w:val="004A5320"/>
    <w:rsid w:val="004A60CC"/>
    <w:rsid w:val="004A6EF2"/>
    <w:rsid w:val="004B25BB"/>
    <w:rsid w:val="004B2E58"/>
    <w:rsid w:val="004B3469"/>
    <w:rsid w:val="004B441F"/>
    <w:rsid w:val="004C1FB1"/>
    <w:rsid w:val="004C1FCF"/>
    <w:rsid w:val="004C2584"/>
    <w:rsid w:val="004C37A4"/>
    <w:rsid w:val="004C6565"/>
    <w:rsid w:val="004D6128"/>
    <w:rsid w:val="004D6F02"/>
    <w:rsid w:val="004D7445"/>
    <w:rsid w:val="004E1A92"/>
    <w:rsid w:val="004E1D79"/>
    <w:rsid w:val="004E64EB"/>
    <w:rsid w:val="004E6686"/>
    <w:rsid w:val="004E744F"/>
    <w:rsid w:val="004F0143"/>
    <w:rsid w:val="005004E6"/>
    <w:rsid w:val="0050186B"/>
    <w:rsid w:val="00501959"/>
    <w:rsid w:val="00511355"/>
    <w:rsid w:val="00515133"/>
    <w:rsid w:val="0052257A"/>
    <w:rsid w:val="00524C99"/>
    <w:rsid w:val="0052755F"/>
    <w:rsid w:val="0053091F"/>
    <w:rsid w:val="005374AE"/>
    <w:rsid w:val="0053754F"/>
    <w:rsid w:val="005401FD"/>
    <w:rsid w:val="005421CE"/>
    <w:rsid w:val="005425D6"/>
    <w:rsid w:val="00543BC0"/>
    <w:rsid w:val="005451E2"/>
    <w:rsid w:val="00545D64"/>
    <w:rsid w:val="005610BB"/>
    <w:rsid w:val="005627BD"/>
    <w:rsid w:val="00562899"/>
    <w:rsid w:val="005675FC"/>
    <w:rsid w:val="00567FFD"/>
    <w:rsid w:val="005766B0"/>
    <w:rsid w:val="00576831"/>
    <w:rsid w:val="005770C6"/>
    <w:rsid w:val="00585065"/>
    <w:rsid w:val="00585E59"/>
    <w:rsid w:val="0059028B"/>
    <w:rsid w:val="00592FAD"/>
    <w:rsid w:val="00594E85"/>
    <w:rsid w:val="0059517A"/>
    <w:rsid w:val="005A08C2"/>
    <w:rsid w:val="005A7FA9"/>
    <w:rsid w:val="005B2BA1"/>
    <w:rsid w:val="005C18FB"/>
    <w:rsid w:val="005C3FA5"/>
    <w:rsid w:val="005C5277"/>
    <w:rsid w:val="005C77F0"/>
    <w:rsid w:val="005D6690"/>
    <w:rsid w:val="005D6BDD"/>
    <w:rsid w:val="005D709A"/>
    <w:rsid w:val="005E0DB6"/>
    <w:rsid w:val="005E3E4D"/>
    <w:rsid w:val="005F22D8"/>
    <w:rsid w:val="005F3579"/>
    <w:rsid w:val="005F6F4B"/>
    <w:rsid w:val="005F772C"/>
    <w:rsid w:val="00602DC3"/>
    <w:rsid w:val="00607847"/>
    <w:rsid w:val="00616715"/>
    <w:rsid w:val="00617EFE"/>
    <w:rsid w:val="0062039E"/>
    <w:rsid w:val="00621D35"/>
    <w:rsid w:val="00627E0F"/>
    <w:rsid w:val="006300AC"/>
    <w:rsid w:val="00633DD5"/>
    <w:rsid w:val="006364F8"/>
    <w:rsid w:val="006370E0"/>
    <w:rsid w:val="0064298C"/>
    <w:rsid w:val="00642E42"/>
    <w:rsid w:val="006441BE"/>
    <w:rsid w:val="006451C1"/>
    <w:rsid w:val="0065003F"/>
    <w:rsid w:val="006503EC"/>
    <w:rsid w:val="00651252"/>
    <w:rsid w:val="00651482"/>
    <w:rsid w:val="00651AB9"/>
    <w:rsid w:val="00654904"/>
    <w:rsid w:val="006550E1"/>
    <w:rsid w:val="00656E8D"/>
    <w:rsid w:val="006604C6"/>
    <w:rsid w:val="00664EB6"/>
    <w:rsid w:val="006678F7"/>
    <w:rsid w:val="00673245"/>
    <w:rsid w:val="00675CED"/>
    <w:rsid w:val="0067668B"/>
    <w:rsid w:val="00676A57"/>
    <w:rsid w:val="00680093"/>
    <w:rsid w:val="00683449"/>
    <w:rsid w:val="006854CA"/>
    <w:rsid w:val="00686D3E"/>
    <w:rsid w:val="00690C8D"/>
    <w:rsid w:val="00691F93"/>
    <w:rsid w:val="0069384A"/>
    <w:rsid w:val="006946E4"/>
    <w:rsid w:val="00694A0F"/>
    <w:rsid w:val="00696380"/>
    <w:rsid w:val="00696746"/>
    <w:rsid w:val="006A107C"/>
    <w:rsid w:val="006A3776"/>
    <w:rsid w:val="006B0B84"/>
    <w:rsid w:val="006B2EB4"/>
    <w:rsid w:val="006B461B"/>
    <w:rsid w:val="006B5ACE"/>
    <w:rsid w:val="006C145D"/>
    <w:rsid w:val="006C1630"/>
    <w:rsid w:val="006C17B6"/>
    <w:rsid w:val="006C4198"/>
    <w:rsid w:val="006C7D1B"/>
    <w:rsid w:val="006D0399"/>
    <w:rsid w:val="006D1992"/>
    <w:rsid w:val="006D4C00"/>
    <w:rsid w:val="006D62A6"/>
    <w:rsid w:val="006E1161"/>
    <w:rsid w:val="006E1EE5"/>
    <w:rsid w:val="006E5CD9"/>
    <w:rsid w:val="006E66C7"/>
    <w:rsid w:val="006F0112"/>
    <w:rsid w:val="006F056F"/>
    <w:rsid w:val="006F0FBB"/>
    <w:rsid w:val="006F14D4"/>
    <w:rsid w:val="006F1A18"/>
    <w:rsid w:val="006F2287"/>
    <w:rsid w:val="006F3D5C"/>
    <w:rsid w:val="006F58F1"/>
    <w:rsid w:val="006F7831"/>
    <w:rsid w:val="0070202B"/>
    <w:rsid w:val="00703582"/>
    <w:rsid w:val="007049C2"/>
    <w:rsid w:val="007125F4"/>
    <w:rsid w:val="00712C03"/>
    <w:rsid w:val="00712CC9"/>
    <w:rsid w:val="0072100B"/>
    <w:rsid w:val="0072442E"/>
    <w:rsid w:val="007278F8"/>
    <w:rsid w:val="00727D54"/>
    <w:rsid w:val="00727F5C"/>
    <w:rsid w:val="0073076A"/>
    <w:rsid w:val="007328A3"/>
    <w:rsid w:val="0073449E"/>
    <w:rsid w:val="007405E4"/>
    <w:rsid w:val="00740DC6"/>
    <w:rsid w:val="007411BF"/>
    <w:rsid w:val="00742C28"/>
    <w:rsid w:val="007431D9"/>
    <w:rsid w:val="00743F3E"/>
    <w:rsid w:val="00747E52"/>
    <w:rsid w:val="00755D8D"/>
    <w:rsid w:val="00760FD7"/>
    <w:rsid w:val="007619A6"/>
    <w:rsid w:val="00762048"/>
    <w:rsid w:val="0076405C"/>
    <w:rsid w:val="007724A3"/>
    <w:rsid w:val="00776C69"/>
    <w:rsid w:val="00780D59"/>
    <w:rsid w:val="007833F1"/>
    <w:rsid w:val="007864AF"/>
    <w:rsid w:val="007939CC"/>
    <w:rsid w:val="007960BF"/>
    <w:rsid w:val="007A29D0"/>
    <w:rsid w:val="007A4B4C"/>
    <w:rsid w:val="007A69A4"/>
    <w:rsid w:val="007A7A9A"/>
    <w:rsid w:val="007B1575"/>
    <w:rsid w:val="007B663B"/>
    <w:rsid w:val="007C0FF1"/>
    <w:rsid w:val="007C5210"/>
    <w:rsid w:val="007C5AA5"/>
    <w:rsid w:val="007C6AB5"/>
    <w:rsid w:val="007D28BE"/>
    <w:rsid w:val="007D28E7"/>
    <w:rsid w:val="007D3378"/>
    <w:rsid w:val="007D3FC2"/>
    <w:rsid w:val="007D612E"/>
    <w:rsid w:val="007D6BA2"/>
    <w:rsid w:val="007D70F9"/>
    <w:rsid w:val="007E12DF"/>
    <w:rsid w:val="007E2E3B"/>
    <w:rsid w:val="007E725F"/>
    <w:rsid w:val="007E73DC"/>
    <w:rsid w:val="007F3314"/>
    <w:rsid w:val="007F5A0B"/>
    <w:rsid w:val="00801E3A"/>
    <w:rsid w:val="00812675"/>
    <w:rsid w:val="008141E2"/>
    <w:rsid w:val="008148BD"/>
    <w:rsid w:val="008305CC"/>
    <w:rsid w:val="00831618"/>
    <w:rsid w:val="008316C3"/>
    <w:rsid w:val="00832219"/>
    <w:rsid w:val="0083266D"/>
    <w:rsid w:val="00832BA0"/>
    <w:rsid w:val="008500D1"/>
    <w:rsid w:val="008508CF"/>
    <w:rsid w:val="008512C1"/>
    <w:rsid w:val="00853075"/>
    <w:rsid w:val="0085630D"/>
    <w:rsid w:val="008575FE"/>
    <w:rsid w:val="008604E4"/>
    <w:rsid w:val="0086098B"/>
    <w:rsid w:val="00862733"/>
    <w:rsid w:val="008640D2"/>
    <w:rsid w:val="00866644"/>
    <w:rsid w:val="008704D5"/>
    <w:rsid w:val="00875AD7"/>
    <w:rsid w:val="00876B34"/>
    <w:rsid w:val="00883106"/>
    <w:rsid w:val="00884E28"/>
    <w:rsid w:val="008866B4"/>
    <w:rsid w:val="00887629"/>
    <w:rsid w:val="0089195F"/>
    <w:rsid w:val="00892288"/>
    <w:rsid w:val="00892E92"/>
    <w:rsid w:val="008933B2"/>
    <w:rsid w:val="00896956"/>
    <w:rsid w:val="00896EA1"/>
    <w:rsid w:val="00897BBB"/>
    <w:rsid w:val="008A1E2B"/>
    <w:rsid w:val="008A41CE"/>
    <w:rsid w:val="008A4BC8"/>
    <w:rsid w:val="008A657A"/>
    <w:rsid w:val="008A6D05"/>
    <w:rsid w:val="008A7039"/>
    <w:rsid w:val="008B2726"/>
    <w:rsid w:val="008B3019"/>
    <w:rsid w:val="008B324F"/>
    <w:rsid w:val="008B513B"/>
    <w:rsid w:val="008B7541"/>
    <w:rsid w:val="008C1EC4"/>
    <w:rsid w:val="008C2C94"/>
    <w:rsid w:val="008C5D2E"/>
    <w:rsid w:val="008C6A2F"/>
    <w:rsid w:val="008D5A8C"/>
    <w:rsid w:val="008D6D92"/>
    <w:rsid w:val="008E109E"/>
    <w:rsid w:val="008E21A2"/>
    <w:rsid w:val="008E5553"/>
    <w:rsid w:val="008E780E"/>
    <w:rsid w:val="008E797D"/>
    <w:rsid w:val="008F131C"/>
    <w:rsid w:val="00900BD2"/>
    <w:rsid w:val="0090709C"/>
    <w:rsid w:val="00907F29"/>
    <w:rsid w:val="00910220"/>
    <w:rsid w:val="00911495"/>
    <w:rsid w:val="009118F6"/>
    <w:rsid w:val="00913B94"/>
    <w:rsid w:val="00915CA0"/>
    <w:rsid w:val="009169D0"/>
    <w:rsid w:val="00923EAC"/>
    <w:rsid w:val="00930420"/>
    <w:rsid w:val="009306B8"/>
    <w:rsid w:val="00931048"/>
    <w:rsid w:val="00931E7F"/>
    <w:rsid w:val="00943159"/>
    <w:rsid w:val="00944977"/>
    <w:rsid w:val="00954C60"/>
    <w:rsid w:val="00955081"/>
    <w:rsid w:val="00955B43"/>
    <w:rsid w:val="00965D40"/>
    <w:rsid w:val="0096655E"/>
    <w:rsid w:val="00967930"/>
    <w:rsid w:val="00973FA1"/>
    <w:rsid w:val="00974717"/>
    <w:rsid w:val="00975142"/>
    <w:rsid w:val="009756D4"/>
    <w:rsid w:val="00975A21"/>
    <w:rsid w:val="00983800"/>
    <w:rsid w:val="009909CD"/>
    <w:rsid w:val="0099150D"/>
    <w:rsid w:val="00994669"/>
    <w:rsid w:val="00994CFF"/>
    <w:rsid w:val="00997320"/>
    <w:rsid w:val="009A14F5"/>
    <w:rsid w:val="009A2D0E"/>
    <w:rsid w:val="009A38E5"/>
    <w:rsid w:val="009B0F38"/>
    <w:rsid w:val="009B1619"/>
    <w:rsid w:val="009B3AC8"/>
    <w:rsid w:val="009B3BC7"/>
    <w:rsid w:val="009B4B29"/>
    <w:rsid w:val="009B6364"/>
    <w:rsid w:val="009C017C"/>
    <w:rsid w:val="009C21FB"/>
    <w:rsid w:val="009C5E5C"/>
    <w:rsid w:val="009C5F48"/>
    <w:rsid w:val="009D26F9"/>
    <w:rsid w:val="009E0C85"/>
    <w:rsid w:val="009E16DD"/>
    <w:rsid w:val="009E1EB1"/>
    <w:rsid w:val="009E3C95"/>
    <w:rsid w:val="009E66F6"/>
    <w:rsid w:val="009E6928"/>
    <w:rsid w:val="009F43DC"/>
    <w:rsid w:val="009F68C5"/>
    <w:rsid w:val="00A00BE2"/>
    <w:rsid w:val="00A044E3"/>
    <w:rsid w:val="00A04CB9"/>
    <w:rsid w:val="00A074AA"/>
    <w:rsid w:val="00A12874"/>
    <w:rsid w:val="00A13EB8"/>
    <w:rsid w:val="00A14B2F"/>
    <w:rsid w:val="00A14BD4"/>
    <w:rsid w:val="00A16D8F"/>
    <w:rsid w:val="00A238B7"/>
    <w:rsid w:val="00A2657A"/>
    <w:rsid w:val="00A2676A"/>
    <w:rsid w:val="00A306A9"/>
    <w:rsid w:val="00A3555F"/>
    <w:rsid w:val="00A40450"/>
    <w:rsid w:val="00A44D31"/>
    <w:rsid w:val="00A47873"/>
    <w:rsid w:val="00A50D5D"/>
    <w:rsid w:val="00A52D8C"/>
    <w:rsid w:val="00A55A49"/>
    <w:rsid w:val="00A66125"/>
    <w:rsid w:val="00A67271"/>
    <w:rsid w:val="00A67842"/>
    <w:rsid w:val="00A67A10"/>
    <w:rsid w:val="00A73579"/>
    <w:rsid w:val="00A77AF5"/>
    <w:rsid w:val="00A81246"/>
    <w:rsid w:val="00A81D7B"/>
    <w:rsid w:val="00A82A51"/>
    <w:rsid w:val="00A83253"/>
    <w:rsid w:val="00A847F4"/>
    <w:rsid w:val="00A85C2F"/>
    <w:rsid w:val="00A8777E"/>
    <w:rsid w:val="00A9024D"/>
    <w:rsid w:val="00A9043D"/>
    <w:rsid w:val="00A91885"/>
    <w:rsid w:val="00A91CFD"/>
    <w:rsid w:val="00A94409"/>
    <w:rsid w:val="00A95270"/>
    <w:rsid w:val="00AA1124"/>
    <w:rsid w:val="00AA1460"/>
    <w:rsid w:val="00AA3934"/>
    <w:rsid w:val="00AA518D"/>
    <w:rsid w:val="00AA5927"/>
    <w:rsid w:val="00AB1770"/>
    <w:rsid w:val="00AB1F7D"/>
    <w:rsid w:val="00AC1BA5"/>
    <w:rsid w:val="00AC21DD"/>
    <w:rsid w:val="00AD50DF"/>
    <w:rsid w:val="00AE11A4"/>
    <w:rsid w:val="00AE4299"/>
    <w:rsid w:val="00AE4E1A"/>
    <w:rsid w:val="00AF19A4"/>
    <w:rsid w:val="00B00713"/>
    <w:rsid w:val="00B022E8"/>
    <w:rsid w:val="00B04871"/>
    <w:rsid w:val="00B051D6"/>
    <w:rsid w:val="00B06DF7"/>
    <w:rsid w:val="00B07705"/>
    <w:rsid w:val="00B10F99"/>
    <w:rsid w:val="00B12A09"/>
    <w:rsid w:val="00B3700B"/>
    <w:rsid w:val="00B4059A"/>
    <w:rsid w:val="00B425A0"/>
    <w:rsid w:val="00B433DB"/>
    <w:rsid w:val="00B4483B"/>
    <w:rsid w:val="00B4766A"/>
    <w:rsid w:val="00B47ECB"/>
    <w:rsid w:val="00B47F18"/>
    <w:rsid w:val="00B638E9"/>
    <w:rsid w:val="00B63B0D"/>
    <w:rsid w:val="00B6645A"/>
    <w:rsid w:val="00B74C70"/>
    <w:rsid w:val="00B74FAD"/>
    <w:rsid w:val="00B759AF"/>
    <w:rsid w:val="00B774AA"/>
    <w:rsid w:val="00B7781F"/>
    <w:rsid w:val="00B82DA8"/>
    <w:rsid w:val="00B83817"/>
    <w:rsid w:val="00B87C04"/>
    <w:rsid w:val="00B90383"/>
    <w:rsid w:val="00B9185C"/>
    <w:rsid w:val="00B95FB0"/>
    <w:rsid w:val="00B96A86"/>
    <w:rsid w:val="00BA26AD"/>
    <w:rsid w:val="00BA2ABC"/>
    <w:rsid w:val="00BA2E46"/>
    <w:rsid w:val="00BA4041"/>
    <w:rsid w:val="00BA5A61"/>
    <w:rsid w:val="00BB1E0E"/>
    <w:rsid w:val="00BB3086"/>
    <w:rsid w:val="00BB44CC"/>
    <w:rsid w:val="00BC0643"/>
    <w:rsid w:val="00BC13F9"/>
    <w:rsid w:val="00BC5729"/>
    <w:rsid w:val="00BC79C8"/>
    <w:rsid w:val="00BC7BE4"/>
    <w:rsid w:val="00BD29B1"/>
    <w:rsid w:val="00BE16E0"/>
    <w:rsid w:val="00BE1E82"/>
    <w:rsid w:val="00BE2BF3"/>
    <w:rsid w:val="00BE3937"/>
    <w:rsid w:val="00BE738F"/>
    <w:rsid w:val="00C0363E"/>
    <w:rsid w:val="00C069E6"/>
    <w:rsid w:val="00C108F1"/>
    <w:rsid w:val="00C10E0B"/>
    <w:rsid w:val="00C14D72"/>
    <w:rsid w:val="00C169DD"/>
    <w:rsid w:val="00C17702"/>
    <w:rsid w:val="00C21950"/>
    <w:rsid w:val="00C22FEA"/>
    <w:rsid w:val="00C26A38"/>
    <w:rsid w:val="00C26F93"/>
    <w:rsid w:val="00C30FCC"/>
    <w:rsid w:val="00C31CF1"/>
    <w:rsid w:val="00C352C8"/>
    <w:rsid w:val="00C3592E"/>
    <w:rsid w:val="00C359A9"/>
    <w:rsid w:val="00C37F8D"/>
    <w:rsid w:val="00C40E08"/>
    <w:rsid w:val="00C4485D"/>
    <w:rsid w:val="00C45BD5"/>
    <w:rsid w:val="00C47595"/>
    <w:rsid w:val="00C5092B"/>
    <w:rsid w:val="00C5200C"/>
    <w:rsid w:val="00C52A6B"/>
    <w:rsid w:val="00C5453A"/>
    <w:rsid w:val="00C54803"/>
    <w:rsid w:val="00C56408"/>
    <w:rsid w:val="00C60C56"/>
    <w:rsid w:val="00C61550"/>
    <w:rsid w:val="00C61F57"/>
    <w:rsid w:val="00C63466"/>
    <w:rsid w:val="00C64788"/>
    <w:rsid w:val="00C64C64"/>
    <w:rsid w:val="00C652E1"/>
    <w:rsid w:val="00C67972"/>
    <w:rsid w:val="00C67A42"/>
    <w:rsid w:val="00C72441"/>
    <w:rsid w:val="00C726FE"/>
    <w:rsid w:val="00C75BA4"/>
    <w:rsid w:val="00C75CDA"/>
    <w:rsid w:val="00C770D9"/>
    <w:rsid w:val="00C81119"/>
    <w:rsid w:val="00C84B97"/>
    <w:rsid w:val="00C84D1F"/>
    <w:rsid w:val="00C84DA4"/>
    <w:rsid w:val="00C86BF1"/>
    <w:rsid w:val="00CA168B"/>
    <w:rsid w:val="00CA7AF6"/>
    <w:rsid w:val="00CB07BB"/>
    <w:rsid w:val="00CB0D1A"/>
    <w:rsid w:val="00CB6200"/>
    <w:rsid w:val="00CB7E7E"/>
    <w:rsid w:val="00CC04D9"/>
    <w:rsid w:val="00CC56B9"/>
    <w:rsid w:val="00CC7066"/>
    <w:rsid w:val="00CC75FE"/>
    <w:rsid w:val="00CC7772"/>
    <w:rsid w:val="00CD0AA7"/>
    <w:rsid w:val="00CD2EDE"/>
    <w:rsid w:val="00CD3CDB"/>
    <w:rsid w:val="00CD47F6"/>
    <w:rsid w:val="00CD5181"/>
    <w:rsid w:val="00CD74B5"/>
    <w:rsid w:val="00CE1E01"/>
    <w:rsid w:val="00CE3C2B"/>
    <w:rsid w:val="00CE4FD6"/>
    <w:rsid w:val="00CE7AD2"/>
    <w:rsid w:val="00CE7D30"/>
    <w:rsid w:val="00CF4682"/>
    <w:rsid w:val="00CF597E"/>
    <w:rsid w:val="00D04754"/>
    <w:rsid w:val="00D10B8F"/>
    <w:rsid w:val="00D11BAA"/>
    <w:rsid w:val="00D1297A"/>
    <w:rsid w:val="00D1419D"/>
    <w:rsid w:val="00D217C3"/>
    <w:rsid w:val="00D21FCE"/>
    <w:rsid w:val="00D2443E"/>
    <w:rsid w:val="00D257E4"/>
    <w:rsid w:val="00D31215"/>
    <w:rsid w:val="00D339EA"/>
    <w:rsid w:val="00D37886"/>
    <w:rsid w:val="00D41F35"/>
    <w:rsid w:val="00D42872"/>
    <w:rsid w:val="00D4672C"/>
    <w:rsid w:val="00D501A6"/>
    <w:rsid w:val="00D528EF"/>
    <w:rsid w:val="00D53EFD"/>
    <w:rsid w:val="00D562ED"/>
    <w:rsid w:val="00D61963"/>
    <w:rsid w:val="00D6353B"/>
    <w:rsid w:val="00D637AD"/>
    <w:rsid w:val="00D65E30"/>
    <w:rsid w:val="00D65EA7"/>
    <w:rsid w:val="00D730F4"/>
    <w:rsid w:val="00D73BBE"/>
    <w:rsid w:val="00D755E0"/>
    <w:rsid w:val="00D7681B"/>
    <w:rsid w:val="00D835A1"/>
    <w:rsid w:val="00D83C0D"/>
    <w:rsid w:val="00D90974"/>
    <w:rsid w:val="00D930A9"/>
    <w:rsid w:val="00DA3634"/>
    <w:rsid w:val="00DA3EC0"/>
    <w:rsid w:val="00DA637F"/>
    <w:rsid w:val="00DB4295"/>
    <w:rsid w:val="00DB494A"/>
    <w:rsid w:val="00DB57BE"/>
    <w:rsid w:val="00DB693F"/>
    <w:rsid w:val="00DB6FA2"/>
    <w:rsid w:val="00DB7790"/>
    <w:rsid w:val="00DB7A63"/>
    <w:rsid w:val="00DC5C39"/>
    <w:rsid w:val="00DD7355"/>
    <w:rsid w:val="00DE28BE"/>
    <w:rsid w:val="00DE2D7E"/>
    <w:rsid w:val="00DE7C8D"/>
    <w:rsid w:val="00DF48B3"/>
    <w:rsid w:val="00DF5FBE"/>
    <w:rsid w:val="00E01A28"/>
    <w:rsid w:val="00E053E7"/>
    <w:rsid w:val="00E0556D"/>
    <w:rsid w:val="00E102AA"/>
    <w:rsid w:val="00E10CDA"/>
    <w:rsid w:val="00E12DA0"/>
    <w:rsid w:val="00E14D60"/>
    <w:rsid w:val="00E14E0B"/>
    <w:rsid w:val="00E15F6D"/>
    <w:rsid w:val="00E23C61"/>
    <w:rsid w:val="00E26B42"/>
    <w:rsid w:val="00E26CC9"/>
    <w:rsid w:val="00E2769F"/>
    <w:rsid w:val="00E32E47"/>
    <w:rsid w:val="00E33A8F"/>
    <w:rsid w:val="00E40A1B"/>
    <w:rsid w:val="00E45575"/>
    <w:rsid w:val="00E47348"/>
    <w:rsid w:val="00E51C71"/>
    <w:rsid w:val="00E52FB3"/>
    <w:rsid w:val="00E55E0B"/>
    <w:rsid w:val="00E578BC"/>
    <w:rsid w:val="00E63E65"/>
    <w:rsid w:val="00E6434F"/>
    <w:rsid w:val="00E80660"/>
    <w:rsid w:val="00E82626"/>
    <w:rsid w:val="00E828A4"/>
    <w:rsid w:val="00E82B66"/>
    <w:rsid w:val="00E82E4C"/>
    <w:rsid w:val="00E90EBA"/>
    <w:rsid w:val="00E9235E"/>
    <w:rsid w:val="00E94210"/>
    <w:rsid w:val="00E9563E"/>
    <w:rsid w:val="00E9662C"/>
    <w:rsid w:val="00EA2963"/>
    <w:rsid w:val="00EB08FD"/>
    <w:rsid w:val="00EB1DF2"/>
    <w:rsid w:val="00EB324E"/>
    <w:rsid w:val="00EB4447"/>
    <w:rsid w:val="00EB539B"/>
    <w:rsid w:val="00EB64F1"/>
    <w:rsid w:val="00EC33E5"/>
    <w:rsid w:val="00EC5170"/>
    <w:rsid w:val="00EC5FDA"/>
    <w:rsid w:val="00EC7C5F"/>
    <w:rsid w:val="00ED05D5"/>
    <w:rsid w:val="00ED1062"/>
    <w:rsid w:val="00ED14F8"/>
    <w:rsid w:val="00ED4C7D"/>
    <w:rsid w:val="00EE04D7"/>
    <w:rsid w:val="00EE0F6E"/>
    <w:rsid w:val="00EE3A58"/>
    <w:rsid w:val="00EF1BDD"/>
    <w:rsid w:val="00EF22CD"/>
    <w:rsid w:val="00EF26C3"/>
    <w:rsid w:val="00EF3870"/>
    <w:rsid w:val="00EF4BC7"/>
    <w:rsid w:val="00F03E5E"/>
    <w:rsid w:val="00F047BB"/>
    <w:rsid w:val="00F11674"/>
    <w:rsid w:val="00F1299B"/>
    <w:rsid w:val="00F1463C"/>
    <w:rsid w:val="00F14FFC"/>
    <w:rsid w:val="00F17BB0"/>
    <w:rsid w:val="00F17FB4"/>
    <w:rsid w:val="00F20D53"/>
    <w:rsid w:val="00F21AF9"/>
    <w:rsid w:val="00F24501"/>
    <w:rsid w:val="00F30971"/>
    <w:rsid w:val="00F36EBA"/>
    <w:rsid w:val="00F56E22"/>
    <w:rsid w:val="00F60597"/>
    <w:rsid w:val="00F63794"/>
    <w:rsid w:val="00F64BA9"/>
    <w:rsid w:val="00F668C3"/>
    <w:rsid w:val="00F6711B"/>
    <w:rsid w:val="00F70962"/>
    <w:rsid w:val="00F70E09"/>
    <w:rsid w:val="00F71D62"/>
    <w:rsid w:val="00F73FEE"/>
    <w:rsid w:val="00F76F3E"/>
    <w:rsid w:val="00F8442B"/>
    <w:rsid w:val="00F84946"/>
    <w:rsid w:val="00F904F5"/>
    <w:rsid w:val="00F91B7C"/>
    <w:rsid w:val="00F920EE"/>
    <w:rsid w:val="00F926BD"/>
    <w:rsid w:val="00F93541"/>
    <w:rsid w:val="00F95380"/>
    <w:rsid w:val="00F96941"/>
    <w:rsid w:val="00FA0421"/>
    <w:rsid w:val="00FA3A46"/>
    <w:rsid w:val="00FA444A"/>
    <w:rsid w:val="00FA4D69"/>
    <w:rsid w:val="00FA5A49"/>
    <w:rsid w:val="00FA7188"/>
    <w:rsid w:val="00FB0747"/>
    <w:rsid w:val="00FB5432"/>
    <w:rsid w:val="00FB7002"/>
    <w:rsid w:val="00FC361A"/>
    <w:rsid w:val="00FC5CB8"/>
    <w:rsid w:val="00FC6A2D"/>
    <w:rsid w:val="00FD0DC2"/>
    <w:rsid w:val="00FD1E6B"/>
    <w:rsid w:val="00FD258F"/>
    <w:rsid w:val="00FD3D40"/>
    <w:rsid w:val="00FD5C84"/>
    <w:rsid w:val="00FD71A3"/>
    <w:rsid w:val="00FD7741"/>
    <w:rsid w:val="00FD7EED"/>
    <w:rsid w:val="00FE12B4"/>
    <w:rsid w:val="00FE68FE"/>
    <w:rsid w:val="00FE7AE9"/>
    <w:rsid w:val="00FF0D88"/>
    <w:rsid w:val="00FF23A8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Siegmann, Bill</dc:creator>
  <cp:lastModifiedBy>Siegmann, Bill</cp:lastModifiedBy>
  <cp:revision>1</cp:revision>
  <dcterms:created xsi:type="dcterms:W3CDTF">2014-12-09T20:02:00Z</dcterms:created>
  <dcterms:modified xsi:type="dcterms:W3CDTF">2014-12-09T20:02:00Z</dcterms:modified>
</cp:coreProperties>
</file>