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F4" w:rsidRPr="003D101A" w:rsidRDefault="00E224E1" w:rsidP="00724DA2">
      <w:pPr>
        <w:spacing w:line="480" w:lineRule="auto"/>
        <w:rPr>
          <w:rFonts w:asciiTheme="minorHAnsi" w:hAnsiTheme="minorHAnsi"/>
          <w:b/>
          <w:szCs w:val="21"/>
        </w:rPr>
      </w:pPr>
      <w:bookmarkStart w:id="0" w:name="_GoBack"/>
      <w:r w:rsidRPr="003D101A">
        <w:rPr>
          <w:rFonts w:asciiTheme="minorHAnsi" w:hAnsiTheme="minorHAnsi"/>
          <w:b/>
          <w:szCs w:val="21"/>
        </w:rPr>
        <w:t xml:space="preserve">Supplemental Table </w:t>
      </w:r>
      <w:r w:rsidR="00B231F6" w:rsidRPr="003D101A">
        <w:rPr>
          <w:rFonts w:asciiTheme="minorHAnsi" w:hAnsiTheme="minorHAnsi"/>
          <w:b/>
          <w:szCs w:val="21"/>
        </w:rPr>
        <w:t>3</w:t>
      </w:r>
    </w:p>
    <w:p w:rsidR="00036DF4" w:rsidRPr="003D101A" w:rsidRDefault="00036DF4" w:rsidP="00724DA2">
      <w:pPr>
        <w:spacing w:line="480" w:lineRule="auto"/>
        <w:rPr>
          <w:rFonts w:asciiTheme="minorHAnsi" w:hAnsiTheme="minorHAnsi"/>
          <w:b/>
        </w:rPr>
      </w:pPr>
      <w:r w:rsidRPr="003D101A">
        <w:rPr>
          <w:rFonts w:asciiTheme="minorHAnsi" w:hAnsiTheme="minorHAnsi"/>
          <w:b/>
        </w:rPr>
        <w:t>Univariate analysis with respect to outcome in the resection group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2410"/>
        <w:gridCol w:w="871"/>
        <w:gridCol w:w="1680"/>
      </w:tblGrid>
      <w:tr w:rsidR="003D101A" w:rsidRPr="003D101A" w:rsidTr="00223F14">
        <w:trPr>
          <w:trHeight w:val="555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Recurrence-free survival</w:t>
            </w:r>
          </w:p>
        </w:tc>
      </w:tr>
      <w:tr w:rsidR="003D101A" w:rsidRPr="003D101A" w:rsidTr="00223F14">
        <w:trPr>
          <w:trHeight w:val="11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Factors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Number of      patients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Recurrence-free</w:t>
            </w:r>
          </w:p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survival days</w:t>
            </w:r>
          </w:p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 (median, 95% CI)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i/>
                <w:iCs/>
                <w:kern w:val="0"/>
                <w:sz w:val="22"/>
                <w:szCs w:val="22"/>
              </w:rPr>
              <w:t>P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 value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Hazard Ratio (median, 95% CI)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 K19 expression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Positive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169 (72-266)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0.0005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5.9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Negative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655 (506-803)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(2.18-16.0)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Age (years)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558 (332-784)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0.108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1.45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688 (33-1343)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(0.92-2.28)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Gender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Male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644 (469-859)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0.131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0.63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351 (276-426)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(0.35-1.15)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AST activity (IU/L)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568 (269-867)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0.318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1.26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664 (406-922)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(0.8-1.98)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lastRenderedPageBreak/>
              <w:t xml:space="preserve">ALT activity (IU/L)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576 (365-787)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0.375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1.22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640 (359-921)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(0.78-1.91)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Total </w:t>
            </w:r>
            <w:proofErr w:type="spellStart"/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billirubin</w:t>
            </w:r>
            <w:proofErr w:type="spellEnd"/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 (mg/dl)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＞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765 (213-1317)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0.618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1.15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≦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558 (316-800)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(0.69-1.89)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Albumin (g/dl)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231 (72-390)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0.003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2.74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674 (453-894)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(1.41-5.32)</w:t>
            </w:r>
          </w:p>
        </w:tc>
      </w:tr>
      <w:tr w:rsidR="003D101A" w:rsidRPr="003D101A" w:rsidTr="00223F1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Platelet count (10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  <w:vertAlign w:val="superscript"/>
              </w:rPr>
              <w:t>4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/mm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  <w:vertAlign w:val="superscript"/>
              </w:rPr>
              <w:t>3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375 (19-731)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1.51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640 (521-759)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(0.89-2.58)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AFP (ng/ml)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375 (NA-799)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0.363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1.25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653 (523-783)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(0.77-2.04)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PIVKA-II (</w:t>
            </w:r>
            <w:proofErr w:type="spellStart"/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mAU</w:t>
            </w:r>
            <w:proofErr w:type="spellEnd"/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/ml)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lastRenderedPageBreak/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473 (210-736)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0.971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1.01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653 (529-777)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(0.64-1.58)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Hepatitis B infection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Present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375 (266-484)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0.907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0.96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Absent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653 (503-803)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(0.48-1.91)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Hepatitis C infection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Present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568 (279-857)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0.308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1.26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Absent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674 (348-1000)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(0.81-1.98)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Tumor size (cm)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473 (64-882)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0.635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1.12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653 (514-792)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(0.71-1.76)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Tumor number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Multiple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473 (84-862)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0.231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1.34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Single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586 (463-709)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(0.83-2.17)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Tumor differentiation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Poor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716 (602-830)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0.782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0.92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653 (520-786)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(0.49-1.71)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Portal Invasion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lastRenderedPageBreak/>
              <w:t>Positive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267 (132-402)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0.007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2.08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Negative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800 (418-1182)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(1.23-3.54)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Liver cirrhosis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F4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418 (172-663)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0.027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1.79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688 (428-948)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(1.07-3.00)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Type of resection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Anatomic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568 (287-849)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0.616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1.13</w:t>
            </w:r>
          </w:p>
        </w:tc>
      </w:tr>
      <w:tr w:rsidR="003D101A" w:rsidRPr="003D101A" w:rsidTr="00223F14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Partial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674 (387-961)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(0.69-1.83)</w:t>
            </w:r>
          </w:p>
        </w:tc>
      </w:tr>
      <w:tr w:rsidR="003D101A" w:rsidRPr="003D101A" w:rsidTr="00223F14">
        <w:trPr>
          <w:trHeight w:val="540"/>
        </w:trPr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Overall s</w:t>
            </w:r>
            <w:r w:rsidRPr="003D101A">
              <w:rPr>
                <w:rFonts w:asciiTheme="minorHAnsi" w:eastAsia="ＭＳ Ｐゴシック" w:hAnsiTheme="minorHAnsi" w:cs="ＭＳ Ｐゴシック" w:hint="eastAsia"/>
                <w:kern w:val="0"/>
                <w:sz w:val="22"/>
                <w:szCs w:val="22"/>
              </w:rPr>
              <w:t>u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rvival</w:t>
            </w:r>
          </w:p>
        </w:tc>
      </w:tr>
      <w:tr w:rsidR="003D101A" w:rsidRPr="003D101A" w:rsidTr="00223F14">
        <w:trPr>
          <w:trHeight w:val="5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Factors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Number of      patients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Overall survival days      (median, 95%CI)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i/>
                <w:iCs/>
                <w:kern w:val="0"/>
                <w:sz w:val="22"/>
                <w:szCs w:val="22"/>
              </w:rPr>
              <w:t>P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 value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Hazard Ratio (median, 95% CI)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 K19 expression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Positive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963 (816-1110)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0.002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5.73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Negative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2248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(1.91-17.2)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Age (years)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2093 (1574-2611)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1.76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NA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(0.99-3.09)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lastRenderedPageBreak/>
              <w:t>Gender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Male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1929 (1085-2773)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0.131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0.85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2198 (1936-2460)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(0.43-1.72)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AST activity (IU/L)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2093 (1812-2374)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0.341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1.32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2286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(0.75-2.34)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ALT activity (IU/L)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2162 (1901-2423)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0.872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1.05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2248 (1578-2918)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(0.59-1.83)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Total </w:t>
            </w:r>
            <w:proofErr w:type="spellStart"/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billirubin</w:t>
            </w:r>
            <w:proofErr w:type="spellEnd"/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 (mg/dl)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＞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2198 (2071-2325)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0.971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1.01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≦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2093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(0.54-1.88)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Albumin (g/dl)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974 (523-1425)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0.003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4.34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2286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(2.04-9.25)</w:t>
            </w:r>
          </w:p>
        </w:tc>
      </w:tr>
      <w:tr w:rsidR="003D101A" w:rsidRPr="003D101A" w:rsidTr="00223F1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Platelet count (10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  <w:vertAlign w:val="superscript"/>
              </w:rPr>
              <w:t>4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/mm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  <w:vertAlign w:val="superscript"/>
              </w:rPr>
              <w:t>3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lastRenderedPageBreak/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1977 (1089-2865)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0.155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1.61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2286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(0.84-3.09)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AFP (ng/ml)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1355 (188-2522)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0.064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1.76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2286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(0.97-3.19)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PIVKA-II (</w:t>
            </w:r>
            <w:proofErr w:type="spellStart"/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mAU</w:t>
            </w:r>
            <w:proofErr w:type="spellEnd"/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/ml)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1901 (1058-2744)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0.271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1.37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2248 (2030-2466)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(0.78-2.41)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Hepatitis B infection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Present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NA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0.908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0.93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Absent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91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2198 (1907-2489)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(0.41-2.15)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Hepatitis C infection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Present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NA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0.119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1.57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Absent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1960 (1605-2315)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(0.89-2.75)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Tumor size (cm)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≧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78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1901 (1019-2783)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1.63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＜</w:t>
            </w: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5cm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2248 (2036-2461)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(0.93-2.87)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Tumor number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lastRenderedPageBreak/>
              <w:t>Multiple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2248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0.157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0.66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Single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1977 (1501-2453)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(0.37-1.18)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Tumor differentiation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Poor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1095 (NA-2670)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0.171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1.77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2248 (2053-2443)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(0.78-4.03)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Portal Invasion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Positive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1049 (864-1234)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0.007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2.61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Negative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2286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(1.38-4.92)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Liver cirrhosis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F4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1498 (415-2581)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0.004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2.53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NA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(1.35-4.71)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Type of resection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Anatomic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2198 (1403-2993)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0.228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1.44</w:t>
            </w:r>
          </w:p>
        </w:tc>
      </w:tr>
      <w:tr w:rsidR="003D101A" w:rsidRPr="003D101A" w:rsidTr="00223F14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Partial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2248 (2032-2464)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left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A2" w:rsidRPr="003D101A" w:rsidRDefault="00724DA2" w:rsidP="00724DA2">
            <w:pPr>
              <w:widowControl/>
              <w:spacing w:line="480" w:lineRule="auto"/>
              <w:jc w:val="center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3D101A"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  <w:t>(0.79-2.62)</w:t>
            </w:r>
          </w:p>
        </w:tc>
      </w:tr>
    </w:tbl>
    <w:p w:rsidR="00036DF4" w:rsidRPr="003D101A" w:rsidRDefault="00CC2355" w:rsidP="00724DA2">
      <w:pPr>
        <w:spacing w:line="480" w:lineRule="auto"/>
        <w:rPr>
          <w:rFonts w:asciiTheme="minorHAnsi" w:hAnsiTheme="minorHAnsi"/>
          <w:szCs w:val="21"/>
        </w:rPr>
      </w:pPr>
      <w:r w:rsidRPr="003D101A">
        <w:rPr>
          <w:rFonts w:asciiTheme="minorHAnsi" w:hAnsiTheme="minorHAnsi"/>
          <w:szCs w:val="21"/>
        </w:rPr>
        <w:t xml:space="preserve">Abbreviation: K19, keratin 19; AST, </w:t>
      </w:r>
      <w:proofErr w:type="spellStart"/>
      <w:r w:rsidRPr="003D101A">
        <w:rPr>
          <w:rFonts w:asciiTheme="minorHAnsi" w:hAnsiTheme="minorHAnsi"/>
          <w:szCs w:val="21"/>
        </w:rPr>
        <w:t>asparatate</w:t>
      </w:r>
      <w:proofErr w:type="spellEnd"/>
      <w:r w:rsidRPr="003D101A">
        <w:rPr>
          <w:rFonts w:asciiTheme="minorHAnsi" w:hAnsiTheme="minorHAnsi"/>
          <w:szCs w:val="21"/>
        </w:rPr>
        <w:t xml:space="preserve"> aminotransferase; ALT, alanine aminotransferase; AFP, alpha-fetoprotein; PIVKA-II, protein induced by vitamin K absence or antagonists-II; NA, not available; CI, confidence interval. </w:t>
      </w:r>
      <w:bookmarkEnd w:id="0"/>
    </w:p>
    <w:sectPr w:rsidR="00036DF4" w:rsidRPr="003D1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70" w:rsidRDefault="00441370" w:rsidP="00036DF4">
      <w:r>
        <w:separator/>
      </w:r>
    </w:p>
  </w:endnote>
  <w:endnote w:type="continuationSeparator" w:id="0">
    <w:p w:rsidR="00441370" w:rsidRDefault="00441370" w:rsidP="0003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70" w:rsidRDefault="00441370" w:rsidP="00036DF4">
      <w:r>
        <w:separator/>
      </w:r>
    </w:p>
  </w:footnote>
  <w:footnote w:type="continuationSeparator" w:id="0">
    <w:p w:rsidR="00441370" w:rsidRDefault="00441370" w:rsidP="0003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2D"/>
    <w:rsid w:val="00036DF4"/>
    <w:rsid w:val="00095F0A"/>
    <w:rsid w:val="000D5E12"/>
    <w:rsid w:val="00223F14"/>
    <w:rsid w:val="0030102D"/>
    <w:rsid w:val="003A7BD7"/>
    <w:rsid w:val="003D101A"/>
    <w:rsid w:val="003F48AB"/>
    <w:rsid w:val="004010D9"/>
    <w:rsid w:val="00441370"/>
    <w:rsid w:val="004A3DCA"/>
    <w:rsid w:val="004F5B96"/>
    <w:rsid w:val="00524448"/>
    <w:rsid w:val="00526C1E"/>
    <w:rsid w:val="00562B4A"/>
    <w:rsid w:val="00651E10"/>
    <w:rsid w:val="00663E00"/>
    <w:rsid w:val="00724DA2"/>
    <w:rsid w:val="007319CE"/>
    <w:rsid w:val="00822E51"/>
    <w:rsid w:val="009C44F8"/>
    <w:rsid w:val="00A42876"/>
    <w:rsid w:val="00A57568"/>
    <w:rsid w:val="00B17601"/>
    <w:rsid w:val="00B231F6"/>
    <w:rsid w:val="00BA1922"/>
    <w:rsid w:val="00C765F7"/>
    <w:rsid w:val="00C91115"/>
    <w:rsid w:val="00CB10DD"/>
    <w:rsid w:val="00CC2355"/>
    <w:rsid w:val="00E224E1"/>
    <w:rsid w:val="00EA3652"/>
    <w:rsid w:val="00F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D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6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D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D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D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6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D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D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2015-01-08T10:01:00Z</dcterms:created>
  <dcterms:modified xsi:type="dcterms:W3CDTF">2015-01-08T10:01:00Z</dcterms:modified>
</cp:coreProperties>
</file>