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B5" w:rsidRDefault="007264B5" w:rsidP="007264B5">
      <w:pPr>
        <w:spacing w:line="360" w:lineRule="auto"/>
        <w:rPr>
          <w:rFonts w:ascii="Arial" w:hAnsi="Arial" w:cs="Arial"/>
        </w:rPr>
      </w:pPr>
      <w:r w:rsidRPr="00561E0D">
        <w:rPr>
          <w:rFonts w:ascii="Arial" w:hAnsi="Arial" w:cs="Arial"/>
          <w:b/>
        </w:rPr>
        <w:t>Table S2</w:t>
      </w:r>
      <w:r>
        <w:rPr>
          <w:rFonts w:ascii="Arial" w:hAnsi="Arial" w:cs="Arial"/>
        </w:rPr>
        <w:t xml:space="preserve">. Mann-Whitney test </w:t>
      </w:r>
      <w:r w:rsidRPr="0032317E">
        <w:rPr>
          <w:rFonts w:ascii="Arial" w:hAnsi="Arial" w:cs="Arial"/>
          <w:i/>
        </w:rPr>
        <w:t>P</w:t>
      </w:r>
      <w:r>
        <w:rPr>
          <w:rFonts w:ascii="Arial" w:hAnsi="Arial" w:cs="Arial"/>
        </w:rPr>
        <w:t>-values relating to the differences in log</w:t>
      </w:r>
      <w:r w:rsidRPr="00456F8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tumor/control ratios at week 3 for </w:t>
      </w:r>
      <w:proofErr w:type="spellStart"/>
      <w:r>
        <w:rPr>
          <w:rFonts w:ascii="Arial" w:hAnsi="Arial" w:cs="Arial"/>
        </w:rPr>
        <w:t>cetuximab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monotherapy</w:t>
      </w:r>
      <w:proofErr w:type="spellEnd"/>
      <w:r>
        <w:rPr>
          <w:rFonts w:ascii="Arial" w:hAnsi="Arial" w:cs="Arial"/>
        </w:rPr>
        <w:t xml:space="preserve">/control and </w:t>
      </w:r>
      <w:proofErr w:type="spellStart"/>
      <w:r>
        <w:rPr>
          <w:rFonts w:ascii="Arial" w:hAnsi="Arial" w:cs="Arial"/>
        </w:rPr>
        <w:t>cisplatin</w:t>
      </w:r>
      <w:proofErr w:type="spellEnd"/>
      <w:r>
        <w:rPr>
          <w:rFonts w:ascii="Arial" w:hAnsi="Arial" w:cs="Arial"/>
        </w:rPr>
        <w:t xml:space="preserve"> plus </w:t>
      </w:r>
      <w:proofErr w:type="spellStart"/>
      <w:r>
        <w:rPr>
          <w:rFonts w:ascii="Arial" w:hAnsi="Arial" w:cs="Arial"/>
        </w:rPr>
        <w:t>cetuximab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cisplatin</w:t>
      </w:r>
      <w:proofErr w:type="spellEnd"/>
      <w:r>
        <w:rPr>
          <w:rFonts w:ascii="Arial" w:hAnsi="Arial" w:cs="Arial"/>
        </w:rPr>
        <w:t xml:space="preserve"> alone between tumors with low and high EGFR expression as determined by different EGFR immunohistochemistry score thresholds</w:t>
      </w:r>
    </w:p>
    <w:p w:rsidR="007264B5" w:rsidRDefault="007264B5" w:rsidP="007264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264B5" w:rsidRDefault="007264B5" w:rsidP="007264B5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08"/>
        <w:gridCol w:w="3269"/>
        <w:gridCol w:w="3270"/>
      </w:tblGrid>
      <w:tr w:rsidR="007264B5" w:rsidRPr="00B762A3" w:rsidTr="001D3211">
        <w:trPr>
          <w:trHeight w:val="972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7264B5" w:rsidRPr="005E0238" w:rsidRDefault="007264B5" w:rsidP="001D3211">
            <w:pPr>
              <w:pStyle w:val="Tableheading"/>
              <w:rPr>
                <w:sz w:val="22"/>
                <w:szCs w:val="22"/>
              </w:rPr>
            </w:pPr>
            <w:r w:rsidRPr="005E0238">
              <w:rPr>
                <w:sz w:val="22"/>
                <w:szCs w:val="22"/>
              </w:rPr>
              <w:t>EGFR IHC score threshold</w:t>
            </w:r>
          </w:p>
          <w:p w:rsidR="007264B5" w:rsidRPr="005E0238" w:rsidRDefault="007264B5" w:rsidP="001D3211">
            <w:pPr>
              <w:pStyle w:val="Tableheading"/>
              <w:rPr>
                <w:sz w:val="22"/>
                <w:szCs w:val="22"/>
              </w:rPr>
            </w:pPr>
            <w:r w:rsidRPr="005E0238">
              <w:rPr>
                <w:sz w:val="22"/>
                <w:szCs w:val="22"/>
              </w:rPr>
              <w:t>(&lt;/</w:t>
            </w:r>
            <w:r w:rsidRPr="005E0238">
              <w:rPr>
                <w:rFonts w:cs="Arial"/>
                <w:sz w:val="22"/>
                <w:szCs w:val="22"/>
              </w:rPr>
              <w:t>≥</w:t>
            </w:r>
            <w:r w:rsidRPr="005E0238">
              <w:rPr>
                <w:sz w:val="22"/>
                <w:szCs w:val="22"/>
              </w:rPr>
              <w:t>)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7264B5" w:rsidRPr="005E0238" w:rsidRDefault="007264B5" w:rsidP="001D3211">
            <w:pPr>
              <w:pStyle w:val="Tableheading"/>
              <w:rPr>
                <w:sz w:val="22"/>
                <w:szCs w:val="22"/>
                <w:lang w:val="en-GB"/>
              </w:rPr>
            </w:pPr>
            <w:proofErr w:type="spellStart"/>
            <w:r w:rsidRPr="005E0238">
              <w:rPr>
                <w:sz w:val="22"/>
                <w:szCs w:val="22"/>
                <w:lang w:val="en-GB"/>
              </w:rPr>
              <w:t>C</w:t>
            </w:r>
            <w:r>
              <w:rPr>
                <w:sz w:val="22"/>
                <w:szCs w:val="22"/>
                <w:lang w:val="en-GB"/>
              </w:rPr>
              <w:t>etuximab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monotherapy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control</w:t>
            </w:r>
          </w:p>
          <w:p w:rsidR="007264B5" w:rsidRPr="005E0238" w:rsidRDefault="007264B5" w:rsidP="001D3211">
            <w:pPr>
              <w:pStyle w:val="Tableheading"/>
              <w:rPr>
                <w:sz w:val="22"/>
                <w:szCs w:val="22"/>
                <w:lang w:val="en-GB"/>
              </w:rPr>
            </w:pPr>
            <w:r w:rsidRPr="0032317E">
              <w:rPr>
                <w:i/>
                <w:sz w:val="22"/>
                <w:szCs w:val="22"/>
                <w:lang w:val="en-GB"/>
              </w:rPr>
              <w:t>P</w:t>
            </w:r>
            <w:r w:rsidRPr="005E0238">
              <w:rPr>
                <w:sz w:val="22"/>
                <w:szCs w:val="22"/>
                <w:lang w:val="en-GB"/>
              </w:rPr>
              <w:t>-value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7264B5" w:rsidRPr="005E0238" w:rsidRDefault="007264B5" w:rsidP="001D3211">
            <w:pPr>
              <w:pStyle w:val="Tableheading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</w:t>
            </w:r>
            <w:r w:rsidRPr="005E0238">
              <w:rPr>
                <w:sz w:val="22"/>
                <w:szCs w:val="22"/>
                <w:lang w:val="en-GB"/>
              </w:rPr>
              <w:t>isplatin</w:t>
            </w:r>
            <w:proofErr w:type="spellEnd"/>
            <w:r w:rsidRPr="005E023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GB"/>
              </w:rPr>
              <w:t>cetuximab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vs</w:t>
            </w:r>
            <w:proofErr w:type="spellEnd"/>
            <w:r w:rsidRPr="005E0238">
              <w:rPr>
                <w:sz w:val="22"/>
                <w:szCs w:val="22"/>
                <w:lang w:val="en-GB"/>
              </w:rPr>
              <w:t xml:space="preserve"> </w:t>
            </w:r>
            <w:r w:rsidRPr="005E0238">
              <w:rPr>
                <w:sz w:val="22"/>
                <w:szCs w:val="22"/>
                <w:lang w:val="en-GB"/>
              </w:rPr>
              <w:br/>
            </w:r>
            <w:proofErr w:type="spellStart"/>
            <w:r w:rsidRPr="005E0238">
              <w:rPr>
                <w:sz w:val="22"/>
                <w:szCs w:val="22"/>
                <w:lang w:val="en-GB"/>
              </w:rPr>
              <w:t>cisplatin</w:t>
            </w:r>
            <w:proofErr w:type="spellEnd"/>
            <w:r w:rsidRPr="005E0238">
              <w:rPr>
                <w:sz w:val="22"/>
                <w:szCs w:val="22"/>
                <w:lang w:val="en-GB"/>
              </w:rPr>
              <w:t xml:space="preserve"> alone </w:t>
            </w:r>
          </w:p>
          <w:p w:rsidR="007264B5" w:rsidRPr="005E0238" w:rsidRDefault="007264B5" w:rsidP="001D3211">
            <w:pPr>
              <w:pStyle w:val="Tableheading"/>
              <w:rPr>
                <w:sz w:val="22"/>
                <w:szCs w:val="22"/>
                <w:lang w:val="en-GB"/>
              </w:rPr>
            </w:pPr>
            <w:r w:rsidRPr="0032317E">
              <w:rPr>
                <w:i/>
                <w:sz w:val="22"/>
                <w:szCs w:val="22"/>
                <w:lang w:val="en-GB"/>
              </w:rPr>
              <w:t>P</w:t>
            </w:r>
            <w:r w:rsidRPr="005E0238">
              <w:rPr>
                <w:sz w:val="22"/>
                <w:szCs w:val="22"/>
                <w:lang w:val="en-GB"/>
              </w:rPr>
              <w:t>-value</w:t>
            </w:r>
          </w:p>
        </w:tc>
      </w:tr>
      <w:tr w:rsidR="007264B5" w:rsidRPr="00B762A3" w:rsidTr="001D3211">
        <w:tc>
          <w:tcPr>
            <w:tcW w:w="2508" w:type="dxa"/>
            <w:tcBorders>
              <w:top w:val="single" w:sz="4" w:space="0" w:color="auto"/>
            </w:tcBorders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150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</w:t>
            </w:r>
            <w:r>
              <w:rPr>
                <w:rFonts w:ascii="Arial" w:hAnsi="Arial"/>
              </w:rPr>
              <w:t>26</w:t>
            </w:r>
          </w:p>
        </w:tc>
        <w:tc>
          <w:tcPr>
            <w:tcW w:w="3270" w:type="dxa"/>
            <w:tcBorders>
              <w:top w:val="single" w:sz="4" w:space="0" w:color="auto"/>
            </w:tcBorders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11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160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</w:t>
            </w:r>
            <w:r>
              <w:rPr>
                <w:rFonts w:ascii="Arial" w:hAnsi="Arial"/>
              </w:rPr>
              <w:t>26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11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170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</w:t>
            </w:r>
            <w:r>
              <w:rPr>
                <w:rFonts w:ascii="Arial" w:hAnsi="Arial"/>
              </w:rPr>
              <w:t>27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</w:t>
            </w:r>
            <w:r>
              <w:rPr>
                <w:rFonts w:ascii="Arial" w:hAnsi="Arial"/>
              </w:rPr>
              <w:t>40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180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</w:t>
            </w:r>
            <w:r>
              <w:rPr>
                <w:rFonts w:ascii="Arial" w:hAnsi="Arial"/>
              </w:rPr>
              <w:t>24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190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0.00</w:t>
            </w:r>
            <w:r>
              <w:rPr>
                <w:rFonts w:ascii="Arial" w:hAnsi="Arial"/>
              </w:rPr>
              <w:t>42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0.03</w:t>
            </w:r>
            <w:r>
              <w:rPr>
                <w:rFonts w:ascii="Arial" w:hAnsi="Arial"/>
              </w:rPr>
              <w:t>7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  <w:bCs/>
              </w:rPr>
            </w:pPr>
            <w:r w:rsidRPr="00D303E5">
              <w:rPr>
                <w:rFonts w:ascii="Arial" w:hAnsi="Arial"/>
                <w:bCs/>
              </w:rPr>
              <w:t>200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  <w:bCs/>
              </w:rPr>
            </w:pPr>
            <w:r w:rsidRPr="00D303E5">
              <w:rPr>
                <w:rFonts w:ascii="Arial" w:hAnsi="Arial"/>
                <w:bCs/>
              </w:rPr>
              <w:t>0.001</w:t>
            </w:r>
            <w:r>
              <w:rPr>
                <w:rFonts w:ascii="Arial" w:hAnsi="Arial"/>
                <w:bCs/>
              </w:rPr>
              <w:t>3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  <w:bCs/>
              </w:rPr>
            </w:pPr>
            <w:r w:rsidRPr="00D303E5">
              <w:rPr>
                <w:rFonts w:ascii="Arial" w:hAnsi="Arial"/>
                <w:bCs/>
              </w:rPr>
              <w:t>0.01</w:t>
            </w:r>
            <w:r>
              <w:rPr>
                <w:rFonts w:ascii="Arial" w:hAnsi="Arial"/>
                <w:bCs/>
              </w:rPr>
              <w:t>3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  <w:bCs/>
              </w:rPr>
            </w:pPr>
            <w:r w:rsidRPr="00D303E5">
              <w:rPr>
                <w:rFonts w:ascii="Arial" w:hAnsi="Arial"/>
                <w:bCs/>
              </w:rPr>
              <w:t>210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  <w:bCs/>
              </w:rPr>
            </w:pPr>
            <w:r w:rsidRPr="00D303E5">
              <w:rPr>
                <w:rFonts w:ascii="Arial" w:hAnsi="Arial"/>
                <w:bCs/>
              </w:rPr>
              <w:t>0.001</w:t>
            </w:r>
            <w:r>
              <w:rPr>
                <w:rFonts w:ascii="Arial" w:hAnsi="Arial"/>
                <w:bCs/>
              </w:rPr>
              <w:t>3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  <w:bCs/>
              </w:rPr>
            </w:pPr>
            <w:r w:rsidRPr="00D303E5">
              <w:rPr>
                <w:rFonts w:ascii="Arial" w:hAnsi="Arial"/>
                <w:bCs/>
              </w:rPr>
              <w:t>0.01</w:t>
            </w:r>
            <w:r>
              <w:rPr>
                <w:rFonts w:ascii="Arial" w:hAnsi="Arial"/>
                <w:bCs/>
              </w:rPr>
              <w:t>3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220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0.12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230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0.02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18</w:t>
            </w:r>
          </w:p>
        </w:tc>
      </w:tr>
      <w:tr w:rsidR="007264B5" w:rsidRPr="00B762A3" w:rsidTr="001D3211">
        <w:tc>
          <w:tcPr>
            <w:tcW w:w="2508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240</w:t>
            </w:r>
          </w:p>
        </w:tc>
        <w:tc>
          <w:tcPr>
            <w:tcW w:w="3269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</w:t>
            </w:r>
            <w:r>
              <w:rPr>
                <w:rFonts w:ascii="Arial" w:hAnsi="Arial"/>
              </w:rPr>
              <w:t>32</w:t>
            </w:r>
          </w:p>
        </w:tc>
        <w:tc>
          <w:tcPr>
            <w:tcW w:w="3270" w:type="dxa"/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070</w:t>
            </w:r>
          </w:p>
        </w:tc>
      </w:tr>
      <w:tr w:rsidR="007264B5" w:rsidRPr="00B762A3" w:rsidTr="001D3211"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250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0.02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:rsidR="007264B5" w:rsidRPr="00D303E5" w:rsidRDefault="007264B5" w:rsidP="001D3211">
            <w:pPr>
              <w:pStyle w:val="Tabletext"/>
              <w:keepNext/>
              <w:keepLines/>
              <w:spacing w:before="80" w:line="240" w:lineRule="auto"/>
              <w:jc w:val="center"/>
              <w:rPr>
                <w:rFonts w:ascii="Arial" w:hAnsi="Arial"/>
              </w:rPr>
            </w:pPr>
            <w:r w:rsidRPr="00D303E5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10</w:t>
            </w:r>
          </w:p>
        </w:tc>
      </w:tr>
    </w:tbl>
    <w:p w:rsidR="007264B5" w:rsidRDefault="007264B5" w:rsidP="007264B5">
      <w:pPr>
        <w:spacing w:before="12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IHC, immunohistochemistry.</w:t>
      </w:r>
      <w:proofErr w:type="gramEnd"/>
    </w:p>
    <w:p w:rsidR="007264B5" w:rsidRPr="00065FA7" w:rsidRDefault="007264B5" w:rsidP="007264B5">
      <w:pPr>
        <w:spacing w:line="360" w:lineRule="auto"/>
        <w:rPr>
          <w:rFonts w:ascii="Arial" w:hAnsi="Arial" w:cs="Arial"/>
          <w:b/>
        </w:rPr>
      </w:pPr>
    </w:p>
    <w:p w:rsidR="007264B5" w:rsidRDefault="007264B5" w:rsidP="007264B5">
      <w:pPr>
        <w:spacing w:line="360" w:lineRule="auto"/>
        <w:rPr>
          <w:rFonts w:ascii="Arial" w:hAnsi="Arial" w:cs="Arial"/>
          <w:sz w:val="20"/>
          <w:szCs w:val="20"/>
        </w:rPr>
      </w:pPr>
    </w:p>
    <w:p w:rsidR="007264B5" w:rsidRPr="00001422" w:rsidRDefault="007264B5" w:rsidP="007264B5">
      <w:pPr>
        <w:spacing w:before="120" w:line="360" w:lineRule="auto"/>
        <w:rPr>
          <w:rFonts w:ascii="Arial" w:hAnsi="Arial" w:cs="Arial"/>
        </w:rPr>
      </w:pPr>
    </w:p>
    <w:p w:rsidR="00294B72" w:rsidRDefault="00294B72">
      <w:bookmarkStart w:id="0" w:name="_GoBack"/>
      <w:bookmarkEnd w:id="0"/>
    </w:p>
    <w:sectPr w:rsidR="00294B72" w:rsidSect="004D18CC"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B5"/>
    <w:rsid w:val="000120B4"/>
    <w:rsid w:val="00051B97"/>
    <w:rsid w:val="00056DE0"/>
    <w:rsid w:val="00062220"/>
    <w:rsid w:val="00067CDD"/>
    <w:rsid w:val="00082E0F"/>
    <w:rsid w:val="0009453B"/>
    <w:rsid w:val="0009702D"/>
    <w:rsid w:val="000C03FD"/>
    <w:rsid w:val="000E1E4A"/>
    <w:rsid w:val="000F5E2B"/>
    <w:rsid w:val="00102E4A"/>
    <w:rsid w:val="00105C9D"/>
    <w:rsid w:val="00134E81"/>
    <w:rsid w:val="0014335D"/>
    <w:rsid w:val="00143D6C"/>
    <w:rsid w:val="00152F24"/>
    <w:rsid w:val="00172CBE"/>
    <w:rsid w:val="00173D80"/>
    <w:rsid w:val="00173FE3"/>
    <w:rsid w:val="001A4E1E"/>
    <w:rsid w:val="001C7B29"/>
    <w:rsid w:val="002167D6"/>
    <w:rsid w:val="002177FE"/>
    <w:rsid w:val="0022330E"/>
    <w:rsid w:val="002356C4"/>
    <w:rsid w:val="00265AE3"/>
    <w:rsid w:val="002704C7"/>
    <w:rsid w:val="00286ABC"/>
    <w:rsid w:val="00294B72"/>
    <w:rsid w:val="002D3E77"/>
    <w:rsid w:val="002D3F8C"/>
    <w:rsid w:val="002F3184"/>
    <w:rsid w:val="00311964"/>
    <w:rsid w:val="003A3D9E"/>
    <w:rsid w:val="003B1D24"/>
    <w:rsid w:val="003F20BB"/>
    <w:rsid w:val="003F3626"/>
    <w:rsid w:val="00405B97"/>
    <w:rsid w:val="00432921"/>
    <w:rsid w:val="00445EF5"/>
    <w:rsid w:val="0046136E"/>
    <w:rsid w:val="00495C52"/>
    <w:rsid w:val="004D6F02"/>
    <w:rsid w:val="004E1D79"/>
    <w:rsid w:val="004E744F"/>
    <w:rsid w:val="0052257A"/>
    <w:rsid w:val="0052755F"/>
    <w:rsid w:val="0053091F"/>
    <w:rsid w:val="005627BD"/>
    <w:rsid w:val="00562899"/>
    <w:rsid w:val="0059028B"/>
    <w:rsid w:val="00594E85"/>
    <w:rsid w:val="0059517A"/>
    <w:rsid w:val="005A7FA9"/>
    <w:rsid w:val="005F6F4B"/>
    <w:rsid w:val="00642E42"/>
    <w:rsid w:val="006441BE"/>
    <w:rsid w:val="00651482"/>
    <w:rsid w:val="00656E8D"/>
    <w:rsid w:val="006604C6"/>
    <w:rsid w:val="00673245"/>
    <w:rsid w:val="006854CA"/>
    <w:rsid w:val="006B5ACE"/>
    <w:rsid w:val="006F1A18"/>
    <w:rsid w:val="006F2287"/>
    <w:rsid w:val="006F58F1"/>
    <w:rsid w:val="006F7831"/>
    <w:rsid w:val="0072442E"/>
    <w:rsid w:val="007264B5"/>
    <w:rsid w:val="0073076A"/>
    <w:rsid w:val="0073449E"/>
    <w:rsid w:val="007A7A9A"/>
    <w:rsid w:val="007B663B"/>
    <w:rsid w:val="007C5210"/>
    <w:rsid w:val="007D3FC2"/>
    <w:rsid w:val="007E725F"/>
    <w:rsid w:val="00801E3A"/>
    <w:rsid w:val="008508CF"/>
    <w:rsid w:val="00853075"/>
    <w:rsid w:val="008575FE"/>
    <w:rsid w:val="00887629"/>
    <w:rsid w:val="008A657A"/>
    <w:rsid w:val="008B2726"/>
    <w:rsid w:val="008C5D2E"/>
    <w:rsid w:val="008E780E"/>
    <w:rsid w:val="00915CA0"/>
    <w:rsid w:val="009169D0"/>
    <w:rsid w:val="009306B8"/>
    <w:rsid w:val="00931E7F"/>
    <w:rsid w:val="00975142"/>
    <w:rsid w:val="00994CFF"/>
    <w:rsid w:val="009B0F38"/>
    <w:rsid w:val="009C017C"/>
    <w:rsid w:val="009E3C95"/>
    <w:rsid w:val="009F43DC"/>
    <w:rsid w:val="00A12874"/>
    <w:rsid w:val="00A13EB8"/>
    <w:rsid w:val="00A238B7"/>
    <w:rsid w:val="00A40450"/>
    <w:rsid w:val="00A44D31"/>
    <w:rsid w:val="00A55A49"/>
    <w:rsid w:val="00AB1F7D"/>
    <w:rsid w:val="00AD50DF"/>
    <w:rsid w:val="00AF19A4"/>
    <w:rsid w:val="00B06DF7"/>
    <w:rsid w:val="00B3700B"/>
    <w:rsid w:val="00B433DB"/>
    <w:rsid w:val="00B6645A"/>
    <w:rsid w:val="00BA2ABC"/>
    <w:rsid w:val="00BA2E46"/>
    <w:rsid w:val="00BE3937"/>
    <w:rsid w:val="00C17702"/>
    <w:rsid w:val="00C5092B"/>
    <w:rsid w:val="00C61550"/>
    <w:rsid w:val="00C63466"/>
    <w:rsid w:val="00C652E1"/>
    <w:rsid w:val="00C67A42"/>
    <w:rsid w:val="00C726FE"/>
    <w:rsid w:val="00C84B97"/>
    <w:rsid w:val="00CA168B"/>
    <w:rsid w:val="00CC56B9"/>
    <w:rsid w:val="00CC7066"/>
    <w:rsid w:val="00CD5181"/>
    <w:rsid w:val="00CD74B5"/>
    <w:rsid w:val="00D257E4"/>
    <w:rsid w:val="00D53EFD"/>
    <w:rsid w:val="00D562ED"/>
    <w:rsid w:val="00D730F4"/>
    <w:rsid w:val="00D930A9"/>
    <w:rsid w:val="00DB4295"/>
    <w:rsid w:val="00DB6FA2"/>
    <w:rsid w:val="00E10CDA"/>
    <w:rsid w:val="00E14E0B"/>
    <w:rsid w:val="00E45575"/>
    <w:rsid w:val="00E47348"/>
    <w:rsid w:val="00EB4447"/>
    <w:rsid w:val="00EF26C3"/>
    <w:rsid w:val="00F14FFC"/>
    <w:rsid w:val="00F21AF9"/>
    <w:rsid w:val="00F60597"/>
    <w:rsid w:val="00F70E09"/>
    <w:rsid w:val="00F8442B"/>
    <w:rsid w:val="00F920EE"/>
    <w:rsid w:val="00FA444A"/>
    <w:rsid w:val="00FC6A2D"/>
    <w:rsid w:val="00FD0DC2"/>
    <w:rsid w:val="00FD7EED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B5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BodyText"/>
    <w:link w:val="TabletextChar"/>
    <w:rsid w:val="007264B5"/>
  </w:style>
  <w:style w:type="paragraph" w:customStyle="1" w:styleId="Tableheading">
    <w:name w:val="Table heading"/>
    <w:basedOn w:val="Tabletext"/>
    <w:rsid w:val="007264B5"/>
    <w:pPr>
      <w:keepNext/>
      <w:keepLines/>
      <w:spacing w:before="80" w:after="80" w:line="240" w:lineRule="auto"/>
      <w:jc w:val="center"/>
    </w:pPr>
    <w:rPr>
      <w:rFonts w:ascii="Arial" w:eastAsia="Calibri" w:hAnsi="Arial"/>
      <w:b/>
      <w:sz w:val="18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7264B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4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4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B5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BodyText"/>
    <w:link w:val="TabletextChar"/>
    <w:rsid w:val="007264B5"/>
  </w:style>
  <w:style w:type="paragraph" w:customStyle="1" w:styleId="Tableheading">
    <w:name w:val="Table heading"/>
    <w:basedOn w:val="Tabletext"/>
    <w:rsid w:val="007264B5"/>
    <w:pPr>
      <w:keepNext/>
      <w:keepLines/>
      <w:spacing w:before="80" w:after="80" w:line="240" w:lineRule="auto"/>
      <w:jc w:val="center"/>
    </w:pPr>
    <w:rPr>
      <w:rFonts w:ascii="Arial" w:eastAsia="Calibri" w:hAnsi="Arial"/>
      <w:b/>
      <w:sz w:val="18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7264B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4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4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2014-06-11T13:46:00Z</dcterms:created>
  <dcterms:modified xsi:type="dcterms:W3CDTF">2014-06-11T13:46:00Z</dcterms:modified>
</cp:coreProperties>
</file>