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58CA" w14:textId="77777777" w:rsidR="00E45797" w:rsidRPr="00513C75" w:rsidRDefault="00E45797" w:rsidP="00E45797">
      <w:pPr>
        <w:rPr>
          <w:rFonts w:ascii="Times New Roman" w:hAnsi="Times New Roman"/>
          <w:b/>
        </w:rPr>
      </w:pPr>
      <w:r w:rsidRPr="00513C75">
        <w:rPr>
          <w:rFonts w:ascii="Times New Roman" w:hAnsi="Times New Roman"/>
          <w:b/>
        </w:rPr>
        <w:t>Case 1</w:t>
      </w:r>
    </w:p>
    <w:p w14:paraId="44100D55" w14:textId="77777777" w:rsidR="00E45797" w:rsidRPr="00704111" w:rsidRDefault="00E45797" w:rsidP="00E45797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6DBD5599" wp14:editId="1389C160">
            <wp:extent cx="5943600" cy="1485900"/>
            <wp:effectExtent l="25400" t="0" r="0" b="0"/>
            <wp:docPr id="10" name="P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DC4873" w14:textId="77777777" w:rsidR="00E45797" w:rsidRDefault="00E45797" w:rsidP="00E457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Case 2</w:t>
      </w:r>
    </w:p>
    <w:p w14:paraId="3BD44410" w14:textId="77777777" w:rsidR="00E45797" w:rsidRDefault="00E45797" w:rsidP="00E457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6CC3DD8" wp14:editId="046D4344">
            <wp:extent cx="5943600" cy="1485900"/>
            <wp:effectExtent l="25400" t="0" r="0" b="0"/>
            <wp:docPr id="12" name="P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3DCF2" w14:textId="77777777" w:rsidR="00E45797" w:rsidRPr="000C5DA0" w:rsidRDefault="00E45797" w:rsidP="00E45797">
      <w:pPr>
        <w:rPr>
          <w:rFonts w:ascii="Times New Roman" w:hAnsi="Times New Roman"/>
          <w:b/>
        </w:rPr>
      </w:pPr>
      <w:r w:rsidRPr="00513C75">
        <w:rPr>
          <w:rFonts w:ascii="Times New Roman" w:hAnsi="Times New Roman"/>
          <w:b/>
        </w:rPr>
        <w:t>Case 3</w:t>
      </w:r>
    </w:p>
    <w:p w14:paraId="1B802687" w14:textId="77777777" w:rsidR="00E45797" w:rsidRDefault="00E45797" w:rsidP="00E45797">
      <w:pPr>
        <w:rPr>
          <w:rFonts w:ascii="Times New Roman" w:hAnsi="Times New Roman"/>
        </w:rPr>
      </w:pPr>
      <w:r w:rsidRPr="00513C75">
        <w:rPr>
          <w:rFonts w:ascii="Times New Roman" w:hAnsi="Times New Roman"/>
          <w:noProof/>
        </w:rPr>
        <w:drawing>
          <wp:inline distT="0" distB="0" distL="0" distR="0" wp14:anchorId="6EBA393A" wp14:editId="793268BE">
            <wp:extent cx="5943600" cy="1485900"/>
            <wp:effectExtent l="25400" t="0" r="0" b="0"/>
            <wp:docPr id="14" name="P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2D120" w14:textId="77777777" w:rsidR="00E45797" w:rsidRPr="000C5DA0" w:rsidRDefault="00E45797" w:rsidP="00E45797">
      <w:pPr>
        <w:rPr>
          <w:rFonts w:ascii="Times New Roman" w:hAnsi="Times New Roman"/>
          <w:b/>
        </w:rPr>
      </w:pPr>
      <w:r w:rsidRPr="000C5DA0">
        <w:rPr>
          <w:rFonts w:ascii="Times New Roman" w:hAnsi="Times New Roman"/>
          <w:b/>
        </w:rPr>
        <w:t>Case 4</w:t>
      </w:r>
    </w:p>
    <w:p w14:paraId="6A2D886C" w14:textId="77777777" w:rsidR="00E45797" w:rsidRDefault="00E45797" w:rsidP="00E4579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DE938D6" wp14:editId="17362E4E">
            <wp:extent cx="5943600" cy="1485900"/>
            <wp:effectExtent l="25400" t="0" r="0" b="0"/>
            <wp:docPr id="4" name="P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7823B" w14:textId="77777777" w:rsidR="00E45797" w:rsidRDefault="00E45797" w:rsidP="00E45797">
      <w:pPr>
        <w:rPr>
          <w:rFonts w:ascii="Times New Roman" w:hAnsi="Times New Roman"/>
        </w:rPr>
      </w:pPr>
      <w:r w:rsidRPr="000C5DA0">
        <w:rPr>
          <w:rFonts w:ascii="Times New Roman" w:hAnsi="Times New Roman"/>
          <w:b/>
        </w:rPr>
        <w:lastRenderedPageBreak/>
        <w:t>Case 5</w:t>
      </w:r>
      <w:r>
        <w:rPr>
          <w:rFonts w:ascii="Times New Roman" w:hAnsi="Times New Roman"/>
          <w:noProof/>
        </w:rPr>
        <w:drawing>
          <wp:inline distT="0" distB="0" distL="0" distR="0" wp14:anchorId="149B2188" wp14:editId="1E6224EB">
            <wp:extent cx="5943600" cy="1485900"/>
            <wp:effectExtent l="25400" t="0" r="0" b="0"/>
            <wp:docPr id="17" name="P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BF9F6" w14:textId="77777777" w:rsidR="00E45797" w:rsidRDefault="00E45797" w:rsidP="00E45797">
      <w:pPr>
        <w:rPr>
          <w:rFonts w:ascii="Times New Roman" w:hAnsi="Times New Roman"/>
          <w:b/>
        </w:rPr>
      </w:pPr>
    </w:p>
    <w:p w14:paraId="15A114D5" w14:textId="77777777" w:rsidR="00E45797" w:rsidRDefault="00E45797" w:rsidP="00E4579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Supplementary Figure 4:  Pre-treatment flow </w:t>
      </w:r>
      <w:proofErr w:type="spellStart"/>
      <w:r>
        <w:rPr>
          <w:rFonts w:ascii="Times New Roman" w:hAnsi="Times New Roman"/>
          <w:b/>
        </w:rPr>
        <w:t>cytometry</w:t>
      </w:r>
      <w:proofErr w:type="spellEnd"/>
      <w:r>
        <w:rPr>
          <w:rFonts w:ascii="Times New Roman" w:hAnsi="Times New Roman"/>
          <w:b/>
        </w:rPr>
        <w:t xml:space="preserve"> for 5 cases with no clonal rearrangement of </w:t>
      </w:r>
      <w:r>
        <w:rPr>
          <w:rFonts w:ascii="Times New Roman" w:hAnsi="Times New Roman"/>
          <w:b/>
          <w:i/>
        </w:rPr>
        <w:t>IGH</w:t>
      </w:r>
      <w:r>
        <w:rPr>
          <w:rFonts w:ascii="Times New Roman" w:hAnsi="Times New Roman"/>
          <w:b/>
        </w:rPr>
        <w:t>, either complete V-DJ or incomplete DJ rearrangements at &gt;10%, by high-throughput sequencing.</w:t>
      </w:r>
      <w:bookmarkStart w:id="0" w:name="_GoBack"/>
      <w:bookmarkEnd w:id="0"/>
    </w:p>
    <w:p w14:paraId="5FA8E746" w14:textId="77777777" w:rsidR="009B42BD" w:rsidRDefault="009B42BD"/>
    <w:sectPr w:rsidR="009B42BD" w:rsidSect="009B42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7"/>
    <w:rsid w:val="003971A2"/>
    <w:rsid w:val="009B42BD"/>
    <w:rsid w:val="00E4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83818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9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97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97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7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797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206</Characters>
  <Application>Microsoft Macintosh Word</Application>
  <DocSecurity>0</DocSecurity>
  <Lines>1</Lines>
  <Paragraphs>1</Paragraphs>
  <ScaleCrop>false</ScaleCrop>
  <Company>Adaptive TCR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Sherwood</dc:creator>
  <cp:keywords/>
  <dc:description/>
  <cp:lastModifiedBy>Annie Sherwood</cp:lastModifiedBy>
  <cp:revision>2</cp:revision>
  <dcterms:created xsi:type="dcterms:W3CDTF">2014-04-01T18:30:00Z</dcterms:created>
  <dcterms:modified xsi:type="dcterms:W3CDTF">2014-04-01T18:44:00Z</dcterms:modified>
</cp:coreProperties>
</file>