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BC6D1" w14:textId="74D90957" w:rsidR="00CB7F10" w:rsidRPr="00DB2656" w:rsidRDefault="001D05A7" w:rsidP="00CB7F10">
      <w:pPr>
        <w:rPr>
          <w:rFonts w:ascii="Times New Roman" w:hAnsi="Times New Roman" w:cs="Times New Roman"/>
          <w:b/>
          <w:sz w:val="28"/>
          <w:szCs w:val="28"/>
        </w:rPr>
      </w:pPr>
      <w:r w:rsidRPr="00DB2656">
        <w:rPr>
          <w:rFonts w:ascii="Times New Roman" w:hAnsi="Times New Roman" w:cs="Times New Roman"/>
          <w:b/>
          <w:sz w:val="28"/>
          <w:szCs w:val="28"/>
        </w:rPr>
        <w:t>Supplementa</w:t>
      </w:r>
      <w:r w:rsidR="001F6446" w:rsidRPr="00DB2656">
        <w:rPr>
          <w:rFonts w:ascii="Times New Roman" w:hAnsi="Times New Roman" w:cs="Times New Roman"/>
          <w:b/>
          <w:sz w:val="28"/>
          <w:szCs w:val="28"/>
        </w:rPr>
        <w:t>ry</w:t>
      </w:r>
      <w:r w:rsidRPr="00DB2656">
        <w:rPr>
          <w:rFonts w:ascii="Times New Roman" w:hAnsi="Times New Roman" w:cs="Times New Roman"/>
          <w:b/>
          <w:sz w:val="28"/>
          <w:szCs w:val="28"/>
        </w:rPr>
        <w:t xml:space="preserve"> </w:t>
      </w:r>
      <w:r w:rsidR="00CD5383" w:rsidRPr="00DB2656">
        <w:rPr>
          <w:rFonts w:ascii="Times New Roman" w:hAnsi="Times New Roman" w:cs="Times New Roman"/>
          <w:b/>
          <w:sz w:val="28"/>
          <w:szCs w:val="28"/>
        </w:rPr>
        <w:t>Tables</w:t>
      </w:r>
    </w:p>
    <w:p w14:paraId="77498A36" w14:textId="084CEFB1" w:rsidR="00BD6069" w:rsidRPr="00DB2656" w:rsidRDefault="00BD6069" w:rsidP="00DB054F">
      <w:pPr>
        <w:spacing w:line="360" w:lineRule="auto"/>
        <w:rPr>
          <w:rFonts w:ascii="Times New Roman" w:hAnsi="Times New Roman" w:cs="Times New Roman"/>
          <w:szCs w:val="24"/>
        </w:rPr>
      </w:pPr>
    </w:p>
    <w:p w14:paraId="52CA7A66" w14:textId="46743FF9" w:rsidR="00C50C32" w:rsidRPr="00DB2656" w:rsidRDefault="00C50C32" w:rsidP="00C50C32">
      <w:pPr>
        <w:rPr>
          <w:rFonts w:ascii="Times New Roman" w:hAnsi="Times New Roman" w:cs="Times New Roman"/>
        </w:rPr>
      </w:pPr>
      <w:r w:rsidRPr="00DB2656">
        <w:rPr>
          <w:rFonts w:ascii="Times New Roman" w:hAnsi="Times New Roman" w:cs="Times New Roman"/>
        </w:rPr>
        <w:t>Supplementary Tables include the smoking rate in Taiwan</w:t>
      </w:r>
      <w:r w:rsidR="007A0CE9" w:rsidRPr="00DB2656">
        <w:rPr>
          <w:rFonts w:ascii="Times New Roman" w:hAnsi="Times New Roman" w:cs="Times New Roman"/>
        </w:rPr>
        <w:t>ese population</w:t>
      </w:r>
      <w:r w:rsidRPr="00DB2656">
        <w:rPr>
          <w:rFonts w:ascii="Times New Roman" w:hAnsi="Times New Roman" w:cs="Times New Roman"/>
        </w:rPr>
        <w:t xml:space="preserve"> (Table</w:t>
      </w:r>
      <w:r w:rsidR="007A0CE9" w:rsidRPr="00DB2656">
        <w:rPr>
          <w:rFonts w:ascii="Times New Roman" w:hAnsi="Times New Roman" w:cs="Times New Roman"/>
        </w:rPr>
        <w:t>s</w:t>
      </w:r>
      <w:r w:rsidRPr="00DB2656">
        <w:rPr>
          <w:rFonts w:ascii="Times New Roman" w:hAnsi="Times New Roman" w:cs="Times New Roman"/>
        </w:rPr>
        <w:t xml:space="preserve"> S1A, S1B, S1C), the numbers of cancer survivors (Table</w:t>
      </w:r>
      <w:r w:rsidR="007A0CE9" w:rsidRPr="00DB2656">
        <w:rPr>
          <w:rFonts w:ascii="Times New Roman" w:hAnsi="Times New Roman" w:cs="Times New Roman"/>
        </w:rPr>
        <w:t>s</w:t>
      </w:r>
      <w:r w:rsidRPr="00DB2656">
        <w:rPr>
          <w:rFonts w:ascii="Times New Roman" w:hAnsi="Times New Roman" w:cs="Times New Roman"/>
        </w:rPr>
        <w:t xml:space="preserve"> S2A, S2B), the numbers of cancer</w:t>
      </w:r>
      <w:r w:rsidR="007A0CE9" w:rsidRPr="00DB2656">
        <w:rPr>
          <w:rFonts w:ascii="Times New Roman" w:hAnsi="Times New Roman" w:cs="Times New Roman"/>
        </w:rPr>
        <w:t>-</w:t>
      </w:r>
      <w:r w:rsidRPr="00DB2656">
        <w:rPr>
          <w:rFonts w:ascii="Times New Roman" w:hAnsi="Times New Roman" w:cs="Times New Roman"/>
        </w:rPr>
        <w:t xml:space="preserve">free </w:t>
      </w:r>
      <w:r w:rsidR="007A0CE9" w:rsidRPr="00DB2656">
        <w:rPr>
          <w:rFonts w:ascii="Times New Roman" w:hAnsi="Times New Roman" w:cs="Times New Roman"/>
        </w:rPr>
        <w:t>ever-smokers</w:t>
      </w:r>
      <w:r w:rsidRPr="00DB2656">
        <w:rPr>
          <w:rFonts w:ascii="Times New Roman" w:hAnsi="Times New Roman" w:cs="Times New Roman"/>
        </w:rPr>
        <w:t xml:space="preserve"> in population and in </w:t>
      </w:r>
      <w:r w:rsidR="007A0CE9" w:rsidRPr="00DB2656">
        <w:rPr>
          <w:rFonts w:ascii="Times New Roman" w:hAnsi="Times New Roman" w:cs="Times New Roman"/>
        </w:rPr>
        <w:t xml:space="preserve">the </w:t>
      </w:r>
      <w:r w:rsidRPr="00DB2656">
        <w:rPr>
          <w:rFonts w:ascii="Times New Roman" w:hAnsi="Times New Roman" w:cs="Times New Roman"/>
        </w:rPr>
        <w:t>Taiwan Biobank (Table S3A, S3B, S3C), the numbers of lung cancer patients in the TCR</w:t>
      </w:r>
      <w:r w:rsidR="007A0CE9" w:rsidRPr="00DB2656">
        <w:rPr>
          <w:rFonts w:ascii="Times New Roman" w:hAnsi="Times New Roman" w:cs="Times New Roman"/>
        </w:rPr>
        <w:t xml:space="preserve"> and</w:t>
      </w:r>
      <w:r w:rsidRPr="00DB2656">
        <w:rPr>
          <w:rFonts w:ascii="Times New Roman" w:hAnsi="Times New Roman" w:cs="Times New Roman"/>
        </w:rPr>
        <w:t xml:space="preserve"> TCRLF (S4A), the estimated age-specific number of ever-smoking lung cancer patients (Table S4B), the 6-year lung cancer incidence rates </w:t>
      </w:r>
      <w:r w:rsidR="007A0CE9" w:rsidRPr="00DB2656">
        <w:rPr>
          <w:rFonts w:ascii="Times New Roman" w:hAnsi="Times New Roman" w:cs="Times New Roman"/>
        </w:rPr>
        <w:t>among</w:t>
      </w:r>
      <w:r w:rsidRPr="00DB2656">
        <w:rPr>
          <w:rFonts w:ascii="Times New Roman" w:hAnsi="Times New Roman" w:cs="Times New Roman"/>
        </w:rPr>
        <w:t xml:space="preserve"> ever-smokers (Table S4C), the characteristics of the studied data</w:t>
      </w:r>
      <w:r w:rsidR="007A0CE9" w:rsidRPr="00DB2656">
        <w:rPr>
          <w:rFonts w:ascii="Times New Roman" w:hAnsi="Times New Roman" w:cs="Times New Roman"/>
        </w:rPr>
        <w:t xml:space="preserve"> sources</w:t>
      </w:r>
      <w:r w:rsidRPr="00DB2656">
        <w:rPr>
          <w:rFonts w:ascii="Times New Roman" w:hAnsi="Times New Roman" w:cs="Times New Roman"/>
        </w:rPr>
        <w:t xml:space="preserve"> (Table S5A) and of the corresponding sub</w:t>
      </w:r>
      <w:r w:rsidR="000D6C7A">
        <w:rPr>
          <w:rFonts w:ascii="Times New Roman" w:hAnsi="Times New Roman" w:cs="Times New Roman"/>
        </w:rPr>
        <w:t>-</w:t>
      </w:r>
      <w:r w:rsidRPr="00DB2656">
        <w:rPr>
          <w:rFonts w:ascii="Times New Roman" w:hAnsi="Times New Roman" w:cs="Times New Roman"/>
        </w:rPr>
        <w:t>cohort with enough information for applying simplified eligibility criteria (Table S5B) o</w:t>
      </w:r>
      <w:r w:rsidR="009A1F10" w:rsidRPr="00DB2656">
        <w:rPr>
          <w:rFonts w:ascii="Times New Roman" w:hAnsi="Times New Roman" w:cs="Times New Roman"/>
        </w:rPr>
        <w:t>r PLCOm2012 model (Table S5C),</w:t>
      </w:r>
      <w:r w:rsidRPr="00DB2656">
        <w:rPr>
          <w:rFonts w:ascii="Times New Roman" w:hAnsi="Times New Roman" w:cs="Times New Roman"/>
        </w:rPr>
        <w:t xml:space="preserve"> the age distribution of </w:t>
      </w:r>
      <w:r w:rsidR="000D6C7A">
        <w:rPr>
          <w:rFonts w:ascii="Times New Roman" w:hAnsi="Times New Roman" w:cs="Times New Roman"/>
        </w:rPr>
        <w:t xml:space="preserve">the </w:t>
      </w:r>
      <w:r w:rsidRPr="00DB2656">
        <w:rPr>
          <w:rFonts w:ascii="Times New Roman" w:hAnsi="Times New Roman" w:cs="Times New Roman"/>
        </w:rPr>
        <w:t>Taiwan Biobank and Taiwan</w:t>
      </w:r>
      <w:r w:rsidR="000D6C7A">
        <w:rPr>
          <w:rFonts w:ascii="Times New Roman" w:hAnsi="Times New Roman" w:cs="Times New Roman"/>
        </w:rPr>
        <w:t>ese</w:t>
      </w:r>
      <w:r w:rsidRPr="00DB2656">
        <w:rPr>
          <w:rFonts w:ascii="Times New Roman" w:hAnsi="Times New Roman" w:cs="Times New Roman"/>
        </w:rPr>
        <w:t xml:space="preserve"> population (Table S6).   </w:t>
      </w:r>
    </w:p>
    <w:p w14:paraId="6C50BDBC" w14:textId="79F0ABC1" w:rsidR="000C431D" w:rsidRPr="00DB2656" w:rsidRDefault="000C431D" w:rsidP="00DB054F">
      <w:pPr>
        <w:spacing w:line="360" w:lineRule="auto"/>
        <w:rPr>
          <w:rFonts w:ascii="Times New Roman" w:hAnsi="Times New Roman" w:cs="Times New Roman"/>
          <w:szCs w:val="24"/>
        </w:rPr>
      </w:pPr>
    </w:p>
    <w:p w14:paraId="19A97AF2" w14:textId="77777777" w:rsidR="00015EC4" w:rsidRPr="00DB2656" w:rsidRDefault="00015EC4" w:rsidP="00015EC4">
      <w:pPr>
        <w:spacing w:line="360" w:lineRule="auto"/>
        <w:rPr>
          <w:rFonts w:ascii="Times New Roman" w:hAnsi="Times New Roman" w:cs="Times New Roman"/>
          <w:szCs w:val="24"/>
          <w:shd w:val="clear" w:color="auto" w:fill="FFFFFF"/>
        </w:rPr>
      </w:pPr>
    </w:p>
    <w:p w14:paraId="15DE6497" w14:textId="77777777" w:rsidR="005C577D" w:rsidRPr="00DB2656" w:rsidRDefault="005C577D">
      <w:pPr>
        <w:widowControl/>
        <w:rPr>
          <w:rFonts w:ascii="Times New Roman" w:hAnsi="Times New Roman" w:cs="Times New Roman"/>
          <w:szCs w:val="24"/>
          <w:shd w:val="clear" w:color="auto" w:fill="FFFFFF"/>
        </w:rPr>
      </w:pPr>
      <w:r w:rsidRPr="00DB2656">
        <w:rPr>
          <w:rFonts w:ascii="Times New Roman" w:hAnsi="Times New Roman" w:cs="Times New Roman"/>
          <w:szCs w:val="24"/>
          <w:shd w:val="clear" w:color="auto" w:fill="FFFFFF"/>
        </w:rPr>
        <w:br w:type="page"/>
      </w:r>
    </w:p>
    <w:bookmarkStart w:id="0" w:name="_Hlk108282126" w:displacedByCustomXml="next"/>
    <w:sdt>
      <w:sdtPr>
        <w:rPr>
          <w:rFonts w:ascii="Times New Roman" w:eastAsiaTheme="minorEastAsia" w:hAnsi="Times New Roman" w:cs="Times New Roman"/>
          <w:color w:val="auto"/>
          <w:kern w:val="2"/>
          <w:sz w:val="24"/>
          <w:szCs w:val="24"/>
          <w:lang w:val="zh-TW"/>
        </w:rPr>
        <w:id w:val="-731001162"/>
        <w:docPartObj>
          <w:docPartGallery w:val="Table of Contents"/>
          <w:docPartUnique/>
        </w:docPartObj>
      </w:sdtPr>
      <w:sdtEndPr>
        <w:rPr>
          <w:b/>
          <w:bCs/>
        </w:rPr>
      </w:sdtEndPr>
      <w:sdtContent>
        <w:p w14:paraId="0FC5C40F" w14:textId="45484ECF" w:rsidR="005C577D" w:rsidRPr="00DB2656" w:rsidRDefault="005C577D" w:rsidP="005C577D">
          <w:pPr>
            <w:pStyle w:val="ac"/>
            <w:jc w:val="center"/>
            <w:rPr>
              <w:rFonts w:ascii="Times New Roman" w:hAnsi="Times New Roman" w:cs="Times New Roman"/>
              <w:color w:val="auto"/>
              <w:sz w:val="24"/>
              <w:szCs w:val="24"/>
            </w:rPr>
          </w:pPr>
          <w:r w:rsidRPr="00DB2656">
            <w:rPr>
              <w:rFonts w:ascii="Times New Roman" w:eastAsia="細明體" w:hAnsi="Times New Roman" w:cs="Times New Roman"/>
              <w:b/>
              <w:color w:val="auto"/>
              <w:sz w:val="24"/>
              <w:szCs w:val="24"/>
              <w:lang w:val="zh-TW"/>
            </w:rPr>
            <w:t xml:space="preserve">Table of </w:t>
          </w:r>
          <w:r w:rsidR="00CD5383" w:rsidRPr="00DB2656">
            <w:rPr>
              <w:rFonts w:ascii="Times New Roman" w:eastAsia="細明體" w:hAnsi="Times New Roman" w:cs="Times New Roman"/>
              <w:b/>
              <w:color w:val="auto"/>
              <w:sz w:val="24"/>
              <w:szCs w:val="24"/>
              <w:lang w:val="zh-TW"/>
            </w:rPr>
            <w:t>Contents</w:t>
          </w:r>
        </w:p>
        <w:p w14:paraId="3BF65AB3" w14:textId="77777777" w:rsidR="00465288" w:rsidRDefault="00527AC0">
          <w:pPr>
            <w:pStyle w:val="11"/>
            <w:rPr>
              <w:noProof/>
            </w:rPr>
          </w:pPr>
          <w:r w:rsidRPr="00DB2656">
            <w:rPr>
              <w:rFonts w:ascii="Times New Roman" w:hAnsi="Times New Roman" w:cs="Times New Roman"/>
              <w:szCs w:val="24"/>
            </w:rPr>
            <w:fldChar w:fldCharType="begin"/>
          </w:r>
          <w:r w:rsidR="005C577D" w:rsidRPr="00DB2656">
            <w:rPr>
              <w:rFonts w:ascii="Times New Roman" w:hAnsi="Times New Roman" w:cs="Times New Roman"/>
              <w:szCs w:val="24"/>
            </w:rPr>
            <w:instrText xml:space="preserve"> TOC \o "1-3" \h \z \u </w:instrText>
          </w:r>
          <w:r w:rsidRPr="00DB2656">
            <w:rPr>
              <w:rFonts w:ascii="Times New Roman" w:hAnsi="Times New Roman" w:cs="Times New Roman"/>
              <w:szCs w:val="24"/>
            </w:rPr>
            <w:fldChar w:fldCharType="separate"/>
          </w:r>
          <w:hyperlink w:anchor="_Toc109140799" w:history="1">
            <w:r w:rsidR="00465288" w:rsidRPr="000A23EF">
              <w:rPr>
                <w:rStyle w:val="ad"/>
                <w:rFonts w:ascii="Times New Roman" w:hAnsi="Times New Roman" w:cs="Times New Roman"/>
                <w:noProof/>
              </w:rPr>
              <w:t>Table S1A. Age-specific female smoking rate in Taiwan for the year 2010, locally averaged, based on the ASBS.</w:t>
            </w:r>
            <w:r w:rsidR="00465288">
              <w:rPr>
                <w:noProof/>
                <w:webHidden/>
              </w:rPr>
              <w:tab/>
            </w:r>
            <w:r w:rsidR="00465288">
              <w:rPr>
                <w:noProof/>
                <w:webHidden/>
              </w:rPr>
              <w:fldChar w:fldCharType="begin"/>
            </w:r>
            <w:r w:rsidR="00465288">
              <w:rPr>
                <w:noProof/>
                <w:webHidden/>
              </w:rPr>
              <w:instrText xml:space="preserve"> PAGEREF _Toc109140799 \h </w:instrText>
            </w:r>
            <w:r w:rsidR="00465288">
              <w:rPr>
                <w:noProof/>
                <w:webHidden/>
              </w:rPr>
            </w:r>
            <w:r w:rsidR="00465288">
              <w:rPr>
                <w:noProof/>
                <w:webHidden/>
              </w:rPr>
              <w:fldChar w:fldCharType="separate"/>
            </w:r>
            <w:r w:rsidR="00465288">
              <w:rPr>
                <w:noProof/>
                <w:webHidden/>
              </w:rPr>
              <w:t>5</w:t>
            </w:r>
            <w:r w:rsidR="00465288">
              <w:rPr>
                <w:noProof/>
                <w:webHidden/>
              </w:rPr>
              <w:fldChar w:fldCharType="end"/>
            </w:r>
          </w:hyperlink>
        </w:p>
        <w:p w14:paraId="7502569F" w14:textId="77777777" w:rsidR="00465288" w:rsidRDefault="00465288">
          <w:pPr>
            <w:pStyle w:val="11"/>
            <w:rPr>
              <w:noProof/>
            </w:rPr>
          </w:pPr>
          <w:hyperlink w:anchor="_Toc109140800" w:history="1">
            <w:r w:rsidRPr="000A23EF">
              <w:rPr>
                <w:rStyle w:val="ad"/>
                <w:rFonts w:ascii="Times New Roman" w:hAnsi="Times New Roman" w:cs="Times New Roman"/>
                <w:noProof/>
              </w:rPr>
              <w:t>Table S1B. Age-specific male smoking rate in Taiwan for the year 2010, locally averaged, based on the ASBS.</w:t>
            </w:r>
            <w:r>
              <w:rPr>
                <w:noProof/>
                <w:webHidden/>
              </w:rPr>
              <w:tab/>
            </w:r>
            <w:r>
              <w:rPr>
                <w:noProof/>
                <w:webHidden/>
              </w:rPr>
              <w:fldChar w:fldCharType="begin"/>
            </w:r>
            <w:r>
              <w:rPr>
                <w:noProof/>
                <w:webHidden/>
              </w:rPr>
              <w:instrText xml:space="preserve"> PAGEREF _Toc109140800 \h </w:instrText>
            </w:r>
            <w:r>
              <w:rPr>
                <w:noProof/>
                <w:webHidden/>
              </w:rPr>
            </w:r>
            <w:r>
              <w:rPr>
                <w:noProof/>
                <w:webHidden/>
              </w:rPr>
              <w:fldChar w:fldCharType="separate"/>
            </w:r>
            <w:r>
              <w:rPr>
                <w:noProof/>
                <w:webHidden/>
              </w:rPr>
              <w:t>7</w:t>
            </w:r>
            <w:r>
              <w:rPr>
                <w:noProof/>
                <w:webHidden/>
              </w:rPr>
              <w:fldChar w:fldCharType="end"/>
            </w:r>
          </w:hyperlink>
        </w:p>
        <w:p w14:paraId="75C20A8B" w14:textId="77777777" w:rsidR="00465288" w:rsidRDefault="00465288">
          <w:pPr>
            <w:pStyle w:val="11"/>
            <w:rPr>
              <w:noProof/>
            </w:rPr>
          </w:pPr>
          <w:hyperlink w:anchor="_Toc109140801" w:history="1">
            <w:r w:rsidRPr="000A23EF">
              <w:rPr>
                <w:rStyle w:val="ad"/>
                <w:rFonts w:ascii="Times New Roman" w:hAnsi="Times New Roman" w:cs="Times New Roman"/>
                <w:noProof/>
              </w:rPr>
              <w:t>Table S1C. Age-specific smoking rates in Taiwan for the year 2010, locally averaged, based on the ASBS.</w:t>
            </w:r>
            <w:r>
              <w:rPr>
                <w:noProof/>
                <w:webHidden/>
              </w:rPr>
              <w:tab/>
            </w:r>
            <w:r>
              <w:rPr>
                <w:noProof/>
                <w:webHidden/>
              </w:rPr>
              <w:fldChar w:fldCharType="begin"/>
            </w:r>
            <w:r>
              <w:rPr>
                <w:noProof/>
                <w:webHidden/>
              </w:rPr>
              <w:instrText xml:space="preserve"> PAGEREF _Toc109140801 \h </w:instrText>
            </w:r>
            <w:r>
              <w:rPr>
                <w:noProof/>
                <w:webHidden/>
              </w:rPr>
            </w:r>
            <w:r>
              <w:rPr>
                <w:noProof/>
                <w:webHidden/>
              </w:rPr>
              <w:fldChar w:fldCharType="separate"/>
            </w:r>
            <w:r>
              <w:rPr>
                <w:noProof/>
                <w:webHidden/>
              </w:rPr>
              <w:t>9</w:t>
            </w:r>
            <w:r>
              <w:rPr>
                <w:noProof/>
                <w:webHidden/>
              </w:rPr>
              <w:fldChar w:fldCharType="end"/>
            </w:r>
          </w:hyperlink>
        </w:p>
        <w:p w14:paraId="301B6F35" w14:textId="77777777" w:rsidR="00465288" w:rsidRDefault="00465288">
          <w:pPr>
            <w:pStyle w:val="11"/>
            <w:rPr>
              <w:noProof/>
            </w:rPr>
          </w:pPr>
          <w:hyperlink w:anchor="_Toc109140802" w:history="1">
            <w:r w:rsidRPr="000A23EF">
              <w:rPr>
                <w:rStyle w:val="ad"/>
                <w:noProof/>
              </w:rPr>
              <w:t>Table S2A. Age- and sex-specific number of cancer survivors at the end of 2010 Taiwan; for age between 50 and 74.</w:t>
            </w:r>
            <w:r>
              <w:rPr>
                <w:noProof/>
                <w:webHidden/>
              </w:rPr>
              <w:tab/>
            </w:r>
            <w:r>
              <w:rPr>
                <w:noProof/>
                <w:webHidden/>
              </w:rPr>
              <w:fldChar w:fldCharType="begin"/>
            </w:r>
            <w:r>
              <w:rPr>
                <w:noProof/>
                <w:webHidden/>
              </w:rPr>
              <w:instrText xml:space="preserve"> PAGEREF _Toc109140802 \h </w:instrText>
            </w:r>
            <w:r>
              <w:rPr>
                <w:noProof/>
                <w:webHidden/>
              </w:rPr>
            </w:r>
            <w:r>
              <w:rPr>
                <w:noProof/>
                <w:webHidden/>
              </w:rPr>
              <w:fldChar w:fldCharType="separate"/>
            </w:r>
            <w:r>
              <w:rPr>
                <w:noProof/>
                <w:webHidden/>
              </w:rPr>
              <w:t>11</w:t>
            </w:r>
            <w:r>
              <w:rPr>
                <w:noProof/>
                <w:webHidden/>
              </w:rPr>
              <w:fldChar w:fldCharType="end"/>
            </w:r>
          </w:hyperlink>
        </w:p>
        <w:p w14:paraId="27860FB5" w14:textId="77777777" w:rsidR="00465288" w:rsidRDefault="00465288">
          <w:pPr>
            <w:pStyle w:val="11"/>
            <w:rPr>
              <w:noProof/>
            </w:rPr>
          </w:pPr>
          <w:hyperlink w:anchor="_Toc109140803" w:history="1">
            <w:r w:rsidRPr="000A23EF">
              <w:rPr>
                <w:rStyle w:val="ad"/>
                <w:rFonts w:ascii="Times New Roman" w:hAnsi="Times New Roman" w:cs="Times New Roman"/>
                <w:noProof/>
              </w:rPr>
              <w:t>Table S2B. Age- and sex-specific number of cancer survivors at the end of 2010 Taiwan by year of diagnosis for the period from 1979 to 1988.</w:t>
            </w:r>
            <w:r>
              <w:rPr>
                <w:noProof/>
                <w:webHidden/>
              </w:rPr>
              <w:tab/>
            </w:r>
            <w:r>
              <w:rPr>
                <w:noProof/>
                <w:webHidden/>
              </w:rPr>
              <w:fldChar w:fldCharType="begin"/>
            </w:r>
            <w:r>
              <w:rPr>
                <w:noProof/>
                <w:webHidden/>
              </w:rPr>
              <w:instrText xml:space="preserve"> PAGEREF _Toc109140803 \h </w:instrText>
            </w:r>
            <w:r>
              <w:rPr>
                <w:noProof/>
                <w:webHidden/>
              </w:rPr>
            </w:r>
            <w:r>
              <w:rPr>
                <w:noProof/>
                <w:webHidden/>
              </w:rPr>
              <w:fldChar w:fldCharType="separate"/>
            </w:r>
            <w:r>
              <w:rPr>
                <w:noProof/>
                <w:webHidden/>
              </w:rPr>
              <w:t>12</w:t>
            </w:r>
            <w:r>
              <w:rPr>
                <w:noProof/>
                <w:webHidden/>
              </w:rPr>
              <w:fldChar w:fldCharType="end"/>
            </w:r>
          </w:hyperlink>
        </w:p>
        <w:p w14:paraId="5D156938" w14:textId="77777777" w:rsidR="00465288" w:rsidRDefault="00465288">
          <w:pPr>
            <w:pStyle w:val="11"/>
            <w:rPr>
              <w:noProof/>
            </w:rPr>
          </w:pPr>
          <w:hyperlink w:anchor="_Toc109140804" w:history="1">
            <w:r w:rsidRPr="000A23EF">
              <w:rPr>
                <w:rStyle w:val="ad"/>
                <w:rFonts w:ascii="Times New Roman" w:hAnsi="Times New Roman" w:cs="Times New Roman"/>
                <w:noProof/>
              </w:rPr>
              <w:t>Table S3A. (Female) Age-specific number of female individuals, cancer survivors, cancer-free individuals, age-specific female smoking rate, and age-specific female cancer-free ever-smokers at the end of 2010; age-specific number of females in Taiwan Biobank having all information for applying the PLCO model 2012.</w:t>
            </w:r>
            <w:r>
              <w:rPr>
                <w:noProof/>
                <w:webHidden/>
              </w:rPr>
              <w:tab/>
            </w:r>
            <w:r>
              <w:rPr>
                <w:noProof/>
                <w:webHidden/>
              </w:rPr>
              <w:fldChar w:fldCharType="begin"/>
            </w:r>
            <w:r>
              <w:rPr>
                <w:noProof/>
                <w:webHidden/>
              </w:rPr>
              <w:instrText xml:space="preserve"> PAGEREF _Toc109140804 \h </w:instrText>
            </w:r>
            <w:r>
              <w:rPr>
                <w:noProof/>
                <w:webHidden/>
              </w:rPr>
            </w:r>
            <w:r>
              <w:rPr>
                <w:noProof/>
                <w:webHidden/>
              </w:rPr>
              <w:fldChar w:fldCharType="separate"/>
            </w:r>
            <w:r>
              <w:rPr>
                <w:noProof/>
                <w:webHidden/>
              </w:rPr>
              <w:t>14</w:t>
            </w:r>
            <w:r>
              <w:rPr>
                <w:noProof/>
                <w:webHidden/>
              </w:rPr>
              <w:fldChar w:fldCharType="end"/>
            </w:r>
          </w:hyperlink>
        </w:p>
        <w:p w14:paraId="19727AB7" w14:textId="77777777" w:rsidR="00465288" w:rsidRDefault="00465288">
          <w:pPr>
            <w:pStyle w:val="11"/>
            <w:rPr>
              <w:noProof/>
            </w:rPr>
          </w:pPr>
          <w:hyperlink w:anchor="_Toc109140805" w:history="1">
            <w:r w:rsidRPr="000A23EF">
              <w:rPr>
                <w:rStyle w:val="ad"/>
                <w:rFonts w:ascii="Times New Roman" w:hAnsi="Times New Roman" w:cs="Times New Roman"/>
                <w:noProof/>
              </w:rPr>
              <w:t>Table S3B. (Male) Age-specific number of male individuals, cancer survivors, cancer-free individuals, age-specific male smoking rate, and age-specific male cancer-free ever-smokers at the end of 2010; age-specific number of males in Taiwan Biobank having all information for applying the PLCO model 2012.</w:t>
            </w:r>
            <w:r>
              <w:rPr>
                <w:noProof/>
                <w:webHidden/>
              </w:rPr>
              <w:tab/>
            </w:r>
            <w:r>
              <w:rPr>
                <w:noProof/>
                <w:webHidden/>
              </w:rPr>
              <w:fldChar w:fldCharType="begin"/>
            </w:r>
            <w:r>
              <w:rPr>
                <w:noProof/>
                <w:webHidden/>
              </w:rPr>
              <w:instrText xml:space="preserve"> PAGEREF _Toc109140805 \h </w:instrText>
            </w:r>
            <w:r>
              <w:rPr>
                <w:noProof/>
                <w:webHidden/>
              </w:rPr>
            </w:r>
            <w:r>
              <w:rPr>
                <w:noProof/>
                <w:webHidden/>
              </w:rPr>
              <w:fldChar w:fldCharType="separate"/>
            </w:r>
            <w:r>
              <w:rPr>
                <w:noProof/>
                <w:webHidden/>
              </w:rPr>
              <w:t>16</w:t>
            </w:r>
            <w:r>
              <w:rPr>
                <w:noProof/>
                <w:webHidden/>
              </w:rPr>
              <w:fldChar w:fldCharType="end"/>
            </w:r>
          </w:hyperlink>
        </w:p>
        <w:p w14:paraId="57DA6B23" w14:textId="77777777" w:rsidR="00465288" w:rsidRDefault="00465288">
          <w:pPr>
            <w:pStyle w:val="11"/>
            <w:rPr>
              <w:noProof/>
            </w:rPr>
          </w:pPr>
          <w:hyperlink w:anchor="_Toc109140806" w:history="1">
            <w:r w:rsidRPr="000A23EF">
              <w:rPr>
                <w:rStyle w:val="ad"/>
                <w:rFonts w:ascii="Times New Roman" w:hAnsi="Times New Roman" w:cs="Times New Roman"/>
                <w:noProof/>
              </w:rPr>
              <w:t>Table S3C. Age-specific number of individuals, cancer survivors, cancer-free individuals, and cancer-free ever-smokers at the end of 2010; age-specific number of participants in Taiwan Biobank having all information for applying the PLCO model 2012.</w:t>
            </w:r>
            <w:r>
              <w:rPr>
                <w:noProof/>
                <w:webHidden/>
              </w:rPr>
              <w:tab/>
            </w:r>
            <w:r>
              <w:rPr>
                <w:noProof/>
                <w:webHidden/>
              </w:rPr>
              <w:fldChar w:fldCharType="begin"/>
            </w:r>
            <w:r>
              <w:rPr>
                <w:noProof/>
                <w:webHidden/>
              </w:rPr>
              <w:instrText xml:space="preserve"> PAGEREF _Toc109140806 \h </w:instrText>
            </w:r>
            <w:r>
              <w:rPr>
                <w:noProof/>
                <w:webHidden/>
              </w:rPr>
            </w:r>
            <w:r>
              <w:rPr>
                <w:noProof/>
                <w:webHidden/>
              </w:rPr>
              <w:fldChar w:fldCharType="separate"/>
            </w:r>
            <w:r>
              <w:rPr>
                <w:noProof/>
                <w:webHidden/>
              </w:rPr>
              <w:t>18</w:t>
            </w:r>
            <w:r>
              <w:rPr>
                <w:noProof/>
                <w:webHidden/>
              </w:rPr>
              <w:fldChar w:fldCharType="end"/>
            </w:r>
          </w:hyperlink>
        </w:p>
        <w:p w14:paraId="714D0171" w14:textId="77777777" w:rsidR="00465288" w:rsidRDefault="00465288">
          <w:pPr>
            <w:pStyle w:val="11"/>
            <w:rPr>
              <w:noProof/>
            </w:rPr>
          </w:pPr>
          <w:hyperlink w:anchor="_Toc109140807" w:history="1">
            <w:r w:rsidRPr="000A23EF">
              <w:rPr>
                <w:rStyle w:val="ad"/>
                <w:rFonts w:ascii="Times New Roman" w:hAnsi="Times New Roman" w:cs="Times New Roman"/>
                <w:noProof/>
              </w:rPr>
              <w:t>Table S4A Number of lung cancer patients in the TCR, TCRLF, having known smoking status (ever-smoker or never-smoker), having a known number of pack-years smoked and a known number of years since smoking quitting.</w:t>
            </w:r>
            <w:r>
              <w:rPr>
                <w:noProof/>
                <w:webHidden/>
              </w:rPr>
              <w:tab/>
            </w:r>
            <w:r>
              <w:rPr>
                <w:noProof/>
                <w:webHidden/>
              </w:rPr>
              <w:fldChar w:fldCharType="begin"/>
            </w:r>
            <w:r>
              <w:rPr>
                <w:noProof/>
                <w:webHidden/>
              </w:rPr>
              <w:instrText xml:space="preserve"> PAGEREF _Toc109140807 \h </w:instrText>
            </w:r>
            <w:r>
              <w:rPr>
                <w:noProof/>
                <w:webHidden/>
              </w:rPr>
            </w:r>
            <w:r>
              <w:rPr>
                <w:noProof/>
                <w:webHidden/>
              </w:rPr>
              <w:fldChar w:fldCharType="separate"/>
            </w:r>
            <w:r>
              <w:rPr>
                <w:noProof/>
                <w:webHidden/>
              </w:rPr>
              <w:t>20</w:t>
            </w:r>
            <w:r>
              <w:rPr>
                <w:noProof/>
                <w:webHidden/>
              </w:rPr>
              <w:fldChar w:fldCharType="end"/>
            </w:r>
          </w:hyperlink>
        </w:p>
        <w:p w14:paraId="323D4330" w14:textId="77777777" w:rsidR="00465288" w:rsidRDefault="00465288">
          <w:pPr>
            <w:pStyle w:val="11"/>
            <w:rPr>
              <w:noProof/>
            </w:rPr>
          </w:pPr>
          <w:hyperlink w:anchor="_Toc109140808" w:history="1">
            <w:r w:rsidRPr="000A23EF">
              <w:rPr>
                <w:rStyle w:val="ad"/>
                <w:rFonts w:ascii="Times New Roman" w:hAnsi="Times New Roman" w:cs="Times New Roman"/>
                <w:noProof/>
              </w:rPr>
              <w:t>Table S4B. Estimated age-specific number of ever-smoking lung cancer patients for each year between 2011 and 2016 and for the 6-year period 2011—2016.</w:t>
            </w:r>
            <w:r>
              <w:rPr>
                <w:noProof/>
                <w:webHidden/>
              </w:rPr>
              <w:tab/>
            </w:r>
            <w:r>
              <w:rPr>
                <w:noProof/>
                <w:webHidden/>
              </w:rPr>
              <w:fldChar w:fldCharType="begin"/>
            </w:r>
            <w:r>
              <w:rPr>
                <w:noProof/>
                <w:webHidden/>
              </w:rPr>
              <w:instrText xml:space="preserve"> PAGEREF _Toc109140808 \h </w:instrText>
            </w:r>
            <w:r>
              <w:rPr>
                <w:noProof/>
                <w:webHidden/>
              </w:rPr>
            </w:r>
            <w:r>
              <w:rPr>
                <w:noProof/>
                <w:webHidden/>
              </w:rPr>
              <w:fldChar w:fldCharType="separate"/>
            </w:r>
            <w:r>
              <w:rPr>
                <w:noProof/>
                <w:webHidden/>
              </w:rPr>
              <w:t>21</w:t>
            </w:r>
            <w:r>
              <w:rPr>
                <w:noProof/>
                <w:webHidden/>
              </w:rPr>
              <w:fldChar w:fldCharType="end"/>
            </w:r>
          </w:hyperlink>
        </w:p>
        <w:p w14:paraId="73475B15" w14:textId="77777777" w:rsidR="00465288" w:rsidRDefault="00465288">
          <w:pPr>
            <w:pStyle w:val="11"/>
            <w:rPr>
              <w:noProof/>
            </w:rPr>
          </w:pPr>
          <w:hyperlink w:anchor="_Toc109140809" w:history="1">
            <w:r w:rsidRPr="000A23EF">
              <w:rPr>
                <w:rStyle w:val="ad"/>
                <w:rFonts w:ascii="Times New Roman" w:hAnsi="Times New Roman" w:cs="Times New Roman"/>
                <w:noProof/>
              </w:rPr>
              <w:t>Table S4C. Age-specific 6-year lung cancer incidence rates for ever-smokers at the end of 2010 Taiwan.</w:t>
            </w:r>
            <w:r>
              <w:rPr>
                <w:noProof/>
                <w:webHidden/>
              </w:rPr>
              <w:tab/>
            </w:r>
            <w:r>
              <w:rPr>
                <w:noProof/>
                <w:webHidden/>
              </w:rPr>
              <w:fldChar w:fldCharType="begin"/>
            </w:r>
            <w:r>
              <w:rPr>
                <w:noProof/>
                <w:webHidden/>
              </w:rPr>
              <w:instrText xml:space="preserve"> PAGEREF _Toc109140809 \h </w:instrText>
            </w:r>
            <w:r>
              <w:rPr>
                <w:noProof/>
                <w:webHidden/>
              </w:rPr>
            </w:r>
            <w:r>
              <w:rPr>
                <w:noProof/>
                <w:webHidden/>
              </w:rPr>
              <w:fldChar w:fldCharType="separate"/>
            </w:r>
            <w:r>
              <w:rPr>
                <w:noProof/>
                <w:webHidden/>
              </w:rPr>
              <w:t>23</w:t>
            </w:r>
            <w:r>
              <w:rPr>
                <w:noProof/>
                <w:webHidden/>
              </w:rPr>
              <w:fldChar w:fldCharType="end"/>
            </w:r>
          </w:hyperlink>
        </w:p>
        <w:p w14:paraId="137E1BE2" w14:textId="77777777" w:rsidR="00465288" w:rsidRDefault="00465288">
          <w:pPr>
            <w:pStyle w:val="11"/>
            <w:rPr>
              <w:noProof/>
            </w:rPr>
          </w:pPr>
          <w:hyperlink w:anchor="_Toc109140810" w:history="1">
            <w:r w:rsidRPr="000A23EF">
              <w:rPr>
                <w:rStyle w:val="ad"/>
                <w:rFonts w:ascii="Times New Roman" w:hAnsi="Times New Roman" w:cs="Times New Roman"/>
                <w:noProof/>
              </w:rPr>
              <w:t>Table S5A. Characteristics of demography and smoking status of participants in the Taiwan Biobank, GELAC study, LCPG study, and TCRLF dataset.</w:t>
            </w:r>
            <w:r>
              <w:rPr>
                <w:noProof/>
                <w:webHidden/>
              </w:rPr>
              <w:tab/>
            </w:r>
            <w:r>
              <w:rPr>
                <w:noProof/>
                <w:webHidden/>
              </w:rPr>
              <w:fldChar w:fldCharType="begin"/>
            </w:r>
            <w:r>
              <w:rPr>
                <w:noProof/>
                <w:webHidden/>
              </w:rPr>
              <w:instrText xml:space="preserve"> PAGEREF _Toc109140810 \h </w:instrText>
            </w:r>
            <w:r>
              <w:rPr>
                <w:noProof/>
                <w:webHidden/>
              </w:rPr>
            </w:r>
            <w:r>
              <w:rPr>
                <w:noProof/>
                <w:webHidden/>
              </w:rPr>
              <w:fldChar w:fldCharType="separate"/>
            </w:r>
            <w:r>
              <w:rPr>
                <w:noProof/>
                <w:webHidden/>
              </w:rPr>
              <w:t>25</w:t>
            </w:r>
            <w:r>
              <w:rPr>
                <w:noProof/>
                <w:webHidden/>
              </w:rPr>
              <w:fldChar w:fldCharType="end"/>
            </w:r>
          </w:hyperlink>
        </w:p>
        <w:p w14:paraId="68006C44" w14:textId="77777777" w:rsidR="00465288" w:rsidRDefault="00465288">
          <w:pPr>
            <w:pStyle w:val="11"/>
            <w:rPr>
              <w:noProof/>
            </w:rPr>
          </w:pPr>
          <w:hyperlink w:anchor="_Toc109140811" w:history="1">
            <w:r w:rsidRPr="000A23EF">
              <w:rPr>
                <w:rStyle w:val="ad"/>
                <w:rFonts w:ascii="Times New Roman" w:hAnsi="Times New Roman" w:cs="Times New Roman"/>
                <w:noProof/>
              </w:rPr>
              <w:t>Table S5B. Characteristics of ever-smokers with enough information to decide if they met simplified eligibility criteria.</w:t>
            </w:r>
            <w:r>
              <w:rPr>
                <w:noProof/>
                <w:webHidden/>
              </w:rPr>
              <w:tab/>
            </w:r>
            <w:r>
              <w:rPr>
                <w:noProof/>
                <w:webHidden/>
              </w:rPr>
              <w:fldChar w:fldCharType="begin"/>
            </w:r>
            <w:r>
              <w:rPr>
                <w:noProof/>
                <w:webHidden/>
              </w:rPr>
              <w:instrText xml:space="preserve"> PAGEREF _Toc109140811 \h </w:instrText>
            </w:r>
            <w:r>
              <w:rPr>
                <w:noProof/>
                <w:webHidden/>
              </w:rPr>
            </w:r>
            <w:r>
              <w:rPr>
                <w:noProof/>
                <w:webHidden/>
              </w:rPr>
              <w:fldChar w:fldCharType="separate"/>
            </w:r>
            <w:r>
              <w:rPr>
                <w:noProof/>
                <w:webHidden/>
              </w:rPr>
              <w:t>27</w:t>
            </w:r>
            <w:r>
              <w:rPr>
                <w:noProof/>
                <w:webHidden/>
              </w:rPr>
              <w:fldChar w:fldCharType="end"/>
            </w:r>
          </w:hyperlink>
        </w:p>
        <w:p w14:paraId="73464B43" w14:textId="77777777" w:rsidR="00465288" w:rsidRDefault="00465288">
          <w:pPr>
            <w:pStyle w:val="11"/>
            <w:rPr>
              <w:noProof/>
            </w:rPr>
          </w:pPr>
          <w:hyperlink w:anchor="_Toc109140812" w:history="1">
            <w:r w:rsidRPr="000A23EF">
              <w:rPr>
                <w:rStyle w:val="ad"/>
                <w:rFonts w:ascii="Times New Roman" w:hAnsi="Times New Roman" w:cs="Times New Roman"/>
                <w:noProof/>
              </w:rPr>
              <w:t>Table S5C. Characteristics of ever-smokers with enough information for applying the PLCO</w:t>
            </w:r>
            <w:r w:rsidRPr="000A23EF">
              <w:rPr>
                <w:rStyle w:val="ad"/>
                <w:rFonts w:ascii="Times New Roman" w:hAnsi="Times New Roman" w:cs="Times New Roman"/>
                <w:noProof/>
                <w:vertAlign w:val="subscript"/>
              </w:rPr>
              <w:t xml:space="preserve">M2012 </w:t>
            </w:r>
            <w:r w:rsidRPr="000A23EF">
              <w:rPr>
                <w:rStyle w:val="ad"/>
                <w:rFonts w:ascii="Times New Roman" w:hAnsi="Times New Roman" w:cs="Times New Roman"/>
                <w:noProof/>
              </w:rPr>
              <w:t>model.</w:t>
            </w:r>
            <w:r>
              <w:rPr>
                <w:noProof/>
                <w:webHidden/>
              </w:rPr>
              <w:tab/>
            </w:r>
            <w:r>
              <w:rPr>
                <w:noProof/>
                <w:webHidden/>
              </w:rPr>
              <w:fldChar w:fldCharType="begin"/>
            </w:r>
            <w:r>
              <w:rPr>
                <w:noProof/>
                <w:webHidden/>
              </w:rPr>
              <w:instrText xml:space="preserve"> PAGEREF _Toc109140812 \h </w:instrText>
            </w:r>
            <w:r>
              <w:rPr>
                <w:noProof/>
                <w:webHidden/>
              </w:rPr>
            </w:r>
            <w:r>
              <w:rPr>
                <w:noProof/>
                <w:webHidden/>
              </w:rPr>
              <w:fldChar w:fldCharType="separate"/>
            </w:r>
            <w:r>
              <w:rPr>
                <w:noProof/>
                <w:webHidden/>
              </w:rPr>
              <w:t>29</w:t>
            </w:r>
            <w:r>
              <w:rPr>
                <w:noProof/>
                <w:webHidden/>
              </w:rPr>
              <w:fldChar w:fldCharType="end"/>
            </w:r>
          </w:hyperlink>
        </w:p>
        <w:p w14:paraId="22A4089A" w14:textId="09EAB63E" w:rsidR="00465288" w:rsidRDefault="00465288" w:rsidP="00465288">
          <w:pPr>
            <w:pStyle w:val="11"/>
            <w:rPr>
              <w:rFonts w:ascii="Times New Roman" w:hAnsi="Times New Roman" w:cs="Times New Roman"/>
              <w:b/>
              <w:bCs/>
              <w:lang w:val="zh-TW"/>
            </w:rPr>
          </w:pPr>
          <w:hyperlink w:anchor="_Toc109140813" w:history="1">
            <w:r w:rsidRPr="000A23EF">
              <w:rPr>
                <w:rStyle w:val="ad"/>
                <w:rFonts w:ascii="Times New Roman" w:hAnsi="Times New Roman" w:cs="Times New Roman"/>
                <w:noProof/>
              </w:rPr>
              <w:t>Table S6. Age distribution of Taiwan Biobank at baseline and that of Taiwan Population at the end of 2010.</w:t>
            </w:r>
            <w:r>
              <w:rPr>
                <w:noProof/>
                <w:webHidden/>
              </w:rPr>
              <w:tab/>
            </w:r>
            <w:r>
              <w:rPr>
                <w:noProof/>
                <w:webHidden/>
              </w:rPr>
              <w:fldChar w:fldCharType="begin"/>
            </w:r>
            <w:r>
              <w:rPr>
                <w:noProof/>
                <w:webHidden/>
              </w:rPr>
              <w:instrText xml:space="preserve"> PAGEREF _Toc109140813 \h </w:instrText>
            </w:r>
            <w:r>
              <w:rPr>
                <w:noProof/>
                <w:webHidden/>
              </w:rPr>
            </w:r>
            <w:r>
              <w:rPr>
                <w:noProof/>
                <w:webHidden/>
              </w:rPr>
              <w:fldChar w:fldCharType="separate"/>
            </w:r>
            <w:r>
              <w:rPr>
                <w:noProof/>
                <w:webHidden/>
              </w:rPr>
              <w:t>31</w:t>
            </w:r>
            <w:r>
              <w:rPr>
                <w:noProof/>
                <w:webHidden/>
              </w:rPr>
              <w:fldChar w:fldCharType="end"/>
            </w:r>
          </w:hyperlink>
          <w:r w:rsidR="00527AC0" w:rsidRPr="00DB2656">
            <w:rPr>
              <w:rFonts w:ascii="Times New Roman" w:hAnsi="Times New Roman" w:cs="Times New Roman"/>
              <w:b/>
              <w:bCs/>
              <w:szCs w:val="24"/>
              <w:lang w:val="zh-TW"/>
            </w:rPr>
            <w:fldChar w:fldCharType="end"/>
          </w:r>
        </w:p>
        <w:bookmarkStart w:id="1" w:name="_GoBack" w:displacedByCustomXml="next"/>
        <w:bookmarkEnd w:id="1" w:displacedByCustomXml="next"/>
      </w:sdtContent>
    </w:sdt>
    <w:bookmarkEnd w:id="0" w:displacedByCustomXml="prev"/>
    <w:bookmarkStart w:id="2" w:name="_Toc109140799" w:displacedByCustomXml="prev"/>
    <w:p w14:paraId="1349580D" w14:textId="3E53745E" w:rsidR="00F51F91" w:rsidRPr="00DB2656" w:rsidRDefault="009E3A73" w:rsidP="00673FDE">
      <w:pPr>
        <w:pStyle w:val="SupplementalTablestitle"/>
        <w:rPr>
          <w:rFonts w:ascii="Times New Roman" w:hAnsi="Times New Roman" w:cs="Times New Roman"/>
        </w:rPr>
      </w:pPr>
      <w:r w:rsidRPr="00DB2656">
        <w:rPr>
          <w:rFonts w:ascii="Times New Roman" w:hAnsi="Times New Roman" w:cs="Times New Roman"/>
        </w:rPr>
        <w:lastRenderedPageBreak/>
        <w:t xml:space="preserve">Table </w:t>
      </w:r>
      <w:r w:rsidR="0079374E" w:rsidRPr="00DB2656">
        <w:rPr>
          <w:rFonts w:ascii="Times New Roman" w:hAnsi="Times New Roman" w:cs="Times New Roman"/>
        </w:rPr>
        <w:t>S</w:t>
      </w:r>
      <w:r w:rsidR="00DA6B5C" w:rsidRPr="00DB2656">
        <w:rPr>
          <w:rFonts w:ascii="Times New Roman" w:hAnsi="Times New Roman" w:cs="Times New Roman"/>
        </w:rPr>
        <w:t>1A</w:t>
      </w:r>
      <w:r w:rsidR="0097341D" w:rsidRPr="00DB2656">
        <w:rPr>
          <w:rFonts w:ascii="Times New Roman" w:hAnsi="Times New Roman" w:cs="Times New Roman"/>
        </w:rPr>
        <w:t xml:space="preserve">. Age-specific </w:t>
      </w:r>
      <w:r w:rsidR="00896540" w:rsidRPr="00DB2656">
        <w:rPr>
          <w:rFonts w:ascii="Times New Roman" w:hAnsi="Times New Roman" w:cs="Times New Roman"/>
          <w:color w:val="2F5496" w:themeColor="accent1" w:themeShade="BF"/>
        </w:rPr>
        <w:t>f</w:t>
      </w:r>
      <w:r w:rsidR="00057240" w:rsidRPr="00DB2656">
        <w:rPr>
          <w:rFonts w:ascii="Times New Roman" w:hAnsi="Times New Roman" w:cs="Times New Roman"/>
          <w:color w:val="2F5496" w:themeColor="accent1" w:themeShade="BF"/>
        </w:rPr>
        <w:t>emale</w:t>
      </w:r>
      <w:r w:rsidR="00057240" w:rsidRPr="00DB2656">
        <w:rPr>
          <w:rFonts w:ascii="Times New Roman" w:hAnsi="Times New Roman" w:cs="Times New Roman"/>
        </w:rPr>
        <w:t xml:space="preserve"> </w:t>
      </w:r>
      <w:r w:rsidR="0097341D" w:rsidRPr="00DB2656">
        <w:rPr>
          <w:rFonts w:ascii="Times New Roman" w:hAnsi="Times New Roman" w:cs="Times New Roman"/>
        </w:rPr>
        <w:t xml:space="preserve">smoking rate in Taiwan for the year 2010, locally averaged, based on </w:t>
      </w:r>
      <w:r w:rsidR="00273DCF" w:rsidRPr="00DB2656">
        <w:rPr>
          <w:rFonts w:ascii="Times New Roman" w:hAnsi="Times New Roman" w:cs="Times New Roman"/>
        </w:rPr>
        <w:t xml:space="preserve">the </w:t>
      </w:r>
      <w:r w:rsidR="0097341D" w:rsidRPr="00DB2656">
        <w:rPr>
          <w:rFonts w:ascii="Times New Roman" w:hAnsi="Times New Roman" w:cs="Times New Roman"/>
        </w:rPr>
        <w:t>ASBS.</w:t>
      </w:r>
      <w:bookmarkStart w:id="3" w:name="_Hlk63976802"/>
      <w:bookmarkEnd w:id="2"/>
    </w:p>
    <w:tbl>
      <w:tblPr>
        <w:tblW w:w="5000" w:type="pct"/>
        <w:tblCellMar>
          <w:left w:w="28" w:type="dxa"/>
          <w:right w:w="28" w:type="dxa"/>
        </w:tblCellMar>
        <w:tblLook w:val="04A0" w:firstRow="1" w:lastRow="0" w:firstColumn="1" w:lastColumn="0" w:noHBand="0" w:noVBand="1"/>
      </w:tblPr>
      <w:tblGrid>
        <w:gridCol w:w="699"/>
        <w:gridCol w:w="1846"/>
        <w:gridCol w:w="1547"/>
        <w:gridCol w:w="2294"/>
        <w:gridCol w:w="1920"/>
      </w:tblGrid>
      <w:tr w:rsidR="00F51F91" w:rsidRPr="00DB2656" w14:paraId="0DCF4FA9" w14:textId="77777777" w:rsidTr="00673FDE">
        <w:trPr>
          <w:trHeight w:val="330"/>
          <w:tblHeader/>
        </w:trPr>
        <w:tc>
          <w:tcPr>
            <w:tcW w:w="420" w:type="pct"/>
            <w:vMerge w:val="restart"/>
            <w:tcBorders>
              <w:top w:val="single" w:sz="8" w:space="0" w:color="auto"/>
              <w:left w:val="nil"/>
              <w:bottom w:val="single" w:sz="8" w:space="0" w:color="000000"/>
              <w:right w:val="nil"/>
            </w:tcBorders>
            <w:shd w:val="clear" w:color="auto" w:fill="auto"/>
            <w:noWrap/>
            <w:vAlign w:val="center"/>
            <w:hideMark/>
          </w:tcPr>
          <w:bookmarkEnd w:id="3"/>
          <w:p w14:paraId="7FC3AA2F" w14:textId="77777777" w:rsidR="00F51F91" w:rsidRPr="00DB2656" w:rsidRDefault="00F51F91" w:rsidP="002E7E47">
            <w:pPr>
              <w:widowControl/>
              <w:jc w:val="center"/>
              <w:rPr>
                <w:rFonts w:ascii="Times New Roman" w:eastAsia="新細明體" w:hAnsi="Times New Roman" w:cs="Times New Roman"/>
                <w:b/>
                <w:color w:val="000000"/>
                <w:kern w:val="0"/>
                <w:szCs w:val="24"/>
              </w:rPr>
            </w:pPr>
            <w:r w:rsidRPr="00DB2656">
              <w:rPr>
                <w:rFonts w:ascii="Times New Roman" w:eastAsia="新細明體" w:hAnsi="Times New Roman" w:cs="Times New Roman"/>
                <w:b/>
                <w:color w:val="000000"/>
                <w:kern w:val="0"/>
                <w:szCs w:val="24"/>
              </w:rPr>
              <w:t>Age</w:t>
            </w:r>
          </w:p>
        </w:tc>
        <w:tc>
          <w:tcPr>
            <w:tcW w:w="1111" w:type="pct"/>
            <w:tcBorders>
              <w:top w:val="single" w:sz="8" w:space="0" w:color="auto"/>
              <w:left w:val="nil"/>
              <w:bottom w:val="nil"/>
              <w:right w:val="nil"/>
            </w:tcBorders>
            <w:shd w:val="clear" w:color="auto" w:fill="auto"/>
            <w:noWrap/>
            <w:vAlign w:val="center"/>
            <w:hideMark/>
          </w:tcPr>
          <w:p w14:paraId="1064C783" w14:textId="77777777" w:rsidR="00F51F91" w:rsidRPr="00DB2656" w:rsidRDefault="00F51F91" w:rsidP="002E7E47">
            <w:pPr>
              <w:widowControl/>
              <w:jc w:val="center"/>
              <w:rPr>
                <w:rFonts w:ascii="Times New Roman" w:eastAsia="新細明體" w:hAnsi="Times New Roman" w:cs="Times New Roman"/>
                <w:b/>
                <w:color w:val="000000"/>
                <w:kern w:val="0"/>
                <w:szCs w:val="24"/>
              </w:rPr>
            </w:pPr>
            <w:r w:rsidRPr="00DB2656">
              <w:rPr>
                <w:rFonts w:ascii="Times New Roman" w:eastAsia="新細明體" w:hAnsi="Times New Roman" w:cs="Times New Roman"/>
                <w:b/>
                <w:color w:val="000000"/>
                <w:kern w:val="0"/>
                <w:szCs w:val="24"/>
              </w:rPr>
              <w:t>Number of</w:t>
            </w:r>
          </w:p>
        </w:tc>
        <w:tc>
          <w:tcPr>
            <w:tcW w:w="931" w:type="pct"/>
            <w:vMerge w:val="restart"/>
            <w:tcBorders>
              <w:top w:val="single" w:sz="8" w:space="0" w:color="auto"/>
              <w:left w:val="nil"/>
              <w:bottom w:val="single" w:sz="8" w:space="0" w:color="000000"/>
              <w:right w:val="nil"/>
            </w:tcBorders>
            <w:shd w:val="clear" w:color="auto" w:fill="auto"/>
            <w:noWrap/>
            <w:vAlign w:val="center"/>
            <w:hideMark/>
          </w:tcPr>
          <w:p w14:paraId="05469894" w14:textId="77777777" w:rsidR="00F51F91" w:rsidRPr="00DB2656" w:rsidRDefault="00F51F91" w:rsidP="002E7E47">
            <w:pPr>
              <w:widowControl/>
              <w:jc w:val="center"/>
              <w:rPr>
                <w:rFonts w:ascii="Times New Roman" w:eastAsia="新細明體" w:hAnsi="Times New Roman" w:cs="Times New Roman"/>
                <w:b/>
                <w:color w:val="000000"/>
                <w:kern w:val="0"/>
                <w:szCs w:val="24"/>
              </w:rPr>
            </w:pPr>
            <w:r w:rsidRPr="00DB2656">
              <w:rPr>
                <w:rFonts w:ascii="Times New Roman" w:eastAsia="新細明體" w:hAnsi="Times New Roman" w:cs="Times New Roman"/>
                <w:b/>
                <w:color w:val="000000"/>
                <w:kern w:val="0"/>
                <w:szCs w:val="24"/>
              </w:rPr>
              <w:t>Sample size</w:t>
            </w:r>
          </w:p>
        </w:tc>
        <w:tc>
          <w:tcPr>
            <w:tcW w:w="1381" w:type="pct"/>
            <w:vMerge w:val="restart"/>
            <w:tcBorders>
              <w:top w:val="single" w:sz="8" w:space="0" w:color="auto"/>
              <w:left w:val="nil"/>
              <w:bottom w:val="single" w:sz="8" w:space="0" w:color="000000"/>
              <w:right w:val="nil"/>
            </w:tcBorders>
            <w:shd w:val="clear" w:color="auto" w:fill="auto"/>
            <w:noWrap/>
            <w:vAlign w:val="center"/>
            <w:hideMark/>
          </w:tcPr>
          <w:p w14:paraId="00580AC9" w14:textId="77777777" w:rsidR="00F51F91" w:rsidRPr="00DB2656" w:rsidRDefault="00F51F91" w:rsidP="002E7E47">
            <w:pPr>
              <w:widowControl/>
              <w:jc w:val="center"/>
              <w:rPr>
                <w:rFonts w:ascii="Times New Roman" w:eastAsia="新細明體" w:hAnsi="Times New Roman" w:cs="Times New Roman"/>
                <w:b/>
                <w:color w:val="000000"/>
                <w:kern w:val="0"/>
                <w:szCs w:val="24"/>
              </w:rPr>
            </w:pPr>
            <w:r w:rsidRPr="00DB2656">
              <w:rPr>
                <w:rFonts w:ascii="Times New Roman" w:eastAsia="新細明體" w:hAnsi="Times New Roman" w:cs="Times New Roman"/>
                <w:b/>
                <w:color w:val="000000"/>
                <w:kern w:val="0"/>
                <w:szCs w:val="24"/>
              </w:rPr>
              <w:t>Smoking rate (%)</w:t>
            </w:r>
          </w:p>
        </w:tc>
        <w:tc>
          <w:tcPr>
            <w:tcW w:w="1156" w:type="pct"/>
            <w:vMerge w:val="restart"/>
            <w:tcBorders>
              <w:top w:val="single" w:sz="8" w:space="0" w:color="auto"/>
              <w:left w:val="nil"/>
              <w:bottom w:val="single" w:sz="8" w:space="0" w:color="000000"/>
              <w:right w:val="nil"/>
            </w:tcBorders>
            <w:shd w:val="clear" w:color="auto" w:fill="auto"/>
            <w:noWrap/>
            <w:vAlign w:val="center"/>
            <w:hideMark/>
          </w:tcPr>
          <w:p w14:paraId="4CA26A28" w14:textId="77777777" w:rsidR="00F51F91" w:rsidRPr="00DB2656" w:rsidRDefault="00F51F91" w:rsidP="002E7E47">
            <w:pPr>
              <w:widowControl/>
              <w:jc w:val="center"/>
              <w:rPr>
                <w:rFonts w:ascii="Times New Roman" w:eastAsia="新細明體" w:hAnsi="Times New Roman" w:cs="Times New Roman"/>
                <w:b/>
                <w:color w:val="000000"/>
                <w:kern w:val="0"/>
                <w:szCs w:val="24"/>
              </w:rPr>
            </w:pPr>
            <w:r w:rsidRPr="00DB2656">
              <w:rPr>
                <w:rFonts w:ascii="Times New Roman" w:eastAsia="新細明體" w:hAnsi="Times New Roman" w:cs="Times New Roman"/>
                <w:b/>
                <w:color w:val="000000"/>
                <w:kern w:val="0"/>
                <w:szCs w:val="24"/>
              </w:rPr>
              <w:t>95% CI</w:t>
            </w:r>
          </w:p>
        </w:tc>
      </w:tr>
      <w:tr w:rsidR="00F51F91" w:rsidRPr="00DB2656" w14:paraId="203C4D5D" w14:textId="77777777" w:rsidTr="00673FDE">
        <w:trPr>
          <w:trHeight w:val="345"/>
          <w:tblHeader/>
        </w:trPr>
        <w:tc>
          <w:tcPr>
            <w:tcW w:w="420" w:type="pct"/>
            <w:vMerge/>
            <w:tcBorders>
              <w:top w:val="single" w:sz="8" w:space="0" w:color="auto"/>
              <w:left w:val="nil"/>
              <w:bottom w:val="single" w:sz="8" w:space="0" w:color="000000"/>
              <w:right w:val="nil"/>
            </w:tcBorders>
            <w:vAlign w:val="center"/>
            <w:hideMark/>
          </w:tcPr>
          <w:p w14:paraId="652FC110" w14:textId="77777777" w:rsidR="00F51F91" w:rsidRPr="00DB2656" w:rsidRDefault="00F51F91" w:rsidP="002E7E47">
            <w:pPr>
              <w:widowControl/>
              <w:jc w:val="center"/>
              <w:rPr>
                <w:rFonts w:ascii="Times New Roman" w:eastAsia="新細明體" w:hAnsi="Times New Roman" w:cs="Times New Roman"/>
                <w:b/>
                <w:color w:val="000000"/>
                <w:kern w:val="0"/>
                <w:szCs w:val="24"/>
              </w:rPr>
            </w:pPr>
          </w:p>
        </w:tc>
        <w:tc>
          <w:tcPr>
            <w:tcW w:w="1111" w:type="pct"/>
            <w:tcBorders>
              <w:top w:val="nil"/>
              <w:left w:val="nil"/>
              <w:bottom w:val="single" w:sz="8" w:space="0" w:color="auto"/>
              <w:right w:val="nil"/>
            </w:tcBorders>
            <w:shd w:val="clear" w:color="auto" w:fill="auto"/>
            <w:noWrap/>
            <w:vAlign w:val="center"/>
            <w:hideMark/>
          </w:tcPr>
          <w:p w14:paraId="740E6544" w14:textId="77777777" w:rsidR="00F51F91" w:rsidRPr="00DB2656" w:rsidRDefault="00F51F91" w:rsidP="002E7E47">
            <w:pPr>
              <w:widowControl/>
              <w:jc w:val="center"/>
              <w:rPr>
                <w:rFonts w:ascii="Times New Roman" w:eastAsia="新細明體" w:hAnsi="Times New Roman" w:cs="Times New Roman"/>
                <w:b/>
                <w:color w:val="000000"/>
                <w:kern w:val="0"/>
                <w:szCs w:val="24"/>
              </w:rPr>
            </w:pPr>
            <w:r w:rsidRPr="00DB2656">
              <w:rPr>
                <w:rFonts w:ascii="Times New Roman" w:eastAsia="新細明體" w:hAnsi="Times New Roman" w:cs="Times New Roman"/>
                <w:b/>
                <w:color w:val="000000"/>
                <w:kern w:val="0"/>
                <w:szCs w:val="24"/>
              </w:rPr>
              <w:t>Ever-smokers</w:t>
            </w:r>
          </w:p>
        </w:tc>
        <w:tc>
          <w:tcPr>
            <w:tcW w:w="931" w:type="pct"/>
            <w:vMerge/>
            <w:tcBorders>
              <w:top w:val="single" w:sz="8" w:space="0" w:color="auto"/>
              <w:left w:val="nil"/>
              <w:bottom w:val="single" w:sz="8" w:space="0" w:color="000000"/>
              <w:right w:val="nil"/>
            </w:tcBorders>
            <w:vAlign w:val="center"/>
            <w:hideMark/>
          </w:tcPr>
          <w:p w14:paraId="674FD577" w14:textId="77777777" w:rsidR="00F51F91" w:rsidRPr="00DB2656" w:rsidRDefault="00F51F91" w:rsidP="002E7E47">
            <w:pPr>
              <w:widowControl/>
              <w:jc w:val="center"/>
              <w:rPr>
                <w:rFonts w:ascii="Times New Roman" w:eastAsia="新細明體" w:hAnsi="Times New Roman" w:cs="Times New Roman"/>
                <w:b/>
                <w:color w:val="000000"/>
                <w:kern w:val="0"/>
                <w:szCs w:val="24"/>
              </w:rPr>
            </w:pPr>
          </w:p>
        </w:tc>
        <w:tc>
          <w:tcPr>
            <w:tcW w:w="1381" w:type="pct"/>
            <w:vMerge/>
            <w:tcBorders>
              <w:top w:val="single" w:sz="8" w:space="0" w:color="auto"/>
              <w:left w:val="nil"/>
              <w:bottom w:val="single" w:sz="8" w:space="0" w:color="000000"/>
              <w:right w:val="nil"/>
            </w:tcBorders>
            <w:vAlign w:val="center"/>
            <w:hideMark/>
          </w:tcPr>
          <w:p w14:paraId="7CBD287E" w14:textId="77777777" w:rsidR="00F51F91" w:rsidRPr="00DB2656" w:rsidRDefault="00F51F91" w:rsidP="002E7E47">
            <w:pPr>
              <w:widowControl/>
              <w:jc w:val="center"/>
              <w:rPr>
                <w:rFonts w:ascii="Times New Roman" w:eastAsia="新細明體" w:hAnsi="Times New Roman" w:cs="Times New Roman"/>
                <w:b/>
                <w:color w:val="000000"/>
                <w:kern w:val="0"/>
                <w:szCs w:val="24"/>
              </w:rPr>
            </w:pPr>
          </w:p>
        </w:tc>
        <w:tc>
          <w:tcPr>
            <w:tcW w:w="1156" w:type="pct"/>
            <w:vMerge/>
            <w:tcBorders>
              <w:top w:val="single" w:sz="8" w:space="0" w:color="auto"/>
              <w:left w:val="nil"/>
              <w:bottom w:val="single" w:sz="8" w:space="0" w:color="000000"/>
              <w:right w:val="nil"/>
            </w:tcBorders>
            <w:vAlign w:val="center"/>
            <w:hideMark/>
          </w:tcPr>
          <w:p w14:paraId="7FC76A0C" w14:textId="77777777" w:rsidR="00F51F91" w:rsidRPr="00DB2656" w:rsidRDefault="00F51F91" w:rsidP="002E7E47">
            <w:pPr>
              <w:widowControl/>
              <w:jc w:val="center"/>
              <w:rPr>
                <w:rFonts w:ascii="Times New Roman" w:eastAsia="新細明體" w:hAnsi="Times New Roman" w:cs="Times New Roman"/>
                <w:b/>
                <w:color w:val="000000"/>
                <w:kern w:val="0"/>
                <w:szCs w:val="24"/>
              </w:rPr>
            </w:pPr>
          </w:p>
        </w:tc>
      </w:tr>
      <w:tr w:rsidR="00F51F91" w:rsidRPr="00DB2656" w14:paraId="7975F4BD" w14:textId="77777777" w:rsidTr="002E7E47">
        <w:trPr>
          <w:trHeight w:val="330"/>
        </w:trPr>
        <w:tc>
          <w:tcPr>
            <w:tcW w:w="420" w:type="pct"/>
            <w:tcBorders>
              <w:top w:val="nil"/>
              <w:left w:val="nil"/>
              <w:bottom w:val="nil"/>
              <w:right w:val="nil"/>
            </w:tcBorders>
            <w:shd w:val="clear" w:color="auto" w:fill="auto"/>
            <w:noWrap/>
            <w:vAlign w:val="center"/>
            <w:hideMark/>
          </w:tcPr>
          <w:p w14:paraId="4470BE21"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19</w:t>
            </w:r>
          </w:p>
        </w:tc>
        <w:tc>
          <w:tcPr>
            <w:tcW w:w="1111" w:type="pct"/>
            <w:tcBorders>
              <w:top w:val="nil"/>
              <w:left w:val="nil"/>
              <w:bottom w:val="nil"/>
              <w:right w:val="nil"/>
            </w:tcBorders>
            <w:shd w:val="clear" w:color="auto" w:fill="auto"/>
            <w:noWrap/>
            <w:vAlign w:val="center"/>
            <w:hideMark/>
          </w:tcPr>
          <w:p w14:paraId="343ACD8F"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61</w:t>
            </w:r>
          </w:p>
        </w:tc>
        <w:tc>
          <w:tcPr>
            <w:tcW w:w="931" w:type="pct"/>
            <w:tcBorders>
              <w:top w:val="nil"/>
              <w:left w:val="nil"/>
              <w:bottom w:val="nil"/>
              <w:right w:val="nil"/>
            </w:tcBorders>
            <w:shd w:val="clear" w:color="auto" w:fill="auto"/>
            <w:noWrap/>
            <w:vAlign w:val="center"/>
            <w:hideMark/>
          </w:tcPr>
          <w:p w14:paraId="4EECAB0F"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1348</w:t>
            </w:r>
          </w:p>
        </w:tc>
        <w:tc>
          <w:tcPr>
            <w:tcW w:w="1381" w:type="pct"/>
            <w:tcBorders>
              <w:top w:val="nil"/>
              <w:left w:val="nil"/>
              <w:bottom w:val="nil"/>
              <w:right w:val="nil"/>
            </w:tcBorders>
            <w:shd w:val="clear" w:color="auto" w:fill="auto"/>
            <w:noWrap/>
            <w:vAlign w:val="center"/>
            <w:hideMark/>
          </w:tcPr>
          <w:p w14:paraId="686B3C8F"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4.53</w:t>
            </w:r>
          </w:p>
        </w:tc>
        <w:tc>
          <w:tcPr>
            <w:tcW w:w="1156" w:type="pct"/>
            <w:tcBorders>
              <w:top w:val="nil"/>
              <w:left w:val="nil"/>
              <w:bottom w:val="nil"/>
              <w:right w:val="nil"/>
            </w:tcBorders>
            <w:shd w:val="clear" w:color="auto" w:fill="auto"/>
            <w:noWrap/>
            <w:vAlign w:val="center"/>
            <w:hideMark/>
          </w:tcPr>
          <w:p w14:paraId="74FF192E"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(3.48,5.78)</w:t>
            </w:r>
          </w:p>
        </w:tc>
      </w:tr>
      <w:tr w:rsidR="00F51F91" w:rsidRPr="00DB2656" w14:paraId="1CCE22A0" w14:textId="77777777" w:rsidTr="002E7E47">
        <w:trPr>
          <w:trHeight w:val="330"/>
        </w:trPr>
        <w:tc>
          <w:tcPr>
            <w:tcW w:w="420" w:type="pct"/>
            <w:tcBorders>
              <w:top w:val="nil"/>
              <w:left w:val="nil"/>
              <w:bottom w:val="nil"/>
              <w:right w:val="nil"/>
            </w:tcBorders>
            <w:shd w:val="clear" w:color="auto" w:fill="auto"/>
            <w:noWrap/>
            <w:vAlign w:val="center"/>
            <w:hideMark/>
          </w:tcPr>
          <w:p w14:paraId="3D3B00C1"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20</w:t>
            </w:r>
          </w:p>
        </w:tc>
        <w:tc>
          <w:tcPr>
            <w:tcW w:w="1111" w:type="pct"/>
            <w:tcBorders>
              <w:top w:val="nil"/>
              <w:left w:val="nil"/>
              <w:bottom w:val="nil"/>
              <w:right w:val="nil"/>
            </w:tcBorders>
            <w:shd w:val="clear" w:color="auto" w:fill="auto"/>
            <w:noWrap/>
            <w:vAlign w:val="center"/>
            <w:hideMark/>
          </w:tcPr>
          <w:p w14:paraId="1B98BCF7"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58</w:t>
            </w:r>
          </w:p>
        </w:tc>
        <w:tc>
          <w:tcPr>
            <w:tcW w:w="931" w:type="pct"/>
            <w:tcBorders>
              <w:top w:val="nil"/>
              <w:left w:val="nil"/>
              <w:bottom w:val="nil"/>
              <w:right w:val="nil"/>
            </w:tcBorders>
            <w:shd w:val="clear" w:color="auto" w:fill="auto"/>
            <w:noWrap/>
            <w:vAlign w:val="center"/>
            <w:hideMark/>
          </w:tcPr>
          <w:p w14:paraId="4D9602D5"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1286</w:t>
            </w:r>
          </w:p>
        </w:tc>
        <w:tc>
          <w:tcPr>
            <w:tcW w:w="1381" w:type="pct"/>
            <w:tcBorders>
              <w:top w:val="nil"/>
              <w:left w:val="nil"/>
              <w:bottom w:val="nil"/>
              <w:right w:val="nil"/>
            </w:tcBorders>
            <w:shd w:val="clear" w:color="auto" w:fill="auto"/>
            <w:noWrap/>
            <w:vAlign w:val="center"/>
            <w:hideMark/>
          </w:tcPr>
          <w:p w14:paraId="0EF77A93"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4.51</w:t>
            </w:r>
          </w:p>
        </w:tc>
        <w:tc>
          <w:tcPr>
            <w:tcW w:w="1156" w:type="pct"/>
            <w:tcBorders>
              <w:top w:val="nil"/>
              <w:left w:val="nil"/>
              <w:bottom w:val="nil"/>
              <w:right w:val="nil"/>
            </w:tcBorders>
            <w:shd w:val="clear" w:color="auto" w:fill="auto"/>
            <w:noWrap/>
            <w:vAlign w:val="center"/>
            <w:hideMark/>
          </w:tcPr>
          <w:p w14:paraId="47262109"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(3.44,5.79)</w:t>
            </w:r>
          </w:p>
        </w:tc>
      </w:tr>
      <w:tr w:rsidR="00F51F91" w:rsidRPr="00DB2656" w14:paraId="47015F2D" w14:textId="77777777" w:rsidTr="002E7E47">
        <w:trPr>
          <w:trHeight w:val="330"/>
        </w:trPr>
        <w:tc>
          <w:tcPr>
            <w:tcW w:w="420" w:type="pct"/>
            <w:tcBorders>
              <w:top w:val="nil"/>
              <w:left w:val="nil"/>
              <w:bottom w:val="nil"/>
              <w:right w:val="nil"/>
            </w:tcBorders>
            <w:shd w:val="clear" w:color="auto" w:fill="auto"/>
            <w:noWrap/>
            <w:vAlign w:val="center"/>
            <w:hideMark/>
          </w:tcPr>
          <w:p w14:paraId="2B130B20"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21</w:t>
            </w:r>
          </w:p>
        </w:tc>
        <w:tc>
          <w:tcPr>
            <w:tcW w:w="1111" w:type="pct"/>
            <w:tcBorders>
              <w:top w:val="nil"/>
              <w:left w:val="nil"/>
              <w:bottom w:val="nil"/>
              <w:right w:val="nil"/>
            </w:tcBorders>
            <w:shd w:val="clear" w:color="auto" w:fill="auto"/>
            <w:noWrap/>
            <w:vAlign w:val="center"/>
            <w:hideMark/>
          </w:tcPr>
          <w:p w14:paraId="149E8A8B"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64</w:t>
            </w:r>
          </w:p>
        </w:tc>
        <w:tc>
          <w:tcPr>
            <w:tcW w:w="931" w:type="pct"/>
            <w:tcBorders>
              <w:top w:val="nil"/>
              <w:left w:val="nil"/>
              <w:bottom w:val="nil"/>
              <w:right w:val="nil"/>
            </w:tcBorders>
            <w:shd w:val="clear" w:color="auto" w:fill="auto"/>
            <w:noWrap/>
            <w:vAlign w:val="center"/>
            <w:hideMark/>
          </w:tcPr>
          <w:p w14:paraId="2135A7A7"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1114</w:t>
            </w:r>
          </w:p>
        </w:tc>
        <w:tc>
          <w:tcPr>
            <w:tcW w:w="1381" w:type="pct"/>
            <w:tcBorders>
              <w:top w:val="nil"/>
              <w:left w:val="nil"/>
              <w:bottom w:val="nil"/>
              <w:right w:val="nil"/>
            </w:tcBorders>
            <w:shd w:val="clear" w:color="auto" w:fill="auto"/>
            <w:noWrap/>
            <w:vAlign w:val="center"/>
            <w:hideMark/>
          </w:tcPr>
          <w:p w14:paraId="226D6B24"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5.75</w:t>
            </w:r>
          </w:p>
        </w:tc>
        <w:tc>
          <w:tcPr>
            <w:tcW w:w="1156" w:type="pct"/>
            <w:tcBorders>
              <w:top w:val="nil"/>
              <w:left w:val="nil"/>
              <w:bottom w:val="nil"/>
              <w:right w:val="nil"/>
            </w:tcBorders>
            <w:shd w:val="clear" w:color="auto" w:fill="auto"/>
            <w:noWrap/>
            <w:vAlign w:val="center"/>
            <w:hideMark/>
          </w:tcPr>
          <w:p w14:paraId="5AB403C4"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(4.45,7.28)</w:t>
            </w:r>
          </w:p>
        </w:tc>
      </w:tr>
      <w:tr w:rsidR="00F51F91" w:rsidRPr="00DB2656" w14:paraId="25CB34BC" w14:textId="77777777" w:rsidTr="002E7E47">
        <w:trPr>
          <w:trHeight w:val="330"/>
        </w:trPr>
        <w:tc>
          <w:tcPr>
            <w:tcW w:w="420" w:type="pct"/>
            <w:tcBorders>
              <w:top w:val="nil"/>
              <w:left w:val="nil"/>
              <w:bottom w:val="nil"/>
              <w:right w:val="nil"/>
            </w:tcBorders>
            <w:shd w:val="clear" w:color="auto" w:fill="auto"/>
            <w:noWrap/>
            <w:vAlign w:val="center"/>
            <w:hideMark/>
          </w:tcPr>
          <w:p w14:paraId="1AAD2D8C"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22</w:t>
            </w:r>
          </w:p>
        </w:tc>
        <w:tc>
          <w:tcPr>
            <w:tcW w:w="1111" w:type="pct"/>
            <w:tcBorders>
              <w:top w:val="nil"/>
              <w:left w:val="nil"/>
              <w:bottom w:val="nil"/>
              <w:right w:val="nil"/>
            </w:tcBorders>
            <w:shd w:val="clear" w:color="auto" w:fill="auto"/>
            <w:noWrap/>
            <w:vAlign w:val="center"/>
            <w:hideMark/>
          </w:tcPr>
          <w:p w14:paraId="00B9126E"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60</w:t>
            </w:r>
          </w:p>
        </w:tc>
        <w:tc>
          <w:tcPr>
            <w:tcW w:w="931" w:type="pct"/>
            <w:tcBorders>
              <w:top w:val="nil"/>
              <w:left w:val="nil"/>
              <w:bottom w:val="nil"/>
              <w:right w:val="nil"/>
            </w:tcBorders>
            <w:shd w:val="clear" w:color="auto" w:fill="auto"/>
            <w:noWrap/>
            <w:vAlign w:val="center"/>
            <w:hideMark/>
          </w:tcPr>
          <w:p w14:paraId="5704ACC6"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944</w:t>
            </w:r>
          </w:p>
        </w:tc>
        <w:tc>
          <w:tcPr>
            <w:tcW w:w="1381" w:type="pct"/>
            <w:tcBorders>
              <w:top w:val="nil"/>
              <w:left w:val="nil"/>
              <w:bottom w:val="nil"/>
              <w:right w:val="nil"/>
            </w:tcBorders>
            <w:shd w:val="clear" w:color="auto" w:fill="auto"/>
            <w:noWrap/>
            <w:vAlign w:val="center"/>
            <w:hideMark/>
          </w:tcPr>
          <w:p w14:paraId="69650537"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6.36</w:t>
            </w:r>
          </w:p>
        </w:tc>
        <w:tc>
          <w:tcPr>
            <w:tcW w:w="1156" w:type="pct"/>
            <w:tcBorders>
              <w:top w:val="nil"/>
              <w:left w:val="nil"/>
              <w:bottom w:val="nil"/>
              <w:right w:val="nil"/>
            </w:tcBorders>
            <w:shd w:val="clear" w:color="auto" w:fill="auto"/>
            <w:noWrap/>
            <w:vAlign w:val="center"/>
            <w:hideMark/>
          </w:tcPr>
          <w:p w14:paraId="6385F9C0"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(4.89,8.11)</w:t>
            </w:r>
          </w:p>
        </w:tc>
      </w:tr>
      <w:tr w:rsidR="00F51F91" w:rsidRPr="00DB2656" w14:paraId="2C345DA9" w14:textId="77777777" w:rsidTr="002E7E47">
        <w:trPr>
          <w:trHeight w:val="330"/>
        </w:trPr>
        <w:tc>
          <w:tcPr>
            <w:tcW w:w="420" w:type="pct"/>
            <w:tcBorders>
              <w:top w:val="nil"/>
              <w:left w:val="nil"/>
              <w:bottom w:val="nil"/>
              <w:right w:val="nil"/>
            </w:tcBorders>
            <w:shd w:val="clear" w:color="auto" w:fill="auto"/>
            <w:noWrap/>
            <w:vAlign w:val="center"/>
            <w:hideMark/>
          </w:tcPr>
          <w:p w14:paraId="7FB2DF0B"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23</w:t>
            </w:r>
          </w:p>
        </w:tc>
        <w:tc>
          <w:tcPr>
            <w:tcW w:w="1111" w:type="pct"/>
            <w:tcBorders>
              <w:top w:val="nil"/>
              <w:left w:val="nil"/>
              <w:bottom w:val="nil"/>
              <w:right w:val="nil"/>
            </w:tcBorders>
            <w:shd w:val="clear" w:color="auto" w:fill="auto"/>
            <w:noWrap/>
            <w:vAlign w:val="center"/>
            <w:hideMark/>
          </w:tcPr>
          <w:p w14:paraId="0C23A588"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79</w:t>
            </w:r>
          </w:p>
        </w:tc>
        <w:tc>
          <w:tcPr>
            <w:tcW w:w="931" w:type="pct"/>
            <w:tcBorders>
              <w:top w:val="nil"/>
              <w:left w:val="nil"/>
              <w:bottom w:val="nil"/>
              <w:right w:val="nil"/>
            </w:tcBorders>
            <w:shd w:val="clear" w:color="auto" w:fill="auto"/>
            <w:noWrap/>
            <w:vAlign w:val="center"/>
            <w:hideMark/>
          </w:tcPr>
          <w:p w14:paraId="4E9201AF"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962</w:t>
            </w:r>
          </w:p>
        </w:tc>
        <w:tc>
          <w:tcPr>
            <w:tcW w:w="1381" w:type="pct"/>
            <w:tcBorders>
              <w:top w:val="nil"/>
              <w:left w:val="nil"/>
              <w:bottom w:val="nil"/>
              <w:right w:val="nil"/>
            </w:tcBorders>
            <w:shd w:val="clear" w:color="auto" w:fill="auto"/>
            <w:noWrap/>
            <w:vAlign w:val="center"/>
            <w:hideMark/>
          </w:tcPr>
          <w:p w14:paraId="52578804"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8.21</w:t>
            </w:r>
          </w:p>
        </w:tc>
        <w:tc>
          <w:tcPr>
            <w:tcW w:w="1156" w:type="pct"/>
            <w:tcBorders>
              <w:top w:val="nil"/>
              <w:left w:val="nil"/>
              <w:bottom w:val="nil"/>
              <w:right w:val="nil"/>
            </w:tcBorders>
            <w:shd w:val="clear" w:color="auto" w:fill="auto"/>
            <w:noWrap/>
            <w:vAlign w:val="center"/>
            <w:hideMark/>
          </w:tcPr>
          <w:p w14:paraId="0309DB72"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(6.56,10.13)</w:t>
            </w:r>
          </w:p>
        </w:tc>
      </w:tr>
      <w:tr w:rsidR="00F51F91" w:rsidRPr="00DB2656" w14:paraId="59393FE3" w14:textId="77777777" w:rsidTr="002E7E47">
        <w:trPr>
          <w:trHeight w:val="330"/>
        </w:trPr>
        <w:tc>
          <w:tcPr>
            <w:tcW w:w="420" w:type="pct"/>
            <w:tcBorders>
              <w:top w:val="nil"/>
              <w:left w:val="nil"/>
              <w:bottom w:val="nil"/>
              <w:right w:val="nil"/>
            </w:tcBorders>
            <w:shd w:val="clear" w:color="auto" w:fill="auto"/>
            <w:noWrap/>
            <w:vAlign w:val="center"/>
            <w:hideMark/>
          </w:tcPr>
          <w:p w14:paraId="6FF9ED8B"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24</w:t>
            </w:r>
          </w:p>
        </w:tc>
        <w:tc>
          <w:tcPr>
            <w:tcW w:w="1111" w:type="pct"/>
            <w:tcBorders>
              <w:top w:val="nil"/>
              <w:left w:val="nil"/>
              <w:bottom w:val="nil"/>
              <w:right w:val="nil"/>
            </w:tcBorders>
            <w:shd w:val="clear" w:color="auto" w:fill="auto"/>
            <w:noWrap/>
            <w:vAlign w:val="center"/>
            <w:hideMark/>
          </w:tcPr>
          <w:p w14:paraId="621AD379"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85</w:t>
            </w:r>
          </w:p>
        </w:tc>
        <w:tc>
          <w:tcPr>
            <w:tcW w:w="931" w:type="pct"/>
            <w:tcBorders>
              <w:top w:val="nil"/>
              <w:left w:val="nil"/>
              <w:bottom w:val="nil"/>
              <w:right w:val="nil"/>
            </w:tcBorders>
            <w:shd w:val="clear" w:color="auto" w:fill="auto"/>
            <w:noWrap/>
            <w:vAlign w:val="center"/>
            <w:hideMark/>
          </w:tcPr>
          <w:p w14:paraId="3A2FAB0A"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953</w:t>
            </w:r>
          </w:p>
        </w:tc>
        <w:tc>
          <w:tcPr>
            <w:tcW w:w="1381" w:type="pct"/>
            <w:tcBorders>
              <w:top w:val="nil"/>
              <w:left w:val="nil"/>
              <w:bottom w:val="nil"/>
              <w:right w:val="nil"/>
            </w:tcBorders>
            <w:shd w:val="clear" w:color="auto" w:fill="auto"/>
            <w:noWrap/>
            <w:vAlign w:val="center"/>
            <w:hideMark/>
          </w:tcPr>
          <w:p w14:paraId="51C16F8E"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8.92</w:t>
            </w:r>
          </w:p>
        </w:tc>
        <w:tc>
          <w:tcPr>
            <w:tcW w:w="1156" w:type="pct"/>
            <w:tcBorders>
              <w:top w:val="nil"/>
              <w:left w:val="nil"/>
              <w:bottom w:val="nil"/>
              <w:right w:val="nil"/>
            </w:tcBorders>
            <w:shd w:val="clear" w:color="auto" w:fill="auto"/>
            <w:noWrap/>
            <w:vAlign w:val="center"/>
            <w:hideMark/>
          </w:tcPr>
          <w:p w14:paraId="04E17B06"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(7.19,10.91)</w:t>
            </w:r>
          </w:p>
        </w:tc>
      </w:tr>
      <w:tr w:rsidR="00F51F91" w:rsidRPr="00DB2656" w14:paraId="4C3FCE94" w14:textId="77777777" w:rsidTr="002E7E47">
        <w:trPr>
          <w:trHeight w:val="330"/>
        </w:trPr>
        <w:tc>
          <w:tcPr>
            <w:tcW w:w="420" w:type="pct"/>
            <w:tcBorders>
              <w:top w:val="nil"/>
              <w:left w:val="nil"/>
              <w:bottom w:val="nil"/>
              <w:right w:val="nil"/>
            </w:tcBorders>
            <w:shd w:val="clear" w:color="auto" w:fill="auto"/>
            <w:noWrap/>
            <w:vAlign w:val="center"/>
            <w:hideMark/>
          </w:tcPr>
          <w:p w14:paraId="0454D5D7"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25</w:t>
            </w:r>
          </w:p>
        </w:tc>
        <w:tc>
          <w:tcPr>
            <w:tcW w:w="1111" w:type="pct"/>
            <w:tcBorders>
              <w:top w:val="nil"/>
              <w:left w:val="nil"/>
              <w:bottom w:val="nil"/>
              <w:right w:val="nil"/>
            </w:tcBorders>
            <w:shd w:val="clear" w:color="auto" w:fill="auto"/>
            <w:noWrap/>
            <w:vAlign w:val="center"/>
            <w:hideMark/>
          </w:tcPr>
          <w:p w14:paraId="459C3B93"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95</w:t>
            </w:r>
          </w:p>
        </w:tc>
        <w:tc>
          <w:tcPr>
            <w:tcW w:w="931" w:type="pct"/>
            <w:tcBorders>
              <w:top w:val="nil"/>
              <w:left w:val="nil"/>
              <w:bottom w:val="nil"/>
              <w:right w:val="nil"/>
            </w:tcBorders>
            <w:shd w:val="clear" w:color="auto" w:fill="auto"/>
            <w:noWrap/>
            <w:vAlign w:val="center"/>
            <w:hideMark/>
          </w:tcPr>
          <w:p w14:paraId="15A63F29"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959</w:t>
            </w:r>
          </w:p>
        </w:tc>
        <w:tc>
          <w:tcPr>
            <w:tcW w:w="1381" w:type="pct"/>
            <w:tcBorders>
              <w:top w:val="nil"/>
              <w:left w:val="nil"/>
              <w:bottom w:val="nil"/>
              <w:right w:val="nil"/>
            </w:tcBorders>
            <w:shd w:val="clear" w:color="auto" w:fill="auto"/>
            <w:noWrap/>
            <w:vAlign w:val="center"/>
            <w:hideMark/>
          </w:tcPr>
          <w:p w14:paraId="25D1C9AF"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9.91</w:t>
            </w:r>
          </w:p>
        </w:tc>
        <w:tc>
          <w:tcPr>
            <w:tcW w:w="1156" w:type="pct"/>
            <w:tcBorders>
              <w:top w:val="nil"/>
              <w:left w:val="nil"/>
              <w:bottom w:val="nil"/>
              <w:right w:val="nil"/>
            </w:tcBorders>
            <w:shd w:val="clear" w:color="auto" w:fill="auto"/>
            <w:noWrap/>
            <w:vAlign w:val="center"/>
            <w:hideMark/>
          </w:tcPr>
          <w:p w14:paraId="7C33047B"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(8.09,11.97)</w:t>
            </w:r>
          </w:p>
        </w:tc>
      </w:tr>
      <w:tr w:rsidR="00F51F91" w:rsidRPr="00DB2656" w14:paraId="7F60368D" w14:textId="77777777" w:rsidTr="002E7E47">
        <w:trPr>
          <w:trHeight w:val="330"/>
        </w:trPr>
        <w:tc>
          <w:tcPr>
            <w:tcW w:w="420" w:type="pct"/>
            <w:tcBorders>
              <w:top w:val="nil"/>
              <w:left w:val="nil"/>
              <w:bottom w:val="nil"/>
              <w:right w:val="nil"/>
            </w:tcBorders>
            <w:shd w:val="clear" w:color="auto" w:fill="auto"/>
            <w:noWrap/>
            <w:vAlign w:val="center"/>
            <w:hideMark/>
          </w:tcPr>
          <w:p w14:paraId="46E4F32F"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26</w:t>
            </w:r>
          </w:p>
        </w:tc>
        <w:tc>
          <w:tcPr>
            <w:tcW w:w="1111" w:type="pct"/>
            <w:tcBorders>
              <w:top w:val="nil"/>
              <w:left w:val="nil"/>
              <w:bottom w:val="nil"/>
              <w:right w:val="nil"/>
            </w:tcBorders>
            <w:shd w:val="clear" w:color="auto" w:fill="auto"/>
            <w:noWrap/>
            <w:vAlign w:val="center"/>
            <w:hideMark/>
          </w:tcPr>
          <w:p w14:paraId="58522FBC"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95</w:t>
            </w:r>
          </w:p>
        </w:tc>
        <w:tc>
          <w:tcPr>
            <w:tcW w:w="931" w:type="pct"/>
            <w:tcBorders>
              <w:top w:val="nil"/>
              <w:left w:val="nil"/>
              <w:bottom w:val="nil"/>
              <w:right w:val="nil"/>
            </w:tcBorders>
            <w:shd w:val="clear" w:color="auto" w:fill="auto"/>
            <w:noWrap/>
            <w:vAlign w:val="center"/>
            <w:hideMark/>
          </w:tcPr>
          <w:p w14:paraId="63FE1B15"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968</w:t>
            </w:r>
          </w:p>
        </w:tc>
        <w:tc>
          <w:tcPr>
            <w:tcW w:w="1381" w:type="pct"/>
            <w:tcBorders>
              <w:top w:val="nil"/>
              <w:left w:val="nil"/>
              <w:bottom w:val="nil"/>
              <w:right w:val="nil"/>
            </w:tcBorders>
            <w:shd w:val="clear" w:color="auto" w:fill="auto"/>
            <w:noWrap/>
            <w:vAlign w:val="center"/>
            <w:hideMark/>
          </w:tcPr>
          <w:p w14:paraId="2661E207"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9.81</w:t>
            </w:r>
          </w:p>
        </w:tc>
        <w:tc>
          <w:tcPr>
            <w:tcW w:w="1156" w:type="pct"/>
            <w:tcBorders>
              <w:top w:val="nil"/>
              <w:left w:val="nil"/>
              <w:bottom w:val="nil"/>
              <w:right w:val="nil"/>
            </w:tcBorders>
            <w:shd w:val="clear" w:color="auto" w:fill="auto"/>
            <w:noWrap/>
            <w:vAlign w:val="center"/>
            <w:hideMark/>
          </w:tcPr>
          <w:p w14:paraId="1428E184"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(8.01,11.86)</w:t>
            </w:r>
          </w:p>
        </w:tc>
      </w:tr>
      <w:tr w:rsidR="00F51F91" w:rsidRPr="00DB2656" w14:paraId="44D1FE7F" w14:textId="77777777" w:rsidTr="002E7E47">
        <w:trPr>
          <w:trHeight w:val="330"/>
        </w:trPr>
        <w:tc>
          <w:tcPr>
            <w:tcW w:w="420" w:type="pct"/>
            <w:tcBorders>
              <w:top w:val="nil"/>
              <w:left w:val="nil"/>
              <w:bottom w:val="nil"/>
              <w:right w:val="nil"/>
            </w:tcBorders>
            <w:shd w:val="clear" w:color="auto" w:fill="auto"/>
            <w:noWrap/>
            <w:vAlign w:val="center"/>
            <w:hideMark/>
          </w:tcPr>
          <w:p w14:paraId="2919C8DE"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27</w:t>
            </w:r>
          </w:p>
        </w:tc>
        <w:tc>
          <w:tcPr>
            <w:tcW w:w="1111" w:type="pct"/>
            <w:tcBorders>
              <w:top w:val="nil"/>
              <w:left w:val="nil"/>
              <w:bottom w:val="nil"/>
              <w:right w:val="nil"/>
            </w:tcBorders>
            <w:shd w:val="clear" w:color="auto" w:fill="auto"/>
            <w:noWrap/>
            <w:vAlign w:val="center"/>
            <w:hideMark/>
          </w:tcPr>
          <w:p w14:paraId="5D3BBA0C"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86</w:t>
            </w:r>
          </w:p>
        </w:tc>
        <w:tc>
          <w:tcPr>
            <w:tcW w:w="931" w:type="pct"/>
            <w:tcBorders>
              <w:top w:val="nil"/>
              <w:left w:val="nil"/>
              <w:bottom w:val="nil"/>
              <w:right w:val="nil"/>
            </w:tcBorders>
            <w:shd w:val="clear" w:color="auto" w:fill="auto"/>
            <w:noWrap/>
            <w:vAlign w:val="center"/>
            <w:hideMark/>
          </w:tcPr>
          <w:p w14:paraId="575D508D"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1039</w:t>
            </w:r>
          </w:p>
        </w:tc>
        <w:tc>
          <w:tcPr>
            <w:tcW w:w="1381" w:type="pct"/>
            <w:tcBorders>
              <w:top w:val="nil"/>
              <w:left w:val="nil"/>
              <w:bottom w:val="nil"/>
              <w:right w:val="nil"/>
            </w:tcBorders>
            <w:shd w:val="clear" w:color="auto" w:fill="auto"/>
            <w:noWrap/>
            <w:vAlign w:val="center"/>
            <w:hideMark/>
          </w:tcPr>
          <w:p w14:paraId="31E8042B"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8.28</w:t>
            </w:r>
          </w:p>
        </w:tc>
        <w:tc>
          <w:tcPr>
            <w:tcW w:w="1156" w:type="pct"/>
            <w:tcBorders>
              <w:top w:val="nil"/>
              <w:left w:val="nil"/>
              <w:bottom w:val="nil"/>
              <w:right w:val="nil"/>
            </w:tcBorders>
            <w:shd w:val="clear" w:color="auto" w:fill="auto"/>
            <w:noWrap/>
            <w:vAlign w:val="center"/>
            <w:hideMark/>
          </w:tcPr>
          <w:p w14:paraId="2CF4C262"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(6.67,10.12)</w:t>
            </w:r>
          </w:p>
        </w:tc>
      </w:tr>
      <w:tr w:rsidR="00F51F91" w:rsidRPr="00DB2656" w14:paraId="217CA417" w14:textId="77777777" w:rsidTr="002E7E47">
        <w:trPr>
          <w:trHeight w:val="330"/>
        </w:trPr>
        <w:tc>
          <w:tcPr>
            <w:tcW w:w="420" w:type="pct"/>
            <w:tcBorders>
              <w:top w:val="nil"/>
              <w:left w:val="nil"/>
              <w:bottom w:val="nil"/>
              <w:right w:val="nil"/>
            </w:tcBorders>
            <w:shd w:val="clear" w:color="auto" w:fill="auto"/>
            <w:noWrap/>
            <w:vAlign w:val="center"/>
            <w:hideMark/>
          </w:tcPr>
          <w:p w14:paraId="471D2042"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28</w:t>
            </w:r>
          </w:p>
        </w:tc>
        <w:tc>
          <w:tcPr>
            <w:tcW w:w="1111" w:type="pct"/>
            <w:tcBorders>
              <w:top w:val="nil"/>
              <w:left w:val="nil"/>
              <w:bottom w:val="nil"/>
              <w:right w:val="nil"/>
            </w:tcBorders>
            <w:shd w:val="clear" w:color="auto" w:fill="auto"/>
            <w:noWrap/>
            <w:vAlign w:val="center"/>
            <w:hideMark/>
          </w:tcPr>
          <w:p w14:paraId="436B60D0"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95</w:t>
            </w:r>
          </w:p>
        </w:tc>
        <w:tc>
          <w:tcPr>
            <w:tcW w:w="931" w:type="pct"/>
            <w:tcBorders>
              <w:top w:val="nil"/>
              <w:left w:val="nil"/>
              <w:bottom w:val="nil"/>
              <w:right w:val="nil"/>
            </w:tcBorders>
            <w:shd w:val="clear" w:color="auto" w:fill="auto"/>
            <w:noWrap/>
            <w:vAlign w:val="center"/>
            <w:hideMark/>
          </w:tcPr>
          <w:p w14:paraId="096DE76E"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1176</w:t>
            </w:r>
          </w:p>
        </w:tc>
        <w:tc>
          <w:tcPr>
            <w:tcW w:w="1381" w:type="pct"/>
            <w:tcBorders>
              <w:top w:val="nil"/>
              <w:left w:val="nil"/>
              <w:bottom w:val="nil"/>
              <w:right w:val="nil"/>
            </w:tcBorders>
            <w:shd w:val="clear" w:color="auto" w:fill="auto"/>
            <w:noWrap/>
            <w:vAlign w:val="center"/>
            <w:hideMark/>
          </w:tcPr>
          <w:p w14:paraId="58540E99"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8.08</w:t>
            </w:r>
          </w:p>
        </w:tc>
        <w:tc>
          <w:tcPr>
            <w:tcW w:w="1156" w:type="pct"/>
            <w:tcBorders>
              <w:top w:val="nil"/>
              <w:left w:val="nil"/>
              <w:bottom w:val="nil"/>
              <w:right w:val="nil"/>
            </w:tcBorders>
            <w:shd w:val="clear" w:color="auto" w:fill="auto"/>
            <w:noWrap/>
            <w:vAlign w:val="center"/>
            <w:hideMark/>
          </w:tcPr>
          <w:p w14:paraId="2BC0E0CB"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(6.59,9.79)</w:t>
            </w:r>
          </w:p>
        </w:tc>
      </w:tr>
      <w:tr w:rsidR="00F51F91" w:rsidRPr="00DB2656" w14:paraId="2C4A891A" w14:textId="77777777" w:rsidTr="002E7E47">
        <w:trPr>
          <w:trHeight w:val="330"/>
        </w:trPr>
        <w:tc>
          <w:tcPr>
            <w:tcW w:w="420" w:type="pct"/>
            <w:tcBorders>
              <w:top w:val="nil"/>
              <w:left w:val="nil"/>
              <w:bottom w:val="nil"/>
              <w:right w:val="nil"/>
            </w:tcBorders>
            <w:shd w:val="clear" w:color="auto" w:fill="auto"/>
            <w:noWrap/>
            <w:vAlign w:val="center"/>
            <w:hideMark/>
          </w:tcPr>
          <w:p w14:paraId="45AFBFC0"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29</w:t>
            </w:r>
          </w:p>
        </w:tc>
        <w:tc>
          <w:tcPr>
            <w:tcW w:w="1111" w:type="pct"/>
            <w:tcBorders>
              <w:top w:val="nil"/>
              <w:left w:val="nil"/>
              <w:bottom w:val="nil"/>
              <w:right w:val="nil"/>
            </w:tcBorders>
            <w:shd w:val="clear" w:color="auto" w:fill="auto"/>
            <w:noWrap/>
            <w:vAlign w:val="center"/>
            <w:hideMark/>
          </w:tcPr>
          <w:p w14:paraId="025C07D7"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105</w:t>
            </w:r>
          </w:p>
        </w:tc>
        <w:tc>
          <w:tcPr>
            <w:tcW w:w="931" w:type="pct"/>
            <w:tcBorders>
              <w:top w:val="nil"/>
              <w:left w:val="nil"/>
              <w:bottom w:val="nil"/>
              <w:right w:val="nil"/>
            </w:tcBorders>
            <w:shd w:val="clear" w:color="auto" w:fill="auto"/>
            <w:noWrap/>
            <w:vAlign w:val="center"/>
            <w:hideMark/>
          </w:tcPr>
          <w:p w14:paraId="1FA5637A"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1300</w:t>
            </w:r>
          </w:p>
        </w:tc>
        <w:tc>
          <w:tcPr>
            <w:tcW w:w="1381" w:type="pct"/>
            <w:tcBorders>
              <w:top w:val="nil"/>
              <w:left w:val="nil"/>
              <w:bottom w:val="nil"/>
              <w:right w:val="nil"/>
            </w:tcBorders>
            <w:shd w:val="clear" w:color="auto" w:fill="auto"/>
            <w:noWrap/>
            <w:vAlign w:val="center"/>
            <w:hideMark/>
          </w:tcPr>
          <w:p w14:paraId="26E604C8"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8.08</w:t>
            </w:r>
          </w:p>
        </w:tc>
        <w:tc>
          <w:tcPr>
            <w:tcW w:w="1156" w:type="pct"/>
            <w:tcBorders>
              <w:top w:val="nil"/>
              <w:left w:val="nil"/>
              <w:bottom w:val="nil"/>
              <w:right w:val="nil"/>
            </w:tcBorders>
            <w:shd w:val="clear" w:color="auto" w:fill="auto"/>
            <w:noWrap/>
            <w:vAlign w:val="center"/>
            <w:hideMark/>
          </w:tcPr>
          <w:p w14:paraId="615245BF"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(6.65,9.69)</w:t>
            </w:r>
          </w:p>
        </w:tc>
      </w:tr>
      <w:tr w:rsidR="00F51F91" w:rsidRPr="00DB2656" w14:paraId="4F9ACF7C" w14:textId="77777777" w:rsidTr="002E7E47">
        <w:trPr>
          <w:trHeight w:val="330"/>
        </w:trPr>
        <w:tc>
          <w:tcPr>
            <w:tcW w:w="420" w:type="pct"/>
            <w:tcBorders>
              <w:top w:val="nil"/>
              <w:left w:val="nil"/>
              <w:bottom w:val="nil"/>
              <w:right w:val="nil"/>
            </w:tcBorders>
            <w:shd w:val="clear" w:color="auto" w:fill="auto"/>
            <w:noWrap/>
            <w:vAlign w:val="center"/>
            <w:hideMark/>
          </w:tcPr>
          <w:p w14:paraId="427A86AF"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30</w:t>
            </w:r>
          </w:p>
        </w:tc>
        <w:tc>
          <w:tcPr>
            <w:tcW w:w="1111" w:type="pct"/>
            <w:tcBorders>
              <w:top w:val="nil"/>
              <w:left w:val="nil"/>
              <w:bottom w:val="nil"/>
              <w:right w:val="nil"/>
            </w:tcBorders>
            <w:shd w:val="clear" w:color="auto" w:fill="auto"/>
            <w:noWrap/>
            <w:vAlign w:val="center"/>
            <w:hideMark/>
          </w:tcPr>
          <w:p w14:paraId="718DB20D"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138</w:t>
            </w:r>
          </w:p>
        </w:tc>
        <w:tc>
          <w:tcPr>
            <w:tcW w:w="931" w:type="pct"/>
            <w:tcBorders>
              <w:top w:val="nil"/>
              <w:left w:val="nil"/>
              <w:bottom w:val="nil"/>
              <w:right w:val="nil"/>
            </w:tcBorders>
            <w:shd w:val="clear" w:color="auto" w:fill="auto"/>
            <w:noWrap/>
            <w:vAlign w:val="center"/>
            <w:hideMark/>
          </w:tcPr>
          <w:p w14:paraId="63F48BB1"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1388</w:t>
            </w:r>
          </w:p>
        </w:tc>
        <w:tc>
          <w:tcPr>
            <w:tcW w:w="1381" w:type="pct"/>
            <w:tcBorders>
              <w:top w:val="nil"/>
              <w:left w:val="nil"/>
              <w:bottom w:val="nil"/>
              <w:right w:val="nil"/>
            </w:tcBorders>
            <w:shd w:val="clear" w:color="auto" w:fill="auto"/>
            <w:noWrap/>
            <w:vAlign w:val="center"/>
            <w:hideMark/>
          </w:tcPr>
          <w:p w14:paraId="379FDF97"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9.94</w:t>
            </w:r>
          </w:p>
        </w:tc>
        <w:tc>
          <w:tcPr>
            <w:tcW w:w="1156" w:type="pct"/>
            <w:tcBorders>
              <w:top w:val="nil"/>
              <w:left w:val="nil"/>
              <w:bottom w:val="nil"/>
              <w:right w:val="nil"/>
            </w:tcBorders>
            <w:shd w:val="clear" w:color="auto" w:fill="auto"/>
            <w:noWrap/>
            <w:vAlign w:val="center"/>
            <w:hideMark/>
          </w:tcPr>
          <w:p w14:paraId="0B5178FA"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(8.42,11.64)</w:t>
            </w:r>
          </w:p>
        </w:tc>
      </w:tr>
      <w:tr w:rsidR="00F51F91" w:rsidRPr="00DB2656" w14:paraId="37A32633" w14:textId="77777777" w:rsidTr="002E7E47">
        <w:trPr>
          <w:trHeight w:val="330"/>
        </w:trPr>
        <w:tc>
          <w:tcPr>
            <w:tcW w:w="420" w:type="pct"/>
            <w:tcBorders>
              <w:top w:val="nil"/>
              <w:left w:val="nil"/>
              <w:bottom w:val="nil"/>
              <w:right w:val="nil"/>
            </w:tcBorders>
            <w:shd w:val="clear" w:color="auto" w:fill="auto"/>
            <w:noWrap/>
            <w:vAlign w:val="center"/>
            <w:hideMark/>
          </w:tcPr>
          <w:p w14:paraId="01169886"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31</w:t>
            </w:r>
          </w:p>
        </w:tc>
        <w:tc>
          <w:tcPr>
            <w:tcW w:w="1111" w:type="pct"/>
            <w:tcBorders>
              <w:top w:val="nil"/>
              <w:left w:val="nil"/>
              <w:bottom w:val="nil"/>
              <w:right w:val="nil"/>
            </w:tcBorders>
            <w:shd w:val="clear" w:color="auto" w:fill="auto"/>
            <w:noWrap/>
            <w:vAlign w:val="center"/>
            <w:hideMark/>
          </w:tcPr>
          <w:p w14:paraId="5AE6034D"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139</w:t>
            </w:r>
          </w:p>
        </w:tc>
        <w:tc>
          <w:tcPr>
            <w:tcW w:w="931" w:type="pct"/>
            <w:tcBorders>
              <w:top w:val="nil"/>
              <w:left w:val="nil"/>
              <w:bottom w:val="nil"/>
              <w:right w:val="nil"/>
            </w:tcBorders>
            <w:shd w:val="clear" w:color="auto" w:fill="auto"/>
            <w:noWrap/>
            <w:vAlign w:val="center"/>
            <w:hideMark/>
          </w:tcPr>
          <w:p w14:paraId="45198AC6"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1419</w:t>
            </w:r>
          </w:p>
        </w:tc>
        <w:tc>
          <w:tcPr>
            <w:tcW w:w="1381" w:type="pct"/>
            <w:tcBorders>
              <w:top w:val="nil"/>
              <w:left w:val="nil"/>
              <w:bottom w:val="nil"/>
              <w:right w:val="nil"/>
            </w:tcBorders>
            <w:shd w:val="clear" w:color="auto" w:fill="auto"/>
            <w:noWrap/>
            <w:vAlign w:val="center"/>
            <w:hideMark/>
          </w:tcPr>
          <w:p w14:paraId="7FED9F26"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9.80</w:t>
            </w:r>
          </w:p>
        </w:tc>
        <w:tc>
          <w:tcPr>
            <w:tcW w:w="1156" w:type="pct"/>
            <w:tcBorders>
              <w:top w:val="nil"/>
              <w:left w:val="nil"/>
              <w:bottom w:val="nil"/>
              <w:right w:val="nil"/>
            </w:tcBorders>
            <w:shd w:val="clear" w:color="auto" w:fill="auto"/>
            <w:noWrap/>
            <w:vAlign w:val="center"/>
            <w:hideMark/>
          </w:tcPr>
          <w:p w14:paraId="59FF711C"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(8.3,11.46)</w:t>
            </w:r>
          </w:p>
        </w:tc>
      </w:tr>
      <w:tr w:rsidR="00F51F91" w:rsidRPr="00DB2656" w14:paraId="1FE604BA" w14:textId="77777777" w:rsidTr="002E7E47">
        <w:trPr>
          <w:trHeight w:val="330"/>
        </w:trPr>
        <w:tc>
          <w:tcPr>
            <w:tcW w:w="420" w:type="pct"/>
            <w:tcBorders>
              <w:top w:val="nil"/>
              <w:left w:val="nil"/>
              <w:bottom w:val="nil"/>
              <w:right w:val="nil"/>
            </w:tcBorders>
            <w:shd w:val="clear" w:color="auto" w:fill="auto"/>
            <w:noWrap/>
            <w:vAlign w:val="center"/>
            <w:hideMark/>
          </w:tcPr>
          <w:p w14:paraId="08FD4301"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32</w:t>
            </w:r>
          </w:p>
        </w:tc>
        <w:tc>
          <w:tcPr>
            <w:tcW w:w="1111" w:type="pct"/>
            <w:tcBorders>
              <w:top w:val="nil"/>
              <w:left w:val="nil"/>
              <w:bottom w:val="nil"/>
              <w:right w:val="nil"/>
            </w:tcBorders>
            <w:shd w:val="clear" w:color="auto" w:fill="auto"/>
            <w:noWrap/>
            <w:vAlign w:val="center"/>
            <w:hideMark/>
          </w:tcPr>
          <w:p w14:paraId="770033FC"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145</w:t>
            </w:r>
          </w:p>
        </w:tc>
        <w:tc>
          <w:tcPr>
            <w:tcW w:w="931" w:type="pct"/>
            <w:tcBorders>
              <w:top w:val="nil"/>
              <w:left w:val="nil"/>
              <w:bottom w:val="nil"/>
              <w:right w:val="nil"/>
            </w:tcBorders>
            <w:shd w:val="clear" w:color="auto" w:fill="auto"/>
            <w:noWrap/>
            <w:vAlign w:val="center"/>
            <w:hideMark/>
          </w:tcPr>
          <w:p w14:paraId="5DD73458"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1495</w:t>
            </w:r>
          </w:p>
        </w:tc>
        <w:tc>
          <w:tcPr>
            <w:tcW w:w="1381" w:type="pct"/>
            <w:tcBorders>
              <w:top w:val="nil"/>
              <w:left w:val="nil"/>
              <w:bottom w:val="nil"/>
              <w:right w:val="nil"/>
            </w:tcBorders>
            <w:shd w:val="clear" w:color="auto" w:fill="auto"/>
            <w:noWrap/>
            <w:vAlign w:val="center"/>
            <w:hideMark/>
          </w:tcPr>
          <w:p w14:paraId="24000018"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9.70</w:t>
            </w:r>
          </w:p>
        </w:tc>
        <w:tc>
          <w:tcPr>
            <w:tcW w:w="1156" w:type="pct"/>
            <w:tcBorders>
              <w:top w:val="nil"/>
              <w:left w:val="nil"/>
              <w:bottom w:val="nil"/>
              <w:right w:val="nil"/>
            </w:tcBorders>
            <w:shd w:val="clear" w:color="auto" w:fill="auto"/>
            <w:noWrap/>
            <w:vAlign w:val="center"/>
            <w:hideMark/>
          </w:tcPr>
          <w:p w14:paraId="2F105051"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(8.25,11.31)</w:t>
            </w:r>
          </w:p>
        </w:tc>
      </w:tr>
      <w:tr w:rsidR="00F51F91" w:rsidRPr="00DB2656" w14:paraId="79280246" w14:textId="77777777" w:rsidTr="002E7E47">
        <w:trPr>
          <w:trHeight w:val="330"/>
        </w:trPr>
        <w:tc>
          <w:tcPr>
            <w:tcW w:w="420" w:type="pct"/>
            <w:tcBorders>
              <w:top w:val="nil"/>
              <w:left w:val="nil"/>
              <w:bottom w:val="nil"/>
              <w:right w:val="nil"/>
            </w:tcBorders>
            <w:shd w:val="clear" w:color="auto" w:fill="auto"/>
            <w:noWrap/>
            <w:vAlign w:val="center"/>
            <w:hideMark/>
          </w:tcPr>
          <w:p w14:paraId="56500A1E"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33</w:t>
            </w:r>
          </w:p>
        </w:tc>
        <w:tc>
          <w:tcPr>
            <w:tcW w:w="1111" w:type="pct"/>
            <w:tcBorders>
              <w:top w:val="nil"/>
              <w:left w:val="nil"/>
              <w:bottom w:val="nil"/>
              <w:right w:val="nil"/>
            </w:tcBorders>
            <w:shd w:val="clear" w:color="auto" w:fill="auto"/>
            <w:noWrap/>
            <w:vAlign w:val="center"/>
            <w:hideMark/>
          </w:tcPr>
          <w:p w14:paraId="57A103BA"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156</w:t>
            </w:r>
          </w:p>
        </w:tc>
        <w:tc>
          <w:tcPr>
            <w:tcW w:w="931" w:type="pct"/>
            <w:tcBorders>
              <w:top w:val="nil"/>
              <w:left w:val="nil"/>
              <w:bottom w:val="nil"/>
              <w:right w:val="nil"/>
            </w:tcBorders>
            <w:shd w:val="clear" w:color="auto" w:fill="auto"/>
            <w:noWrap/>
            <w:vAlign w:val="center"/>
            <w:hideMark/>
          </w:tcPr>
          <w:p w14:paraId="5718E6D0"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1566</w:t>
            </w:r>
          </w:p>
        </w:tc>
        <w:tc>
          <w:tcPr>
            <w:tcW w:w="1381" w:type="pct"/>
            <w:tcBorders>
              <w:top w:val="nil"/>
              <w:left w:val="nil"/>
              <w:bottom w:val="nil"/>
              <w:right w:val="nil"/>
            </w:tcBorders>
            <w:shd w:val="clear" w:color="auto" w:fill="auto"/>
            <w:noWrap/>
            <w:vAlign w:val="center"/>
            <w:hideMark/>
          </w:tcPr>
          <w:p w14:paraId="715B9725"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9.96</w:t>
            </w:r>
          </w:p>
        </w:tc>
        <w:tc>
          <w:tcPr>
            <w:tcW w:w="1156" w:type="pct"/>
            <w:tcBorders>
              <w:top w:val="nil"/>
              <w:left w:val="nil"/>
              <w:bottom w:val="nil"/>
              <w:right w:val="nil"/>
            </w:tcBorders>
            <w:shd w:val="clear" w:color="auto" w:fill="auto"/>
            <w:noWrap/>
            <w:vAlign w:val="center"/>
            <w:hideMark/>
          </w:tcPr>
          <w:p w14:paraId="61C2619F"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(8.52,11.55)</w:t>
            </w:r>
          </w:p>
        </w:tc>
      </w:tr>
      <w:tr w:rsidR="00F51F91" w:rsidRPr="00DB2656" w14:paraId="0436F0D6" w14:textId="77777777" w:rsidTr="002E7E47">
        <w:trPr>
          <w:trHeight w:val="330"/>
        </w:trPr>
        <w:tc>
          <w:tcPr>
            <w:tcW w:w="420" w:type="pct"/>
            <w:tcBorders>
              <w:top w:val="nil"/>
              <w:left w:val="nil"/>
              <w:bottom w:val="nil"/>
              <w:right w:val="nil"/>
            </w:tcBorders>
            <w:shd w:val="clear" w:color="auto" w:fill="auto"/>
            <w:noWrap/>
            <w:vAlign w:val="center"/>
            <w:hideMark/>
          </w:tcPr>
          <w:p w14:paraId="0EEC3EC1"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34</w:t>
            </w:r>
          </w:p>
        </w:tc>
        <w:tc>
          <w:tcPr>
            <w:tcW w:w="1111" w:type="pct"/>
            <w:tcBorders>
              <w:top w:val="nil"/>
              <w:left w:val="nil"/>
              <w:bottom w:val="nil"/>
              <w:right w:val="nil"/>
            </w:tcBorders>
            <w:shd w:val="clear" w:color="auto" w:fill="auto"/>
            <w:noWrap/>
            <w:vAlign w:val="center"/>
            <w:hideMark/>
          </w:tcPr>
          <w:p w14:paraId="18302764"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157</w:t>
            </w:r>
          </w:p>
        </w:tc>
        <w:tc>
          <w:tcPr>
            <w:tcW w:w="931" w:type="pct"/>
            <w:tcBorders>
              <w:top w:val="nil"/>
              <w:left w:val="nil"/>
              <w:bottom w:val="nil"/>
              <w:right w:val="nil"/>
            </w:tcBorders>
            <w:shd w:val="clear" w:color="auto" w:fill="auto"/>
            <w:noWrap/>
            <w:vAlign w:val="center"/>
            <w:hideMark/>
          </w:tcPr>
          <w:p w14:paraId="0A63E06D"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1655</w:t>
            </w:r>
          </w:p>
        </w:tc>
        <w:tc>
          <w:tcPr>
            <w:tcW w:w="1381" w:type="pct"/>
            <w:tcBorders>
              <w:top w:val="nil"/>
              <w:left w:val="nil"/>
              <w:bottom w:val="nil"/>
              <w:right w:val="nil"/>
            </w:tcBorders>
            <w:shd w:val="clear" w:color="auto" w:fill="auto"/>
            <w:noWrap/>
            <w:vAlign w:val="center"/>
            <w:hideMark/>
          </w:tcPr>
          <w:p w14:paraId="34A578CF"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9.49</w:t>
            </w:r>
          </w:p>
        </w:tc>
        <w:tc>
          <w:tcPr>
            <w:tcW w:w="1156" w:type="pct"/>
            <w:tcBorders>
              <w:top w:val="nil"/>
              <w:left w:val="nil"/>
              <w:bottom w:val="nil"/>
              <w:right w:val="nil"/>
            </w:tcBorders>
            <w:shd w:val="clear" w:color="auto" w:fill="auto"/>
            <w:noWrap/>
            <w:vAlign w:val="center"/>
            <w:hideMark/>
          </w:tcPr>
          <w:p w14:paraId="4B18746A"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(8.12,11.00)</w:t>
            </w:r>
          </w:p>
        </w:tc>
      </w:tr>
      <w:tr w:rsidR="00F51F91" w:rsidRPr="00DB2656" w14:paraId="6B8962EA" w14:textId="77777777" w:rsidTr="002E7E47">
        <w:trPr>
          <w:trHeight w:val="330"/>
        </w:trPr>
        <w:tc>
          <w:tcPr>
            <w:tcW w:w="420" w:type="pct"/>
            <w:tcBorders>
              <w:top w:val="nil"/>
              <w:left w:val="nil"/>
              <w:bottom w:val="nil"/>
              <w:right w:val="nil"/>
            </w:tcBorders>
            <w:shd w:val="clear" w:color="auto" w:fill="auto"/>
            <w:noWrap/>
            <w:vAlign w:val="center"/>
            <w:hideMark/>
          </w:tcPr>
          <w:p w14:paraId="4AC1EB8D"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35</w:t>
            </w:r>
          </w:p>
        </w:tc>
        <w:tc>
          <w:tcPr>
            <w:tcW w:w="1111" w:type="pct"/>
            <w:tcBorders>
              <w:top w:val="nil"/>
              <w:left w:val="nil"/>
              <w:bottom w:val="nil"/>
              <w:right w:val="nil"/>
            </w:tcBorders>
            <w:shd w:val="clear" w:color="auto" w:fill="auto"/>
            <w:noWrap/>
            <w:vAlign w:val="center"/>
            <w:hideMark/>
          </w:tcPr>
          <w:p w14:paraId="0C7667B4"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152</w:t>
            </w:r>
          </w:p>
        </w:tc>
        <w:tc>
          <w:tcPr>
            <w:tcW w:w="931" w:type="pct"/>
            <w:tcBorders>
              <w:top w:val="nil"/>
              <w:left w:val="nil"/>
              <w:bottom w:val="nil"/>
              <w:right w:val="nil"/>
            </w:tcBorders>
            <w:shd w:val="clear" w:color="auto" w:fill="auto"/>
            <w:noWrap/>
            <w:vAlign w:val="center"/>
            <w:hideMark/>
          </w:tcPr>
          <w:p w14:paraId="357511F3"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1670</w:t>
            </w:r>
          </w:p>
        </w:tc>
        <w:tc>
          <w:tcPr>
            <w:tcW w:w="1381" w:type="pct"/>
            <w:tcBorders>
              <w:top w:val="nil"/>
              <w:left w:val="nil"/>
              <w:bottom w:val="nil"/>
              <w:right w:val="nil"/>
            </w:tcBorders>
            <w:shd w:val="clear" w:color="auto" w:fill="auto"/>
            <w:noWrap/>
            <w:vAlign w:val="center"/>
            <w:hideMark/>
          </w:tcPr>
          <w:p w14:paraId="673E5B89"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9.10</w:t>
            </w:r>
          </w:p>
        </w:tc>
        <w:tc>
          <w:tcPr>
            <w:tcW w:w="1156" w:type="pct"/>
            <w:tcBorders>
              <w:top w:val="nil"/>
              <w:left w:val="nil"/>
              <w:bottom w:val="nil"/>
              <w:right w:val="nil"/>
            </w:tcBorders>
            <w:shd w:val="clear" w:color="auto" w:fill="auto"/>
            <w:noWrap/>
            <w:vAlign w:val="center"/>
            <w:hideMark/>
          </w:tcPr>
          <w:p w14:paraId="5E4A82D1"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(7.77,10.58)</w:t>
            </w:r>
          </w:p>
        </w:tc>
      </w:tr>
      <w:tr w:rsidR="00F51F91" w:rsidRPr="00DB2656" w14:paraId="18ACB285" w14:textId="77777777" w:rsidTr="002E7E47">
        <w:trPr>
          <w:trHeight w:val="330"/>
        </w:trPr>
        <w:tc>
          <w:tcPr>
            <w:tcW w:w="420" w:type="pct"/>
            <w:tcBorders>
              <w:top w:val="nil"/>
              <w:left w:val="nil"/>
              <w:bottom w:val="nil"/>
              <w:right w:val="nil"/>
            </w:tcBorders>
            <w:shd w:val="clear" w:color="auto" w:fill="auto"/>
            <w:noWrap/>
            <w:vAlign w:val="center"/>
            <w:hideMark/>
          </w:tcPr>
          <w:p w14:paraId="10A4A6CB"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36</w:t>
            </w:r>
          </w:p>
        </w:tc>
        <w:tc>
          <w:tcPr>
            <w:tcW w:w="1111" w:type="pct"/>
            <w:tcBorders>
              <w:top w:val="nil"/>
              <w:left w:val="nil"/>
              <w:bottom w:val="nil"/>
              <w:right w:val="nil"/>
            </w:tcBorders>
            <w:shd w:val="clear" w:color="auto" w:fill="auto"/>
            <w:noWrap/>
            <w:vAlign w:val="center"/>
            <w:hideMark/>
          </w:tcPr>
          <w:p w14:paraId="179F6FEC"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125</w:t>
            </w:r>
          </w:p>
        </w:tc>
        <w:tc>
          <w:tcPr>
            <w:tcW w:w="931" w:type="pct"/>
            <w:tcBorders>
              <w:top w:val="nil"/>
              <w:left w:val="nil"/>
              <w:bottom w:val="nil"/>
              <w:right w:val="nil"/>
            </w:tcBorders>
            <w:shd w:val="clear" w:color="auto" w:fill="auto"/>
            <w:noWrap/>
            <w:vAlign w:val="center"/>
            <w:hideMark/>
          </w:tcPr>
          <w:p w14:paraId="5A9570B9"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1674</w:t>
            </w:r>
          </w:p>
        </w:tc>
        <w:tc>
          <w:tcPr>
            <w:tcW w:w="1381" w:type="pct"/>
            <w:tcBorders>
              <w:top w:val="nil"/>
              <w:left w:val="nil"/>
              <w:bottom w:val="nil"/>
              <w:right w:val="nil"/>
            </w:tcBorders>
            <w:shd w:val="clear" w:color="auto" w:fill="auto"/>
            <w:noWrap/>
            <w:vAlign w:val="center"/>
            <w:hideMark/>
          </w:tcPr>
          <w:p w14:paraId="321247B1"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7.47</w:t>
            </w:r>
          </w:p>
        </w:tc>
        <w:tc>
          <w:tcPr>
            <w:tcW w:w="1156" w:type="pct"/>
            <w:tcBorders>
              <w:top w:val="nil"/>
              <w:left w:val="nil"/>
              <w:bottom w:val="nil"/>
              <w:right w:val="nil"/>
            </w:tcBorders>
            <w:shd w:val="clear" w:color="auto" w:fill="auto"/>
            <w:noWrap/>
            <w:vAlign w:val="center"/>
            <w:hideMark/>
          </w:tcPr>
          <w:p w14:paraId="02552D04"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(6.25,8.83)</w:t>
            </w:r>
          </w:p>
        </w:tc>
      </w:tr>
      <w:tr w:rsidR="00F51F91" w:rsidRPr="00DB2656" w14:paraId="5EED669B" w14:textId="77777777" w:rsidTr="002E7E47">
        <w:trPr>
          <w:trHeight w:val="330"/>
        </w:trPr>
        <w:tc>
          <w:tcPr>
            <w:tcW w:w="420" w:type="pct"/>
            <w:tcBorders>
              <w:top w:val="nil"/>
              <w:left w:val="nil"/>
              <w:bottom w:val="nil"/>
              <w:right w:val="nil"/>
            </w:tcBorders>
            <w:shd w:val="clear" w:color="auto" w:fill="auto"/>
            <w:noWrap/>
            <w:vAlign w:val="center"/>
            <w:hideMark/>
          </w:tcPr>
          <w:p w14:paraId="34495769"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37</w:t>
            </w:r>
          </w:p>
        </w:tc>
        <w:tc>
          <w:tcPr>
            <w:tcW w:w="1111" w:type="pct"/>
            <w:tcBorders>
              <w:top w:val="nil"/>
              <w:left w:val="nil"/>
              <w:bottom w:val="nil"/>
              <w:right w:val="nil"/>
            </w:tcBorders>
            <w:shd w:val="clear" w:color="auto" w:fill="auto"/>
            <w:noWrap/>
            <w:vAlign w:val="center"/>
            <w:hideMark/>
          </w:tcPr>
          <w:p w14:paraId="7CAB1F5F"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136</w:t>
            </w:r>
          </w:p>
        </w:tc>
        <w:tc>
          <w:tcPr>
            <w:tcW w:w="931" w:type="pct"/>
            <w:tcBorders>
              <w:top w:val="nil"/>
              <w:left w:val="nil"/>
              <w:bottom w:val="nil"/>
              <w:right w:val="nil"/>
            </w:tcBorders>
            <w:shd w:val="clear" w:color="auto" w:fill="auto"/>
            <w:noWrap/>
            <w:vAlign w:val="center"/>
            <w:hideMark/>
          </w:tcPr>
          <w:p w14:paraId="4BDF839C"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1789</w:t>
            </w:r>
          </w:p>
        </w:tc>
        <w:tc>
          <w:tcPr>
            <w:tcW w:w="1381" w:type="pct"/>
            <w:tcBorders>
              <w:top w:val="nil"/>
              <w:left w:val="nil"/>
              <w:bottom w:val="nil"/>
              <w:right w:val="nil"/>
            </w:tcBorders>
            <w:shd w:val="clear" w:color="auto" w:fill="auto"/>
            <w:noWrap/>
            <w:vAlign w:val="center"/>
            <w:hideMark/>
          </w:tcPr>
          <w:p w14:paraId="58C8DA80"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7.60</w:t>
            </w:r>
          </w:p>
        </w:tc>
        <w:tc>
          <w:tcPr>
            <w:tcW w:w="1156" w:type="pct"/>
            <w:tcBorders>
              <w:top w:val="nil"/>
              <w:left w:val="nil"/>
              <w:bottom w:val="nil"/>
              <w:right w:val="nil"/>
            </w:tcBorders>
            <w:shd w:val="clear" w:color="auto" w:fill="auto"/>
            <w:noWrap/>
            <w:vAlign w:val="center"/>
            <w:hideMark/>
          </w:tcPr>
          <w:p w14:paraId="2C7350BE"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(6.42,8.93)</w:t>
            </w:r>
          </w:p>
        </w:tc>
      </w:tr>
      <w:tr w:rsidR="00F51F91" w:rsidRPr="00DB2656" w14:paraId="5433C78D" w14:textId="77777777" w:rsidTr="002E7E47">
        <w:trPr>
          <w:trHeight w:val="330"/>
        </w:trPr>
        <w:tc>
          <w:tcPr>
            <w:tcW w:w="420" w:type="pct"/>
            <w:tcBorders>
              <w:top w:val="nil"/>
              <w:left w:val="nil"/>
              <w:bottom w:val="nil"/>
              <w:right w:val="nil"/>
            </w:tcBorders>
            <w:shd w:val="clear" w:color="auto" w:fill="auto"/>
            <w:noWrap/>
            <w:vAlign w:val="center"/>
            <w:hideMark/>
          </w:tcPr>
          <w:p w14:paraId="5486437D"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38</w:t>
            </w:r>
          </w:p>
        </w:tc>
        <w:tc>
          <w:tcPr>
            <w:tcW w:w="1111" w:type="pct"/>
            <w:tcBorders>
              <w:top w:val="nil"/>
              <w:left w:val="nil"/>
              <w:bottom w:val="nil"/>
              <w:right w:val="nil"/>
            </w:tcBorders>
            <w:shd w:val="clear" w:color="auto" w:fill="auto"/>
            <w:noWrap/>
            <w:vAlign w:val="center"/>
            <w:hideMark/>
          </w:tcPr>
          <w:p w14:paraId="3DD803ED"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152</w:t>
            </w:r>
          </w:p>
        </w:tc>
        <w:tc>
          <w:tcPr>
            <w:tcW w:w="931" w:type="pct"/>
            <w:tcBorders>
              <w:top w:val="nil"/>
              <w:left w:val="nil"/>
              <w:bottom w:val="nil"/>
              <w:right w:val="nil"/>
            </w:tcBorders>
            <w:shd w:val="clear" w:color="auto" w:fill="auto"/>
            <w:noWrap/>
            <w:vAlign w:val="center"/>
            <w:hideMark/>
          </w:tcPr>
          <w:p w14:paraId="231B7C0F"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1888</w:t>
            </w:r>
          </w:p>
        </w:tc>
        <w:tc>
          <w:tcPr>
            <w:tcW w:w="1381" w:type="pct"/>
            <w:tcBorders>
              <w:top w:val="nil"/>
              <w:left w:val="nil"/>
              <w:bottom w:val="nil"/>
              <w:right w:val="nil"/>
            </w:tcBorders>
            <w:shd w:val="clear" w:color="auto" w:fill="auto"/>
            <w:noWrap/>
            <w:vAlign w:val="center"/>
            <w:hideMark/>
          </w:tcPr>
          <w:p w14:paraId="70730092"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8.05</w:t>
            </w:r>
          </w:p>
        </w:tc>
        <w:tc>
          <w:tcPr>
            <w:tcW w:w="1156" w:type="pct"/>
            <w:tcBorders>
              <w:top w:val="nil"/>
              <w:left w:val="nil"/>
              <w:bottom w:val="nil"/>
              <w:right w:val="nil"/>
            </w:tcBorders>
            <w:shd w:val="clear" w:color="auto" w:fill="auto"/>
            <w:noWrap/>
            <w:vAlign w:val="center"/>
            <w:hideMark/>
          </w:tcPr>
          <w:p w14:paraId="06E9D8EE"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(6.86,9.37)</w:t>
            </w:r>
          </w:p>
        </w:tc>
      </w:tr>
      <w:tr w:rsidR="00F51F91" w:rsidRPr="00DB2656" w14:paraId="18D5CF2E" w14:textId="77777777" w:rsidTr="002E7E47">
        <w:trPr>
          <w:trHeight w:val="330"/>
        </w:trPr>
        <w:tc>
          <w:tcPr>
            <w:tcW w:w="420" w:type="pct"/>
            <w:tcBorders>
              <w:top w:val="nil"/>
              <w:left w:val="nil"/>
              <w:bottom w:val="nil"/>
              <w:right w:val="nil"/>
            </w:tcBorders>
            <w:shd w:val="clear" w:color="auto" w:fill="auto"/>
            <w:noWrap/>
            <w:vAlign w:val="center"/>
            <w:hideMark/>
          </w:tcPr>
          <w:p w14:paraId="617B42B0"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39</w:t>
            </w:r>
          </w:p>
        </w:tc>
        <w:tc>
          <w:tcPr>
            <w:tcW w:w="1111" w:type="pct"/>
            <w:tcBorders>
              <w:top w:val="nil"/>
              <w:left w:val="nil"/>
              <w:bottom w:val="nil"/>
              <w:right w:val="nil"/>
            </w:tcBorders>
            <w:shd w:val="clear" w:color="auto" w:fill="auto"/>
            <w:noWrap/>
            <w:vAlign w:val="center"/>
            <w:hideMark/>
          </w:tcPr>
          <w:p w14:paraId="50BA4B4E"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162</w:t>
            </w:r>
          </w:p>
        </w:tc>
        <w:tc>
          <w:tcPr>
            <w:tcW w:w="931" w:type="pct"/>
            <w:tcBorders>
              <w:top w:val="nil"/>
              <w:left w:val="nil"/>
              <w:bottom w:val="nil"/>
              <w:right w:val="nil"/>
            </w:tcBorders>
            <w:shd w:val="clear" w:color="auto" w:fill="auto"/>
            <w:noWrap/>
            <w:vAlign w:val="center"/>
            <w:hideMark/>
          </w:tcPr>
          <w:p w14:paraId="15E7C25C"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2043</w:t>
            </w:r>
          </w:p>
        </w:tc>
        <w:tc>
          <w:tcPr>
            <w:tcW w:w="1381" w:type="pct"/>
            <w:tcBorders>
              <w:top w:val="nil"/>
              <w:left w:val="nil"/>
              <w:bottom w:val="nil"/>
              <w:right w:val="nil"/>
            </w:tcBorders>
            <w:shd w:val="clear" w:color="auto" w:fill="auto"/>
            <w:noWrap/>
            <w:vAlign w:val="center"/>
            <w:hideMark/>
          </w:tcPr>
          <w:p w14:paraId="771800C9"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7.93</w:t>
            </w:r>
          </w:p>
        </w:tc>
        <w:tc>
          <w:tcPr>
            <w:tcW w:w="1156" w:type="pct"/>
            <w:tcBorders>
              <w:top w:val="nil"/>
              <w:left w:val="nil"/>
              <w:bottom w:val="nil"/>
              <w:right w:val="nil"/>
            </w:tcBorders>
            <w:shd w:val="clear" w:color="auto" w:fill="auto"/>
            <w:noWrap/>
            <w:vAlign w:val="center"/>
            <w:hideMark/>
          </w:tcPr>
          <w:p w14:paraId="6EE31627"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(6.79,9.19)</w:t>
            </w:r>
          </w:p>
        </w:tc>
      </w:tr>
      <w:tr w:rsidR="00F51F91" w:rsidRPr="00DB2656" w14:paraId="0ADB5B9B" w14:textId="77777777" w:rsidTr="002E7E47">
        <w:trPr>
          <w:trHeight w:val="330"/>
        </w:trPr>
        <w:tc>
          <w:tcPr>
            <w:tcW w:w="420" w:type="pct"/>
            <w:tcBorders>
              <w:top w:val="nil"/>
              <w:left w:val="nil"/>
              <w:bottom w:val="nil"/>
              <w:right w:val="nil"/>
            </w:tcBorders>
            <w:shd w:val="clear" w:color="auto" w:fill="auto"/>
            <w:noWrap/>
            <w:vAlign w:val="center"/>
            <w:hideMark/>
          </w:tcPr>
          <w:p w14:paraId="5D79D8AC"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40</w:t>
            </w:r>
          </w:p>
        </w:tc>
        <w:tc>
          <w:tcPr>
            <w:tcW w:w="1111" w:type="pct"/>
            <w:tcBorders>
              <w:top w:val="nil"/>
              <w:left w:val="nil"/>
              <w:bottom w:val="nil"/>
              <w:right w:val="nil"/>
            </w:tcBorders>
            <w:shd w:val="clear" w:color="auto" w:fill="auto"/>
            <w:noWrap/>
            <w:vAlign w:val="center"/>
            <w:hideMark/>
          </w:tcPr>
          <w:p w14:paraId="267A2AD5"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144</w:t>
            </w:r>
          </w:p>
        </w:tc>
        <w:tc>
          <w:tcPr>
            <w:tcW w:w="931" w:type="pct"/>
            <w:tcBorders>
              <w:top w:val="nil"/>
              <w:left w:val="nil"/>
              <w:bottom w:val="nil"/>
              <w:right w:val="nil"/>
            </w:tcBorders>
            <w:shd w:val="clear" w:color="auto" w:fill="auto"/>
            <w:noWrap/>
            <w:vAlign w:val="center"/>
            <w:hideMark/>
          </w:tcPr>
          <w:p w14:paraId="37C9F9E2"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2004</w:t>
            </w:r>
          </w:p>
        </w:tc>
        <w:tc>
          <w:tcPr>
            <w:tcW w:w="1381" w:type="pct"/>
            <w:tcBorders>
              <w:top w:val="nil"/>
              <w:left w:val="nil"/>
              <w:bottom w:val="nil"/>
              <w:right w:val="nil"/>
            </w:tcBorders>
            <w:shd w:val="clear" w:color="auto" w:fill="auto"/>
            <w:noWrap/>
            <w:vAlign w:val="center"/>
            <w:hideMark/>
          </w:tcPr>
          <w:p w14:paraId="5A841809"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7.19</w:t>
            </w:r>
          </w:p>
        </w:tc>
        <w:tc>
          <w:tcPr>
            <w:tcW w:w="1156" w:type="pct"/>
            <w:tcBorders>
              <w:top w:val="nil"/>
              <w:left w:val="nil"/>
              <w:bottom w:val="nil"/>
              <w:right w:val="nil"/>
            </w:tcBorders>
            <w:shd w:val="clear" w:color="auto" w:fill="auto"/>
            <w:noWrap/>
            <w:vAlign w:val="center"/>
            <w:hideMark/>
          </w:tcPr>
          <w:p w14:paraId="189AEF4F"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(6.09,8.41)</w:t>
            </w:r>
          </w:p>
        </w:tc>
      </w:tr>
      <w:tr w:rsidR="00F51F91" w:rsidRPr="00DB2656" w14:paraId="22A0EE66" w14:textId="77777777" w:rsidTr="002E7E47">
        <w:trPr>
          <w:trHeight w:val="330"/>
        </w:trPr>
        <w:tc>
          <w:tcPr>
            <w:tcW w:w="420" w:type="pct"/>
            <w:tcBorders>
              <w:top w:val="nil"/>
              <w:left w:val="nil"/>
              <w:bottom w:val="nil"/>
              <w:right w:val="nil"/>
            </w:tcBorders>
            <w:shd w:val="clear" w:color="auto" w:fill="auto"/>
            <w:noWrap/>
            <w:vAlign w:val="center"/>
            <w:hideMark/>
          </w:tcPr>
          <w:p w14:paraId="1C55FBBD"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41</w:t>
            </w:r>
          </w:p>
        </w:tc>
        <w:tc>
          <w:tcPr>
            <w:tcW w:w="1111" w:type="pct"/>
            <w:tcBorders>
              <w:top w:val="nil"/>
              <w:left w:val="nil"/>
              <w:bottom w:val="nil"/>
              <w:right w:val="nil"/>
            </w:tcBorders>
            <w:shd w:val="clear" w:color="auto" w:fill="auto"/>
            <w:noWrap/>
            <w:vAlign w:val="center"/>
            <w:hideMark/>
          </w:tcPr>
          <w:p w14:paraId="29A73E81"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136</w:t>
            </w:r>
          </w:p>
        </w:tc>
        <w:tc>
          <w:tcPr>
            <w:tcW w:w="931" w:type="pct"/>
            <w:tcBorders>
              <w:top w:val="nil"/>
              <w:left w:val="nil"/>
              <w:bottom w:val="nil"/>
              <w:right w:val="nil"/>
            </w:tcBorders>
            <w:shd w:val="clear" w:color="auto" w:fill="auto"/>
            <w:noWrap/>
            <w:vAlign w:val="center"/>
            <w:hideMark/>
          </w:tcPr>
          <w:p w14:paraId="1015A139"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1988</w:t>
            </w:r>
          </w:p>
        </w:tc>
        <w:tc>
          <w:tcPr>
            <w:tcW w:w="1381" w:type="pct"/>
            <w:tcBorders>
              <w:top w:val="nil"/>
              <w:left w:val="nil"/>
              <w:bottom w:val="nil"/>
              <w:right w:val="nil"/>
            </w:tcBorders>
            <w:shd w:val="clear" w:color="auto" w:fill="auto"/>
            <w:noWrap/>
            <w:vAlign w:val="center"/>
            <w:hideMark/>
          </w:tcPr>
          <w:p w14:paraId="28D6D0B0"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6.84</w:t>
            </w:r>
          </w:p>
        </w:tc>
        <w:tc>
          <w:tcPr>
            <w:tcW w:w="1156" w:type="pct"/>
            <w:tcBorders>
              <w:top w:val="nil"/>
              <w:left w:val="nil"/>
              <w:bottom w:val="nil"/>
              <w:right w:val="nil"/>
            </w:tcBorders>
            <w:shd w:val="clear" w:color="auto" w:fill="auto"/>
            <w:noWrap/>
            <w:vAlign w:val="center"/>
            <w:hideMark/>
          </w:tcPr>
          <w:p w14:paraId="5410C6A1"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(5.77,8.04)</w:t>
            </w:r>
          </w:p>
        </w:tc>
      </w:tr>
      <w:tr w:rsidR="00F51F91" w:rsidRPr="00DB2656" w14:paraId="5F82C4F5" w14:textId="77777777" w:rsidTr="002E7E47">
        <w:trPr>
          <w:trHeight w:val="330"/>
        </w:trPr>
        <w:tc>
          <w:tcPr>
            <w:tcW w:w="420" w:type="pct"/>
            <w:tcBorders>
              <w:top w:val="nil"/>
              <w:left w:val="nil"/>
              <w:bottom w:val="nil"/>
              <w:right w:val="nil"/>
            </w:tcBorders>
            <w:shd w:val="clear" w:color="auto" w:fill="auto"/>
            <w:noWrap/>
            <w:vAlign w:val="center"/>
            <w:hideMark/>
          </w:tcPr>
          <w:p w14:paraId="12E685B7"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42</w:t>
            </w:r>
          </w:p>
        </w:tc>
        <w:tc>
          <w:tcPr>
            <w:tcW w:w="1111" w:type="pct"/>
            <w:tcBorders>
              <w:top w:val="nil"/>
              <w:left w:val="nil"/>
              <w:bottom w:val="nil"/>
              <w:right w:val="nil"/>
            </w:tcBorders>
            <w:shd w:val="clear" w:color="auto" w:fill="auto"/>
            <w:noWrap/>
            <w:vAlign w:val="center"/>
            <w:hideMark/>
          </w:tcPr>
          <w:p w14:paraId="30A47BF9"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114</w:t>
            </w:r>
          </w:p>
        </w:tc>
        <w:tc>
          <w:tcPr>
            <w:tcW w:w="931" w:type="pct"/>
            <w:tcBorders>
              <w:top w:val="nil"/>
              <w:left w:val="nil"/>
              <w:bottom w:val="nil"/>
              <w:right w:val="nil"/>
            </w:tcBorders>
            <w:shd w:val="clear" w:color="auto" w:fill="auto"/>
            <w:noWrap/>
            <w:vAlign w:val="center"/>
            <w:hideMark/>
          </w:tcPr>
          <w:p w14:paraId="3134C5AB"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1945</w:t>
            </w:r>
          </w:p>
        </w:tc>
        <w:tc>
          <w:tcPr>
            <w:tcW w:w="1381" w:type="pct"/>
            <w:tcBorders>
              <w:top w:val="nil"/>
              <w:left w:val="nil"/>
              <w:bottom w:val="nil"/>
              <w:right w:val="nil"/>
            </w:tcBorders>
            <w:shd w:val="clear" w:color="auto" w:fill="auto"/>
            <w:noWrap/>
            <w:vAlign w:val="center"/>
            <w:hideMark/>
          </w:tcPr>
          <w:p w14:paraId="508FEC2A"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5.86</w:t>
            </w:r>
          </w:p>
        </w:tc>
        <w:tc>
          <w:tcPr>
            <w:tcW w:w="1156" w:type="pct"/>
            <w:tcBorders>
              <w:top w:val="nil"/>
              <w:left w:val="nil"/>
              <w:bottom w:val="nil"/>
              <w:right w:val="nil"/>
            </w:tcBorders>
            <w:shd w:val="clear" w:color="auto" w:fill="auto"/>
            <w:noWrap/>
            <w:vAlign w:val="center"/>
            <w:hideMark/>
          </w:tcPr>
          <w:p w14:paraId="3C63E631"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(4.86,7.00)</w:t>
            </w:r>
          </w:p>
        </w:tc>
      </w:tr>
      <w:tr w:rsidR="00F51F91" w:rsidRPr="00DB2656" w14:paraId="1E424A3B" w14:textId="77777777" w:rsidTr="002E7E47">
        <w:trPr>
          <w:trHeight w:val="330"/>
        </w:trPr>
        <w:tc>
          <w:tcPr>
            <w:tcW w:w="420" w:type="pct"/>
            <w:tcBorders>
              <w:top w:val="nil"/>
              <w:left w:val="nil"/>
              <w:bottom w:val="nil"/>
              <w:right w:val="nil"/>
            </w:tcBorders>
            <w:shd w:val="clear" w:color="auto" w:fill="auto"/>
            <w:noWrap/>
            <w:vAlign w:val="center"/>
            <w:hideMark/>
          </w:tcPr>
          <w:p w14:paraId="36CADF12"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43</w:t>
            </w:r>
          </w:p>
        </w:tc>
        <w:tc>
          <w:tcPr>
            <w:tcW w:w="1111" w:type="pct"/>
            <w:tcBorders>
              <w:top w:val="nil"/>
              <w:left w:val="nil"/>
              <w:bottom w:val="nil"/>
              <w:right w:val="nil"/>
            </w:tcBorders>
            <w:shd w:val="clear" w:color="auto" w:fill="auto"/>
            <w:noWrap/>
            <w:vAlign w:val="center"/>
            <w:hideMark/>
          </w:tcPr>
          <w:p w14:paraId="1FDC76E1"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108</w:t>
            </w:r>
          </w:p>
        </w:tc>
        <w:tc>
          <w:tcPr>
            <w:tcW w:w="931" w:type="pct"/>
            <w:tcBorders>
              <w:top w:val="nil"/>
              <w:left w:val="nil"/>
              <w:bottom w:val="nil"/>
              <w:right w:val="nil"/>
            </w:tcBorders>
            <w:shd w:val="clear" w:color="auto" w:fill="auto"/>
            <w:noWrap/>
            <w:vAlign w:val="center"/>
            <w:hideMark/>
          </w:tcPr>
          <w:p w14:paraId="67C95833"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1906</w:t>
            </w:r>
          </w:p>
        </w:tc>
        <w:tc>
          <w:tcPr>
            <w:tcW w:w="1381" w:type="pct"/>
            <w:tcBorders>
              <w:top w:val="nil"/>
              <w:left w:val="nil"/>
              <w:bottom w:val="nil"/>
              <w:right w:val="nil"/>
            </w:tcBorders>
            <w:shd w:val="clear" w:color="auto" w:fill="auto"/>
            <w:noWrap/>
            <w:vAlign w:val="center"/>
            <w:hideMark/>
          </w:tcPr>
          <w:p w14:paraId="32497ACA"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5.67</w:t>
            </w:r>
          </w:p>
        </w:tc>
        <w:tc>
          <w:tcPr>
            <w:tcW w:w="1156" w:type="pct"/>
            <w:tcBorders>
              <w:top w:val="nil"/>
              <w:left w:val="nil"/>
              <w:bottom w:val="nil"/>
              <w:right w:val="nil"/>
            </w:tcBorders>
            <w:shd w:val="clear" w:color="auto" w:fill="auto"/>
            <w:noWrap/>
            <w:vAlign w:val="center"/>
            <w:hideMark/>
          </w:tcPr>
          <w:p w14:paraId="47F85E31"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(4.67,6.80)</w:t>
            </w:r>
          </w:p>
        </w:tc>
      </w:tr>
      <w:tr w:rsidR="00F51F91" w:rsidRPr="00DB2656" w14:paraId="36CD1C05" w14:textId="77777777" w:rsidTr="002E7E47">
        <w:trPr>
          <w:trHeight w:val="330"/>
        </w:trPr>
        <w:tc>
          <w:tcPr>
            <w:tcW w:w="420" w:type="pct"/>
            <w:tcBorders>
              <w:top w:val="nil"/>
              <w:left w:val="nil"/>
              <w:bottom w:val="nil"/>
              <w:right w:val="nil"/>
            </w:tcBorders>
            <w:shd w:val="clear" w:color="auto" w:fill="auto"/>
            <w:noWrap/>
            <w:vAlign w:val="center"/>
            <w:hideMark/>
          </w:tcPr>
          <w:p w14:paraId="70267766"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44</w:t>
            </w:r>
          </w:p>
        </w:tc>
        <w:tc>
          <w:tcPr>
            <w:tcW w:w="1111" w:type="pct"/>
            <w:tcBorders>
              <w:top w:val="nil"/>
              <w:left w:val="nil"/>
              <w:bottom w:val="nil"/>
              <w:right w:val="nil"/>
            </w:tcBorders>
            <w:shd w:val="clear" w:color="auto" w:fill="auto"/>
            <w:noWrap/>
            <w:vAlign w:val="center"/>
            <w:hideMark/>
          </w:tcPr>
          <w:p w14:paraId="0EBF6637"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109</w:t>
            </w:r>
          </w:p>
        </w:tc>
        <w:tc>
          <w:tcPr>
            <w:tcW w:w="931" w:type="pct"/>
            <w:tcBorders>
              <w:top w:val="nil"/>
              <w:left w:val="nil"/>
              <w:bottom w:val="nil"/>
              <w:right w:val="nil"/>
            </w:tcBorders>
            <w:shd w:val="clear" w:color="auto" w:fill="auto"/>
            <w:noWrap/>
            <w:vAlign w:val="center"/>
            <w:hideMark/>
          </w:tcPr>
          <w:p w14:paraId="5FC0FDA8"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1870</w:t>
            </w:r>
          </w:p>
        </w:tc>
        <w:tc>
          <w:tcPr>
            <w:tcW w:w="1381" w:type="pct"/>
            <w:tcBorders>
              <w:top w:val="nil"/>
              <w:left w:val="nil"/>
              <w:bottom w:val="nil"/>
              <w:right w:val="nil"/>
            </w:tcBorders>
            <w:shd w:val="clear" w:color="auto" w:fill="auto"/>
            <w:noWrap/>
            <w:vAlign w:val="center"/>
            <w:hideMark/>
          </w:tcPr>
          <w:p w14:paraId="09D00048"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5.83</w:t>
            </w:r>
          </w:p>
        </w:tc>
        <w:tc>
          <w:tcPr>
            <w:tcW w:w="1156" w:type="pct"/>
            <w:tcBorders>
              <w:top w:val="nil"/>
              <w:left w:val="nil"/>
              <w:bottom w:val="nil"/>
              <w:right w:val="nil"/>
            </w:tcBorders>
            <w:shd w:val="clear" w:color="auto" w:fill="auto"/>
            <w:noWrap/>
            <w:vAlign w:val="center"/>
            <w:hideMark/>
          </w:tcPr>
          <w:p w14:paraId="0BA7935D"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(4.81,6.99)</w:t>
            </w:r>
          </w:p>
        </w:tc>
      </w:tr>
      <w:tr w:rsidR="00F51F91" w:rsidRPr="00DB2656" w14:paraId="4FCCFDCD" w14:textId="77777777" w:rsidTr="002E7E47">
        <w:trPr>
          <w:trHeight w:val="330"/>
        </w:trPr>
        <w:tc>
          <w:tcPr>
            <w:tcW w:w="420" w:type="pct"/>
            <w:tcBorders>
              <w:top w:val="nil"/>
              <w:left w:val="nil"/>
              <w:bottom w:val="nil"/>
              <w:right w:val="nil"/>
            </w:tcBorders>
            <w:shd w:val="clear" w:color="auto" w:fill="auto"/>
            <w:noWrap/>
            <w:vAlign w:val="center"/>
            <w:hideMark/>
          </w:tcPr>
          <w:p w14:paraId="75B8BF5C"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45</w:t>
            </w:r>
          </w:p>
        </w:tc>
        <w:tc>
          <w:tcPr>
            <w:tcW w:w="1111" w:type="pct"/>
            <w:tcBorders>
              <w:top w:val="nil"/>
              <w:left w:val="nil"/>
              <w:bottom w:val="nil"/>
              <w:right w:val="nil"/>
            </w:tcBorders>
            <w:shd w:val="clear" w:color="auto" w:fill="auto"/>
            <w:noWrap/>
            <w:vAlign w:val="center"/>
            <w:hideMark/>
          </w:tcPr>
          <w:p w14:paraId="4B921A91"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113</w:t>
            </w:r>
          </w:p>
        </w:tc>
        <w:tc>
          <w:tcPr>
            <w:tcW w:w="931" w:type="pct"/>
            <w:tcBorders>
              <w:top w:val="nil"/>
              <w:left w:val="nil"/>
              <w:bottom w:val="nil"/>
              <w:right w:val="nil"/>
            </w:tcBorders>
            <w:shd w:val="clear" w:color="auto" w:fill="auto"/>
            <w:noWrap/>
            <w:vAlign w:val="center"/>
            <w:hideMark/>
          </w:tcPr>
          <w:p w14:paraId="3F12071D"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1773</w:t>
            </w:r>
          </w:p>
        </w:tc>
        <w:tc>
          <w:tcPr>
            <w:tcW w:w="1381" w:type="pct"/>
            <w:tcBorders>
              <w:top w:val="nil"/>
              <w:left w:val="nil"/>
              <w:bottom w:val="nil"/>
              <w:right w:val="nil"/>
            </w:tcBorders>
            <w:shd w:val="clear" w:color="auto" w:fill="auto"/>
            <w:noWrap/>
            <w:vAlign w:val="center"/>
            <w:hideMark/>
          </w:tcPr>
          <w:p w14:paraId="31A7C697"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6.37</w:t>
            </w:r>
          </w:p>
        </w:tc>
        <w:tc>
          <w:tcPr>
            <w:tcW w:w="1156" w:type="pct"/>
            <w:tcBorders>
              <w:top w:val="nil"/>
              <w:left w:val="nil"/>
              <w:bottom w:val="nil"/>
              <w:right w:val="nil"/>
            </w:tcBorders>
            <w:shd w:val="clear" w:color="auto" w:fill="auto"/>
            <w:noWrap/>
            <w:vAlign w:val="center"/>
            <w:hideMark/>
          </w:tcPr>
          <w:p w14:paraId="0C7A6DA5"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(5.28,7.61)</w:t>
            </w:r>
          </w:p>
        </w:tc>
      </w:tr>
      <w:tr w:rsidR="00F51F91" w:rsidRPr="00DB2656" w14:paraId="5B5446EE" w14:textId="77777777" w:rsidTr="002E7E47">
        <w:trPr>
          <w:trHeight w:val="330"/>
        </w:trPr>
        <w:tc>
          <w:tcPr>
            <w:tcW w:w="420" w:type="pct"/>
            <w:tcBorders>
              <w:top w:val="nil"/>
              <w:left w:val="nil"/>
              <w:bottom w:val="nil"/>
              <w:right w:val="nil"/>
            </w:tcBorders>
            <w:shd w:val="clear" w:color="auto" w:fill="auto"/>
            <w:noWrap/>
            <w:vAlign w:val="center"/>
            <w:hideMark/>
          </w:tcPr>
          <w:p w14:paraId="0631776B"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46</w:t>
            </w:r>
          </w:p>
        </w:tc>
        <w:tc>
          <w:tcPr>
            <w:tcW w:w="1111" w:type="pct"/>
            <w:tcBorders>
              <w:top w:val="nil"/>
              <w:left w:val="nil"/>
              <w:bottom w:val="nil"/>
              <w:right w:val="nil"/>
            </w:tcBorders>
            <w:shd w:val="clear" w:color="auto" w:fill="auto"/>
            <w:noWrap/>
            <w:vAlign w:val="center"/>
            <w:hideMark/>
          </w:tcPr>
          <w:p w14:paraId="32BF0476"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106</w:t>
            </w:r>
          </w:p>
        </w:tc>
        <w:tc>
          <w:tcPr>
            <w:tcW w:w="931" w:type="pct"/>
            <w:tcBorders>
              <w:top w:val="nil"/>
              <w:left w:val="nil"/>
              <w:bottom w:val="nil"/>
              <w:right w:val="nil"/>
            </w:tcBorders>
            <w:shd w:val="clear" w:color="auto" w:fill="auto"/>
            <w:noWrap/>
            <w:vAlign w:val="center"/>
            <w:hideMark/>
          </w:tcPr>
          <w:p w14:paraId="651AEC5F"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1702</w:t>
            </w:r>
          </w:p>
        </w:tc>
        <w:tc>
          <w:tcPr>
            <w:tcW w:w="1381" w:type="pct"/>
            <w:tcBorders>
              <w:top w:val="nil"/>
              <w:left w:val="nil"/>
              <w:bottom w:val="nil"/>
              <w:right w:val="nil"/>
            </w:tcBorders>
            <w:shd w:val="clear" w:color="auto" w:fill="auto"/>
            <w:noWrap/>
            <w:vAlign w:val="center"/>
            <w:hideMark/>
          </w:tcPr>
          <w:p w14:paraId="54EAD99E"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6.23</w:t>
            </w:r>
          </w:p>
        </w:tc>
        <w:tc>
          <w:tcPr>
            <w:tcW w:w="1156" w:type="pct"/>
            <w:tcBorders>
              <w:top w:val="nil"/>
              <w:left w:val="nil"/>
              <w:bottom w:val="nil"/>
              <w:right w:val="nil"/>
            </w:tcBorders>
            <w:shd w:val="clear" w:color="auto" w:fill="auto"/>
            <w:noWrap/>
            <w:vAlign w:val="center"/>
            <w:hideMark/>
          </w:tcPr>
          <w:p w14:paraId="50AB6BD2"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(5.13,7.48)</w:t>
            </w:r>
          </w:p>
        </w:tc>
      </w:tr>
      <w:tr w:rsidR="00F51F91" w:rsidRPr="00DB2656" w14:paraId="39B2116A" w14:textId="77777777" w:rsidTr="002E7E47">
        <w:trPr>
          <w:trHeight w:val="330"/>
        </w:trPr>
        <w:tc>
          <w:tcPr>
            <w:tcW w:w="420" w:type="pct"/>
            <w:tcBorders>
              <w:top w:val="nil"/>
              <w:left w:val="nil"/>
              <w:bottom w:val="nil"/>
              <w:right w:val="nil"/>
            </w:tcBorders>
            <w:shd w:val="clear" w:color="auto" w:fill="auto"/>
            <w:noWrap/>
            <w:vAlign w:val="center"/>
            <w:hideMark/>
          </w:tcPr>
          <w:p w14:paraId="4B320B07"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47</w:t>
            </w:r>
          </w:p>
        </w:tc>
        <w:tc>
          <w:tcPr>
            <w:tcW w:w="1111" w:type="pct"/>
            <w:tcBorders>
              <w:top w:val="nil"/>
              <w:left w:val="nil"/>
              <w:bottom w:val="nil"/>
              <w:right w:val="nil"/>
            </w:tcBorders>
            <w:shd w:val="clear" w:color="auto" w:fill="auto"/>
            <w:noWrap/>
            <w:vAlign w:val="center"/>
            <w:hideMark/>
          </w:tcPr>
          <w:p w14:paraId="59DDDAF7"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90</w:t>
            </w:r>
          </w:p>
        </w:tc>
        <w:tc>
          <w:tcPr>
            <w:tcW w:w="931" w:type="pct"/>
            <w:tcBorders>
              <w:top w:val="nil"/>
              <w:left w:val="nil"/>
              <w:bottom w:val="nil"/>
              <w:right w:val="nil"/>
            </w:tcBorders>
            <w:shd w:val="clear" w:color="auto" w:fill="auto"/>
            <w:noWrap/>
            <w:vAlign w:val="center"/>
            <w:hideMark/>
          </w:tcPr>
          <w:p w14:paraId="2F262440"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1703</w:t>
            </w:r>
          </w:p>
        </w:tc>
        <w:tc>
          <w:tcPr>
            <w:tcW w:w="1381" w:type="pct"/>
            <w:tcBorders>
              <w:top w:val="nil"/>
              <w:left w:val="nil"/>
              <w:bottom w:val="nil"/>
              <w:right w:val="nil"/>
            </w:tcBorders>
            <w:shd w:val="clear" w:color="auto" w:fill="auto"/>
            <w:noWrap/>
            <w:vAlign w:val="center"/>
            <w:hideMark/>
          </w:tcPr>
          <w:p w14:paraId="65498204"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5.28</w:t>
            </w:r>
          </w:p>
        </w:tc>
        <w:tc>
          <w:tcPr>
            <w:tcW w:w="1156" w:type="pct"/>
            <w:tcBorders>
              <w:top w:val="nil"/>
              <w:left w:val="nil"/>
              <w:bottom w:val="nil"/>
              <w:right w:val="nil"/>
            </w:tcBorders>
            <w:shd w:val="clear" w:color="auto" w:fill="auto"/>
            <w:noWrap/>
            <w:vAlign w:val="center"/>
            <w:hideMark/>
          </w:tcPr>
          <w:p w14:paraId="500DBA54"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(4.27,6.46)</w:t>
            </w:r>
          </w:p>
        </w:tc>
      </w:tr>
      <w:tr w:rsidR="00F51F91" w:rsidRPr="00DB2656" w14:paraId="5749B295" w14:textId="77777777" w:rsidTr="002E7E47">
        <w:trPr>
          <w:trHeight w:val="330"/>
        </w:trPr>
        <w:tc>
          <w:tcPr>
            <w:tcW w:w="420" w:type="pct"/>
            <w:tcBorders>
              <w:top w:val="nil"/>
              <w:left w:val="nil"/>
              <w:bottom w:val="nil"/>
              <w:right w:val="nil"/>
            </w:tcBorders>
            <w:shd w:val="clear" w:color="auto" w:fill="auto"/>
            <w:noWrap/>
            <w:vAlign w:val="center"/>
            <w:hideMark/>
          </w:tcPr>
          <w:p w14:paraId="7F52F4BB"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48</w:t>
            </w:r>
          </w:p>
        </w:tc>
        <w:tc>
          <w:tcPr>
            <w:tcW w:w="1111" w:type="pct"/>
            <w:tcBorders>
              <w:top w:val="nil"/>
              <w:left w:val="nil"/>
              <w:bottom w:val="nil"/>
              <w:right w:val="nil"/>
            </w:tcBorders>
            <w:shd w:val="clear" w:color="auto" w:fill="auto"/>
            <w:noWrap/>
            <w:vAlign w:val="center"/>
            <w:hideMark/>
          </w:tcPr>
          <w:p w14:paraId="2C83B959"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77</w:t>
            </w:r>
          </w:p>
        </w:tc>
        <w:tc>
          <w:tcPr>
            <w:tcW w:w="931" w:type="pct"/>
            <w:tcBorders>
              <w:top w:val="nil"/>
              <w:left w:val="nil"/>
              <w:bottom w:val="nil"/>
              <w:right w:val="nil"/>
            </w:tcBorders>
            <w:shd w:val="clear" w:color="auto" w:fill="auto"/>
            <w:noWrap/>
            <w:vAlign w:val="center"/>
            <w:hideMark/>
          </w:tcPr>
          <w:p w14:paraId="546A5848"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1691</w:t>
            </w:r>
          </w:p>
        </w:tc>
        <w:tc>
          <w:tcPr>
            <w:tcW w:w="1381" w:type="pct"/>
            <w:tcBorders>
              <w:top w:val="nil"/>
              <w:left w:val="nil"/>
              <w:bottom w:val="nil"/>
              <w:right w:val="nil"/>
            </w:tcBorders>
            <w:shd w:val="clear" w:color="auto" w:fill="auto"/>
            <w:noWrap/>
            <w:vAlign w:val="center"/>
            <w:hideMark/>
          </w:tcPr>
          <w:p w14:paraId="0EC9B0E7"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4.55</w:t>
            </w:r>
          </w:p>
        </w:tc>
        <w:tc>
          <w:tcPr>
            <w:tcW w:w="1156" w:type="pct"/>
            <w:tcBorders>
              <w:top w:val="nil"/>
              <w:left w:val="nil"/>
              <w:bottom w:val="nil"/>
              <w:right w:val="nil"/>
            </w:tcBorders>
            <w:shd w:val="clear" w:color="auto" w:fill="auto"/>
            <w:noWrap/>
            <w:vAlign w:val="center"/>
            <w:hideMark/>
          </w:tcPr>
          <w:p w14:paraId="6A945339"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(3.61,5.66)</w:t>
            </w:r>
          </w:p>
        </w:tc>
      </w:tr>
      <w:tr w:rsidR="00F51F91" w:rsidRPr="00DB2656" w14:paraId="6EA0E347" w14:textId="77777777" w:rsidTr="002E7E47">
        <w:trPr>
          <w:trHeight w:val="330"/>
        </w:trPr>
        <w:tc>
          <w:tcPr>
            <w:tcW w:w="420" w:type="pct"/>
            <w:tcBorders>
              <w:top w:val="nil"/>
              <w:left w:val="nil"/>
              <w:bottom w:val="nil"/>
              <w:right w:val="nil"/>
            </w:tcBorders>
            <w:shd w:val="clear" w:color="auto" w:fill="auto"/>
            <w:noWrap/>
            <w:vAlign w:val="center"/>
            <w:hideMark/>
          </w:tcPr>
          <w:p w14:paraId="4154E827"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49</w:t>
            </w:r>
          </w:p>
        </w:tc>
        <w:tc>
          <w:tcPr>
            <w:tcW w:w="1111" w:type="pct"/>
            <w:tcBorders>
              <w:top w:val="nil"/>
              <w:left w:val="nil"/>
              <w:bottom w:val="nil"/>
              <w:right w:val="nil"/>
            </w:tcBorders>
            <w:shd w:val="clear" w:color="auto" w:fill="auto"/>
            <w:noWrap/>
            <w:vAlign w:val="center"/>
            <w:hideMark/>
          </w:tcPr>
          <w:p w14:paraId="715AFAD4"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78</w:t>
            </w:r>
          </w:p>
        </w:tc>
        <w:tc>
          <w:tcPr>
            <w:tcW w:w="931" w:type="pct"/>
            <w:tcBorders>
              <w:top w:val="nil"/>
              <w:left w:val="nil"/>
              <w:bottom w:val="nil"/>
              <w:right w:val="nil"/>
            </w:tcBorders>
            <w:shd w:val="clear" w:color="auto" w:fill="auto"/>
            <w:noWrap/>
            <w:vAlign w:val="center"/>
            <w:hideMark/>
          </w:tcPr>
          <w:p w14:paraId="4A558EFA"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1762</w:t>
            </w:r>
          </w:p>
        </w:tc>
        <w:tc>
          <w:tcPr>
            <w:tcW w:w="1381" w:type="pct"/>
            <w:tcBorders>
              <w:top w:val="nil"/>
              <w:left w:val="nil"/>
              <w:bottom w:val="nil"/>
              <w:right w:val="nil"/>
            </w:tcBorders>
            <w:shd w:val="clear" w:color="auto" w:fill="auto"/>
            <w:noWrap/>
            <w:vAlign w:val="center"/>
            <w:hideMark/>
          </w:tcPr>
          <w:p w14:paraId="4F5ADF51"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4.43</w:t>
            </w:r>
          </w:p>
        </w:tc>
        <w:tc>
          <w:tcPr>
            <w:tcW w:w="1156" w:type="pct"/>
            <w:tcBorders>
              <w:top w:val="nil"/>
              <w:left w:val="nil"/>
              <w:bottom w:val="nil"/>
              <w:right w:val="nil"/>
            </w:tcBorders>
            <w:shd w:val="clear" w:color="auto" w:fill="auto"/>
            <w:noWrap/>
            <w:vAlign w:val="center"/>
            <w:hideMark/>
          </w:tcPr>
          <w:p w14:paraId="6C35FFBD"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(3.52,5.49)</w:t>
            </w:r>
          </w:p>
        </w:tc>
      </w:tr>
      <w:tr w:rsidR="00F51F91" w:rsidRPr="00DB2656" w14:paraId="089C4274" w14:textId="77777777" w:rsidTr="002E7E47">
        <w:trPr>
          <w:trHeight w:val="330"/>
        </w:trPr>
        <w:tc>
          <w:tcPr>
            <w:tcW w:w="420" w:type="pct"/>
            <w:tcBorders>
              <w:top w:val="nil"/>
              <w:left w:val="nil"/>
              <w:bottom w:val="nil"/>
              <w:right w:val="nil"/>
            </w:tcBorders>
            <w:shd w:val="clear" w:color="auto" w:fill="auto"/>
            <w:noWrap/>
            <w:vAlign w:val="center"/>
            <w:hideMark/>
          </w:tcPr>
          <w:p w14:paraId="2D3C111B"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50</w:t>
            </w:r>
          </w:p>
        </w:tc>
        <w:tc>
          <w:tcPr>
            <w:tcW w:w="1111" w:type="pct"/>
            <w:tcBorders>
              <w:top w:val="nil"/>
              <w:left w:val="nil"/>
              <w:bottom w:val="nil"/>
              <w:right w:val="nil"/>
            </w:tcBorders>
            <w:shd w:val="clear" w:color="auto" w:fill="auto"/>
            <w:noWrap/>
            <w:vAlign w:val="center"/>
            <w:hideMark/>
          </w:tcPr>
          <w:p w14:paraId="74690B74"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64</w:t>
            </w:r>
          </w:p>
        </w:tc>
        <w:tc>
          <w:tcPr>
            <w:tcW w:w="931" w:type="pct"/>
            <w:tcBorders>
              <w:top w:val="nil"/>
              <w:left w:val="nil"/>
              <w:bottom w:val="nil"/>
              <w:right w:val="nil"/>
            </w:tcBorders>
            <w:shd w:val="clear" w:color="auto" w:fill="auto"/>
            <w:noWrap/>
            <w:vAlign w:val="center"/>
            <w:hideMark/>
          </w:tcPr>
          <w:p w14:paraId="7CE94863"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1662</w:t>
            </w:r>
          </w:p>
        </w:tc>
        <w:tc>
          <w:tcPr>
            <w:tcW w:w="1381" w:type="pct"/>
            <w:tcBorders>
              <w:top w:val="nil"/>
              <w:left w:val="nil"/>
              <w:bottom w:val="nil"/>
              <w:right w:val="nil"/>
            </w:tcBorders>
            <w:shd w:val="clear" w:color="auto" w:fill="auto"/>
            <w:noWrap/>
            <w:vAlign w:val="center"/>
            <w:hideMark/>
          </w:tcPr>
          <w:p w14:paraId="1C8B09DC"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3.85</w:t>
            </w:r>
          </w:p>
        </w:tc>
        <w:tc>
          <w:tcPr>
            <w:tcW w:w="1156" w:type="pct"/>
            <w:tcBorders>
              <w:top w:val="nil"/>
              <w:left w:val="nil"/>
              <w:bottom w:val="nil"/>
              <w:right w:val="nil"/>
            </w:tcBorders>
            <w:shd w:val="clear" w:color="auto" w:fill="auto"/>
            <w:noWrap/>
            <w:vAlign w:val="center"/>
            <w:hideMark/>
          </w:tcPr>
          <w:p w14:paraId="1D05F532"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(2.98,4.89)</w:t>
            </w:r>
          </w:p>
        </w:tc>
      </w:tr>
      <w:tr w:rsidR="00F51F91" w:rsidRPr="00DB2656" w14:paraId="5D879AED" w14:textId="77777777" w:rsidTr="002E7E47">
        <w:trPr>
          <w:trHeight w:val="330"/>
        </w:trPr>
        <w:tc>
          <w:tcPr>
            <w:tcW w:w="420" w:type="pct"/>
            <w:tcBorders>
              <w:top w:val="nil"/>
              <w:left w:val="nil"/>
              <w:bottom w:val="nil"/>
              <w:right w:val="nil"/>
            </w:tcBorders>
            <w:shd w:val="clear" w:color="auto" w:fill="auto"/>
            <w:noWrap/>
            <w:vAlign w:val="center"/>
            <w:hideMark/>
          </w:tcPr>
          <w:p w14:paraId="6DAE13F6"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51</w:t>
            </w:r>
          </w:p>
        </w:tc>
        <w:tc>
          <w:tcPr>
            <w:tcW w:w="1111" w:type="pct"/>
            <w:tcBorders>
              <w:top w:val="nil"/>
              <w:left w:val="nil"/>
              <w:bottom w:val="nil"/>
              <w:right w:val="nil"/>
            </w:tcBorders>
            <w:shd w:val="clear" w:color="auto" w:fill="auto"/>
            <w:noWrap/>
            <w:vAlign w:val="center"/>
            <w:hideMark/>
          </w:tcPr>
          <w:p w14:paraId="4A40AA92"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51</w:t>
            </w:r>
          </w:p>
        </w:tc>
        <w:tc>
          <w:tcPr>
            <w:tcW w:w="931" w:type="pct"/>
            <w:tcBorders>
              <w:top w:val="nil"/>
              <w:left w:val="nil"/>
              <w:bottom w:val="nil"/>
              <w:right w:val="nil"/>
            </w:tcBorders>
            <w:shd w:val="clear" w:color="auto" w:fill="auto"/>
            <w:noWrap/>
            <w:vAlign w:val="center"/>
            <w:hideMark/>
          </w:tcPr>
          <w:p w14:paraId="2DDC7397"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1579</w:t>
            </w:r>
          </w:p>
        </w:tc>
        <w:tc>
          <w:tcPr>
            <w:tcW w:w="1381" w:type="pct"/>
            <w:tcBorders>
              <w:top w:val="nil"/>
              <w:left w:val="nil"/>
              <w:bottom w:val="nil"/>
              <w:right w:val="nil"/>
            </w:tcBorders>
            <w:shd w:val="clear" w:color="auto" w:fill="auto"/>
            <w:noWrap/>
            <w:vAlign w:val="center"/>
            <w:hideMark/>
          </w:tcPr>
          <w:p w14:paraId="7D4B2571"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3.23</w:t>
            </w:r>
          </w:p>
        </w:tc>
        <w:tc>
          <w:tcPr>
            <w:tcW w:w="1156" w:type="pct"/>
            <w:tcBorders>
              <w:top w:val="nil"/>
              <w:left w:val="nil"/>
              <w:bottom w:val="nil"/>
              <w:right w:val="nil"/>
            </w:tcBorders>
            <w:shd w:val="clear" w:color="auto" w:fill="auto"/>
            <w:noWrap/>
            <w:vAlign w:val="center"/>
            <w:hideMark/>
          </w:tcPr>
          <w:p w14:paraId="46E86C17"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(2.41,4.23)</w:t>
            </w:r>
          </w:p>
        </w:tc>
      </w:tr>
      <w:tr w:rsidR="00F51F91" w:rsidRPr="00DB2656" w14:paraId="38F59BBE" w14:textId="77777777" w:rsidTr="002E7E47">
        <w:trPr>
          <w:trHeight w:val="330"/>
        </w:trPr>
        <w:tc>
          <w:tcPr>
            <w:tcW w:w="420" w:type="pct"/>
            <w:tcBorders>
              <w:top w:val="nil"/>
              <w:left w:val="nil"/>
              <w:bottom w:val="nil"/>
              <w:right w:val="nil"/>
            </w:tcBorders>
            <w:shd w:val="clear" w:color="auto" w:fill="auto"/>
            <w:noWrap/>
            <w:vAlign w:val="center"/>
            <w:hideMark/>
          </w:tcPr>
          <w:p w14:paraId="364F5781"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52</w:t>
            </w:r>
          </w:p>
        </w:tc>
        <w:tc>
          <w:tcPr>
            <w:tcW w:w="1111" w:type="pct"/>
            <w:tcBorders>
              <w:top w:val="nil"/>
              <w:left w:val="nil"/>
              <w:bottom w:val="nil"/>
              <w:right w:val="nil"/>
            </w:tcBorders>
            <w:shd w:val="clear" w:color="auto" w:fill="auto"/>
            <w:noWrap/>
            <w:vAlign w:val="center"/>
            <w:hideMark/>
          </w:tcPr>
          <w:p w14:paraId="1CDCCECD"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37</w:t>
            </w:r>
          </w:p>
        </w:tc>
        <w:tc>
          <w:tcPr>
            <w:tcW w:w="931" w:type="pct"/>
            <w:tcBorders>
              <w:top w:val="nil"/>
              <w:left w:val="nil"/>
              <w:bottom w:val="nil"/>
              <w:right w:val="nil"/>
            </w:tcBorders>
            <w:shd w:val="clear" w:color="auto" w:fill="auto"/>
            <w:noWrap/>
            <w:vAlign w:val="center"/>
            <w:hideMark/>
          </w:tcPr>
          <w:p w14:paraId="5DF64744"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1459</w:t>
            </w:r>
          </w:p>
        </w:tc>
        <w:tc>
          <w:tcPr>
            <w:tcW w:w="1381" w:type="pct"/>
            <w:tcBorders>
              <w:top w:val="nil"/>
              <w:left w:val="nil"/>
              <w:bottom w:val="nil"/>
              <w:right w:val="nil"/>
            </w:tcBorders>
            <w:shd w:val="clear" w:color="auto" w:fill="auto"/>
            <w:noWrap/>
            <w:vAlign w:val="center"/>
            <w:hideMark/>
          </w:tcPr>
          <w:p w14:paraId="4C18EFC4"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2.54</w:t>
            </w:r>
          </w:p>
        </w:tc>
        <w:tc>
          <w:tcPr>
            <w:tcW w:w="1156" w:type="pct"/>
            <w:tcBorders>
              <w:top w:val="nil"/>
              <w:left w:val="nil"/>
              <w:bottom w:val="nil"/>
              <w:right w:val="nil"/>
            </w:tcBorders>
            <w:shd w:val="clear" w:color="auto" w:fill="auto"/>
            <w:noWrap/>
            <w:vAlign w:val="center"/>
            <w:hideMark/>
          </w:tcPr>
          <w:p w14:paraId="73B319E7"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(1.79,3.48)</w:t>
            </w:r>
          </w:p>
        </w:tc>
      </w:tr>
      <w:tr w:rsidR="00F51F91" w:rsidRPr="00DB2656" w14:paraId="6791C8FD" w14:textId="77777777" w:rsidTr="002E7E47">
        <w:trPr>
          <w:trHeight w:val="330"/>
        </w:trPr>
        <w:tc>
          <w:tcPr>
            <w:tcW w:w="420" w:type="pct"/>
            <w:tcBorders>
              <w:top w:val="nil"/>
              <w:left w:val="nil"/>
              <w:bottom w:val="nil"/>
              <w:right w:val="nil"/>
            </w:tcBorders>
            <w:shd w:val="clear" w:color="auto" w:fill="auto"/>
            <w:noWrap/>
            <w:vAlign w:val="center"/>
            <w:hideMark/>
          </w:tcPr>
          <w:p w14:paraId="4164A65C"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lastRenderedPageBreak/>
              <w:t>53</w:t>
            </w:r>
          </w:p>
        </w:tc>
        <w:tc>
          <w:tcPr>
            <w:tcW w:w="1111" w:type="pct"/>
            <w:tcBorders>
              <w:top w:val="nil"/>
              <w:left w:val="nil"/>
              <w:bottom w:val="nil"/>
              <w:right w:val="nil"/>
            </w:tcBorders>
            <w:shd w:val="clear" w:color="auto" w:fill="auto"/>
            <w:noWrap/>
            <w:vAlign w:val="center"/>
            <w:hideMark/>
          </w:tcPr>
          <w:p w14:paraId="4D4EE532"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47</w:t>
            </w:r>
          </w:p>
        </w:tc>
        <w:tc>
          <w:tcPr>
            <w:tcW w:w="931" w:type="pct"/>
            <w:tcBorders>
              <w:top w:val="nil"/>
              <w:left w:val="nil"/>
              <w:bottom w:val="nil"/>
              <w:right w:val="nil"/>
            </w:tcBorders>
            <w:shd w:val="clear" w:color="auto" w:fill="auto"/>
            <w:noWrap/>
            <w:vAlign w:val="center"/>
            <w:hideMark/>
          </w:tcPr>
          <w:p w14:paraId="66BB9DD5"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1366</w:t>
            </w:r>
          </w:p>
        </w:tc>
        <w:tc>
          <w:tcPr>
            <w:tcW w:w="1381" w:type="pct"/>
            <w:tcBorders>
              <w:top w:val="nil"/>
              <w:left w:val="nil"/>
              <w:bottom w:val="nil"/>
              <w:right w:val="nil"/>
            </w:tcBorders>
            <w:shd w:val="clear" w:color="auto" w:fill="auto"/>
            <w:noWrap/>
            <w:vAlign w:val="center"/>
            <w:hideMark/>
          </w:tcPr>
          <w:p w14:paraId="46A2D915"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3.44</w:t>
            </w:r>
          </w:p>
        </w:tc>
        <w:tc>
          <w:tcPr>
            <w:tcW w:w="1156" w:type="pct"/>
            <w:tcBorders>
              <w:top w:val="nil"/>
              <w:left w:val="nil"/>
              <w:bottom w:val="nil"/>
              <w:right w:val="nil"/>
            </w:tcBorders>
            <w:shd w:val="clear" w:color="auto" w:fill="auto"/>
            <w:noWrap/>
            <w:vAlign w:val="center"/>
            <w:hideMark/>
          </w:tcPr>
          <w:p w14:paraId="706ED943"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(2.54,4.55)</w:t>
            </w:r>
          </w:p>
        </w:tc>
      </w:tr>
      <w:tr w:rsidR="00F51F91" w:rsidRPr="00DB2656" w14:paraId="0F506425" w14:textId="77777777" w:rsidTr="002E7E47">
        <w:trPr>
          <w:trHeight w:val="330"/>
        </w:trPr>
        <w:tc>
          <w:tcPr>
            <w:tcW w:w="420" w:type="pct"/>
            <w:tcBorders>
              <w:top w:val="nil"/>
              <w:left w:val="nil"/>
              <w:bottom w:val="nil"/>
              <w:right w:val="nil"/>
            </w:tcBorders>
            <w:shd w:val="clear" w:color="auto" w:fill="auto"/>
            <w:noWrap/>
            <w:vAlign w:val="center"/>
            <w:hideMark/>
          </w:tcPr>
          <w:p w14:paraId="5ED8703E"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54</w:t>
            </w:r>
          </w:p>
        </w:tc>
        <w:tc>
          <w:tcPr>
            <w:tcW w:w="1111" w:type="pct"/>
            <w:tcBorders>
              <w:top w:val="nil"/>
              <w:left w:val="nil"/>
              <w:bottom w:val="nil"/>
              <w:right w:val="nil"/>
            </w:tcBorders>
            <w:shd w:val="clear" w:color="auto" w:fill="auto"/>
            <w:noWrap/>
            <w:vAlign w:val="center"/>
            <w:hideMark/>
          </w:tcPr>
          <w:p w14:paraId="3056EEAA"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45</w:t>
            </w:r>
          </w:p>
        </w:tc>
        <w:tc>
          <w:tcPr>
            <w:tcW w:w="931" w:type="pct"/>
            <w:tcBorders>
              <w:top w:val="nil"/>
              <w:left w:val="nil"/>
              <w:bottom w:val="nil"/>
              <w:right w:val="nil"/>
            </w:tcBorders>
            <w:shd w:val="clear" w:color="auto" w:fill="auto"/>
            <w:noWrap/>
            <w:vAlign w:val="center"/>
            <w:hideMark/>
          </w:tcPr>
          <w:p w14:paraId="120EB811"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1347</w:t>
            </w:r>
          </w:p>
        </w:tc>
        <w:tc>
          <w:tcPr>
            <w:tcW w:w="1381" w:type="pct"/>
            <w:tcBorders>
              <w:top w:val="nil"/>
              <w:left w:val="nil"/>
              <w:bottom w:val="nil"/>
              <w:right w:val="nil"/>
            </w:tcBorders>
            <w:shd w:val="clear" w:color="auto" w:fill="auto"/>
            <w:noWrap/>
            <w:vAlign w:val="center"/>
            <w:hideMark/>
          </w:tcPr>
          <w:p w14:paraId="59B82284"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3.34</w:t>
            </w:r>
          </w:p>
        </w:tc>
        <w:tc>
          <w:tcPr>
            <w:tcW w:w="1156" w:type="pct"/>
            <w:tcBorders>
              <w:top w:val="nil"/>
              <w:left w:val="nil"/>
              <w:bottom w:val="nil"/>
              <w:right w:val="nil"/>
            </w:tcBorders>
            <w:shd w:val="clear" w:color="auto" w:fill="auto"/>
            <w:noWrap/>
            <w:vAlign w:val="center"/>
            <w:hideMark/>
          </w:tcPr>
          <w:p w14:paraId="08110097"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(2.45,4.45)</w:t>
            </w:r>
          </w:p>
        </w:tc>
      </w:tr>
      <w:tr w:rsidR="00F51F91" w:rsidRPr="00DB2656" w14:paraId="6D73B522" w14:textId="77777777" w:rsidTr="002E7E47">
        <w:trPr>
          <w:trHeight w:val="330"/>
        </w:trPr>
        <w:tc>
          <w:tcPr>
            <w:tcW w:w="420" w:type="pct"/>
            <w:tcBorders>
              <w:top w:val="nil"/>
              <w:left w:val="nil"/>
              <w:bottom w:val="nil"/>
              <w:right w:val="nil"/>
            </w:tcBorders>
            <w:shd w:val="clear" w:color="auto" w:fill="auto"/>
            <w:noWrap/>
            <w:vAlign w:val="center"/>
            <w:hideMark/>
          </w:tcPr>
          <w:p w14:paraId="1A1E9744"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55</w:t>
            </w:r>
          </w:p>
        </w:tc>
        <w:tc>
          <w:tcPr>
            <w:tcW w:w="1111" w:type="pct"/>
            <w:tcBorders>
              <w:top w:val="nil"/>
              <w:left w:val="nil"/>
              <w:bottom w:val="nil"/>
              <w:right w:val="nil"/>
            </w:tcBorders>
            <w:shd w:val="clear" w:color="auto" w:fill="auto"/>
            <w:noWrap/>
            <w:vAlign w:val="center"/>
            <w:hideMark/>
          </w:tcPr>
          <w:p w14:paraId="229DCB8B"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57</w:t>
            </w:r>
          </w:p>
        </w:tc>
        <w:tc>
          <w:tcPr>
            <w:tcW w:w="931" w:type="pct"/>
            <w:tcBorders>
              <w:top w:val="nil"/>
              <w:left w:val="nil"/>
              <w:bottom w:val="nil"/>
              <w:right w:val="nil"/>
            </w:tcBorders>
            <w:shd w:val="clear" w:color="auto" w:fill="auto"/>
            <w:noWrap/>
            <w:vAlign w:val="center"/>
            <w:hideMark/>
          </w:tcPr>
          <w:p w14:paraId="1A96640C"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1306</w:t>
            </w:r>
          </w:p>
        </w:tc>
        <w:tc>
          <w:tcPr>
            <w:tcW w:w="1381" w:type="pct"/>
            <w:tcBorders>
              <w:top w:val="nil"/>
              <w:left w:val="nil"/>
              <w:bottom w:val="nil"/>
              <w:right w:val="nil"/>
            </w:tcBorders>
            <w:shd w:val="clear" w:color="auto" w:fill="auto"/>
            <w:noWrap/>
            <w:vAlign w:val="center"/>
            <w:hideMark/>
          </w:tcPr>
          <w:p w14:paraId="1688DDF4"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4.36</w:t>
            </w:r>
          </w:p>
        </w:tc>
        <w:tc>
          <w:tcPr>
            <w:tcW w:w="1156" w:type="pct"/>
            <w:tcBorders>
              <w:top w:val="nil"/>
              <w:left w:val="nil"/>
              <w:bottom w:val="nil"/>
              <w:right w:val="nil"/>
            </w:tcBorders>
            <w:shd w:val="clear" w:color="auto" w:fill="auto"/>
            <w:noWrap/>
            <w:vAlign w:val="center"/>
            <w:hideMark/>
          </w:tcPr>
          <w:p w14:paraId="1BB798F5"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(3.32,5.62)</w:t>
            </w:r>
          </w:p>
        </w:tc>
      </w:tr>
      <w:tr w:rsidR="00F51F91" w:rsidRPr="00DB2656" w14:paraId="7BD89415" w14:textId="77777777" w:rsidTr="002E7E47">
        <w:trPr>
          <w:trHeight w:val="330"/>
        </w:trPr>
        <w:tc>
          <w:tcPr>
            <w:tcW w:w="420" w:type="pct"/>
            <w:tcBorders>
              <w:top w:val="nil"/>
              <w:left w:val="nil"/>
              <w:bottom w:val="nil"/>
              <w:right w:val="nil"/>
            </w:tcBorders>
            <w:shd w:val="clear" w:color="auto" w:fill="auto"/>
            <w:noWrap/>
            <w:vAlign w:val="center"/>
            <w:hideMark/>
          </w:tcPr>
          <w:p w14:paraId="0AF8DA28"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56</w:t>
            </w:r>
          </w:p>
        </w:tc>
        <w:tc>
          <w:tcPr>
            <w:tcW w:w="1111" w:type="pct"/>
            <w:tcBorders>
              <w:top w:val="nil"/>
              <w:left w:val="nil"/>
              <w:bottom w:val="nil"/>
              <w:right w:val="nil"/>
            </w:tcBorders>
            <w:shd w:val="clear" w:color="auto" w:fill="auto"/>
            <w:noWrap/>
            <w:vAlign w:val="center"/>
            <w:hideMark/>
          </w:tcPr>
          <w:p w14:paraId="07D5ED4D"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40</w:t>
            </w:r>
          </w:p>
        </w:tc>
        <w:tc>
          <w:tcPr>
            <w:tcW w:w="931" w:type="pct"/>
            <w:tcBorders>
              <w:top w:val="nil"/>
              <w:left w:val="nil"/>
              <w:bottom w:val="nil"/>
              <w:right w:val="nil"/>
            </w:tcBorders>
            <w:shd w:val="clear" w:color="auto" w:fill="auto"/>
            <w:noWrap/>
            <w:vAlign w:val="center"/>
            <w:hideMark/>
          </w:tcPr>
          <w:p w14:paraId="34FD625D"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1275</w:t>
            </w:r>
          </w:p>
        </w:tc>
        <w:tc>
          <w:tcPr>
            <w:tcW w:w="1381" w:type="pct"/>
            <w:tcBorders>
              <w:top w:val="nil"/>
              <w:left w:val="nil"/>
              <w:bottom w:val="nil"/>
              <w:right w:val="nil"/>
            </w:tcBorders>
            <w:shd w:val="clear" w:color="auto" w:fill="auto"/>
            <w:noWrap/>
            <w:vAlign w:val="center"/>
            <w:hideMark/>
          </w:tcPr>
          <w:p w14:paraId="77B356E2"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3.14</w:t>
            </w:r>
          </w:p>
        </w:tc>
        <w:tc>
          <w:tcPr>
            <w:tcW w:w="1156" w:type="pct"/>
            <w:tcBorders>
              <w:top w:val="nil"/>
              <w:left w:val="nil"/>
              <w:bottom w:val="nil"/>
              <w:right w:val="nil"/>
            </w:tcBorders>
            <w:shd w:val="clear" w:color="auto" w:fill="auto"/>
            <w:noWrap/>
            <w:vAlign w:val="center"/>
            <w:hideMark/>
          </w:tcPr>
          <w:p w14:paraId="361918C8"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(2.25,4.25)</w:t>
            </w:r>
          </w:p>
        </w:tc>
      </w:tr>
      <w:tr w:rsidR="00F51F91" w:rsidRPr="00DB2656" w14:paraId="741C8128" w14:textId="77777777" w:rsidTr="002E7E47">
        <w:trPr>
          <w:trHeight w:val="330"/>
        </w:trPr>
        <w:tc>
          <w:tcPr>
            <w:tcW w:w="420" w:type="pct"/>
            <w:tcBorders>
              <w:top w:val="nil"/>
              <w:left w:val="nil"/>
              <w:bottom w:val="nil"/>
              <w:right w:val="nil"/>
            </w:tcBorders>
            <w:shd w:val="clear" w:color="auto" w:fill="auto"/>
            <w:noWrap/>
            <w:vAlign w:val="center"/>
            <w:hideMark/>
          </w:tcPr>
          <w:p w14:paraId="3EB5EB41"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57</w:t>
            </w:r>
          </w:p>
        </w:tc>
        <w:tc>
          <w:tcPr>
            <w:tcW w:w="1111" w:type="pct"/>
            <w:tcBorders>
              <w:top w:val="nil"/>
              <w:left w:val="nil"/>
              <w:bottom w:val="nil"/>
              <w:right w:val="nil"/>
            </w:tcBorders>
            <w:shd w:val="clear" w:color="auto" w:fill="auto"/>
            <w:noWrap/>
            <w:vAlign w:val="center"/>
            <w:hideMark/>
          </w:tcPr>
          <w:p w14:paraId="640EFFBE"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61</w:t>
            </w:r>
          </w:p>
        </w:tc>
        <w:tc>
          <w:tcPr>
            <w:tcW w:w="931" w:type="pct"/>
            <w:tcBorders>
              <w:top w:val="nil"/>
              <w:left w:val="nil"/>
              <w:bottom w:val="nil"/>
              <w:right w:val="nil"/>
            </w:tcBorders>
            <w:shd w:val="clear" w:color="auto" w:fill="auto"/>
            <w:noWrap/>
            <w:vAlign w:val="center"/>
            <w:hideMark/>
          </w:tcPr>
          <w:p w14:paraId="2E7601C7"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1286</w:t>
            </w:r>
          </w:p>
        </w:tc>
        <w:tc>
          <w:tcPr>
            <w:tcW w:w="1381" w:type="pct"/>
            <w:tcBorders>
              <w:top w:val="nil"/>
              <w:left w:val="nil"/>
              <w:bottom w:val="nil"/>
              <w:right w:val="nil"/>
            </w:tcBorders>
            <w:shd w:val="clear" w:color="auto" w:fill="auto"/>
            <w:noWrap/>
            <w:vAlign w:val="center"/>
            <w:hideMark/>
          </w:tcPr>
          <w:p w14:paraId="002EFC66"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4.74</w:t>
            </w:r>
          </w:p>
        </w:tc>
        <w:tc>
          <w:tcPr>
            <w:tcW w:w="1156" w:type="pct"/>
            <w:tcBorders>
              <w:top w:val="nil"/>
              <w:left w:val="nil"/>
              <w:bottom w:val="nil"/>
              <w:right w:val="nil"/>
            </w:tcBorders>
            <w:shd w:val="clear" w:color="auto" w:fill="auto"/>
            <w:noWrap/>
            <w:vAlign w:val="center"/>
            <w:hideMark/>
          </w:tcPr>
          <w:p w14:paraId="25958503"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(3.65,6.05)</w:t>
            </w:r>
          </w:p>
        </w:tc>
      </w:tr>
      <w:tr w:rsidR="00F51F91" w:rsidRPr="00DB2656" w14:paraId="326975F4" w14:textId="77777777" w:rsidTr="002E7E47">
        <w:trPr>
          <w:trHeight w:val="330"/>
        </w:trPr>
        <w:tc>
          <w:tcPr>
            <w:tcW w:w="420" w:type="pct"/>
            <w:tcBorders>
              <w:top w:val="nil"/>
              <w:left w:val="nil"/>
              <w:bottom w:val="nil"/>
              <w:right w:val="nil"/>
            </w:tcBorders>
            <w:shd w:val="clear" w:color="auto" w:fill="auto"/>
            <w:noWrap/>
            <w:vAlign w:val="center"/>
            <w:hideMark/>
          </w:tcPr>
          <w:p w14:paraId="0493C52F"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58</w:t>
            </w:r>
          </w:p>
        </w:tc>
        <w:tc>
          <w:tcPr>
            <w:tcW w:w="1111" w:type="pct"/>
            <w:tcBorders>
              <w:top w:val="nil"/>
              <w:left w:val="nil"/>
              <w:bottom w:val="nil"/>
              <w:right w:val="nil"/>
            </w:tcBorders>
            <w:shd w:val="clear" w:color="auto" w:fill="auto"/>
            <w:noWrap/>
            <w:vAlign w:val="center"/>
            <w:hideMark/>
          </w:tcPr>
          <w:p w14:paraId="3400540C"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54</w:t>
            </w:r>
          </w:p>
        </w:tc>
        <w:tc>
          <w:tcPr>
            <w:tcW w:w="931" w:type="pct"/>
            <w:tcBorders>
              <w:top w:val="nil"/>
              <w:left w:val="nil"/>
              <w:bottom w:val="nil"/>
              <w:right w:val="nil"/>
            </w:tcBorders>
            <w:shd w:val="clear" w:color="auto" w:fill="auto"/>
            <w:noWrap/>
            <w:vAlign w:val="center"/>
            <w:hideMark/>
          </w:tcPr>
          <w:p w14:paraId="0BA51E23"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1253</w:t>
            </w:r>
          </w:p>
        </w:tc>
        <w:tc>
          <w:tcPr>
            <w:tcW w:w="1381" w:type="pct"/>
            <w:tcBorders>
              <w:top w:val="nil"/>
              <w:left w:val="nil"/>
              <w:bottom w:val="nil"/>
              <w:right w:val="nil"/>
            </w:tcBorders>
            <w:shd w:val="clear" w:color="auto" w:fill="auto"/>
            <w:noWrap/>
            <w:vAlign w:val="center"/>
            <w:hideMark/>
          </w:tcPr>
          <w:p w14:paraId="5881ED05"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4.31</w:t>
            </w:r>
          </w:p>
        </w:tc>
        <w:tc>
          <w:tcPr>
            <w:tcW w:w="1156" w:type="pct"/>
            <w:tcBorders>
              <w:top w:val="nil"/>
              <w:left w:val="nil"/>
              <w:bottom w:val="nil"/>
              <w:right w:val="nil"/>
            </w:tcBorders>
            <w:shd w:val="clear" w:color="auto" w:fill="auto"/>
            <w:noWrap/>
            <w:vAlign w:val="center"/>
            <w:hideMark/>
          </w:tcPr>
          <w:p w14:paraId="0B6EBD86"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(3.25,5.59)</w:t>
            </w:r>
          </w:p>
        </w:tc>
      </w:tr>
      <w:tr w:rsidR="00F51F91" w:rsidRPr="00DB2656" w14:paraId="33079F0A" w14:textId="77777777" w:rsidTr="002E7E47">
        <w:trPr>
          <w:trHeight w:val="330"/>
        </w:trPr>
        <w:tc>
          <w:tcPr>
            <w:tcW w:w="420" w:type="pct"/>
            <w:tcBorders>
              <w:top w:val="nil"/>
              <w:left w:val="nil"/>
              <w:bottom w:val="nil"/>
              <w:right w:val="nil"/>
            </w:tcBorders>
            <w:shd w:val="clear" w:color="auto" w:fill="auto"/>
            <w:noWrap/>
            <w:vAlign w:val="center"/>
            <w:hideMark/>
          </w:tcPr>
          <w:p w14:paraId="12DED4EE"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59</w:t>
            </w:r>
          </w:p>
        </w:tc>
        <w:tc>
          <w:tcPr>
            <w:tcW w:w="1111" w:type="pct"/>
            <w:tcBorders>
              <w:top w:val="nil"/>
              <w:left w:val="nil"/>
              <w:bottom w:val="nil"/>
              <w:right w:val="nil"/>
            </w:tcBorders>
            <w:shd w:val="clear" w:color="auto" w:fill="auto"/>
            <w:noWrap/>
            <w:vAlign w:val="center"/>
            <w:hideMark/>
          </w:tcPr>
          <w:p w14:paraId="099B6649"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49</w:t>
            </w:r>
          </w:p>
        </w:tc>
        <w:tc>
          <w:tcPr>
            <w:tcW w:w="931" w:type="pct"/>
            <w:tcBorders>
              <w:top w:val="nil"/>
              <w:left w:val="nil"/>
              <w:bottom w:val="nil"/>
              <w:right w:val="nil"/>
            </w:tcBorders>
            <w:shd w:val="clear" w:color="auto" w:fill="auto"/>
            <w:noWrap/>
            <w:vAlign w:val="center"/>
            <w:hideMark/>
          </w:tcPr>
          <w:p w14:paraId="29AFBE5C"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1299</w:t>
            </w:r>
          </w:p>
        </w:tc>
        <w:tc>
          <w:tcPr>
            <w:tcW w:w="1381" w:type="pct"/>
            <w:tcBorders>
              <w:top w:val="nil"/>
              <w:left w:val="nil"/>
              <w:bottom w:val="nil"/>
              <w:right w:val="nil"/>
            </w:tcBorders>
            <w:shd w:val="clear" w:color="auto" w:fill="auto"/>
            <w:noWrap/>
            <w:vAlign w:val="center"/>
            <w:hideMark/>
          </w:tcPr>
          <w:p w14:paraId="56269FF8"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3.77</w:t>
            </w:r>
          </w:p>
        </w:tc>
        <w:tc>
          <w:tcPr>
            <w:tcW w:w="1156" w:type="pct"/>
            <w:tcBorders>
              <w:top w:val="nil"/>
              <w:left w:val="nil"/>
              <w:bottom w:val="nil"/>
              <w:right w:val="nil"/>
            </w:tcBorders>
            <w:shd w:val="clear" w:color="auto" w:fill="auto"/>
            <w:noWrap/>
            <w:vAlign w:val="center"/>
            <w:hideMark/>
          </w:tcPr>
          <w:p w14:paraId="22D3D10D"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(2.80,4.96)</w:t>
            </w:r>
          </w:p>
        </w:tc>
      </w:tr>
      <w:tr w:rsidR="00F51F91" w:rsidRPr="00DB2656" w14:paraId="63777C21" w14:textId="77777777" w:rsidTr="002E7E47">
        <w:trPr>
          <w:trHeight w:val="330"/>
        </w:trPr>
        <w:tc>
          <w:tcPr>
            <w:tcW w:w="420" w:type="pct"/>
            <w:tcBorders>
              <w:top w:val="nil"/>
              <w:left w:val="nil"/>
              <w:bottom w:val="nil"/>
              <w:right w:val="nil"/>
            </w:tcBorders>
            <w:shd w:val="clear" w:color="auto" w:fill="auto"/>
            <w:noWrap/>
            <w:vAlign w:val="center"/>
            <w:hideMark/>
          </w:tcPr>
          <w:p w14:paraId="466D08C4"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60</w:t>
            </w:r>
          </w:p>
        </w:tc>
        <w:tc>
          <w:tcPr>
            <w:tcW w:w="1111" w:type="pct"/>
            <w:tcBorders>
              <w:top w:val="nil"/>
              <w:left w:val="nil"/>
              <w:bottom w:val="nil"/>
              <w:right w:val="nil"/>
            </w:tcBorders>
            <w:shd w:val="clear" w:color="auto" w:fill="auto"/>
            <w:noWrap/>
            <w:vAlign w:val="center"/>
            <w:hideMark/>
          </w:tcPr>
          <w:p w14:paraId="5FF621A4"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30</w:t>
            </w:r>
          </w:p>
        </w:tc>
        <w:tc>
          <w:tcPr>
            <w:tcW w:w="931" w:type="pct"/>
            <w:tcBorders>
              <w:top w:val="nil"/>
              <w:left w:val="nil"/>
              <w:bottom w:val="nil"/>
              <w:right w:val="nil"/>
            </w:tcBorders>
            <w:shd w:val="clear" w:color="auto" w:fill="auto"/>
            <w:noWrap/>
            <w:vAlign w:val="center"/>
            <w:hideMark/>
          </w:tcPr>
          <w:p w14:paraId="007573A3"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1139</w:t>
            </w:r>
          </w:p>
        </w:tc>
        <w:tc>
          <w:tcPr>
            <w:tcW w:w="1381" w:type="pct"/>
            <w:tcBorders>
              <w:top w:val="nil"/>
              <w:left w:val="nil"/>
              <w:bottom w:val="nil"/>
              <w:right w:val="nil"/>
            </w:tcBorders>
            <w:shd w:val="clear" w:color="auto" w:fill="auto"/>
            <w:noWrap/>
            <w:vAlign w:val="center"/>
            <w:hideMark/>
          </w:tcPr>
          <w:p w14:paraId="34E1ECA3"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2.63</w:t>
            </w:r>
          </w:p>
        </w:tc>
        <w:tc>
          <w:tcPr>
            <w:tcW w:w="1156" w:type="pct"/>
            <w:tcBorders>
              <w:top w:val="nil"/>
              <w:left w:val="nil"/>
              <w:bottom w:val="nil"/>
              <w:right w:val="nil"/>
            </w:tcBorders>
            <w:shd w:val="clear" w:color="auto" w:fill="auto"/>
            <w:noWrap/>
            <w:vAlign w:val="center"/>
            <w:hideMark/>
          </w:tcPr>
          <w:p w14:paraId="5A3FFA70"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(1.78,3.74)</w:t>
            </w:r>
          </w:p>
        </w:tc>
      </w:tr>
      <w:tr w:rsidR="00F51F91" w:rsidRPr="00DB2656" w14:paraId="71CE24A7" w14:textId="77777777" w:rsidTr="002E7E47">
        <w:trPr>
          <w:trHeight w:val="330"/>
        </w:trPr>
        <w:tc>
          <w:tcPr>
            <w:tcW w:w="420" w:type="pct"/>
            <w:tcBorders>
              <w:top w:val="nil"/>
              <w:left w:val="nil"/>
              <w:bottom w:val="nil"/>
              <w:right w:val="nil"/>
            </w:tcBorders>
            <w:shd w:val="clear" w:color="auto" w:fill="auto"/>
            <w:noWrap/>
            <w:vAlign w:val="center"/>
            <w:hideMark/>
          </w:tcPr>
          <w:p w14:paraId="79E1F39F"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61</w:t>
            </w:r>
          </w:p>
        </w:tc>
        <w:tc>
          <w:tcPr>
            <w:tcW w:w="1111" w:type="pct"/>
            <w:tcBorders>
              <w:top w:val="nil"/>
              <w:left w:val="nil"/>
              <w:bottom w:val="nil"/>
              <w:right w:val="nil"/>
            </w:tcBorders>
            <w:shd w:val="clear" w:color="auto" w:fill="auto"/>
            <w:noWrap/>
            <w:vAlign w:val="center"/>
            <w:hideMark/>
          </w:tcPr>
          <w:p w14:paraId="6C4C21B5"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26</w:t>
            </w:r>
          </w:p>
        </w:tc>
        <w:tc>
          <w:tcPr>
            <w:tcW w:w="931" w:type="pct"/>
            <w:tcBorders>
              <w:top w:val="nil"/>
              <w:left w:val="nil"/>
              <w:bottom w:val="nil"/>
              <w:right w:val="nil"/>
            </w:tcBorders>
            <w:shd w:val="clear" w:color="auto" w:fill="auto"/>
            <w:noWrap/>
            <w:vAlign w:val="center"/>
            <w:hideMark/>
          </w:tcPr>
          <w:p w14:paraId="3FB5FBD7"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1029</w:t>
            </w:r>
          </w:p>
        </w:tc>
        <w:tc>
          <w:tcPr>
            <w:tcW w:w="1381" w:type="pct"/>
            <w:tcBorders>
              <w:top w:val="nil"/>
              <w:left w:val="nil"/>
              <w:bottom w:val="nil"/>
              <w:right w:val="nil"/>
            </w:tcBorders>
            <w:shd w:val="clear" w:color="auto" w:fill="auto"/>
            <w:noWrap/>
            <w:vAlign w:val="center"/>
            <w:hideMark/>
          </w:tcPr>
          <w:p w14:paraId="438B2DEA"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2.53</w:t>
            </w:r>
          </w:p>
        </w:tc>
        <w:tc>
          <w:tcPr>
            <w:tcW w:w="1156" w:type="pct"/>
            <w:tcBorders>
              <w:top w:val="nil"/>
              <w:left w:val="nil"/>
              <w:bottom w:val="nil"/>
              <w:right w:val="nil"/>
            </w:tcBorders>
            <w:shd w:val="clear" w:color="auto" w:fill="auto"/>
            <w:noWrap/>
            <w:vAlign w:val="center"/>
            <w:hideMark/>
          </w:tcPr>
          <w:p w14:paraId="4D6D366F"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(1.66,3.68)</w:t>
            </w:r>
          </w:p>
        </w:tc>
      </w:tr>
      <w:tr w:rsidR="00F51F91" w:rsidRPr="00DB2656" w14:paraId="072F4E7F" w14:textId="77777777" w:rsidTr="002E7E47">
        <w:trPr>
          <w:trHeight w:val="330"/>
        </w:trPr>
        <w:tc>
          <w:tcPr>
            <w:tcW w:w="420" w:type="pct"/>
            <w:tcBorders>
              <w:top w:val="nil"/>
              <w:left w:val="nil"/>
              <w:bottom w:val="nil"/>
              <w:right w:val="nil"/>
            </w:tcBorders>
            <w:shd w:val="clear" w:color="auto" w:fill="auto"/>
            <w:noWrap/>
            <w:vAlign w:val="center"/>
            <w:hideMark/>
          </w:tcPr>
          <w:p w14:paraId="0C60FCD4"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62</w:t>
            </w:r>
          </w:p>
        </w:tc>
        <w:tc>
          <w:tcPr>
            <w:tcW w:w="1111" w:type="pct"/>
            <w:tcBorders>
              <w:top w:val="nil"/>
              <w:left w:val="nil"/>
              <w:bottom w:val="nil"/>
              <w:right w:val="nil"/>
            </w:tcBorders>
            <w:shd w:val="clear" w:color="auto" w:fill="auto"/>
            <w:noWrap/>
            <w:vAlign w:val="center"/>
            <w:hideMark/>
          </w:tcPr>
          <w:p w14:paraId="7FD002B1"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23</w:t>
            </w:r>
          </w:p>
        </w:tc>
        <w:tc>
          <w:tcPr>
            <w:tcW w:w="931" w:type="pct"/>
            <w:tcBorders>
              <w:top w:val="nil"/>
              <w:left w:val="nil"/>
              <w:bottom w:val="nil"/>
              <w:right w:val="nil"/>
            </w:tcBorders>
            <w:shd w:val="clear" w:color="auto" w:fill="auto"/>
            <w:noWrap/>
            <w:vAlign w:val="center"/>
            <w:hideMark/>
          </w:tcPr>
          <w:p w14:paraId="6A042A8C"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861</w:t>
            </w:r>
          </w:p>
        </w:tc>
        <w:tc>
          <w:tcPr>
            <w:tcW w:w="1381" w:type="pct"/>
            <w:tcBorders>
              <w:top w:val="nil"/>
              <w:left w:val="nil"/>
              <w:bottom w:val="nil"/>
              <w:right w:val="nil"/>
            </w:tcBorders>
            <w:shd w:val="clear" w:color="auto" w:fill="auto"/>
            <w:noWrap/>
            <w:vAlign w:val="center"/>
            <w:hideMark/>
          </w:tcPr>
          <w:p w14:paraId="3CE12C94"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2.67</w:t>
            </w:r>
          </w:p>
        </w:tc>
        <w:tc>
          <w:tcPr>
            <w:tcW w:w="1156" w:type="pct"/>
            <w:tcBorders>
              <w:top w:val="nil"/>
              <w:left w:val="nil"/>
              <w:bottom w:val="nil"/>
              <w:right w:val="nil"/>
            </w:tcBorders>
            <w:shd w:val="clear" w:color="auto" w:fill="auto"/>
            <w:noWrap/>
            <w:vAlign w:val="center"/>
            <w:hideMark/>
          </w:tcPr>
          <w:p w14:paraId="2577FCF0"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(1.70,3.98)</w:t>
            </w:r>
          </w:p>
        </w:tc>
      </w:tr>
      <w:tr w:rsidR="00F51F91" w:rsidRPr="00DB2656" w14:paraId="5A81E39D" w14:textId="77777777" w:rsidTr="002E7E47">
        <w:trPr>
          <w:trHeight w:val="330"/>
        </w:trPr>
        <w:tc>
          <w:tcPr>
            <w:tcW w:w="420" w:type="pct"/>
            <w:tcBorders>
              <w:top w:val="nil"/>
              <w:left w:val="nil"/>
              <w:bottom w:val="nil"/>
              <w:right w:val="nil"/>
            </w:tcBorders>
            <w:shd w:val="clear" w:color="auto" w:fill="auto"/>
            <w:noWrap/>
            <w:vAlign w:val="center"/>
            <w:hideMark/>
          </w:tcPr>
          <w:p w14:paraId="3CE3004E"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63</w:t>
            </w:r>
          </w:p>
        </w:tc>
        <w:tc>
          <w:tcPr>
            <w:tcW w:w="1111" w:type="pct"/>
            <w:tcBorders>
              <w:top w:val="nil"/>
              <w:left w:val="nil"/>
              <w:bottom w:val="nil"/>
              <w:right w:val="nil"/>
            </w:tcBorders>
            <w:shd w:val="clear" w:color="auto" w:fill="auto"/>
            <w:noWrap/>
            <w:vAlign w:val="center"/>
            <w:hideMark/>
          </w:tcPr>
          <w:p w14:paraId="6B8F8394"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21</w:t>
            </w:r>
          </w:p>
        </w:tc>
        <w:tc>
          <w:tcPr>
            <w:tcW w:w="931" w:type="pct"/>
            <w:tcBorders>
              <w:top w:val="nil"/>
              <w:left w:val="nil"/>
              <w:bottom w:val="nil"/>
              <w:right w:val="nil"/>
            </w:tcBorders>
            <w:shd w:val="clear" w:color="auto" w:fill="auto"/>
            <w:noWrap/>
            <w:vAlign w:val="center"/>
            <w:hideMark/>
          </w:tcPr>
          <w:p w14:paraId="7BB7BD66"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766</w:t>
            </w:r>
          </w:p>
        </w:tc>
        <w:tc>
          <w:tcPr>
            <w:tcW w:w="1381" w:type="pct"/>
            <w:tcBorders>
              <w:top w:val="nil"/>
              <w:left w:val="nil"/>
              <w:bottom w:val="nil"/>
              <w:right w:val="nil"/>
            </w:tcBorders>
            <w:shd w:val="clear" w:color="auto" w:fill="auto"/>
            <w:noWrap/>
            <w:vAlign w:val="center"/>
            <w:hideMark/>
          </w:tcPr>
          <w:p w14:paraId="52E9DCFA"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2.74</w:t>
            </w:r>
          </w:p>
        </w:tc>
        <w:tc>
          <w:tcPr>
            <w:tcW w:w="1156" w:type="pct"/>
            <w:tcBorders>
              <w:top w:val="nil"/>
              <w:left w:val="nil"/>
              <w:bottom w:val="nil"/>
              <w:right w:val="nil"/>
            </w:tcBorders>
            <w:shd w:val="clear" w:color="auto" w:fill="auto"/>
            <w:noWrap/>
            <w:vAlign w:val="center"/>
            <w:hideMark/>
          </w:tcPr>
          <w:p w14:paraId="70CF4473"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(1.71,4.16)</w:t>
            </w:r>
          </w:p>
        </w:tc>
      </w:tr>
      <w:tr w:rsidR="00F51F91" w:rsidRPr="00DB2656" w14:paraId="03531417" w14:textId="77777777" w:rsidTr="002E7E47">
        <w:trPr>
          <w:trHeight w:val="330"/>
        </w:trPr>
        <w:tc>
          <w:tcPr>
            <w:tcW w:w="420" w:type="pct"/>
            <w:tcBorders>
              <w:top w:val="nil"/>
              <w:left w:val="nil"/>
              <w:bottom w:val="nil"/>
              <w:right w:val="nil"/>
            </w:tcBorders>
            <w:shd w:val="clear" w:color="auto" w:fill="auto"/>
            <w:noWrap/>
            <w:vAlign w:val="center"/>
            <w:hideMark/>
          </w:tcPr>
          <w:p w14:paraId="4405F758"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64</w:t>
            </w:r>
          </w:p>
        </w:tc>
        <w:tc>
          <w:tcPr>
            <w:tcW w:w="1111" w:type="pct"/>
            <w:tcBorders>
              <w:top w:val="nil"/>
              <w:left w:val="nil"/>
              <w:bottom w:val="nil"/>
              <w:right w:val="nil"/>
            </w:tcBorders>
            <w:shd w:val="clear" w:color="auto" w:fill="auto"/>
            <w:noWrap/>
            <w:vAlign w:val="center"/>
            <w:hideMark/>
          </w:tcPr>
          <w:p w14:paraId="33EEC7BB"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11</w:t>
            </w:r>
          </w:p>
        </w:tc>
        <w:tc>
          <w:tcPr>
            <w:tcW w:w="931" w:type="pct"/>
            <w:tcBorders>
              <w:top w:val="nil"/>
              <w:left w:val="nil"/>
              <w:bottom w:val="nil"/>
              <w:right w:val="nil"/>
            </w:tcBorders>
            <w:shd w:val="clear" w:color="auto" w:fill="auto"/>
            <w:noWrap/>
            <w:vAlign w:val="center"/>
            <w:hideMark/>
          </w:tcPr>
          <w:p w14:paraId="6A7125D3"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643</w:t>
            </w:r>
          </w:p>
        </w:tc>
        <w:tc>
          <w:tcPr>
            <w:tcW w:w="1381" w:type="pct"/>
            <w:tcBorders>
              <w:top w:val="nil"/>
              <w:left w:val="nil"/>
              <w:bottom w:val="nil"/>
              <w:right w:val="nil"/>
            </w:tcBorders>
            <w:shd w:val="clear" w:color="auto" w:fill="auto"/>
            <w:noWrap/>
            <w:vAlign w:val="center"/>
            <w:hideMark/>
          </w:tcPr>
          <w:p w14:paraId="11C50824"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1.71</w:t>
            </w:r>
          </w:p>
        </w:tc>
        <w:tc>
          <w:tcPr>
            <w:tcW w:w="1156" w:type="pct"/>
            <w:tcBorders>
              <w:top w:val="nil"/>
              <w:left w:val="nil"/>
              <w:bottom w:val="nil"/>
              <w:right w:val="nil"/>
            </w:tcBorders>
            <w:shd w:val="clear" w:color="auto" w:fill="auto"/>
            <w:noWrap/>
            <w:vAlign w:val="center"/>
            <w:hideMark/>
          </w:tcPr>
          <w:p w14:paraId="4ED6038D"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(0.86,3.04)</w:t>
            </w:r>
          </w:p>
        </w:tc>
      </w:tr>
      <w:tr w:rsidR="00F51F91" w:rsidRPr="00DB2656" w14:paraId="0FA13E3B" w14:textId="77777777" w:rsidTr="002E7E47">
        <w:trPr>
          <w:trHeight w:val="330"/>
        </w:trPr>
        <w:tc>
          <w:tcPr>
            <w:tcW w:w="420" w:type="pct"/>
            <w:tcBorders>
              <w:top w:val="nil"/>
              <w:left w:val="nil"/>
              <w:bottom w:val="nil"/>
              <w:right w:val="nil"/>
            </w:tcBorders>
            <w:shd w:val="clear" w:color="auto" w:fill="auto"/>
            <w:noWrap/>
            <w:vAlign w:val="center"/>
            <w:hideMark/>
          </w:tcPr>
          <w:p w14:paraId="25365DFF"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65</w:t>
            </w:r>
          </w:p>
        </w:tc>
        <w:tc>
          <w:tcPr>
            <w:tcW w:w="1111" w:type="pct"/>
            <w:tcBorders>
              <w:top w:val="nil"/>
              <w:left w:val="nil"/>
              <w:bottom w:val="nil"/>
              <w:right w:val="nil"/>
            </w:tcBorders>
            <w:shd w:val="clear" w:color="auto" w:fill="auto"/>
            <w:noWrap/>
            <w:vAlign w:val="center"/>
            <w:hideMark/>
          </w:tcPr>
          <w:p w14:paraId="31C0B67D"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12</w:t>
            </w:r>
          </w:p>
        </w:tc>
        <w:tc>
          <w:tcPr>
            <w:tcW w:w="931" w:type="pct"/>
            <w:tcBorders>
              <w:top w:val="nil"/>
              <w:left w:val="nil"/>
              <w:bottom w:val="nil"/>
              <w:right w:val="nil"/>
            </w:tcBorders>
            <w:shd w:val="clear" w:color="auto" w:fill="auto"/>
            <w:noWrap/>
            <w:vAlign w:val="center"/>
            <w:hideMark/>
          </w:tcPr>
          <w:p w14:paraId="4925A264"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587</w:t>
            </w:r>
          </w:p>
        </w:tc>
        <w:tc>
          <w:tcPr>
            <w:tcW w:w="1381" w:type="pct"/>
            <w:tcBorders>
              <w:top w:val="nil"/>
              <w:left w:val="nil"/>
              <w:bottom w:val="nil"/>
              <w:right w:val="nil"/>
            </w:tcBorders>
            <w:shd w:val="clear" w:color="auto" w:fill="auto"/>
            <w:noWrap/>
            <w:vAlign w:val="center"/>
            <w:hideMark/>
          </w:tcPr>
          <w:p w14:paraId="43D3AD05"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2.04</w:t>
            </w:r>
          </w:p>
        </w:tc>
        <w:tc>
          <w:tcPr>
            <w:tcW w:w="1156" w:type="pct"/>
            <w:tcBorders>
              <w:top w:val="nil"/>
              <w:left w:val="nil"/>
              <w:bottom w:val="nil"/>
              <w:right w:val="nil"/>
            </w:tcBorders>
            <w:shd w:val="clear" w:color="auto" w:fill="auto"/>
            <w:noWrap/>
            <w:vAlign w:val="center"/>
            <w:hideMark/>
          </w:tcPr>
          <w:p w14:paraId="2AA178BA"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(1.06,3.54)</w:t>
            </w:r>
          </w:p>
        </w:tc>
      </w:tr>
      <w:tr w:rsidR="00F51F91" w:rsidRPr="00DB2656" w14:paraId="278623F6" w14:textId="77777777" w:rsidTr="002E7E47">
        <w:trPr>
          <w:trHeight w:val="330"/>
        </w:trPr>
        <w:tc>
          <w:tcPr>
            <w:tcW w:w="420" w:type="pct"/>
            <w:tcBorders>
              <w:top w:val="nil"/>
              <w:left w:val="nil"/>
              <w:bottom w:val="nil"/>
              <w:right w:val="nil"/>
            </w:tcBorders>
            <w:shd w:val="clear" w:color="auto" w:fill="auto"/>
            <w:noWrap/>
            <w:vAlign w:val="center"/>
            <w:hideMark/>
          </w:tcPr>
          <w:p w14:paraId="37DD1BED"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66</w:t>
            </w:r>
          </w:p>
        </w:tc>
        <w:tc>
          <w:tcPr>
            <w:tcW w:w="1111" w:type="pct"/>
            <w:tcBorders>
              <w:top w:val="nil"/>
              <w:left w:val="nil"/>
              <w:bottom w:val="nil"/>
              <w:right w:val="nil"/>
            </w:tcBorders>
            <w:shd w:val="clear" w:color="auto" w:fill="auto"/>
            <w:noWrap/>
            <w:vAlign w:val="center"/>
            <w:hideMark/>
          </w:tcPr>
          <w:p w14:paraId="3885194E"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15</w:t>
            </w:r>
          </w:p>
        </w:tc>
        <w:tc>
          <w:tcPr>
            <w:tcW w:w="931" w:type="pct"/>
            <w:tcBorders>
              <w:top w:val="nil"/>
              <w:left w:val="nil"/>
              <w:bottom w:val="nil"/>
              <w:right w:val="nil"/>
            </w:tcBorders>
            <w:shd w:val="clear" w:color="auto" w:fill="auto"/>
            <w:noWrap/>
            <w:vAlign w:val="center"/>
            <w:hideMark/>
          </w:tcPr>
          <w:p w14:paraId="6528A6BE"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566</w:t>
            </w:r>
          </w:p>
        </w:tc>
        <w:tc>
          <w:tcPr>
            <w:tcW w:w="1381" w:type="pct"/>
            <w:tcBorders>
              <w:top w:val="nil"/>
              <w:left w:val="nil"/>
              <w:bottom w:val="nil"/>
              <w:right w:val="nil"/>
            </w:tcBorders>
            <w:shd w:val="clear" w:color="auto" w:fill="auto"/>
            <w:noWrap/>
            <w:vAlign w:val="center"/>
            <w:hideMark/>
          </w:tcPr>
          <w:p w14:paraId="6391A5F5"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2.65</w:t>
            </w:r>
          </w:p>
        </w:tc>
        <w:tc>
          <w:tcPr>
            <w:tcW w:w="1156" w:type="pct"/>
            <w:tcBorders>
              <w:top w:val="nil"/>
              <w:left w:val="nil"/>
              <w:bottom w:val="nil"/>
              <w:right w:val="nil"/>
            </w:tcBorders>
            <w:shd w:val="clear" w:color="auto" w:fill="auto"/>
            <w:noWrap/>
            <w:vAlign w:val="center"/>
            <w:hideMark/>
          </w:tcPr>
          <w:p w14:paraId="65988729"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(1.49,4.33)</w:t>
            </w:r>
          </w:p>
        </w:tc>
      </w:tr>
      <w:tr w:rsidR="00F51F91" w:rsidRPr="00DB2656" w14:paraId="14DD71AB" w14:textId="77777777" w:rsidTr="002E7E47">
        <w:trPr>
          <w:trHeight w:val="330"/>
        </w:trPr>
        <w:tc>
          <w:tcPr>
            <w:tcW w:w="420" w:type="pct"/>
            <w:tcBorders>
              <w:top w:val="nil"/>
              <w:left w:val="nil"/>
              <w:bottom w:val="nil"/>
              <w:right w:val="nil"/>
            </w:tcBorders>
            <w:shd w:val="clear" w:color="auto" w:fill="auto"/>
            <w:noWrap/>
            <w:vAlign w:val="center"/>
            <w:hideMark/>
          </w:tcPr>
          <w:p w14:paraId="601E55B4"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67</w:t>
            </w:r>
          </w:p>
        </w:tc>
        <w:tc>
          <w:tcPr>
            <w:tcW w:w="1111" w:type="pct"/>
            <w:tcBorders>
              <w:top w:val="nil"/>
              <w:left w:val="nil"/>
              <w:bottom w:val="nil"/>
              <w:right w:val="nil"/>
            </w:tcBorders>
            <w:shd w:val="clear" w:color="auto" w:fill="auto"/>
            <w:noWrap/>
            <w:vAlign w:val="center"/>
            <w:hideMark/>
          </w:tcPr>
          <w:p w14:paraId="06CAC338"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17</w:t>
            </w:r>
          </w:p>
        </w:tc>
        <w:tc>
          <w:tcPr>
            <w:tcW w:w="931" w:type="pct"/>
            <w:tcBorders>
              <w:top w:val="nil"/>
              <w:left w:val="nil"/>
              <w:bottom w:val="nil"/>
              <w:right w:val="nil"/>
            </w:tcBorders>
            <w:shd w:val="clear" w:color="auto" w:fill="auto"/>
            <w:noWrap/>
            <w:vAlign w:val="center"/>
            <w:hideMark/>
          </w:tcPr>
          <w:p w14:paraId="2BAFF33E"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584</w:t>
            </w:r>
          </w:p>
        </w:tc>
        <w:tc>
          <w:tcPr>
            <w:tcW w:w="1381" w:type="pct"/>
            <w:tcBorders>
              <w:top w:val="nil"/>
              <w:left w:val="nil"/>
              <w:bottom w:val="nil"/>
              <w:right w:val="nil"/>
            </w:tcBorders>
            <w:shd w:val="clear" w:color="auto" w:fill="auto"/>
            <w:noWrap/>
            <w:vAlign w:val="center"/>
            <w:hideMark/>
          </w:tcPr>
          <w:p w14:paraId="18135855"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2.91</w:t>
            </w:r>
          </w:p>
        </w:tc>
        <w:tc>
          <w:tcPr>
            <w:tcW w:w="1156" w:type="pct"/>
            <w:tcBorders>
              <w:top w:val="nil"/>
              <w:left w:val="nil"/>
              <w:bottom w:val="nil"/>
              <w:right w:val="nil"/>
            </w:tcBorders>
            <w:shd w:val="clear" w:color="auto" w:fill="auto"/>
            <w:noWrap/>
            <w:vAlign w:val="center"/>
            <w:hideMark/>
          </w:tcPr>
          <w:p w14:paraId="3930814E"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(1.71,4.62)</w:t>
            </w:r>
          </w:p>
        </w:tc>
      </w:tr>
      <w:tr w:rsidR="00F51F91" w:rsidRPr="00DB2656" w14:paraId="5F00C143" w14:textId="77777777" w:rsidTr="002E7E47">
        <w:trPr>
          <w:trHeight w:val="330"/>
        </w:trPr>
        <w:tc>
          <w:tcPr>
            <w:tcW w:w="420" w:type="pct"/>
            <w:tcBorders>
              <w:top w:val="nil"/>
              <w:left w:val="nil"/>
              <w:bottom w:val="nil"/>
              <w:right w:val="nil"/>
            </w:tcBorders>
            <w:shd w:val="clear" w:color="auto" w:fill="auto"/>
            <w:noWrap/>
            <w:vAlign w:val="center"/>
            <w:hideMark/>
          </w:tcPr>
          <w:p w14:paraId="0E5E68EB"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68</w:t>
            </w:r>
          </w:p>
        </w:tc>
        <w:tc>
          <w:tcPr>
            <w:tcW w:w="1111" w:type="pct"/>
            <w:tcBorders>
              <w:top w:val="nil"/>
              <w:left w:val="nil"/>
              <w:bottom w:val="nil"/>
              <w:right w:val="nil"/>
            </w:tcBorders>
            <w:shd w:val="clear" w:color="auto" w:fill="auto"/>
            <w:noWrap/>
            <w:vAlign w:val="center"/>
            <w:hideMark/>
          </w:tcPr>
          <w:p w14:paraId="56EBB0E6"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18</w:t>
            </w:r>
          </w:p>
        </w:tc>
        <w:tc>
          <w:tcPr>
            <w:tcW w:w="931" w:type="pct"/>
            <w:tcBorders>
              <w:top w:val="nil"/>
              <w:left w:val="nil"/>
              <w:bottom w:val="nil"/>
              <w:right w:val="nil"/>
            </w:tcBorders>
            <w:shd w:val="clear" w:color="auto" w:fill="auto"/>
            <w:noWrap/>
            <w:vAlign w:val="center"/>
            <w:hideMark/>
          </w:tcPr>
          <w:p w14:paraId="2AEE43DE"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576</w:t>
            </w:r>
          </w:p>
        </w:tc>
        <w:tc>
          <w:tcPr>
            <w:tcW w:w="1381" w:type="pct"/>
            <w:tcBorders>
              <w:top w:val="nil"/>
              <w:left w:val="nil"/>
              <w:bottom w:val="nil"/>
              <w:right w:val="nil"/>
            </w:tcBorders>
            <w:shd w:val="clear" w:color="auto" w:fill="auto"/>
            <w:noWrap/>
            <w:vAlign w:val="center"/>
            <w:hideMark/>
          </w:tcPr>
          <w:p w14:paraId="11AE6D19"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3.13</w:t>
            </w:r>
          </w:p>
        </w:tc>
        <w:tc>
          <w:tcPr>
            <w:tcW w:w="1156" w:type="pct"/>
            <w:tcBorders>
              <w:top w:val="nil"/>
              <w:left w:val="nil"/>
              <w:bottom w:val="nil"/>
              <w:right w:val="nil"/>
            </w:tcBorders>
            <w:shd w:val="clear" w:color="auto" w:fill="auto"/>
            <w:noWrap/>
            <w:vAlign w:val="center"/>
            <w:hideMark/>
          </w:tcPr>
          <w:p w14:paraId="6B9C1C90"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(1.86,4.89)</w:t>
            </w:r>
          </w:p>
        </w:tc>
      </w:tr>
      <w:tr w:rsidR="00F51F91" w:rsidRPr="00DB2656" w14:paraId="5CD415D9" w14:textId="77777777" w:rsidTr="002E7E47">
        <w:trPr>
          <w:trHeight w:val="330"/>
        </w:trPr>
        <w:tc>
          <w:tcPr>
            <w:tcW w:w="420" w:type="pct"/>
            <w:tcBorders>
              <w:top w:val="nil"/>
              <w:left w:val="nil"/>
              <w:bottom w:val="nil"/>
              <w:right w:val="nil"/>
            </w:tcBorders>
            <w:shd w:val="clear" w:color="auto" w:fill="auto"/>
            <w:noWrap/>
            <w:vAlign w:val="center"/>
            <w:hideMark/>
          </w:tcPr>
          <w:p w14:paraId="3B031868"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69</w:t>
            </w:r>
          </w:p>
        </w:tc>
        <w:tc>
          <w:tcPr>
            <w:tcW w:w="1111" w:type="pct"/>
            <w:tcBorders>
              <w:top w:val="nil"/>
              <w:left w:val="nil"/>
              <w:bottom w:val="nil"/>
              <w:right w:val="nil"/>
            </w:tcBorders>
            <w:shd w:val="clear" w:color="auto" w:fill="auto"/>
            <w:noWrap/>
            <w:vAlign w:val="center"/>
            <w:hideMark/>
          </w:tcPr>
          <w:p w14:paraId="00CC2B4C"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15</w:t>
            </w:r>
          </w:p>
        </w:tc>
        <w:tc>
          <w:tcPr>
            <w:tcW w:w="931" w:type="pct"/>
            <w:tcBorders>
              <w:top w:val="nil"/>
              <w:left w:val="nil"/>
              <w:bottom w:val="nil"/>
              <w:right w:val="nil"/>
            </w:tcBorders>
            <w:shd w:val="clear" w:color="auto" w:fill="auto"/>
            <w:noWrap/>
            <w:vAlign w:val="center"/>
            <w:hideMark/>
          </w:tcPr>
          <w:p w14:paraId="33A5AA19"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581</w:t>
            </w:r>
          </w:p>
        </w:tc>
        <w:tc>
          <w:tcPr>
            <w:tcW w:w="1381" w:type="pct"/>
            <w:tcBorders>
              <w:top w:val="nil"/>
              <w:left w:val="nil"/>
              <w:bottom w:val="nil"/>
              <w:right w:val="nil"/>
            </w:tcBorders>
            <w:shd w:val="clear" w:color="auto" w:fill="auto"/>
            <w:noWrap/>
            <w:vAlign w:val="center"/>
            <w:hideMark/>
          </w:tcPr>
          <w:p w14:paraId="757B505B"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2.58</w:t>
            </w:r>
          </w:p>
        </w:tc>
        <w:tc>
          <w:tcPr>
            <w:tcW w:w="1156" w:type="pct"/>
            <w:tcBorders>
              <w:top w:val="nil"/>
              <w:left w:val="nil"/>
              <w:bottom w:val="nil"/>
              <w:right w:val="nil"/>
            </w:tcBorders>
            <w:shd w:val="clear" w:color="auto" w:fill="auto"/>
            <w:noWrap/>
            <w:vAlign w:val="center"/>
            <w:hideMark/>
          </w:tcPr>
          <w:p w14:paraId="16C69F25"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(1.45,4.22)</w:t>
            </w:r>
          </w:p>
        </w:tc>
      </w:tr>
      <w:tr w:rsidR="00F51F91" w:rsidRPr="00DB2656" w14:paraId="24BCD148" w14:textId="77777777" w:rsidTr="002E7E47">
        <w:trPr>
          <w:trHeight w:val="330"/>
        </w:trPr>
        <w:tc>
          <w:tcPr>
            <w:tcW w:w="420" w:type="pct"/>
            <w:tcBorders>
              <w:top w:val="nil"/>
              <w:left w:val="nil"/>
              <w:bottom w:val="nil"/>
              <w:right w:val="nil"/>
            </w:tcBorders>
            <w:shd w:val="clear" w:color="auto" w:fill="auto"/>
            <w:noWrap/>
            <w:vAlign w:val="center"/>
            <w:hideMark/>
          </w:tcPr>
          <w:p w14:paraId="4F5703A4"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70</w:t>
            </w:r>
          </w:p>
        </w:tc>
        <w:tc>
          <w:tcPr>
            <w:tcW w:w="1111" w:type="pct"/>
            <w:tcBorders>
              <w:top w:val="nil"/>
              <w:left w:val="nil"/>
              <w:bottom w:val="nil"/>
              <w:right w:val="nil"/>
            </w:tcBorders>
            <w:shd w:val="clear" w:color="auto" w:fill="auto"/>
            <w:noWrap/>
            <w:vAlign w:val="center"/>
            <w:hideMark/>
          </w:tcPr>
          <w:p w14:paraId="5833944D"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16</w:t>
            </w:r>
          </w:p>
        </w:tc>
        <w:tc>
          <w:tcPr>
            <w:tcW w:w="931" w:type="pct"/>
            <w:tcBorders>
              <w:top w:val="nil"/>
              <w:left w:val="nil"/>
              <w:bottom w:val="nil"/>
              <w:right w:val="nil"/>
            </w:tcBorders>
            <w:shd w:val="clear" w:color="auto" w:fill="auto"/>
            <w:noWrap/>
            <w:vAlign w:val="center"/>
            <w:hideMark/>
          </w:tcPr>
          <w:p w14:paraId="4DCD3320"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519</w:t>
            </w:r>
          </w:p>
        </w:tc>
        <w:tc>
          <w:tcPr>
            <w:tcW w:w="1381" w:type="pct"/>
            <w:tcBorders>
              <w:top w:val="nil"/>
              <w:left w:val="nil"/>
              <w:bottom w:val="nil"/>
              <w:right w:val="nil"/>
            </w:tcBorders>
            <w:shd w:val="clear" w:color="auto" w:fill="auto"/>
            <w:noWrap/>
            <w:vAlign w:val="center"/>
            <w:hideMark/>
          </w:tcPr>
          <w:p w14:paraId="542F34B5"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3.08</w:t>
            </w:r>
          </w:p>
        </w:tc>
        <w:tc>
          <w:tcPr>
            <w:tcW w:w="1156" w:type="pct"/>
            <w:tcBorders>
              <w:top w:val="nil"/>
              <w:left w:val="nil"/>
              <w:bottom w:val="nil"/>
              <w:right w:val="nil"/>
            </w:tcBorders>
            <w:shd w:val="clear" w:color="auto" w:fill="auto"/>
            <w:noWrap/>
            <w:vAlign w:val="center"/>
            <w:hideMark/>
          </w:tcPr>
          <w:p w14:paraId="3205D4AD"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(1.77,4.96)</w:t>
            </w:r>
          </w:p>
        </w:tc>
      </w:tr>
      <w:tr w:rsidR="00F51F91" w:rsidRPr="00DB2656" w14:paraId="06D0313B" w14:textId="77777777" w:rsidTr="002E7E47">
        <w:trPr>
          <w:trHeight w:val="330"/>
        </w:trPr>
        <w:tc>
          <w:tcPr>
            <w:tcW w:w="420" w:type="pct"/>
            <w:tcBorders>
              <w:top w:val="nil"/>
              <w:left w:val="nil"/>
              <w:bottom w:val="nil"/>
              <w:right w:val="nil"/>
            </w:tcBorders>
            <w:shd w:val="clear" w:color="auto" w:fill="auto"/>
            <w:noWrap/>
            <w:vAlign w:val="center"/>
            <w:hideMark/>
          </w:tcPr>
          <w:p w14:paraId="7AB5883A"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71</w:t>
            </w:r>
          </w:p>
        </w:tc>
        <w:tc>
          <w:tcPr>
            <w:tcW w:w="1111" w:type="pct"/>
            <w:tcBorders>
              <w:top w:val="nil"/>
              <w:left w:val="nil"/>
              <w:bottom w:val="nil"/>
              <w:right w:val="nil"/>
            </w:tcBorders>
            <w:shd w:val="clear" w:color="auto" w:fill="auto"/>
            <w:noWrap/>
            <w:vAlign w:val="center"/>
            <w:hideMark/>
          </w:tcPr>
          <w:p w14:paraId="21380771"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14</w:t>
            </w:r>
          </w:p>
        </w:tc>
        <w:tc>
          <w:tcPr>
            <w:tcW w:w="931" w:type="pct"/>
            <w:tcBorders>
              <w:top w:val="nil"/>
              <w:left w:val="nil"/>
              <w:bottom w:val="nil"/>
              <w:right w:val="nil"/>
            </w:tcBorders>
            <w:shd w:val="clear" w:color="auto" w:fill="auto"/>
            <w:noWrap/>
            <w:vAlign w:val="center"/>
            <w:hideMark/>
          </w:tcPr>
          <w:p w14:paraId="7D8242F4"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511</w:t>
            </w:r>
          </w:p>
        </w:tc>
        <w:tc>
          <w:tcPr>
            <w:tcW w:w="1381" w:type="pct"/>
            <w:tcBorders>
              <w:top w:val="nil"/>
              <w:left w:val="nil"/>
              <w:bottom w:val="nil"/>
              <w:right w:val="nil"/>
            </w:tcBorders>
            <w:shd w:val="clear" w:color="auto" w:fill="auto"/>
            <w:noWrap/>
            <w:vAlign w:val="center"/>
            <w:hideMark/>
          </w:tcPr>
          <w:p w14:paraId="094F80BB"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2.74</w:t>
            </w:r>
          </w:p>
        </w:tc>
        <w:tc>
          <w:tcPr>
            <w:tcW w:w="1156" w:type="pct"/>
            <w:tcBorders>
              <w:top w:val="nil"/>
              <w:left w:val="nil"/>
              <w:bottom w:val="nil"/>
              <w:right w:val="nil"/>
            </w:tcBorders>
            <w:shd w:val="clear" w:color="auto" w:fill="auto"/>
            <w:noWrap/>
            <w:vAlign w:val="center"/>
            <w:hideMark/>
          </w:tcPr>
          <w:p w14:paraId="4A0A4399"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(1.51,4.55)</w:t>
            </w:r>
          </w:p>
        </w:tc>
      </w:tr>
      <w:tr w:rsidR="00F51F91" w:rsidRPr="00DB2656" w14:paraId="7A57E74D" w14:textId="77777777" w:rsidTr="002E7E47">
        <w:trPr>
          <w:trHeight w:val="330"/>
        </w:trPr>
        <w:tc>
          <w:tcPr>
            <w:tcW w:w="420" w:type="pct"/>
            <w:tcBorders>
              <w:top w:val="nil"/>
              <w:left w:val="nil"/>
              <w:bottom w:val="nil"/>
              <w:right w:val="nil"/>
            </w:tcBorders>
            <w:shd w:val="clear" w:color="auto" w:fill="auto"/>
            <w:noWrap/>
            <w:vAlign w:val="center"/>
            <w:hideMark/>
          </w:tcPr>
          <w:p w14:paraId="7BFD6671"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72</w:t>
            </w:r>
          </w:p>
        </w:tc>
        <w:tc>
          <w:tcPr>
            <w:tcW w:w="1111" w:type="pct"/>
            <w:tcBorders>
              <w:top w:val="nil"/>
              <w:left w:val="nil"/>
              <w:bottom w:val="nil"/>
              <w:right w:val="nil"/>
            </w:tcBorders>
            <w:shd w:val="clear" w:color="auto" w:fill="auto"/>
            <w:noWrap/>
            <w:vAlign w:val="center"/>
            <w:hideMark/>
          </w:tcPr>
          <w:p w14:paraId="434FFE3A"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14</w:t>
            </w:r>
          </w:p>
        </w:tc>
        <w:tc>
          <w:tcPr>
            <w:tcW w:w="931" w:type="pct"/>
            <w:tcBorders>
              <w:top w:val="nil"/>
              <w:left w:val="nil"/>
              <w:bottom w:val="nil"/>
              <w:right w:val="nil"/>
            </w:tcBorders>
            <w:shd w:val="clear" w:color="auto" w:fill="auto"/>
            <w:noWrap/>
            <w:vAlign w:val="center"/>
            <w:hideMark/>
          </w:tcPr>
          <w:p w14:paraId="6ED8D69A"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463</w:t>
            </w:r>
          </w:p>
        </w:tc>
        <w:tc>
          <w:tcPr>
            <w:tcW w:w="1381" w:type="pct"/>
            <w:tcBorders>
              <w:top w:val="nil"/>
              <w:left w:val="nil"/>
              <w:bottom w:val="nil"/>
              <w:right w:val="nil"/>
            </w:tcBorders>
            <w:shd w:val="clear" w:color="auto" w:fill="auto"/>
            <w:noWrap/>
            <w:vAlign w:val="center"/>
            <w:hideMark/>
          </w:tcPr>
          <w:p w14:paraId="0FADC27E"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3.02</w:t>
            </w:r>
          </w:p>
        </w:tc>
        <w:tc>
          <w:tcPr>
            <w:tcW w:w="1156" w:type="pct"/>
            <w:tcBorders>
              <w:top w:val="nil"/>
              <w:left w:val="nil"/>
              <w:bottom w:val="nil"/>
              <w:right w:val="nil"/>
            </w:tcBorders>
            <w:shd w:val="clear" w:color="auto" w:fill="auto"/>
            <w:noWrap/>
            <w:vAlign w:val="center"/>
            <w:hideMark/>
          </w:tcPr>
          <w:p w14:paraId="180B08A9"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(1.66,5.02)</w:t>
            </w:r>
          </w:p>
        </w:tc>
      </w:tr>
      <w:tr w:rsidR="00F51F91" w:rsidRPr="00DB2656" w14:paraId="55CD73A9" w14:textId="77777777" w:rsidTr="002E7E47">
        <w:trPr>
          <w:trHeight w:val="330"/>
        </w:trPr>
        <w:tc>
          <w:tcPr>
            <w:tcW w:w="420" w:type="pct"/>
            <w:tcBorders>
              <w:top w:val="nil"/>
              <w:left w:val="nil"/>
              <w:bottom w:val="nil"/>
              <w:right w:val="nil"/>
            </w:tcBorders>
            <w:shd w:val="clear" w:color="auto" w:fill="auto"/>
            <w:noWrap/>
            <w:vAlign w:val="center"/>
            <w:hideMark/>
          </w:tcPr>
          <w:p w14:paraId="19515FC0"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73</w:t>
            </w:r>
          </w:p>
        </w:tc>
        <w:tc>
          <w:tcPr>
            <w:tcW w:w="1111" w:type="pct"/>
            <w:tcBorders>
              <w:top w:val="nil"/>
              <w:left w:val="nil"/>
              <w:bottom w:val="nil"/>
              <w:right w:val="nil"/>
            </w:tcBorders>
            <w:shd w:val="clear" w:color="auto" w:fill="auto"/>
            <w:noWrap/>
            <w:vAlign w:val="center"/>
            <w:hideMark/>
          </w:tcPr>
          <w:p w14:paraId="61D2F614"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16</w:t>
            </w:r>
          </w:p>
        </w:tc>
        <w:tc>
          <w:tcPr>
            <w:tcW w:w="931" w:type="pct"/>
            <w:tcBorders>
              <w:top w:val="nil"/>
              <w:left w:val="nil"/>
              <w:bottom w:val="nil"/>
              <w:right w:val="nil"/>
            </w:tcBorders>
            <w:shd w:val="clear" w:color="auto" w:fill="auto"/>
            <w:noWrap/>
            <w:vAlign w:val="center"/>
            <w:hideMark/>
          </w:tcPr>
          <w:p w14:paraId="75375958"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459</w:t>
            </w:r>
          </w:p>
        </w:tc>
        <w:tc>
          <w:tcPr>
            <w:tcW w:w="1381" w:type="pct"/>
            <w:tcBorders>
              <w:top w:val="nil"/>
              <w:left w:val="nil"/>
              <w:bottom w:val="nil"/>
              <w:right w:val="nil"/>
            </w:tcBorders>
            <w:shd w:val="clear" w:color="auto" w:fill="auto"/>
            <w:noWrap/>
            <w:vAlign w:val="center"/>
            <w:hideMark/>
          </w:tcPr>
          <w:p w14:paraId="676B7D60"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3.49</w:t>
            </w:r>
          </w:p>
        </w:tc>
        <w:tc>
          <w:tcPr>
            <w:tcW w:w="1156" w:type="pct"/>
            <w:tcBorders>
              <w:top w:val="nil"/>
              <w:left w:val="nil"/>
              <w:bottom w:val="nil"/>
              <w:right w:val="nil"/>
            </w:tcBorders>
            <w:shd w:val="clear" w:color="auto" w:fill="auto"/>
            <w:noWrap/>
            <w:vAlign w:val="center"/>
            <w:hideMark/>
          </w:tcPr>
          <w:p w14:paraId="21B5C82F"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(2.01,5.60)</w:t>
            </w:r>
          </w:p>
        </w:tc>
      </w:tr>
      <w:tr w:rsidR="00F51F91" w:rsidRPr="00DB2656" w14:paraId="24EB60F0" w14:textId="77777777" w:rsidTr="002E7E47">
        <w:trPr>
          <w:trHeight w:val="330"/>
        </w:trPr>
        <w:tc>
          <w:tcPr>
            <w:tcW w:w="420" w:type="pct"/>
            <w:tcBorders>
              <w:top w:val="nil"/>
              <w:left w:val="nil"/>
              <w:bottom w:val="nil"/>
              <w:right w:val="nil"/>
            </w:tcBorders>
            <w:shd w:val="clear" w:color="auto" w:fill="auto"/>
            <w:noWrap/>
            <w:vAlign w:val="center"/>
            <w:hideMark/>
          </w:tcPr>
          <w:p w14:paraId="45DB0A43"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74</w:t>
            </w:r>
          </w:p>
        </w:tc>
        <w:tc>
          <w:tcPr>
            <w:tcW w:w="1111" w:type="pct"/>
            <w:tcBorders>
              <w:top w:val="nil"/>
              <w:left w:val="nil"/>
              <w:bottom w:val="nil"/>
              <w:right w:val="nil"/>
            </w:tcBorders>
            <w:shd w:val="clear" w:color="auto" w:fill="auto"/>
            <w:noWrap/>
            <w:vAlign w:val="center"/>
            <w:hideMark/>
          </w:tcPr>
          <w:p w14:paraId="7F258D72"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13</w:t>
            </w:r>
          </w:p>
        </w:tc>
        <w:tc>
          <w:tcPr>
            <w:tcW w:w="931" w:type="pct"/>
            <w:tcBorders>
              <w:top w:val="nil"/>
              <w:left w:val="nil"/>
              <w:bottom w:val="nil"/>
              <w:right w:val="nil"/>
            </w:tcBorders>
            <w:shd w:val="clear" w:color="auto" w:fill="auto"/>
            <w:noWrap/>
            <w:vAlign w:val="center"/>
            <w:hideMark/>
          </w:tcPr>
          <w:p w14:paraId="5EB037D6"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414</w:t>
            </w:r>
          </w:p>
        </w:tc>
        <w:tc>
          <w:tcPr>
            <w:tcW w:w="1381" w:type="pct"/>
            <w:tcBorders>
              <w:top w:val="nil"/>
              <w:left w:val="nil"/>
              <w:bottom w:val="nil"/>
              <w:right w:val="nil"/>
            </w:tcBorders>
            <w:shd w:val="clear" w:color="auto" w:fill="auto"/>
            <w:noWrap/>
            <w:vAlign w:val="center"/>
            <w:hideMark/>
          </w:tcPr>
          <w:p w14:paraId="295AFC76"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3.14</w:t>
            </w:r>
          </w:p>
        </w:tc>
        <w:tc>
          <w:tcPr>
            <w:tcW w:w="1156" w:type="pct"/>
            <w:tcBorders>
              <w:top w:val="nil"/>
              <w:left w:val="nil"/>
              <w:bottom w:val="nil"/>
              <w:right w:val="nil"/>
            </w:tcBorders>
            <w:shd w:val="clear" w:color="auto" w:fill="auto"/>
            <w:noWrap/>
            <w:vAlign w:val="center"/>
            <w:hideMark/>
          </w:tcPr>
          <w:p w14:paraId="22940E0A"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(1.68,5.31)</w:t>
            </w:r>
          </w:p>
        </w:tc>
      </w:tr>
      <w:tr w:rsidR="00F51F91" w:rsidRPr="00DB2656" w14:paraId="24D2ED61" w14:textId="77777777" w:rsidTr="002E7E47">
        <w:trPr>
          <w:trHeight w:val="330"/>
        </w:trPr>
        <w:tc>
          <w:tcPr>
            <w:tcW w:w="420" w:type="pct"/>
            <w:tcBorders>
              <w:top w:val="nil"/>
              <w:left w:val="nil"/>
              <w:bottom w:val="nil"/>
              <w:right w:val="nil"/>
            </w:tcBorders>
            <w:shd w:val="clear" w:color="auto" w:fill="auto"/>
            <w:noWrap/>
            <w:vAlign w:val="center"/>
            <w:hideMark/>
          </w:tcPr>
          <w:p w14:paraId="74F29FB7"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75</w:t>
            </w:r>
          </w:p>
        </w:tc>
        <w:tc>
          <w:tcPr>
            <w:tcW w:w="1111" w:type="pct"/>
            <w:tcBorders>
              <w:top w:val="nil"/>
              <w:left w:val="nil"/>
              <w:bottom w:val="nil"/>
              <w:right w:val="nil"/>
            </w:tcBorders>
            <w:shd w:val="clear" w:color="auto" w:fill="auto"/>
            <w:noWrap/>
            <w:vAlign w:val="center"/>
            <w:hideMark/>
          </w:tcPr>
          <w:p w14:paraId="1AE62917"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12</w:t>
            </w:r>
          </w:p>
        </w:tc>
        <w:tc>
          <w:tcPr>
            <w:tcW w:w="931" w:type="pct"/>
            <w:tcBorders>
              <w:top w:val="nil"/>
              <w:left w:val="nil"/>
              <w:bottom w:val="nil"/>
              <w:right w:val="nil"/>
            </w:tcBorders>
            <w:shd w:val="clear" w:color="auto" w:fill="auto"/>
            <w:noWrap/>
            <w:vAlign w:val="center"/>
            <w:hideMark/>
          </w:tcPr>
          <w:p w14:paraId="0AC329B5"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419</w:t>
            </w:r>
          </w:p>
        </w:tc>
        <w:tc>
          <w:tcPr>
            <w:tcW w:w="1381" w:type="pct"/>
            <w:tcBorders>
              <w:top w:val="nil"/>
              <w:left w:val="nil"/>
              <w:bottom w:val="nil"/>
              <w:right w:val="nil"/>
            </w:tcBorders>
            <w:shd w:val="clear" w:color="auto" w:fill="auto"/>
            <w:noWrap/>
            <w:vAlign w:val="center"/>
            <w:hideMark/>
          </w:tcPr>
          <w:p w14:paraId="7C23A9C4"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2.86</w:t>
            </w:r>
          </w:p>
        </w:tc>
        <w:tc>
          <w:tcPr>
            <w:tcW w:w="1156" w:type="pct"/>
            <w:tcBorders>
              <w:top w:val="nil"/>
              <w:left w:val="nil"/>
              <w:bottom w:val="nil"/>
              <w:right w:val="nil"/>
            </w:tcBorders>
            <w:shd w:val="clear" w:color="auto" w:fill="auto"/>
            <w:noWrap/>
            <w:vAlign w:val="center"/>
            <w:hideMark/>
          </w:tcPr>
          <w:p w14:paraId="7F34BA10"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(1.49,4.95)</w:t>
            </w:r>
          </w:p>
        </w:tc>
      </w:tr>
      <w:tr w:rsidR="00F51F91" w:rsidRPr="00DB2656" w14:paraId="292E9781" w14:textId="77777777" w:rsidTr="002E7E47">
        <w:trPr>
          <w:trHeight w:val="330"/>
        </w:trPr>
        <w:tc>
          <w:tcPr>
            <w:tcW w:w="420" w:type="pct"/>
            <w:tcBorders>
              <w:top w:val="nil"/>
              <w:left w:val="nil"/>
              <w:bottom w:val="nil"/>
              <w:right w:val="nil"/>
            </w:tcBorders>
            <w:shd w:val="clear" w:color="auto" w:fill="auto"/>
            <w:noWrap/>
            <w:vAlign w:val="center"/>
            <w:hideMark/>
          </w:tcPr>
          <w:p w14:paraId="4AE95590"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76</w:t>
            </w:r>
          </w:p>
        </w:tc>
        <w:tc>
          <w:tcPr>
            <w:tcW w:w="1111" w:type="pct"/>
            <w:tcBorders>
              <w:top w:val="nil"/>
              <w:left w:val="nil"/>
              <w:bottom w:val="nil"/>
              <w:right w:val="nil"/>
            </w:tcBorders>
            <w:shd w:val="clear" w:color="auto" w:fill="auto"/>
            <w:noWrap/>
            <w:vAlign w:val="center"/>
            <w:hideMark/>
          </w:tcPr>
          <w:p w14:paraId="74845F68"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8</w:t>
            </w:r>
          </w:p>
        </w:tc>
        <w:tc>
          <w:tcPr>
            <w:tcW w:w="931" w:type="pct"/>
            <w:tcBorders>
              <w:top w:val="nil"/>
              <w:left w:val="nil"/>
              <w:bottom w:val="nil"/>
              <w:right w:val="nil"/>
            </w:tcBorders>
            <w:shd w:val="clear" w:color="auto" w:fill="auto"/>
            <w:noWrap/>
            <w:vAlign w:val="center"/>
            <w:hideMark/>
          </w:tcPr>
          <w:p w14:paraId="154D20C7"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386</w:t>
            </w:r>
          </w:p>
        </w:tc>
        <w:tc>
          <w:tcPr>
            <w:tcW w:w="1381" w:type="pct"/>
            <w:tcBorders>
              <w:top w:val="nil"/>
              <w:left w:val="nil"/>
              <w:bottom w:val="nil"/>
              <w:right w:val="nil"/>
            </w:tcBorders>
            <w:shd w:val="clear" w:color="auto" w:fill="auto"/>
            <w:noWrap/>
            <w:vAlign w:val="center"/>
            <w:hideMark/>
          </w:tcPr>
          <w:p w14:paraId="4AEF3FD8"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2.07</w:t>
            </w:r>
          </w:p>
        </w:tc>
        <w:tc>
          <w:tcPr>
            <w:tcW w:w="1156" w:type="pct"/>
            <w:tcBorders>
              <w:top w:val="nil"/>
              <w:left w:val="nil"/>
              <w:bottom w:val="nil"/>
              <w:right w:val="nil"/>
            </w:tcBorders>
            <w:shd w:val="clear" w:color="auto" w:fill="auto"/>
            <w:noWrap/>
            <w:vAlign w:val="center"/>
            <w:hideMark/>
          </w:tcPr>
          <w:p w14:paraId="57711B3B"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(0.90,4.04)</w:t>
            </w:r>
          </w:p>
        </w:tc>
      </w:tr>
      <w:tr w:rsidR="00F51F91" w:rsidRPr="00DB2656" w14:paraId="74672EE8" w14:textId="77777777" w:rsidTr="002E7E47">
        <w:trPr>
          <w:trHeight w:val="330"/>
        </w:trPr>
        <w:tc>
          <w:tcPr>
            <w:tcW w:w="420" w:type="pct"/>
            <w:tcBorders>
              <w:top w:val="nil"/>
              <w:left w:val="nil"/>
              <w:bottom w:val="nil"/>
              <w:right w:val="nil"/>
            </w:tcBorders>
            <w:shd w:val="clear" w:color="auto" w:fill="auto"/>
            <w:noWrap/>
            <w:vAlign w:val="center"/>
            <w:hideMark/>
          </w:tcPr>
          <w:p w14:paraId="7B76E702"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77</w:t>
            </w:r>
          </w:p>
        </w:tc>
        <w:tc>
          <w:tcPr>
            <w:tcW w:w="1111" w:type="pct"/>
            <w:tcBorders>
              <w:top w:val="nil"/>
              <w:left w:val="nil"/>
              <w:bottom w:val="nil"/>
              <w:right w:val="nil"/>
            </w:tcBorders>
            <w:shd w:val="clear" w:color="auto" w:fill="auto"/>
            <w:noWrap/>
            <w:vAlign w:val="center"/>
            <w:hideMark/>
          </w:tcPr>
          <w:p w14:paraId="1B892BF1"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8</w:t>
            </w:r>
          </w:p>
        </w:tc>
        <w:tc>
          <w:tcPr>
            <w:tcW w:w="931" w:type="pct"/>
            <w:tcBorders>
              <w:top w:val="nil"/>
              <w:left w:val="nil"/>
              <w:bottom w:val="nil"/>
              <w:right w:val="nil"/>
            </w:tcBorders>
            <w:shd w:val="clear" w:color="auto" w:fill="auto"/>
            <w:noWrap/>
            <w:vAlign w:val="center"/>
            <w:hideMark/>
          </w:tcPr>
          <w:p w14:paraId="78678BE6"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352</w:t>
            </w:r>
          </w:p>
        </w:tc>
        <w:tc>
          <w:tcPr>
            <w:tcW w:w="1381" w:type="pct"/>
            <w:tcBorders>
              <w:top w:val="nil"/>
              <w:left w:val="nil"/>
              <w:bottom w:val="nil"/>
              <w:right w:val="nil"/>
            </w:tcBorders>
            <w:shd w:val="clear" w:color="auto" w:fill="auto"/>
            <w:noWrap/>
            <w:vAlign w:val="center"/>
            <w:hideMark/>
          </w:tcPr>
          <w:p w14:paraId="376EDE1B"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2.27</w:t>
            </w:r>
          </w:p>
        </w:tc>
        <w:tc>
          <w:tcPr>
            <w:tcW w:w="1156" w:type="pct"/>
            <w:tcBorders>
              <w:top w:val="nil"/>
              <w:left w:val="nil"/>
              <w:bottom w:val="nil"/>
              <w:right w:val="nil"/>
            </w:tcBorders>
            <w:shd w:val="clear" w:color="auto" w:fill="auto"/>
            <w:noWrap/>
            <w:vAlign w:val="center"/>
            <w:hideMark/>
          </w:tcPr>
          <w:p w14:paraId="334B8CD9"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(0.99,4.43)</w:t>
            </w:r>
          </w:p>
        </w:tc>
      </w:tr>
      <w:tr w:rsidR="00F51F91" w:rsidRPr="00DB2656" w14:paraId="7FD68228" w14:textId="77777777" w:rsidTr="002E7E47">
        <w:trPr>
          <w:trHeight w:val="330"/>
        </w:trPr>
        <w:tc>
          <w:tcPr>
            <w:tcW w:w="420" w:type="pct"/>
            <w:tcBorders>
              <w:top w:val="nil"/>
              <w:left w:val="nil"/>
              <w:bottom w:val="nil"/>
              <w:right w:val="nil"/>
            </w:tcBorders>
            <w:shd w:val="clear" w:color="auto" w:fill="auto"/>
            <w:noWrap/>
            <w:vAlign w:val="center"/>
            <w:hideMark/>
          </w:tcPr>
          <w:p w14:paraId="357F5E76"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78</w:t>
            </w:r>
          </w:p>
        </w:tc>
        <w:tc>
          <w:tcPr>
            <w:tcW w:w="1111" w:type="pct"/>
            <w:tcBorders>
              <w:top w:val="nil"/>
              <w:left w:val="nil"/>
              <w:bottom w:val="nil"/>
              <w:right w:val="nil"/>
            </w:tcBorders>
            <w:shd w:val="clear" w:color="auto" w:fill="auto"/>
            <w:noWrap/>
            <w:vAlign w:val="center"/>
            <w:hideMark/>
          </w:tcPr>
          <w:p w14:paraId="7257A929"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w:t>
            </w:r>
          </w:p>
        </w:tc>
        <w:tc>
          <w:tcPr>
            <w:tcW w:w="931" w:type="pct"/>
            <w:tcBorders>
              <w:top w:val="nil"/>
              <w:left w:val="nil"/>
              <w:bottom w:val="nil"/>
              <w:right w:val="nil"/>
            </w:tcBorders>
            <w:shd w:val="clear" w:color="auto" w:fill="auto"/>
            <w:noWrap/>
            <w:vAlign w:val="center"/>
            <w:hideMark/>
          </w:tcPr>
          <w:p w14:paraId="280170FF"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305</w:t>
            </w:r>
          </w:p>
        </w:tc>
        <w:tc>
          <w:tcPr>
            <w:tcW w:w="1381" w:type="pct"/>
            <w:tcBorders>
              <w:top w:val="nil"/>
              <w:left w:val="nil"/>
              <w:bottom w:val="nil"/>
              <w:right w:val="nil"/>
            </w:tcBorders>
            <w:shd w:val="clear" w:color="auto" w:fill="auto"/>
            <w:noWrap/>
            <w:vAlign w:val="center"/>
            <w:hideMark/>
          </w:tcPr>
          <w:p w14:paraId="5A58BE14"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1.64</w:t>
            </w:r>
          </w:p>
        </w:tc>
        <w:tc>
          <w:tcPr>
            <w:tcW w:w="1156" w:type="pct"/>
            <w:tcBorders>
              <w:top w:val="nil"/>
              <w:left w:val="nil"/>
              <w:bottom w:val="nil"/>
              <w:right w:val="nil"/>
            </w:tcBorders>
            <w:shd w:val="clear" w:color="auto" w:fill="auto"/>
            <w:noWrap/>
            <w:vAlign w:val="center"/>
            <w:hideMark/>
          </w:tcPr>
          <w:p w14:paraId="1980DE22"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(0.53,3.78)</w:t>
            </w:r>
          </w:p>
        </w:tc>
      </w:tr>
      <w:tr w:rsidR="00F51F91" w:rsidRPr="00DB2656" w14:paraId="493ACEBC" w14:textId="77777777" w:rsidTr="002E7E47">
        <w:trPr>
          <w:trHeight w:val="330"/>
        </w:trPr>
        <w:tc>
          <w:tcPr>
            <w:tcW w:w="420" w:type="pct"/>
            <w:tcBorders>
              <w:top w:val="nil"/>
              <w:left w:val="nil"/>
              <w:bottom w:val="nil"/>
              <w:right w:val="nil"/>
            </w:tcBorders>
            <w:shd w:val="clear" w:color="auto" w:fill="auto"/>
            <w:noWrap/>
            <w:vAlign w:val="center"/>
            <w:hideMark/>
          </w:tcPr>
          <w:p w14:paraId="634C477E"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79</w:t>
            </w:r>
          </w:p>
        </w:tc>
        <w:tc>
          <w:tcPr>
            <w:tcW w:w="1111" w:type="pct"/>
            <w:tcBorders>
              <w:top w:val="nil"/>
              <w:left w:val="nil"/>
              <w:bottom w:val="nil"/>
              <w:right w:val="nil"/>
            </w:tcBorders>
            <w:shd w:val="clear" w:color="auto" w:fill="auto"/>
            <w:noWrap/>
            <w:vAlign w:val="center"/>
            <w:hideMark/>
          </w:tcPr>
          <w:p w14:paraId="005F9C7F"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w:t>
            </w:r>
          </w:p>
        </w:tc>
        <w:tc>
          <w:tcPr>
            <w:tcW w:w="931" w:type="pct"/>
            <w:tcBorders>
              <w:top w:val="nil"/>
              <w:left w:val="nil"/>
              <w:bottom w:val="nil"/>
              <w:right w:val="nil"/>
            </w:tcBorders>
            <w:shd w:val="clear" w:color="auto" w:fill="auto"/>
            <w:noWrap/>
            <w:vAlign w:val="center"/>
            <w:hideMark/>
          </w:tcPr>
          <w:p w14:paraId="6F0360F1"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324</w:t>
            </w:r>
          </w:p>
        </w:tc>
        <w:tc>
          <w:tcPr>
            <w:tcW w:w="1381" w:type="pct"/>
            <w:tcBorders>
              <w:top w:val="nil"/>
              <w:left w:val="nil"/>
              <w:bottom w:val="nil"/>
              <w:right w:val="nil"/>
            </w:tcBorders>
            <w:shd w:val="clear" w:color="auto" w:fill="auto"/>
            <w:noWrap/>
            <w:vAlign w:val="center"/>
            <w:hideMark/>
          </w:tcPr>
          <w:p w14:paraId="6FAAEF37"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1.54</w:t>
            </w:r>
          </w:p>
        </w:tc>
        <w:tc>
          <w:tcPr>
            <w:tcW w:w="1156" w:type="pct"/>
            <w:tcBorders>
              <w:top w:val="nil"/>
              <w:left w:val="nil"/>
              <w:bottom w:val="nil"/>
              <w:right w:val="nil"/>
            </w:tcBorders>
            <w:shd w:val="clear" w:color="auto" w:fill="auto"/>
            <w:noWrap/>
            <w:vAlign w:val="center"/>
            <w:hideMark/>
          </w:tcPr>
          <w:p w14:paraId="0BA80E57"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(0.50,3.56)</w:t>
            </w:r>
          </w:p>
        </w:tc>
      </w:tr>
      <w:tr w:rsidR="00F51F91" w:rsidRPr="00DB2656" w14:paraId="249A3C5C" w14:textId="77777777" w:rsidTr="002E7E47">
        <w:trPr>
          <w:trHeight w:val="345"/>
        </w:trPr>
        <w:tc>
          <w:tcPr>
            <w:tcW w:w="420" w:type="pct"/>
            <w:tcBorders>
              <w:top w:val="nil"/>
              <w:left w:val="nil"/>
              <w:bottom w:val="single" w:sz="8" w:space="0" w:color="auto"/>
              <w:right w:val="nil"/>
            </w:tcBorders>
            <w:shd w:val="clear" w:color="auto" w:fill="auto"/>
            <w:noWrap/>
            <w:vAlign w:val="center"/>
            <w:hideMark/>
          </w:tcPr>
          <w:p w14:paraId="7019E5CD"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80</w:t>
            </w:r>
          </w:p>
        </w:tc>
        <w:tc>
          <w:tcPr>
            <w:tcW w:w="1111" w:type="pct"/>
            <w:tcBorders>
              <w:top w:val="nil"/>
              <w:left w:val="nil"/>
              <w:bottom w:val="single" w:sz="8" w:space="0" w:color="auto"/>
              <w:right w:val="nil"/>
            </w:tcBorders>
            <w:shd w:val="clear" w:color="auto" w:fill="auto"/>
            <w:noWrap/>
            <w:vAlign w:val="center"/>
            <w:hideMark/>
          </w:tcPr>
          <w:p w14:paraId="2C91CBB5"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8</w:t>
            </w:r>
          </w:p>
        </w:tc>
        <w:tc>
          <w:tcPr>
            <w:tcW w:w="931" w:type="pct"/>
            <w:tcBorders>
              <w:top w:val="nil"/>
              <w:left w:val="nil"/>
              <w:bottom w:val="single" w:sz="8" w:space="0" w:color="auto"/>
              <w:right w:val="nil"/>
            </w:tcBorders>
            <w:shd w:val="clear" w:color="auto" w:fill="auto"/>
            <w:noWrap/>
            <w:vAlign w:val="center"/>
            <w:hideMark/>
          </w:tcPr>
          <w:p w14:paraId="70409752"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308</w:t>
            </w:r>
          </w:p>
        </w:tc>
        <w:tc>
          <w:tcPr>
            <w:tcW w:w="1381" w:type="pct"/>
            <w:tcBorders>
              <w:top w:val="nil"/>
              <w:left w:val="nil"/>
              <w:bottom w:val="single" w:sz="8" w:space="0" w:color="auto"/>
              <w:right w:val="nil"/>
            </w:tcBorders>
            <w:shd w:val="clear" w:color="auto" w:fill="auto"/>
            <w:noWrap/>
            <w:vAlign w:val="center"/>
            <w:hideMark/>
          </w:tcPr>
          <w:p w14:paraId="78FA2A4F"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2.60</w:t>
            </w:r>
          </w:p>
        </w:tc>
        <w:tc>
          <w:tcPr>
            <w:tcW w:w="1156" w:type="pct"/>
            <w:tcBorders>
              <w:top w:val="nil"/>
              <w:left w:val="nil"/>
              <w:bottom w:val="single" w:sz="8" w:space="0" w:color="auto"/>
              <w:right w:val="nil"/>
            </w:tcBorders>
            <w:shd w:val="clear" w:color="auto" w:fill="auto"/>
            <w:noWrap/>
            <w:vAlign w:val="center"/>
            <w:hideMark/>
          </w:tcPr>
          <w:p w14:paraId="30360CEA"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(1.13,5.05)</w:t>
            </w:r>
          </w:p>
        </w:tc>
      </w:tr>
    </w:tbl>
    <w:p w14:paraId="4C0A569C" w14:textId="77777777" w:rsidR="00F51F91" w:rsidRPr="00DB2656" w:rsidRDefault="00F51F91" w:rsidP="00F51F91">
      <w:pPr>
        <w:rPr>
          <w:rFonts w:ascii="Times New Roman" w:eastAsia="標楷體" w:hAnsi="Times New Roman" w:cs="Times New Roman"/>
          <w:szCs w:val="24"/>
        </w:rPr>
      </w:pPr>
    </w:p>
    <w:p w14:paraId="43A9798F" w14:textId="33EC0313" w:rsidR="0097341D" w:rsidRPr="00DB2656" w:rsidRDefault="0097341D" w:rsidP="0097341D">
      <w:pPr>
        <w:widowControl/>
        <w:rPr>
          <w:rFonts w:ascii="Times New Roman" w:eastAsia="標楷體" w:hAnsi="Times New Roman" w:cs="Times New Roman"/>
          <w:szCs w:val="24"/>
        </w:rPr>
      </w:pPr>
    </w:p>
    <w:p w14:paraId="6F4E6FA3" w14:textId="77777777" w:rsidR="00F41834" w:rsidRPr="00DB2656" w:rsidRDefault="00F41834" w:rsidP="0097341D">
      <w:pPr>
        <w:widowControl/>
        <w:rPr>
          <w:rFonts w:ascii="Times New Roman" w:eastAsia="標楷體" w:hAnsi="Times New Roman" w:cs="Times New Roman"/>
          <w:szCs w:val="24"/>
        </w:rPr>
      </w:pPr>
    </w:p>
    <w:p w14:paraId="2F1DA572" w14:textId="77777777" w:rsidR="00F41834" w:rsidRPr="00DB2656" w:rsidRDefault="00F41834" w:rsidP="0097341D">
      <w:pPr>
        <w:widowControl/>
        <w:rPr>
          <w:rFonts w:ascii="Times New Roman" w:eastAsia="標楷體" w:hAnsi="Times New Roman" w:cs="Times New Roman"/>
          <w:szCs w:val="24"/>
        </w:rPr>
      </w:pPr>
    </w:p>
    <w:p w14:paraId="1F60C92D" w14:textId="77777777" w:rsidR="00F41834" w:rsidRPr="00DB2656" w:rsidRDefault="00F41834" w:rsidP="0097341D">
      <w:pPr>
        <w:widowControl/>
        <w:rPr>
          <w:rFonts w:ascii="Times New Roman" w:eastAsia="標楷體" w:hAnsi="Times New Roman" w:cs="Times New Roman"/>
          <w:szCs w:val="24"/>
        </w:rPr>
      </w:pPr>
    </w:p>
    <w:p w14:paraId="5F12971E" w14:textId="77777777" w:rsidR="00F41834" w:rsidRPr="00DB2656" w:rsidRDefault="00F41834" w:rsidP="0097341D">
      <w:pPr>
        <w:widowControl/>
        <w:rPr>
          <w:rFonts w:ascii="Times New Roman" w:eastAsia="標楷體" w:hAnsi="Times New Roman" w:cs="Times New Roman"/>
          <w:szCs w:val="24"/>
        </w:rPr>
      </w:pPr>
    </w:p>
    <w:p w14:paraId="003EC6C0" w14:textId="77777777" w:rsidR="00DA6B5C" w:rsidRPr="00DB2656" w:rsidRDefault="00DA6B5C" w:rsidP="0097341D">
      <w:pPr>
        <w:widowControl/>
        <w:rPr>
          <w:rFonts w:ascii="Times New Roman" w:eastAsia="標楷體" w:hAnsi="Times New Roman" w:cs="Times New Roman"/>
          <w:szCs w:val="24"/>
        </w:rPr>
      </w:pPr>
    </w:p>
    <w:p w14:paraId="57A94973" w14:textId="7A6D3974" w:rsidR="00F51F91" w:rsidRPr="00DB2656" w:rsidRDefault="009E3A73" w:rsidP="00673FDE">
      <w:pPr>
        <w:pStyle w:val="SupplementalTablestitle"/>
        <w:rPr>
          <w:rFonts w:ascii="Times New Roman" w:hAnsi="Times New Roman" w:cs="Times New Roman"/>
        </w:rPr>
      </w:pPr>
      <w:bookmarkStart w:id="4" w:name="_Toc109140800"/>
      <w:r w:rsidRPr="00DB2656">
        <w:rPr>
          <w:rFonts w:ascii="Times New Roman" w:hAnsi="Times New Roman" w:cs="Times New Roman"/>
        </w:rPr>
        <w:t xml:space="preserve">Table </w:t>
      </w:r>
      <w:r w:rsidR="0079374E" w:rsidRPr="00DB2656">
        <w:rPr>
          <w:rFonts w:ascii="Times New Roman" w:hAnsi="Times New Roman" w:cs="Times New Roman"/>
        </w:rPr>
        <w:t>S</w:t>
      </w:r>
      <w:r w:rsidR="00DA6B5C" w:rsidRPr="00DB2656">
        <w:rPr>
          <w:rFonts w:ascii="Times New Roman" w:hAnsi="Times New Roman" w:cs="Times New Roman"/>
        </w:rPr>
        <w:t>1B</w:t>
      </w:r>
      <w:r w:rsidR="0097341D" w:rsidRPr="00DB2656">
        <w:rPr>
          <w:rFonts w:ascii="Times New Roman" w:hAnsi="Times New Roman" w:cs="Times New Roman"/>
        </w:rPr>
        <w:t xml:space="preserve">. Age-specific </w:t>
      </w:r>
      <w:r w:rsidR="00896540" w:rsidRPr="00DB2656">
        <w:rPr>
          <w:rFonts w:ascii="Times New Roman" w:hAnsi="Times New Roman" w:cs="Times New Roman"/>
          <w:color w:val="2F5496" w:themeColor="accent1" w:themeShade="BF"/>
        </w:rPr>
        <w:t>m</w:t>
      </w:r>
      <w:r w:rsidR="00057240" w:rsidRPr="00DB2656">
        <w:rPr>
          <w:rFonts w:ascii="Times New Roman" w:hAnsi="Times New Roman" w:cs="Times New Roman"/>
          <w:color w:val="2F5496" w:themeColor="accent1" w:themeShade="BF"/>
        </w:rPr>
        <w:t>ale</w:t>
      </w:r>
      <w:r w:rsidR="00057240" w:rsidRPr="00DB2656">
        <w:rPr>
          <w:rFonts w:ascii="Times New Roman" w:hAnsi="Times New Roman" w:cs="Times New Roman"/>
        </w:rPr>
        <w:t xml:space="preserve"> </w:t>
      </w:r>
      <w:r w:rsidR="0097341D" w:rsidRPr="00DB2656">
        <w:rPr>
          <w:rFonts w:ascii="Times New Roman" w:hAnsi="Times New Roman" w:cs="Times New Roman"/>
        </w:rPr>
        <w:t xml:space="preserve">smoking rate in Taiwan for the year 2010, locally </w:t>
      </w:r>
      <w:r w:rsidR="0097341D" w:rsidRPr="00DB2656">
        <w:rPr>
          <w:rFonts w:ascii="Times New Roman" w:hAnsi="Times New Roman" w:cs="Times New Roman"/>
        </w:rPr>
        <w:lastRenderedPageBreak/>
        <w:t xml:space="preserve">averaged, based on </w:t>
      </w:r>
      <w:r w:rsidR="00273DCF" w:rsidRPr="00DB2656">
        <w:rPr>
          <w:rFonts w:ascii="Times New Roman" w:hAnsi="Times New Roman" w:cs="Times New Roman"/>
        </w:rPr>
        <w:t xml:space="preserve">the </w:t>
      </w:r>
      <w:r w:rsidR="0097341D" w:rsidRPr="00DB2656">
        <w:rPr>
          <w:rFonts w:ascii="Times New Roman" w:hAnsi="Times New Roman" w:cs="Times New Roman"/>
        </w:rPr>
        <w:t>ASBS.</w:t>
      </w:r>
      <w:bookmarkEnd w:id="4"/>
    </w:p>
    <w:tbl>
      <w:tblPr>
        <w:tblW w:w="5000" w:type="pct"/>
        <w:tblCellMar>
          <w:left w:w="28" w:type="dxa"/>
          <w:right w:w="28" w:type="dxa"/>
        </w:tblCellMar>
        <w:tblLook w:val="04A0" w:firstRow="1" w:lastRow="0" w:firstColumn="1" w:lastColumn="0" w:noHBand="0" w:noVBand="1"/>
      </w:tblPr>
      <w:tblGrid>
        <w:gridCol w:w="689"/>
        <w:gridCol w:w="1812"/>
        <w:gridCol w:w="1518"/>
        <w:gridCol w:w="2254"/>
        <w:gridCol w:w="2033"/>
      </w:tblGrid>
      <w:tr w:rsidR="00F51F91" w:rsidRPr="00DB2656" w14:paraId="0A62F214" w14:textId="77777777" w:rsidTr="001A7E37">
        <w:trPr>
          <w:trHeight w:val="330"/>
          <w:tblHeader/>
        </w:trPr>
        <w:tc>
          <w:tcPr>
            <w:tcW w:w="414" w:type="pct"/>
            <w:vMerge w:val="restart"/>
            <w:tcBorders>
              <w:top w:val="single" w:sz="8" w:space="0" w:color="auto"/>
              <w:left w:val="nil"/>
              <w:bottom w:val="single" w:sz="8" w:space="0" w:color="000000"/>
              <w:right w:val="nil"/>
            </w:tcBorders>
            <w:shd w:val="clear" w:color="auto" w:fill="auto"/>
            <w:noWrap/>
            <w:vAlign w:val="center"/>
            <w:hideMark/>
          </w:tcPr>
          <w:p w14:paraId="1473AD34" w14:textId="77777777" w:rsidR="00F51F91" w:rsidRPr="00DB2656" w:rsidRDefault="00F51F91" w:rsidP="002E7E47">
            <w:pPr>
              <w:widowControl/>
              <w:jc w:val="center"/>
              <w:rPr>
                <w:rFonts w:ascii="Times New Roman" w:eastAsia="新細明體" w:hAnsi="Times New Roman" w:cs="Times New Roman"/>
                <w:b/>
                <w:color w:val="000000"/>
                <w:kern w:val="0"/>
                <w:szCs w:val="24"/>
              </w:rPr>
            </w:pPr>
            <w:r w:rsidRPr="00DB2656">
              <w:rPr>
                <w:rFonts w:ascii="Times New Roman" w:eastAsia="新細明體" w:hAnsi="Times New Roman" w:cs="Times New Roman"/>
                <w:b/>
                <w:color w:val="000000"/>
                <w:kern w:val="0"/>
                <w:szCs w:val="24"/>
              </w:rPr>
              <w:t>Age</w:t>
            </w:r>
          </w:p>
        </w:tc>
        <w:tc>
          <w:tcPr>
            <w:tcW w:w="1091" w:type="pct"/>
            <w:tcBorders>
              <w:top w:val="single" w:sz="8" w:space="0" w:color="auto"/>
              <w:left w:val="nil"/>
              <w:bottom w:val="nil"/>
              <w:right w:val="nil"/>
            </w:tcBorders>
            <w:shd w:val="clear" w:color="auto" w:fill="auto"/>
            <w:noWrap/>
            <w:vAlign w:val="center"/>
            <w:hideMark/>
          </w:tcPr>
          <w:p w14:paraId="34C85100" w14:textId="77777777" w:rsidR="00F51F91" w:rsidRPr="00DB2656" w:rsidRDefault="00F51F91" w:rsidP="002E7E47">
            <w:pPr>
              <w:widowControl/>
              <w:jc w:val="center"/>
              <w:rPr>
                <w:rFonts w:ascii="Times New Roman" w:eastAsia="新細明體" w:hAnsi="Times New Roman" w:cs="Times New Roman"/>
                <w:b/>
                <w:color w:val="000000"/>
                <w:kern w:val="0"/>
                <w:szCs w:val="24"/>
              </w:rPr>
            </w:pPr>
            <w:r w:rsidRPr="00DB2656">
              <w:rPr>
                <w:rFonts w:ascii="Times New Roman" w:eastAsia="新細明體" w:hAnsi="Times New Roman" w:cs="Times New Roman"/>
                <w:b/>
                <w:color w:val="000000"/>
                <w:kern w:val="0"/>
                <w:szCs w:val="24"/>
              </w:rPr>
              <w:t>Number of</w:t>
            </w:r>
          </w:p>
        </w:tc>
        <w:tc>
          <w:tcPr>
            <w:tcW w:w="914" w:type="pct"/>
            <w:vMerge w:val="restart"/>
            <w:tcBorders>
              <w:top w:val="single" w:sz="8" w:space="0" w:color="auto"/>
              <w:left w:val="nil"/>
              <w:bottom w:val="single" w:sz="8" w:space="0" w:color="000000"/>
              <w:right w:val="nil"/>
            </w:tcBorders>
            <w:shd w:val="clear" w:color="auto" w:fill="auto"/>
            <w:noWrap/>
            <w:vAlign w:val="center"/>
            <w:hideMark/>
          </w:tcPr>
          <w:p w14:paraId="03D82DD1" w14:textId="77777777" w:rsidR="00F51F91" w:rsidRPr="00DB2656" w:rsidRDefault="00F51F91" w:rsidP="002E7E47">
            <w:pPr>
              <w:widowControl/>
              <w:jc w:val="center"/>
              <w:rPr>
                <w:rFonts w:ascii="Times New Roman" w:eastAsia="新細明體" w:hAnsi="Times New Roman" w:cs="Times New Roman"/>
                <w:b/>
                <w:color w:val="000000"/>
                <w:kern w:val="0"/>
                <w:szCs w:val="24"/>
              </w:rPr>
            </w:pPr>
            <w:r w:rsidRPr="00DB2656">
              <w:rPr>
                <w:rFonts w:ascii="Times New Roman" w:eastAsia="新細明體" w:hAnsi="Times New Roman" w:cs="Times New Roman"/>
                <w:b/>
                <w:color w:val="000000"/>
                <w:kern w:val="0"/>
                <w:szCs w:val="24"/>
              </w:rPr>
              <w:t>Sample size</w:t>
            </w:r>
          </w:p>
        </w:tc>
        <w:tc>
          <w:tcPr>
            <w:tcW w:w="1357" w:type="pct"/>
            <w:vMerge w:val="restart"/>
            <w:tcBorders>
              <w:top w:val="single" w:sz="8" w:space="0" w:color="auto"/>
              <w:left w:val="nil"/>
              <w:bottom w:val="single" w:sz="8" w:space="0" w:color="000000"/>
              <w:right w:val="nil"/>
            </w:tcBorders>
            <w:shd w:val="clear" w:color="auto" w:fill="auto"/>
            <w:noWrap/>
            <w:vAlign w:val="center"/>
            <w:hideMark/>
          </w:tcPr>
          <w:p w14:paraId="176262FA" w14:textId="77777777" w:rsidR="00F51F91" w:rsidRPr="00DB2656" w:rsidRDefault="00F51F91" w:rsidP="002E7E47">
            <w:pPr>
              <w:widowControl/>
              <w:jc w:val="center"/>
              <w:rPr>
                <w:rFonts w:ascii="Times New Roman" w:eastAsia="新細明體" w:hAnsi="Times New Roman" w:cs="Times New Roman"/>
                <w:b/>
                <w:color w:val="000000"/>
                <w:kern w:val="0"/>
                <w:szCs w:val="24"/>
              </w:rPr>
            </w:pPr>
            <w:r w:rsidRPr="00DB2656">
              <w:rPr>
                <w:rFonts w:ascii="Times New Roman" w:eastAsia="新細明體" w:hAnsi="Times New Roman" w:cs="Times New Roman"/>
                <w:b/>
                <w:color w:val="000000"/>
                <w:kern w:val="0"/>
                <w:szCs w:val="24"/>
              </w:rPr>
              <w:t>Smoking rate (%)</w:t>
            </w:r>
          </w:p>
        </w:tc>
        <w:tc>
          <w:tcPr>
            <w:tcW w:w="1224" w:type="pct"/>
            <w:vMerge w:val="restart"/>
            <w:tcBorders>
              <w:top w:val="single" w:sz="8" w:space="0" w:color="auto"/>
              <w:left w:val="nil"/>
              <w:bottom w:val="single" w:sz="8" w:space="0" w:color="000000"/>
              <w:right w:val="nil"/>
            </w:tcBorders>
            <w:shd w:val="clear" w:color="auto" w:fill="auto"/>
            <w:noWrap/>
            <w:vAlign w:val="center"/>
            <w:hideMark/>
          </w:tcPr>
          <w:p w14:paraId="347BBF34" w14:textId="77777777" w:rsidR="00F51F91" w:rsidRPr="00DB2656" w:rsidRDefault="00F51F91" w:rsidP="002E7E47">
            <w:pPr>
              <w:widowControl/>
              <w:jc w:val="center"/>
              <w:rPr>
                <w:rFonts w:ascii="Times New Roman" w:eastAsia="新細明體" w:hAnsi="Times New Roman" w:cs="Times New Roman"/>
                <w:b/>
                <w:color w:val="000000"/>
                <w:kern w:val="0"/>
                <w:szCs w:val="24"/>
              </w:rPr>
            </w:pPr>
            <w:r w:rsidRPr="00DB2656">
              <w:rPr>
                <w:rFonts w:ascii="Times New Roman" w:eastAsia="新細明體" w:hAnsi="Times New Roman" w:cs="Times New Roman"/>
                <w:b/>
                <w:color w:val="000000"/>
                <w:kern w:val="0"/>
                <w:szCs w:val="24"/>
              </w:rPr>
              <w:t>95% CI</w:t>
            </w:r>
          </w:p>
        </w:tc>
      </w:tr>
      <w:tr w:rsidR="00F51F91" w:rsidRPr="00DB2656" w14:paraId="3B80CCDF" w14:textId="77777777" w:rsidTr="001A7E37">
        <w:trPr>
          <w:trHeight w:val="345"/>
          <w:tblHeader/>
        </w:trPr>
        <w:tc>
          <w:tcPr>
            <w:tcW w:w="414" w:type="pct"/>
            <w:vMerge/>
            <w:tcBorders>
              <w:top w:val="single" w:sz="8" w:space="0" w:color="auto"/>
              <w:left w:val="nil"/>
              <w:bottom w:val="single" w:sz="8" w:space="0" w:color="000000"/>
              <w:right w:val="nil"/>
            </w:tcBorders>
            <w:vAlign w:val="center"/>
            <w:hideMark/>
          </w:tcPr>
          <w:p w14:paraId="10EDA7FC" w14:textId="77777777" w:rsidR="00F51F91" w:rsidRPr="00DB2656" w:rsidRDefault="00F51F91" w:rsidP="002E7E47">
            <w:pPr>
              <w:widowControl/>
              <w:jc w:val="center"/>
              <w:rPr>
                <w:rFonts w:ascii="Times New Roman" w:eastAsia="新細明體" w:hAnsi="Times New Roman" w:cs="Times New Roman"/>
                <w:b/>
                <w:color w:val="000000"/>
                <w:kern w:val="0"/>
                <w:szCs w:val="24"/>
              </w:rPr>
            </w:pPr>
          </w:p>
        </w:tc>
        <w:tc>
          <w:tcPr>
            <w:tcW w:w="1091" w:type="pct"/>
            <w:tcBorders>
              <w:top w:val="nil"/>
              <w:left w:val="nil"/>
              <w:bottom w:val="single" w:sz="8" w:space="0" w:color="auto"/>
              <w:right w:val="nil"/>
            </w:tcBorders>
            <w:shd w:val="clear" w:color="auto" w:fill="auto"/>
            <w:noWrap/>
            <w:vAlign w:val="center"/>
            <w:hideMark/>
          </w:tcPr>
          <w:p w14:paraId="0852234D" w14:textId="77777777" w:rsidR="00F51F91" w:rsidRPr="00DB2656" w:rsidRDefault="00F51F91" w:rsidP="002E7E47">
            <w:pPr>
              <w:widowControl/>
              <w:jc w:val="center"/>
              <w:rPr>
                <w:rFonts w:ascii="Times New Roman" w:eastAsia="新細明體" w:hAnsi="Times New Roman" w:cs="Times New Roman"/>
                <w:b/>
                <w:color w:val="000000"/>
                <w:kern w:val="0"/>
                <w:szCs w:val="24"/>
              </w:rPr>
            </w:pPr>
            <w:r w:rsidRPr="00DB2656">
              <w:rPr>
                <w:rFonts w:ascii="Times New Roman" w:eastAsia="新細明體" w:hAnsi="Times New Roman" w:cs="Times New Roman"/>
                <w:b/>
                <w:color w:val="000000"/>
                <w:kern w:val="0"/>
                <w:szCs w:val="24"/>
              </w:rPr>
              <w:t>Ever-smokers</w:t>
            </w:r>
          </w:p>
        </w:tc>
        <w:tc>
          <w:tcPr>
            <w:tcW w:w="914" w:type="pct"/>
            <w:vMerge/>
            <w:tcBorders>
              <w:top w:val="single" w:sz="8" w:space="0" w:color="auto"/>
              <w:left w:val="nil"/>
              <w:bottom w:val="single" w:sz="8" w:space="0" w:color="000000"/>
              <w:right w:val="nil"/>
            </w:tcBorders>
            <w:vAlign w:val="center"/>
            <w:hideMark/>
          </w:tcPr>
          <w:p w14:paraId="5220EFA7" w14:textId="77777777" w:rsidR="00F51F91" w:rsidRPr="00DB2656" w:rsidRDefault="00F51F91" w:rsidP="002E7E47">
            <w:pPr>
              <w:widowControl/>
              <w:jc w:val="center"/>
              <w:rPr>
                <w:rFonts w:ascii="Times New Roman" w:eastAsia="新細明體" w:hAnsi="Times New Roman" w:cs="Times New Roman"/>
                <w:b/>
                <w:color w:val="000000"/>
                <w:kern w:val="0"/>
                <w:szCs w:val="24"/>
              </w:rPr>
            </w:pPr>
          </w:p>
        </w:tc>
        <w:tc>
          <w:tcPr>
            <w:tcW w:w="1357" w:type="pct"/>
            <w:vMerge/>
            <w:tcBorders>
              <w:top w:val="single" w:sz="8" w:space="0" w:color="auto"/>
              <w:left w:val="nil"/>
              <w:bottom w:val="single" w:sz="8" w:space="0" w:color="000000"/>
              <w:right w:val="nil"/>
            </w:tcBorders>
            <w:vAlign w:val="center"/>
            <w:hideMark/>
          </w:tcPr>
          <w:p w14:paraId="5496B9BA" w14:textId="77777777" w:rsidR="00F51F91" w:rsidRPr="00DB2656" w:rsidRDefault="00F51F91" w:rsidP="002E7E47">
            <w:pPr>
              <w:widowControl/>
              <w:jc w:val="center"/>
              <w:rPr>
                <w:rFonts w:ascii="Times New Roman" w:eastAsia="新細明體" w:hAnsi="Times New Roman" w:cs="Times New Roman"/>
                <w:b/>
                <w:color w:val="000000"/>
                <w:kern w:val="0"/>
                <w:szCs w:val="24"/>
              </w:rPr>
            </w:pPr>
          </w:p>
        </w:tc>
        <w:tc>
          <w:tcPr>
            <w:tcW w:w="1224" w:type="pct"/>
            <w:vMerge/>
            <w:tcBorders>
              <w:top w:val="single" w:sz="8" w:space="0" w:color="auto"/>
              <w:left w:val="nil"/>
              <w:bottom w:val="single" w:sz="8" w:space="0" w:color="000000"/>
              <w:right w:val="nil"/>
            </w:tcBorders>
            <w:vAlign w:val="center"/>
            <w:hideMark/>
          </w:tcPr>
          <w:p w14:paraId="355FE92A" w14:textId="77777777" w:rsidR="00F51F91" w:rsidRPr="00DB2656" w:rsidRDefault="00F51F91" w:rsidP="002E7E47">
            <w:pPr>
              <w:widowControl/>
              <w:jc w:val="center"/>
              <w:rPr>
                <w:rFonts w:ascii="Times New Roman" w:eastAsia="新細明體" w:hAnsi="Times New Roman" w:cs="Times New Roman"/>
                <w:b/>
                <w:color w:val="000000"/>
                <w:kern w:val="0"/>
                <w:szCs w:val="24"/>
              </w:rPr>
            </w:pPr>
          </w:p>
        </w:tc>
      </w:tr>
      <w:tr w:rsidR="00F51F91" w:rsidRPr="00DB2656" w14:paraId="5497DA67" w14:textId="77777777" w:rsidTr="001A7E37">
        <w:trPr>
          <w:trHeight w:val="330"/>
        </w:trPr>
        <w:tc>
          <w:tcPr>
            <w:tcW w:w="414" w:type="pct"/>
            <w:tcBorders>
              <w:top w:val="nil"/>
              <w:left w:val="nil"/>
              <w:bottom w:val="nil"/>
              <w:right w:val="nil"/>
            </w:tcBorders>
            <w:shd w:val="clear" w:color="auto" w:fill="auto"/>
            <w:noWrap/>
            <w:vAlign w:val="center"/>
            <w:hideMark/>
          </w:tcPr>
          <w:p w14:paraId="57404DF8"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19</w:t>
            </w:r>
          </w:p>
        </w:tc>
        <w:tc>
          <w:tcPr>
            <w:tcW w:w="1091" w:type="pct"/>
            <w:tcBorders>
              <w:top w:val="nil"/>
              <w:left w:val="nil"/>
              <w:bottom w:val="nil"/>
              <w:right w:val="nil"/>
            </w:tcBorders>
            <w:shd w:val="clear" w:color="auto" w:fill="auto"/>
            <w:noWrap/>
            <w:vAlign w:val="center"/>
            <w:hideMark/>
          </w:tcPr>
          <w:p w14:paraId="58FBFD75"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281</w:t>
            </w:r>
          </w:p>
        </w:tc>
        <w:tc>
          <w:tcPr>
            <w:tcW w:w="914" w:type="pct"/>
            <w:tcBorders>
              <w:top w:val="nil"/>
              <w:left w:val="nil"/>
              <w:bottom w:val="nil"/>
              <w:right w:val="nil"/>
            </w:tcBorders>
            <w:shd w:val="clear" w:color="auto" w:fill="auto"/>
            <w:noWrap/>
            <w:vAlign w:val="center"/>
            <w:hideMark/>
          </w:tcPr>
          <w:p w14:paraId="56374D97"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1559</w:t>
            </w:r>
          </w:p>
        </w:tc>
        <w:tc>
          <w:tcPr>
            <w:tcW w:w="1357" w:type="pct"/>
            <w:tcBorders>
              <w:top w:val="nil"/>
              <w:left w:val="nil"/>
              <w:bottom w:val="nil"/>
              <w:right w:val="nil"/>
            </w:tcBorders>
            <w:shd w:val="clear" w:color="auto" w:fill="auto"/>
            <w:noWrap/>
            <w:vAlign w:val="center"/>
            <w:hideMark/>
          </w:tcPr>
          <w:p w14:paraId="22A87CC3"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18.02</w:t>
            </w:r>
          </w:p>
        </w:tc>
        <w:tc>
          <w:tcPr>
            <w:tcW w:w="1224" w:type="pct"/>
            <w:tcBorders>
              <w:top w:val="nil"/>
              <w:left w:val="nil"/>
              <w:bottom w:val="nil"/>
              <w:right w:val="nil"/>
            </w:tcBorders>
            <w:shd w:val="clear" w:color="auto" w:fill="auto"/>
            <w:noWrap/>
            <w:vAlign w:val="center"/>
            <w:hideMark/>
          </w:tcPr>
          <w:p w14:paraId="34C715B0"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(16.15,20.02)</w:t>
            </w:r>
          </w:p>
        </w:tc>
      </w:tr>
      <w:tr w:rsidR="00F51F91" w:rsidRPr="00DB2656" w14:paraId="266454E9" w14:textId="77777777" w:rsidTr="001A7E37">
        <w:trPr>
          <w:trHeight w:val="330"/>
        </w:trPr>
        <w:tc>
          <w:tcPr>
            <w:tcW w:w="414" w:type="pct"/>
            <w:tcBorders>
              <w:top w:val="nil"/>
              <w:left w:val="nil"/>
              <w:bottom w:val="nil"/>
              <w:right w:val="nil"/>
            </w:tcBorders>
            <w:shd w:val="clear" w:color="auto" w:fill="auto"/>
            <w:noWrap/>
            <w:vAlign w:val="center"/>
            <w:hideMark/>
          </w:tcPr>
          <w:p w14:paraId="60A2769C"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20</w:t>
            </w:r>
          </w:p>
        </w:tc>
        <w:tc>
          <w:tcPr>
            <w:tcW w:w="1091" w:type="pct"/>
            <w:tcBorders>
              <w:top w:val="nil"/>
              <w:left w:val="nil"/>
              <w:bottom w:val="nil"/>
              <w:right w:val="nil"/>
            </w:tcBorders>
            <w:shd w:val="clear" w:color="auto" w:fill="auto"/>
            <w:noWrap/>
            <w:vAlign w:val="center"/>
            <w:hideMark/>
          </w:tcPr>
          <w:p w14:paraId="53AD2CAA"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335</w:t>
            </w:r>
          </w:p>
        </w:tc>
        <w:tc>
          <w:tcPr>
            <w:tcW w:w="914" w:type="pct"/>
            <w:tcBorders>
              <w:top w:val="nil"/>
              <w:left w:val="nil"/>
              <w:bottom w:val="nil"/>
              <w:right w:val="nil"/>
            </w:tcBorders>
            <w:shd w:val="clear" w:color="auto" w:fill="auto"/>
            <w:noWrap/>
            <w:vAlign w:val="center"/>
            <w:hideMark/>
          </w:tcPr>
          <w:p w14:paraId="35976879"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1458</w:t>
            </w:r>
          </w:p>
        </w:tc>
        <w:tc>
          <w:tcPr>
            <w:tcW w:w="1357" w:type="pct"/>
            <w:tcBorders>
              <w:top w:val="nil"/>
              <w:left w:val="nil"/>
              <w:bottom w:val="nil"/>
              <w:right w:val="nil"/>
            </w:tcBorders>
            <w:shd w:val="clear" w:color="auto" w:fill="auto"/>
            <w:noWrap/>
            <w:vAlign w:val="center"/>
            <w:hideMark/>
          </w:tcPr>
          <w:p w14:paraId="0C8FC752"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22.98</w:t>
            </w:r>
          </w:p>
        </w:tc>
        <w:tc>
          <w:tcPr>
            <w:tcW w:w="1224" w:type="pct"/>
            <w:tcBorders>
              <w:top w:val="nil"/>
              <w:left w:val="nil"/>
              <w:bottom w:val="nil"/>
              <w:right w:val="nil"/>
            </w:tcBorders>
            <w:shd w:val="clear" w:color="auto" w:fill="auto"/>
            <w:noWrap/>
            <w:vAlign w:val="center"/>
            <w:hideMark/>
          </w:tcPr>
          <w:p w14:paraId="02DE54B5"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(20.84,25.22)</w:t>
            </w:r>
          </w:p>
        </w:tc>
      </w:tr>
      <w:tr w:rsidR="00F51F91" w:rsidRPr="00DB2656" w14:paraId="45183898" w14:textId="77777777" w:rsidTr="001A7E37">
        <w:trPr>
          <w:trHeight w:val="330"/>
        </w:trPr>
        <w:tc>
          <w:tcPr>
            <w:tcW w:w="414" w:type="pct"/>
            <w:tcBorders>
              <w:top w:val="nil"/>
              <w:left w:val="nil"/>
              <w:bottom w:val="nil"/>
              <w:right w:val="nil"/>
            </w:tcBorders>
            <w:shd w:val="clear" w:color="auto" w:fill="auto"/>
            <w:noWrap/>
            <w:vAlign w:val="center"/>
            <w:hideMark/>
          </w:tcPr>
          <w:p w14:paraId="721A281D"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21</w:t>
            </w:r>
          </w:p>
        </w:tc>
        <w:tc>
          <w:tcPr>
            <w:tcW w:w="1091" w:type="pct"/>
            <w:tcBorders>
              <w:top w:val="nil"/>
              <w:left w:val="nil"/>
              <w:bottom w:val="nil"/>
              <w:right w:val="nil"/>
            </w:tcBorders>
            <w:shd w:val="clear" w:color="auto" w:fill="auto"/>
            <w:noWrap/>
            <w:vAlign w:val="center"/>
            <w:hideMark/>
          </w:tcPr>
          <w:p w14:paraId="7081DD96"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373</w:t>
            </w:r>
          </w:p>
        </w:tc>
        <w:tc>
          <w:tcPr>
            <w:tcW w:w="914" w:type="pct"/>
            <w:tcBorders>
              <w:top w:val="nil"/>
              <w:left w:val="nil"/>
              <w:bottom w:val="nil"/>
              <w:right w:val="nil"/>
            </w:tcBorders>
            <w:shd w:val="clear" w:color="auto" w:fill="auto"/>
            <w:noWrap/>
            <w:vAlign w:val="center"/>
            <w:hideMark/>
          </w:tcPr>
          <w:p w14:paraId="411EC9D7"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1187</w:t>
            </w:r>
          </w:p>
        </w:tc>
        <w:tc>
          <w:tcPr>
            <w:tcW w:w="1357" w:type="pct"/>
            <w:tcBorders>
              <w:top w:val="nil"/>
              <w:left w:val="nil"/>
              <w:bottom w:val="nil"/>
              <w:right w:val="nil"/>
            </w:tcBorders>
            <w:shd w:val="clear" w:color="auto" w:fill="auto"/>
            <w:noWrap/>
            <w:vAlign w:val="center"/>
            <w:hideMark/>
          </w:tcPr>
          <w:p w14:paraId="55320ACE"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31.42</w:t>
            </w:r>
          </w:p>
        </w:tc>
        <w:tc>
          <w:tcPr>
            <w:tcW w:w="1224" w:type="pct"/>
            <w:tcBorders>
              <w:top w:val="nil"/>
              <w:left w:val="nil"/>
              <w:bottom w:val="nil"/>
              <w:right w:val="nil"/>
            </w:tcBorders>
            <w:shd w:val="clear" w:color="auto" w:fill="auto"/>
            <w:noWrap/>
            <w:vAlign w:val="center"/>
            <w:hideMark/>
          </w:tcPr>
          <w:p w14:paraId="7BD56889"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(28.79,34.15)</w:t>
            </w:r>
          </w:p>
        </w:tc>
      </w:tr>
      <w:tr w:rsidR="00F51F91" w:rsidRPr="00DB2656" w14:paraId="6BA63A47" w14:textId="77777777" w:rsidTr="001A7E37">
        <w:trPr>
          <w:trHeight w:val="330"/>
        </w:trPr>
        <w:tc>
          <w:tcPr>
            <w:tcW w:w="414" w:type="pct"/>
            <w:tcBorders>
              <w:top w:val="nil"/>
              <w:left w:val="nil"/>
              <w:bottom w:val="nil"/>
              <w:right w:val="nil"/>
            </w:tcBorders>
            <w:shd w:val="clear" w:color="auto" w:fill="auto"/>
            <w:noWrap/>
            <w:vAlign w:val="center"/>
            <w:hideMark/>
          </w:tcPr>
          <w:p w14:paraId="4D3FFD8E"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22</w:t>
            </w:r>
          </w:p>
        </w:tc>
        <w:tc>
          <w:tcPr>
            <w:tcW w:w="1091" w:type="pct"/>
            <w:tcBorders>
              <w:top w:val="nil"/>
              <w:left w:val="nil"/>
              <w:bottom w:val="nil"/>
              <w:right w:val="nil"/>
            </w:tcBorders>
            <w:shd w:val="clear" w:color="auto" w:fill="auto"/>
            <w:noWrap/>
            <w:vAlign w:val="center"/>
            <w:hideMark/>
          </w:tcPr>
          <w:p w14:paraId="2AEEFE5D"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371</w:t>
            </w:r>
          </w:p>
        </w:tc>
        <w:tc>
          <w:tcPr>
            <w:tcW w:w="914" w:type="pct"/>
            <w:tcBorders>
              <w:top w:val="nil"/>
              <w:left w:val="nil"/>
              <w:bottom w:val="nil"/>
              <w:right w:val="nil"/>
            </w:tcBorders>
            <w:shd w:val="clear" w:color="auto" w:fill="auto"/>
            <w:noWrap/>
            <w:vAlign w:val="center"/>
            <w:hideMark/>
          </w:tcPr>
          <w:p w14:paraId="2DA0FE18"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1014</w:t>
            </w:r>
          </w:p>
        </w:tc>
        <w:tc>
          <w:tcPr>
            <w:tcW w:w="1357" w:type="pct"/>
            <w:tcBorders>
              <w:top w:val="nil"/>
              <w:left w:val="nil"/>
              <w:bottom w:val="nil"/>
              <w:right w:val="nil"/>
            </w:tcBorders>
            <w:shd w:val="clear" w:color="auto" w:fill="auto"/>
            <w:noWrap/>
            <w:vAlign w:val="center"/>
            <w:hideMark/>
          </w:tcPr>
          <w:p w14:paraId="14409D10"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36.59</w:t>
            </w:r>
          </w:p>
        </w:tc>
        <w:tc>
          <w:tcPr>
            <w:tcW w:w="1224" w:type="pct"/>
            <w:tcBorders>
              <w:top w:val="nil"/>
              <w:left w:val="nil"/>
              <w:bottom w:val="nil"/>
              <w:right w:val="nil"/>
            </w:tcBorders>
            <w:shd w:val="clear" w:color="auto" w:fill="auto"/>
            <w:noWrap/>
            <w:vAlign w:val="center"/>
            <w:hideMark/>
          </w:tcPr>
          <w:p w14:paraId="0DD62716"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(33.62,39.64)</w:t>
            </w:r>
          </w:p>
        </w:tc>
      </w:tr>
      <w:tr w:rsidR="00F51F91" w:rsidRPr="00DB2656" w14:paraId="5AA1E5EC" w14:textId="77777777" w:rsidTr="001A7E37">
        <w:trPr>
          <w:trHeight w:val="330"/>
        </w:trPr>
        <w:tc>
          <w:tcPr>
            <w:tcW w:w="414" w:type="pct"/>
            <w:tcBorders>
              <w:top w:val="nil"/>
              <w:left w:val="nil"/>
              <w:bottom w:val="nil"/>
              <w:right w:val="nil"/>
            </w:tcBorders>
            <w:shd w:val="clear" w:color="auto" w:fill="auto"/>
            <w:noWrap/>
            <w:vAlign w:val="center"/>
            <w:hideMark/>
          </w:tcPr>
          <w:p w14:paraId="631693FA"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23</w:t>
            </w:r>
          </w:p>
        </w:tc>
        <w:tc>
          <w:tcPr>
            <w:tcW w:w="1091" w:type="pct"/>
            <w:tcBorders>
              <w:top w:val="nil"/>
              <w:left w:val="nil"/>
              <w:bottom w:val="nil"/>
              <w:right w:val="nil"/>
            </w:tcBorders>
            <w:shd w:val="clear" w:color="auto" w:fill="auto"/>
            <w:noWrap/>
            <w:vAlign w:val="center"/>
            <w:hideMark/>
          </w:tcPr>
          <w:p w14:paraId="7437C418"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346</w:t>
            </w:r>
          </w:p>
        </w:tc>
        <w:tc>
          <w:tcPr>
            <w:tcW w:w="914" w:type="pct"/>
            <w:tcBorders>
              <w:top w:val="nil"/>
              <w:left w:val="nil"/>
              <w:bottom w:val="nil"/>
              <w:right w:val="nil"/>
            </w:tcBorders>
            <w:shd w:val="clear" w:color="auto" w:fill="auto"/>
            <w:noWrap/>
            <w:vAlign w:val="center"/>
            <w:hideMark/>
          </w:tcPr>
          <w:p w14:paraId="1A6ACA9A"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899</w:t>
            </w:r>
          </w:p>
        </w:tc>
        <w:tc>
          <w:tcPr>
            <w:tcW w:w="1357" w:type="pct"/>
            <w:tcBorders>
              <w:top w:val="nil"/>
              <w:left w:val="nil"/>
              <w:bottom w:val="nil"/>
              <w:right w:val="nil"/>
            </w:tcBorders>
            <w:shd w:val="clear" w:color="auto" w:fill="auto"/>
            <w:noWrap/>
            <w:vAlign w:val="center"/>
            <w:hideMark/>
          </w:tcPr>
          <w:p w14:paraId="0DEB2F6B"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38.49</w:t>
            </w:r>
          </w:p>
        </w:tc>
        <w:tc>
          <w:tcPr>
            <w:tcW w:w="1224" w:type="pct"/>
            <w:tcBorders>
              <w:top w:val="nil"/>
              <w:left w:val="nil"/>
              <w:bottom w:val="nil"/>
              <w:right w:val="nil"/>
            </w:tcBorders>
            <w:shd w:val="clear" w:color="auto" w:fill="auto"/>
            <w:noWrap/>
            <w:vAlign w:val="center"/>
            <w:hideMark/>
          </w:tcPr>
          <w:p w14:paraId="1286DB90"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(35.29,41.76)</w:t>
            </w:r>
          </w:p>
        </w:tc>
      </w:tr>
      <w:tr w:rsidR="00F51F91" w:rsidRPr="00DB2656" w14:paraId="3176C12C" w14:textId="77777777" w:rsidTr="001A7E37">
        <w:trPr>
          <w:trHeight w:val="330"/>
        </w:trPr>
        <w:tc>
          <w:tcPr>
            <w:tcW w:w="414" w:type="pct"/>
            <w:tcBorders>
              <w:top w:val="nil"/>
              <w:left w:val="nil"/>
              <w:bottom w:val="nil"/>
              <w:right w:val="nil"/>
            </w:tcBorders>
            <w:shd w:val="clear" w:color="auto" w:fill="auto"/>
            <w:noWrap/>
            <w:vAlign w:val="center"/>
            <w:hideMark/>
          </w:tcPr>
          <w:p w14:paraId="0FFE7AEF"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24</w:t>
            </w:r>
          </w:p>
        </w:tc>
        <w:tc>
          <w:tcPr>
            <w:tcW w:w="1091" w:type="pct"/>
            <w:tcBorders>
              <w:top w:val="nil"/>
              <w:left w:val="nil"/>
              <w:bottom w:val="nil"/>
              <w:right w:val="nil"/>
            </w:tcBorders>
            <w:shd w:val="clear" w:color="auto" w:fill="auto"/>
            <w:noWrap/>
            <w:vAlign w:val="center"/>
            <w:hideMark/>
          </w:tcPr>
          <w:p w14:paraId="30BEE164"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356</w:t>
            </w:r>
          </w:p>
        </w:tc>
        <w:tc>
          <w:tcPr>
            <w:tcW w:w="914" w:type="pct"/>
            <w:tcBorders>
              <w:top w:val="nil"/>
              <w:left w:val="nil"/>
              <w:bottom w:val="nil"/>
              <w:right w:val="nil"/>
            </w:tcBorders>
            <w:shd w:val="clear" w:color="auto" w:fill="auto"/>
            <w:noWrap/>
            <w:vAlign w:val="center"/>
            <w:hideMark/>
          </w:tcPr>
          <w:p w14:paraId="25D98682"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883</w:t>
            </w:r>
          </w:p>
        </w:tc>
        <w:tc>
          <w:tcPr>
            <w:tcW w:w="1357" w:type="pct"/>
            <w:tcBorders>
              <w:top w:val="nil"/>
              <w:left w:val="nil"/>
              <w:bottom w:val="nil"/>
              <w:right w:val="nil"/>
            </w:tcBorders>
            <w:shd w:val="clear" w:color="auto" w:fill="auto"/>
            <w:noWrap/>
            <w:vAlign w:val="center"/>
            <w:hideMark/>
          </w:tcPr>
          <w:p w14:paraId="2509E027"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40.32</w:t>
            </w:r>
          </w:p>
        </w:tc>
        <w:tc>
          <w:tcPr>
            <w:tcW w:w="1224" w:type="pct"/>
            <w:tcBorders>
              <w:top w:val="nil"/>
              <w:left w:val="nil"/>
              <w:bottom w:val="nil"/>
              <w:right w:val="nil"/>
            </w:tcBorders>
            <w:shd w:val="clear" w:color="auto" w:fill="auto"/>
            <w:noWrap/>
            <w:vAlign w:val="center"/>
            <w:hideMark/>
          </w:tcPr>
          <w:p w14:paraId="06E8F11E"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(37.06,43.64)</w:t>
            </w:r>
          </w:p>
        </w:tc>
      </w:tr>
      <w:tr w:rsidR="00F51F91" w:rsidRPr="00DB2656" w14:paraId="72BBBC53" w14:textId="77777777" w:rsidTr="001A7E37">
        <w:trPr>
          <w:trHeight w:val="330"/>
        </w:trPr>
        <w:tc>
          <w:tcPr>
            <w:tcW w:w="414" w:type="pct"/>
            <w:tcBorders>
              <w:top w:val="nil"/>
              <w:left w:val="nil"/>
              <w:bottom w:val="nil"/>
              <w:right w:val="nil"/>
            </w:tcBorders>
            <w:shd w:val="clear" w:color="auto" w:fill="auto"/>
            <w:noWrap/>
            <w:vAlign w:val="center"/>
            <w:hideMark/>
          </w:tcPr>
          <w:p w14:paraId="33DD9472"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25</w:t>
            </w:r>
          </w:p>
        </w:tc>
        <w:tc>
          <w:tcPr>
            <w:tcW w:w="1091" w:type="pct"/>
            <w:tcBorders>
              <w:top w:val="nil"/>
              <w:left w:val="nil"/>
              <w:bottom w:val="nil"/>
              <w:right w:val="nil"/>
            </w:tcBorders>
            <w:shd w:val="clear" w:color="auto" w:fill="auto"/>
            <w:noWrap/>
            <w:vAlign w:val="center"/>
            <w:hideMark/>
          </w:tcPr>
          <w:p w14:paraId="56949CA0"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385</w:t>
            </w:r>
          </w:p>
        </w:tc>
        <w:tc>
          <w:tcPr>
            <w:tcW w:w="914" w:type="pct"/>
            <w:tcBorders>
              <w:top w:val="nil"/>
              <w:left w:val="nil"/>
              <w:bottom w:val="nil"/>
              <w:right w:val="nil"/>
            </w:tcBorders>
            <w:shd w:val="clear" w:color="auto" w:fill="auto"/>
            <w:noWrap/>
            <w:vAlign w:val="center"/>
            <w:hideMark/>
          </w:tcPr>
          <w:p w14:paraId="1E497D58"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922</w:t>
            </w:r>
          </w:p>
        </w:tc>
        <w:tc>
          <w:tcPr>
            <w:tcW w:w="1357" w:type="pct"/>
            <w:tcBorders>
              <w:top w:val="nil"/>
              <w:left w:val="nil"/>
              <w:bottom w:val="nil"/>
              <w:right w:val="nil"/>
            </w:tcBorders>
            <w:shd w:val="clear" w:color="auto" w:fill="auto"/>
            <w:noWrap/>
            <w:vAlign w:val="center"/>
            <w:hideMark/>
          </w:tcPr>
          <w:p w14:paraId="045A5CEF"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41.76</w:t>
            </w:r>
          </w:p>
        </w:tc>
        <w:tc>
          <w:tcPr>
            <w:tcW w:w="1224" w:type="pct"/>
            <w:tcBorders>
              <w:top w:val="nil"/>
              <w:left w:val="nil"/>
              <w:bottom w:val="nil"/>
              <w:right w:val="nil"/>
            </w:tcBorders>
            <w:shd w:val="clear" w:color="auto" w:fill="auto"/>
            <w:noWrap/>
            <w:vAlign w:val="center"/>
            <w:hideMark/>
          </w:tcPr>
          <w:p w14:paraId="19ABE6A3"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(38.55,45.02)</w:t>
            </w:r>
          </w:p>
        </w:tc>
      </w:tr>
      <w:tr w:rsidR="00F51F91" w:rsidRPr="00DB2656" w14:paraId="2CCC83A5" w14:textId="77777777" w:rsidTr="001A7E37">
        <w:trPr>
          <w:trHeight w:val="330"/>
        </w:trPr>
        <w:tc>
          <w:tcPr>
            <w:tcW w:w="414" w:type="pct"/>
            <w:tcBorders>
              <w:top w:val="nil"/>
              <w:left w:val="nil"/>
              <w:bottom w:val="nil"/>
              <w:right w:val="nil"/>
            </w:tcBorders>
            <w:shd w:val="clear" w:color="auto" w:fill="auto"/>
            <w:noWrap/>
            <w:vAlign w:val="center"/>
            <w:hideMark/>
          </w:tcPr>
          <w:p w14:paraId="2734B670"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26</w:t>
            </w:r>
          </w:p>
        </w:tc>
        <w:tc>
          <w:tcPr>
            <w:tcW w:w="1091" w:type="pct"/>
            <w:tcBorders>
              <w:top w:val="nil"/>
              <w:left w:val="nil"/>
              <w:bottom w:val="nil"/>
              <w:right w:val="nil"/>
            </w:tcBorders>
            <w:shd w:val="clear" w:color="auto" w:fill="auto"/>
            <w:noWrap/>
            <w:vAlign w:val="center"/>
            <w:hideMark/>
          </w:tcPr>
          <w:p w14:paraId="2C47AAF3"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438</w:t>
            </w:r>
          </w:p>
        </w:tc>
        <w:tc>
          <w:tcPr>
            <w:tcW w:w="914" w:type="pct"/>
            <w:tcBorders>
              <w:top w:val="nil"/>
              <w:left w:val="nil"/>
              <w:bottom w:val="nil"/>
              <w:right w:val="nil"/>
            </w:tcBorders>
            <w:shd w:val="clear" w:color="auto" w:fill="auto"/>
            <w:noWrap/>
            <w:vAlign w:val="center"/>
            <w:hideMark/>
          </w:tcPr>
          <w:p w14:paraId="5475F1F6"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1016</w:t>
            </w:r>
          </w:p>
        </w:tc>
        <w:tc>
          <w:tcPr>
            <w:tcW w:w="1357" w:type="pct"/>
            <w:tcBorders>
              <w:top w:val="nil"/>
              <w:left w:val="nil"/>
              <w:bottom w:val="nil"/>
              <w:right w:val="nil"/>
            </w:tcBorders>
            <w:shd w:val="clear" w:color="auto" w:fill="auto"/>
            <w:noWrap/>
            <w:vAlign w:val="center"/>
            <w:hideMark/>
          </w:tcPr>
          <w:p w14:paraId="4BD0415C"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43.11</w:t>
            </w:r>
          </w:p>
        </w:tc>
        <w:tc>
          <w:tcPr>
            <w:tcW w:w="1224" w:type="pct"/>
            <w:tcBorders>
              <w:top w:val="nil"/>
              <w:left w:val="nil"/>
              <w:bottom w:val="nil"/>
              <w:right w:val="nil"/>
            </w:tcBorders>
            <w:shd w:val="clear" w:color="auto" w:fill="auto"/>
            <w:noWrap/>
            <w:vAlign w:val="center"/>
            <w:hideMark/>
          </w:tcPr>
          <w:p w14:paraId="0F683BD8"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(40.04,46.22)</w:t>
            </w:r>
          </w:p>
        </w:tc>
      </w:tr>
      <w:tr w:rsidR="00F51F91" w:rsidRPr="00DB2656" w14:paraId="59354570" w14:textId="77777777" w:rsidTr="001A7E37">
        <w:trPr>
          <w:trHeight w:val="330"/>
        </w:trPr>
        <w:tc>
          <w:tcPr>
            <w:tcW w:w="414" w:type="pct"/>
            <w:tcBorders>
              <w:top w:val="nil"/>
              <w:left w:val="nil"/>
              <w:bottom w:val="nil"/>
              <w:right w:val="nil"/>
            </w:tcBorders>
            <w:shd w:val="clear" w:color="auto" w:fill="auto"/>
            <w:noWrap/>
            <w:vAlign w:val="center"/>
            <w:hideMark/>
          </w:tcPr>
          <w:p w14:paraId="3CE310EE"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27</w:t>
            </w:r>
          </w:p>
        </w:tc>
        <w:tc>
          <w:tcPr>
            <w:tcW w:w="1091" w:type="pct"/>
            <w:tcBorders>
              <w:top w:val="nil"/>
              <w:left w:val="nil"/>
              <w:bottom w:val="nil"/>
              <w:right w:val="nil"/>
            </w:tcBorders>
            <w:shd w:val="clear" w:color="auto" w:fill="auto"/>
            <w:noWrap/>
            <w:vAlign w:val="center"/>
            <w:hideMark/>
          </w:tcPr>
          <w:p w14:paraId="6E0D58F1"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467</w:t>
            </w:r>
          </w:p>
        </w:tc>
        <w:tc>
          <w:tcPr>
            <w:tcW w:w="914" w:type="pct"/>
            <w:tcBorders>
              <w:top w:val="nil"/>
              <w:left w:val="nil"/>
              <w:bottom w:val="nil"/>
              <w:right w:val="nil"/>
            </w:tcBorders>
            <w:shd w:val="clear" w:color="auto" w:fill="auto"/>
            <w:noWrap/>
            <w:vAlign w:val="center"/>
            <w:hideMark/>
          </w:tcPr>
          <w:p w14:paraId="111A17A1"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1026</w:t>
            </w:r>
          </w:p>
        </w:tc>
        <w:tc>
          <w:tcPr>
            <w:tcW w:w="1357" w:type="pct"/>
            <w:tcBorders>
              <w:top w:val="nil"/>
              <w:left w:val="nil"/>
              <w:bottom w:val="nil"/>
              <w:right w:val="nil"/>
            </w:tcBorders>
            <w:shd w:val="clear" w:color="auto" w:fill="auto"/>
            <w:noWrap/>
            <w:vAlign w:val="center"/>
            <w:hideMark/>
          </w:tcPr>
          <w:p w14:paraId="31093B8E"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45.52</w:t>
            </w:r>
          </w:p>
        </w:tc>
        <w:tc>
          <w:tcPr>
            <w:tcW w:w="1224" w:type="pct"/>
            <w:tcBorders>
              <w:top w:val="nil"/>
              <w:left w:val="nil"/>
              <w:bottom w:val="nil"/>
              <w:right w:val="nil"/>
            </w:tcBorders>
            <w:shd w:val="clear" w:color="auto" w:fill="auto"/>
            <w:noWrap/>
            <w:vAlign w:val="center"/>
            <w:hideMark/>
          </w:tcPr>
          <w:p w14:paraId="4A3E75AD"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(42.44,48.62)</w:t>
            </w:r>
          </w:p>
        </w:tc>
      </w:tr>
      <w:tr w:rsidR="00F51F91" w:rsidRPr="00DB2656" w14:paraId="4193D414" w14:textId="77777777" w:rsidTr="001A7E37">
        <w:trPr>
          <w:trHeight w:val="330"/>
        </w:trPr>
        <w:tc>
          <w:tcPr>
            <w:tcW w:w="414" w:type="pct"/>
            <w:tcBorders>
              <w:top w:val="nil"/>
              <w:left w:val="nil"/>
              <w:bottom w:val="nil"/>
              <w:right w:val="nil"/>
            </w:tcBorders>
            <w:shd w:val="clear" w:color="auto" w:fill="auto"/>
            <w:noWrap/>
            <w:vAlign w:val="center"/>
            <w:hideMark/>
          </w:tcPr>
          <w:p w14:paraId="6BB5C07D"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28</w:t>
            </w:r>
          </w:p>
        </w:tc>
        <w:tc>
          <w:tcPr>
            <w:tcW w:w="1091" w:type="pct"/>
            <w:tcBorders>
              <w:top w:val="nil"/>
              <w:left w:val="nil"/>
              <w:bottom w:val="nil"/>
              <w:right w:val="nil"/>
            </w:tcBorders>
            <w:shd w:val="clear" w:color="auto" w:fill="auto"/>
            <w:noWrap/>
            <w:vAlign w:val="center"/>
            <w:hideMark/>
          </w:tcPr>
          <w:p w14:paraId="36A65D58"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539</w:t>
            </w:r>
          </w:p>
        </w:tc>
        <w:tc>
          <w:tcPr>
            <w:tcW w:w="914" w:type="pct"/>
            <w:tcBorders>
              <w:top w:val="nil"/>
              <w:left w:val="nil"/>
              <w:bottom w:val="nil"/>
              <w:right w:val="nil"/>
            </w:tcBorders>
            <w:shd w:val="clear" w:color="auto" w:fill="auto"/>
            <w:noWrap/>
            <w:vAlign w:val="center"/>
            <w:hideMark/>
          </w:tcPr>
          <w:p w14:paraId="2757BC08"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1075</w:t>
            </w:r>
          </w:p>
        </w:tc>
        <w:tc>
          <w:tcPr>
            <w:tcW w:w="1357" w:type="pct"/>
            <w:tcBorders>
              <w:top w:val="nil"/>
              <w:left w:val="nil"/>
              <w:bottom w:val="nil"/>
              <w:right w:val="nil"/>
            </w:tcBorders>
            <w:shd w:val="clear" w:color="auto" w:fill="auto"/>
            <w:noWrap/>
            <w:vAlign w:val="center"/>
            <w:hideMark/>
          </w:tcPr>
          <w:p w14:paraId="6BD5482F"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50.14</w:t>
            </w:r>
          </w:p>
        </w:tc>
        <w:tc>
          <w:tcPr>
            <w:tcW w:w="1224" w:type="pct"/>
            <w:tcBorders>
              <w:top w:val="nil"/>
              <w:left w:val="nil"/>
              <w:bottom w:val="nil"/>
              <w:right w:val="nil"/>
            </w:tcBorders>
            <w:shd w:val="clear" w:color="auto" w:fill="auto"/>
            <w:noWrap/>
            <w:vAlign w:val="center"/>
            <w:hideMark/>
          </w:tcPr>
          <w:p w14:paraId="703F25A3"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(47.11,53.17)</w:t>
            </w:r>
          </w:p>
        </w:tc>
      </w:tr>
      <w:tr w:rsidR="00F51F91" w:rsidRPr="00DB2656" w14:paraId="78C85E48" w14:textId="77777777" w:rsidTr="001A7E37">
        <w:trPr>
          <w:trHeight w:val="330"/>
        </w:trPr>
        <w:tc>
          <w:tcPr>
            <w:tcW w:w="414" w:type="pct"/>
            <w:tcBorders>
              <w:top w:val="nil"/>
              <w:left w:val="nil"/>
              <w:bottom w:val="nil"/>
              <w:right w:val="nil"/>
            </w:tcBorders>
            <w:shd w:val="clear" w:color="auto" w:fill="auto"/>
            <w:noWrap/>
            <w:vAlign w:val="center"/>
            <w:hideMark/>
          </w:tcPr>
          <w:p w14:paraId="5F3BD277"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29</w:t>
            </w:r>
          </w:p>
        </w:tc>
        <w:tc>
          <w:tcPr>
            <w:tcW w:w="1091" w:type="pct"/>
            <w:tcBorders>
              <w:top w:val="nil"/>
              <w:left w:val="nil"/>
              <w:bottom w:val="nil"/>
              <w:right w:val="nil"/>
            </w:tcBorders>
            <w:shd w:val="clear" w:color="auto" w:fill="auto"/>
            <w:noWrap/>
            <w:vAlign w:val="center"/>
            <w:hideMark/>
          </w:tcPr>
          <w:p w14:paraId="1505F8D9"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588</w:t>
            </w:r>
          </w:p>
        </w:tc>
        <w:tc>
          <w:tcPr>
            <w:tcW w:w="914" w:type="pct"/>
            <w:tcBorders>
              <w:top w:val="nil"/>
              <w:left w:val="nil"/>
              <w:bottom w:val="nil"/>
              <w:right w:val="nil"/>
            </w:tcBorders>
            <w:shd w:val="clear" w:color="auto" w:fill="auto"/>
            <w:noWrap/>
            <w:vAlign w:val="center"/>
            <w:hideMark/>
          </w:tcPr>
          <w:p w14:paraId="2128599A"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1101</w:t>
            </w:r>
          </w:p>
        </w:tc>
        <w:tc>
          <w:tcPr>
            <w:tcW w:w="1357" w:type="pct"/>
            <w:tcBorders>
              <w:top w:val="nil"/>
              <w:left w:val="nil"/>
              <w:bottom w:val="nil"/>
              <w:right w:val="nil"/>
            </w:tcBorders>
            <w:shd w:val="clear" w:color="auto" w:fill="auto"/>
            <w:noWrap/>
            <w:vAlign w:val="center"/>
            <w:hideMark/>
          </w:tcPr>
          <w:p w14:paraId="24022856"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53.41</w:t>
            </w:r>
          </w:p>
        </w:tc>
        <w:tc>
          <w:tcPr>
            <w:tcW w:w="1224" w:type="pct"/>
            <w:tcBorders>
              <w:top w:val="nil"/>
              <w:left w:val="nil"/>
              <w:bottom w:val="nil"/>
              <w:right w:val="nil"/>
            </w:tcBorders>
            <w:shd w:val="clear" w:color="auto" w:fill="auto"/>
            <w:noWrap/>
            <w:vAlign w:val="center"/>
            <w:hideMark/>
          </w:tcPr>
          <w:p w14:paraId="01D23859"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(50.41,56.39)</w:t>
            </w:r>
          </w:p>
        </w:tc>
      </w:tr>
      <w:tr w:rsidR="00F51F91" w:rsidRPr="00DB2656" w14:paraId="657DA46D" w14:textId="77777777" w:rsidTr="001A7E37">
        <w:trPr>
          <w:trHeight w:val="330"/>
        </w:trPr>
        <w:tc>
          <w:tcPr>
            <w:tcW w:w="414" w:type="pct"/>
            <w:tcBorders>
              <w:top w:val="nil"/>
              <w:left w:val="nil"/>
              <w:bottom w:val="nil"/>
              <w:right w:val="nil"/>
            </w:tcBorders>
            <w:shd w:val="clear" w:color="auto" w:fill="auto"/>
            <w:noWrap/>
            <w:vAlign w:val="center"/>
            <w:hideMark/>
          </w:tcPr>
          <w:p w14:paraId="39D5F9F4"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30</w:t>
            </w:r>
          </w:p>
        </w:tc>
        <w:tc>
          <w:tcPr>
            <w:tcW w:w="1091" w:type="pct"/>
            <w:tcBorders>
              <w:top w:val="nil"/>
              <w:left w:val="nil"/>
              <w:bottom w:val="nil"/>
              <w:right w:val="nil"/>
            </w:tcBorders>
            <w:shd w:val="clear" w:color="auto" w:fill="auto"/>
            <w:noWrap/>
            <w:vAlign w:val="center"/>
            <w:hideMark/>
          </w:tcPr>
          <w:p w14:paraId="60E2D18B"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654</w:t>
            </w:r>
          </w:p>
        </w:tc>
        <w:tc>
          <w:tcPr>
            <w:tcW w:w="914" w:type="pct"/>
            <w:tcBorders>
              <w:top w:val="nil"/>
              <w:left w:val="nil"/>
              <w:bottom w:val="nil"/>
              <w:right w:val="nil"/>
            </w:tcBorders>
            <w:shd w:val="clear" w:color="auto" w:fill="auto"/>
            <w:noWrap/>
            <w:vAlign w:val="center"/>
            <w:hideMark/>
          </w:tcPr>
          <w:p w14:paraId="788D9B68"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1176</w:t>
            </w:r>
          </w:p>
        </w:tc>
        <w:tc>
          <w:tcPr>
            <w:tcW w:w="1357" w:type="pct"/>
            <w:tcBorders>
              <w:top w:val="nil"/>
              <w:left w:val="nil"/>
              <w:bottom w:val="nil"/>
              <w:right w:val="nil"/>
            </w:tcBorders>
            <w:shd w:val="clear" w:color="auto" w:fill="auto"/>
            <w:noWrap/>
            <w:vAlign w:val="center"/>
            <w:hideMark/>
          </w:tcPr>
          <w:p w14:paraId="6B8FE3C8"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55.61</w:t>
            </w:r>
          </w:p>
        </w:tc>
        <w:tc>
          <w:tcPr>
            <w:tcW w:w="1224" w:type="pct"/>
            <w:tcBorders>
              <w:top w:val="nil"/>
              <w:left w:val="nil"/>
              <w:bottom w:val="nil"/>
              <w:right w:val="nil"/>
            </w:tcBorders>
            <w:shd w:val="clear" w:color="auto" w:fill="auto"/>
            <w:noWrap/>
            <w:vAlign w:val="center"/>
            <w:hideMark/>
          </w:tcPr>
          <w:p w14:paraId="0A226B5E"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(52.72,58.48)</w:t>
            </w:r>
          </w:p>
        </w:tc>
      </w:tr>
      <w:tr w:rsidR="00F51F91" w:rsidRPr="00DB2656" w14:paraId="5CB0775F" w14:textId="77777777" w:rsidTr="001A7E37">
        <w:trPr>
          <w:trHeight w:val="330"/>
        </w:trPr>
        <w:tc>
          <w:tcPr>
            <w:tcW w:w="414" w:type="pct"/>
            <w:tcBorders>
              <w:top w:val="nil"/>
              <w:left w:val="nil"/>
              <w:bottom w:val="nil"/>
              <w:right w:val="nil"/>
            </w:tcBorders>
            <w:shd w:val="clear" w:color="auto" w:fill="auto"/>
            <w:noWrap/>
            <w:vAlign w:val="center"/>
            <w:hideMark/>
          </w:tcPr>
          <w:p w14:paraId="2019DB0B"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31</w:t>
            </w:r>
          </w:p>
        </w:tc>
        <w:tc>
          <w:tcPr>
            <w:tcW w:w="1091" w:type="pct"/>
            <w:tcBorders>
              <w:top w:val="nil"/>
              <w:left w:val="nil"/>
              <w:bottom w:val="nil"/>
              <w:right w:val="nil"/>
            </w:tcBorders>
            <w:shd w:val="clear" w:color="auto" w:fill="auto"/>
            <w:noWrap/>
            <w:vAlign w:val="center"/>
            <w:hideMark/>
          </w:tcPr>
          <w:p w14:paraId="1AF4E8A0"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612</w:t>
            </w:r>
          </w:p>
        </w:tc>
        <w:tc>
          <w:tcPr>
            <w:tcW w:w="914" w:type="pct"/>
            <w:tcBorders>
              <w:top w:val="nil"/>
              <w:left w:val="nil"/>
              <w:bottom w:val="nil"/>
              <w:right w:val="nil"/>
            </w:tcBorders>
            <w:shd w:val="clear" w:color="auto" w:fill="auto"/>
            <w:noWrap/>
            <w:vAlign w:val="center"/>
            <w:hideMark/>
          </w:tcPr>
          <w:p w14:paraId="408CFB5F"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1162</w:t>
            </w:r>
          </w:p>
        </w:tc>
        <w:tc>
          <w:tcPr>
            <w:tcW w:w="1357" w:type="pct"/>
            <w:tcBorders>
              <w:top w:val="nil"/>
              <w:left w:val="nil"/>
              <w:bottom w:val="nil"/>
              <w:right w:val="nil"/>
            </w:tcBorders>
            <w:shd w:val="clear" w:color="auto" w:fill="auto"/>
            <w:noWrap/>
            <w:vAlign w:val="center"/>
            <w:hideMark/>
          </w:tcPr>
          <w:p w14:paraId="7B943CA8"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52.67</w:t>
            </w:r>
          </w:p>
        </w:tc>
        <w:tc>
          <w:tcPr>
            <w:tcW w:w="1224" w:type="pct"/>
            <w:tcBorders>
              <w:top w:val="nil"/>
              <w:left w:val="nil"/>
              <w:bottom w:val="nil"/>
              <w:right w:val="nil"/>
            </w:tcBorders>
            <w:shd w:val="clear" w:color="auto" w:fill="auto"/>
            <w:noWrap/>
            <w:vAlign w:val="center"/>
            <w:hideMark/>
          </w:tcPr>
          <w:p w14:paraId="00E7EE60"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(49.75,55.57)</w:t>
            </w:r>
          </w:p>
        </w:tc>
      </w:tr>
      <w:tr w:rsidR="00F51F91" w:rsidRPr="00DB2656" w14:paraId="2BE309A6" w14:textId="77777777" w:rsidTr="001A7E37">
        <w:trPr>
          <w:trHeight w:val="330"/>
        </w:trPr>
        <w:tc>
          <w:tcPr>
            <w:tcW w:w="414" w:type="pct"/>
            <w:tcBorders>
              <w:top w:val="nil"/>
              <w:left w:val="nil"/>
              <w:bottom w:val="nil"/>
              <w:right w:val="nil"/>
            </w:tcBorders>
            <w:shd w:val="clear" w:color="auto" w:fill="auto"/>
            <w:noWrap/>
            <w:vAlign w:val="center"/>
            <w:hideMark/>
          </w:tcPr>
          <w:p w14:paraId="78E04E94"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32</w:t>
            </w:r>
          </w:p>
        </w:tc>
        <w:tc>
          <w:tcPr>
            <w:tcW w:w="1091" w:type="pct"/>
            <w:tcBorders>
              <w:top w:val="nil"/>
              <w:left w:val="nil"/>
              <w:bottom w:val="nil"/>
              <w:right w:val="nil"/>
            </w:tcBorders>
            <w:shd w:val="clear" w:color="auto" w:fill="auto"/>
            <w:noWrap/>
            <w:vAlign w:val="center"/>
            <w:hideMark/>
          </w:tcPr>
          <w:p w14:paraId="50336B9E"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645</w:t>
            </w:r>
          </w:p>
        </w:tc>
        <w:tc>
          <w:tcPr>
            <w:tcW w:w="914" w:type="pct"/>
            <w:tcBorders>
              <w:top w:val="nil"/>
              <w:left w:val="nil"/>
              <w:bottom w:val="nil"/>
              <w:right w:val="nil"/>
            </w:tcBorders>
            <w:shd w:val="clear" w:color="auto" w:fill="auto"/>
            <w:noWrap/>
            <w:vAlign w:val="center"/>
            <w:hideMark/>
          </w:tcPr>
          <w:p w14:paraId="5FB45CF2"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1213</w:t>
            </w:r>
          </w:p>
        </w:tc>
        <w:tc>
          <w:tcPr>
            <w:tcW w:w="1357" w:type="pct"/>
            <w:tcBorders>
              <w:top w:val="nil"/>
              <w:left w:val="nil"/>
              <w:bottom w:val="nil"/>
              <w:right w:val="nil"/>
            </w:tcBorders>
            <w:shd w:val="clear" w:color="auto" w:fill="auto"/>
            <w:noWrap/>
            <w:vAlign w:val="center"/>
            <w:hideMark/>
          </w:tcPr>
          <w:p w14:paraId="255E93DF"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53.17</w:t>
            </w:r>
          </w:p>
        </w:tc>
        <w:tc>
          <w:tcPr>
            <w:tcW w:w="1224" w:type="pct"/>
            <w:tcBorders>
              <w:top w:val="nil"/>
              <w:left w:val="nil"/>
              <w:bottom w:val="nil"/>
              <w:right w:val="nil"/>
            </w:tcBorders>
            <w:shd w:val="clear" w:color="auto" w:fill="auto"/>
            <w:noWrap/>
            <w:vAlign w:val="center"/>
            <w:hideMark/>
          </w:tcPr>
          <w:p w14:paraId="385B9154"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(50.32,56.01)</w:t>
            </w:r>
          </w:p>
        </w:tc>
      </w:tr>
      <w:tr w:rsidR="00F51F91" w:rsidRPr="00DB2656" w14:paraId="4ED06D82" w14:textId="77777777" w:rsidTr="001A7E37">
        <w:trPr>
          <w:trHeight w:val="330"/>
        </w:trPr>
        <w:tc>
          <w:tcPr>
            <w:tcW w:w="414" w:type="pct"/>
            <w:tcBorders>
              <w:top w:val="nil"/>
              <w:left w:val="nil"/>
              <w:bottom w:val="nil"/>
              <w:right w:val="nil"/>
            </w:tcBorders>
            <w:shd w:val="clear" w:color="auto" w:fill="auto"/>
            <w:noWrap/>
            <w:vAlign w:val="center"/>
            <w:hideMark/>
          </w:tcPr>
          <w:p w14:paraId="3FF5FFBE"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33</w:t>
            </w:r>
          </w:p>
        </w:tc>
        <w:tc>
          <w:tcPr>
            <w:tcW w:w="1091" w:type="pct"/>
            <w:tcBorders>
              <w:top w:val="nil"/>
              <w:left w:val="nil"/>
              <w:bottom w:val="nil"/>
              <w:right w:val="nil"/>
            </w:tcBorders>
            <w:shd w:val="clear" w:color="auto" w:fill="auto"/>
            <w:noWrap/>
            <w:vAlign w:val="center"/>
            <w:hideMark/>
          </w:tcPr>
          <w:p w14:paraId="5B60FF14"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655</w:t>
            </w:r>
          </w:p>
        </w:tc>
        <w:tc>
          <w:tcPr>
            <w:tcW w:w="914" w:type="pct"/>
            <w:tcBorders>
              <w:top w:val="nil"/>
              <w:left w:val="nil"/>
              <w:bottom w:val="nil"/>
              <w:right w:val="nil"/>
            </w:tcBorders>
            <w:shd w:val="clear" w:color="auto" w:fill="auto"/>
            <w:noWrap/>
            <w:vAlign w:val="center"/>
            <w:hideMark/>
          </w:tcPr>
          <w:p w14:paraId="3326810D"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1242</w:t>
            </w:r>
          </w:p>
        </w:tc>
        <w:tc>
          <w:tcPr>
            <w:tcW w:w="1357" w:type="pct"/>
            <w:tcBorders>
              <w:top w:val="nil"/>
              <w:left w:val="nil"/>
              <w:bottom w:val="nil"/>
              <w:right w:val="nil"/>
            </w:tcBorders>
            <w:shd w:val="clear" w:color="auto" w:fill="auto"/>
            <w:noWrap/>
            <w:vAlign w:val="center"/>
            <w:hideMark/>
          </w:tcPr>
          <w:p w14:paraId="6731A0F1"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52.74</w:t>
            </w:r>
          </w:p>
        </w:tc>
        <w:tc>
          <w:tcPr>
            <w:tcW w:w="1224" w:type="pct"/>
            <w:tcBorders>
              <w:top w:val="nil"/>
              <w:left w:val="nil"/>
              <w:bottom w:val="nil"/>
              <w:right w:val="nil"/>
            </w:tcBorders>
            <w:shd w:val="clear" w:color="auto" w:fill="auto"/>
            <w:noWrap/>
            <w:vAlign w:val="center"/>
            <w:hideMark/>
          </w:tcPr>
          <w:p w14:paraId="75F839DB"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(49.92,55.55)</w:t>
            </w:r>
          </w:p>
        </w:tc>
      </w:tr>
      <w:tr w:rsidR="00F51F91" w:rsidRPr="00DB2656" w14:paraId="3D79330D" w14:textId="77777777" w:rsidTr="001A7E37">
        <w:trPr>
          <w:trHeight w:val="330"/>
        </w:trPr>
        <w:tc>
          <w:tcPr>
            <w:tcW w:w="414" w:type="pct"/>
            <w:tcBorders>
              <w:top w:val="nil"/>
              <w:left w:val="nil"/>
              <w:bottom w:val="nil"/>
              <w:right w:val="nil"/>
            </w:tcBorders>
            <w:shd w:val="clear" w:color="auto" w:fill="auto"/>
            <w:noWrap/>
            <w:vAlign w:val="center"/>
            <w:hideMark/>
          </w:tcPr>
          <w:p w14:paraId="2D06043F"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34</w:t>
            </w:r>
          </w:p>
        </w:tc>
        <w:tc>
          <w:tcPr>
            <w:tcW w:w="1091" w:type="pct"/>
            <w:tcBorders>
              <w:top w:val="nil"/>
              <w:left w:val="nil"/>
              <w:bottom w:val="nil"/>
              <w:right w:val="nil"/>
            </w:tcBorders>
            <w:shd w:val="clear" w:color="auto" w:fill="auto"/>
            <w:noWrap/>
            <w:vAlign w:val="center"/>
            <w:hideMark/>
          </w:tcPr>
          <w:p w14:paraId="5ADDAD91"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716</w:t>
            </w:r>
          </w:p>
        </w:tc>
        <w:tc>
          <w:tcPr>
            <w:tcW w:w="914" w:type="pct"/>
            <w:tcBorders>
              <w:top w:val="nil"/>
              <w:left w:val="nil"/>
              <w:bottom w:val="nil"/>
              <w:right w:val="nil"/>
            </w:tcBorders>
            <w:shd w:val="clear" w:color="auto" w:fill="auto"/>
            <w:noWrap/>
            <w:vAlign w:val="center"/>
            <w:hideMark/>
          </w:tcPr>
          <w:p w14:paraId="055874DD"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1305</w:t>
            </w:r>
          </w:p>
        </w:tc>
        <w:tc>
          <w:tcPr>
            <w:tcW w:w="1357" w:type="pct"/>
            <w:tcBorders>
              <w:top w:val="nil"/>
              <w:left w:val="nil"/>
              <w:bottom w:val="nil"/>
              <w:right w:val="nil"/>
            </w:tcBorders>
            <w:shd w:val="clear" w:color="auto" w:fill="auto"/>
            <w:noWrap/>
            <w:vAlign w:val="center"/>
            <w:hideMark/>
          </w:tcPr>
          <w:p w14:paraId="2D87E5F4"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54.87</w:t>
            </w:r>
          </w:p>
        </w:tc>
        <w:tc>
          <w:tcPr>
            <w:tcW w:w="1224" w:type="pct"/>
            <w:tcBorders>
              <w:top w:val="nil"/>
              <w:left w:val="nil"/>
              <w:bottom w:val="nil"/>
              <w:right w:val="nil"/>
            </w:tcBorders>
            <w:shd w:val="clear" w:color="auto" w:fill="auto"/>
            <w:noWrap/>
            <w:vAlign w:val="center"/>
            <w:hideMark/>
          </w:tcPr>
          <w:p w14:paraId="518D86CC"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(52.12,57.59)</w:t>
            </w:r>
          </w:p>
        </w:tc>
      </w:tr>
      <w:tr w:rsidR="00F51F91" w:rsidRPr="00DB2656" w14:paraId="2F68DE9C" w14:textId="77777777" w:rsidTr="001A7E37">
        <w:trPr>
          <w:trHeight w:val="330"/>
        </w:trPr>
        <w:tc>
          <w:tcPr>
            <w:tcW w:w="414" w:type="pct"/>
            <w:tcBorders>
              <w:top w:val="nil"/>
              <w:left w:val="nil"/>
              <w:bottom w:val="nil"/>
              <w:right w:val="nil"/>
            </w:tcBorders>
            <w:shd w:val="clear" w:color="auto" w:fill="auto"/>
            <w:noWrap/>
            <w:vAlign w:val="center"/>
            <w:hideMark/>
          </w:tcPr>
          <w:p w14:paraId="6DA8459F"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35</w:t>
            </w:r>
          </w:p>
        </w:tc>
        <w:tc>
          <w:tcPr>
            <w:tcW w:w="1091" w:type="pct"/>
            <w:tcBorders>
              <w:top w:val="nil"/>
              <w:left w:val="nil"/>
              <w:bottom w:val="nil"/>
              <w:right w:val="nil"/>
            </w:tcBorders>
            <w:shd w:val="clear" w:color="auto" w:fill="auto"/>
            <w:noWrap/>
            <w:vAlign w:val="center"/>
            <w:hideMark/>
          </w:tcPr>
          <w:p w14:paraId="6B83E509"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718</w:t>
            </w:r>
          </w:p>
        </w:tc>
        <w:tc>
          <w:tcPr>
            <w:tcW w:w="914" w:type="pct"/>
            <w:tcBorders>
              <w:top w:val="nil"/>
              <w:left w:val="nil"/>
              <w:bottom w:val="nil"/>
              <w:right w:val="nil"/>
            </w:tcBorders>
            <w:shd w:val="clear" w:color="auto" w:fill="auto"/>
            <w:noWrap/>
            <w:vAlign w:val="center"/>
            <w:hideMark/>
          </w:tcPr>
          <w:p w14:paraId="3DF68946"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1286</w:t>
            </w:r>
          </w:p>
        </w:tc>
        <w:tc>
          <w:tcPr>
            <w:tcW w:w="1357" w:type="pct"/>
            <w:tcBorders>
              <w:top w:val="nil"/>
              <w:left w:val="nil"/>
              <w:bottom w:val="nil"/>
              <w:right w:val="nil"/>
            </w:tcBorders>
            <w:shd w:val="clear" w:color="auto" w:fill="auto"/>
            <w:noWrap/>
            <w:vAlign w:val="center"/>
            <w:hideMark/>
          </w:tcPr>
          <w:p w14:paraId="35FD17C6"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55.83</w:t>
            </w:r>
          </w:p>
        </w:tc>
        <w:tc>
          <w:tcPr>
            <w:tcW w:w="1224" w:type="pct"/>
            <w:tcBorders>
              <w:top w:val="nil"/>
              <w:left w:val="nil"/>
              <w:bottom w:val="nil"/>
              <w:right w:val="nil"/>
            </w:tcBorders>
            <w:shd w:val="clear" w:color="auto" w:fill="auto"/>
            <w:noWrap/>
            <w:vAlign w:val="center"/>
            <w:hideMark/>
          </w:tcPr>
          <w:p w14:paraId="4985DC7F"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(53.07,58.57)</w:t>
            </w:r>
          </w:p>
        </w:tc>
      </w:tr>
      <w:tr w:rsidR="00F51F91" w:rsidRPr="00DB2656" w14:paraId="6B4DC7E4" w14:textId="77777777" w:rsidTr="001A7E37">
        <w:trPr>
          <w:trHeight w:val="330"/>
        </w:trPr>
        <w:tc>
          <w:tcPr>
            <w:tcW w:w="414" w:type="pct"/>
            <w:tcBorders>
              <w:top w:val="nil"/>
              <w:left w:val="nil"/>
              <w:bottom w:val="nil"/>
              <w:right w:val="nil"/>
            </w:tcBorders>
            <w:shd w:val="clear" w:color="auto" w:fill="auto"/>
            <w:noWrap/>
            <w:vAlign w:val="center"/>
            <w:hideMark/>
          </w:tcPr>
          <w:p w14:paraId="6530E4C8"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36</w:t>
            </w:r>
          </w:p>
        </w:tc>
        <w:tc>
          <w:tcPr>
            <w:tcW w:w="1091" w:type="pct"/>
            <w:tcBorders>
              <w:top w:val="nil"/>
              <w:left w:val="nil"/>
              <w:bottom w:val="nil"/>
              <w:right w:val="nil"/>
            </w:tcBorders>
            <w:shd w:val="clear" w:color="auto" w:fill="auto"/>
            <w:noWrap/>
            <w:vAlign w:val="center"/>
            <w:hideMark/>
          </w:tcPr>
          <w:p w14:paraId="1FC5ABE4"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719</w:t>
            </w:r>
          </w:p>
        </w:tc>
        <w:tc>
          <w:tcPr>
            <w:tcW w:w="914" w:type="pct"/>
            <w:tcBorders>
              <w:top w:val="nil"/>
              <w:left w:val="nil"/>
              <w:bottom w:val="nil"/>
              <w:right w:val="nil"/>
            </w:tcBorders>
            <w:shd w:val="clear" w:color="auto" w:fill="auto"/>
            <w:noWrap/>
            <w:vAlign w:val="center"/>
            <w:hideMark/>
          </w:tcPr>
          <w:p w14:paraId="7D601E7E"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1251</w:t>
            </w:r>
          </w:p>
        </w:tc>
        <w:tc>
          <w:tcPr>
            <w:tcW w:w="1357" w:type="pct"/>
            <w:tcBorders>
              <w:top w:val="nil"/>
              <w:left w:val="nil"/>
              <w:bottom w:val="nil"/>
              <w:right w:val="nil"/>
            </w:tcBorders>
            <w:shd w:val="clear" w:color="auto" w:fill="auto"/>
            <w:noWrap/>
            <w:vAlign w:val="center"/>
            <w:hideMark/>
          </w:tcPr>
          <w:p w14:paraId="6B7ED1B7"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57.47</w:t>
            </w:r>
          </w:p>
        </w:tc>
        <w:tc>
          <w:tcPr>
            <w:tcW w:w="1224" w:type="pct"/>
            <w:tcBorders>
              <w:top w:val="nil"/>
              <w:left w:val="nil"/>
              <w:bottom w:val="nil"/>
              <w:right w:val="nil"/>
            </w:tcBorders>
            <w:shd w:val="clear" w:color="auto" w:fill="auto"/>
            <w:noWrap/>
            <w:vAlign w:val="center"/>
            <w:hideMark/>
          </w:tcPr>
          <w:p w14:paraId="7B4042C0"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(54.68,60.23)</w:t>
            </w:r>
          </w:p>
        </w:tc>
      </w:tr>
      <w:tr w:rsidR="00F51F91" w:rsidRPr="00DB2656" w14:paraId="41C3B1B9" w14:textId="77777777" w:rsidTr="001A7E37">
        <w:trPr>
          <w:trHeight w:val="330"/>
        </w:trPr>
        <w:tc>
          <w:tcPr>
            <w:tcW w:w="414" w:type="pct"/>
            <w:tcBorders>
              <w:top w:val="nil"/>
              <w:left w:val="nil"/>
              <w:bottom w:val="nil"/>
              <w:right w:val="nil"/>
            </w:tcBorders>
            <w:shd w:val="clear" w:color="auto" w:fill="auto"/>
            <w:noWrap/>
            <w:vAlign w:val="center"/>
            <w:hideMark/>
          </w:tcPr>
          <w:p w14:paraId="21FA77AE"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37</w:t>
            </w:r>
          </w:p>
        </w:tc>
        <w:tc>
          <w:tcPr>
            <w:tcW w:w="1091" w:type="pct"/>
            <w:tcBorders>
              <w:top w:val="nil"/>
              <w:left w:val="nil"/>
              <w:bottom w:val="nil"/>
              <w:right w:val="nil"/>
            </w:tcBorders>
            <w:shd w:val="clear" w:color="auto" w:fill="auto"/>
            <w:noWrap/>
            <w:vAlign w:val="center"/>
            <w:hideMark/>
          </w:tcPr>
          <w:p w14:paraId="20CE1FCF"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732</w:t>
            </w:r>
          </w:p>
        </w:tc>
        <w:tc>
          <w:tcPr>
            <w:tcW w:w="914" w:type="pct"/>
            <w:tcBorders>
              <w:top w:val="nil"/>
              <w:left w:val="nil"/>
              <w:bottom w:val="nil"/>
              <w:right w:val="nil"/>
            </w:tcBorders>
            <w:shd w:val="clear" w:color="auto" w:fill="auto"/>
            <w:noWrap/>
            <w:vAlign w:val="center"/>
            <w:hideMark/>
          </w:tcPr>
          <w:p w14:paraId="1EA71A9F"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1274</w:t>
            </w:r>
          </w:p>
        </w:tc>
        <w:tc>
          <w:tcPr>
            <w:tcW w:w="1357" w:type="pct"/>
            <w:tcBorders>
              <w:top w:val="nil"/>
              <w:left w:val="nil"/>
              <w:bottom w:val="nil"/>
              <w:right w:val="nil"/>
            </w:tcBorders>
            <w:shd w:val="clear" w:color="auto" w:fill="auto"/>
            <w:noWrap/>
            <w:vAlign w:val="center"/>
            <w:hideMark/>
          </w:tcPr>
          <w:p w14:paraId="0BB5181D"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57.46</w:t>
            </w:r>
          </w:p>
        </w:tc>
        <w:tc>
          <w:tcPr>
            <w:tcW w:w="1224" w:type="pct"/>
            <w:tcBorders>
              <w:top w:val="nil"/>
              <w:left w:val="nil"/>
              <w:bottom w:val="nil"/>
              <w:right w:val="nil"/>
            </w:tcBorders>
            <w:shd w:val="clear" w:color="auto" w:fill="auto"/>
            <w:noWrap/>
            <w:vAlign w:val="center"/>
            <w:hideMark/>
          </w:tcPr>
          <w:p w14:paraId="3D6AB58D"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(54.69,60.19)</w:t>
            </w:r>
          </w:p>
        </w:tc>
      </w:tr>
      <w:tr w:rsidR="00F51F91" w:rsidRPr="00DB2656" w14:paraId="3BDDD07E" w14:textId="77777777" w:rsidTr="001A7E37">
        <w:trPr>
          <w:trHeight w:val="330"/>
        </w:trPr>
        <w:tc>
          <w:tcPr>
            <w:tcW w:w="414" w:type="pct"/>
            <w:tcBorders>
              <w:top w:val="nil"/>
              <w:left w:val="nil"/>
              <w:bottom w:val="nil"/>
              <w:right w:val="nil"/>
            </w:tcBorders>
            <w:shd w:val="clear" w:color="auto" w:fill="auto"/>
            <w:noWrap/>
            <w:vAlign w:val="center"/>
            <w:hideMark/>
          </w:tcPr>
          <w:p w14:paraId="0B85D556"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38</w:t>
            </w:r>
          </w:p>
        </w:tc>
        <w:tc>
          <w:tcPr>
            <w:tcW w:w="1091" w:type="pct"/>
            <w:tcBorders>
              <w:top w:val="nil"/>
              <w:left w:val="nil"/>
              <w:bottom w:val="nil"/>
              <w:right w:val="nil"/>
            </w:tcBorders>
            <w:shd w:val="clear" w:color="auto" w:fill="auto"/>
            <w:noWrap/>
            <w:vAlign w:val="center"/>
            <w:hideMark/>
          </w:tcPr>
          <w:p w14:paraId="2855F087"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786</w:t>
            </w:r>
          </w:p>
        </w:tc>
        <w:tc>
          <w:tcPr>
            <w:tcW w:w="914" w:type="pct"/>
            <w:tcBorders>
              <w:top w:val="nil"/>
              <w:left w:val="nil"/>
              <w:bottom w:val="nil"/>
              <w:right w:val="nil"/>
            </w:tcBorders>
            <w:shd w:val="clear" w:color="auto" w:fill="auto"/>
            <w:noWrap/>
            <w:vAlign w:val="center"/>
            <w:hideMark/>
          </w:tcPr>
          <w:p w14:paraId="03F92BEF"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1332</w:t>
            </w:r>
          </w:p>
        </w:tc>
        <w:tc>
          <w:tcPr>
            <w:tcW w:w="1357" w:type="pct"/>
            <w:tcBorders>
              <w:top w:val="nil"/>
              <w:left w:val="nil"/>
              <w:bottom w:val="nil"/>
              <w:right w:val="nil"/>
            </w:tcBorders>
            <w:shd w:val="clear" w:color="auto" w:fill="auto"/>
            <w:noWrap/>
            <w:vAlign w:val="center"/>
            <w:hideMark/>
          </w:tcPr>
          <w:p w14:paraId="09172ED8"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59.01</w:t>
            </w:r>
          </w:p>
        </w:tc>
        <w:tc>
          <w:tcPr>
            <w:tcW w:w="1224" w:type="pct"/>
            <w:tcBorders>
              <w:top w:val="nil"/>
              <w:left w:val="nil"/>
              <w:bottom w:val="nil"/>
              <w:right w:val="nil"/>
            </w:tcBorders>
            <w:shd w:val="clear" w:color="auto" w:fill="auto"/>
            <w:noWrap/>
            <w:vAlign w:val="center"/>
            <w:hideMark/>
          </w:tcPr>
          <w:p w14:paraId="596CBEBA"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(56.31,61.67)</w:t>
            </w:r>
          </w:p>
        </w:tc>
      </w:tr>
      <w:tr w:rsidR="00F51F91" w:rsidRPr="00DB2656" w14:paraId="6C082CB7" w14:textId="77777777" w:rsidTr="001A7E37">
        <w:trPr>
          <w:trHeight w:val="330"/>
        </w:trPr>
        <w:tc>
          <w:tcPr>
            <w:tcW w:w="414" w:type="pct"/>
            <w:tcBorders>
              <w:top w:val="nil"/>
              <w:left w:val="nil"/>
              <w:bottom w:val="nil"/>
              <w:right w:val="nil"/>
            </w:tcBorders>
            <w:shd w:val="clear" w:color="auto" w:fill="auto"/>
            <w:noWrap/>
            <w:vAlign w:val="center"/>
            <w:hideMark/>
          </w:tcPr>
          <w:p w14:paraId="47945354"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39</w:t>
            </w:r>
          </w:p>
        </w:tc>
        <w:tc>
          <w:tcPr>
            <w:tcW w:w="1091" w:type="pct"/>
            <w:tcBorders>
              <w:top w:val="nil"/>
              <w:left w:val="nil"/>
              <w:bottom w:val="nil"/>
              <w:right w:val="nil"/>
            </w:tcBorders>
            <w:shd w:val="clear" w:color="auto" w:fill="auto"/>
            <w:noWrap/>
            <w:vAlign w:val="center"/>
            <w:hideMark/>
          </w:tcPr>
          <w:p w14:paraId="204DAA64"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841</w:t>
            </w:r>
          </w:p>
        </w:tc>
        <w:tc>
          <w:tcPr>
            <w:tcW w:w="914" w:type="pct"/>
            <w:tcBorders>
              <w:top w:val="nil"/>
              <w:left w:val="nil"/>
              <w:bottom w:val="nil"/>
              <w:right w:val="nil"/>
            </w:tcBorders>
            <w:shd w:val="clear" w:color="auto" w:fill="auto"/>
            <w:noWrap/>
            <w:vAlign w:val="center"/>
            <w:hideMark/>
          </w:tcPr>
          <w:p w14:paraId="5E8E6EE1"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1450</w:t>
            </w:r>
          </w:p>
        </w:tc>
        <w:tc>
          <w:tcPr>
            <w:tcW w:w="1357" w:type="pct"/>
            <w:tcBorders>
              <w:top w:val="nil"/>
              <w:left w:val="nil"/>
              <w:bottom w:val="nil"/>
              <w:right w:val="nil"/>
            </w:tcBorders>
            <w:shd w:val="clear" w:color="auto" w:fill="auto"/>
            <w:noWrap/>
            <w:vAlign w:val="center"/>
            <w:hideMark/>
          </w:tcPr>
          <w:p w14:paraId="1940A28E"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58.00</w:t>
            </w:r>
          </w:p>
        </w:tc>
        <w:tc>
          <w:tcPr>
            <w:tcW w:w="1224" w:type="pct"/>
            <w:tcBorders>
              <w:top w:val="nil"/>
              <w:left w:val="nil"/>
              <w:bottom w:val="nil"/>
              <w:right w:val="nil"/>
            </w:tcBorders>
            <w:shd w:val="clear" w:color="auto" w:fill="auto"/>
            <w:noWrap/>
            <w:vAlign w:val="center"/>
            <w:hideMark/>
          </w:tcPr>
          <w:p w14:paraId="5FA8DBE1"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(55.41,60.56)</w:t>
            </w:r>
          </w:p>
        </w:tc>
      </w:tr>
      <w:tr w:rsidR="00F51F91" w:rsidRPr="00DB2656" w14:paraId="131C0FB9" w14:textId="77777777" w:rsidTr="001A7E37">
        <w:trPr>
          <w:trHeight w:val="330"/>
        </w:trPr>
        <w:tc>
          <w:tcPr>
            <w:tcW w:w="414" w:type="pct"/>
            <w:tcBorders>
              <w:top w:val="nil"/>
              <w:left w:val="nil"/>
              <w:bottom w:val="nil"/>
              <w:right w:val="nil"/>
            </w:tcBorders>
            <w:shd w:val="clear" w:color="auto" w:fill="auto"/>
            <w:noWrap/>
            <w:vAlign w:val="center"/>
            <w:hideMark/>
          </w:tcPr>
          <w:p w14:paraId="10A84A7D"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40</w:t>
            </w:r>
          </w:p>
        </w:tc>
        <w:tc>
          <w:tcPr>
            <w:tcW w:w="1091" w:type="pct"/>
            <w:tcBorders>
              <w:top w:val="nil"/>
              <w:left w:val="nil"/>
              <w:bottom w:val="nil"/>
              <w:right w:val="nil"/>
            </w:tcBorders>
            <w:shd w:val="clear" w:color="auto" w:fill="auto"/>
            <w:noWrap/>
            <w:vAlign w:val="center"/>
            <w:hideMark/>
          </w:tcPr>
          <w:p w14:paraId="233E675E"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892</w:t>
            </w:r>
          </w:p>
        </w:tc>
        <w:tc>
          <w:tcPr>
            <w:tcW w:w="914" w:type="pct"/>
            <w:tcBorders>
              <w:top w:val="nil"/>
              <w:left w:val="nil"/>
              <w:bottom w:val="nil"/>
              <w:right w:val="nil"/>
            </w:tcBorders>
            <w:shd w:val="clear" w:color="auto" w:fill="auto"/>
            <w:noWrap/>
            <w:vAlign w:val="center"/>
            <w:hideMark/>
          </w:tcPr>
          <w:p w14:paraId="2C103F57"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1535</w:t>
            </w:r>
          </w:p>
        </w:tc>
        <w:tc>
          <w:tcPr>
            <w:tcW w:w="1357" w:type="pct"/>
            <w:tcBorders>
              <w:top w:val="nil"/>
              <w:left w:val="nil"/>
              <w:bottom w:val="nil"/>
              <w:right w:val="nil"/>
            </w:tcBorders>
            <w:shd w:val="clear" w:color="auto" w:fill="auto"/>
            <w:noWrap/>
            <w:vAlign w:val="center"/>
            <w:hideMark/>
          </w:tcPr>
          <w:p w14:paraId="065ABD4F"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58.11</w:t>
            </w:r>
          </w:p>
        </w:tc>
        <w:tc>
          <w:tcPr>
            <w:tcW w:w="1224" w:type="pct"/>
            <w:tcBorders>
              <w:top w:val="nil"/>
              <w:left w:val="nil"/>
              <w:bottom w:val="nil"/>
              <w:right w:val="nil"/>
            </w:tcBorders>
            <w:shd w:val="clear" w:color="auto" w:fill="auto"/>
            <w:noWrap/>
            <w:vAlign w:val="center"/>
            <w:hideMark/>
          </w:tcPr>
          <w:p w14:paraId="621D24DD"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(55.60,60.59)</w:t>
            </w:r>
          </w:p>
        </w:tc>
      </w:tr>
      <w:tr w:rsidR="00F51F91" w:rsidRPr="00DB2656" w14:paraId="33EE3EC9" w14:textId="77777777" w:rsidTr="001A7E37">
        <w:trPr>
          <w:trHeight w:val="330"/>
        </w:trPr>
        <w:tc>
          <w:tcPr>
            <w:tcW w:w="414" w:type="pct"/>
            <w:tcBorders>
              <w:top w:val="nil"/>
              <w:left w:val="nil"/>
              <w:bottom w:val="nil"/>
              <w:right w:val="nil"/>
            </w:tcBorders>
            <w:shd w:val="clear" w:color="auto" w:fill="auto"/>
            <w:noWrap/>
            <w:vAlign w:val="center"/>
            <w:hideMark/>
          </w:tcPr>
          <w:p w14:paraId="3693F317"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41</w:t>
            </w:r>
          </w:p>
        </w:tc>
        <w:tc>
          <w:tcPr>
            <w:tcW w:w="1091" w:type="pct"/>
            <w:tcBorders>
              <w:top w:val="nil"/>
              <w:left w:val="nil"/>
              <w:bottom w:val="nil"/>
              <w:right w:val="nil"/>
            </w:tcBorders>
            <w:shd w:val="clear" w:color="auto" w:fill="auto"/>
            <w:noWrap/>
            <w:vAlign w:val="center"/>
            <w:hideMark/>
          </w:tcPr>
          <w:p w14:paraId="64E18CC0"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925</w:t>
            </w:r>
          </w:p>
        </w:tc>
        <w:tc>
          <w:tcPr>
            <w:tcW w:w="914" w:type="pct"/>
            <w:tcBorders>
              <w:top w:val="nil"/>
              <w:left w:val="nil"/>
              <w:bottom w:val="nil"/>
              <w:right w:val="nil"/>
            </w:tcBorders>
            <w:shd w:val="clear" w:color="auto" w:fill="auto"/>
            <w:noWrap/>
            <w:vAlign w:val="center"/>
            <w:hideMark/>
          </w:tcPr>
          <w:p w14:paraId="3BE181F5"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1576</w:t>
            </w:r>
          </w:p>
        </w:tc>
        <w:tc>
          <w:tcPr>
            <w:tcW w:w="1357" w:type="pct"/>
            <w:tcBorders>
              <w:top w:val="nil"/>
              <w:left w:val="nil"/>
              <w:bottom w:val="nil"/>
              <w:right w:val="nil"/>
            </w:tcBorders>
            <w:shd w:val="clear" w:color="auto" w:fill="auto"/>
            <w:noWrap/>
            <w:vAlign w:val="center"/>
            <w:hideMark/>
          </w:tcPr>
          <w:p w14:paraId="55437689"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58.69</w:t>
            </w:r>
          </w:p>
        </w:tc>
        <w:tc>
          <w:tcPr>
            <w:tcW w:w="1224" w:type="pct"/>
            <w:tcBorders>
              <w:top w:val="nil"/>
              <w:left w:val="nil"/>
              <w:bottom w:val="nil"/>
              <w:right w:val="nil"/>
            </w:tcBorders>
            <w:shd w:val="clear" w:color="auto" w:fill="auto"/>
            <w:noWrap/>
            <w:vAlign w:val="center"/>
            <w:hideMark/>
          </w:tcPr>
          <w:p w14:paraId="18273A24"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(56.22,61.14)</w:t>
            </w:r>
          </w:p>
        </w:tc>
      </w:tr>
      <w:tr w:rsidR="00F51F91" w:rsidRPr="00DB2656" w14:paraId="545139D1" w14:textId="77777777" w:rsidTr="001A7E37">
        <w:trPr>
          <w:trHeight w:val="330"/>
        </w:trPr>
        <w:tc>
          <w:tcPr>
            <w:tcW w:w="414" w:type="pct"/>
            <w:tcBorders>
              <w:top w:val="nil"/>
              <w:left w:val="nil"/>
              <w:bottom w:val="nil"/>
              <w:right w:val="nil"/>
            </w:tcBorders>
            <w:shd w:val="clear" w:color="auto" w:fill="auto"/>
            <w:noWrap/>
            <w:vAlign w:val="center"/>
            <w:hideMark/>
          </w:tcPr>
          <w:p w14:paraId="55EB7857"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42</w:t>
            </w:r>
          </w:p>
        </w:tc>
        <w:tc>
          <w:tcPr>
            <w:tcW w:w="1091" w:type="pct"/>
            <w:tcBorders>
              <w:top w:val="nil"/>
              <w:left w:val="nil"/>
              <w:bottom w:val="nil"/>
              <w:right w:val="nil"/>
            </w:tcBorders>
            <w:shd w:val="clear" w:color="auto" w:fill="auto"/>
            <w:noWrap/>
            <w:vAlign w:val="center"/>
            <w:hideMark/>
          </w:tcPr>
          <w:p w14:paraId="45747AD8"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952</w:t>
            </w:r>
          </w:p>
        </w:tc>
        <w:tc>
          <w:tcPr>
            <w:tcW w:w="914" w:type="pct"/>
            <w:tcBorders>
              <w:top w:val="nil"/>
              <w:left w:val="nil"/>
              <w:bottom w:val="nil"/>
              <w:right w:val="nil"/>
            </w:tcBorders>
            <w:shd w:val="clear" w:color="auto" w:fill="auto"/>
            <w:noWrap/>
            <w:vAlign w:val="center"/>
            <w:hideMark/>
          </w:tcPr>
          <w:p w14:paraId="2099971F"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1608</w:t>
            </w:r>
          </w:p>
        </w:tc>
        <w:tc>
          <w:tcPr>
            <w:tcW w:w="1357" w:type="pct"/>
            <w:tcBorders>
              <w:top w:val="nil"/>
              <w:left w:val="nil"/>
              <w:bottom w:val="nil"/>
              <w:right w:val="nil"/>
            </w:tcBorders>
            <w:shd w:val="clear" w:color="auto" w:fill="auto"/>
            <w:noWrap/>
            <w:vAlign w:val="center"/>
            <w:hideMark/>
          </w:tcPr>
          <w:p w14:paraId="3F475442"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59.20</w:t>
            </w:r>
          </w:p>
        </w:tc>
        <w:tc>
          <w:tcPr>
            <w:tcW w:w="1224" w:type="pct"/>
            <w:tcBorders>
              <w:top w:val="nil"/>
              <w:left w:val="nil"/>
              <w:bottom w:val="nil"/>
              <w:right w:val="nil"/>
            </w:tcBorders>
            <w:shd w:val="clear" w:color="auto" w:fill="auto"/>
            <w:noWrap/>
            <w:vAlign w:val="center"/>
            <w:hideMark/>
          </w:tcPr>
          <w:p w14:paraId="2E783335"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(56.76,61.62)</w:t>
            </w:r>
          </w:p>
        </w:tc>
      </w:tr>
      <w:tr w:rsidR="00F51F91" w:rsidRPr="00DB2656" w14:paraId="7AAC5A8B" w14:textId="77777777" w:rsidTr="001A7E37">
        <w:trPr>
          <w:trHeight w:val="330"/>
        </w:trPr>
        <w:tc>
          <w:tcPr>
            <w:tcW w:w="414" w:type="pct"/>
            <w:tcBorders>
              <w:top w:val="nil"/>
              <w:left w:val="nil"/>
              <w:bottom w:val="nil"/>
              <w:right w:val="nil"/>
            </w:tcBorders>
            <w:shd w:val="clear" w:color="auto" w:fill="auto"/>
            <w:noWrap/>
            <w:vAlign w:val="center"/>
            <w:hideMark/>
          </w:tcPr>
          <w:p w14:paraId="4B23DE4B"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43</w:t>
            </w:r>
          </w:p>
        </w:tc>
        <w:tc>
          <w:tcPr>
            <w:tcW w:w="1091" w:type="pct"/>
            <w:tcBorders>
              <w:top w:val="nil"/>
              <w:left w:val="nil"/>
              <w:bottom w:val="nil"/>
              <w:right w:val="nil"/>
            </w:tcBorders>
            <w:shd w:val="clear" w:color="auto" w:fill="auto"/>
            <w:noWrap/>
            <w:vAlign w:val="center"/>
            <w:hideMark/>
          </w:tcPr>
          <w:p w14:paraId="3A13B525"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977</w:t>
            </w:r>
          </w:p>
        </w:tc>
        <w:tc>
          <w:tcPr>
            <w:tcW w:w="914" w:type="pct"/>
            <w:tcBorders>
              <w:top w:val="nil"/>
              <w:left w:val="nil"/>
              <w:bottom w:val="nil"/>
              <w:right w:val="nil"/>
            </w:tcBorders>
            <w:shd w:val="clear" w:color="auto" w:fill="auto"/>
            <w:noWrap/>
            <w:vAlign w:val="center"/>
            <w:hideMark/>
          </w:tcPr>
          <w:p w14:paraId="21191460"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1590</w:t>
            </w:r>
          </w:p>
        </w:tc>
        <w:tc>
          <w:tcPr>
            <w:tcW w:w="1357" w:type="pct"/>
            <w:tcBorders>
              <w:top w:val="nil"/>
              <w:left w:val="nil"/>
              <w:bottom w:val="nil"/>
              <w:right w:val="nil"/>
            </w:tcBorders>
            <w:shd w:val="clear" w:color="auto" w:fill="auto"/>
            <w:noWrap/>
            <w:vAlign w:val="center"/>
            <w:hideMark/>
          </w:tcPr>
          <w:p w14:paraId="5A2F68BC"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61.45</w:t>
            </w:r>
          </w:p>
        </w:tc>
        <w:tc>
          <w:tcPr>
            <w:tcW w:w="1224" w:type="pct"/>
            <w:tcBorders>
              <w:top w:val="nil"/>
              <w:left w:val="nil"/>
              <w:bottom w:val="nil"/>
              <w:right w:val="nil"/>
            </w:tcBorders>
            <w:shd w:val="clear" w:color="auto" w:fill="auto"/>
            <w:noWrap/>
            <w:vAlign w:val="center"/>
            <w:hideMark/>
          </w:tcPr>
          <w:p w14:paraId="67D1E789"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(59.00,63.85)</w:t>
            </w:r>
          </w:p>
        </w:tc>
      </w:tr>
      <w:tr w:rsidR="00F51F91" w:rsidRPr="00DB2656" w14:paraId="2F04E036" w14:textId="77777777" w:rsidTr="001A7E37">
        <w:trPr>
          <w:trHeight w:val="330"/>
        </w:trPr>
        <w:tc>
          <w:tcPr>
            <w:tcW w:w="414" w:type="pct"/>
            <w:tcBorders>
              <w:top w:val="nil"/>
              <w:left w:val="nil"/>
              <w:bottom w:val="nil"/>
              <w:right w:val="nil"/>
            </w:tcBorders>
            <w:shd w:val="clear" w:color="auto" w:fill="auto"/>
            <w:noWrap/>
            <w:vAlign w:val="center"/>
            <w:hideMark/>
          </w:tcPr>
          <w:p w14:paraId="411A764A"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44</w:t>
            </w:r>
          </w:p>
        </w:tc>
        <w:tc>
          <w:tcPr>
            <w:tcW w:w="1091" w:type="pct"/>
            <w:tcBorders>
              <w:top w:val="nil"/>
              <w:left w:val="nil"/>
              <w:bottom w:val="nil"/>
              <w:right w:val="nil"/>
            </w:tcBorders>
            <w:shd w:val="clear" w:color="auto" w:fill="auto"/>
            <w:noWrap/>
            <w:vAlign w:val="center"/>
            <w:hideMark/>
          </w:tcPr>
          <w:p w14:paraId="2F38CF06"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993</w:t>
            </w:r>
          </w:p>
        </w:tc>
        <w:tc>
          <w:tcPr>
            <w:tcW w:w="914" w:type="pct"/>
            <w:tcBorders>
              <w:top w:val="nil"/>
              <w:left w:val="nil"/>
              <w:bottom w:val="nil"/>
              <w:right w:val="nil"/>
            </w:tcBorders>
            <w:shd w:val="clear" w:color="auto" w:fill="auto"/>
            <w:noWrap/>
            <w:vAlign w:val="center"/>
            <w:hideMark/>
          </w:tcPr>
          <w:p w14:paraId="316AE05D"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1615</w:t>
            </w:r>
          </w:p>
        </w:tc>
        <w:tc>
          <w:tcPr>
            <w:tcW w:w="1357" w:type="pct"/>
            <w:tcBorders>
              <w:top w:val="nil"/>
              <w:left w:val="nil"/>
              <w:bottom w:val="nil"/>
              <w:right w:val="nil"/>
            </w:tcBorders>
            <w:shd w:val="clear" w:color="auto" w:fill="auto"/>
            <w:noWrap/>
            <w:vAlign w:val="center"/>
            <w:hideMark/>
          </w:tcPr>
          <w:p w14:paraId="6C2E18B0"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61.49</w:t>
            </w:r>
          </w:p>
        </w:tc>
        <w:tc>
          <w:tcPr>
            <w:tcW w:w="1224" w:type="pct"/>
            <w:tcBorders>
              <w:top w:val="nil"/>
              <w:left w:val="nil"/>
              <w:bottom w:val="nil"/>
              <w:right w:val="nil"/>
            </w:tcBorders>
            <w:shd w:val="clear" w:color="auto" w:fill="auto"/>
            <w:noWrap/>
            <w:vAlign w:val="center"/>
            <w:hideMark/>
          </w:tcPr>
          <w:p w14:paraId="3F760E06"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(59.06,63.87)</w:t>
            </w:r>
          </w:p>
        </w:tc>
      </w:tr>
      <w:tr w:rsidR="00F51F91" w:rsidRPr="00DB2656" w14:paraId="40D1F39C" w14:textId="77777777" w:rsidTr="001A7E37">
        <w:trPr>
          <w:trHeight w:val="330"/>
        </w:trPr>
        <w:tc>
          <w:tcPr>
            <w:tcW w:w="414" w:type="pct"/>
            <w:tcBorders>
              <w:top w:val="nil"/>
              <w:left w:val="nil"/>
              <w:bottom w:val="nil"/>
              <w:right w:val="nil"/>
            </w:tcBorders>
            <w:shd w:val="clear" w:color="auto" w:fill="auto"/>
            <w:noWrap/>
            <w:vAlign w:val="center"/>
            <w:hideMark/>
          </w:tcPr>
          <w:p w14:paraId="691A3DE6"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45</w:t>
            </w:r>
          </w:p>
        </w:tc>
        <w:tc>
          <w:tcPr>
            <w:tcW w:w="1091" w:type="pct"/>
            <w:tcBorders>
              <w:top w:val="nil"/>
              <w:left w:val="nil"/>
              <w:bottom w:val="nil"/>
              <w:right w:val="nil"/>
            </w:tcBorders>
            <w:shd w:val="clear" w:color="auto" w:fill="auto"/>
            <w:noWrap/>
            <w:vAlign w:val="center"/>
            <w:hideMark/>
          </w:tcPr>
          <w:p w14:paraId="2EC588EE"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991</w:t>
            </w:r>
          </w:p>
        </w:tc>
        <w:tc>
          <w:tcPr>
            <w:tcW w:w="914" w:type="pct"/>
            <w:tcBorders>
              <w:top w:val="nil"/>
              <w:left w:val="nil"/>
              <w:bottom w:val="nil"/>
              <w:right w:val="nil"/>
            </w:tcBorders>
            <w:shd w:val="clear" w:color="auto" w:fill="auto"/>
            <w:noWrap/>
            <w:vAlign w:val="center"/>
            <w:hideMark/>
          </w:tcPr>
          <w:p w14:paraId="6B22ED46"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1567</w:t>
            </w:r>
          </w:p>
        </w:tc>
        <w:tc>
          <w:tcPr>
            <w:tcW w:w="1357" w:type="pct"/>
            <w:tcBorders>
              <w:top w:val="nil"/>
              <w:left w:val="nil"/>
              <w:bottom w:val="nil"/>
              <w:right w:val="nil"/>
            </w:tcBorders>
            <w:shd w:val="clear" w:color="auto" w:fill="auto"/>
            <w:noWrap/>
            <w:vAlign w:val="center"/>
            <w:hideMark/>
          </w:tcPr>
          <w:p w14:paraId="35F575F7"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63.24</w:t>
            </w:r>
          </w:p>
        </w:tc>
        <w:tc>
          <w:tcPr>
            <w:tcW w:w="1224" w:type="pct"/>
            <w:tcBorders>
              <w:top w:val="nil"/>
              <w:left w:val="nil"/>
              <w:bottom w:val="nil"/>
              <w:right w:val="nil"/>
            </w:tcBorders>
            <w:shd w:val="clear" w:color="auto" w:fill="auto"/>
            <w:noWrap/>
            <w:vAlign w:val="center"/>
            <w:hideMark/>
          </w:tcPr>
          <w:p w14:paraId="24BB4EFD"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(60.80,65.63)</w:t>
            </w:r>
          </w:p>
        </w:tc>
      </w:tr>
      <w:tr w:rsidR="00F51F91" w:rsidRPr="00DB2656" w14:paraId="5DC17D73" w14:textId="77777777" w:rsidTr="001A7E37">
        <w:trPr>
          <w:trHeight w:val="330"/>
        </w:trPr>
        <w:tc>
          <w:tcPr>
            <w:tcW w:w="414" w:type="pct"/>
            <w:tcBorders>
              <w:top w:val="nil"/>
              <w:left w:val="nil"/>
              <w:bottom w:val="nil"/>
              <w:right w:val="nil"/>
            </w:tcBorders>
            <w:shd w:val="clear" w:color="auto" w:fill="auto"/>
            <w:noWrap/>
            <w:vAlign w:val="center"/>
            <w:hideMark/>
          </w:tcPr>
          <w:p w14:paraId="517B8E3F"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46</w:t>
            </w:r>
          </w:p>
        </w:tc>
        <w:tc>
          <w:tcPr>
            <w:tcW w:w="1091" w:type="pct"/>
            <w:tcBorders>
              <w:top w:val="nil"/>
              <w:left w:val="nil"/>
              <w:bottom w:val="nil"/>
              <w:right w:val="nil"/>
            </w:tcBorders>
            <w:shd w:val="clear" w:color="auto" w:fill="auto"/>
            <w:noWrap/>
            <w:vAlign w:val="center"/>
            <w:hideMark/>
          </w:tcPr>
          <w:p w14:paraId="0C0CFA48"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985</w:t>
            </w:r>
          </w:p>
        </w:tc>
        <w:tc>
          <w:tcPr>
            <w:tcW w:w="914" w:type="pct"/>
            <w:tcBorders>
              <w:top w:val="nil"/>
              <w:left w:val="nil"/>
              <w:bottom w:val="nil"/>
              <w:right w:val="nil"/>
            </w:tcBorders>
            <w:shd w:val="clear" w:color="auto" w:fill="auto"/>
            <w:noWrap/>
            <w:vAlign w:val="center"/>
            <w:hideMark/>
          </w:tcPr>
          <w:p w14:paraId="68EA4524"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1570</w:t>
            </w:r>
          </w:p>
        </w:tc>
        <w:tc>
          <w:tcPr>
            <w:tcW w:w="1357" w:type="pct"/>
            <w:tcBorders>
              <w:top w:val="nil"/>
              <w:left w:val="nil"/>
              <w:bottom w:val="nil"/>
              <w:right w:val="nil"/>
            </w:tcBorders>
            <w:shd w:val="clear" w:color="auto" w:fill="auto"/>
            <w:noWrap/>
            <w:vAlign w:val="center"/>
            <w:hideMark/>
          </w:tcPr>
          <w:p w14:paraId="7E6B5DA0"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62.74</w:t>
            </w:r>
          </w:p>
        </w:tc>
        <w:tc>
          <w:tcPr>
            <w:tcW w:w="1224" w:type="pct"/>
            <w:tcBorders>
              <w:top w:val="nil"/>
              <w:left w:val="nil"/>
              <w:bottom w:val="nil"/>
              <w:right w:val="nil"/>
            </w:tcBorders>
            <w:shd w:val="clear" w:color="auto" w:fill="auto"/>
            <w:noWrap/>
            <w:vAlign w:val="center"/>
            <w:hideMark/>
          </w:tcPr>
          <w:p w14:paraId="77F3C460"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(60.29,65.14)</w:t>
            </w:r>
          </w:p>
        </w:tc>
      </w:tr>
      <w:tr w:rsidR="00F51F91" w:rsidRPr="00DB2656" w14:paraId="668C9747" w14:textId="77777777" w:rsidTr="001A7E37">
        <w:trPr>
          <w:trHeight w:val="330"/>
        </w:trPr>
        <w:tc>
          <w:tcPr>
            <w:tcW w:w="414" w:type="pct"/>
            <w:tcBorders>
              <w:top w:val="nil"/>
              <w:left w:val="nil"/>
              <w:bottom w:val="nil"/>
              <w:right w:val="nil"/>
            </w:tcBorders>
            <w:shd w:val="clear" w:color="auto" w:fill="auto"/>
            <w:noWrap/>
            <w:vAlign w:val="center"/>
            <w:hideMark/>
          </w:tcPr>
          <w:p w14:paraId="62F6983D"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47</w:t>
            </w:r>
          </w:p>
        </w:tc>
        <w:tc>
          <w:tcPr>
            <w:tcW w:w="1091" w:type="pct"/>
            <w:tcBorders>
              <w:top w:val="nil"/>
              <w:left w:val="nil"/>
              <w:bottom w:val="nil"/>
              <w:right w:val="nil"/>
            </w:tcBorders>
            <w:shd w:val="clear" w:color="auto" w:fill="auto"/>
            <w:noWrap/>
            <w:vAlign w:val="center"/>
            <w:hideMark/>
          </w:tcPr>
          <w:p w14:paraId="293B58D8"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980</w:t>
            </w:r>
          </w:p>
        </w:tc>
        <w:tc>
          <w:tcPr>
            <w:tcW w:w="914" w:type="pct"/>
            <w:tcBorders>
              <w:top w:val="nil"/>
              <w:left w:val="nil"/>
              <w:bottom w:val="nil"/>
              <w:right w:val="nil"/>
            </w:tcBorders>
            <w:shd w:val="clear" w:color="auto" w:fill="auto"/>
            <w:noWrap/>
            <w:vAlign w:val="center"/>
            <w:hideMark/>
          </w:tcPr>
          <w:p w14:paraId="64CC1389"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1570</w:t>
            </w:r>
          </w:p>
        </w:tc>
        <w:tc>
          <w:tcPr>
            <w:tcW w:w="1357" w:type="pct"/>
            <w:tcBorders>
              <w:top w:val="nil"/>
              <w:left w:val="nil"/>
              <w:bottom w:val="nil"/>
              <w:right w:val="nil"/>
            </w:tcBorders>
            <w:shd w:val="clear" w:color="auto" w:fill="auto"/>
            <w:noWrap/>
            <w:vAlign w:val="center"/>
            <w:hideMark/>
          </w:tcPr>
          <w:p w14:paraId="04164A09"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62.42</w:t>
            </w:r>
          </w:p>
        </w:tc>
        <w:tc>
          <w:tcPr>
            <w:tcW w:w="1224" w:type="pct"/>
            <w:tcBorders>
              <w:top w:val="nil"/>
              <w:left w:val="nil"/>
              <w:bottom w:val="nil"/>
              <w:right w:val="nil"/>
            </w:tcBorders>
            <w:shd w:val="clear" w:color="auto" w:fill="auto"/>
            <w:noWrap/>
            <w:vAlign w:val="center"/>
            <w:hideMark/>
          </w:tcPr>
          <w:p w14:paraId="6622F7E2"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(59.97,64.82)</w:t>
            </w:r>
          </w:p>
        </w:tc>
      </w:tr>
      <w:tr w:rsidR="00F51F91" w:rsidRPr="00DB2656" w14:paraId="2CB98696" w14:textId="77777777" w:rsidTr="001A7E37">
        <w:trPr>
          <w:trHeight w:val="330"/>
        </w:trPr>
        <w:tc>
          <w:tcPr>
            <w:tcW w:w="414" w:type="pct"/>
            <w:tcBorders>
              <w:top w:val="nil"/>
              <w:left w:val="nil"/>
              <w:bottom w:val="nil"/>
              <w:right w:val="nil"/>
            </w:tcBorders>
            <w:shd w:val="clear" w:color="auto" w:fill="auto"/>
            <w:noWrap/>
            <w:vAlign w:val="center"/>
            <w:hideMark/>
          </w:tcPr>
          <w:p w14:paraId="3A947A80"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48</w:t>
            </w:r>
          </w:p>
        </w:tc>
        <w:tc>
          <w:tcPr>
            <w:tcW w:w="1091" w:type="pct"/>
            <w:tcBorders>
              <w:top w:val="nil"/>
              <w:left w:val="nil"/>
              <w:bottom w:val="nil"/>
              <w:right w:val="nil"/>
            </w:tcBorders>
            <w:shd w:val="clear" w:color="auto" w:fill="auto"/>
            <w:noWrap/>
            <w:vAlign w:val="center"/>
            <w:hideMark/>
          </w:tcPr>
          <w:p w14:paraId="6D2C5611"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985</w:t>
            </w:r>
          </w:p>
        </w:tc>
        <w:tc>
          <w:tcPr>
            <w:tcW w:w="914" w:type="pct"/>
            <w:tcBorders>
              <w:top w:val="nil"/>
              <w:left w:val="nil"/>
              <w:bottom w:val="nil"/>
              <w:right w:val="nil"/>
            </w:tcBorders>
            <w:shd w:val="clear" w:color="auto" w:fill="auto"/>
            <w:noWrap/>
            <w:vAlign w:val="center"/>
            <w:hideMark/>
          </w:tcPr>
          <w:p w14:paraId="58EEB4A6"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1597</w:t>
            </w:r>
          </w:p>
        </w:tc>
        <w:tc>
          <w:tcPr>
            <w:tcW w:w="1357" w:type="pct"/>
            <w:tcBorders>
              <w:top w:val="nil"/>
              <w:left w:val="nil"/>
              <w:bottom w:val="nil"/>
              <w:right w:val="nil"/>
            </w:tcBorders>
            <w:shd w:val="clear" w:color="auto" w:fill="auto"/>
            <w:noWrap/>
            <w:vAlign w:val="center"/>
            <w:hideMark/>
          </w:tcPr>
          <w:p w14:paraId="5895227D"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61.68</w:t>
            </w:r>
          </w:p>
        </w:tc>
        <w:tc>
          <w:tcPr>
            <w:tcW w:w="1224" w:type="pct"/>
            <w:tcBorders>
              <w:top w:val="nil"/>
              <w:left w:val="nil"/>
              <w:bottom w:val="nil"/>
              <w:right w:val="nil"/>
            </w:tcBorders>
            <w:shd w:val="clear" w:color="auto" w:fill="auto"/>
            <w:noWrap/>
            <w:vAlign w:val="center"/>
            <w:hideMark/>
          </w:tcPr>
          <w:p w14:paraId="6C58FB9C"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(59.24,64.07)</w:t>
            </w:r>
          </w:p>
        </w:tc>
      </w:tr>
      <w:tr w:rsidR="00F51F91" w:rsidRPr="00DB2656" w14:paraId="389144E0" w14:textId="77777777" w:rsidTr="001A7E37">
        <w:trPr>
          <w:trHeight w:val="330"/>
        </w:trPr>
        <w:tc>
          <w:tcPr>
            <w:tcW w:w="414" w:type="pct"/>
            <w:tcBorders>
              <w:top w:val="nil"/>
              <w:left w:val="nil"/>
              <w:bottom w:val="nil"/>
              <w:right w:val="nil"/>
            </w:tcBorders>
            <w:shd w:val="clear" w:color="auto" w:fill="auto"/>
            <w:noWrap/>
            <w:vAlign w:val="center"/>
            <w:hideMark/>
          </w:tcPr>
          <w:p w14:paraId="646CE628"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49</w:t>
            </w:r>
          </w:p>
        </w:tc>
        <w:tc>
          <w:tcPr>
            <w:tcW w:w="1091" w:type="pct"/>
            <w:tcBorders>
              <w:top w:val="nil"/>
              <w:left w:val="nil"/>
              <w:bottom w:val="nil"/>
              <w:right w:val="nil"/>
            </w:tcBorders>
            <w:shd w:val="clear" w:color="auto" w:fill="auto"/>
            <w:noWrap/>
            <w:vAlign w:val="center"/>
            <w:hideMark/>
          </w:tcPr>
          <w:p w14:paraId="40C6792D"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977</w:t>
            </w:r>
          </w:p>
        </w:tc>
        <w:tc>
          <w:tcPr>
            <w:tcW w:w="914" w:type="pct"/>
            <w:tcBorders>
              <w:top w:val="nil"/>
              <w:left w:val="nil"/>
              <w:bottom w:val="nil"/>
              <w:right w:val="nil"/>
            </w:tcBorders>
            <w:shd w:val="clear" w:color="auto" w:fill="auto"/>
            <w:noWrap/>
            <w:vAlign w:val="center"/>
            <w:hideMark/>
          </w:tcPr>
          <w:p w14:paraId="19239BBA"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1589</w:t>
            </w:r>
          </w:p>
        </w:tc>
        <w:tc>
          <w:tcPr>
            <w:tcW w:w="1357" w:type="pct"/>
            <w:tcBorders>
              <w:top w:val="nil"/>
              <w:left w:val="nil"/>
              <w:bottom w:val="nil"/>
              <w:right w:val="nil"/>
            </w:tcBorders>
            <w:shd w:val="clear" w:color="auto" w:fill="auto"/>
            <w:noWrap/>
            <w:vAlign w:val="center"/>
            <w:hideMark/>
          </w:tcPr>
          <w:p w14:paraId="0619E306"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61.49</w:t>
            </w:r>
          </w:p>
        </w:tc>
        <w:tc>
          <w:tcPr>
            <w:tcW w:w="1224" w:type="pct"/>
            <w:tcBorders>
              <w:top w:val="nil"/>
              <w:left w:val="nil"/>
              <w:bottom w:val="nil"/>
              <w:right w:val="nil"/>
            </w:tcBorders>
            <w:shd w:val="clear" w:color="auto" w:fill="auto"/>
            <w:noWrap/>
            <w:vAlign w:val="center"/>
            <w:hideMark/>
          </w:tcPr>
          <w:p w14:paraId="2A27165A"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(59.04,63.89)</w:t>
            </w:r>
          </w:p>
        </w:tc>
      </w:tr>
      <w:tr w:rsidR="00F51F91" w:rsidRPr="00DB2656" w14:paraId="61EFB957" w14:textId="77777777" w:rsidTr="001A7E37">
        <w:trPr>
          <w:trHeight w:val="330"/>
        </w:trPr>
        <w:tc>
          <w:tcPr>
            <w:tcW w:w="414" w:type="pct"/>
            <w:tcBorders>
              <w:top w:val="nil"/>
              <w:left w:val="nil"/>
              <w:bottom w:val="nil"/>
              <w:right w:val="nil"/>
            </w:tcBorders>
            <w:shd w:val="clear" w:color="auto" w:fill="auto"/>
            <w:noWrap/>
            <w:vAlign w:val="center"/>
            <w:hideMark/>
          </w:tcPr>
          <w:p w14:paraId="380C1879"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50</w:t>
            </w:r>
          </w:p>
        </w:tc>
        <w:tc>
          <w:tcPr>
            <w:tcW w:w="1091" w:type="pct"/>
            <w:tcBorders>
              <w:top w:val="nil"/>
              <w:left w:val="nil"/>
              <w:bottom w:val="nil"/>
              <w:right w:val="nil"/>
            </w:tcBorders>
            <w:shd w:val="clear" w:color="auto" w:fill="auto"/>
            <w:noWrap/>
            <w:vAlign w:val="center"/>
            <w:hideMark/>
          </w:tcPr>
          <w:p w14:paraId="43139E4B"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939</w:t>
            </w:r>
          </w:p>
        </w:tc>
        <w:tc>
          <w:tcPr>
            <w:tcW w:w="914" w:type="pct"/>
            <w:tcBorders>
              <w:top w:val="nil"/>
              <w:left w:val="nil"/>
              <w:bottom w:val="nil"/>
              <w:right w:val="nil"/>
            </w:tcBorders>
            <w:shd w:val="clear" w:color="auto" w:fill="auto"/>
            <w:noWrap/>
            <w:vAlign w:val="center"/>
            <w:hideMark/>
          </w:tcPr>
          <w:p w14:paraId="62AC6FE5"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1518</w:t>
            </w:r>
          </w:p>
        </w:tc>
        <w:tc>
          <w:tcPr>
            <w:tcW w:w="1357" w:type="pct"/>
            <w:tcBorders>
              <w:top w:val="nil"/>
              <w:left w:val="nil"/>
              <w:bottom w:val="nil"/>
              <w:right w:val="nil"/>
            </w:tcBorders>
            <w:shd w:val="clear" w:color="auto" w:fill="auto"/>
            <w:noWrap/>
            <w:vAlign w:val="center"/>
            <w:hideMark/>
          </w:tcPr>
          <w:p w14:paraId="0C4D9D6E"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61.86</w:t>
            </w:r>
          </w:p>
        </w:tc>
        <w:tc>
          <w:tcPr>
            <w:tcW w:w="1224" w:type="pct"/>
            <w:tcBorders>
              <w:top w:val="nil"/>
              <w:left w:val="nil"/>
              <w:bottom w:val="nil"/>
              <w:right w:val="nil"/>
            </w:tcBorders>
            <w:shd w:val="clear" w:color="auto" w:fill="auto"/>
            <w:noWrap/>
            <w:vAlign w:val="center"/>
            <w:hideMark/>
          </w:tcPr>
          <w:p w14:paraId="189D3465"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(59.36,64.31)</w:t>
            </w:r>
          </w:p>
        </w:tc>
      </w:tr>
      <w:tr w:rsidR="00F51F91" w:rsidRPr="00DB2656" w14:paraId="35F1E4BF" w14:textId="77777777" w:rsidTr="001A7E37">
        <w:trPr>
          <w:trHeight w:val="330"/>
        </w:trPr>
        <w:tc>
          <w:tcPr>
            <w:tcW w:w="414" w:type="pct"/>
            <w:tcBorders>
              <w:top w:val="nil"/>
              <w:left w:val="nil"/>
              <w:bottom w:val="nil"/>
              <w:right w:val="nil"/>
            </w:tcBorders>
            <w:shd w:val="clear" w:color="auto" w:fill="auto"/>
            <w:noWrap/>
            <w:vAlign w:val="center"/>
            <w:hideMark/>
          </w:tcPr>
          <w:p w14:paraId="44A636B7"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51</w:t>
            </w:r>
          </w:p>
        </w:tc>
        <w:tc>
          <w:tcPr>
            <w:tcW w:w="1091" w:type="pct"/>
            <w:tcBorders>
              <w:top w:val="nil"/>
              <w:left w:val="nil"/>
              <w:bottom w:val="nil"/>
              <w:right w:val="nil"/>
            </w:tcBorders>
            <w:shd w:val="clear" w:color="auto" w:fill="auto"/>
            <w:noWrap/>
            <w:vAlign w:val="center"/>
            <w:hideMark/>
          </w:tcPr>
          <w:p w14:paraId="378DEAD7"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871</w:t>
            </w:r>
          </w:p>
        </w:tc>
        <w:tc>
          <w:tcPr>
            <w:tcW w:w="914" w:type="pct"/>
            <w:tcBorders>
              <w:top w:val="nil"/>
              <w:left w:val="nil"/>
              <w:bottom w:val="nil"/>
              <w:right w:val="nil"/>
            </w:tcBorders>
            <w:shd w:val="clear" w:color="auto" w:fill="auto"/>
            <w:noWrap/>
            <w:vAlign w:val="center"/>
            <w:hideMark/>
          </w:tcPr>
          <w:p w14:paraId="5A770435"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1405</w:t>
            </w:r>
          </w:p>
        </w:tc>
        <w:tc>
          <w:tcPr>
            <w:tcW w:w="1357" w:type="pct"/>
            <w:tcBorders>
              <w:top w:val="nil"/>
              <w:left w:val="nil"/>
              <w:bottom w:val="nil"/>
              <w:right w:val="nil"/>
            </w:tcBorders>
            <w:shd w:val="clear" w:color="auto" w:fill="auto"/>
            <w:noWrap/>
            <w:vAlign w:val="center"/>
            <w:hideMark/>
          </w:tcPr>
          <w:p w14:paraId="22E957BF"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61.99</w:t>
            </w:r>
          </w:p>
        </w:tc>
        <w:tc>
          <w:tcPr>
            <w:tcW w:w="1224" w:type="pct"/>
            <w:tcBorders>
              <w:top w:val="nil"/>
              <w:left w:val="nil"/>
              <w:bottom w:val="nil"/>
              <w:right w:val="nil"/>
            </w:tcBorders>
            <w:shd w:val="clear" w:color="auto" w:fill="auto"/>
            <w:noWrap/>
            <w:vAlign w:val="center"/>
            <w:hideMark/>
          </w:tcPr>
          <w:p w14:paraId="6CD802D7"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(59.40,64.54)</w:t>
            </w:r>
          </w:p>
        </w:tc>
      </w:tr>
      <w:tr w:rsidR="00F51F91" w:rsidRPr="00DB2656" w14:paraId="677F8BD1" w14:textId="77777777" w:rsidTr="001A7E37">
        <w:trPr>
          <w:trHeight w:val="330"/>
        </w:trPr>
        <w:tc>
          <w:tcPr>
            <w:tcW w:w="414" w:type="pct"/>
            <w:tcBorders>
              <w:top w:val="nil"/>
              <w:left w:val="nil"/>
              <w:bottom w:val="nil"/>
              <w:right w:val="nil"/>
            </w:tcBorders>
            <w:shd w:val="clear" w:color="auto" w:fill="auto"/>
            <w:noWrap/>
            <w:vAlign w:val="center"/>
            <w:hideMark/>
          </w:tcPr>
          <w:p w14:paraId="1BE149EE"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52</w:t>
            </w:r>
          </w:p>
        </w:tc>
        <w:tc>
          <w:tcPr>
            <w:tcW w:w="1091" w:type="pct"/>
            <w:tcBorders>
              <w:top w:val="nil"/>
              <w:left w:val="nil"/>
              <w:bottom w:val="nil"/>
              <w:right w:val="nil"/>
            </w:tcBorders>
            <w:shd w:val="clear" w:color="auto" w:fill="auto"/>
            <w:noWrap/>
            <w:vAlign w:val="center"/>
            <w:hideMark/>
          </w:tcPr>
          <w:p w14:paraId="2CDE016F"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811</w:t>
            </w:r>
          </w:p>
        </w:tc>
        <w:tc>
          <w:tcPr>
            <w:tcW w:w="914" w:type="pct"/>
            <w:tcBorders>
              <w:top w:val="nil"/>
              <w:left w:val="nil"/>
              <w:bottom w:val="nil"/>
              <w:right w:val="nil"/>
            </w:tcBorders>
            <w:shd w:val="clear" w:color="auto" w:fill="auto"/>
            <w:noWrap/>
            <w:vAlign w:val="center"/>
            <w:hideMark/>
          </w:tcPr>
          <w:p w14:paraId="5BE9CE39"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1317</w:t>
            </w:r>
          </w:p>
        </w:tc>
        <w:tc>
          <w:tcPr>
            <w:tcW w:w="1357" w:type="pct"/>
            <w:tcBorders>
              <w:top w:val="nil"/>
              <w:left w:val="nil"/>
              <w:bottom w:val="nil"/>
              <w:right w:val="nil"/>
            </w:tcBorders>
            <w:shd w:val="clear" w:color="auto" w:fill="auto"/>
            <w:noWrap/>
            <w:vAlign w:val="center"/>
            <w:hideMark/>
          </w:tcPr>
          <w:p w14:paraId="339944D0"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61.58</w:t>
            </w:r>
          </w:p>
        </w:tc>
        <w:tc>
          <w:tcPr>
            <w:tcW w:w="1224" w:type="pct"/>
            <w:tcBorders>
              <w:top w:val="nil"/>
              <w:left w:val="nil"/>
              <w:bottom w:val="nil"/>
              <w:right w:val="nil"/>
            </w:tcBorders>
            <w:shd w:val="clear" w:color="auto" w:fill="auto"/>
            <w:noWrap/>
            <w:vAlign w:val="center"/>
            <w:hideMark/>
          </w:tcPr>
          <w:p w14:paraId="19F1ACD1"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(58.89,64.22)</w:t>
            </w:r>
          </w:p>
        </w:tc>
      </w:tr>
      <w:tr w:rsidR="00F51F91" w:rsidRPr="00DB2656" w14:paraId="0331B0C7" w14:textId="77777777" w:rsidTr="001A7E37">
        <w:trPr>
          <w:trHeight w:val="330"/>
        </w:trPr>
        <w:tc>
          <w:tcPr>
            <w:tcW w:w="414" w:type="pct"/>
            <w:tcBorders>
              <w:top w:val="nil"/>
              <w:left w:val="nil"/>
              <w:bottom w:val="nil"/>
              <w:right w:val="nil"/>
            </w:tcBorders>
            <w:shd w:val="clear" w:color="auto" w:fill="auto"/>
            <w:noWrap/>
            <w:vAlign w:val="center"/>
            <w:hideMark/>
          </w:tcPr>
          <w:p w14:paraId="2323AC1E"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53</w:t>
            </w:r>
          </w:p>
        </w:tc>
        <w:tc>
          <w:tcPr>
            <w:tcW w:w="1091" w:type="pct"/>
            <w:tcBorders>
              <w:top w:val="nil"/>
              <w:left w:val="nil"/>
              <w:bottom w:val="nil"/>
              <w:right w:val="nil"/>
            </w:tcBorders>
            <w:shd w:val="clear" w:color="auto" w:fill="auto"/>
            <w:noWrap/>
            <w:vAlign w:val="center"/>
            <w:hideMark/>
          </w:tcPr>
          <w:p w14:paraId="2A8EB08C"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757</w:t>
            </w:r>
          </w:p>
        </w:tc>
        <w:tc>
          <w:tcPr>
            <w:tcW w:w="914" w:type="pct"/>
            <w:tcBorders>
              <w:top w:val="nil"/>
              <w:left w:val="nil"/>
              <w:bottom w:val="nil"/>
              <w:right w:val="nil"/>
            </w:tcBorders>
            <w:shd w:val="clear" w:color="auto" w:fill="auto"/>
            <w:noWrap/>
            <w:vAlign w:val="center"/>
            <w:hideMark/>
          </w:tcPr>
          <w:p w14:paraId="3F17C6CC"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1297</w:t>
            </w:r>
          </w:p>
        </w:tc>
        <w:tc>
          <w:tcPr>
            <w:tcW w:w="1357" w:type="pct"/>
            <w:tcBorders>
              <w:top w:val="nil"/>
              <w:left w:val="nil"/>
              <w:bottom w:val="nil"/>
              <w:right w:val="nil"/>
            </w:tcBorders>
            <w:shd w:val="clear" w:color="auto" w:fill="auto"/>
            <w:noWrap/>
            <w:vAlign w:val="center"/>
            <w:hideMark/>
          </w:tcPr>
          <w:p w14:paraId="0E325515"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58.37</w:t>
            </w:r>
          </w:p>
        </w:tc>
        <w:tc>
          <w:tcPr>
            <w:tcW w:w="1224" w:type="pct"/>
            <w:tcBorders>
              <w:top w:val="nil"/>
              <w:left w:val="nil"/>
              <w:bottom w:val="nil"/>
              <w:right w:val="nil"/>
            </w:tcBorders>
            <w:shd w:val="clear" w:color="auto" w:fill="auto"/>
            <w:noWrap/>
            <w:vAlign w:val="center"/>
            <w:hideMark/>
          </w:tcPr>
          <w:p w14:paraId="3BF6B95B"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(55.63,61.07)</w:t>
            </w:r>
          </w:p>
        </w:tc>
      </w:tr>
      <w:tr w:rsidR="00F51F91" w:rsidRPr="00DB2656" w14:paraId="4F061382" w14:textId="77777777" w:rsidTr="001A7E37">
        <w:trPr>
          <w:trHeight w:val="330"/>
        </w:trPr>
        <w:tc>
          <w:tcPr>
            <w:tcW w:w="414" w:type="pct"/>
            <w:tcBorders>
              <w:top w:val="nil"/>
              <w:left w:val="nil"/>
              <w:bottom w:val="nil"/>
              <w:right w:val="nil"/>
            </w:tcBorders>
            <w:shd w:val="clear" w:color="auto" w:fill="auto"/>
            <w:noWrap/>
            <w:vAlign w:val="center"/>
            <w:hideMark/>
          </w:tcPr>
          <w:p w14:paraId="2457782B"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lastRenderedPageBreak/>
              <w:t>54</w:t>
            </w:r>
          </w:p>
        </w:tc>
        <w:tc>
          <w:tcPr>
            <w:tcW w:w="1091" w:type="pct"/>
            <w:tcBorders>
              <w:top w:val="nil"/>
              <w:left w:val="nil"/>
              <w:bottom w:val="nil"/>
              <w:right w:val="nil"/>
            </w:tcBorders>
            <w:shd w:val="clear" w:color="auto" w:fill="auto"/>
            <w:noWrap/>
            <w:vAlign w:val="center"/>
            <w:hideMark/>
          </w:tcPr>
          <w:p w14:paraId="4AA9D41A"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729</w:t>
            </w:r>
          </w:p>
        </w:tc>
        <w:tc>
          <w:tcPr>
            <w:tcW w:w="914" w:type="pct"/>
            <w:tcBorders>
              <w:top w:val="nil"/>
              <w:left w:val="nil"/>
              <w:bottom w:val="nil"/>
              <w:right w:val="nil"/>
            </w:tcBorders>
            <w:shd w:val="clear" w:color="auto" w:fill="auto"/>
            <w:noWrap/>
            <w:vAlign w:val="center"/>
            <w:hideMark/>
          </w:tcPr>
          <w:p w14:paraId="703AC90D"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1292</w:t>
            </w:r>
          </w:p>
        </w:tc>
        <w:tc>
          <w:tcPr>
            <w:tcW w:w="1357" w:type="pct"/>
            <w:tcBorders>
              <w:top w:val="nil"/>
              <w:left w:val="nil"/>
              <w:bottom w:val="nil"/>
              <w:right w:val="nil"/>
            </w:tcBorders>
            <w:shd w:val="clear" w:color="auto" w:fill="auto"/>
            <w:noWrap/>
            <w:vAlign w:val="center"/>
            <w:hideMark/>
          </w:tcPr>
          <w:p w14:paraId="1A3FEF3C"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56.42</w:t>
            </w:r>
          </w:p>
        </w:tc>
        <w:tc>
          <w:tcPr>
            <w:tcW w:w="1224" w:type="pct"/>
            <w:tcBorders>
              <w:top w:val="nil"/>
              <w:left w:val="nil"/>
              <w:bottom w:val="nil"/>
              <w:right w:val="nil"/>
            </w:tcBorders>
            <w:shd w:val="clear" w:color="auto" w:fill="auto"/>
            <w:noWrap/>
            <w:vAlign w:val="center"/>
            <w:hideMark/>
          </w:tcPr>
          <w:p w14:paraId="21C99FD9"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(53.67,59.15)</w:t>
            </w:r>
          </w:p>
        </w:tc>
      </w:tr>
      <w:tr w:rsidR="00F51F91" w:rsidRPr="00DB2656" w14:paraId="7D189EBD" w14:textId="77777777" w:rsidTr="001A7E37">
        <w:trPr>
          <w:trHeight w:val="330"/>
        </w:trPr>
        <w:tc>
          <w:tcPr>
            <w:tcW w:w="414" w:type="pct"/>
            <w:tcBorders>
              <w:top w:val="nil"/>
              <w:left w:val="nil"/>
              <w:bottom w:val="nil"/>
              <w:right w:val="nil"/>
            </w:tcBorders>
            <w:shd w:val="clear" w:color="auto" w:fill="auto"/>
            <w:noWrap/>
            <w:vAlign w:val="center"/>
            <w:hideMark/>
          </w:tcPr>
          <w:p w14:paraId="37274D9A"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55</w:t>
            </w:r>
          </w:p>
        </w:tc>
        <w:tc>
          <w:tcPr>
            <w:tcW w:w="1091" w:type="pct"/>
            <w:tcBorders>
              <w:top w:val="nil"/>
              <w:left w:val="nil"/>
              <w:bottom w:val="nil"/>
              <w:right w:val="nil"/>
            </w:tcBorders>
            <w:shd w:val="clear" w:color="auto" w:fill="auto"/>
            <w:noWrap/>
            <w:vAlign w:val="center"/>
            <w:hideMark/>
          </w:tcPr>
          <w:p w14:paraId="79D8CB95"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700</w:t>
            </w:r>
          </w:p>
        </w:tc>
        <w:tc>
          <w:tcPr>
            <w:tcW w:w="914" w:type="pct"/>
            <w:tcBorders>
              <w:top w:val="nil"/>
              <w:left w:val="nil"/>
              <w:bottom w:val="nil"/>
              <w:right w:val="nil"/>
            </w:tcBorders>
            <w:shd w:val="clear" w:color="auto" w:fill="auto"/>
            <w:noWrap/>
            <w:vAlign w:val="center"/>
            <w:hideMark/>
          </w:tcPr>
          <w:p w14:paraId="0D070DA4"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1274</w:t>
            </w:r>
          </w:p>
        </w:tc>
        <w:tc>
          <w:tcPr>
            <w:tcW w:w="1357" w:type="pct"/>
            <w:tcBorders>
              <w:top w:val="nil"/>
              <w:left w:val="nil"/>
              <w:bottom w:val="nil"/>
              <w:right w:val="nil"/>
            </w:tcBorders>
            <w:shd w:val="clear" w:color="auto" w:fill="auto"/>
            <w:noWrap/>
            <w:vAlign w:val="center"/>
            <w:hideMark/>
          </w:tcPr>
          <w:p w14:paraId="62A2FF74"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54.95</w:t>
            </w:r>
          </w:p>
        </w:tc>
        <w:tc>
          <w:tcPr>
            <w:tcW w:w="1224" w:type="pct"/>
            <w:tcBorders>
              <w:top w:val="nil"/>
              <w:left w:val="nil"/>
              <w:bottom w:val="nil"/>
              <w:right w:val="nil"/>
            </w:tcBorders>
            <w:shd w:val="clear" w:color="auto" w:fill="auto"/>
            <w:noWrap/>
            <w:vAlign w:val="center"/>
            <w:hideMark/>
          </w:tcPr>
          <w:p w14:paraId="222EEBCB"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(52.17,57.70)</w:t>
            </w:r>
          </w:p>
        </w:tc>
      </w:tr>
      <w:tr w:rsidR="00F51F91" w:rsidRPr="00DB2656" w14:paraId="72906ED8" w14:textId="77777777" w:rsidTr="001A7E37">
        <w:trPr>
          <w:trHeight w:val="330"/>
        </w:trPr>
        <w:tc>
          <w:tcPr>
            <w:tcW w:w="414" w:type="pct"/>
            <w:tcBorders>
              <w:top w:val="nil"/>
              <w:left w:val="nil"/>
              <w:bottom w:val="nil"/>
              <w:right w:val="nil"/>
            </w:tcBorders>
            <w:shd w:val="clear" w:color="auto" w:fill="auto"/>
            <w:noWrap/>
            <w:vAlign w:val="center"/>
            <w:hideMark/>
          </w:tcPr>
          <w:p w14:paraId="348EAA41"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56</w:t>
            </w:r>
          </w:p>
        </w:tc>
        <w:tc>
          <w:tcPr>
            <w:tcW w:w="1091" w:type="pct"/>
            <w:tcBorders>
              <w:top w:val="nil"/>
              <w:left w:val="nil"/>
              <w:bottom w:val="nil"/>
              <w:right w:val="nil"/>
            </w:tcBorders>
            <w:shd w:val="clear" w:color="auto" w:fill="auto"/>
            <w:noWrap/>
            <w:vAlign w:val="center"/>
            <w:hideMark/>
          </w:tcPr>
          <w:p w14:paraId="6026412D"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673</w:t>
            </w:r>
          </w:p>
        </w:tc>
        <w:tc>
          <w:tcPr>
            <w:tcW w:w="914" w:type="pct"/>
            <w:tcBorders>
              <w:top w:val="nil"/>
              <w:left w:val="nil"/>
              <w:bottom w:val="nil"/>
              <w:right w:val="nil"/>
            </w:tcBorders>
            <w:shd w:val="clear" w:color="auto" w:fill="auto"/>
            <w:noWrap/>
            <w:vAlign w:val="center"/>
            <w:hideMark/>
          </w:tcPr>
          <w:p w14:paraId="369F32B7"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1207</w:t>
            </w:r>
          </w:p>
        </w:tc>
        <w:tc>
          <w:tcPr>
            <w:tcW w:w="1357" w:type="pct"/>
            <w:tcBorders>
              <w:top w:val="nil"/>
              <w:left w:val="nil"/>
              <w:bottom w:val="nil"/>
              <w:right w:val="nil"/>
            </w:tcBorders>
            <w:shd w:val="clear" w:color="auto" w:fill="auto"/>
            <w:noWrap/>
            <w:vAlign w:val="center"/>
            <w:hideMark/>
          </w:tcPr>
          <w:p w14:paraId="14696861"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55.76</w:t>
            </w:r>
          </w:p>
        </w:tc>
        <w:tc>
          <w:tcPr>
            <w:tcW w:w="1224" w:type="pct"/>
            <w:tcBorders>
              <w:top w:val="nil"/>
              <w:left w:val="nil"/>
              <w:bottom w:val="nil"/>
              <w:right w:val="nil"/>
            </w:tcBorders>
            <w:shd w:val="clear" w:color="auto" w:fill="auto"/>
            <w:noWrap/>
            <w:vAlign w:val="center"/>
            <w:hideMark/>
          </w:tcPr>
          <w:p w14:paraId="2AD6192C"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(52.90,58.59)</w:t>
            </w:r>
          </w:p>
        </w:tc>
      </w:tr>
      <w:tr w:rsidR="00F51F91" w:rsidRPr="00DB2656" w14:paraId="2C6C202A" w14:textId="77777777" w:rsidTr="001A7E37">
        <w:trPr>
          <w:trHeight w:val="330"/>
        </w:trPr>
        <w:tc>
          <w:tcPr>
            <w:tcW w:w="414" w:type="pct"/>
            <w:tcBorders>
              <w:top w:val="nil"/>
              <w:left w:val="nil"/>
              <w:bottom w:val="nil"/>
              <w:right w:val="nil"/>
            </w:tcBorders>
            <w:shd w:val="clear" w:color="auto" w:fill="auto"/>
            <w:noWrap/>
            <w:vAlign w:val="center"/>
            <w:hideMark/>
          </w:tcPr>
          <w:p w14:paraId="29F947B6"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57</w:t>
            </w:r>
          </w:p>
        </w:tc>
        <w:tc>
          <w:tcPr>
            <w:tcW w:w="1091" w:type="pct"/>
            <w:tcBorders>
              <w:top w:val="nil"/>
              <w:left w:val="nil"/>
              <w:bottom w:val="nil"/>
              <w:right w:val="nil"/>
            </w:tcBorders>
            <w:shd w:val="clear" w:color="auto" w:fill="auto"/>
            <w:noWrap/>
            <w:vAlign w:val="center"/>
            <w:hideMark/>
          </w:tcPr>
          <w:p w14:paraId="5B40D2AE"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647</w:t>
            </w:r>
          </w:p>
        </w:tc>
        <w:tc>
          <w:tcPr>
            <w:tcW w:w="914" w:type="pct"/>
            <w:tcBorders>
              <w:top w:val="nil"/>
              <w:left w:val="nil"/>
              <w:bottom w:val="nil"/>
              <w:right w:val="nil"/>
            </w:tcBorders>
            <w:shd w:val="clear" w:color="auto" w:fill="auto"/>
            <w:noWrap/>
            <w:vAlign w:val="center"/>
            <w:hideMark/>
          </w:tcPr>
          <w:p w14:paraId="60DF3493"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1186</w:t>
            </w:r>
          </w:p>
        </w:tc>
        <w:tc>
          <w:tcPr>
            <w:tcW w:w="1357" w:type="pct"/>
            <w:tcBorders>
              <w:top w:val="nil"/>
              <w:left w:val="nil"/>
              <w:bottom w:val="nil"/>
              <w:right w:val="nil"/>
            </w:tcBorders>
            <w:shd w:val="clear" w:color="auto" w:fill="auto"/>
            <w:noWrap/>
            <w:vAlign w:val="center"/>
            <w:hideMark/>
          </w:tcPr>
          <w:p w14:paraId="6DF0E3A9"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54.55</w:t>
            </w:r>
          </w:p>
        </w:tc>
        <w:tc>
          <w:tcPr>
            <w:tcW w:w="1224" w:type="pct"/>
            <w:tcBorders>
              <w:top w:val="nil"/>
              <w:left w:val="nil"/>
              <w:bottom w:val="nil"/>
              <w:right w:val="nil"/>
            </w:tcBorders>
            <w:shd w:val="clear" w:color="auto" w:fill="auto"/>
            <w:noWrap/>
            <w:vAlign w:val="center"/>
            <w:hideMark/>
          </w:tcPr>
          <w:p w14:paraId="4D5AB8B0"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(51.67,57.42)</w:t>
            </w:r>
          </w:p>
        </w:tc>
      </w:tr>
      <w:tr w:rsidR="00F51F91" w:rsidRPr="00DB2656" w14:paraId="70C59255" w14:textId="77777777" w:rsidTr="001A7E37">
        <w:trPr>
          <w:trHeight w:val="330"/>
        </w:trPr>
        <w:tc>
          <w:tcPr>
            <w:tcW w:w="414" w:type="pct"/>
            <w:tcBorders>
              <w:top w:val="nil"/>
              <w:left w:val="nil"/>
              <w:bottom w:val="nil"/>
              <w:right w:val="nil"/>
            </w:tcBorders>
            <w:shd w:val="clear" w:color="auto" w:fill="auto"/>
            <w:noWrap/>
            <w:vAlign w:val="center"/>
            <w:hideMark/>
          </w:tcPr>
          <w:p w14:paraId="4B1AB822"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58</w:t>
            </w:r>
          </w:p>
        </w:tc>
        <w:tc>
          <w:tcPr>
            <w:tcW w:w="1091" w:type="pct"/>
            <w:tcBorders>
              <w:top w:val="nil"/>
              <w:left w:val="nil"/>
              <w:bottom w:val="nil"/>
              <w:right w:val="nil"/>
            </w:tcBorders>
            <w:shd w:val="clear" w:color="auto" w:fill="auto"/>
            <w:noWrap/>
            <w:vAlign w:val="center"/>
            <w:hideMark/>
          </w:tcPr>
          <w:p w14:paraId="5B16D820"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617</w:t>
            </w:r>
          </w:p>
        </w:tc>
        <w:tc>
          <w:tcPr>
            <w:tcW w:w="914" w:type="pct"/>
            <w:tcBorders>
              <w:top w:val="nil"/>
              <w:left w:val="nil"/>
              <w:bottom w:val="nil"/>
              <w:right w:val="nil"/>
            </w:tcBorders>
            <w:shd w:val="clear" w:color="auto" w:fill="auto"/>
            <w:noWrap/>
            <w:vAlign w:val="center"/>
            <w:hideMark/>
          </w:tcPr>
          <w:p w14:paraId="166E336C"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1159</w:t>
            </w:r>
          </w:p>
        </w:tc>
        <w:tc>
          <w:tcPr>
            <w:tcW w:w="1357" w:type="pct"/>
            <w:tcBorders>
              <w:top w:val="nil"/>
              <w:left w:val="nil"/>
              <w:bottom w:val="nil"/>
              <w:right w:val="nil"/>
            </w:tcBorders>
            <w:shd w:val="clear" w:color="auto" w:fill="auto"/>
            <w:noWrap/>
            <w:vAlign w:val="center"/>
            <w:hideMark/>
          </w:tcPr>
          <w:p w14:paraId="1CB76A03"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53.24</w:t>
            </w:r>
          </w:p>
        </w:tc>
        <w:tc>
          <w:tcPr>
            <w:tcW w:w="1224" w:type="pct"/>
            <w:tcBorders>
              <w:top w:val="nil"/>
              <w:left w:val="nil"/>
              <w:bottom w:val="nil"/>
              <w:right w:val="nil"/>
            </w:tcBorders>
            <w:shd w:val="clear" w:color="auto" w:fill="auto"/>
            <w:noWrap/>
            <w:vAlign w:val="center"/>
            <w:hideMark/>
          </w:tcPr>
          <w:p w14:paraId="436ABC46"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(50.32,56.14)</w:t>
            </w:r>
          </w:p>
        </w:tc>
      </w:tr>
      <w:tr w:rsidR="00F51F91" w:rsidRPr="00DB2656" w14:paraId="6A4F6713" w14:textId="77777777" w:rsidTr="001A7E37">
        <w:trPr>
          <w:trHeight w:val="330"/>
        </w:trPr>
        <w:tc>
          <w:tcPr>
            <w:tcW w:w="414" w:type="pct"/>
            <w:tcBorders>
              <w:top w:val="nil"/>
              <w:left w:val="nil"/>
              <w:bottom w:val="nil"/>
              <w:right w:val="nil"/>
            </w:tcBorders>
            <w:shd w:val="clear" w:color="auto" w:fill="auto"/>
            <w:noWrap/>
            <w:vAlign w:val="center"/>
            <w:hideMark/>
          </w:tcPr>
          <w:p w14:paraId="668BBCF7"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59</w:t>
            </w:r>
          </w:p>
        </w:tc>
        <w:tc>
          <w:tcPr>
            <w:tcW w:w="1091" w:type="pct"/>
            <w:tcBorders>
              <w:top w:val="nil"/>
              <w:left w:val="nil"/>
              <w:bottom w:val="nil"/>
              <w:right w:val="nil"/>
            </w:tcBorders>
            <w:shd w:val="clear" w:color="auto" w:fill="auto"/>
            <w:noWrap/>
            <w:vAlign w:val="center"/>
            <w:hideMark/>
          </w:tcPr>
          <w:p w14:paraId="19DD33C3"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608</w:t>
            </w:r>
          </w:p>
        </w:tc>
        <w:tc>
          <w:tcPr>
            <w:tcW w:w="914" w:type="pct"/>
            <w:tcBorders>
              <w:top w:val="nil"/>
              <w:left w:val="nil"/>
              <w:bottom w:val="nil"/>
              <w:right w:val="nil"/>
            </w:tcBorders>
            <w:shd w:val="clear" w:color="auto" w:fill="auto"/>
            <w:noWrap/>
            <w:vAlign w:val="center"/>
            <w:hideMark/>
          </w:tcPr>
          <w:p w14:paraId="5617861F"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1164</w:t>
            </w:r>
          </w:p>
        </w:tc>
        <w:tc>
          <w:tcPr>
            <w:tcW w:w="1357" w:type="pct"/>
            <w:tcBorders>
              <w:top w:val="nil"/>
              <w:left w:val="nil"/>
              <w:bottom w:val="nil"/>
              <w:right w:val="nil"/>
            </w:tcBorders>
            <w:shd w:val="clear" w:color="auto" w:fill="auto"/>
            <w:noWrap/>
            <w:vAlign w:val="center"/>
            <w:hideMark/>
          </w:tcPr>
          <w:p w14:paraId="5F813BA3"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52.23</w:t>
            </w:r>
          </w:p>
        </w:tc>
        <w:tc>
          <w:tcPr>
            <w:tcW w:w="1224" w:type="pct"/>
            <w:tcBorders>
              <w:top w:val="nil"/>
              <w:left w:val="nil"/>
              <w:bottom w:val="nil"/>
              <w:right w:val="nil"/>
            </w:tcBorders>
            <w:shd w:val="clear" w:color="auto" w:fill="auto"/>
            <w:noWrap/>
            <w:vAlign w:val="center"/>
            <w:hideMark/>
          </w:tcPr>
          <w:p w14:paraId="7BD9B706"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(49.32,55.14)</w:t>
            </w:r>
          </w:p>
        </w:tc>
      </w:tr>
      <w:tr w:rsidR="00F51F91" w:rsidRPr="00DB2656" w14:paraId="4D9D75E5" w14:textId="77777777" w:rsidTr="001A7E37">
        <w:trPr>
          <w:trHeight w:val="330"/>
        </w:trPr>
        <w:tc>
          <w:tcPr>
            <w:tcW w:w="414" w:type="pct"/>
            <w:tcBorders>
              <w:top w:val="nil"/>
              <w:left w:val="nil"/>
              <w:bottom w:val="nil"/>
              <w:right w:val="nil"/>
            </w:tcBorders>
            <w:shd w:val="clear" w:color="auto" w:fill="auto"/>
            <w:noWrap/>
            <w:vAlign w:val="center"/>
            <w:hideMark/>
          </w:tcPr>
          <w:p w14:paraId="03323486"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60</w:t>
            </w:r>
          </w:p>
        </w:tc>
        <w:tc>
          <w:tcPr>
            <w:tcW w:w="1091" w:type="pct"/>
            <w:tcBorders>
              <w:top w:val="nil"/>
              <w:left w:val="nil"/>
              <w:bottom w:val="nil"/>
              <w:right w:val="nil"/>
            </w:tcBorders>
            <w:shd w:val="clear" w:color="auto" w:fill="auto"/>
            <w:noWrap/>
            <w:vAlign w:val="center"/>
            <w:hideMark/>
          </w:tcPr>
          <w:p w14:paraId="3815AC62"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582</w:t>
            </w:r>
          </w:p>
        </w:tc>
        <w:tc>
          <w:tcPr>
            <w:tcW w:w="914" w:type="pct"/>
            <w:tcBorders>
              <w:top w:val="nil"/>
              <w:left w:val="nil"/>
              <w:bottom w:val="nil"/>
              <w:right w:val="nil"/>
            </w:tcBorders>
            <w:shd w:val="clear" w:color="auto" w:fill="auto"/>
            <w:noWrap/>
            <w:vAlign w:val="center"/>
            <w:hideMark/>
          </w:tcPr>
          <w:p w14:paraId="3282EBD2"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1080</w:t>
            </w:r>
          </w:p>
        </w:tc>
        <w:tc>
          <w:tcPr>
            <w:tcW w:w="1357" w:type="pct"/>
            <w:tcBorders>
              <w:top w:val="nil"/>
              <w:left w:val="nil"/>
              <w:bottom w:val="nil"/>
              <w:right w:val="nil"/>
            </w:tcBorders>
            <w:shd w:val="clear" w:color="auto" w:fill="auto"/>
            <w:noWrap/>
            <w:vAlign w:val="center"/>
            <w:hideMark/>
          </w:tcPr>
          <w:p w14:paraId="639D94F4"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53.89</w:t>
            </w:r>
          </w:p>
        </w:tc>
        <w:tc>
          <w:tcPr>
            <w:tcW w:w="1224" w:type="pct"/>
            <w:tcBorders>
              <w:top w:val="nil"/>
              <w:left w:val="nil"/>
              <w:bottom w:val="nil"/>
              <w:right w:val="nil"/>
            </w:tcBorders>
            <w:shd w:val="clear" w:color="auto" w:fill="auto"/>
            <w:noWrap/>
            <w:vAlign w:val="center"/>
            <w:hideMark/>
          </w:tcPr>
          <w:p w14:paraId="2F68414A"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(50.86,56.89)</w:t>
            </w:r>
          </w:p>
        </w:tc>
      </w:tr>
      <w:tr w:rsidR="00F51F91" w:rsidRPr="00DB2656" w14:paraId="493F51FA" w14:textId="77777777" w:rsidTr="001A7E37">
        <w:trPr>
          <w:trHeight w:val="330"/>
        </w:trPr>
        <w:tc>
          <w:tcPr>
            <w:tcW w:w="414" w:type="pct"/>
            <w:tcBorders>
              <w:top w:val="nil"/>
              <w:left w:val="nil"/>
              <w:bottom w:val="nil"/>
              <w:right w:val="nil"/>
            </w:tcBorders>
            <w:shd w:val="clear" w:color="auto" w:fill="auto"/>
            <w:noWrap/>
            <w:vAlign w:val="center"/>
            <w:hideMark/>
          </w:tcPr>
          <w:p w14:paraId="2CC0AD02"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61</w:t>
            </w:r>
          </w:p>
        </w:tc>
        <w:tc>
          <w:tcPr>
            <w:tcW w:w="1091" w:type="pct"/>
            <w:tcBorders>
              <w:top w:val="nil"/>
              <w:left w:val="nil"/>
              <w:bottom w:val="nil"/>
              <w:right w:val="nil"/>
            </w:tcBorders>
            <w:shd w:val="clear" w:color="auto" w:fill="auto"/>
            <w:noWrap/>
            <w:vAlign w:val="center"/>
            <w:hideMark/>
          </w:tcPr>
          <w:p w14:paraId="76B9DEE5"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513</w:t>
            </w:r>
          </w:p>
        </w:tc>
        <w:tc>
          <w:tcPr>
            <w:tcW w:w="914" w:type="pct"/>
            <w:tcBorders>
              <w:top w:val="nil"/>
              <w:left w:val="nil"/>
              <w:bottom w:val="nil"/>
              <w:right w:val="nil"/>
            </w:tcBorders>
            <w:shd w:val="clear" w:color="auto" w:fill="auto"/>
            <w:noWrap/>
            <w:vAlign w:val="center"/>
            <w:hideMark/>
          </w:tcPr>
          <w:p w14:paraId="53A8E7BC"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964</w:t>
            </w:r>
          </w:p>
        </w:tc>
        <w:tc>
          <w:tcPr>
            <w:tcW w:w="1357" w:type="pct"/>
            <w:tcBorders>
              <w:top w:val="nil"/>
              <w:left w:val="nil"/>
              <w:bottom w:val="nil"/>
              <w:right w:val="nil"/>
            </w:tcBorders>
            <w:shd w:val="clear" w:color="auto" w:fill="auto"/>
            <w:noWrap/>
            <w:vAlign w:val="center"/>
            <w:hideMark/>
          </w:tcPr>
          <w:p w14:paraId="11CEEA8C"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53.22</w:t>
            </w:r>
          </w:p>
        </w:tc>
        <w:tc>
          <w:tcPr>
            <w:tcW w:w="1224" w:type="pct"/>
            <w:tcBorders>
              <w:top w:val="nil"/>
              <w:left w:val="nil"/>
              <w:bottom w:val="nil"/>
              <w:right w:val="nil"/>
            </w:tcBorders>
            <w:shd w:val="clear" w:color="auto" w:fill="auto"/>
            <w:noWrap/>
            <w:vAlign w:val="center"/>
            <w:hideMark/>
          </w:tcPr>
          <w:p w14:paraId="4A08A8C4"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(50.01,56.40)</w:t>
            </w:r>
          </w:p>
        </w:tc>
      </w:tr>
      <w:tr w:rsidR="00F51F91" w:rsidRPr="00DB2656" w14:paraId="6EE1F539" w14:textId="77777777" w:rsidTr="001A7E37">
        <w:trPr>
          <w:trHeight w:val="330"/>
        </w:trPr>
        <w:tc>
          <w:tcPr>
            <w:tcW w:w="414" w:type="pct"/>
            <w:tcBorders>
              <w:top w:val="nil"/>
              <w:left w:val="nil"/>
              <w:bottom w:val="nil"/>
              <w:right w:val="nil"/>
            </w:tcBorders>
            <w:shd w:val="clear" w:color="auto" w:fill="auto"/>
            <w:noWrap/>
            <w:vAlign w:val="center"/>
            <w:hideMark/>
          </w:tcPr>
          <w:p w14:paraId="1D38B771"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62</w:t>
            </w:r>
          </w:p>
        </w:tc>
        <w:tc>
          <w:tcPr>
            <w:tcW w:w="1091" w:type="pct"/>
            <w:tcBorders>
              <w:top w:val="nil"/>
              <w:left w:val="nil"/>
              <w:bottom w:val="nil"/>
              <w:right w:val="nil"/>
            </w:tcBorders>
            <w:shd w:val="clear" w:color="auto" w:fill="auto"/>
            <w:noWrap/>
            <w:vAlign w:val="center"/>
            <w:hideMark/>
          </w:tcPr>
          <w:p w14:paraId="23E238CD"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443</w:t>
            </w:r>
          </w:p>
        </w:tc>
        <w:tc>
          <w:tcPr>
            <w:tcW w:w="914" w:type="pct"/>
            <w:tcBorders>
              <w:top w:val="nil"/>
              <w:left w:val="nil"/>
              <w:bottom w:val="nil"/>
              <w:right w:val="nil"/>
            </w:tcBorders>
            <w:shd w:val="clear" w:color="auto" w:fill="auto"/>
            <w:noWrap/>
            <w:vAlign w:val="center"/>
            <w:hideMark/>
          </w:tcPr>
          <w:p w14:paraId="38A9E6A4"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859</w:t>
            </w:r>
          </w:p>
        </w:tc>
        <w:tc>
          <w:tcPr>
            <w:tcW w:w="1357" w:type="pct"/>
            <w:tcBorders>
              <w:top w:val="nil"/>
              <w:left w:val="nil"/>
              <w:bottom w:val="nil"/>
              <w:right w:val="nil"/>
            </w:tcBorders>
            <w:shd w:val="clear" w:color="auto" w:fill="auto"/>
            <w:noWrap/>
            <w:vAlign w:val="center"/>
            <w:hideMark/>
          </w:tcPr>
          <w:p w14:paraId="6901F712"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51.57</w:t>
            </w:r>
          </w:p>
        </w:tc>
        <w:tc>
          <w:tcPr>
            <w:tcW w:w="1224" w:type="pct"/>
            <w:tcBorders>
              <w:top w:val="nil"/>
              <w:left w:val="nil"/>
              <w:bottom w:val="nil"/>
              <w:right w:val="nil"/>
            </w:tcBorders>
            <w:shd w:val="clear" w:color="auto" w:fill="auto"/>
            <w:noWrap/>
            <w:vAlign w:val="center"/>
            <w:hideMark/>
          </w:tcPr>
          <w:p w14:paraId="0B70510C"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(48.17,54.96)</w:t>
            </w:r>
          </w:p>
        </w:tc>
      </w:tr>
      <w:tr w:rsidR="00F51F91" w:rsidRPr="00DB2656" w14:paraId="0D211963" w14:textId="77777777" w:rsidTr="001A7E37">
        <w:trPr>
          <w:trHeight w:val="330"/>
        </w:trPr>
        <w:tc>
          <w:tcPr>
            <w:tcW w:w="414" w:type="pct"/>
            <w:tcBorders>
              <w:top w:val="nil"/>
              <w:left w:val="nil"/>
              <w:bottom w:val="nil"/>
              <w:right w:val="nil"/>
            </w:tcBorders>
            <w:shd w:val="clear" w:color="auto" w:fill="auto"/>
            <w:noWrap/>
            <w:vAlign w:val="center"/>
            <w:hideMark/>
          </w:tcPr>
          <w:p w14:paraId="6D8990ED"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63</w:t>
            </w:r>
          </w:p>
        </w:tc>
        <w:tc>
          <w:tcPr>
            <w:tcW w:w="1091" w:type="pct"/>
            <w:tcBorders>
              <w:top w:val="nil"/>
              <w:left w:val="nil"/>
              <w:bottom w:val="nil"/>
              <w:right w:val="nil"/>
            </w:tcBorders>
            <w:shd w:val="clear" w:color="auto" w:fill="auto"/>
            <w:noWrap/>
            <w:vAlign w:val="center"/>
            <w:hideMark/>
          </w:tcPr>
          <w:p w14:paraId="5189D2CD"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376</w:t>
            </w:r>
          </w:p>
        </w:tc>
        <w:tc>
          <w:tcPr>
            <w:tcW w:w="914" w:type="pct"/>
            <w:tcBorders>
              <w:top w:val="nil"/>
              <w:left w:val="nil"/>
              <w:bottom w:val="nil"/>
              <w:right w:val="nil"/>
            </w:tcBorders>
            <w:shd w:val="clear" w:color="auto" w:fill="auto"/>
            <w:noWrap/>
            <w:vAlign w:val="center"/>
            <w:hideMark/>
          </w:tcPr>
          <w:p w14:paraId="2F68E24F"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773</w:t>
            </w:r>
          </w:p>
        </w:tc>
        <w:tc>
          <w:tcPr>
            <w:tcW w:w="1357" w:type="pct"/>
            <w:tcBorders>
              <w:top w:val="nil"/>
              <w:left w:val="nil"/>
              <w:bottom w:val="nil"/>
              <w:right w:val="nil"/>
            </w:tcBorders>
            <w:shd w:val="clear" w:color="auto" w:fill="auto"/>
            <w:noWrap/>
            <w:vAlign w:val="center"/>
            <w:hideMark/>
          </w:tcPr>
          <w:p w14:paraId="65BEB063"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48.64</w:t>
            </w:r>
          </w:p>
        </w:tc>
        <w:tc>
          <w:tcPr>
            <w:tcW w:w="1224" w:type="pct"/>
            <w:tcBorders>
              <w:top w:val="nil"/>
              <w:left w:val="nil"/>
              <w:bottom w:val="nil"/>
              <w:right w:val="nil"/>
            </w:tcBorders>
            <w:shd w:val="clear" w:color="auto" w:fill="auto"/>
            <w:noWrap/>
            <w:vAlign w:val="center"/>
            <w:hideMark/>
          </w:tcPr>
          <w:p w14:paraId="5F81AEF0"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(45.06,52.23)</w:t>
            </w:r>
          </w:p>
        </w:tc>
      </w:tr>
      <w:tr w:rsidR="00F51F91" w:rsidRPr="00DB2656" w14:paraId="3D87B7AA" w14:textId="77777777" w:rsidTr="001A7E37">
        <w:trPr>
          <w:trHeight w:val="330"/>
        </w:trPr>
        <w:tc>
          <w:tcPr>
            <w:tcW w:w="414" w:type="pct"/>
            <w:tcBorders>
              <w:top w:val="nil"/>
              <w:left w:val="nil"/>
              <w:bottom w:val="nil"/>
              <w:right w:val="nil"/>
            </w:tcBorders>
            <w:shd w:val="clear" w:color="auto" w:fill="auto"/>
            <w:noWrap/>
            <w:vAlign w:val="center"/>
            <w:hideMark/>
          </w:tcPr>
          <w:p w14:paraId="49D7A988"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64</w:t>
            </w:r>
          </w:p>
        </w:tc>
        <w:tc>
          <w:tcPr>
            <w:tcW w:w="1091" w:type="pct"/>
            <w:tcBorders>
              <w:top w:val="nil"/>
              <w:left w:val="nil"/>
              <w:bottom w:val="nil"/>
              <w:right w:val="nil"/>
            </w:tcBorders>
            <w:shd w:val="clear" w:color="auto" w:fill="auto"/>
            <w:noWrap/>
            <w:vAlign w:val="center"/>
            <w:hideMark/>
          </w:tcPr>
          <w:p w14:paraId="718F9394"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341</w:t>
            </w:r>
          </w:p>
        </w:tc>
        <w:tc>
          <w:tcPr>
            <w:tcW w:w="914" w:type="pct"/>
            <w:tcBorders>
              <w:top w:val="nil"/>
              <w:left w:val="nil"/>
              <w:bottom w:val="nil"/>
              <w:right w:val="nil"/>
            </w:tcBorders>
            <w:shd w:val="clear" w:color="auto" w:fill="auto"/>
            <w:noWrap/>
            <w:vAlign w:val="center"/>
            <w:hideMark/>
          </w:tcPr>
          <w:p w14:paraId="2C1D986B"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713</w:t>
            </w:r>
          </w:p>
        </w:tc>
        <w:tc>
          <w:tcPr>
            <w:tcW w:w="1357" w:type="pct"/>
            <w:tcBorders>
              <w:top w:val="nil"/>
              <w:left w:val="nil"/>
              <w:bottom w:val="nil"/>
              <w:right w:val="nil"/>
            </w:tcBorders>
            <w:shd w:val="clear" w:color="auto" w:fill="auto"/>
            <w:noWrap/>
            <w:vAlign w:val="center"/>
            <w:hideMark/>
          </w:tcPr>
          <w:p w14:paraId="066CF9E5"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47.83</w:t>
            </w:r>
          </w:p>
        </w:tc>
        <w:tc>
          <w:tcPr>
            <w:tcW w:w="1224" w:type="pct"/>
            <w:tcBorders>
              <w:top w:val="nil"/>
              <w:left w:val="nil"/>
              <w:bottom w:val="nil"/>
              <w:right w:val="nil"/>
            </w:tcBorders>
            <w:shd w:val="clear" w:color="auto" w:fill="auto"/>
            <w:noWrap/>
            <w:vAlign w:val="center"/>
            <w:hideMark/>
          </w:tcPr>
          <w:p w14:paraId="1DBB8270"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(44.11,51.57)</w:t>
            </w:r>
          </w:p>
        </w:tc>
      </w:tr>
      <w:tr w:rsidR="00F51F91" w:rsidRPr="00DB2656" w14:paraId="2B89D54F" w14:textId="77777777" w:rsidTr="001A7E37">
        <w:trPr>
          <w:trHeight w:val="330"/>
        </w:trPr>
        <w:tc>
          <w:tcPr>
            <w:tcW w:w="414" w:type="pct"/>
            <w:tcBorders>
              <w:top w:val="nil"/>
              <w:left w:val="nil"/>
              <w:bottom w:val="nil"/>
              <w:right w:val="nil"/>
            </w:tcBorders>
            <w:shd w:val="clear" w:color="auto" w:fill="auto"/>
            <w:noWrap/>
            <w:vAlign w:val="center"/>
            <w:hideMark/>
          </w:tcPr>
          <w:p w14:paraId="1A9DB859"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65</w:t>
            </w:r>
          </w:p>
        </w:tc>
        <w:tc>
          <w:tcPr>
            <w:tcW w:w="1091" w:type="pct"/>
            <w:tcBorders>
              <w:top w:val="nil"/>
              <w:left w:val="nil"/>
              <w:bottom w:val="nil"/>
              <w:right w:val="nil"/>
            </w:tcBorders>
            <w:shd w:val="clear" w:color="auto" w:fill="auto"/>
            <w:noWrap/>
            <w:vAlign w:val="center"/>
            <w:hideMark/>
          </w:tcPr>
          <w:p w14:paraId="2FB5DBAA"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305</w:t>
            </w:r>
          </w:p>
        </w:tc>
        <w:tc>
          <w:tcPr>
            <w:tcW w:w="914" w:type="pct"/>
            <w:tcBorders>
              <w:top w:val="nil"/>
              <w:left w:val="nil"/>
              <w:bottom w:val="nil"/>
              <w:right w:val="nil"/>
            </w:tcBorders>
            <w:shd w:val="clear" w:color="auto" w:fill="auto"/>
            <w:noWrap/>
            <w:vAlign w:val="center"/>
            <w:hideMark/>
          </w:tcPr>
          <w:p w14:paraId="6EB8DE79"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639</w:t>
            </w:r>
          </w:p>
        </w:tc>
        <w:tc>
          <w:tcPr>
            <w:tcW w:w="1357" w:type="pct"/>
            <w:tcBorders>
              <w:top w:val="nil"/>
              <w:left w:val="nil"/>
              <w:bottom w:val="nil"/>
              <w:right w:val="nil"/>
            </w:tcBorders>
            <w:shd w:val="clear" w:color="auto" w:fill="auto"/>
            <w:noWrap/>
            <w:vAlign w:val="center"/>
            <w:hideMark/>
          </w:tcPr>
          <w:p w14:paraId="453BC05E"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47.73</w:t>
            </w:r>
          </w:p>
        </w:tc>
        <w:tc>
          <w:tcPr>
            <w:tcW w:w="1224" w:type="pct"/>
            <w:tcBorders>
              <w:top w:val="nil"/>
              <w:left w:val="nil"/>
              <w:bottom w:val="nil"/>
              <w:right w:val="nil"/>
            </w:tcBorders>
            <w:shd w:val="clear" w:color="auto" w:fill="auto"/>
            <w:noWrap/>
            <w:vAlign w:val="center"/>
            <w:hideMark/>
          </w:tcPr>
          <w:p w14:paraId="204FAC18"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(43.80,51.69)</w:t>
            </w:r>
          </w:p>
        </w:tc>
      </w:tr>
      <w:tr w:rsidR="00F51F91" w:rsidRPr="00DB2656" w14:paraId="4A62D9FF" w14:textId="77777777" w:rsidTr="001A7E37">
        <w:trPr>
          <w:trHeight w:val="330"/>
        </w:trPr>
        <w:tc>
          <w:tcPr>
            <w:tcW w:w="414" w:type="pct"/>
            <w:tcBorders>
              <w:top w:val="nil"/>
              <w:left w:val="nil"/>
              <w:bottom w:val="nil"/>
              <w:right w:val="nil"/>
            </w:tcBorders>
            <w:shd w:val="clear" w:color="auto" w:fill="auto"/>
            <w:noWrap/>
            <w:vAlign w:val="center"/>
            <w:hideMark/>
          </w:tcPr>
          <w:p w14:paraId="61C90134"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66</w:t>
            </w:r>
          </w:p>
        </w:tc>
        <w:tc>
          <w:tcPr>
            <w:tcW w:w="1091" w:type="pct"/>
            <w:tcBorders>
              <w:top w:val="nil"/>
              <w:left w:val="nil"/>
              <w:bottom w:val="nil"/>
              <w:right w:val="nil"/>
            </w:tcBorders>
            <w:shd w:val="clear" w:color="auto" w:fill="auto"/>
            <w:noWrap/>
            <w:vAlign w:val="center"/>
            <w:hideMark/>
          </w:tcPr>
          <w:p w14:paraId="774008FF"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324</w:t>
            </w:r>
          </w:p>
        </w:tc>
        <w:tc>
          <w:tcPr>
            <w:tcW w:w="914" w:type="pct"/>
            <w:tcBorders>
              <w:top w:val="nil"/>
              <w:left w:val="nil"/>
              <w:bottom w:val="nil"/>
              <w:right w:val="nil"/>
            </w:tcBorders>
            <w:shd w:val="clear" w:color="auto" w:fill="auto"/>
            <w:noWrap/>
            <w:vAlign w:val="center"/>
            <w:hideMark/>
          </w:tcPr>
          <w:p w14:paraId="6EA6080F"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646</w:t>
            </w:r>
          </w:p>
        </w:tc>
        <w:tc>
          <w:tcPr>
            <w:tcW w:w="1357" w:type="pct"/>
            <w:tcBorders>
              <w:top w:val="nil"/>
              <w:left w:val="nil"/>
              <w:bottom w:val="nil"/>
              <w:right w:val="nil"/>
            </w:tcBorders>
            <w:shd w:val="clear" w:color="auto" w:fill="auto"/>
            <w:noWrap/>
            <w:vAlign w:val="center"/>
            <w:hideMark/>
          </w:tcPr>
          <w:p w14:paraId="7290172A"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50.15</w:t>
            </w:r>
          </w:p>
        </w:tc>
        <w:tc>
          <w:tcPr>
            <w:tcW w:w="1224" w:type="pct"/>
            <w:tcBorders>
              <w:top w:val="nil"/>
              <w:left w:val="nil"/>
              <w:bottom w:val="nil"/>
              <w:right w:val="nil"/>
            </w:tcBorders>
            <w:shd w:val="clear" w:color="auto" w:fill="auto"/>
            <w:noWrap/>
            <w:vAlign w:val="center"/>
            <w:hideMark/>
          </w:tcPr>
          <w:p w14:paraId="1CD59FDE"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(46.23,54.08)</w:t>
            </w:r>
          </w:p>
        </w:tc>
      </w:tr>
      <w:tr w:rsidR="00F51F91" w:rsidRPr="00DB2656" w14:paraId="74896DE0" w14:textId="77777777" w:rsidTr="001A7E37">
        <w:trPr>
          <w:trHeight w:val="330"/>
        </w:trPr>
        <w:tc>
          <w:tcPr>
            <w:tcW w:w="414" w:type="pct"/>
            <w:tcBorders>
              <w:top w:val="nil"/>
              <w:left w:val="nil"/>
              <w:bottom w:val="nil"/>
              <w:right w:val="nil"/>
            </w:tcBorders>
            <w:shd w:val="clear" w:color="auto" w:fill="auto"/>
            <w:noWrap/>
            <w:vAlign w:val="center"/>
            <w:hideMark/>
          </w:tcPr>
          <w:p w14:paraId="4D51D704"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67</w:t>
            </w:r>
          </w:p>
        </w:tc>
        <w:tc>
          <w:tcPr>
            <w:tcW w:w="1091" w:type="pct"/>
            <w:tcBorders>
              <w:top w:val="nil"/>
              <w:left w:val="nil"/>
              <w:bottom w:val="nil"/>
              <w:right w:val="nil"/>
            </w:tcBorders>
            <w:shd w:val="clear" w:color="auto" w:fill="auto"/>
            <w:noWrap/>
            <w:vAlign w:val="center"/>
            <w:hideMark/>
          </w:tcPr>
          <w:p w14:paraId="57B283F3"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320</w:t>
            </w:r>
          </w:p>
        </w:tc>
        <w:tc>
          <w:tcPr>
            <w:tcW w:w="914" w:type="pct"/>
            <w:tcBorders>
              <w:top w:val="nil"/>
              <w:left w:val="nil"/>
              <w:bottom w:val="nil"/>
              <w:right w:val="nil"/>
            </w:tcBorders>
            <w:shd w:val="clear" w:color="auto" w:fill="auto"/>
            <w:noWrap/>
            <w:vAlign w:val="center"/>
            <w:hideMark/>
          </w:tcPr>
          <w:p w14:paraId="767CF6C3"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636</w:t>
            </w:r>
          </w:p>
        </w:tc>
        <w:tc>
          <w:tcPr>
            <w:tcW w:w="1357" w:type="pct"/>
            <w:tcBorders>
              <w:top w:val="nil"/>
              <w:left w:val="nil"/>
              <w:bottom w:val="nil"/>
              <w:right w:val="nil"/>
            </w:tcBorders>
            <w:shd w:val="clear" w:color="auto" w:fill="auto"/>
            <w:noWrap/>
            <w:vAlign w:val="center"/>
            <w:hideMark/>
          </w:tcPr>
          <w:p w14:paraId="33138FDA"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50.31</w:t>
            </w:r>
          </w:p>
        </w:tc>
        <w:tc>
          <w:tcPr>
            <w:tcW w:w="1224" w:type="pct"/>
            <w:tcBorders>
              <w:top w:val="nil"/>
              <w:left w:val="nil"/>
              <w:bottom w:val="nil"/>
              <w:right w:val="nil"/>
            </w:tcBorders>
            <w:shd w:val="clear" w:color="auto" w:fill="auto"/>
            <w:noWrap/>
            <w:vAlign w:val="center"/>
            <w:hideMark/>
          </w:tcPr>
          <w:p w14:paraId="10825F29"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(46.36,54.27)</w:t>
            </w:r>
          </w:p>
        </w:tc>
      </w:tr>
      <w:tr w:rsidR="00F51F91" w:rsidRPr="00DB2656" w14:paraId="1B7B620C" w14:textId="77777777" w:rsidTr="001A7E37">
        <w:trPr>
          <w:trHeight w:val="330"/>
        </w:trPr>
        <w:tc>
          <w:tcPr>
            <w:tcW w:w="414" w:type="pct"/>
            <w:tcBorders>
              <w:top w:val="nil"/>
              <w:left w:val="nil"/>
              <w:bottom w:val="nil"/>
              <w:right w:val="nil"/>
            </w:tcBorders>
            <w:shd w:val="clear" w:color="auto" w:fill="auto"/>
            <w:noWrap/>
            <w:vAlign w:val="center"/>
            <w:hideMark/>
          </w:tcPr>
          <w:p w14:paraId="57491D3D"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68</w:t>
            </w:r>
          </w:p>
        </w:tc>
        <w:tc>
          <w:tcPr>
            <w:tcW w:w="1091" w:type="pct"/>
            <w:tcBorders>
              <w:top w:val="nil"/>
              <w:left w:val="nil"/>
              <w:bottom w:val="nil"/>
              <w:right w:val="nil"/>
            </w:tcBorders>
            <w:shd w:val="clear" w:color="auto" w:fill="auto"/>
            <w:noWrap/>
            <w:vAlign w:val="center"/>
            <w:hideMark/>
          </w:tcPr>
          <w:p w14:paraId="2AF39889"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317</w:t>
            </w:r>
          </w:p>
        </w:tc>
        <w:tc>
          <w:tcPr>
            <w:tcW w:w="914" w:type="pct"/>
            <w:tcBorders>
              <w:top w:val="nil"/>
              <w:left w:val="nil"/>
              <w:bottom w:val="nil"/>
              <w:right w:val="nil"/>
            </w:tcBorders>
            <w:shd w:val="clear" w:color="auto" w:fill="auto"/>
            <w:noWrap/>
            <w:vAlign w:val="center"/>
            <w:hideMark/>
          </w:tcPr>
          <w:p w14:paraId="5E2F7E68"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639</w:t>
            </w:r>
          </w:p>
        </w:tc>
        <w:tc>
          <w:tcPr>
            <w:tcW w:w="1357" w:type="pct"/>
            <w:tcBorders>
              <w:top w:val="nil"/>
              <w:left w:val="nil"/>
              <w:bottom w:val="nil"/>
              <w:right w:val="nil"/>
            </w:tcBorders>
            <w:shd w:val="clear" w:color="auto" w:fill="auto"/>
            <w:noWrap/>
            <w:vAlign w:val="center"/>
            <w:hideMark/>
          </w:tcPr>
          <w:p w14:paraId="5F11564A"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49.61</w:t>
            </w:r>
          </w:p>
        </w:tc>
        <w:tc>
          <w:tcPr>
            <w:tcW w:w="1224" w:type="pct"/>
            <w:tcBorders>
              <w:top w:val="nil"/>
              <w:left w:val="nil"/>
              <w:bottom w:val="nil"/>
              <w:right w:val="nil"/>
            </w:tcBorders>
            <w:shd w:val="clear" w:color="auto" w:fill="auto"/>
            <w:noWrap/>
            <w:vAlign w:val="center"/>
            <w:hideMark/>
          </w:tcPr>
          <w:p w14:paraId="37282E0C"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(45.66,53.56)</w:t>
            </w:r>
          </w:p>
        </w:tc>
      </w:tr>
      <w:tr w:rsidR="00F51F91" w:rsidRPr="00DB2656" w14:paraId="209A0547" w14:textId="77777777" w:rsidTr="001A7E37">
        <w:trPr>
          <w:trHeight w:val="330"/>
        </w:trPr>
        <w:tc>
          <w:tcPr>
            <w:tcW w:w="414" w:type="pct"/>
            <w:tcBorders>
              <w:top w:val="nil"/>
              <w:left w:val="nil"/>
              <w:bottom w:val="nil"/>
              <w:right w:val="nil"/>
            </w:tcBorders>
            <w:shd w:val="clear" w:color="auto" w:fill="auto"/>
            <w:noWrap/>
            <w:vAlign w:val="center"/>
            <w:hideMark/>
          </w:tcPr>
          <w:p w14:paraId="676D181C"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69</w:t>
            </w:r>
          </w:p>
        </w:tc>
        <w:tc>
          <w:tcPr>
            <w:tcW w:w="1091" w:type="pct"/>
            <w:tcBorders>
              <w:top w:val="nil"/>
              <w:left w:val="nil"/>
              <w:bottom w:val="nil"/>
              <w:right w:val="nil"/>
            </w:tcBorders>
            <w:shd w:val="clear" w:color="auto" w:fill="auto"/>
            <w:noWrap/>
            <w:vAlign w:val="center"/>
            <w:hideMark/>
          </w:tcPr>
          <w:p w14:paraId="5F42DB63"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298</w:t>
            </w:r>
          </w:p>
        </w:tc>
        <w:tc>
          <w:tcPr>
            <w:tcW w:w="914" w:type="pct"/>
            <w:tcBorders>
              <w:top w:val="nil"/>
              <w:left w:val="nil"/>
              <w:bottom w:val="nil"/>
              <w:right w:val="nil"/>
            </w:tcBorders>
            <w:shd w:val="clear" w:color="auto" w:fill="auto"/>
            <w:noWrap/>
            <w:vAlign w:val="center"/>
            <w:hideMark/>
          </w:tcPr>
          <w:p w14:paraId="22E7506A"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640</w:t>
            </w:r>
          </w:p>
        </w:tc>
        <w:tc>
          <w:tcPr>
            <w:tcW w:w="1357" w:type="pct"/>
            <w:tcBorders>
              <w:top w:val="nil"/>
              <w:left w:val="nil"/>
              <w:bottom w:val="nil"/>
              <w:right w:val="nil"/>
            </w:tcBorders>
            <w:shd w:val="clear" w:color="auto" w:fill="auto"/>
            <w:noWrap/>
            <w:vAlign w:val="center"/>
            <w:hideMark/>
          </w:tcPr>
          <w:p w14:paraId="1F04B81E"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46.56</w:t>
            </w:r>
          </w:p>
        </w:tc>
        <w:tc>
          <w:tcPr>
            <w:tcW w:w="1224" w:type="pct"/>
            <w:tcBorders>
              <w:top w:val="nil"/>
              <w:left w:val="nil"/>
              <w:bottom w:val="nil"/>
              <w:right w:val="nil"/>
            </w:tcBorders>
            <w:shd w:val="clear" w:color="auto" w:fill="auto"/>
            <w:noWrap/>
            <w:vAlign w:val="center"/>
            <w:hideMark/>
          </w:tcPr>
          <w:p w14:paraId="131826ED"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(42.64,50.51)</w:t>
            </w:r>
          </w:p>
        </w:tc>
      </w:tr>
      <w:tr w:rsidR="00F51F91" w:rsidRPr="00DB2656" w14:paraId="1C7102FC" w14:textId="77777777" w:rsidTr="001A7E37">
        <w:trPr>
          <w:trHeight w:val="330"/>
        </w:trPr>
        <w:tc>
          <w:tcPr>
            <w:tcW w:w="414" w:type="pct"/>
            <w:tcBorders>
              <w:top w:val="nil"/>
              <w:left w:val="nil"/>
              <w:bottom w:val="nil"/>
              <w:right w:val="nil"/>
            </w:tcBorders>
            <w:shd w:val="clear" w:color="auto" w:fill="auto"/>
            <w:noWrap/>
            <w:vAlign w:val="center"/>
            <w:hideMark/>
          </w:tcPr>
          <w:p w14:paraId="4FC92A97"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70</w:t>
            </w:r>
          </w:p>
        </w:tc>
        <w:tc>
          <w:tcPr>
            <w:tcW w:w="1091" w:type="pct"/>
            <w:tcBorders>
              <w:top w:val="nil"/>
              <w:left w:val="nil"/>
              <w:bottom w:val="nil"/>
              <w:right w:val="nil"/>
            </w:tcBorders>
            <w:shd w:val="clear" w:color="auto" w:fill="auto"/>
            <w:noWrap/>
            <w:vAlign w:val="center"/>
            <w:hideMark/>
          </w:tcPr>
          <w:p w14:paraId="7373CCBA"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333</w:t>
            </w:r>
          </w:p>
        </w:tc>
        <w:tc>
          <w:tcPr>
            <w:tcW w:w="914" w:type="pct"/>
            <w:tcBorders>
              <w:top w:val="nil"/>
              <w:left w:val="nil"/>
              <w:bottom w:val="nil"/>
              <w:right w:val="nil"/>
            </w:tcBorders>
            <w:shd w:val="clear" w:color="auto" w:fill="auto"/>
            <w:noWrap/>
            <w:vAlign w:val="center"/>
            <w:hideMark/>
          </w:tcPr>
          <w:p w14:paraId="3C81EEA9"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649</w:t>
            </w:r>
          </w:p>
        </w:tc>
        <w:tc>
          <w:tcPr>
            <w:tcW w:w="1357" w:type="pct"/>
            <w:tcBorders>
              <w:top w:val="nil"/>
              <w:left w:val="nil"/>
              <w:bottom w:val="nil"/>
              <w:right w:val="nil"/>
            </w:tcBorders>
            <w:shd w:val="clear" w:color="auto" w:fill="auto"/>
            <w:noWrap/>
            <w:vAlign w:val="center"/>
            <w:hideMark/>
          </w:tcPr>
          <w:p w14:paraId="5FADA33B"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51.31</w:t>
            </w:r>
          </w:p>
        </w:tc>
        <w:tc>
          <w:tcPr>
            <w:tcW w:w="1224" w:type="pct"/>
            <w:tcBorders>
              <w:top w:val="nil"/>
              <w:left w:val="nil"/>
              <w:bottom w:val="nil"/>
              <w:right w:val="nil"/>
            </w:tcBorders>
            <w:shd w:val="clear" w:color="auto" w:fill="auto"/>
            <w:noWrap/>
            <w:vAlign w:val="center"/>
            <w:hideMark/>
          </w:tcPr>
          <w:p w14:paraId="235C0679"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(47.39,55.22)</w:t>
            </w:r>
          </w:p>
        </w:tc>
      </w:tr>
      <w:tr w:rsidR="00F51F91" w:rsidRPr="00DB2656" w14:paraId="1FD50D29" w14:textId="77777777" w:rsidTr="001A7E37">
        <w:trPr>
          <w:trHeight w:val="330"/>
        </w:trPr>
        <w:tc>
          <w:tcPr>
            <w:tcW w:w="414" w:type="pct"/>
            <w:tcBorders>
              <w:top w:val="nil"/>
              <w:left w:val="nil"/>
              <w:bottom w:val="nil"/>
              <w:right w:val="nil"/>
            </w:tcBorders>
            <w:shd w:val="clear" w:color="auto" w:fill="auto"/>
            <w:noWrap/>
            <w:vAlign w:val="center"/>
            <w:hideMark/>
          </w:tcPr>
          <w:p w14:paraId="368C4BC6"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71</w:t>
            </w:r>
          </w:p>
        </w:tc>
        <w:tc>
          <w:tcPr>
            <w:tcW w:w="1091" w:type="pct"/>
            <w:tcBorders>
              <w:top w:val="nil"/>
              <w:left w:val="nil"/>
              <w:bottom w:val="nil"/>
              <w:right w:val="nil"/>
            </w:tcBorders>
            <w:shd w:val="clear" w:color="auto" w:fill="auto"/>
            <w:noWrap/>
            <w:vAlign w:val="center"/>
            <w:hideMark/>
          </w:tcPr>
          <w:p w14:paraId="3F43B6AF"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353</w:t>
            </w:r>
          </w:p>
        </w:tc>
        <w:tc>
          <w:tcPr>
            <w:tcW w:w="914" w:type="pct"/>
            <w:tcBorders>
              <w:top w:val="nil"/>
              <w:left w:val="nil"/>
              <w:bottom w:val="nil"/>
              <w:right w:val="nil"/>
            </w:tcBorders>
            <w:shd w:val="clear" w:color="auto" w:fill="auto"/>
            <w:noWrap/>
            <w:vAlign w:val="center"/>
            <w:hideMark/>
          </w:tcPr>
          <w:p w14:paraId="23C4238E"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665</w:t>
            </w:r>
          </w:p>
        </w:tc>
        <w:tc>
          <w:tcPr>
            <w:tcW w:w="1357" w:type="pct"/>
            <w:tcBorders>
              <w:top w:val="nil"/>
              <w:left w:val="nil"/>
              <w:bottom w:val="nil"/>
              <w:right w:val="nil"/>
            </w:tcBorders>
            <w:shd w:val="clear" w:color="auto" w:fill="auto"/>
            <w:noWrap/>
            <w:vAlign w:val="center"/>
            <w:hideMark/>
          </w:tcPr>
          <w:p w14:paraId="3694B91B"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53.08</w:t>
            </w:r>
          </w:p>
        </w:tc>
        <w:tc>
          <w:tcPr>
            <w:tcW w:w="1224" w:type="pct"/>
            <w:tcBorders>
              <w:top w:val="nil"/>
              <w:left w:val="nil"/>
              <w:bottom w:val="nil"/>
              <w:right w:val="nil"/>
            </w:tcBorders>
            <w:shd w:val="clear" w:color="auto" w:fill="auto"/>
            <w:noWrap/>
            <w:vAlign w:val="center"/>
            <w:hideMark/>
          </w:tcPr>
          <w:p w14:paraId="028E1555"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(49.21,56.93)</w:t>
            </w:r>
          </w:p>
        </w:tc>
      </w:tr>
      <w:tr w:rsidR="00F51F91" w:rsidRPr="00DB2656" w14:paraId="745AE7C3" w14:textId="77777777" w:rsidTr="001A7E37">
        <w:trPr>
          <w:trHeight w:val="330"/>
        </w:trPr>
        <w:tc>
          <w:tcPr>
            <w:tcW w:w="414" w:type="pct"/>
            <w:tcBorders>
              <w:top w:val="nil"/>
              <w:left w:val="nil"/>
              <w:bottom w:val="nil"/>
              <w:right w:val="nil"/>
            </w:tcBorders>
            <w:shd w:val="clear" w:color="auto" w:fill="auto"/>
            <w:noWrap/>
            <w:vAlign w:val="center"/>
            <w:hideMark/>
          </w:tcPr>
          <w:p w14:paraId="4B66A8FA"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72</w:t>
            </w:r>
          </w:p>
        </w:tc>
        <w:tc>
          <w:tcPr>
            <w:tcW w:w="1091" w:type="pct"/>
            <w:tcBorders>
              <w:top w:val="nil"/>
              <w:left w:val="nil"/>
              <w:bottom w:val="nil"/>
              <w:right w:val="nil"/>
            </w:tcBorders>
            <w:shd w:val="clear" w:color="auto" w:fill="auto"/>
            <w:noWrap/>
            <w:vAlign w:val="center"/>
            <w:hideMark/>
          </w:tcPr>
          <w:p w14:paraId="3C6D4973"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341</w:t>
            </w:r>
          </w:p>
        </w:tc>
        <w:tc>
          <w:tcPr>
            <w:tcW w:w="914" w:type="pct"/>
            <w:tcBorders>
              <w:top w:val="nil"/>
              <w:left w:val="nil"/>
              <w:bottom w:val="nil"/>
              <w:right w:val="nil"/>
            </w:tcBorders>
            <w:shd w:val="clear" w:color="auto" w:fill="auto"/>
            <w:noWrap/>
            <w:vAlign w:val="center"/>
            <w:hideMark/>
          </w:tcPr>
          <w:p w14:paraId="47A79752"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616</w:t>
            </w:r>
          </w:p>
        </w:tc>
        <w:tc>
          <w:tcPr>
            <w:tcW w:w="1357" w:type="pct"/>
            <w:tcBorders>
              <w:top w:val="nil"/>
              <w:left w:val="nil"/>
              <w:bottom w:val="nil"/>
              <w:right w:val="nil"/>
            </w:tcBorders>
            <w:shd w:val="clear" w:color="auto" w:fill="auto"/>
            <w:noWrap/>
            <w:vAlign w:val="center"/>
            <w:hideMark/>
          </w:tcPr>
          <w:p w14:paraId="0364F6C4"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55.36</w:t>
            </w:r>
          </w:p>
        </w:tc>
        <w:tc>
          <w:tcPr>
            <w:tcW w:w="1224" w:type="pct"/>
            <w:tcBorders>
              <w:top w:val="nil"/>
              <w:left w:val="nil"/>
              <w:bottom w:val="nil"/>
              <w:right w:val="nil"/>
            </w:tcBorders>
            <w:shd w:val="clear" w:color="auto" w:fill="auto"/>
            <w:noWrap/>
            <w:vAlign w:val="center"/>
            <w:hideMark/>
          </w:tcPr>
          <w:p w14:paraId="535B65BD"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(51.33,59.33)</w:t>
            </w:r>
          </w:p>
        </w:tc>
      </w:tr>
      <w:tr w:rsidR="00F51F91" w:rsidRPr="00DB2656" w14:paraId="54E93625" w14:textId="77777777" w:rsidTr="001A7E37">
        <w:trPr>
          <w:trHeight w:val="330"/>
        </w:trPr>
        <w:tc>
          <w:tcPr>
            <w:tcW w:w="414" w:type="pct"/>
            <w:tcBorders>
              <w:top w:val="nil"/>
              <w:left w:val="nil"/>
              <w:bottom w:val="nil"/>
              <w:right w:val="nil"/>
            </w:tcBorders>
            <w:shd w:val="clear" w:color="auto" w:fill="auto"/>
            <w:noWrap/>
            <w:vAlign w:val="center"/>
            <w:hideMark/>
          </w:tcPr>
          <w:p w14:paraId="5E7A1774"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73</w:t>
            </w:r>
          </w:p>
        </w:tc>
        <w:tc>
          <w:tcPr>
            <w:tcW w:w="1091" w:type="pct"/>
            <w:tcBorders>
              <w:top w:val="nil"/>
              <w:left w:val="nil"/>
              <w:bottom w:val="nil"/>
              <w:right w:val="nil"/>
            </w:tcBorders>
            <w:shd w:val="clear" w:color="auto" w:fill="auto"/>
            <w:noWrap/>
            <w:vAlign w:val="center"/>
            <w:hideMark/>
          </w:tcPr>
          <w:p w14:paraId="0CE2A179"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282</w:t>
            </w:r>
          </w:p>
        </w:tc>
        <w:tc>
          <w:tcPr>
            <w:tcW w:w="914" w:type="pct"/>
            <w:tcBorders>
              <w:top w:val="nil"/>
              <w:left w:val="nil"/>
              <w:bottom w:val="nil"/>
              <w:right w:val="nil"/>
            </w:tcBorders>
            <w:shd w:val="clear" w:color="auto" w:fill="auto"/>
            <w:noWrap/>
            <w:vAlign w:val="center"/>
            <w:hideMark/>
          </w:tcPr>
          <w:p w14:paraId="6D595ABF"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559</w:t>
            </w:r>
          </w:p>
        </w:tc>
        <w:tc>
          <w:tcPr>
            <w:tcW w:w="1357" w:type="pct"/>
            <w:tcBorders>
              <w:top w:val="nil"/>
              <w:left w:val="nil"/>
              <w:bottom w:val="nil"/>
              <w:right w:val="nil"/>
            </w:tcBorders>
            <w:shd w:val="clear" w:color="auto" w:fill="auto"/>
            <w:noWrap/>
            <w:vAlign w:val="center"/>
            <w:hideMark/>
          </w:tcPr>
          <w:p w14:paraId="17FB4FA5"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50.45</w:t>
            </w:r>
          </w:p>
        </w:tc>
        <w:tc>
          <w:tcPr>
            <w:tcW w:w="1224" w:type="pct"/>
            <w:tcBorders>
              <w:top w:val="nil"/>
              <w:left w:val="nil"/>
              <w:bottom w:val="nil"/>
              <w:right w:val="nil"/>
            </w:tcBorders>
            <w:shd w:val="clear" w:color="auto" w:fill="auto"/>
            <w:noWrap/>
            <w:vAlign w:val="center"/>
            <w:hideMark/>
          </w:tcPr>
          <w:p w14:paraId="1F2B22F8"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(46.22,54.67)</w:t>
            </w:r>
          </w:p>
        </w:tc>
      </w:tr>
      <w:tr w:rsidR="00F51F91" w:rsidRPr="00DB2656" w14:paraId="080FD293" w14:textId="77777777" w:rsidTr="001A7E37">
        <w:trPr>
          <w:trHeight w:val="330"/>
        </w:trPr>
        <w:tc>
          <w:tcPr>
            <w:tcW w:w="414" w:type="pct"/>
            <w:tcBorders>
              <w:top w:val="nil"/>
              <w:left w:val="nil"/>
              <w:bottom w:val="nil"/>
              <w:right w:val="nil"/>
            </w:tcBorders>
            <w:shd w:val="clear" w:color="auto" w:fill="auto"/>
            <w:noWrap/>
            <w:vAlign w:val="center"/>
            <w:hideMark/>
          </w:tcPr>
          <w:p w14:paraId="11CF102C"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74</w:t>
            </w:r>
          </w:p>
        </w:tc>
        <w:tc>
          <w:tcPr>
            <w:tcW w:w="1091" w:type="pct"/>
            <w:tcBorders>
              <w:top w:val="nil"/>
              <w:left w:val="nil"/>
              <w:bottom w:val="nil"/>
              <w:right w:val="nil"/>
            </w:tcBorders>
            <w:shd w:val="clear" w:color="auto" w:fill="auto"/>
            <w:noWrap/>
            <w:vAlign w:val="center"/>
            <w:hideMark/>
          </w:tcPr>
          <w:p w14:paraId="4FAC1C95"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243</w:t>
            </w:r>
          </w:p>
        </w:tc>
        <w:tc>
          <w:tcPr>
            <w:tcW w:w="914" w:type="pct"/>
            <w:tcBorders>
              <w:top w:val="nil"/>
              <w:left w:val="nil"/>
              <w:bottom w:val="nil"/>
              <w:right w:val="nil"/>
            </w:tcBorders>
            <w:shd w:val="clear" w:color="auto" w:fill="auto"/>
            <w:noWrap/>
            <w:vAlign w:val="center"/>
            <w:hideMark/>
          </w:tcPr>
          <w:p w14:paraId="18D16D9A"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517</w:t>
            </w:r>
          </w:p>
        </w:tc>
        <w:tc>
          <w:tcPr>
            <w:tcW w:w="1357" w:type="pct"/>
            <w:tcBorders>
              <w:top w:val="nil"/>
              <w:left w:val="nil"/>
              <w:bottom w:val="nil"/>
              <w:right w:val="nil"/>
            </w:tcBorders>
            <w:shd w:val="clear" w:color="auto" w:fill="auto"/>
            <w:noWrap/>
            <w:vAlign w:val="center"/>
            <w:hideMark/>
          </w:tcPr>
          <w:p w14:paraId="35666EE2"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47.00</w:t>
            </w:r>
          </w:p>
        </w:tc>
        <w:tc>
          <w:tcPr>
            <w:tcW w:w="1224" w:type="pct"/>
            <w:tcBorders>
              <w:top w:val="nil"/>
              <w:left w:val="nil"/>
              <w:bottom w:val="nil"/>
              <w:right w:val="nil"/>
            </w:tcBorders>
            <w:shd w:val="clear" w:color="auto" w:fill="auto"/>
            <w:noWrap/>
            <w:vAlign w:val="center"/>
            <w:hideMark/>
          </w:tcPr>
          <w:p w14:paraId="35B8A7F3"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(42.63,51.41)</w:t>
            </w:r>
          </w:p>
        </w:tc>
      </w:tr>
      <w:tr w:rsidR="00F51F91" w:rsidRPr="00DB2656" w14:paraId="5C5DC753" w14:textId="77777777" w:rsidTr="001A7E37">
        <w:trPr>
          <w:trHeight w:val="330"/>
        </w:trPr>
        <w:tc>
          <w:tcPr>
            <w:tcW w:w="414" w:type="pct"/>
            <w:tcBorders>
              <w:top w:val="nil"/>
              <w:left w:val="nil"/>
              <w:bottom w:val="nil"/>
              <w:right w:val="nil"/>
            </w:tcBorders>
            <w:shd w:val="clear" w:color="auto" w:fill="auto"/>
            <w:noWrap/>
            <w:vAlign w:val="center"/>
            <w:hideMark/>
          </w:tcPr>
          <w:p w14:paraId="620DF4D7"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75</w:t>
            </w:r>
          </w:p>
        </w:tc>
        <w:tc>
          <w:tcPr>
            <w:tcW w:w="1091" w:type="pct"/>
            <w:tcBorders>
              <w:top w:val="nil"/>
              <w:left w:val="nil"/>
              <w:bottom w:val="nil"/>
              <w:right w:val="nil"/>
            </w:tcBorders>
            <w:shd w:val="clear" w:color="auto" w:fill="auto"/>
            <w:noWrap/>
            <w:vAlign w:val="center"/>
            <w:hideMark/>
          </w:tcPr>
          <w:p w14:paraId="4C76D916"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229</w:t>
            </w:r>
          </w:p>
        </w:tc>
        <w:tc>
          <w:tcPr>
            <w:tcW w:w="914" w:type="pct"/>
            <w:tcBorders>
              <w:top w:val="nil"/>
              <w:left w:val="nil"/>
              <w:bottom w:val="nil"/>
              <w:right w:val="nil"/>
            </w:tcBorders>
            <w:shd w:val="clear" w:color="auto" w:fill="auto"/>
            <w:noWrap/>
            <w:vAlign w:val="center"/>
            <w:hideMark/>
          </w:tcPr>
          <w:p w14:paraId="0672F9F0"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481</w:t>
            </w:r>
          </w:p>
        </w:tc>
        <w:tc>
          <w:tcPr>
            <w:tcW w:w="1357" w:type="pct"/>
            <w:tcBorders>
              <w:top w:val="nil"/>
              <w:left w:val="nil"/>
              <w:bottom w:val="nil"/>
              <w:right w:val="nil"/>
            </w:tcBorders>
            <w:shd w:val="clear" w:color="auto" w:fill="auto"/>
            <w:noWrap/>
            <w:vAlign w:val="center"/>
            <w:hideMark/>
          </w:tcPr>
          <w:p w14:paraId="03EB109B"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47.61</w:t>
            </w:r>
          </w:p>
        </w:tc>
        <w:tc>
          <w:tcPr>
            <w:tcW w:w="1224" w:type="pct"/>
            <w:tcBorders>
              <w:top w:val="nil"/>
              <w:left w:val="nil"/>
              <w:bottom w:val="nil"/>
              <w:right w:val="nil"/>
            </w:tcBorders>
            <w:shd w:val="clear" w:color="auto" w:fill="auto"/>
            <w:noWrap/>
            <w:vAlign w:val="center"/>
            <w:hideMark/>
          </w:tcPr>
          <w:p w14:paraId="6BE8C86C"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(43.07,52.18)</w:t>
            </w:r>
          </w:p>
        </w:tc>
      </w:tr>
      <w:tr w:rsidR="00F51F91" w:rsidRPr="00DB2656" w14:paraId="2D112655" w14:textId="77777777" w:rsidTr="001A7E37">
        <w:trPr>
          <w:trHeight w:val="330"/>
        </w:trPr>
        <w:tc>
          <w:tcPr>
            <w:tcW w:w="414" w:type="pct"/>
            <w:tcBorders>
              <w:top w:val="nil"/>
              <w:left w:val="nil"/>
              <w:bottom w:val="nil"/>
              <w:right w:val="nil"/>
            </w:tcBorders>
            <w:shd w:val="clear" w:color="auto" w:fill="auto"/>
            <w:noWrap/>
            <w:vAlign w:val="center"/>
            <w:hideMark/>
          </w:tcPr>
          <w:p w14:paraId="14B4B12B"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76</w:t>
            </w:r>
          </w:p>
        </w:tc>
        <w:tc>
          <w:tcPr>
            <w:tcW w:w="1091" w:type="pct"/>
            <w:tcBorders>
              <w:top w:val="nil"/>
              <w:left w:val="nil"/>
              <w:bottom w:val="nil"/>
              <w:right w:val="nil"/>
            </w:tcBorders>
            <w:shd w:val="clear" w:color="auto" w:fill="auto"/>
            <w:noWrap/>
            <w:vAlign w:val="center"/>
            <w:hideMark/>
          </w:tcPr>
          <w:p w14:paraId="72FD7551"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235</w:t>
            </w:r>
          </w:p>
        </w:tc>
        <w:tc>
          <w:tcPr>
            <w:tcW w:w="914" w:type="pct"/>
            <w:tcBorders>
              <w:top w:val="nil"/>
              <w:left w:val="nil"/>
              <w:bottom w:val="nil"/>
              <w:right w:val="nil"/>
            </w:tcBorders>
            <w:shd w:val="clear" w:color="auto" w:fill="auto"/>
            <w:noWrap/>
            <w:vAlign w:val="center"/>
            <w:hideMark/>
          </w:tcPr>
          <w:p w14:paraId="008A9532"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481</w:t>
            </w:r>
          </w:p>
        </w:tc>
        <w:tc>
          <w:tcPr>
            <w:tcW w:w="1357" w:type="pct"/>
            <w:tcBorders>
              <w:top w:val="nil"/>
              <w:left w:val="nil"/>
              <w:bottom w:val="nil"/>
              <w:right w:val="nil"/>
            </w:tcBorders>
            <w:shd w:val="clear" w:color="auto" w:fill="auto"/>
            <w:noWrap/>
            <w:vAlign w:val="center"/>
            <w:hideMark/>
          </w:tcPr>
          <w:p w14:paraId="5F8A60E0"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48.86</w:t>
            </w:r>
          </w:p>
        </w:tc>
        <w:tc>
          <w:tcPr>
            <w:tcW w:w="1224" w:type="pct"/>
            <w:tcBorders>
              <w:top w:val="nil"/>
              <w:left w:val="nil"/>
              <w:bottom w:val="nil"/>
              <w:right w:val="nil"/>
            </w:tcBorders>
            <w:shd w:val="clear" w:color="auto" w:fill="auto"/>
            <w:noWrap/>
            <w:vAlign w:val="center"/>
            <w:hideMark/>
          </w:tcPr>
          <w:p w14:paraId="5AB356AE"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(44.30,53.42)</w:t>
            </w:r>
          </w:p>
        </w:tc>
      </w:tr>
      <w:tr w:rsidR="00F51F91" w:rsidRPr="00DB2656" w14:paraId="752082C8" w14:textId="77777777" w:rsidTr="001A7E37">
        <w:trPr>
          <w:trHeight w:val="330"/>
        </w:trPr>
        <w:tc>
          <w:tcPr>
            <w:tcW w:w="414" w:type="pct"/>
            <w:tcBorders>
              <w:top w:val="nil"/>
              <w:left w:val="nil"/>
              <w:bottom w:val="nil"/>
              <w:right w:val="nil"/>
            </w:tcBorders>
            <w:shd w:val="clear" w:color="auto" w:fill="auto"/>
            <w:noWrap/>
            <w:vAlign w:val="center"/>
            <w:hideMark/>
          </w:tcPr>
          <w:p w14:paraId="05F84B8C"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77</w:t>
            </w:r>
          </w:p>
        </w:tc>
        <w:tc>
          <w:tcPr>
            <w:tcW w:w="1091" w:type="pct"/>
            <w:tcBorders>
              <w:top w:val="nil"/>
              <w:left w:val="nil"/>
              <w:bottom w:val="nil"/>
              <w:right w:val="nil"/>
            </w:tcBorders>
            <w:shd w:val="clear" w:color="auto" w:fill="auto"/>
            <w:noWrap/>
            <w:vAlign w:val="center"/>
            <w:hideMark/>
          </w:tcPr>
          <w:p w14:paraId="2176E3F9"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234</w:t>
            </w:r>
          </w:p>
        </w:tc>
        <w:tc>
          <w:tcPr>
            <w:tcW w:w="914" w:type="pct"/>
            <w:tcBorders>
              <w:top w:val="nil"/>
              <w:left w:val="nil"/>
              <w:bottom w:val="nil"/>
              <w:right w:val="nil"/>
            </w:tcBorders>
            <w:shd w:val="clear" w:color="auto" w:fill="auto"/>
            <w:noWrap/>
            <w:vAlign w:val="center"/>
            <w:hideMark/>
          </w:tcPr>
          <w:p w14:paraId="69147E14"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437</w:t>
            </w:r>
          </w:p>
        </w:tc>
        <w:tc>
          <w:tcPr>
            <w:tcW w:w="1357" w:type="pct"/>
            <w:tcBorders>
              <w:top w:val="nil"/>
              <w:left w:val="nil"/>
              <w:bottom w:val="nil"/>
              <w:right w:val="nil"/>
            </w:tcBorders>
            <w:shd w:val="clear" w:color="auto" w:fill="auto"/>
            <w:noWrap/>
            <w:vAlign w:val="center"/>
            <w:hideMark/>
          </w:tcPr>
          <w:p w14:paraId="5235AF10"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53.55</w:t>
            </w:r>
          </w:p>
        </w:tc>
        <w:tc>
          <w:tcPr>
            <w:tcW w:w="1224" w:type="pct"/>
            <w:tcBorders>
              <w:top w:val="nil"/>
              <w:left w:val="nil"/>
              <w:bottom w:val="nil"/>
              <w:right w:val="nil"/>
            </w:tcBorders>
            <w:shd w:val="clear" w:color="auto" w:fill="auto"/>
            <w:noWrap/>
            <w:vAlign w:val="center"/>
            <w:hideMark/>
          </w:tcPr>
          <w:p w14:paraId="7089E4EE"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(48.75,58.30)</w:t>
            </w:r>
          </w:p>
        </w:tc>
      </w:tr>
      <w:tr w:rsidR="00F51F91" w:rsidRPr="00DB2656" w14:paraId="55703C78" w14:textId="77777777" w:rsidTr="001A7E37">
        <w:trPr>
          <w:trHeight w:val="330"/>
        </w:trPr>
        <w:tc>
          <w:tcPr>
            <w:tcW w:w="414" w:type="pct"/>
            <w:tcBorders>
              <w:top w:val="nil"/>
              <w:left w:val="nil"/>
              <w:bottom w:val="nil"/>
              <w:right w:val="nil"/>
            </w:tcBorders>
            <w:shd w:val="clear" w:color="auto" w:fill="auto"/>
            <w:noWrap/>
            <w:vAlign w:val="center"/>
            <w:hideMark/>
          </w:tcPr>
          <w:p w14:paraId="7B462A77"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78</w:t>
            </w:r>
          </w:p>
        </w:tc>
        <w:tc>
          <w:tcPr>
            <w:tcW w:w="1091" w:type="pct"/>
            <w:tcBorders>
              <w:top w:val="nil"/>
              <w:left w:val="nil"/>
              <w:bottom w:val="nil"/>
              <w:right w:val="nil"/>
            </w:tcBorders>
            <w:shd w:val="clear" w:color="auto" w:fill="auto"/>
            <w:noWrap/>
            <w:vAlign w:val="center"/>
            <w:hideMark/>
          </w:tcPr>
          <w:p w14:paraId="4DD80227"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224</w:t>
            </w:r>
          </w:p>
        </w:tc>
        <w:tc>
          <w:tcPr>
            <w:tcW w:w="914" w:type="pct"/>
            <w:tcBorders>
              <w:top w:val="nil"/>
              <w:left w:val="nil"/>
              <w:bottom w:val="nil"/>
              <w:right w:val="nil"/>
            </w:tcBorders>
            <w:shd w:val="clear" w:color="auto" w:fill="auto"/>
            <w:noWrap/>
            <w:vAlign w:val="center"/>
            <w:hideMark/>
          </w:tcPr>
          <w:p w14:paraId="72D773CC"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431</w:t>
            </w:r>
          </w:p>
        </w:tc>
        <w:tc>
          <w:tcPr>
            <w:tcW w:w="1357" w:type="pct"/>
            <w:tcBorders>
              <w:top w:val="nil"/>
              <w:left w:val="nil"/>
              <w:bottom w:val="nil"/>
              <w:right w:val="nil"/>
            </w:tcBorders>
            <w:shd w:val="clear" w:color="auto" w:fill="auto"/>
            <w:noWrap/>
            <w:vAlign w:val="center"/>
            <w:hideMark/>
          </w:tcPr>
          <w:p w14:paraId="4E824CF3"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51.97</w:t>
            </w:r>
          </w:p>
        </w:tc>
        <w:tc>
          <w:tcPr>
            <w:tcW w:w="1224" w:type="pct"/>
            <w:tcBorders>
              <w:top w:val="nil"/>
              <w:left w:val="nil"/>
              <w:bottom w:val="nil"/>
              <w:right w:val="nil"/>
            </w:tcBorders>
            <w:shd w:val="clear" w:color="auto" w:fill="auto"/>
            <w:noWrap/>
            <w:vAlign w:val="center"/>
            <w:hideMark/>
          </w:tcPr>
          <w:p w14:paraId="77CED938"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(47.14,56.78)</w:t>
            </w:r>
          </w:p>
        </w:tc>
      </w:tr>
      <w:tr w:rsidR="00F51F91" w:rsidRPr="00DB2656" w14:paraId="793C32C0" w14:textId="77777777" w:rsidTr="001A7E37">
        <w:trPr>
          <w:trHeight w:val="330"/>
        </w:trPr>
        <w:tc>
          <w:tcPr>
            <w:tcW w:w="414" w:type="pct"/>
            <w:tcBorders>
              <w:top w:val="nil"/>
              <w:left w:val="nil"/>
              <w:bottom w:val="nil"/>
              <w:right w:val="nil"/>
            </w:tcBorders>
            <w:shd w:val="clear" w:color="auto" w:fill="auto"/>
            <w:noWrap/>
            <w:vAlign w:val="center"/>
            <w:hideMark/>
          </w:tcPr>
          <w:p w14:paraId="4DCC9CA3"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79</w:t>
            </w:r>
          </w:p>
        </w:tc>
        <w:tc>
          <w:tcPr>
            <w:tcW w:w="1091" w:type="pct"/>
            <w:tcBorders>
              <w:top w:val="nil"/>
              <w:left w:val="nil"/>
              <w:bottom w:val="nil"/>
              <w:right w:val="nil"/>
            </w:tcBorders>
            <w:shd w:val="clear" w:color="auto" w:fill="auto"/>
            <w:noWrap/>
            <w:vAlign w:val="center"/>
            <w:hideMark/>
          </w:tcPr>
          <w:p w14:paraId="3DA1F946"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218</w:t>
            </w:r>
          </w:p>
        </w:tc>
        <w:tc>
          <w:tcPr>
            <w:tcW w:w="914" w:type="pct"/>
            <w:tcBorders>
              <w:top w:val="nil"/>
              <w:left w:val="nil"/>
              <w:bottom w:val="nil"/>
              <w:right w:val="nil"/>
            </w:tcBorders>
            <w:shd w:val="clear" w:color="auto" w:fill="auto"/>
            <w:noWrap/>
            <w:vAlign w:val="center"/>
            <w:hideMark/>
          </w:tcPr>
          <w:p w14:paraId="09E4C707"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422</w:t>
            </w:r>
          </w:p>
        </w:tc>
        <w:tc>
          <w:tcPr>
            <w:tcW w:w="1357" w:type="pct"/>
            <w:tcBorders>
              <w:top w:val="nil"/>
              <w:left w:val="nil"/>
              <w:bottom w:val="nil"/>
              <w:right w:val="nil"/>
            </w:tcBorders>
            <w:shd w:val="clear" w:color="auto" w:fill="auto"/>
            <w:noWrap/>
            <w:vAlign w:val="center"/>
            <w:hideMark/>
          </w:tcPr>
          <w:p w14:paraId="28B40DCB"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51.66</w:t>
            </w:r>
          </w:p>
        </w:tc>
        <w:tc>
          <w:tcPr>
            <w:tcW w:w="1224" w:type="pct"/>
            <w:tcBorders>
              <w:top w:val="nil"/>
              <w:left w:val="nil"/>
              <w:bottom w:val="nil"/>
              <w:right w:val="nil"/>
            </w:tcBorders>
            <w:shd w:val="clear" w:color="auto" w:fill="auto"/>
            <w:noWrap/>
            <w:vAlign w:val="center"/>
            <w:hideMark/>
          </w:tcPr>
          <w:p w14:paraId="1E81EBB5"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(46.78,56.52)</w:t>
            </w:r>
          </w:p>
        </w:tc>
      </w:tr>
      <w:tr w:rsidR="00F51F91" w:rsidRPr="00DB2656" w14:paraId="6C5FD853" w14:textId="77777777" w:rsidTr="001A7E37">
        <w:trPr>
          <w:trHeight w:val="345"/>
        </w:trPr>
        <w:tc>
          <w:tcPr>
            <w:tcW w:w="414" w:type="pct"/>
            <w:tcBorders>
              <w:top w:val="nil"/>
              <w:left w:val="nil"/>
              <w:bottom w:val="single" w:sz="8" w:space="0" w:color="auto"/>
              <w:right w:val="nil"/>
            </w:tcBorders>
            <w:shd w:val="clear" w:color="auto" w:fill="auto"/>
            <w:noWrap/>
            <w:vAlign w:val="center"/>
            <w:hideMark/>
          </w:tcPr>
          <w:p w14:paraId="1573F234"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80</w:t>
            </w:r>
          </w:p>
        </w:tc>
        <w:tc>
          <w:tcPr>
            <w:tcW w:w="1091" w:type="pct"/>
            <w:tcBorders>
              <w:top w:val="nil"/>
              <w:left w:val="nil"/>
              <w:bottom w:val="single" w:sz="8" w:space="0" w:color="auto"/>
              <w:right w:val="nil"/>
            </w:tcBorders>
            <w:shd w:val="clear" w:color="auto" w:fill="auto"/>
            <w:noWrap/>
            <w:vAlign w:val="center"/>
            <w:hideMark/>
          </w:tcPr>
          <w:p w14:paraId="1C1F7183"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210</w:t>
            </w:r>
          </w:p>
        </w:tc>
        <w:tc>
          <w:tcPr>
            <w:tcW w:w="914" w:type="pct"/>
            <w:tcBorders>
              <w:top w:val="nil"/>
              <w:left w:val="nil"/>
              <w:bottom w:val="single" w:sz="8" w:space="0" w:color="auto"/>
              <w:right w:val="nil"/>
            </w:tcBorders>
            <w:shd w:val="clear" w:color="auto" w:fill="auto"/>
            <w:noWrap/>
            <w:vAlign w:val="center"/>
            <w:hideMark/>
          </w:tcPr>
          <w:p w14:paraId="7D52600A"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402</w:t>
            </w:r>
          </w:p>
        </w:tc>
        <w:tc>
          <w:tcPr>
            <w:tcW w:w="1357" w:type="pct"/>
            <w:tcBorders>
              <w:top w:val="nil"/>
              <w:left w:val="nil"/>
              <w:bottom w:val="single" w:sz="8" w:space="0" w:color="auto"/>
              <w:right w:val="nil"/>
            </w:tcBorders>
            <w:shd w:val="clear" w:color="auto" w:fill="auto"/>
            <w:noWrap/>
            <w:vAlign w:val="center"/>
            <w:hideMark/>
          </w:tcPr>
          <w:p w14:paraId="5C3B5B57"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52.24</w:t>
            </w:r>
          </w:p>
        </w:tc>
        <w:tc>
          <w:tcPr>
            <w:tcW w:w="1224" w:type="pct"/>
            <w:tcBorders>
              <w:top w:val="nil"/>
              <w:left w:val="nil"/>
              <w:bottom w:val="single" w:sz="8" w:space="0" w:color="auto"/>
              <w:right w:val="nil"/>
            </w:tcBorders>
            <w:shd w:val="clear" w:color="auto" w:fill="auto"/>
            <w:noWrap/>
            <w:vAlign w:val="center"/>
            <w:hideMark/>
          </w:tcPr>
          <w:p w14:paraId="6C2BEE3F" w14:textId="77777777" w:rsidR="00F51F91" w:rsidRPr="00DB2656" w:rsidRDefault="00F51F91"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(47.23,57.21)</w:t>
            </w:r>
          </w:p>
        </w:tc>
      </w:tr>
    </w:tbl>
    <w:p w14:paraId="1FCC548F" w14:textId="6E754374" w:rsidR="00DA6B5C" w:rsidRPr="00DB2656" w:rsidRDefault="00DA6B5C" w:rsidP="009F762C">
      <w:pPr>
        <w:pStyle w:val="SupplementalTablestitle"/>
        <w:ind w:left="480" w:hangingChars="200" w:hanging="480"/>
        <w:rPr>
          <w:rFonts w:ascii="Times New Roman" w:hAnsi="Times New Roman" w:cs="Times New Roman"/>
        </w:rPr>
      </w:pPr>
      <w:bookmarkStart w:id="5" w:name="_Toc81569485"/>
    </w:p>
    <w:p w14:paraId="01B5ED81" w14:textId="00B31CDC" w:rsidR="00DA6B5C" w:rsidRPr="00DB2656" w:rsidRDefault="00DA6B5C" w:rsidP="00DA6B5C">
      <w:pPr>
        <w:widowControl/>
        <w:rPr>
          <w:rFonts w:ascii="Times New Roman" w:hAnsi="Times New Roman" w:cs="Times New Roman"/>
          <w:b/>
          <w:szCs w:val="24"/>
        </w:rPr>
      </w:pPr>
      <w:r w:rsidRPr="00DB2656">
        <w:rPr>
          <w:rFonts w:ascii="Times New Roman" w:hAnsi="Times New Roman" w:cs="Times New Roman"/>
        </w:rPr>
        <w:br w:type="page"/>
      </w:r>
    </w:p>
    <w:p w14:paraId="3B651E6B" w14:textId="41F0B7DB" w:rsidR="00DA6B5C" w:rsidRPr="00DB2656" w:rsidRDefault="00DA6B5C" w:rsidP="00DA6B5C">
      <w:pPr>
        <w:pStyle w:val="SupplementalTablestitle"/>
        <w:rPr>
          <w:rFonts w:ascii="Times New Roman" w:hAnsi="Times New Roman" w:cs="Times New Roman"/>
        </w:rPr>
      </w:pPr>
      <w:bookmarkStart w:id="6" w:name="_Toc109140801"/>
      <w:r w:rsidRPr="00DB2656">
        <w:rPr>
          <w:rFonts w:ascii="Times New Roman" w:hAnsi="Times New Roman" w:cs="Times New Roman"/>
        </w:rPr>
        <w:lastRenderedPageBreak/>
        <w:t xml:space="preserve">Table </w:t>
      </w:r>
      <w:r w:rsidR="0079374E" w:rsidRPr="00DB2656">
        <w:rPr>
          <w:rFonts w:ascii="Times New Roman" w:hAnsi="Times New Roman" w:cs="Times New Roman"/>
        </w:rPr>
        <w:t>S</w:t>
      </w:r>
      <w:r w:rsidRPr="00DB2656">
        <w:rPr>
          <w:rFonts w:ascii="Times New Roman" w:hAnsi="Times New Roman" w:cs="Times New Roman"/>
        </w:rPr>
        <w:t>1C. Age-specific smoking rates in Taiwan for the year 2010, locally averaged, based on the ASBS.</w:t>
      </w:r>
      <w:bookmarkEnd w:id="6"/>
    </w:p>
    <w:tbl>
      <w:tblPr>
        <w:tblW w:w="5000" w:type="pct"/>
        <w:tblCellMar>
          <w:left w:w="28" w:type="dxa"/>
          <w:right w:w="28" w:type="dxa"/>
        </w:tblCellMar>
        <w:tblLook w:val="04A0" w:firstRow="1" w:lastRow="0" w:firstColumn="1" w:lastColumn="0" w:noHBand="0" w:noVBand="1"/>
      </w:tblPr>
      <w:tblGrid>
        <w:gridCol w:w="659"/>
        <w:gridCol w:w="2005"/>
        <w:gridCol w:w="1746"/>
        <w:gridCol w:w="1939"/>
        <w:gridCol w:w="1957"/>
      </w:tblGrid>
      <w:tr w:rsidR="00DA6B5C" w:rsidRPr="00DB2656" w14:paraId="6C44A6D1" w14:textId="77777777" w:rsidTr="00CD5383">
        <w:trPr>
          <w:trHeight w:val="454"/>
          <w:tblHeader/>
        </w:trPr>
        <w:tc>
          <w:tcPr>
            <w:tcW w:w="396" w:type="pct"/>
            <w:tcBorders>
              <w:top w:val="single" w:sz="4" w:space="0" w:color="auto"/>
              <w:left w:val="nil"/>
              <w:bottom w:val="single" w:sz="4" w:space="0" w:color="auto"/>
              <w:right w:val="nil"/>
            </w:tcBorders>
            <w:shd w:val="clear" w:color="auto" w:fill="auto"/>
            <w:noWrap/>
            <w:vAlign w:val="center"/>
            <w:hideMark/>
          </w:tcPr>
          <w:p w14:paraId="314CBD53" w14:textId="77777777" w:rsidR="00DA6B5C" w:rsidRPr="00DB2656" w:rsidRDefault="00DA6B5C" w:rsidP="00CD5383">
            <w:pPr>
              <w:widowControl/>
              <w:jc w:val="center"/>
              <w:rPr>
                <w:rFonts w:ascii="Times New Roman" w:eastAsia="標楷體" w:hAnsi="Times New Roman" w:cs="Times New Roman"/>
                <w:b/>
                <w:color w:val="000000"/>
                <w:kern w:val="0"/>
                <w:szCs w:val="24"/>
              </w:rPr>
            </w:pPr>
            <w:r w:rsidRPr="00DB2656">
              <w:rPr>
                <w:rFonts w:ascii="Times New Roman" w:eastAsia="標楷體" w:hAnsi="Times New Roman" w:cs="Times New Roman"/>
                <w:b/>
                <w:color w:val="000000"/>
                <w:kern w:val="0"/>
                <w:szCs w:val="24"/>
              </w:rPr>
              <w:t>Age</w:t>
            </w:r>
          </w:p>
        </w:tc>
        <w:tc>
          <w:tcPr>
            <w:tcW w:w="1207" w:type="pct"/>
            <w:tcBorders>
              <w:top w:val="single" w:sz="4" w:space="0" w:color="auto"/>
              <w:left w:val="nil"/>
              <w:bottom w:val="single" w:sz="4" w:space="0" w:color="auto"/>
              <w:right w:val="nil"/>
            </w:tcBorders>
            <w:shd w:val="clear" w:color="auto" w:fill="auto"/>
            <w:noWrap/>
            <w:vAlign w:val="center"/>
            <w:hideMark/>
          </w:tcPr>
          <w:p w14:paraId="6807EA73" w14:textId="77777777" w:rsidR="00DA6B5C" w:rsidRPr="00DB2656" w:rsidRDefault="00DA6B5C" w:rsidP="00CD5383">
            <w:pPr>
              <w:widowControl/>
              <w:jc w:val="center"/>
              <w:rPr>
                <w:rFonts w:ascii="Times New Roman" w:eastAsia="標楷體" w:hAnsi="Times New Roman" w:cs="Times New Roman"/>
                <w:b/>
                <w:color w:val="000000"/>
                <w:kern w:val="0"/>
                <w:szCs w:val="24"/>
              </w:rPr>
            </w:pPr>
            <w:r w:rsidRPr="00DB2656">
              <w:rPr>
                <w:rFonts w:ascii="Times New Roman" w:eastAsia="標楷體" w:hAnsi="Times New Roman" w:cs="Times New Roman"/>
                <w:b/>
                <w:color w:val="000000"/>
                <w:kern w:val="0"/>
                <w:szCs w:val="24"/>
              </w:rPr>
              <w:t>Number of</w:t>
            </w:r>
          </w:p>
          <w:p w14:paraId="12BA1AB1" w14:textId="77777777" w:rsidR="00DA6B5C" w:rsidRPr="00DB2656" w:rsidRDefault="00DA6B5C" w:rsidP="00CD5383">
            <w:pPr>
              <w:widowControl/>
              <w:jc w:val="center"/>
              <w:rPr>
                <w:rFonts w:ascii="Times New Roman" w:eastAsia="標楷體" w:hAnsi="Times New Roman" w:cs="Times New Roman"/>
                <w:b/>
                <w:color w:val="000000"/>
                <w:kern w:val="0"/>
                <w:szCs w:val="24"/>
              </w:rPr>
            </w:pPr>
            <w:r w:rsidRPr="00DB2656">
              <w:rPr>
                <w:rFonts w:ascii="Times New Roman" w:eastAsia="標楷體" w:hAnsi="Times New Roman" w:cs="Times New Roman"/>
                <w:b/>
                <w:color w:val="000000"/>
                <w:kern w:val="0"/>
                <w:szCs w:val="24"/>
              </w:rPr>
              <w:t>Ever-smokers</w:t>
            </w:r>
          </w:p>
        </w:tc>
        <w:tc>
          <w:tcPr>
            <w:tcW w:w="1051" w:type="pct"/>
            <w:tcBorders>
              <w:top w:val="single" w:sz="4" w:space="0" w:color="auto"/>
              <w:left w:val="nil"/>
              <w:bottom w:val="single" w:sz="4" w:space="0" w:color="auto"/>
              <w:right w:val="nil"/>
            </w:tcBorders>
            <w:shd w:val="clear" w:color="auto" w:fill="auto"/>
            <w:noWrap/>
            <w:vAlign w:val="center"/>
            <w:hideMark/>
          </w:tcPr>
          <w:p w14:paraId="089EB4C6" w14:textId="77777777" w:rsidR="00DA6B5C" w:rsidRPr="00DB2656" w:rsidRDefault="00DA6B5C" w:rsidP="00CD5383">
            <w:pPr>
              <w:widowControl/>
              <w:jc w:val="center"/>
              <w:rPr>
                <w:rFonts w:ascii="Times New Roman" w:eastAsia="標楷體" w:hAnsi="Times New Roman" w:cs="Times New Roman"/>
                <w:b/>
                <w:color w:val="000000"/>
                <w:kern w:val="0"/>
                <w:szCs w:val="24"/>
              </w:rPr>
            </w:pPr>
            <w:r w:rsidRPr="00DB2656">
              <w:rPr>
                <w:rFonts w:ascii="Times New Roman" w:eastAsia="標楷體" w:hAnsi="Times New Roman" w:cs="Times New Roman"/>
                <w:b/>
                <w:color w:val="000000"/>
                <w:kern w:val="0"/>
                <w:szCs w:val="24"/>
              </w:rPr>
              <w:t>Sample size</w:t>
            </w:r>
          </w:p>
        </w:tc>
        <w:tc>
          <w:tcPr>
            <w:tcW w:w="1167" w:type="pct"/>
            <w:tcBorders>
              <w:top w:val="single" w:sz="4" w:space="0" w:color="auto"/>
              <w:left w:val="nil"/>
              <w:bottom w:val="single" w:sz="4" w:space="0" w:color="auto"/>
              <w:right w:val="nil"/>
            </w:tcBorders>
            <w:shd w:val="clear" w:color="auto" w:fill="auto"/>
            <w:noWrap/>
            <w:vAlign w:val="center"/>
            <w:hideMark/>
          </w:tcPr>
          <w:p w14:paraId="4B89B372" w14:textId="77777777" w:rsidR="00DA6B5C" w:rsidRPr="00DB2656" w:rsidRDefault="00DA6B5C" w:rsidP="00CD5383">
            <w:pPr>
              <w:widowControl/>
              <w:jc w:val="center"/>
              <w:rPr>
                <w:rFonts w:ascii="Times New Roman" w:eastAsia="標楷體" w:hAnsi="Times New Roman" w:cs="Times New Roman"/>
                <w:b/>
                <w:color w:val="000000"/>
                <w:kern w:val="0"/>
                <w:szCs w:val="24"/>
              </w:rPr>
            </w:pPr>
            <w:r w:rsidRPr="00DB2656">
              <w:rPr>
                <w:rFonts w:ascii="Times New Roman" w:eastAsia="標楷體" w:hAnsi="Times New Roman" w:cs="Times New Roman"/>
                <w:b/>
                <w:color w:val="000000"/>
                <w:kern w:val="0"/>
                <w:szCs w:val="24"/>
              </w:rPr>
              <w:t>Smoking rate (%)</w:t>
            </w:r>
          </w:p>
        </w:tc>
        <w:tc>
          <w:tcPr>
            <w:tcW w:w="1178" w:type="pct"/>
            <w:tcBorders>
              <w:top w:val="single" w:sz="4" w:space="0" w:color="auto"/>
              <w:left w:val="nil"/>
              <w:bottom w:val="single" w:sz="4" w:space="0" w:color="auto"/>
              <w:right w:val="nil"/>
            </w:tcBorders>
            <w:shd w:val="clear" w:color="auto" w:fill="auto"/>
            <w:noWrap/>
            <w:vAlign w:val="center"/>
            <w:hideMark/>
          </w:tcPr>
          <w:p w14:paraId="7CB5F9FF" w14:textId="77777777" w:rsidR="00DA6B5C" w:rsidRPr="00DB2656" w:rsidRDefault="00DA6B5C" w:rsidP="00CD5383">
            <w:pPr>
              <w:widowControl/>
              <w:jc w:val="center"/>
              <w:rPr>
                <w:rFonts w:ascii="Times New Roman" w:eastAsia="標楷體" w:hAnsi="Times New Roman" w:cs="Times New Roman"/>
                <w:b/>
                <w:color w:val="000000"/>
                <w:kern w:val="0"/>
                <w:szCs w:val="24"/>
              </w:rPr>
            </w:pPr>
            <w:r w:rsidRPr="00DB2656">
              <w:rPr>
                <w:rFonts w:ascii="Times New Roman" w:eastAsia="標楷體" w:hAnsi="Times New Roman" w:cs="Times New Roman"/>
                <w:b/>
                <w:color w:val="000000"/>
                <w:kern w:val="0"/>
                <w:szCs w:val="24"/>
              </w:rPr>
              <w:t>95% CI</w:t>
            </w:r>
          </w:p>
        </w:tc>
      </w:tr>
      <w:tr w:rsidR="00DA6B5C" w:rsidRPr="00DB2656" w14:paraId="750EED21" w14:textId="77777777" w:rsidTr="00CD5383">
        <w:trPr>
          <w:trHeight w:val="315"/>
        </w:trPr>
        <w:tc>
          <w:tcPr>
            <w:tcW w:w="396" w:type="pct"/>
            <w:tcBorders>
              <w:top w:val="single" w:sz="4" w:space="0" w:color="auto"/>
              <w:left w:val="nil"/>
              <w:bottom w:val="nil"/>
              <w:right w:val="nil"/>
            </w:tcBorders>
            <w:shd w:val="clear" w:color="auto" w:fill="auto"/>
            <w:noWrap/>
            <w:vAlign w:val="center"/>
            <w:hideMark/>
          </w:tcPr>
          <w:p w14:paraId="20C09172"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19</w:t>
            </w:r>
          </w:p>
        </w:tc>
        <w:tc>
          <w:tcPr>
            <w:tcW w:w="1207" w:type="pct"/>
            <w:tcBorders>
              <w:top w:val="single" w:sz="4" w:space="0" w:color="auto"/>
              <w:left w:val="nil"/>
              <w:bottom w:val="nil"/>
              <w:right w:val="nil"/>
            </w:tcBorders>
            <w:shd w:val="clear" w:color="auto" w:fill="auto"/>
            <w:noWrap/>
            <w:vAlign w:val="center"/>
            <w:hideMark/>
          </w:tcPr>
          <w:p w14:paraId="16987D16"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380</w:t>
            </w:r>
          </w:p>
        </w:tc>
        <w:tc>
          <w:tcPr>
            <w:tcW w:w="1051" w:type="pct"/>
            <w:tcBorders>
              <w:top w:val="single" w:sz="4" w:space="0" w:color="auto"/>
              <w:left w:val="nil"/>
              <w:bottom w:val="nil"/>
              <w:right w:val="nil"/>
            </w:tcBorders>
            <w:shd w:val="clear" w:color="auto" w:fill="auto"/>
            <w:noWrap/>
            <w:vAlign w:val="center"/>
            <w:hideMark/>
          </w:tcPr>
          <w:p w14:paraId="73037115"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2907</w:t>
            </w:r>
          </w:p>
        </w:tc>
        <w:tc>
          <w:tcPr>
            <w:tcW w:w="1167" w:type="pct"/>
            <w:tcBorders>
              <w:top w:val="single" w:sz="4" w:space="0" w:color="auto"/>
              <w:left w:val="nil"/>
              <w:bottom w:val="nil"/>
              <w:right w:val="nil"/>
            </w:tcBorders>
            <w:shd w:val="clear" w:color="auto" w:fill="auto"/>
            <w:noWrap/>
            <w:vAlign w:val="center"/>
            <w:hideMark/>
          </w:tcPr>
          <w:p w14:paraId="66162664"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13.07</w:t>
            </w:r>
          </w:p>
        </w:tc>
        <w:tc>
          <w:tcPr>
            <w:tcW w:w="1178" w:type="pct"/>
            <w:tcBorders>
              <w:top w:val="single" w:sz="4" w:space="0" w:color="auto"/>
              <w:left w:val="nil"/>
              <w:bottom w:val="nil"/>
              <w:right w:val="nil"/>
            </w:tcBorders>
            <w:shd w:val="clear" w:color="auto" w:fill="auto"/>
            <w:noWrap/>
            <w:vAlign w:val="center"/>
            <w:hideMark/>
          </w:tcPr>
          <w:p w14:paraId="7ACBBC97"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(11.87,14.35)</w:t>
            </w:r>
          </w:p>
        </w:tc>
      </w:tr>
      <w:tr w:rsidR="00DA6B5C" w:rsidRPr="00DB2656" w14:paraId="5964F63C" w14:textId="77777777" w:rsidTr="00CD5383">
        <w:trPr>
          <w:trHeight w:val="315"/>
        </w:trPr>
        <w:tc>
          <w:tcPr>
            <w:tcW w:w="396" w:type="pct"/>
            <w:tcBorders>
              <w:top w:val="nil"/>
              <w:left w:val="nil"/>
              <w:bottom w:val="nil"/>
              <w:right w:val="nil"/>
            </w:tcBorders>
            <w:shd w:val="clear" w:color="auto" w:fill="auto"/>
            <w:noWrap/>
            <w:vAlign w:val="center"/>
            <w:hideMark/>
          </w:tcPr>
          <w:p w14:paraId="58AC09FE"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20</w:t>
            </w:r>
          </w:p>
        </w:tc>
        <w:tc>
          <w:tcPr>
            <w:tcW w:w="1207" w:type="pct"/>
            <w:tcBorders>
              <w:top w:val="nil"/>
              <w:left w:val="nil"/>
              <w:bottom w:val="nil"/>
              <w:right w:val="nil"/>
            </w:tcBorders>
            <w:shd w:val="clear" w:color="auto" w:fill="auto"/>
            <w:noWrap/>
            <w:vAlign w:val="center"/>
            <w:hideMark/>
          </w:tcPr>
          <w:p w14:paraId="5B082A9E"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441</w:t>
            </w:r>
          </w:p>
        </w:tc>
        <w:tc>
          <w:tcPr>
            <w:tcW w:w="1051" w:type="pct"/>
            <w:tcBorders>
              <w:top w:val="nil"/>
              <w:left w:val="nil"/>
              <w:bottom w:val="nil"/>
              <w:right w:val="nil"/>
            </w:tcBorders>
            <w:shd w:val="clear" w:color="auto" w:fill="auto"/>
            <w:noWrap/>
            <w:vAlign w:val="center"/>
            <w:hideMark/>
          </w:tcPr>
          <w:p w14:paraId="6357C4F7"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2744</w:t>
            </w:r>
          </w:p>
        </w:tc>
        <w:tc>
          <w:tcPr>
            <w:tcW w:w="1167" w:type="pct"/>
            <w:tcBorders>
              <w:top w:val="nil"/>
              <w:left w:val="nil"/>
              <w:bottom w:val="nil"/>
              <w:right w:val="nil"/>
            </w:tcBorders>
            <w:shd w:val="clear" w:color="auto" w:fill="auto"/>
            <w:noWrap/>
            <w:vAlign w:val="center"/>
            <w:hideMark/>
          </w:tcPr>
          <w:p w14:paraId="392C2234"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16.07</w:t>
            </w:r>
          </w:p>
        </w:tc>
        <w:tc>
          <w:tcPr>
            <w:tcW w:w="1178" w:type="pct"/>
            <w:tcBorders>
              <w:top w:val="nil"/>
              <w:left w:val="nil"/>
              <w:bottom w:val="nil"/>
              <w:right w:val="nil"/>
            </w:tcBorders>
            <w:shd w:val="clear" w:color="auto" w:fill="auto"/>
            <w:noWrap/>
            <w:vAlign w:val="center"/>
            <w:hideMark/>
          </w:tcPr>
          <w:p w14:paraId="6D290300"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(14.72,17.50)</w:t>
            </w:r>
          </w:p>
        </w:tc>
      </w:tr>
      <w:tr w:rsidR="00DA6B5C" w:rsidRPr="00DB2656" w14:paraId="3292F529" w14:textId="77777777" w:rsidTr="00CD5383">
        <w:trPr>
          <w:trHeight w:val="315"/>
        </w:trPr>
        <w:tc>
          <w:tcPr>
            <w:tcW w:w="396" w:type="pct"/>
            <w:tcBorders>
              <w:top w:val="nil"/>
              <w:left w:val="nil"/>
              <w:bottom w:val="nil"/>
              <w:right w:val="nil"/>
            </w:tcBorders>
            <w:shd w:val="clear" w:color="auto" w:fill="auto"/>
            <w:noWrap/>
            <w:vAlign w:val="center"/>
            <w:hideMark/>
          </w:tcPr>
          <w:p w14:paraId="1147308B"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21</w:t>
            </w:r>
          </w:p>
        </w:tc>
        <w:tc>
          <w:tcPr>
            <w:tcW w:w="1207" w:type="pct"/>
            <w:tcBorders>
              <w:top w:val="nil"/>
              <w:left w:val="nil"/>
              <w:bottom w:val="nil"/>
              <w:right w:val="nil"/>
            </w:tcBorders>
            <w:shd w:val="clear" w:color="auto" w:fill="auto"/>
            <w:noWrap/>
            <w:vAlign w:val="center"/>
            <w:hideMark/>
          </w:tcPr>
          <w:p w14:paraId="731E08AE"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497</w:t>
            </w:r>
          </w:p>
        </w:tc>
        <w:tc>
          <w:tcPr>
            <w:tcW w:w="1051" w:type="pct"/>
            <w:tcBorders>
              <w:top w:val="nil"/>
              <w:left w:val="nil"/>
              <w:bottom w:val="nil"/>
              <w:right w:val="nil"/>
            </w:tcBorders>
            <w:shd w:val="clear" w:color="auto" w:fill="auto"/>
            <w:noWrap/>
            <w:vAlign w:val="center"/>
            <w:hideMark/>
          </w:tcPr>
          <w:p w14:paraId="623FE04A"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2301</w:t>
            </w:r>
          </w:p>
        </w:tc>
        <w:tc>
          <w:tcPr>
            <w:tcW w:w="1167" w:type="pct"/>
            <w:tcBorders>
              <w:top w:val="nil"/>
              <w:left w:val="nil"/>
              <w:bottom w:val="nil"/>
              <w:right w:val="nil"/>
            </w:tcBorders>
            <w:shd w:val="clear" w:color="auto" w:fill="auto"/>
            <w:noWrap/>
            <w:vAlign w:val="center"/>
            <w:hideMark/>
          </w:tcPr>
          <w:p w14:paraId="478C5212"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21.60</w:t>
            </w:r>
          </w:p>
        </w:tc>
        <w:tc>
          <w:tcPr>
            <w:tcW w:w="1178" w:type="pct"/>
            <w:tcBorders>
              <w:top w:val="nil"/>
              <w:left w:val="nil"/>
              <w:bottom w:val="nil"/>
              <w:right w:val="nil"/>
            </w:tcBorders>
            <w:shd w:val="clear" w:color="auto" w:fill="auto"/>
            <w:noWrap/>
            <w:vAlign w:val="center"/>
            <w:hideMark/>
          </w:tcPr>
          <w:p w14:paraId="6D35588C"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(19.93,23.34)</w:t>
            </w:r>
          </w:p>
        </w:tc>
      </w:tr>
      <w:tr w:rsidR="00DA6B5C" w:rsidRPr="00DB2656" w14:paraId="47A5230B" w14:textId="77777777" w:rsidTr="00CD5383">
        <w:trPr>
          <w:trHeight w:val="315"/>
        </w:trPr>
        <w:tc>
          <w:tcPr>
            <w:tcW w:w="396" w:type="pct"/>
            <w:tcBorders>
              <w:top w:val="nil"/>
              <w:left w:val="nil"/>
              <w:bottom w:val="nil"/>
              <w:right w:val="nil"/>
            </w:tcBorders>
            <w:shd w:val="clear" w:color="auto" w:fill="auto"/>
            <w:noWrap/>
            <w:vAlign w:val="center"/>
            <w:hideMark/>
          </w:tcPr>
          <w:p w14:paraId="4AD3FAF0"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22</w:t>
            </w:r>
          </w:p>
        </w:tc>
        <w:tc>
          <w:tcPr>
            <w:tcW w:w="1207" w:type="pct"/>
            <w:tcBorders>
              <w:top w:val="nil"/>
              <w:left w:val="nil"/>
              <w:bottom w:val="nil"/>
              <w:right w:val="nil"/>
            </w:tcBorders>
            <w:shd w:val="clear" w:color="auto" w:fill="auto"/>
            <w:noWrap/>
            <w:vAlign w:val="center"/>
            <w:hideMark/>
          </w:tcPr>
          <w:p w14:paraId="414EA93F"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490</w:t>
            </w:r>
          </w:p>
        </w:tc>
        <w:tc>
          <w:tcPr>
            <w:tcW w:w="1051" w:type="pct"/>
            <w:tcBorders>
              <w:top w:val="nil"/>
              <w:left w:val="nil"/>
              <w:bottom w:val="nil"/>
              <w:right w:val="nil"/>
            </w:tcBorders>
            <w:shd w:val="clear" w:color="auto" w:fill="auto"/>
            <w:noWrap/>
            <w:vAlign w:val="center"/>
            <w:hideMark/>
          </w:tcPr>
          <w:p w14:paraId="01BFAA7C"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1958</w:t>
            </w:r>
          </w:p>
        </w:tc>
        <w:tc>
          <w:tcPr>
            <w:tcW w:w="1167" w:type="pct"/>
            <w:tcBorders>
              <w:top w:val="nil"/>
              <w:left w:val="nil"/>
              <w:bottom w:val="nil"/>
              <w:right w:val="nil"/>
            </w:tcBorders>
            <w:shd w:val="clear" w:color="auto" w:fill="auto"/>
            <w:noWrap/>
            <w:vAlign w:val="center"/>
            <w:hideMark/>
          </w:tcPr>
          <w:p w14:paraId="30FC0D4C"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25.03</w:t>
            </w:r>
          </w:p>
        </w:tc>
        <w:tc>
          <w:tcPr>
            <w:tcW w:w="1178" w:type="pct"/>
            <w:tcBorders>
              <w:top w:val="nil"/>
              <w:left w:val="nil"/>
              <w:bottom w:val="nil"/>
              <w:right w:val="nil"/>
            </w:tcBorders>
            <w:shd w:val="clear" w:color="auto" w:fill="auto"/>
            <w:noWrap/>
            <w:vAlign w:val="center"/>
            <w:hideMark/>
          </w:tcPr>
          <w:p w14:paraId="5096E391"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(23.12,27.01)</w:t>
            </w:r>
          </w:p>
        </w:tc>
      </w:tr>
      <w:tr w:rsidR="00DA6B5C" w:rsidRPr="00DB2656" w14:paraId="675418A2" w14:textId="77777777" w:rsidTr="00CD5383">
        <w:trPr>
          <w:trHeight w:val="315"/>
        </w:trPr>
        <w:tc>
          <w:tcPr>
            <w:tcW w:w="396" w:type="pct"/>
            <w:tcBorders>
              <w:top w:val="nil"/>
              <w:left w:val="nil"/>
              <w:bottom w:val="nil"/>
              <w:right w:val="nil"/>
            </w:tcBorders>
            <w:shd w:val="clear" w:color="auto" w:fill="auto"/>
            <w:noWrap/>
            <w:vAlign w:val="center"/>
            <w:hideMark/>
          </w:tcPr>
          <w:p w14:paraId="253E3005"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23</w:t>
            </w:r>
          </w:p>
        </w:tc>
        <w:tc>
          <w:tcPr>
            <w:tcW w:w="1207" w:type="pct"/>
            <w:tcBorders>
              <w:top w:val="nil"/>
              <w:left w:val="nil"/>
              <w:bottom w:val="nil"/>
              <w:right w:val="nil"/>
            </w:tcBorders>
            <w:shd w:val="clear" w:color="auto" w:fill="auto"/>
            <w:noWrap/>
            <w:vAlign w:val="center"/>
            <w:hideMark/>
          </w:tcPr>
          <w:p w14:paraId="5DC4ED2E"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483</w:t>
            </w:r>
          </w:p>
        </w:tc>
        <w:tc>
          <w:tcPr>
            <w:tcW w:w="1051" w:type="pct"/>
            <w:tcBorders>
              <w:top w:val="nil"/>
              <w:left w:val="nil"/>
              <w:bottom w:val="nil"/>
              <w:right w:val="nil"/>
            </w:tcBorders>
            <w:shd w:val="clear" w:color="auto" w:fill="auto"/>
            <w:noWrap/>
            <w:vAlign w:val="center"/>
            <w:hideMark/>
          </w:tcPr>
          <w:p w14:paraId="66CBF4D8"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1861</w:t>
            </w:r>
          </w:p>
        </w:tc>
        <w:tc>
          <w:tcPr>
            <w:tcW w:w="1167" w:type="pct"/>
            <w:tcBorders>
              <w:top w:val="nil"/>
              <w:left w:val="nil"/>
              <w:bottom w:val="nil"/>
              <w:right w:val="nil"/>
            </w:tcBorders>
            <w:shd w:val="clear" w:color="auto" w:fill="auto"/>
            <w:noWrap/>
            <w:vAlign w:val="center"/>
            <w:hideMark/>
          </w:tcPr>
          <w:p w14:paraId="397CFB54"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25.95</w:t>
            </w:r>
          </w:p>
        </w:tc>
        <w:tc>
          <w:tcPr>
            <w:tcW w:w="1178" w:type="pct"/>
            <w:tcBorders>
              <w:top w:val="nil"/>
              <w:left w:val="nil"/>
              <w:bottom w:val="nil"/>
              <w:right w:val="nil"/>
            </w:tcBorders>
            <w:shd w:val="clear" w:color="auto" w:fill="auto"/>
            <w:noWrap/>
            <w:vAlign w:val="center"/>
            <w:hideMark/>
          </w:tcPr>
          <w:p w14:paraId="0AC29ED5"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(23.97,28.01)</w:t>
            </w:r>
          </w:p>
        </w:tc>
      </w:tr>
      <w:tr w:rsidR="00DA6B5C" w:rsidRPr="00DB2656" w14:paraId="7E269A68" w14:textId="77777777" w:rsidTr="00CD5383">
        <w:trPr>
          <w:trHeight w:val="315"/>
        </w:trPr>
        <w:tc>
          <w:tcPr>
            <w:tcW w:w="396" w:type="pct"/>
            <w:tcBorders>
              <w:top w:val="nil"/>
              <w:left w:val="nil"/>
              <w:bottom w:val="nil"/>
              <w:right w:val="nil"/>
            </w:tcBorders>
            <w:shd w:val="clear" w:color="auto" w:fill="auto"/>
            <w:noWrap/>
            <w:vAlign w:val="center"/>
            <w:hideMark/>
          </w:tcPr>
          <w:p w14:paraId="2041F517"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24</w:t>
            </w:r>
          </w:p>
        </w:tc>
        <w:tc>
          <w:tcPr>
            <w:tcW w:w="1207" w:type="pct"/>
            <w:tcBorders>
              <w:top w:val="nil"/>
              <w:left w:val="nil"/>
              <w:bottom w:val="nil"/>
              <w:right w:val="nil"/>
            </w:tcBorders>
            <w:shd w:val="clear" w:color="auto" w:fill="auto"/>
            <w:noWrap/>
            <w:vAlign w:val="center"/>
            <w:hideMark/>
          </w:tcPr>
          <w:p w14:paraId="1D643EF6"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493</w:t>
            </w:r>
          </w:p>
        </w:tc>
        <w:tc>
          <w:tcPr>
            <w:tcW w:w="1051" w:type="pct"/>
            <w:tcBorders>
              <w:top w:val="nil"/>
              <w:left w:val="nil"/>
              <w:bottom w:val="nil"/>
              <w:right w:val="nil"/>
            </w:tcBorders>
            <w:shd w:val="clear" w:color="auto" w:fill="auto"/>
            <w:noWrap/>
            <w:vAlign w:val="center"/>
            <w:hideMark/>
          </w:tcPr>
          <w:p w14:paraId="29D02169"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1836</w:t>
            </w:r>
          </w:p>
        </w:tc>
        <w:tc>
          <w:tcPr>
            <w:tcW w:w="1167" w:type="pct"/>
            <w:tcBorders>
              <w:top w:val="nil"/>
              <w:left w:val="nil"/>
              <w:bottom w:val="nil"/>
              <w:right w:val="nil"/>
            </w:tcBorders>
            <w:shd w:val="clear" w:color="auto" w:fill="auto"/>
            <w:noWrap/>
            <w:vAlign w:val="center"/>
            <w:hideMark/>
          </w:tcPr>
          <w:p w14:paraId="309E7BE8"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26.85</w:t>
            </w:r>
          </w:p>
        </w:tc>
        <w:tc>
          <w:tcPr>
            <w:tcW w:w="1178" w:type="pct"/>
            <w:tcBorders>
              <w:top w:val="nil"/>
              <w:left w:val="nil"/>
              <w:bottom w:val="nil"/>
              <w:right w:val="nil"/>
            </w:tcBorders>
            <w:shd w:val="clear" w:color="auto" w:fill="auto"/>
            <w:noWrap/>
            <w:vAlign w:val="center"/>
            <w:hideMark/>
          </w:tcPr>
          <w:p w14:paraId="4B04470D"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(24.84,28.94)</w:t>
            </w:r>
          </w:p>
        </w:tc>
      </w:tr>
      <w:tr w:rsidR="00DA6B5C" w:rsidRPr="00DB2656" w14:paraId="1BA15B2E" w14:textId="77777777" w:rsidTr="00CD5383">
        <w:trPr>
          <w:trHeight w:val="315"/>
        </w:trPr>
        <w:tc>
          <w:tcPr>
            <w:tcW w:w="396" w:type="pct"/>
            <w:tcBorders>
              <w:top w:val="nil"/>
              <w:left w:val="nil"/>
              <w:bottom w:val="nil"/>
              <w:right w:val="nil"/>
            </w:tcBorders>
            <w:shd w:val="clear" w:color="auto" w:fill="auto"/>
            <w:noWrap/>
            <w:vAlign w:val="center"/>
            <w:hideMark/>
          </w:tcPr>
          <w:p w14:paraId="29FE7C12"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25</w:t>
            </w:r>
          </w:p>
        </w:tc>
        <w:tc>
          <w:tcPr>
            <w:tcW w:w="1207" w:type="pct"/>
            <w:tcBorders>
              <w:top w:val="nil"/>
              <w:left w:val="nil"/>
              <w:bottom w:val="nil"/>
              <w:right w:val="nil"/>
            </w:tcBorders>
            <w:shd w:val="clear" w:color="auto" w:fill="auto"/>
            <w:noWrap/>
            <w:vAlign w:val="center"/>
            <w:hideMark/>
          </w:tcPr>
          <w:p w14:paraId="22EA94C9"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524</w:t>
            </w:r>
          </w:p>
        </w:tc>
        <w:tc>
          <w:tcPr>
            <w:tcW w:w="1051" w:type="pct"/>
            <w:tcBorders>
              <w:top w:val="nil"/>
              <w:left w:val="nil"/>
              <w:bottom w:val="nil"/>
              <w:right w:val="nil"/>
            </w:tcBorders>
            <w:shd w:val="clear" w:color="auto" w:fill="auto"/>
            <w:noWrap/>
            <w:vAlign w:val="center"/>
            <w:hideMark/>
          </w:tcPr>
          <w:p w14:paraId="1C5A991F"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1881</w:t>
            </w:r>
          </w:p>
        </w:tc>
        <w:tc>
          <w:tcPr>
            <w:tcW w:w="1167" w:type="pct"/>
            <w:tcBorders>
              <w:top w:val="nil"/>
              <w:left w:val="nil"/>
              <w:bottom w:val="nil"/>
              <w:right w:val="nil"/>
            </w:tcBorders>
            <w:shd w:val="clear" w:color="auto" w:fill="auto"/>
            <w:noWrap/>
            <w:vAlign w:val="center"/>
            <w:hideMark/>
          </w:tcPr>
          <w:p w14:paraId="5AB0F348"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27.86</w:t>
            </w:r>
          </w:p>
        </w:tc>
        <w:tc>
          <w:tcPr>
            <w:tcW w:w="1178" w:type="pct"/>
            <w:tcBorders>
              <w:top w:val="nil"/>
              <w:left w:val="nil"/>
              <w:bottom w:val="nil"/>
              <w:right w:val="nil"/>
            </w:tcBorders>
            <w:shd w:val="clear" w:color="auto" w:fill="auto"/>
            <w:noWrap/>
            <w:vAlign w:val="center"/>
            <w:hideMark/>
          </w:tcPr>
          <w:p w14:paraId="5171F3C3"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(25.84,29.94)</w:t>
            </w:r>
          </w:p>
        </w:tc>
      </w:tr>
      <w:tr w:rsidR="00DA6B5C" w:rsidRPr="00DB2656" w14:paraId="54772D7A" w14:textId="77777777" w:rsidTr="00CD5383">
        <w:trPr>
          <w:trHeight w:val="315"/>
        </w:trPr>
        <w:tc>
          <w:tcPr>
            <w:tcW w:w="396" w:type="pct"/>
            <w:tcBorders>
              <w:top w:val="nil"/>
              <w:left w:val="nil"/>
              <w:bottom w:val="nil"/>
              <w:right w:val="nil"/>
            </w:tcBorders>
            <w:shd w:val="clear" w:color="auto" w:fill="auto"/>
            <w:noWrap/>
            <w:vAlign w:val="center"/>
            <w:hideMark/>
          </w:tcPr>
          <w:p w14:paraId="1833B74D"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26</w:t>
            </w:r>
          </w:p>
        </w:tc>
        <w:tc>
          <w:tcPr>
            <w:tcW w:w="1207" w:type="pct"/>
            <w:tcBorders>
              <w:top w:val="nil"/>
              <w:left w:val="nil"/>
              <w:bottom w:val="nil"/>
              <w:right w:val="nil"/>
            </w:tcBorders>
            <w:shd w:val="clear" w:color="auto" w:fill="auto"/>
            <w:noWrap/>
            <w:vAlign w:val="center"/>
            <w:hideMark/>
          </w:tcPr>
          <w:p w14:paraId="130BB24F"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572</w:t>
            </w:r>
          </w:p>
        </w:tc>
        <w:tc>
          <w:tcPr>
            <w:tcW w:w="1051" w:type="pct"/>
            <w:tcBorders>
              <w:top w:val="nil"/>
              <w:left w:val="nil"/>
              <w:bottom w:val="nil"/>
              <w:right w:val="nil"/>
            </w:tcBorders>
            <w:shd w:val="clear" w:color="auto" w:fill="auto"/>
            <w:noWrap/>
            <w:vAlign w:val="center"/>
            <w:hideMark/>
          </w:tcPr>
          <w:p w14:paraId="42C4300E"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1984</w:t>
            </w:r>
          </w:p>
        </w:tc>
        <w:tc>
          <w:tcPr>
            <w:tcW w:w="1167" w:type="pct"/>
            <w:tcBorders>
              <w:top w:val="nil"/>
              <w:left w:val="nil"/>
              <w:bottom w:val="nil"/>
              <w:right w:val="nil"/>
            </w:tcBorders>
            <w:shd w:val="clear" w:color="auto" w:fill="auto"/>
            <w:noWrap/>
            <w:vAlign w:val="center"/>
            <w:hideMark/>
          </w:tcPr>
          <w:p w14:paraId="7B745B21"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28.83</w:t>
            </w:r>
          </w:p>
        </w:tc>
        <w:tc>
          <w:tcPr>
            <w:tcW w:w="1178" w:type="pct"/>
            <w:tcBorders>
              <w:top w:val="nil"/>
              <w:left w:val="nil"/>
              <w:bottom w:val="nil"/>
              <w:right w:val="nil"/>
            </w:tcBorders>
            <w:shd w:val="clear" w:color="auto" w:fill="auto"/>
            <w:noWrap/>
            <w:vAlign w:val="center"/>
            <w:hideMark/>
          </w:tcPr>
          <w:p w14:paraId="39D8FD38"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(26.85,30.88)</w:t>
            </w:r>
          </w:p>
        </w:tc>
      </w:tr>
      <w:tr w:rsidR="00DA6B5C" w:rsidRPr="00DB2656" w14:paraId="5F18D2E7" w14:textId="77777777" w:rsidTr="00CD5383">
        <w:trPr>
          <w:trHeight w:val="315"/>
        </w:trPr>
        <w:tc>
          <w:tcPr>
            <w:tcW w:w="396" w:type="pct"/>
            <w:tcBorders>
              <w:top w:val="nil"/>
              <w:left w:val="nil"/>
              <w:bottom w:val="nil"/>
              <w:right w:val="nil"/>
            </w:tcBorders>
            <w:shd w:val="clear" w:color="auto" w:fill="auto"/>
            <w:noWrap/>
            <w:vAlign w:val="center"/>
            <w:hideMark/>
          </w:tcPr>
          <w:p w14:paraId="7B187CE1"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27</w:t>
            </w:r>
          </w:p>
        </w:tc>
        <w:tc>
          <w:tcPr>
            <w:tcW w:w="1207" w:type="pct"/>
            <w:tcBorders>
              <w:top w:val="nil"/>
              <w:left w:val="nil"/>
              <w:bottom w:val="nil"/>
              <w:right w:val="nil"/>
            </w:tcBorders>
            <w:shd w:val="clear" w:color="auto" w:fill="auto"/>
            <w:noWrap/>
            <w:vAlign w:val="center"/>
            <w:hideMark/>
          </w:tcPr>
          <w:p w14:paraId="757BC297"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593</w:t>
            </w:r>
          </w:p>
        </w:tc>
        <w:tc>
          <w:tcPr>
            <w:tcW w:w="1051" w:type="pct"/>
            <w:tcBorders>
              <w:top w:val="nil"/>
              <w:left w:val="nil"/>
              <w:bottom w:val="nil"/>
              <w:right w:val="nil"/>
            </w:tcBorders>
            <w:shd w:val="clear" w:color="auto" w:fill="auto"/>
            <w:noWrap/>
            <w:vAlign w:val="center"/>
            <w:hideMark/>
          </w:tcPr>
          <w:p w14:paraId="27E508A1"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2065</w:t>
            </w:r>
          </w:p>
        </w:tc>
        <w:tc>
          <w:tcPr>
            <w:tcW w:w="1167" w:type="pct"/>
            <w:tcBorders>
              <w:top w:val="nil"/>
              <w:left w:val="nil"/>
              <w:bottom w:val="nil"/>
              <w:right w:val="nil"/>
            </w:tcBorders>
            <w:shd w:val="clear" w:color="auto" w:fill="auto"/>
            <w:noWrap/>
            <w:vAlign w:val="center"/>
            <w:hideMark/>
          </w:tcPr>
          <w:p w14:paraId="1888C003"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28.72</w:t>
            </w:r>
          </w:p>
        </w:tc>
        <w:tc>
          <w:tcPr>
            <w:tcW w:w="1178" w:type="pct"/>
            <w:tcBorders>
              <w:top w:val="nil"/>
              <w:left w:val="nil"/>
              <w:bottom w:val="nil"/>
              <w:right w:val="nil"/>
            </w:tcBorders>
            <w:shd w:val="clear" w:color="auto" w:fill="auto"/>
            <w:noWrap/>
            <w:vAlign w:val="center"/>
            <w:hideMark/>
          </w:tcPr>
          <w:p w14:paraId="513AFD6B"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(26.77,30.72)</w:t>
            </w:r>
          </w:p>
        </w:tc>
      </w:tr>
      <w:tr w:rsidR="00DA6B5C" w:rsidRPr="00DB2656" w14:paraId="2018DBD9" w14:textId="77777777" w:rsidTr="00CD5383">
        <w:trPr>
          <w:trHeight w:val="315"/>
        </w:trPr>
        <w:tc>
          <w:tcPr>
            <w:tcW w:w="396" w:type="pct"/>
            <w:tcBorders>
              <w:top w:val="nil"/>
              <w:left w:val="nil"/>
              <w:bottom w:val="nil"/>
              <w:right w:val="nil"/>
            </w:tcBorders>
            <w:shd w:val="clear" w:color="auto" w:fill="auto"/>
            <w:noWrap/>
            <w:vAlign w:val="center"/>
            <w:hideMark/>
          </w:tcPr>
          <w:p w14:paraId="565FCA5F"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28</w:t>
            </w:r>
          </w:p>
        </w:tc>
        <w:tc>
          <w:tcPr>
            <w:tcW w:w="1207" w:type="pct"/>
            <w:tcBorders>
              <w:top w:val="nil"/>
              <w:left w:val="nil"/>
              <w:bottom w:val="nil"/>
              <w:right w:val="nil"/>
            </w:tcBorders>
            <w:shd w:val="clear" w:color="auto" w:fill="auto"/>
            <w:noWrap/>
            <w:vAlign w:val="center"/>
            <w:hideMark/>
          </w:tcPr>
          <w:p w14:paraId="33E39247"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683</w:t>
            </w:r>
          </w:p>
        </w:tc>
        <w:tc>
          <w:tcPr>
            <w:tcW w:w="1051" w:type="pct"/>
            <w:tcBorders>
              <w:top w:val="nil"/>
              <w:left w:val="nil"/>
              <w:bottom w:val="nil"/>
              <w:right w:val="nil"/>
            </w:tcBorders>
            <w:shd w:val="clear" w:color="auto" w:fill="auto"/>
            <w:noWrap/>
            <w:vAlign w:val="center"/>
            <w:hideMark/>
          </w:tcPr>
          <w:p w14:paraId="3C6F799F"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2251</w:t>
            </w:r>
          </w:p>
        </w:tc>
        <w:tc>
          <w:tcPr>
            <w:tcW w:w="1167" w:type="pct"/>
            <w:tcBorders>
              <w:top w:val="nil"/>
              <w:left w:val="nil"/>
              <w:bottom w:val="nil"/>
              <w:right w:val="nil"/>
            </w:tcBorders>
            <w:shd w:val="clear" w:color="auto" w:fill="auto"/>
            <w:noWrap/>
            <w:vAlign w:val="center"/>
            <w:hideMark/>
          </w:tcPr>
          <w:p w14:paraId="1B999BB6"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30.34</w:t>
            </w:r>
          </w:p>
        </w:tc>
        <w:tc>
          <w:tcPr>
            <w:tcW w:w="1178" w:type="pct"/>
            <w:tcBorders>
              <w:top w:val="nil"/>
              <w:left w:val="nil"/>
              <w:bottom w:val="nil"/>
              <w:right w:val="nil"/>
            </w:tcBorders>
            <w:shd w:val="clear" w:color="auto" w:fill="auto"/>
            <w:noWrap/>
            <w:vAlign w:val="center"/>
            <w:hideMark/>
          </w:tcPr>
          <w:p w14:paraId="6EF74B83"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(28.45,32.29)</w:t>
            </w:r>
          </w:p>
        </w:tc>
      </w:tr>
      <w:tr w:rsidR="00DA6B5C" w:rsidRPr="00DB2656" w14:paraId="1F69A4C9" w14:textId="77777777" w:rsidTr="00CD5383">
        <w:trPr>
          <w:trHeight w:val="315"/>
        </w:trPr>
        <w:tc>
          <w:tcPr>
            <w:tcW w:w="396" w:type="pct"/>
            <w:tcBorders>
              <w:top w:val="nil"/>
              <w:left w:val="nil"/>
              <w:bottom w:val="nil"/>
              <w:right w:val="nil"/>
            </w:tcBorders>
            <w:shd w:val="clear" w:color="auto" w:fill="auto"/>
            <w:noWrap/>
            <w:vAlign w:val="center"/>
            <w:hideMark/>
          </w:tcPr>
          <w:p w14:paraId="74B6E607"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29</w:t>
            </w:r>
          </w:p>
        </w:tc>
        <w:tc>
          <w:tcPr>
            <w:tcW w:w="1207" w:type="pct"/>
            <w:tcBorders>
              <w:top w:val="nil"/>
              <w:left w:val="nil"/>
              <w:bottom w:val="nil"/>
              <w:right w:val="nil"/>
            </w:tcBorders>
            <w:shd w:val="clear" w:color="auto" w:fill="auto"/>
            <w:noWrap/>
            <w:vAlign w:val="center"/>
            <w:hideMark/>
          </w:tcPr>
          <w:p w14:paraId="27A37E59"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745</w:t>
            </w:r>
          </w:p>
        </w:tc>
        <w:tc>
          <w:tcPr>
            <w:tcW w:w="1051" w:type="pct"/>
            <w:tcBorders>
              <w:top w:val="nil"/>
              <w:left w:val="nil"/>
              <w:bottom w:val="nil"/>
              <w:right w:val="nil"/>
            </w:tcBorders>
            <w:shd w:val="clear" w:color="auto" w:fill="auto"/>
            <w:noWrap/>
            <w:vAlign w:val="center"/>
            <w:hideMark/>
          </w:tcPr>
          <w:p w14:paraId="4632F413"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2401</w:t>
            </w:r>
          </w:p>
        </w:tc>
        <w:tc>
          <w:tcPr>
            <w:tcW w:w="1167" w:type="pct"/>
            <w:tcBorders>
              <w:top w:val="nil"/>
              <w:left w:val="nil"/>
              <w:bottom w:val="nil"/>
              <w:right w:val="nil"/>
            </w:tcBorders>
            <w:shd w:val="clear" w:color="auto" w:fill="auto"/>
            <w:noWrap/>
            <w:vAlign w:val="center"/>
            <w:hideMark/>
          </w:tcPr>
          <w:p w14:paraId="2BCA4B47"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31.03</w:t>
            </w:r>
          </w:p>
        </w:tc>
        <w:tc>
          <w:tcPr>
            <w:tcW w:w="1178" w:type="pct"/>
            <w:tcBorders>
              <w:top w:val="nil"/>
              <w:left w:val="nil"/>
              <w:bottom w:val="nil"/>
              <w:right w:val="nil"/>
            </w:tcBorders>
            <w:shd w:val="clear" w:color="auto" w:fill="auto"/>
            <w:noWrap/>
            <w:vAlign w:val="center"/>
            <w:hideMark/>
          </w:tcPr>
          <w:p w14:paraId="0AB6BC7C"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(29.18,32.92)</w:t>
            </w:r>
          </w:p>
        </w:tc>
      </w:tr>
      <w:tr w:rsidR="00DA6B5C" w:rsidRPr="00DB2656" w14:paraId="4C044AD9" w14:textId="77777777" w:rsidTr="00CD5383">
        <w:trPr>
          <w:trHeight w:val="315"/>
        </w:trPr>
        <w:tc>
          <w:tcPr>
            <w:tcW w:w="396" w:type="pct"/>
            <w:tcBorders>
              <w:top w:val="nil"/>
              <w:left w:val="nil"/>
              <w:bottom w:val="nil"/>
              <w:right w:val="nil"/>
            </w:tcBorders>
            <w:shd w:val="clear" w:color="auto" w:fill="auto"/>
            <w:noWrap/>
            <w:vAlign w:val="center"/>
            <w:hideMark/>
          </w:tcPr>
          <w:p w14:paraId="32E36E4A"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30</w:t>
            </w:r>
          </w:p>
        </w:tc>
        <w:tc>
          <w:tcPr>
            <w:tcW w:w="1207" w:type="pct"/>
            <w:tcBorders>
              <w:top w:val="nil"/>
              <w:left w:val="nil"/>
              <w:bottom w:val="nil"/>
              <w:right w:val="nil"/>
            </w:tcBorders>
            <w:shd w:val="clear" w:color="auto" w:fill="auto"/>
            <w:noWrap/>
            <w:vAlign w:val="center"/>
            <w:hideMark/>
          </w:tcPr>
          <w:p w14:paraId="5A0ADA5B"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842</w:t>
            </w:r>
          </w:p>
        </w:tc>
        <w:tc>
          <w:tcPr>
            <w:tcW w:w="1051" w:type="pct"/>
            <w:tcBorders>
              <w:top w:val="nil"/>
              <w:left w:val="nil"/>
              <w:bottom w:val="nil"/>
              <w:right w:val="nil"/>
            </w:tcBorders>
            <w:shd w:val="clear" w:color="auto" w:fill="auto"/>
            <w:noWrap/>
            <w:vAlign w:val="center"/>
            <w:hideMark/>
          </w:tcPr>
          <w:p w14:paraId="6D67CE37"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2564</w:t>
            </w:r>
          </w:p>
        </w:tc>
        <w:tc>
          <w:tcPr>
            <w:tcW w:w="1167" w:type="pct"/>
            <w:tcBorders>
              <w:top w:val="nil"/>
              <w:left w:val="nil"/>
              <w:bottom w:val="nil"/>
              <w:right w:val="nil"/>
            </w:tcBorders>
            <w:shd w:val="clear" w:color="auto" w:fill="auto"/>
            <w:noWrap/>
            <w:vAlign w:val="center"/>
            <w:hideMark/>
          </w:tcPr>
          <w:p w14:paraId="425F092B"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32.84</w:t>
            </w:r>
          </w:p>
        </w:tc>
        <w:tc>
          <w:tcPr>
            <w:tcW w:w="1178" w:type="pct"/>
            <w:tcBorders>
              <w:top w:val="nil"/>
              <w:left w:val="nil"/>
              <w:bottom w:val="nil"/>
              <w:right w:val="nil"/>
            </w:tcBorders>
            <w:shd w:val="clear" w:color="auto" w:fill="auto"/>
            <w:noWrap/>
            <w:vAlign w:val="center"/>
            <w:hideMark/>
          </w:tcPr>
          <w:p w14:paraId="52EF93C2"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(31.02,34.70)</w:t>
            </w:r>
          </w:p>
        </w:tc>
      </w:tr>
      <w:tr w:rsidR="00DA6B5C" w:rsidRPr="00DB2656" w14:paraId="1CDD29B4" w14:textId="77777777" w:rsidTr="00CD5383">
        <w:trPr>
          <w:trHeight w:val="315"/>
        </w:trPr>
        <w:tc>
          <w:tcPr>
            <w:tcW w:w="396" w:type="pct"/>
            <w:tcBorders>
              <w:top w:val="nil"/>
              <w:left w:val="nil"/>
              <w:bottom w:val="nil"/>
              <w:right w:val="nil"/>
            </w:tcBorders>
            <w:shd w:val="clear" w:color="auto" w:fill="auto"/>
            <w:noWrap/>
            <w:vAlign w:val="center"/>
            <w:hideMark/>
          </w:tcPr>
          <w:p w14:paraId="5BB84AB6"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31</w:t>
            </w:r>
          </w:p>
        </w:tc>
        <w:tc>
          <w:tcPr>
            <w:tcW w:w="1207" w:type="pct"/>
            <w:tcBorders>
              <w:top w:val="nil"/>
              <w:left w:val="nil"/>
              <w:bottom w:val="nil"/>
              <w:right w:val="nil"/>
            </w:tcBorders>
            <w:shd w:val="clear" w:color="auto" w:fill="auto"/>
            <w:noWrap/>
            <w:vAlign w:val="center"/>
            <w:hideMark/>
          </w:tcPr>
          <w:p w14:paraId="481706D4"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796</w:t>
            </w:r>
          </w:p>
        </w:tc>
        <w:tc>
          <w:tcPr>
            <w:tcW w:w="1051" w:type="pct"/>
            <w:tcBorders>
              <w:top w:val="nil"/>
              <w:left w:val="nil"/>
              <w:bottom w:val="nil"/>
              <w:right w:val="nil"/>
            </w:tcBorders>
            <w:shd w:val="clear" w:color="auto" w:fill="auto"/>
            <w:noWrap/>
            <w:vAlign w:val="center"/>
            <w:hideMark/>
          </w:tcPr>
          <w:p w14:paraId="366DBD45"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2581</w:t>
            </w:r>
          </w:p>
        </w:tc>
        <w:tc>
          <w:tcPr>
            <w:tcW w:w="1167" w:type="pct"/>
            <w:tcBorders>
              <w:top w:val="nil"/>
              <w:left w:val="nil"/>
              <w:bottom w:val="nil"/>
              <w:right w:val="nil"/>
            </w:tcBorders>
            <w:shd w:val="clear" w:color="auto" w:fill="auto"/>
            <w:noWrap/>
            <w:vAlign w:val="center"/>
            <w:hideMark/>
          </w:tcPr>
          <w:p w14:paraId="2B02DA22"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30.84</w:t>
            </w:r>
          </w:p>
        </w:tc>
        <w:tc>
          <w:tcPr>
            <w:tcW w:w="1178" w:type="pct"/>
            <w:tcBorders>
              <w:top w:val="nil"/>
              <w:left w:val="nil"/>
              <w:bottom w:val="nil"/>
              <w:right w:val="nil"/>
            </w:tcBorders>
            <w:shd w:val="clear" w:color="auto" w:fill="auto"/>
            <w:noWrap/>
            <w:vAlign w:val="center"/>
            <w:hideMark/>
          </w:tcPr>
          <w:p w14:paraId="27770A91"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(29.06,32.66)</w:t>
            </w:r>
          </w:p>
        </w:tc>
      </w:tr>
      <w:tr w:rsidR="00DA6B5C" w:rsidRPr="00DB2656" w14:paraId="0C08E122" w14:textId="77777777" w:rsidTr="00CD5383">
        <w:trPr>
          <w:trHeight w:val="315"/>
        </w:trPr>
        <w:tc>
          <w:tcPr>
            <w:tcW w:w="396" w:type="pct"/>
            <w:tcBorders>
              <w:top w:val="nil"/>
              <w:left w:val="nil"/>
              <w:bottom w:val="nil"/>
              <w:right w:val="nil"/>
            </w:tcBorders>
            <w:shd w:val="clear" w:color="auto" w:fill="auto"/>
            <w:noWrap/>
            <w:vAlign w:val="center"/>
            <w:hideMark/>
          </w:tcPr>
          <w:p w14:paraId="6B95ADBD"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32</w:t>
            </w:r>
          </w:p>
        </w:tc>
        <w:tc>
          <w:tcPr>
            <w:tcW w:w="1207" w:type="pct"/>
            <w:tcBorders>
              <w:top w:val="nil"/>
              <w:left w:val="nil"/>
              <w:bottom w:val="nil"/>
              <w:right w:val="nil"/>
            </w:tcBorders>
            <w:shd w:val="clear" w:color="auto" w:fill="auto"/>
            <w:noWrap/>
            <w:vAlign w:val="center"/>
            <w:hideMark/>
          </w:tcPr>
          <w:p w14:paraId="68371335"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853</w:t>
            </w:r>
          </w:p>
        </w:tc>
        <w:tc>
          <w:tcPr>
            <w:tcW w:w="1051" w:type="pct"/>
            <w:tcBorders>
              <w:top w:val="nil"/>
              <w:left w:val="nil"/>
              <w:bottom w:val="nil"/>
              <w:right w:val="nil"/>
            </w:tcBorders>
            <w:shd w:val="clear" w:color="auto" w:fill="auto"/>
            <w:noWrap/>
            <w:vAlign w:val="center"/>
            <w:hideMark/>
          </w:tcPr>
          <w:p w14:paraId="23E8D9A8"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2708</w:t>
            </w:r>
          </w:p>
        </w:tc>
        <w:tc>
          <w:tcPr>
            <w:tcW w:w="1167" w:type="pct"/>
            <w:tcBorders>
              <w:top w:val="nil"/>
              <w:left w:val="nil"/>
              <w:bottom w:val="nil"/>
              <w:right w:val="nil"/>
            </w:tcBorders>
            <w:shd w:val="clear" w:color="auto" w:fill="auto"/>
            <w:noWrap/>
            <w:vAlign w:val="center"/>
            <w:hideMark/>
          </w:tcPr>
          <w:p w14:paraId="36F2D01B"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31.50</w:t>
            </w:r>
          </w:p>
        </w:tc>
        <w:tc>
          <w:tcPr>
            <w:tcW w:w="1178" w:type="pct"/>
            <w:tcBorders>
              <w:top w:val="nil"/>
              <w:left w:val="nil"/>
              <w:bottom w:val="nil"/>
              <w:right w:val="nil"/>
            </w:tcBorders>
            <w:shd w:val="clear" w:color="auto" w:fill="auto"/>
            <w:noWrap/>
            <w:vAlign w:val="center"/>
            <w:hideMark/>
          </w:tcPr>
          <w:p w14:paraId="1C267FFD"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(29.75,33.29)</w:t>
            </w:r>
          </w:p>
        </w:tc>
      </w:tr>
      <w:tr w:rsidR="00DA6B5C" w:rsidRPr="00DB2656" w14:paraId="551FAF4D" w14:textId="77777777" w:rsidTr="00CD5383">
        <w:trPr>
          <w:trHeight w:val="315"/>
        </w:trPr>
        <w:tc>
          <w:tcPr>
            <w:tcW w:w="396" w:type="pct"/>
            <w:tcBorders>
              <w:top w:val="nil"/>
              <w:left w:val="nil"/>
              <w:bottom w:val="nil"/>
              <w:right w:val="nil"/>
            </w:tcBorders>
            <w:shd w:val="clear" w:color="auto" w:fill="auto"/>
            <w:noWrap/>
            <w:vAlign w:val="center"/>
            <w:hideMark/>
          </w:tcPr>
          <w:p w14:paraId="4BB18F1F"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33</w:t>
            </w:r>
          </w:p>
        </w:tc>
        <w:tc>
          <w:tcPr>
            <w:tcW w:w="1207" w:type="pct"/>
            <w:tcBorders>
              <w:top w:val="nil"/>
              <w:left w:val="nil"/>
              <w:bottom w:val="nil"/>
              <w:right w:val="nil"/>
            </w:tcBorders>
            <w:shd w:val="clear" w:color="auto" w:fill="auto"/>
            <w:noWrap/>
            <w:vAlign w:val="center"/>
            <w:hideMark/>
          </w:tcPr>
          <w:p w14:paraId="75CC73D2"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886</w:t>
            </w:r>
          </w:p>
        </w:tc>
        <w:tc>
          <w:tcPr>
            <w:tcW w:w="1051" w:type="pct"/>
            <w:tcBorders>
              <w:top w:val="nil"/>
              <w:left w:val="nil"/>
              <w:bottom w:val="nil"/>
              <w:right w:val="nil"/>
            </w:tcBorders>
            <w:shd w:val="clear" w:color="auto" w:fill="auto"/>
            <w:noWrap/>
            <w:vAlign w:val="center"/>
            <w:hideMark/>
          </w:tcPr>
          <w:p w14:paraId="3F843E25"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2808</w:t>
            </w:r>
          </w:p>
        </w:tc>
        <w:tc>
          <w:tcPr>
            <w:tcW w:w="1167" w:type="pct"/>
            <w:tcBorders>
              <w:top w:val="nil"/>
              <w:left w:val="nil"/>
              <w:bottom w:val="nil"/>
              <w:right w:val="nil"/>
            </w:tcBorders>
            <w:shd w:val="clear" w:color="auto" w:fill="auto"/>
            <w:noWrap/>
            <w:vAlign w:val="center"/>
            <w:hideMark/>
          </w:tcPr>
          <w:p w14:paraId="4F50D8D9"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31.55</w:t>
            </w:r>
          </w:p>
        </w:tc>
        <w:tc>
          <w:tcPr>
            <w:tcW w:w="1178" w:type="pct"/>
            <w:tcBorders>
              <w:top w:val="nil"/>
              <w:left w:val="nil"/>
              <w:bottom w:val="nil"/>
              <w:right w:val="nil"/>
            </w:tcBorders>
            <w:shd w:val="clear" w:color="auto" w:fill="auto"/>
            <w:noWrap/>
            <w:vAlign w:val="center"/>
            <w:hideMark/>
          </w:tcPr>
          <w:p w14:paraId="6B9BDAA4"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(29.84,33.31)</w:t>
            </w:r>
          </w:p>
        </w:tc>
      </w:tr>
      <w:tr w:rsidR="00DA6B5C" w:rsidRPr="00DB2656" w14:paraId="799CED58" w14:textId="77777777" w:rsidTr="00CD5383">
        <w:trPr>
          <w:trHeight w:val="315"/>
        </w:trPr>
        <w:tc>
          <w:tcPr>
            <w:tcW w:w="396" w:type="pct"/>
            <w:tcBorders>
              <w:top w:val="nil"/>
              <w:left w:val="nil"/>
              <w:bottom w:val="nil"/>
              <w:right w:val="nil"/>
            </w:tcBorders>
            <w:shd w:val="clear" w:color="auto" w:fill="auto"/>
            <w:noWrap/>
            <w:vAlign w:val="center"/>
            <w:hideMark/>
          </w:tcPr>
          <w:p w14:paraId="3B950234"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34</w:t>
            </w:r>
          </w:p>
        </w:tc>
        <w:tc>
          <w:tcPr>
            <w:tcW w:w="1207" w:type="pct"/>
            <w:tcBorders>
              <w:top w:val="nil"/>
              <w:left w:val="nil"/>
              <w:bottom w:val="nil"/>
              <w:right w:val="nil"/>
            </w:tcBorders>
            <w:shd w:val="clear" w:color="auto" w:fill="auto"/>
            <w:noWrap/>
            <w:vAlign w:val="center"/>
            <w:hideMark/>
          </w:tcPr>
          <w:p w14:paraId="5E824793"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962</w:t>
            </w:r>
          </w:p>
        </w:tc>
        <w:tc>
          <w:tcPr>
            <w:tcW w:w="1051" w:type="pct"/>
            <w:tcBorders>
              <w:top w:val="nil"/>
              <w:left w:val="nil"/>
              <w:bottom w:val="nil"/>
              <w:right w:val="nil"/>
            </w:tcBorders>
            <w:shd w:val="clear" w:color="auto" w:fill="auto"/>
            <w:noWrap/>
            <w:vAlign w:val="center"/>
            <w:hideMark/>
          </w:tcPr>
          <w:p w14:paraId="4700C591"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2960</w:t>
            </w:r>
          </w:p>
        </w:tc>
        <w:tc>
          <w:tcPr>
            <w:tcW w:w="1167" w:type="pct"/>
            <w:tcBorders>
              <w:top w:val="nil"/>
              <w:left w:val="nil"/>
              <w:bottom w:val="nil"/>
              <w:right w:val="nil"/>
            </w:tcBorders>
            <w:shd w:val="clear" w:color="auto" w:fill="auto"/>
            <w:noWrap/>
            <w:vAlign w:val="center"/>
            <w:hideMark/>
          </w:tcPr>
          <w:p w14:paraId="03A82C7D"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32.50</w:t>
            </w:r>
          </w:p>
        </w:tc>
        <w:tc>
          <w:tcPr>
            <w:tcW w:w="1178" w:type="pct"/>
            <w:tcBorders>
              <w:top w:val="nil"/>
              <w:left w:val="nil"/>
              <w:bottom w:val="nil"/>
              <w:right w:val="nil"/>
            </w:tcBorders>
            <w:shd w:val="clear" w:color="auto" w:fill="auto"/>
            <w:noWrap/>
            <w:vAlign w:val="center"/>
            <w:hideMark/>
          </w:tcPr>
          <w:p w14:paraId="65BF5E98"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(30.81,34.22)</w:t>
            </w:r>
          </w:p>
        </w:tc>
      </w:tr>
      <w:tr w:rsidR="00DA6B5C" w:rsidRPr="00DB2656" w14:paraId="01B60F29" w14:textId="77777777" w:rsidTr="00CD5383">
        <w:trPr>
          <w:trHeight w:val="315"/>
        </w:trPr>
        <w:tc>
          <w:tcPr>
            <w:tcW w:w="396" w:type="pct"/>
            <w:tcBorders>
              <w:top w:val="nil"/>
              <w:left w:val="nil"/>
              <w:bottom w:val="nil"/>
              <w:right w:val="nil"/>
            </w:tcBorders>
            <w:shd w:val="clear" w:color="auto" w:fill="auto"/>
            <w:noWrap/>
            <w:vAlign w:val="center"/>
            <w:hideMark/>
          </w:tcPr>
          <w:p w14:paraId="144A3A0A"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35</w:t>
            </w:r>
          </w:p>
        </w:tc>
        <w:tc>
          <w:tcPr>
            <w:tcW w:w="1207" w:type="pct"/>
            <w:tcBorders>
              <w:top w:val="nil"/>
              <w:left w:val="nil"/>
              <w:bottom w:val="nil"/>
              <w:right w:val="nil"/>
            </w:tcBorders>
            <w:shd w:val="clear" w:color="auto" w:fill="auto"/>
            <w:noWrap/>
            <w:vAlign w:val="center"/>
            <w:hideMark/>
          </w:tcPr>
          <w:p w14:paraId="7EA148DA"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947</w:t>
            </w:r>
          </w:p>
        </w:tc>
        <w:tc>
          <w:tcPr>
            <w:tcW w:w="1051" w:type="pct"/>
            <w:tcBorders>
              <w:top w:val="nil"/>
              <w:left w:val="nil"/>
              <w:bottom w:val="nil"/>
              <w:right w:val="nil"/>
            </w:tcBorders>
            <w:shd w:val="clear" w:color="auto" w:fill="auto"/>
            <w:noWrap/>
            <w:vAlign w:val="center"/>
            <w:hideMark/>
          </w:tcPr>
          <w:p w14:paraId="0C74CE62"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2956</w:t>
            </w:r>
          </w:p>
        </w:tc>
        <w:tc>
          <w:tcPr>
            <w:tcW w:w="1167" w:type="pct"/>
            <w:tcBorders>
              <w:top w:val="nil"/>
              <w:left w:val="nil"/>
              <w:bottom w:val="nil"/>
              <w:right w:val="nil"/>
            </w:tcBorders>
            <w:shd w:val="clear" w:color="auto" w:fill="auto"/>
            <w:noWrap/>
            <w:vAlign w:val="center"/>
            <w:hideMark/>
          </w:tcPr>
          <w:p w14:paraId="781E2A63"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32.04</w:t>
            </w:r>
          </w:p>
        </w:tc>
        <w:tc>
          <w:tcPr>
            <w:tcW w:w="1178" w:type="pct"/>
            <w:tcBorders>
              <w:top w:val="nil"/>
              <w:left w:val="nil"/>
              <w:bottom w:val="nil"/>
              <w:right w:val="nil"/>
            </w:tcBorders>
            <w:shd w:val="clear" w:color="auto" w:fill="auto"/>
            <w:noWrap/>
            <w:vAlign w:val="center"/>
            <w:hideMark/>
          </w:tcPr>
          <w:p w14:paraId="384D1F49"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(30.36,33.75)</w:t>
            </w:r>
          </w:p>
        </w:tc>
      </w:tr>
      <w:tr w:rsidR="00DA6B5C" w:rsidRPr="00DB2656" w14:paraId="00B74831" w14:textId="77777777" w:rsidTr="00CD5383">
        <w:trPr>
          <w:trHeight w:val="315"/>
        </w:trPr>
        <w:tc>
          <w:tcPr>
            <w:tcW w:w="396" w:type="pct"/>
            <w:tcBorders>
              <w:top w:val="nil"/>
              <w:left w:val="nil"/>
              <w:bottom w:val="nil"/>
              <w:right w:val="nil"/>
            </w:tcBorders>
            <w:shd w:val="clear" w:color="auto" w:fill="auto"/>
            <w:noWrap/>
            <w:vAlign w:val="center"/>
            <w:hideMark/>
          </w:tcPr>
          <w:p w14:paraId="407050FD"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36</w:t>
            </w:r>
          </w:p>
        </w:tc>
        <w:tc>
          <w:tcPr>
            <w:tcW w:w="1207" w:type="pct"/>
            <w:tcBorders>
              <w:top w:val="nil"/>
              <w:left w:val="nil"/>
              <w:bottom w:val="nil"/>
              <w:right w:val="nil"/>
            </w:tcBorders>
            <w:shd w:val="clear" w:color="auto" w:fill="auto"/>
            <w:noWrap/>
            <w:vAlign w:val="center"/>
            <w:hideMark/>
          </w:tcPr>
          <w:p w14:paraId="2FDFE37D"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922</w:t>
            </w:r>
          </w:p>
        </w:tc>
        <w:tc>
          <w:tcPr>
            <w:tcW w:w="1051" w:type="pct"/>
            <w:tcBorders>
              <w:top w:val="nil"/>
              <w:left w:val="nil"/>
              <w:bottom w:val="nil"/>
              <w:right w:val="nil"/>
            </w:tcBorders>
            <w:shd w:val="clear" w:color="auto" w:fill="auto"/>
            <w:noWrap/>
            <w:vAlign w:val="center"/>
            <w:hideMark/>
          </w:tcPr>
          <w:p w14:paraId="3B26FA44"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2925</w:t>
            </w:r>
          </w:p>
        </w:tc>
        <w:tc>
          <w:tcPr>
            <w:tcW w:w="1167" w:type="pct"/>
            <w:tcBorders>
              <w:top w:val="nil"/>
              <w:left w:val="nil"/>
              <w:bottom w:val="nil"/>
              <w:right w:val="nil"/>
            </w:tcBorders>
            <w:shd w:val="clear" w:color="auto" w:fill="auto"/>
            <w:noWrap/>
            <w:vAlign w:val="center"/>
            <w:hideMark/>
          </w:tcPr>
          <w:p w14:paraId="615BE3F5"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31.52</w:t>
            </w:r>
          </w:p>
        </w:tc>
        <w:tc>
          <w:tcPr>
            <w:tcW w:w="1178" w:type="pct"/>
            <w:tcBorders>
              <w:top w:val="nil"/>
              <w:left w:val="nil"/>
              <w:bottom w:val="nil"/>
              <w:right w:val="nil"/>
            </w:tcBorders>
            <w:shd w:val="clear" w:color="auto" w:fill="auto"/>
            <w:noWrap/>
            <w:vAlign w:val="center"/>
            <w:hideMark/>
          </w:tcPr>
          <w:p w14:paraId="1D45255E"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(29.84,33.24)</w:t>
            </w:r>
          </w:p>
        </w:tc>
      </w:tr>
      <w:tr w:rsidR="00DA6B5C" w:rsidRPr="00DB2656" w14:paraId="5420F119" w14:textId="77777777" w:rsidTr="00CD5383">
        <w:trPr>
          <w:trHeight w:val="315"/>
        </w:trPr>
        <w:tc>
          <w:tcPr>
            <w:tcW w:w="396" w:type="pct"/>
            <w:tcBorders>
              <w:top w:val="nil"/>
              <w:left w:val="nil"/>
              <w:bottom w:val="nil"/>
              <w:right w:val="nil"/>
            </w:tcBorders>
            <w:shd w:val="clear" w:color="auto" w:fill="auto"/>
            <w:noWrap/>
            <w:vAlign w:val="center"/>
            <w:hideMark/>
          </w:tcPr>
          <w:p w14:paraId="12592664"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37</w:t>
            </w:r>
          </w:p>
        </w:tc>
        <w:tc>
          <w:tcPr>
            <w:tcW w:w="1207" w:type="pct"/>
            <w:tcBorders>
              <w:top w:val="nil"/>
              <w:left w:val="nil"/>
              <w:bottom w:val="nil"/>
              <w:right w:val="nil"/>
            </w:tcBorders>
            <w:shd w:val="clear" w:color="auto" w:fill="auto"/>
            <w:noWrap/>
            <w:vAlign w:val="center"/>
            <w:hideMark/>
          </w:tcPr>
          <w:p w14:paraId="012292B7"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954</w:t>
            </w:r>
          </w:p>
        </w:tc>
        <w:tc>
          <w:tcPr>
            <w:tcW w:w="1051" w:type="pct"/>
            <w:tcBorders>
              <w:top w:val="nil"/>
              <w:left w:val="nil"/>
              <w:bottom w:val="nil"/>
              <w:right w:val="nil"/>
            </w:tcBorders>
            <w:shd w:val="clear" w:color="auto" w:fill="auto"/>
            <w:noWrap/>
            <w:vAlign w:val="center"/>
            <w:hideMark/>
          </w:tcPr>
          <w:p w14:paraId="266320EE"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3063</w:t>
            </w:r>
          </w:p>
        </w:tc>
        <w:tc>
          <w:tcPr>
            <w:tcW w:w="1167" w:type="pct"/>
            <w:tcBorders>
              <w:top w:val="nil"/>
              <w:left w:val="nil"/>
              <w:bottom w:val="nil"/>
              <w:right w:val="nil"/>
            </w:tcBorders>
            <w:shd w:val="clear" w:color="auto" w:fill="auto"/>
            <w:noWrap/>
            <w:vAlign w:val="center"/>
            <w:hideMark/>
          </w:tcPr>
          <w:p w14:paraId="43F30D43"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31.15</w:t>
            </w:r>
          </w:p>
        </w:tc>
        <w:tc>
          <w:tcPr>
            <w:tcW w:w="1178" w:type="pct"/>
            <w:tcBorders>
              <w:top w:val="nil"/>
              <w:left w:val="nil"/>
              <w:bottom w:val="nil"/>
              <w:right w:val="nil"/>
            </w:tcBorders>
            <w:shd w:val="clear" w:color="auto" w:fill="auto"/>
            <w:noWrap/>
            <w:vAlign w:val="center"/>
            <w:hideMark/>
          </w:tcPr>
          <w:p w14:paraId="5E5092EA"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(29.51,32.82)</w:t>
            </w:r>
          </w:p>
        </w:tc>
      </w:tr>
      <w:tr w:rsidR="00DA6B5C" w:rsidRPr="00DB2656" w14:paraId="40AAB9B7" w14:textId="77777777" w:rsidTr="00CD5383">
        <w:trPr>
          <w:trHeight w:val="315"/>
        </w:trPr>
        <w:tc>
          <w:tcPr>
            <w:tcW w:w="396" w:type="pct"/>
            <w:tcBorders>
              <w:top w:val="nil"/>
              <w:left w:val="nil"/>
              <w:bottom w:val="nil"/>
              <w:right w:val="nil"/>
            </w:tcBorders>
            <w:shd w:val="clear" w:color="auto" w:fill="auto"/>
            <w:noWrap/>
            <w:vAlign w:val="center"/>
            <w:hideMark/>
          </w:tcPr>
          <w:p w14:paraId="0ECE40F9"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38</w:t>
            </w:r>
          </w:p>
        </w:tc>
        <w:tc>
          <w:tcPr>
            <w:tcW w:w="1207" w:type="pct"/>
            <w:tcBorders>
              <w:top w:val="nil"/>
              <w:left w:val="nil"/>
              <w:bottom w:val="nil"/>
              <w:right w:val="nil"/>
            </w:tcBorders>
            <w:shd w:val="clear" w:color="auto" w:fill="auto"/>
            <w:noWrap/>
            <w:vAlign w:val="center"/>
            <w:hideMark/>
          </w:tcPr>
          <w:p w14:paraId="199F51B9"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1041</w:t>
            </w:r>
          </w:p>
        </w:tc>
        <w:tc>
          <w:tcPr>
            <w:tcW w:w="1051" w:type="pct"/>
            <w:tcBorders>
              <w:top w:val="nil"/>
              <w:left w:val="nil"/>
              <w:bottom w:val="nil"/>
              <w:right w:val="nil"/>
            </w:tcBorders>
            <w:shd w:val="clear" w:color="auto" w:fill="auto"/>
            <w:noWrap/>
            <w:vAlign w:val="center"/>
            <w:hideMark/>
          </w:tcPr>
          <w:p w14:paraId="100EE1B4"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3220</w:t>
            </w:r>
          </w:p>
        </w:tc>
        <w:tc>
          <w:tcPr>
            <w:tcW w:w="1167" w:type="pct"/>
            <w:tcBorders>
              <w:top w:val="nil"/>
              <w:left w:val="nil"/>
              <w:bottom w:val="nil"/>
              <w:right w:val="nil"/>
            </w:tcBorders>
            <w:shd w:val="clear" w:color="auto" w:fill="auto"/>
            <w:noWrap/>
            <w:vAlign w:val="center"/>
            <w:hideMark/>
          </w:tcPr>
          <w:p w14:paraId="25F57269"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32.33</w:t>
            </w:r>
          </w:p>
        </w:tc>
        <w:tc>
          <w:tcPr>
            <w:tcW w:w="1178" w:type="pct"/>
            <w:tcBorders>
              <w:top w:val="nil"/>
              <w:left w:val="nil"/>
              <w:bottom w:val="nil"/>
              <w:right w:val="nil"/>
            </w:tcBorders>
            <w:shd w:val="clear" w:color="auto" w:fill="auto"/>
            <w:noWrap/>
            <w:vAlign w:val="center"/>
            <w:hideMark/>
          </w:tcPr>
          <w:p w14:paraId="5432EC94"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(30.72,33.98)</w:t>
            </w:r>
          </w:p>
        </w:tc>
      </w:tr>
      <w:tr w:rsidR="00DA6B5C" w:rsidRPr="00DB2656" w14:paraId="6B8E4E45" w14:textId="77777777" w:rsidTr="00CD5383">
        <w:trPr>
          <w:trHeight w:val="315"/>
        </w:trPr>
        <w:tc>
          <w:tcPr>
            <w:tcW w:w="396" w:type="pct"/>
            <w:tcBorders>
              <w:top w:val="nil"/>
              <w:left w:val="nil"/>
              <w:bottom w:val="nil"/>
              <w:right w:val="nil"/>
            </w:tcBorders>
            <w:shd w:val="clear" w:color="auto" w:fill="auto"/>
            <w:noWrap/>
            <w:vAlign w:val="center"/>
            <w:hideMark/>
          </w:tcPr>
          <w:p w14:paraId="70A3740C"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39</w:t>
            </w:r>
          </w:p>
        </w:tc>
        <w:tc>
          <w:tcPr>
            <w:tcW w:w="1207" w:type="pct"/>
            <w:tcBorders>
              <w:top w:val="nil"/>
              <w:left w:val="nil"/>
              <w:bottom w:val="nil"/>
              <w:right w:val="nil"/>
            </w:tcBorders>
            <w:shd w:val="clear" w:color="auto" w:fill="auto"/>
            <w:noWrap/>
            <w:vAlign w:val="center"/>
            <w:hideMark/>
          </w:tcPr>
          <w:p w14:paraId="49A7F701"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1106</w:t>
            </w:r>
          </w:p>
        </w:tc>
        <w:tc>
          <w:tcPr>
            <w:tcW w:w="1051" w:type="pct"/>
            <w:tcBorders>
              <w:top w:val="nil"/>
              <w:left w:val="nil"/>
              <w:bottom w:val="nil"/>
              <w:right w:val="nil"/>
            </w:tcBorders>
            <w:shd w:val="clear" w:color="auto" w:fill="auto"/>
            <w:noWrap/>
            <w:vAlign w:val="center"/>
            <w:hideMark/>
          </w:tcPr>
          <w:p w14:paraId="4BBBCAF0"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3493</w:t>
            </w:r>
          </w:p>
        </w:tc>
        <w:tc>
          <w:tcPr>
            <w:tcW w:w="1167" w:type="pct"/>
            <w:tcBorders>
              <w:top w:val="nil"/>
              <w:left w:val="nil"/>
              <w:bottom w:val="nil"/>
              <w:right w:val="nil"/>
            </w:tcBorders>
            <w:shd w:val="clear" w:color="auto" w:fill="auto"/>
            <w:noWrap/>
            <w:vAlign w:val="center"/>
            <w:hideMark/>
          </w:tcPr>
          <w:p w14:paraId="7E653067"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31.66</w:t>
            </w:r>
          </w:p>
        </w:tc>
        <w:tc>
          <w:tcPr>
            <w:tcW w:w="1178" w:type="pct"/>
            <w:tcBorders>
              <w:top w:val="nil"/>
              <w:left w:val="nil"/>
              <w:bottom w:val="nil"/>
              <w:right w:val="nil"/>
            </w:tcBorders>
            <w:shd w:val="clear" w:color="auto" w:fill="auto"/>
            <w:noWrap/>
            <w:vAlign w:val="center"/>
            <w:hideMark/>
          </w:tcPr>
          <w:p w14:paraId="0AFEC9BF"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(30.12,33.24)</w:t>
            </w:r>
          </w:p>
        </w:tc>
      </w:tr>
      <w:tr w:rsidR="00DA6B5C" w:rsidRPr="00DB2656" w14:paraId="18CFC7CC" w14:textId="77777777" w:rsidTr="00CD5383">
        <w:trPr>
          <w:trHeight w:val="315"/>
        </w:trPr>
        <w:tc>
          <w:tcPr>
            <w:tcW w:w="396" w:type="pct"/>
            <w:tcBorders>
              <w:top w:val="nil"/>
              <w:left w:val="nil"/>
              <w:bottom w:val="nil"/>
              <w:right w:val="nil"/>
            </w:tcBorders>
            <w:shd w:val="clear" w:color="auto" w:fill="auto"/>
            <w:noWrap/>
            <w:vAlign w:val="center"/>
            <w:hideMark/>
          </w:tcPr>
          <w:p w14:paraId="4D5D9B83"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40</w:t>
            </w:r>
          </w:p>
        </w:tc>
        <w:tc>
          <w:tcPr>
            <w:tcW w:w="1207" w:type="pct"/>
            <w:tcBorders>
              <w:top w:val="nil"/>
              <w:left w:val="nil"/>
              <w:bottom w:val="nil"/>
              <w:right w:val="nil"/>
            </w:tcBorders>
            <w:shd w:val="clear" w:color="auto" w:fill="auto"/>
            <w:noWrap/>
            <w:vAlign w:val="center"/>
            <w:hideMark/>
          </w:tcPr>
          <w:p w14:paraId="1B23C08A"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1134</w:t>
            </w:r>
          </w:p>
        </w:tc>
        <w:tc>
          <w:tcPr>
            <w:tcW w:w="1051" w:type="pct"/>
            <w:tcBorders>
              <w:top w:val="nil"/>
              <w:left w:val="nil"/>
              <w:bottom w:val="nil"/>
              <w:right w:val="nil"/>
            </w:tcBorders>
            <w:shd w:val="clear" w:color="auto" w:fill="auto"/>
            <w:noWrap/>
            <w:vAlign w:val="center"/>
            <w:hideMark/>
          </w:tcPr>
          <w:p w14:paraId="459E40B4"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3539</w:t>
            </w:r>
          </w:p>
        </w:tc>
        <w:tc>
          <w:tcPr>
            <w:tcW w:w="1167" w:type="pct"/>
            <w:tcBorders>
              <w:top w:val="nil"/>
              <w:left w:val="nil"/>
              <w:bottom w:val="nil"/>
              <w:right w:val="nil"/>
            </w:tcBorders>
            <w:shd w:val="clear" w:color="auto" w:fill="auto"/>
            <w:noWrap/>
            <w:vAlign w:val="center"/>
            <w:hideMark/>
          </w:tcPr>
          <w:p w14:paraId="632519AC"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32.04</w:t>
            </w:r>
          </w:p>
        </w:tc>
        <w:tc>
          <w:tcPr>
            <w:tcW w:w="1178" w:type="pct"/>
            <w:tcBorders>
              <w:top w:val="nil"/>
              <w:left w:val="nil"/>
              <w:bottom w:val="nil"/>
              <w:right w:val="nil"/>
            </w:tcBorders>
            <w:shd w:val="clear" w:color="auto" w:fill="auto"/>
            <w:noWrap/>
            <w:vAlign w:val="center"/>
            <w:hideMark/>
          </w:tcPr>
          <w:p w14:paraId="2156C4FC"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(30.51,33.61)</w:t>
            </w:r>
          </w:p>
        </w:tc>
      </w:tr>
      <w:tr w:rsidR="00DA6B5C" w:rsidRPr="00DB2656" w14:paraId="179A2759" w14:textId="77777777" w:rsidTr="00CD5383">
        <w:trPr>
          <w:trHeight w:val="315"/>
        </w:trPr>
        <w:tc>
          <w:tcPr>
            <w:tcW w:w="396" w:type="pct"/>
            <w:tcBorders>
              <w:top w:val="nil"/>
              <w:left w:val="nil"/>
              <w:bottom w:val="nil"/>
              <w:right w:val="nil"/>
            </w:tcBorders>
            <w:shd w:val="clear" w:color="auto" w:fill="auto"/>
            <w:noWrap/>
            <w:vAlign w:val="center"/>
            <w:hideMark/>
          </w:tcPr>
          <w:p w14:paraId="7630A530"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41</w:t>
            </w:r>
          </w:p>
        </w:tc>
        <w:tc>
          <w:tcPr>
            <w:tcW w:w="1207" w:type="pct"/>
            <w:tcBorders>
              <w:top w:val="nil"/>
              <w:left w:val="nil"/>
              <w:bottom w:val="nil"/>
              <w:right w:val="nil"/>
            </w:tcBorders>
            <w:shd w:val="clear" w:color="auto" w:fill="auto"/>
            <w:noWrap/>
            <w:vAlign w:val="center"/>
            <w:hideMark/>
          </w:tcPr>
          <w:p w14:paraId="433E1899"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1143</w:t>
            </w:r>
          </w:p>
        </w:tc>
        <w:tc>
          <w:tcPr>
            <w:tcW w:w="1051" w:type="pct"/>
            <w:tcBorders>
              <w:top w:val="nil"/>
              <w:left w:val="nil"/>
              <w:bottom w:val="nil"/>
              <w:right w:val="nil"/>
            </w:tcBorders>
            <w:shd w:val="clear" w:color="auto" w:fill="auto"/>
            <w:noWrap/>
            <w:vAlign w:val="center"/>
            <w:hideMark/>
          </w:tcPr>
          <w:p w14:paraId="404290A8"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3564</w:t>
            </w:r>
          </w:p>
        </w:tc>
        <w:tc>
          <w:tcPr>
            <w:tcW w:w="1167" w:type="pct"/>
            <w:tcBorders>
              <w:top w:val="nil"/>
              <w:left w:val="nil"/>
              <w:bottom w:val="nil"/>
              <w:right w:val="nil"/>
            </w:tcBorders>
            <w:shd w:val="clear" w:color="auto" w:fill="auto"/>
            <w:noWrap/>
            <w:vAlign w:val="center"/>
            <w:hideMark/>
          </w:tcPr>
          <w:p w14:paraId="54B44629"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32.07</w:t>
            </w:r>
          </w:p>
        </w:tc>
        <w:tc>
          <w:tcPr>
            <w:tcW w:w="1178" w:type="pct"/>
            <w:tcBorders>
              <w:top w:val="nil"/>
              <w:left w:val="nil"/>
              <w:bottom w:val="nil"/>
              <w:right w:val="nil"/>
            </w:tcBorders>
            <w:shd w:val="clear" w:color="auto" w:fill="auto"/>
            <w:noWrap/>
            <w:vAlign w:val="center"/>
            <w:hideMark/>
          </w:tcPr>
          <w:p w14:paraId="22F47786"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(30.54,33.63)</w:t>
            </w:r>
          </w:p>
        </w:tc>
      </w:tr>
      <w:tr w:rsidR="00DA6B5C" w:rsidRPr="00DB2656" w14:paraId="585C61C1" w14:textId="77777777" w:rsidTr="00CD5383">
        <w:trPr>
          <w:trHeight w:val="315"/>
        </w:trPr>
        <w:tc>
          <w:tcPr>
            <w:tcW w:w="396" w:type="pct"/>
            <w:tcBorders>
              <w:top w:val="nil"/>
              <w:left w:val="nil"/>
              <w:bottom w:val="nil"/>
              <w:right w:val="nil"/>
            </w:tcBorders>
            <w:shd w:val="clear" w:color="auto" w:fill="auto"/>
            <w:noWrap/>
            <w:vAlign w:val="center"/>
            <w:hideMark/>
          </w:tcPr>
          <w:p w14:paraId="0FE448BE"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42</w:t>
            </w:r>
          </w:p>
        </w:tc>
        <w:tc>
          <w:tcPr>
            <w:tcW w:w="1207" w:type="pct"/>
            <w:tcBorders>
              <w:top w:val="nil"/>
              <w:left w:val="nil"/>
              <w:bottom w:val="nil"/>
              <w:right w:val="nil"/>
            </w:tcBorders>
            <w:shd w:val="clear" w:color="auto" w:fill="auto"/>
            <w:noWrap/>
            <w:vAlign w:val="center"/>
            <w:hideMark/>
          </w:tcPr>
          <w:p w14:paraId="43C75878"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1153</w:t>
            </w:r>
          </w:p>
        </w:tc>
        <w:tc>
          <w:tcPr>
            <w:tcW w:w="1051" w:type="pct"/>
            <w:tcBorders>
              <w:top w:val="nil"/>
              <w:left w:val="nil"/>
              <w:bottom w:val="nil"/>
              <w:right w:val="nil"/>
            </w:tcBorders>
            <w:shd w:val="clear" w:color="auto" w:fill="auto"/>
            <w:noWrap/>
            <w:vAlign w:val="center"/>
            <w:hideMark/>
          </w:tcPr>
          <w:p w14:paraId="5199DD51"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3553</w:t>
            </w:r>
          </w:p>
        </w:tc>
        <w:tc>
          <w:tcPr>
            <w:tcW w:w="1167" w:type="pct"/>
            <w:tcBorders>
              <w:top w:val="nil"/>
              <w:left w:val="nil"/>
              <w:bottom w:val="nil"/>
              <w:right w:val="nil"/>
            </w:tcBorders>
            <w:shd w:val="clear" w:color="auto" w:fill="auto"/>
            <w:noWrap/>
            <w:vAlign w:val="center"/>
            <w:hideMark/>
          </w:tcPr>
          <w:p w14:paraId="16CC5195"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32.45</w:t>
            </w:r>
          </w:p>
        </w:tc>
        <w:tc>
          <w:tcPr>
            <w:tcW w:w="1178" w:type="pct"/>
            <w:tcBorders>
              <w:top w:val="nil"/>
              <w:left w:val="nil"/>
              <w:bottom w:val="nil"/>
              <w:right w:val="nil"/>
            </w:tcBorders>
            <w:shd w:val="clear" w:color="auto" w:fill="auto"/>
            <w:noWrap/>
            <w:vAlign w:val="center"/>
            <w:hideMark/>
          </w:tcPr>
          <w:p w14:paraId="37627CD9"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(30.91,34.02)</w:t>
            </w:r>
          </w:p>
        </w:tc>
      </w:tr>
      <w:tr w:rsidR="00DA6B5C" w:rsidRPr="00DB2656" w14:paraId="2ED48112" w14:textId="77777777" w:rsidTr="00CD5383">
        <w:trPr>
          <w:trHeight w:val="315"/>
        </w:trPr>
        <w:tc>
          <w:tcPr>
            <w:tcW w:w="396" w:type="pct"/>
            <w:tcBorders>
              <w:top w:val="nil"/>
              <w:left w:val="nil"/>
              <w:bottom w:val="nil"/>
              <w:right w:val="nil"/>
            </w:tcBorders>
            <w:shd w:val="clear" w:color="auto" w:fill="auto"/>
            <w:noWrap/>
            <w:vAlign w:val="center"/>
            <w:hideMark/>
          </w:tcPr>
          <w:p w14:paraId="6B1F098B"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43</w:t>
            </w:r>
          </w:p>
        </w:tc>
        <w:tc>
          <w:tcPr>
            <w:tcW w:w="1207" w:type="pct"/>
            <w:tcBorders>
              <w:top w:val="nil"/>
              <w:left w:val="nil"/>
              <w:bottom w:val="nil"/>
              <w:right w:val="nil"/>
            </w:tcBorders>
            <w:shd w:val="clear" w:color="auto" w:fill="auto"/>
            <w:noWrap/>
            <w:vAlign w:val="center"/>
            <w:hideMark/>
          </w:tcPr>
          <w:p w14:paraId="20BE10EF"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1154</w:t>
            </w:r>
          </w:p>
        </w:tc>
        <w:tc>
          <w:tcPr>
            <w:tcW w:w="1051" w:type="pct"/>
            <w:tcBorders>
              <w:top w:val="nil"/>
              <w:left w:val="nil"/>
              <w:bottom w:val="nil"/>
              <w:right w:val="nil"/>
            </w:tcBorders>
            <w:shd w:val="clear" w:color="auto" w:fill="auto"/>
            <w:noWrap/>
            <w:vAlign w:val="center"/>
            <w:hideMark/>
          </w:tcPr>
          <w:p w14:paraId="369C68FB"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3496</w:t>
            </w:r>
          </w:p>
        </w:tc>
        <w:tc>
          <w:tcPr>
            <w:tcW w:w="1167" w:type="pct"/>
            <w:tcBorders>
              <w:top w:val="nil"/>
              <w:left w:val="nil"/>
              <w:bottom w:val="nil"/>
              <w:right w:val="nil"/>
            </w:tcBorders>
            <w:shd w:val="clear" w:color="auto" w:fill="auto"/>
            <w:noWrap/>
            <w:vAlign w:val="center"/>
            <w:hideMark/>
          </w:tcPr>
          <w:p w14:paraId="29743BF4"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33.01</w:t>
            </w:r>
          </w:p>
        </w:tc>
        <w:tc>
          <w:tcPr>
            <w:tcW w:w="1178" w:type="pct"/>
            <w:tcBorders>
              <w:top w:val="nil"/>
              <w:left w:val="nil"/>
              <w:bottom w:val="nil"/>
              <w:right w:val="nil"/>
            </w:tcBorders>
            <w:shd w:val="clear" w:color="auto" w:fill="auto"/>
            <w:noWrap/>
            <w:vAlign w:val="center"/>
            <w:hideMark/>
          </w:tcPr>
          <w:p w14:paraId="6B2CC027"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(31.45,34.60)</w:t>
            </w:r>
          </w:p>
        </w:tc>
      </w:tr>
      <w:tr w:rsidR="00DA6B5C" w:rsidRPr="00DB2656" w14:paraId="5188A990" w14:textId="77777777" w:rsidTr="00CD5383">
        <w:trPr>
          <w:trHeight w:val="315"/>
        </w:trPr>
        <w:tc>
          <w:tcPr>
            <w:tcW w:w="396" w:type="pct"/>
            <w:tcBorders>
              <w:top w:val="nil"/>
              <w:left w:val="nil"/>
              <w:bottom w:val="nil"/>
              <w:right w:val="nil"/>
            </w:tcBorders>
            <w:shd w:val="clear" w:color="auto" w:fill="auto"/>
            <w:noWrap/>
            <w:vAlign w:val="center"/>
            <w:hideMark/>
          </w:tcPr>
          <w:p w14:paraId="29684E68"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44</w:t>
            </w:r>
          </w:p>
        </w:tc>
        <w:tc>
          <w:tcPr>
            <w:tcW w:w="1207" w:type="pct"/>
            <w:tcBorders>
              <w:top w:val="nil"/>
              <w:left w:val="nil"/>
              <w:bottom w:val="nil"/>
              <w:right w:val="nil"/>
            </w:tcBorders>
            <w:shd w:val="clear" w:color="auto" w:fill="auto"/>
            <w:noWrap/>
            <w:vAlign w:val="center"/>
            <w:hideMark/>
          </w:tcPr>
          <w:p w14:paraId="2194AE78"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1171</w:t>
            </w:r>
          </w:p>
        </w:tc>
        <w:tc>
          <w:tcPr>
            <w:tcW w:w="1051" w:type="pct"/>
            <w:tcBorders>
              <w:top w:val="nil"/>
              <w:left w:val="nil"/>
              <w:bottom w:val="nil"/>
              <w:right w:val="nil"/>
            </w:tcBorders>
            <w:shd w:val="clear" w:color="auto" w:fill="auto"/>
            <w:noWrap/>
            <w:vAlign w:val="center"/>
            <w:hideMark/>
          </w:tcPr>
          <w:p w14:paraId="5FF5FE65"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3485</w:t>
            </w:r>
          </w:p>
        </w:tc>
        <w:tc>
          <w:tcPr>
            <w:tcW w:w="1167" w:type="pct"/>
            <w:tcBorders>
              <w:top w:val="nil"/>
              <w:left w:val="nil"/>
              <w:bottom w:val="nil"/>
              <w:right w:val="nil"/>
            </w:tcBorders>
            <w:shd w:val="clear" w:color="auto" w:fill="auto"/>
            <w:noWrap/>
            <w:vAlign w:val="center"/>
            <w:hideMark/>
          </w:tcPr>
          <w:p w14:paraId="7B2D497F"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33.60</w:t>
            </w:r>
          </w:p>
        </w:tc>
        <w:tc>
          <w:tcPr>
            <w:tcW w:w="1178" w:type="pct"/>
            <w:tcBorders>
              <w:top w:val="nil"/>
              <w:left w:val="nil"/>
              <w:bottom w:val="nil"/>
              <w:right w:val="nil"/>
            </w:tcBorders>
            <w:shd w:val="clear" w:color="auto" w:fill="auto"/>
            <w:noWrap/>
            <w:vAlign w:val="center"/>
            <w:hideMark/>
          </w:tcPr>
          <w:p w14:paraId="1369810E"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(32.03,35.20)</w:t>
            </w:r>
          </w:p>
        </w:tc>
      </w:tr>
      <w:tr w:rsidR="00DA6B5C" w:rsidRPr="00DB2656" w14:paraId="423193BE" w14:textId="77777777" w:rsidTr="00CD5383">
        <w:trPr>
          <w:trHeight w:val="315"/>
        </w:trPr>
        <w:tc>
          <w:tcPr>
            <w:tcW w:w="396" w:type="pct"/>
            <w:tcBorders>
              <w:top w:val="nil"/>
              <w:left w:val="nil"/>
              <w:bottom w:val="nil"/>
              <w:right w:val="nil"/>
            </w:tcBorders>
            <w:shd w:val="clear" w:color="auto" w:fill="auto"/>
            <w:noWrap/>
            <w:vAlign w:val="center"/>
            <w:hideMark/>
          </w:tcPr>
          <w:p w14:paraId="02DDCAFD"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45</w:t>
            </w:r>
          </w:p>
        </w:tc>
        <w:tc>
          <w:tcPr>
            <w:tcW w:w="1207" w:type="pct"/>
            <w:tcBorders>
              <w:top w:val="nil"/>
              <w:left w:val="nil"/>
              <w:bottom w:val="nil"/>
              <w:right w:val="nil"/>
            </w:tcBorders>
            <w:shd w:val="clear" w:color="auto" w:fill="auto"/>
            <w:noWrap/>
            <w:vAlign w:val="center"/>
            <w:hideMark/>
          </w:tcPr>
          <w:p w14:paraId="11C0FEF1"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1151</w:t>
            </w:r>
          </w:p>
        </w:tc>
        <w:tc>
          <w:tcPr>
            <w:tcW w:w="1051" w:type="pct"/>
            <w:tcBorders>
              <w:top w:val="nil"/>
              <w:left w:val="nil"/>
              <w:bottom w:val="nil"/>
              <w:right w:val="nil"/>
            </w:tcBorders>
            <w:shd w:val="clear" w:color="auto" w:fill="auto"/>
            <w:noWrap/>
            <w:vAlign w:val="center"/>
            <w:hideMark/>
          </w:tcPr>
          <w:p w14:paraId="34010B6B"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3340</w:t>
            </w:r>
          </w:p>
        </w:tc>
        <w:tc>
          <w:tcPr>
            <w:tcW w:w="1167" w:type="pct"/>
            <w:tcBorders>
              <w:top w:val="nil"/>
              <w:left w:val="nil"/>
              <w:bottom w:val="nil"/>
              <w:right w:val="nil"/>
            </w:tcBorders>
            <w:shd w:val="clear" w:color="auto" w:fill="auto"/>
            <w:noWrap/>
            <w:vAlign w:val="center"/>
            <w:hideMark/>
          </w:tcPr>
          <w:p w14:paraId="271FC444"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34.46</w:t>
            </w:r>
          </w:p>
        </w:tc>
        <w:tc>
          <w:tcPr>
            <w:tcW w:w="1178" w:type="pct"/>
            <w:tcBorders>
              <w:top w:val="nil"/>
              <w:left w:val="nil"/>
              <w:bottom w:val="nil"/>
              <w:right w:val="nil"/>
            </w:tcBorders>
            <w:shd w:val="clear" w:color="auto" w:fill="auto"/>
            <w:noWrap/>
            <w:vAlign w:val="center"/>
            <w:hideMark/>
          </w:tcPr>
          <w:p w14:paraId="08B9279E"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(32.85,36.10)</w:t>
            </w:r>
          </w:p>
        </w:tc>
      </w:tr>
      <w:tr w:rsidR="00DA6B5C" w:rsidRPr="00DB2656" w14:paraId="49A65DA4" w14:textId="77777777" w:rsidTr="00CD5383">
        <w:trPr>
          <w:trHeight w:val="315"/>
        </w:trPr>
        <w:tc>
          <w:tcPr>
            <w:tcW w:w="396" w:type="pct"/>
            <w:tcBorders>
              <w:top w:val="nil"/>
              <w:left w:val="nil"/>
              <w:bottom w:val="nil"/>
              <w:right w:val="nil"/>
            </w:tcBorders>
            <w:shd w:val="clear" w:color="auto" w:fill="auto"/>
            <w:noWrap/>
            <w:vAlign w:val="center"/>
            <w:hideMark/>
          </w:tcPr>
          <w:p w14:paraId="02FDB479"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46</w:t>
            </w:r>
          </w:p>
        </w:tc>
        <w:tc>
          <w:tcPr>
            <w:tcW w:w="1207" w:type="pct"/>
            <w:tcBorders>
              <w:top w:val="nil"/>
              <w:left w:val="nil"/>
              <w:bottom w:val="nil"/>
              <w:right w:val="nil"/>
            </w:tcBorders>
            <w:shd w:val="clear" w:color="auto" w:fill="auto"/>
            <w:noWrap/>
            <w:vAlign w:val="center"/>
            <w:hideMark/>
          </w:tcPr>
          <w:p w14:paraId="5A012E44"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1135</w:t>
            </w:r>
          </w:p>
        </w:tc>
        <w:tc>
          <w:tcPr>
            <w:tcW w:w="1051" w:type="pct"/>
            <w:tcBorders>
              <w:top w:val="nil"/>
              <w:left w:val="nil"/>
              <w:bottom w:val="nil"/>
              <w:right w:val="nil"/>
            </w:tcBorders>
            <w:shd w:val="clear" w:color="auto" w:fill="auto"/>
            <w:noWrap/>
            <w:vAlign w:val="center"/>
            <w:hideMark/>
          </w:tcPr>
          <w:p w14:paraId="7A58DC44"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3272</w:t>
            </w:r>
          </w:p>
        </w:tc>
        <w:tc>
          <w:tcPr>
            <w:tcW w:w="1167" w:type="pct"/>
            <w:tcBorders>
              <w:top w:val="nil"/>
              <w:left w:val="nil"/>
              <w:bottom w:val="nil"/>
              <w:right w:val="nil"/>
            </w:tcBorders>
            <w:shd w:val="clear" w:color="auto" w:fill="auto"/>
            <w:noWrap/>
            <w:vAlign w:val="center"/>
            <w:hideMark/>
          </w:tcPr>
          <w:p w14:paraId="3E070D52"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34.69</w:t>
            </w:r>
          </w:p>
        </w:tc>
        <w:tc>
          <w:tcPr>
            <w:tcW w:w="1178" w:type="pct"/>
            <w:tcBorders>
              <w:top w:val="nil"/>
              <w:left w:val="nil"/>
              <w:bottom w:val="nil"/>
              <w:right w:val="nil"/>
            </w:tcBorders>
            <w:shd w:val="clear" w:color="auto" w:fill="auto"/>
            <w:noWrap/>
            <w:vAlign w:val="center"/>
            <w:hideMark/>
          </w:tcPr>
          <w:p w14:paraId="2F96DCEE"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(33.06,36.35)</w:t>
            </w:r>
          </w:p>
        </w:tc>
      </w:tr>
      <w:tr w:rsidR="00DA6B5C" w:rsidRPr="00DB2656" w14:paraId="1524A94F" w14:textId="77777777" w:rsidTr="00CD5383">
        <w:trPr>
          <w:trHeight w:val="315"/>
        </w:trPr>
        <w:tc>
          <w:tcPr>
            <w:tcW w:w="396" w:type="pct"/>
            <w:tcBorders>
              <w:top w:val="nil"/>
              <w:left w:val="nil"/>
              <w:bottom w:val="nil"/>
              <w:right w:val="nil"/>
            </w:tcBorders>
            <w:shd w:val="clear" w:color="auto" w:fill="auto"/>
            <w:noWrap/>
            <w:vAlign w:val="center"/>
            <w:hideMark/>
          </w:tcPr>
          <w:p w14:paraId="0E634BDA"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47</w:t>
            </w:r>
          </w:p>
        </w:tc>
        <w:tc>
          <w:tcPr>
            <w:tcW w:w="1207" w:type="pct"/>
            <w:tcBorders>
              <w:top w:val="nil"/>
              <w:left w:val="nil"/>
              <w:bottom w:val="nil"/>
              <w:right w:val="nil"/>
            </w:tcBorders>
            <w:shd w:val="clear" w:color="auto" w:fill="auto"/>
            <w:noWrap/>
            <w:vAlign w:val="center"/>
            <w:hideMark/>
          </w:tcPr>
          <w:p w14:paraId="1261938F"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1106</w:t>
            </w:r>
          </w:p>
        </w:tc>
        <w:tc>
          <w:tcPr>
            <w:tcW w:w="1051" w:type="pct"/>
            <w:tcBorders>
              <w:top w:val="nil"/>
              <w:left w:val="nil"/>
              <w:bottom w:val="nil"/>
              <w:right w:val="nil"/>
            </w:tcBorders>
            <w:shd w:val="clear" w:color="auto" w:fill="auto"/>
            <w:noWrap/>
            <w:vAlign w:val="center"/>
            <w:hideMark/>
          </w:tcPr>
          <w:p w14:paraId="4466929E"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3273</w:t>
            </w:r>
          </w:p>
        </w:tc>
        <w:tc>
          <w:tcPr>
            <w:tcW w:w="1167" w:type="pct"/>
            <w:tcBorders>
              <w:top w:val="nil"/>
              <w:left w:val="nil"/>
              <w:bottom w:val="nil"/>
              <w:right w:val="nil"/>
            </w:tcBorders>
            <w:shd w:val="clear" w:color="auto" w:fill="auto"/>
            <w:noWrap/>
            <w:vAlign w:val="center"/>
            <w:hideMark/>
          </w:tcPr>
          <w:p w14:paraId="2E137DAF"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33.79</w:t>
            </w:r>
          </w:p>
        </w:tc>
        <w:tc>
          <w:tcPr>
            <w:tcW w:w="1178" w:type="pct"/>
            <w:tcBorders>
              <w:top w:val="nil"/>
              <w:left w:val="nil"/>
              <w:bottom w:val="nil"/>
              <w:right w:val="nil"/>
            </w:tcBorders>
            <w:shd w:val="clear" w:color="auto" w:fill="auto"/>
            <w:noWrap/>
            <w:vAlign w:val="center"/>
            <w:hideMark/>
          </w:tcPr>
          <w:p w14:paraId="3CC96496"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(32.17,35.44)</w:t>
            </w:r>
          </w:p>
        </w:tc>
      </w:tr>
      <w:tr w:rsidR="00DA6B5C" w:rsidRPr="00DB2656" w14:paraId="75634A8D" w14:textId="77777777" w:rsidTr="00CD5383">
        <w:trPr>
          <w:trHeight w:val="315"/>
        </w:trPr>
        <w:tc>
          <w:tcPr>
            <w:tcW w:w="396" w:type="pct"/>
            <w:tcBorders>
              <w:top w:val="nil"/>
              <w:left w:val="nil"/>
              <w:bottom w:val="nil"/>
              <w:right w:val="nil"/>
            </w:tcBorders>
            <w:shd w:val="clear" w:color="auto" w:fill="auto"/>
            <w:noWrap/>
            <w:vAlign w:val="center"/>
            <w:hideMark/>
          </w:tcPr>
          <w:p w14:paraId="3A7FF4DF"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48</w:t>
            </w:r>
          </w:p>
        </w:tc>
        <w:tc>
          <w:tcPr>
            <w:tcW w:w="1207" w:type="pct"/>
            <w:tcBorders>
              <w:top w:val="nil"/>
              <w:left w:val="nil"/>
              <w:bottom w:val="nil"/>
              <w:right w:val="nil"/>
            </w:tcBorders>
            <w:shd w:val="clear" w:color="auto" w:fill="auto"/>
            <w:noWrap/>
            <w:vAlign w:val="center"/>
            <w:hideMark/>
          </w:tcPr>
          <w:p w14:paraId="59E1D931"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1108</w:t>
            </w:r>
          </w:p>
        </w:tc>
        <w:tc>
          <w:tcPr>
            <w:tcW w:w="1051" w:type="pct"/>
            <w:tcBorders>
              <w:top w:val="nil"/>
              <w:left w:val="nil"/>
              <w:bottom w:val="nil"/>
              <w:right w:val="nil"/>
            </w:tcBorders>
            <w:shd w:val="clear" w:color="auto" w:fill="auto"/>
            <w:noWrap/>
            <w:vAlign w:val="center"/>
            <w:hideMark/>
          </w:tcPr>
          <w:p w14:paraId="4855FFE5"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3288</w:t>
            </w:r>
          </w:p>
        </w:tc>
        <w:tc>
          <w:tcPr>
            <w:tcW w:w="1167" w:type="pct"/>
            <w:tcBorders>
              <w:top w:val="nil"/>
              <w:left w:val="nil"/>
              <w:bottom w:val="nil"/>
              <w:right w:val="nil"/>
            </w:tcBorders>
            <w:shd w:val="clear" w:color="auto" w:fill="auto"/>
            <w:noWrap/>
            <w:vAlign w:val="center"/>
            <w:hideMark/>
          </w:tcPr>
          <w:p w14:paraId="2646DEE4"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33.70</w:t>
            </w:r>
          </w:p>
        </w:tc>
        <w:tc>
          <w:tcPr>
            <w:tcW w:w="1178" w:type="pct"/>
            <w:tcBorders>
              <w:top w:val="nil"/>
              <w:left w:val="nil"/>
              <w:bottom w:val="nil"/>
              <w:right w:val="nil"/>
            </w:tcBorders>
            <w:shd w:val="clear" w:color="auto" w:fill="auto"/>
            <w:noWrap/>
            <w:vAlign w:val="center"/>
            <w:hideMark/>
          </w:tcPr>
          <w:p w14:paraId="07E19D7C"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(32.08,35.34)</w:t>
            </w:r>
          </w:p>
        </w:tc>
      </w:tr>
      <w:tr w:rsidR="00DA6B5C" w:rsidRPr="00DB2656" w14:paraId="4AC4379D" w14:textId="77777777" w:rsidTr="00CD5383">
        <w:trPr>
          <w:trHeight w:val="315"/>
        </w:trPr>
        <w:tc>
          <w:tcPr>
            <w:tcW w:w="396" w:type="pct"/>
            <w:tcBorders>
              <w:top w:val="nil"/>
              <w:left w:val="nil"/>
              <w:bottom w:val="nil"/>
              <w:right w:val="nil"/>
            </w:tcBorders>
            <w:shd w:val="clear" w:color="auto" w:fill="auto"/>
            <w:noWrap/>
            <w:vAlign w:val="center"/>
            <w:hideMark/>
          </w:tcPr>
          <w:p w14:paraId="7D2FFF60"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49</w:t>
            </w:r>
          </w:p>
        </w:tc>
        <w:tc>
          <w:tcPr>
            <w:tcW w:w="1207" w:type="pct"/>
            <w:tcBorders>
              <w:top w:val="nil"/>
              <w:left w:val="nil"/>
              <w:bottom w:val="nil"/>
              <w:right w:val="nil"/>
            </w:tcBorders>
            <w:shd w:val="clear" w:color="auto" w:fill="auto"/>
            <w:noWrap/>
            <w:vAlign w:val="center"/>
            <w:hideMark/>
          </w:tcPr>
          <w:p w14:paraId="35650554"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1091</w:t>
            </w:r>
          </w:p>
        </w:tc>
        <w:tc>
          <w:tcPr>
            <w:tcW w:w="1051" w:type="pct"/>
            <w:tcBorders>
              <w:top w:val="nil"/>
              <w:left w:val="nil"/>
              <w:bottom w:val="nil"/>
              <w:right w:val="nil"/>
            </w:tcBorders>
            <w:shd w:val="clear" w:color="auto" w:fill="auto"/>
            <w:noWrap/>
            <w:vAlign w:val="center"/>
            <w:hideMark/>
          </w:tcPr>
          <w:p w14:paraId="7F8A404D"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3351</w:t>
            </w:r>
          </w:p>
        </w:tc>
        <w:tc>
          <w:tcPr>
            <w:tcW w:w="1167" w:type="pct"/>
            <w:tcBorders>
              <w:top w:val="nil"/>
              <w:left w:val="nil"/>
              <w:bottom w:val="nil"/>
              <w:right w:val="nil"/>
            </w:tcBorders>
            <w:shd w:val="clear" w:color="auto" w:fill="auto"/>
            <w:noWrap/>
            <w:vAlign w:val="center"/>
            <w:hideMark/>
          </w:tcPr>
          <w:p w14:paraId="75D1D38A"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32.56</w:t>
            </w:r>
          </w:p>
        </w:tc>
        <w:tc>
          <w:tcPr>
            <w:tcW w:w="1178" w:type="pct"/>
            <w:tcBorders>
              <w:top w:val="nil"/>
              <w:left w:val="nil"/>
              <w:bottom w:val="nil"/>
              <w:right w:val="nil"/>
            </w:tcBorders>
            <w:shd w:val="clear" w:color="auto" w:fill="auto"/>
            <w:noWrap/>
            <w:vAlign w:val="center"/>
            <w:hideMark/>
          </w:tcPr>
          <w:p w14:paraId="0DAD41DB"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(30.97,34.17)</w:t>
            </w:r>
          </w:p>
        </w:tc>
      </w:tr>
      <w:tr w:rsidR="00DA6B5C" w:rsidRPr="00DB2656" w14:paraId="26A6D79C" w14:textId="77777777" w:rsidTr="00CD5383">
        <w:trPr>
          <w:trHeight w:val="315"/>
        </w:trPr>
        <w:tc>
          <w:tcPr>
            <w:tcW w:w="396" w:type="pct"/>
            <w:tcBorders>
              <w:top w:val="nil"/>
              <w:left w:val="nil"/>
              <w:bottom w:val="nil"/>
              <w:right w:val="nil"/>
            </w:tcBorders>
            <w:shd w:val="clear" w:color="auto" w:fill="auto"/>
            <w:noWrap/>
            <w:vAlign w:val="center"/>
            <w:hideMark/>
          </w:tcPr>
          <w:p w14:paraId="64965FB2"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50</w:t>
            </w:r>
          </w:p>
        </w:tc>
        <w:tc>
          <w:tcPr>
            <w:tcW w:w="1207" w:type="pct"/>
            <w:tcBorders>
              <w:top w:val="nil"/>
              <w:left w:val="nil"/>
              <w:bottom w:val="nil"/>
              <w:right w:val="nil"/>
            </w:tcBorders>
            <w:shd w:val="clear" w:color="auto" w:fill="auto"/>
            <w:noWrap/>
            <w:vAlign w:val="center"/>
            <w:hideMark/>
          </w:tcPr>
          <w:p w14:paraId="77E20B73"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1021</w:t>
            </w:r>
          </w:p>
        </w:tc>
        <w:tc>
          <w:tcPr>
            <w:tcW w:w="1051" w:type="pct"/>
            <w:tcBorders>
              <w:top w:val="nil"/>
              <w:left w:val="nil"/>
              <w:bottom w:val="nil"/>
              <w:right w:val="nil"/>
            </w:tcBorders>
            <w:shd w:val="clear" w:color="auto" w:fill="auto"/>
            <w:noWrap/>
            <w:vAlign w:val="center"/>
            <w:hideMark/>
          </w:tcPr>
          <w:p w14:paraId="35DE282C"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3180</w:t>
            </w:r>
          </w:p>
        </w:tc>
        <w:tc>
          <w:tcPr>
            <w:tcW w:w="1167" w:type="pct"/>
            <w:tcBorders>
              <w:top w:val="nil"/>
              <w:left w:val="nil"/>
              <w:bottom w:val="nil"/>
              <w:right w:val="nil"/>
            </w:tcBorders>
            <w:shd w:val="clear" w:color="auto" w:fill="auto"/>
            <w:noWrap/>
            <w:vAlign w:val="center"/>
            <w:hideMark/>
          </w:tcPr>
          <w:p w14:paraId="26B80151"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32.11</w:t>
            </w:r>
          </w:p>
        </w:tc>
        <w:tc>
          <w:tcPr>
            <w:tcW w:w="1178" w:type="pct"/>
            <w:tcBorders>
              <w:top w:val="nil"/>
              <w:left w:val="nil"/>
              <w:bottom w:val="nil"/>
              <w:right w:val="nil"/>
            </w:tcBorders>
            <w:shd w:val="clear" w:color="auto" w:fill="auto"/>
            <w:noWrap/>
            <w:vAlign w:val="center"/>
            <w:hideMark/>
          </w:tcPr>
          <w:p w14:paraId="7C175863"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(30.49,33.76)</w:t>
            </w:r>
          </w:p>
        </w:tc>
      </w:tr>
      <w:tr w:rsidR="00DA6B5C" w:rsidRPr="00DB2656" w14:paraId="3693F0E3" w14:textId="77777777" w:rsidTr="00CD5383">
        <w:trPr>
          <w:trHeight w:val="315"/>
        </w:trPr>
        <w:tc>
          <w:tcPr>
            <w:tcW w:w="396" w:type="pct"/>
            <w:tcBorders>
              <w:top w:val="nil"/>
              <w:left w:val="nil"/>
              <w:bottom w:val="nil"/>
              <w:right w:val="nil"/>
            </w:tcBorders>
            <w:shd w:val="clear" w:color="auto" w:fill="auto"/>
            <w:noWrap/>
            <w:vAlign w:val="center"/>
            <w:hideMark/>
          </w:tcPr>
          <w:p w14:paraId="69AA4912"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51</w:t>
            </w:r>
          </w:p>
        </w:tc>
        <w:tc>
          <w:tcPr>
            <w:tcW w:w="1207" w:type="pct"/>
            <w:tcBorders>
              <w:top w:val="nil"/>
              <w:left w:val="nil"/>
              <w:bottom w:val="nil"/>
              <w:right w:val="nil"/>
            </w:tcBorders>
            <w:shd w:val="clear" w:color="auto" w:fill="auto"/>
            <w:noWrap/>
            <w:vAlign w:val="center"/>
            <w:hideMark/>
          </w:tcPr>
          <w:p w14:paraId="44C229BB"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921</w:t>
            </w:r>
          </w:p>
        </w:tc>
        <w:tc>
          <w:tcPr>
            <w:tcW w:w="1051" w:type="pct"/>
            <w:tcBorders>
              <w:top w:val="nil"/>
              <w:left w:val="nil"/>
              <w:bottom w:val="nil"/>
              <w:right w:val="nil"/>
            </w:tcBorders>
            <w:shd w:val="clear" w:color="auto" w:fill="auto"/>
            <w:noWrap/>
            <w:vAlign w:val="center"/>
            <w:hideMark/>
          </w:tcPr>
          <w:p w14:paraId="67C7BDE1"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2984</w:t>
            </w:r>
          </w:p>
        </w:tc>
        <w:tc>
          <w:tcPr>
            <w:tcW w:w="1167" w:type="pct"/>
            <w:tcBorders>
              <w:top w:val="nil"/>
              <w:left w:val="nil"/>
              <w:bottom w:val="nil"/>
              <w:right w:val="nil"/>
            </w:tcBorders>
            <w:shd w:val="clear" w:color="auto" w:fill="auto"/>
            <w:noWrap/>
            <w:vAlign w:val="center"/>
            <w:hideMark/>
          </w:tcPr>
          <w:p w14:paraId="74CC3D7F"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30.86</w:t>
            </w:r>
          </w:p>
        </w:tc>
        <w:tc>
          <w:tcPr>
            <w:tcW w:w="1178" w:type="pct"/>
            <w:tcBorders>
              <w:top w:val="nil"/>
              <w:left w:val="nil"/>
              <w:bottom w:val="nil"/>
              <w:right w:val="nil"/>
            </w:tcBorders>
            <w:shd w:val="clear" w:color="auto" w:fill="auto"/>
            <w:noWrap/>
            <w:vAlign w:val="center"/>
            <w:hideMark/>
          </w:tcPr>
          <w:p w14:paraId="5A602C64"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(29.21,32.56)</w:t>
            </w:r>
          </w:p>
        </w:tc>
      </w:tr>
      <w:tr w:rsidR="00DA6B5C" w:rsidRPr="00DB2656" w14:paraId="2E983DC6" w14:textId="77777777" w:rsidTr="00CD5383">
        <w:trPr>
          <w:trHeight w:val="315"/>
        </w:trPr>
        <w:tc>
          <w:tcPr>
            <w:tcW w:w="396" w:type="pct"/>
            <w:tcBorders>
              <w:top w:val="nil"/>
              <w:left w:val="nil"/>
              <w:bottom w:val="nil"/>
              <w:right w:val="nil"/>
            </w:tcBorders>
            <w:shd w:val="clear" w:color="auto" w:fill="auto"/>
            <w:noWrap/>
            <w:vAlign w:val="center"/>
            <w:hideMark/>
          </w:tcPr>
          <w:p w14:paraId="648D1844"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52</w:t>
            </w:r>
          </w:p>
        </w:tc>
        <w:tc>
          <w:tcPr>
            <w:tcW w:w="1207" w:type="pct"/>
            <w:tcBorders>
              <w:top w:val="nil"/>
              <w:left w:val="nil"/>
              <w:bottom w:val="nil"/>
              <w:right w:val="nil"/>
            </w:tcBorders>
            <w:shd w:val="clear" w:color="auto" w:fill="auto"/>
            <w:noWrap/>
            <w:vAlign w:val="center"/>
            <w:hideMark/>
          </w:tcPr>
          <w:p w14:paraId="13E8E6CF"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815</w:t>
            </w:r>
          </w:p>
        </w:tc>
        <w:tc>
          <w:tcPr>
            <w:tcW w:w="1051" w:type="pct"/>
            <w:tcBorders>
              <w:top w:val="nil"/>
              <w:left w:val="nil"/>
              <w:bottom w:val="nil"/>
              <w:right w:val="nil"/>
            </w:tcBorders>
            <w:shd w:val="clear" w:color="auto" w:fill="auto"/>
            <w:noWrap/>
            <w:vAlign w:val="center"/>
            <w:hideMark/>
          </w:tcPr>
          <w:p w14:paraId="68EB6192"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2776</w:t>
            </w:r>
          </w:p>
        </w:tc>
        <w:tc>
          <w:tcPr>
            <w:tcW w:w="1167" w:type="pct"/>
            <w:tcBorders>
              <w:top w:val="nil"/>
              <w:left w:val="nil"/>
              <w:bottom w:val="nil"/>
              <w:right w:val="nil"/>
            </w:tcBorders>
            <w:shd w:val="clear" w:color="auto" w:fill="auto"/>
            <w:noWrap/>
            <w:vAlign w:val="center"/>
            <w:hideMark/>
          </w:tcPr>
          <w:p w14:paraId="290B1E18"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29.36</w:t>
            </w:r>
          </w:p>
        </w:tc>
        <w:tc>
          <w:tcPr>
            <w:tcW w:w="1178" w:type="pct"/>
            <w:tcBorders>
              <w:top w:val="nil"/>
              <w:left w:val="nil"/>
              <w:bottom w:val="nil"/>
              <w:right w:val="nil"/>
            </w:tcBorders>
            <w:shd w:val="clear" w:color="auto" w:fill="auto"/>
            <w:noWrap/>
            <w:vAlign w:val="center"/>
            <w:hideMark/>
          </w:tcPr>
          <w:p w14:paraId="2A8E4275"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(27.67,31.09)</w:t>
            </w:r>
          </w:p>
        </w:tc>
      </w:tr>
      <w:tr w:rsidR="00DA6B5C" w:rsidRPr="00DB2656" w14:paraId="74614DD1" w14:textId="77777777" w:rsidTr="00CD5383">
        <w:trPr>
          <w:trHeight w:val="315"/>
        </w:trPr>
        <w:tc>
          <w:tcPr>
            <w:tcW w:w="396" w:type="pct"/>
            <w:tcBorders>
              <w:top w:val="nil"/>
              <w:left w:val="nil"/>
              <w:bottom w:val="nil"/>
              <w:right w:val="nil"/>
            </w:tcBorders>
            <w:shd w:val="clear" w:color="auto" w:fill="auto"/>
            <w:noWrap/>
            <w:vAlign w:val="center"/>
            <w:hideMark/>
          </w:tcPr>
          <w:p w14:paraId="2186A268"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lastRenderedPageBreak/>
              <w:t>53</w:t>
            </w:r>
          </w:p>
        </w:tc>
        <w:tc>
          <w:tcPr>
            <w:tcW w:w="1207" w:type="pct"/>
            <w:tcBorders>
              <w:top w:val="nil"/>
              <w:left w:val="nil"/>
              <w:bottom w:val="nil"/>
              <w:right w:val="nil"/>
            </w:tcBorders>
            <w:shd w:val="clear" w:color="auto" w:fill="auto"/>
            <w:noWrap/>
            <w:vAlign w:val="center"/>
            <w:hideMark/>
          </w:tcPr>
          <w:p w14:paraId="45114294"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770</w:t>
            </w:r>
          </w:p>
        </w:tc>
        <w:tc>
          <w:tcPr>
            <w:tcW w:w="1051" w:type="pct"/>
            <w:tcBorders>
              <w:top w:val="nil"/>
              <w:left w:val="nil"/>
              <w:bottom w:val="nil"/>
              <w:right w:val="nil"/>
            </w:tcBorders>
            <w:shd w:val="clear" w:color="auto" w:fill="auto"/>
            <w:noWrap/>
            <w:vAlign w:val="center"/>
            <w:hideMark/>
          </w:tcPr>
          <w:p w14:paraId="4233F697"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2663</w:t>
            </w:r>
          </w:p>
        </w:tc>
        <w:tc>
          <w:tcPr>
            <w:tcW w:w="1167" w:type="pct"/>
            <w:tcBorders>
              <w:top w:val="nil"/>
              <w:left w:val="nil"/>
              <w:bottom w:val="nil"/>
              <w:right w:val="nil"/>
            </w:tcBorders>
            <w:shd w:val="clear" w:color="auto" w:fill="auto"/>
            <w:noWrap/>
            <w:vAlign w:val="center"/>
            <w:hideMark/>
          </w:tcPr>
          <w:p w14:paraId="5E87DBFD"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28.91</w:t>
            </w:r>
          </w:p>
        </w:tc>
        <w:tc>
          <w:tcPr>
            <w:tcW w:w="1178" w:type="pct"/>
            <w:tcBorders>
              <w:top w:val="nil"/>
              <w:left w:val="nil"/>
              <w:bottom w:val="nil"/>
              <w:right w:val="nil"/>
            </w:tcBorders>
            <w:shd w:val="clear" w:color="auto" w:fill="auto"/>
            <w:noWrap/>
            <w:vAlign w:val="center"/>
            <w:hideMark/>
          </w:tcPr>
          <w:p w14:paraId="1D0F70A6"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(27.20,30.68)</w:t>
            </w:r>
          </w:p>
        </w:tc>
      </w:tr>
      <w:tr w:rsidR="00DA6B5C" w:rsidRPr="00DB2656" w14:paraId="1429BB7A" w14:textId="77777777" w:rsidTr="00CD5383">
        <w:trPr>
          <w:trHeight w:val="315"/>
        </w:trPr>
        <w:tc>
          <w:tcPr>
            <w:tcW w:w="396" w:type="pct"/>
            <w:tcBorders>
              <w:top w:val="nil"/>
              <w:left w:val="nil"/>
              <w:bottom w:val="nil"/>
              <w:right w:val="nil"/>
            </w:tcBorders>
            <w:shd w:val="clear" w:color="auto" w:fill="auto"/>
            <w:noWrap/>
            <w:vAlign w:val="center"/>
            <w:hideMark/>
          </w:tcPr>
          <w:p w14:paraId="53F34FFF"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54</w:t>
            </w:r>
          </w:p>
        </w:tc>
        <w:tc>
          <w:tcPr>
            <w:tcW w:w="1207" w:type="pct"/>
            <w:tcBorders>
              <w:top w:val="nil"/>
              <w:left w:val="nil"/>
              <w:bottom w:val="nil"/>
              <w:right w:val="nil"/>
            </w:tcBorders>
            <w:shd w:val="clear" w:color="auto" w:fill="auto"/>
            <w:noWrap/>
            <w:vAlign w:val="center"/>
            <w:hideMark/>
          </w:tcPr>
          <w:p w14:paraId="3850DA41"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719</w:t>
            </w:r>
          </w:p>
        </w:tc>
        <w:tc>
          <w:tcPr>
            <w:tcW w:w="1051" w:type="pct"/>
            <w:tcBorders>
              <w:top w:val="nil"/>
              <w:left w:val="nil"/>
              <w:bottom w:val="nil"/>
              <w:right w:val="nil"/>
            </w:tcBorders>
            <w:shd w:val="clear" w:color="auto" w:fill="auto"/>
            <w:noWrap/>
            <w:vAlign w:val="center"/>
            <w:hideMark/>
          </w:tcPr>
          <w:p w14:paraId="10D1C9AE"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2639</w:t>
            </w:r>
          </w:p>
        </w:tc>
        <w:tc>
          <w:tcPr>
            <w:tcW w:w="1167" w:type="pct"/>
            <w:tcBorders>
              <w:top w:val="nil"/>
              <w:left w:val="nil"/>
              <w:bottom w:val="nil"/>
              <w:right w:val="nil"/>
            </w:tcBorders>
            <w:shd w:val="clear" w:color="auto" w:fill="auto"/>
            <w:noWrap/>
            <w:vAlign w:val="center"/>
            <w:hideMark/>
          </w:tcPr>
          <w:p w14:paraId="5B32D86C"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27.25</w:t>
            </w:r>
          </w:p>
        </w:tc>
        <w:tc>
          <w:tcPr>
            <w:tcW w:w="1178" w:type="pct"/>
            <w:tcBorders>
              <w:top w:val="nil"/>
              <w:left w:val="nil"/>
              <w:bottom w:val="nil"/>
              <w:right w:val="nil"/>
            </w:tcBorders>
            <w:shd w:val="clear" w:color="auto" w:fill="auto"/>
            <w:noWrap/>
            <w:vAlign w:val="center"/>
            <w:hideMark/>
          </w:tcPr>
          <w:p w14:paraId="48A59AA0"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(25.55,28.99)</w:t>
            </w:r>
          </w:p>
        </w:tc>
      </w:tr>
      <w:tr w:rsidR="00DA6B5C" w:rsidRPr="00DB2656" w14:paraId="72B9F7BD" w14:textId="77777777" w:rsidTr="00CD5383">
        <w:trPr>
          <w:trHeight w:val="315"/>
        </w:trPr>
        <w:tc>
          <w:tcPr>
            <w:tcW w:w="396" w:type="pct"/>
            <w:tcBorders>
              <w:top w:val="nil"/>
              <w:left w:val="nil"/>
              <w:bottom w:val="nil"/>
              <w:right w:val="nil"/>
            </w:tcBorders>
            <w:shd w:val="clear" w:color="auto" w:fill="auto"/>
            <w:noWrap/>
            <w:vAlign w:val="center"/>
            <w:hideMark/>
          </w:tcPr>
          <w:p w14:paraId="2009F883"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55</w:t>
            </w:r>
          </w:p>
        </w:tc>
        <w:tc>
          <w:tcPr>
            <w:tcW w:w="1207" w:type="pct"/>
            <w:tcBorders>
              <w:top w:val="nil"/>
              <w:left w:val="nil"/>
              <w:bottom w:val="nil"/>
              <w:right w:val="nil"/>
            </w:tcBorders>
            <w:shd w:val="clear" w:color="auto" w:fill="auto"/>
            <w:noWrap/>
            <w:vAlign w:val="center"/>
            <w:hideMark/>
          </w:tcPr>
          <w:p w14:paraId="398F6E1E"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711</w:t>
            </w:r>
          </w:p>
        </w:tc>
        <w:tc>
          <w:tcPr>
            <w:tcW w:w="1051" w:type="pct"/>
            <w:tcBorders>
              <w:top w:val="nil"/>
              <w:left w:val="nil"/>
              <w:bottom w:val="nil"/>
              <w:right w:val="nil"/>
            </w:tcBorders>
            <w:shd w:val="clear" w:color="auto" w:fill="auto"/>
            <w:noWrap/>
            <w:vAlign w:val="center"/>
            <w:hideMark/>
          </w:tcPr>
          <w:p w14:paraId="4E803509"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2580</w:t>
            </w:r>
          </w:p>
        </w:tc>
        <w:tc>
          <w:tcPr>
            <w:tcW w:w="1167" w:type="pct"/>
            <w:tcBorders>
              <w:top w:val="nil"/>
              <w:left w:val="nil"/>
              <w:bottom w:val="nil"/>
              <w:right w:val="nil"/>
            </w:tcBorders>
            <w:shd w:val="clear" w:color="auto" w:fill="auto"/>
            <w:noWrap/>
            <w:vAlign w:val="center"/>
            <w:hideMark/>
          </w:tcPr>
          <w:p w14:paraId="277F86B1"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27.56</w:t>
            </w:r>
          </w:p>
        </w:tc>
        <w:tc>
          <w:tcPr>
            <w:tcW w:w="1178" w:type="pct"/>
            <w:tcBorders>
              <w:top w:val="nil"/>
              <w:left w:val="nil"/>
              <w:bottom w:val="nil"/>
              <w:right w:val="nil"/>
            </w:tcBorders>
            <w:shd w:val="clear" w:color="auto" w:fill="auto"/>
            <w:noWrap/>
            <w:vAlign w:val="center"/>
            <w:hideMark/>
          </w:tcPr>
          <w:p w14:paraId="625F07C5"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(25.84,29.33)</w:t>
            </w:r>
          </w:p>
        </w:tc>
      </w:tr>
      <w:tr w:rsidR="00DA6B5C" w:rsidRPr="00DB2656" w14:paraId="2AE507E6" w14:textId="77777777" w:rsidTr="00CD5383">
        <w:trPr>
          <w:trHeight w:val="315"/>
        </w:trPr>
        <w:tc>
          <w:tcPr>
            <w:tcW w:w="396" w:type="pct"/>
            <w:tcBorders>
              <w:top w:val="nil"/>
              <w:left w:val="nil"/>
              <w:bottom w:val="nil"/>
              <w:right w:val="nil"/>
            </w:tcBorders>
            <w:shd w:val="clear" w:color="auto" w:fill="auto"/>
            <w:noWrap/>
            <w:vAlign w:val="center"/>
            <w:hideMark/>
          </w:tcPr>
          <w:p w14:paraId="6362126E"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56</w:t>
            </w:r>
          </w:p>
        </w:tc>
        <w:tc>
          <w:tcPr>
            <w:tcW w:w="1207" w:type="pct"/>
            <w:tcBorders>
              <w:top w:val="nil"/>
              <w:left w:val="nil"/>
              <w:bottom w:val="nil"/>
              <w:right w:val="nil"/>
            </w:tcBorders>
            <w:shd w:val="clear" w:color="auto" w:fill="auto"/>
            <w:noWrap/>
            <w:vAlign w:val="center"/>
            <w:hideMark/>
          </w:tcPr>
          <w:p w14:paraId="446A0111"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658</w:t>
            </w:r>
          </w:p>
        </w:tc>
        <w:tc>
          <w:tcPr>
            <w:tcW w:w="1051" w:type="pct"/>
            <w:tcBorders>
              <w:top w:val="nil"/>
              <w:left w:val="nil"/>
              <w:bottom w:val="nil"/>
              <w:right w:val="nil"/>
            </w:tcBorders>
            <w:shd w:val="clear" w:color="auto" w:fill="auto"/>
            <w:noWrap/>
            <w:vAlign w:val="center"/>
            <w:hideMark/>
          </w:tcPr>
          <w:p w14:paraId="31B7D3BA"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2482</w:t>
            </w:r>
          </w:p>
        </w:tc>
        <w:tc>
          <w:tcPr>
            <w:tcW w:w="1167" w:type="pct"/>
            <w:tcBorders>
              <w:top w:val="nil"/>
              <w:left w:val="nil"/>
              <w:bottom w:val="nil"/>
              <w:right w:val="nil"/>
            </w:tcBorders>
            <w:shd w:val="clear" w:color="auto" w:fill="auto"/>
            <w:noWrap/>
            <w:vAlign w:val="center"/>
            <w:hideMark/>
          </w:tcPr>
          <w:p w14:paraId="74424548"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26.51</w:t>
            </w:r>
          </w:p>
        </w:tc>
        <w:tc>
          <w:tcPr>
            <w:tcW w:w="1178" w:type="pct"/>
            <w:tcBorders>
              <w:top w:val="nil"/>
              <w:left w:val="nil"/>
              <w:bottom w:val="nil"/>
              <w:right w:val="nil"/>
            </w:tcBorders>
            <w:shd w:val="clear" w:color="auto" w:fill="auto"/>
            <w:noWrap/>
            <w:vAlign w:val="center"/>
            <w:hideMark/>
          </w:tcPr>
          <w:p w14:paraId="2D68DCA2"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(24.78,28.30)</w:t>
            </w:r>
          </w:p>
        </w:tc>
      </w:tr>
      <w:tr w:rsidR="00DA6B5C" w:rsidRPr="00DB2656" w14:paraId="55460BA5" w14:textId="77777777" w:rsidTr="00CD5383">
        <w:trPr>
          <w:trHeight w:val="315"/>
        </w:trPr>
        <w:tc>
          <w:tcPr>
            <w:tcW w:w="396" w:type="pct"/>
            <w:tcBorders>
              <w:top w:val="nil"/>
              <w:left w:val="nil"/>
              <w:bottom w:val="nil"/>
              <w:right w:val="nil"/>
            </w:tcBorders>
            <w:shd w:val="clear" w:color="auto" w:fill="auto"/>
            <w:noWrap/>
            <w:vAlign w:val="center"/>
            <w:hideMark/>
          </w:tcPr>
          <w:p w14:paraId="2F6CBC40"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57</w:t>
            </w:r>
          </w:p>
        </w:tc>
        <w:tc>
          <w:tcPr>
            <w:tcW w:w="1207" w:type="pct"/>
            <w:tcBorders>
              <w:top w:val="nil"/>
              <w:left w:val="nil"/>
              <w:bottom w:val="nil"/>
              <w:right w:val="nil"/>
            </w:tcBorders>
            <w:shd w:val="clear" w:color="auto" w:fill="auto"/>
            <w:noWrap/>
            <w:vAlign w:val="center"/>
            <w:hideMark/>
          </w:tcPr>
          <w:p w14:paraId="797EB7D7"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660</w:t>
            </w:r>
          </w:p>
        </w:tc>
        <w:tc>
          <w:tcPr>
            <w:tcW w:w="1051" w:type="pct"/>
            <w:tcBorders>
              <w:top w:val="nil"/>
              <w:left w:val="nil"/>
              <w:bottom w:val="nil"/>
              <w:right w:val="nil"/>
            </w:tcBorders>
            <w:shd w:val="clear" w:color="auto" w:fill="auto"/>
            <w:noWrap/>
            <w:vAlign w:val="center"/>
            <w:hideMark/>
          </w:tcPr>
          <w:p w14:paraId="0D5FB615"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2472</w:t>
            </w:r>
          </w:p>
        </w:tc>
        <w:tc>
          <w:tcPr>
            <w:tcW w:w="1167" w:type="pct"/>
            <w:tcBorders>
              <w:top w:val="nil"/>
              <w:left w:val="nil"/>
              <w:bottom w:val="nil"/>
              <w:right w:val="nil"/>
            </w:tcBorders>
            <w:shd w:val="clear" w:color="auto" w:fill="auto"/>
            <w:noWrap/>
            <w:vAlign w:val="center"/>
            <w:hideMark/>
          </w:tcPr>
          <w:p w14:paraId="2BD90A96"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26.70</w:t>
            </w:r>
          </w:p>
        </w:tc>
        <w:tc>
          <w:tcPr>
            <w:tcW w:w="1178" w:type="pct"/>
            <w:tcBorders>
              <w:top w:val="nil"/>
              <w:left w:val="nil"/>
              <w:bottom w:val="nil"/>
              <w:right w:val="nil"/>
            </w:tcBorders>
            <w:shd w:val="clear" w:color="auto" w:fill="auto"/>
            <w:noWrap/>
            <w:vAlign w:val="center"/>
            <w:hideMark/>
          </w:tcPr>
          <w:p w14:paraId="4077F6DB"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(24.96,28.49)</w:t>
            </w:r>
          </w:p>
        </w:tc>
      </w:tr>
      <w:tr w:rsidR="00DA6B5C" w:rsidRPr="00DB2656" w14:paraId="6F4C11EE" w14:textId="77777777" w:rsidTr="00CD5383">
        <w:trPr>
          <w:trHeight w:val="315"/>
        </w:trPr>
        <w:tc>
          <w:tcPr>
            <w:tcW w:w="396" w:type="pct"/>
            <w:tcBorders>
              <w:top w:val="nil"/>
              <w:left w:val="nil"/>
              <w:bottom w:val="nil"/>
              <w:right w:val="nil"/>
            </w:tcBorders>
            <w:shd w:val="clear" w:color="auto" w:fill="auto"/>
            <w:noWrap/>
            <w:vAlign w:val="center"/>
            <w:hideMark/>
          </w:tcPr>
          <w:p w14:paraId="7B399BD8"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58</w:t>
            </w:r>
          </w:p>
        </w:tc>
        <w:tc>
          <w:tcPr>
            <w:tcW w:w="1207" w:type="pct"/>
            <w:tcBorders>
              <w:top w:val="nil"/>
              <w:left w:val="nil"/>
              <w:bottom w:val="nil"/>
              <w:right w:val="nil"/>
            </w:tcBorders>
            <w:shd w:val="clear" w:color="auto" w:fill="auto"/>
            <w:noWrap/>
            <w:vAlign w:val="center"/>
            <w:hideMark/>
          </w:tcPr>
          <w:p w14:paraId="6C1CA4AD"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629</w:t>
            </w:r>
          </w:p>
        </w:tc>
        <w:tc>
          <w:tcPr>
            <w:tcW w:w="1051" w:type="pct"/>
            <w:tcBorders>
              <w:top w:val="nil"/>
              <w:left w:val="nil"/>
              <w:bottom w:val="nil"/>
              <w:right w:val="nil"/>
            </w:tcBorders>
            <w:shd w:val="clear" w:color="auto" w:fill="auto"/>
            <w:noWrap/>
            <w:vAlign w:val="center"/>
            <w:hideMark/>
          </w:tcPr>
          <w:p w14:paraId="21E680C1"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2412</w:t>
            </w:r>
          </w:p>
        </w:tc>
        <w:tc>
          <w:tcPr>
            <w:tcW w:w="1167" w:type="pct"/>
            <w:tcBorders>
              <w:top w:val="nil"/>
              <w:left w:val="nil"/>
              <w:bottom w:val="nil"/>
              <w:right w:val="nil"/>
            </w:tcBorders>
            <w:shd w:val="clear" w:color="auto" w:fill="auto"/>
            <w:noWrap/>
            <w:vAlign w:val="center"/>
            <w:hideMark/>
          </w:tcPr>
          <w:p w14:paraId="22E621FD"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26.08</w:t>
            </w:r>
          </w:p>
        </w:tc>
        <w:tc>
          <w:tcPr>
            <w:tcW w:w="1178" w:type="pct"/>
            <w:tcBorders>
              <w:top w:val="nil"/>
              <w:left w:val="nil"/>
              <w:bottom w:val="nil"/>
              <w:right w:val="nil"/>
            </w:tcBorders>
            <w:shd w:val="clear" w:color="auto" w:fill="auto"/>
            <w:noWrap/>
            <w:vAlign w:val="center"/>
            <w:hideMark/>
          </w:tcPr>
          <w:p w14:paraId="71B2B163"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(24.34,27.88)</w:t>
            </w:r>
          </w:p>
        </w:tc>
      </w:tr>
      <w:tr w:rsidR="00DA6B5C" w:rsidRPr="00DB2656" w14:paraId="2A91BE11" w14:textId="77777777" w:rsidTr="00CD5383">
        <w:trPr>
          <w:trHeight w:val="315"/>
        </w:trPr>
        <w:tc>
          <w:tcPr>
            <w:tcW w:w="396" w:type="pct"/>
            <w:tcBorders>
              <w:top w:val="nil"/>
              <w:left w:val="nil"/>
              <w:bottom w:val="nil"/>
              <w:right w:val="nil"/>
            </w:tcBorders>
            <w:shd w:val="clear" w:color="auto" w:fill="auto"/>
            <w:noWrap/>
            <w:vAlign w:val="center"/>
            <w:hideMark/>
          </w:tcPr>
          <w:p w14:paraId="5458D81D"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59</w:t>
            </w:r>
          </w:p>
        </w:tc>
        <w:tc>
          <w:tcPr>
            <w:tcW w:w="1207" w:type="pct"/>
            <w:tcBorders>
              <w:top w:val="nil"/>
              <w:left w:val="nil"/>
              <w:bottom w:val="nil"/>
              <w:right w:val="nil"/>
            </w:tcBorders>
            <w:shd w:val="clear" w:color="auto" w:fill="auto"/>
            <w:noWrap/>
            <w:vAlign w:val="center"/>
            <w:hideMark/>
          </w:tcPr>
          <w:p w14:paraId="6F67A5BA"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626</w:t>
            </w:r>
          </w:p>
        </w:tc>
        <w:tc>
          <w:tcPr>
            <w:tcW w:w="1051" w:type="pct"/>
            <w:tcBorders>
              <w:top w:val="nil"/>
              <w:left w:val="nil"/>
              <w:bottom w:val="nil"/>
              <w:right w:val="nil"/>
            </w:tcBorders>
            <w:shd w:val="clear" w:color="auto" w:fill="auto"/>
            <w:noWrap/>
            <w:vAlign w:val="center"/>
            <w:hideMark/>
          </w:tcPr>
          <w:p w14:paraId="764DBE90"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2463</w:t>
            </w:r>
          </w:p>
        </w:tc>
        <w:tc>
          <w:tcPr>
            <w:tcW w:w="1167" w:type="pct"/>
            <w:tcBorders>
              <w:top w:val="nil"/>
              <w:left w:val="nil"/>
              <w:bottom w:val="nil"/>
              <w:right w:val="nil"/>
            </w:tcBorders>
            <w:shd w:val="clear" w:color="auto" w:fill="auto"/>
            <w:noWrap/>
            <w:vAlign w:val="center"/>
            <w:hideMark/>
          </w:tcPr>
          <w:p w14:paraId="1F948D08"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25.42</w:t>
            </w:r>
          </w:p>
        </w:tc>
        <w:tc>
          <w:tcPr>
            <w:tcW w:w="1178" w:type="pct"/>
            <w:tcBorders>
              <w:top w:val="nil"/>
              <w:left w:val="nil"/>
              <w:bottom w:val="nil"/>
              <w:right w:val="nil"/>
            </w:tcBorders>
            <w:shd w:val="clear" w:color="auto" w:fill="auto"/>
            <w:noWrap/>
            <w:vAlign w:val="center"/>
            <w:hideMark/>
          </w:tcPr>
          <w:p w14:paraId="20F322FB"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(23.71,27.19)</w:t>
            </w:r>
          </w:p>
        </w:tc>
      </w:tr>
      <w:tr w:rsidR="00DA6B5C" w:rsidRPr="00DB2656" w14:paraId="78C7D4A4" w14:textId="77777777" w:rsidTr="00CD5383">
        <w:trPr>
          <w:trHeight w:val="315"/>
        </w:trPr>
        <w:tc>
          <w:tcPr>
            <w:tcW w:w="396" w:type="pct"/>
            <w:tcBorders>
              <w:top w:val="nil"/>
              <w:left w:val="nil"/>
              <w:bottom w:val="nil"/>
              <w:right w:val="nil"/>
            </w:tcBorders>
            <w:shd w:val="clear" w:color="auto" w:fill="auto"/>
            <w:noWrap/>
            <w:vAlign w:val="center"/>
            <w:hideMark/>
          </w:tcPr>
          <w:p w14:paraId="34356592"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60</w:t>
            </w:r>
          </w:p>
        </w:tc>
        <w:tc>
          <w:tcPr>
            <w:tcW w:w="1207" w:type="pct"/>
            <w:tcBorders>
              <w:top w:val="nil"/>
              <w:left w:val="nil"/>
              <w:bottom w:val="nil"/>
              <w:right w:val="nil"/>
            </w:tcBorders>
            <w:shd w:val="clear" w:color="auto" w:fill="auto"/>
            <w:noWrap/>
            <w:vAlign w:val="center"/>
            <w:hideMark/>
          </w:tcPr>
          <w:p w14:paraId="7F86723E"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583</w:t>
            </w:r>
          </w:p>
        </w:tc>
        <w:tc>
          <w:tcPr>
            <w:tcW w:w="1051" w:type="pct"/>
            <w:tcBorders>
              <w:top w:val="nil"/>
              <w:left w:val="nil"/>
              <w:bottom w:val="nil"/>
              <w:right w:val="nil"/>
            </w:tcBorders>
            <w:shd w:val="clear" w:color="auto" w:fill="auto"/>
            <w:noWrap/>
            <w:vAlign w:val="center"/>
            <w:hideMark/>
          </w:tcPr>
          <w:p w14:paraId="63D9BD6A"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2219</w:t>
            </w:r>
          </w:p>
        </w:tc>
        <w:tc>
          <w:tcPr>
            <w:tcW w:w="1167" w:type="pct"/>
            <w:tcBorders>
              <w:top w:val="nil"/>
              <w:left w:val="nil"/>
              <w:bottom w:val="nil"/>
              <w:right w:val="nil"/>
            </w:tcBorders>
            <w:shd w:val="clear" w:color="auto" w:fill="auto"/>
            <w:noWrap/>
            <w:vAlign w:val="center"/>
            <w:hideMark/>
          </w:tcPr>
          <w:p w14:paraId="33448651"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26.27</w:t>
            </w:r>
          </w:p>
        </w:tc>
        <w:tc>
          <w:tcPr>
            <w:tcW w:w="1178" w:type="pct"/>
            <w:tcBorders>
              <w:top w:val="nil"/>
              <w:left w:val="nil"/>
              <w:bottom w:val="nil"/>
              <w:right w:val="nil"/>
            </w:tcBorders>
            <w:shd w:val="clear" w:color="auto" w:fill="auto"/>
            <w:noWrap/>
            <w:vAlign w:val="center"/>
            <w:hideMark/>
          </w:tcPr>
          <w:p w14:paraId="66E1A019"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(24.45,28.16)</w:t>
            </w:r>
          </w:p>
        </w:tc>
      </w:tr>
      <w:tr w:rsidR="00DA6B5C" w:rsidRPr="00DB2656" w14:paraId="44307050" w14:textId="77777777" w:rsidTr="00CD5383">
        <w:trPr>
          <w:trHeight w:val="315"/>
        </w:trPr>
        <w:tc>
          <w:tcPr>
            <w:tcW w:w="396" w:type="pct"/>
            <w:tcBorders>
              <w:top w:val="nil"/>
              <w:left w:val="nil"/>
              <w:bottom w:val="nil"/>
              <w:right w:val="nil"/>
            </w:tcBorders>
            <w:shd w:val="clear" w:color="auto" w:fill="auto"/>
            <w:noWrap/>
            <w:vAlign w:val="center"/>
            <w:hideMark/>
          </w:tcPr>
          <w:p w14:paraId="2535978F"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61</w:t>
            </w:r>
          </w:p>
        </w:tc>
        <w:tc>
          <w:tcPr>
            <w:tcW w:w="1207" w:type="pct"/>
            <w:tcBorders>
              <w:top w:val="nil"/>
              <w:left w:val="nil"/>
              <w:bottom w:val="nil"/>
              <w:right w:val="nil"/>
            </w:tcBorders>
            <w:shd w:val="clear" w:color="auto" w:fill="auto"/>
            <w:noWrap/>
            <w:vAlign w:val="center"/>
            <w:hideMark/>
          </w:tcPr>
          <w:p w14:paraId="140405B8"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506</w:t>
            </w:r>
          </w:p>
        </w:tc>
        <w:tc>
          <w:tcPr>
            <w:tcW w:w="1051" w:type="pct"/>
            <w:tcBorders>
              <w:top w:val="nil"/>
              <w:left w:val="nil"/>
              <w:bottom w:val="nil"/>
              <w:right w:val="nil"/>
            </w:tcBorders>
            <w:shd w:val="clear" w:color="auto" w:fill="auto"/>
            <w:noWrap/>
            <w:vAlign w:val="center"/>
            <w:hideMark/>
          </w:tcPr>
          <w:p w14:paraId="795C233B"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1993</w:t>
            </w:r>
          </w:p>
        </w:tc>
        <w:tc>
          <w:tcPr>
            <w:tcW w:w="1167" w:type="pct"/>
            <w:tcBorders>
              <w:top w:val="nil"/>
              <w:left w:val="nil"/>
              <w:bottom w:val="nil"/>
              <w:right w:val="nil"/>
            </w:tcBorders>
            <w:shd w:val="clear" w:color="auto" w:fill="auto"/>
            <w:noWrap/>
            <w:vAlign w:val="center"/>
            <w:hideMark/>
          </w:tcPr>
          <w:p w14:paraId="5EC081E6"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25.39</w:t>
            </w:r>
          </w:p>
        </w:tc>
        <w:tc>
          <w:tcPr>
            <w:tcW w:w="1178" w:type="pct"/>
            <w:tcBorders>
              <w:top w:val="nil"/>
              <w:left w:val="nil"/>
              <w:bottom w:val="nil"/>
              <w:right w:val="nil"/>
            </w:tcBorders>
            <w:shd w:val="clear" w:color="auto" w:fill="auto"/>
            <w:noWrap/>
            <w:vAlign w:val="center"/>
            <w:hideMark/>
          </w:tcPr>
          <w:p w14:paraId="1A442AF3"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(23.49,27.36)</w:t>
            </w:r>
          </w:p>
        </w:tc>
      </w:tr>
      <w:tr w:rsidR="00DA6B5C" w:rsidRPr="00DB2656" w14:paraId="5CCE7E1E" w14:textId="77777777" w:rsidTr="00CD5383">
        <w:trPr>
          <w:trHeight w:val="315"/>
        </w:trPr>
        <w:tc>
          <w:tcPr>
            <w:tcW w:w="396" w:type="pct"/>
            <w:tcBorders>
              <w:top w:val="nil"/>
              <w:left w:val="nil"/>
              <w:bottom w:val="nil"/>
              <w:right w:val="nil"/>
            </w:tcBorders>
            <w:shd w:val="clear" w:color="auto" w:fill="auto"/>
            <w:noWrap/>
            <w:vAlign w:val="center"/>
            <w:hideMark/>
          </w:tcPr>
          <w:p w14:paraId="11518435"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62</w:t>
            </w:r>
          </w:p>
        </w:tc>
        <w:tc>
          <w:tcPr>
            <w:tcW w:w="1207" w:type="pct"/>
            <w:tcBorders>
              <w:top w:val="nil"/>
              <w:left w:val="nil"/>
              <w:bottom w:val="nil"/>
              <w:right w:val="nil"/>
            </w:tcBorders>
            <w:shd w:val="clear" w:color="auto" w:fill="auto"/>
            <w:noWrap/>
            <w:vAlign w:val="center"/>
            <w:hideMark/>
          </w:tcPr>
          <w:p w14:paraId="7F49A23E"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441</w:t>
            </w:r>
          </w:p>
        </w:tc>
        <w:tc>
          <w:tcPr>
            <w:tcW w:w="1051" w:type="pct"/>
            <w:tcBorders>
              <w:top w:val="nil"/>
              <w:left w:val="nil"/>
              <w:bottom w:val="nil"/>
              <w:right w:val="nil"/>
            </w:tcBorders>
            <w:shd w:val="clear" w:color="auto" w:fill="auto"/>
            <w:noWrap/>
            <w:vAlign w:val="center"/>
            <w:hideMark/>
          </w:tcPr>
          <w:p w14:paraId="46E21F2E"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1720</w:t>
            </w:r>
          </w:p>
        </w:tc>
        <w:tc>
          <w:tcPr>
            <w:tcW w:w="1167" w:type="pct"/>
            <w:tcBorders>
              <w:top w:val="nil"/>
              <w:left w:val="nil"/>
              <w:bottom w:val="nil"/>
              <w:right w:val="nil"/>
            </w:tcBorders>
            <w:shd w:val="clear" w:color="auto" w:fill="auto"/>
            <w:noWrap/>
            <w:vAlign w:val="center"/>
            <w:hideMark/>
          </w:tcPr>
          <w:p w14:paraId="6BD30EE3"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25.64</w:t>
            </w:r>
          </w:p>
        </w:tc>
        <w:tc>
          <w:tcPr>
            <w:tcW w:w="1178" w:type="pct"/>
            <w:tcBorders>
              <w:top w:val="nil"/>
              <w:left w:val="nil"/>
              <w:bottom w:val="nil"/>
              <w:right w:val="nil"/>
            </w:tcBorders>
            <w:shd w:val="clear" w:color="auto" w:fill="auto"/>
            <w:noWrap/>
            <w:vAlign w:val="center"/>
            <w:hideMark/>
          </w:tcPr>
          <w:p w14:paraId="1AEEF8E1"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(23.59,27.77)</w:t>
            </w:r>
          </w:p>
        </w:tc>
      </w:tr>
      <w:tr w:rsidR="00DA6B5C" w:rsidRPr="00DB2656" w14:paraId="57F6CE51" w14:textId="77777777" w:rsidTr="00CD5383">
        <w:trPr>
          <w:trHeight w:val="315"/>
        </w:trPr>
        <w:tc>
          <w:tcPr>
            <w:tcW w:w="396" w:type="pct"/>
            <w:tcBorders>
              <w:top w:val="nil"/>
              <w:left w:val="nil"/>
              <w:bottom w:val="nil"/>
              <w:right w:val="nil"/>
            </w:tcBorders>
            <w:shd w:val="clear" w:color="auto" w:fill="auto"/>
            <w:noWrap/>
            <w:vAlign w:val="center"/>
            <w:hideMark/>
          </w:tcPr>
          <w:p w14:paraId="78C92F71"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63</w:t>
            </w:r>
          </w:p>
        </w:tc>
        <w:tc>
          <w:tcPr>
            <w:tcW w:w="1207" w:type="pct"/>
            <w:tcBorders>
              <w:top w:val="nil"/>
              <w:left w:val="nil"/>
              <w:bottom w:val="nil"/>
              <w:right w:val="nil"/>
            </w:tcBorders>
            <w:shd w:val="clear" w:color="auto" w:fill="auto"/>
            <w:noWrap/>
            <w:vAlign w:val="center"/>
            <w:hideMark/>
          </w:tcPr>
          <w:p w14:paraId="592E0D7E"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382</w:t>
            </w:r>
          </w:p>
        </w:tc>
        <w:tc>
          <w:tcPr>
            <w:tcW w:w="1051" w:type="pct"/>
            <w:tcBorders>
              <w:top w:val="nil"/>
              <w:left w:val="nil"/>
              <w:bottom w:val="nil"/>
              <w:right w:val="nil"/>
            </w:tcBorders>
            <w:shd w:val="clear" w:color="auto" w:fill="auto"/>
            <w:noWrap/>
            <w:vAlign w:val="center"/>
            <w:hideMark/>
          </w:tcPr>
          <w:p w14:paraId="56C875F6"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1539</w:t>
            </w:r>
          </w:p>
        </w:tc>
        <w:tc>
          <w:tcPr>
            <w:tcW w:w="1167" w:type="pct"/>
            <w:tcBorders>
              <w:top w:val="nil"/>
              <w:left w:val="nil"/>
              <w:bottom w:val="nil"/>
              <w:right w:val="nil"/>
            </w:tcBorders>
            <w:shd w:val="clear" w:color="auto" w:fill="auto"/>
            <w:noWrap/>
            <w:vAlign w:val="center"/>
            <w:hideMark/>
          </w:tcPr>
          <w:p w14:paraId="63623A61"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24.82</w:t>
            </w:r>
          </w:p>
        </w:tc>
        <w:tc>
          <w:tcPr>
            <w:tcW w:w="1178" w:type="pct"/>
            <w:tcBorders>
              <w:top w:val="nil"/>
              <w:left w:val="nil"/>
              <w:bottom w:val="nil"/>
              <w:right w:val="nil"/>
            </w:tcBorders>
            <w:shd w:val="clear" w:color="auto" w:fill="auto"/>
            <w:noWrap/>
            <w:vAlign w:val="center"/>
            <w:hideMark/>
          </w:tcPr>
          <w:p w14:paraId="4A66772D"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(22.68,27.06)</w:t>
            </w:r>
          </w:p>
        </w:tc>
      </w:tr>
      <w:tr w:rsidR="00DA6B5C" w:rsidRPr="00DB2656" w14:paraId="062FDDE6" w14:textId="77777777" w:rsidTr="00CD5383">
        <w:trPr>
          <w:trHeight w:val="315"/>
        </w:trPr>
        <w:tc>
          <w:tcPr>
            <w:tcW w:w="396" w:type="pct"/>
            <w:tcBorders>
              <w:top w:val="nil"/>
              <w:left w:val="nil"/>
              <w:bottom w:val="nil"/>
              <w:right w:val="nil"/>
            </w:tcBorders>
            <w:shd w:val="clear" w:color="auto" w:fill="auto"/>
            <w:noWrap/>
            <w:vAlign w:val="center"/>
            <w:hideMark/>
          </w:tcPr>
          <w:p w14:paraId="3255D284"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64</w:t>
            </w:r>
          </w:p>
        </w:tc>
        <w:tc>
          <w:tcPr>
            <w:tcW w:w="1207" w:type="pct"/>
            <w:tcBorders>
              <w:top w:val="nil"/>
              <w:left w:val="nil"/>
              <w:bottom w:val="nil"/>
              <w:right w:val="nil"/>
            </w:tcBorders>
            <w:shd w:val="clear" w:color="auto" w:fill="auto"/>
            <w:noWrap/>
            <w:vAlign w:val="center"/>
            <w:hideMark/>
          </w:tcPr>
          <w:p w14:paraId="2179EAAC"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348</w:t>
            </w:r>
          </w:p>
        </w:tc>
        <w:tc>
          <w:tcPr>
            <w:tcW w:w="1051" w:type="pct"/>
            <w:tcBorders>
              <w:top w:val="nil"/>
              <w:left w:val="nil"/>
              <w:bottom w:val="nil"/>
              <w:right w:val="nil"/>
            </w:tcBorders>
            <w:shd w:val="clear" w:color="auto" w:fill="auto"/>
            <w:noWrap/>
            <w:vAlign w:val="center"/>
            <w:hideMark/>
          </w:tcPr>
          <w:p w14:paraId="5D2C7E5B"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1356</w:t>
            </w:r>
          </w:p>
        </w:tc>
        <w:tc>
          <w:tcPr>
            <w:tcW w:w="1167" w:type="pct"/>
            <w:tcBorders>
              <w:top w:val="nil"/>
              <w:left w:val="nil"/>
              <w:bottom w:val="nil"/>
              <w:right w:val="nil"/>
            </w:tcBorders>
            <w:shd w:val="clear" w:color="auto" w:fill="auto"/>
            <w:noWrap/>
            <w:vAlign w:val="center"/>
            <w:hideMark/>
          </w:tcPr>
          <w:p w14:paraId="0EF859E7"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25.66</w:t>
            </w:r>
          </w:p>
        </w:tc>
        <w:tc>
          <w:tcPr>
            <w:tcW w:w="1178" w:type="pct"/>
            <w:tcBorders>
              <w:top w:val="nil"/>
              <w:left w:val="nil"/>
              <w:bottom w:val="nil"/>
              <w:right w:val="nil"/>
            </w:tcBorders>
            <w:shd w:val="clear" w:color="auto" w:fill="auto"/>
            <w:noWrap/>
            <w:vAlign w:val="center"/>
            <w:hideMark/>
          </w:tcPr>
          <w:p w14:paraId="689DBB85"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(23.36,28.08)</w:t>
            </w:r>
          </w:p>
        </w:tc>
      </w:tr>
      <w:tr w:rsidR="00DA6B5C" w:rsidRPr="00DB2656" w14:paraId="2A951B7D" w14:textId="77777777" w:rsidTr="00CD5383">
        <w:trPr>
          <w:trHeight w:val="315"/>
        </w:trPr>
        <w:tc>
          <w:tcPr>
            <w:tcW w:w="396" w:type="pct"/>
            <w:tcBorders>
              <w:top w:val="nil"/>
              <w:left w:val="nil"/>
              <w:bottom w:val="nil"/>
              <w:right w:val="nil"/>
            </w:tcBorders>
            <w:shd w:val="clear" w:color="auto" w:fill="auto"/>
            <w:noWrap/>
            <w:vAlign w:val="center"/>
            <w:hideMark/>
          </w:tcPr>
          <w:p w14:paraId="75606857"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65</w:t>
            </w:r>
          </w:p>
        </w:tc>
        <w:tc>
          <w:tcPr>
            <w:tcW w:w="1207" w:type="pct"/>
            <w:tcBorders>
              <w:top w:val="nil"/>
              <w:left w:val="nil"/>
              <w:bottom w:val="nil"/>
              <w:right w:val="nil"/>
            </w:tcBorders>
            <w:shd w:val="clear" w:color="auto" w:fill="auto"/>
            <w:noWrap/>
            <w:vAlign w:val="center"/>
            <w:hideMark/>
          </w:tcPr>
          <w:p w14:paraId="0E8FBCC2"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302</w:t>
            </w:r>
          </w:p>
        </w:tc>
        <w:tc>
          <w:tcPr>
            <w:tcW w:w="1051" w:type="pct"/>
            <w:tcBorders>
              <w:top w:val="nil"/>
              <w:left w:val="nil"/>
              <w:bottom w:val="nil"/>
              <w:right w:val="nil"/>
            </w:tcBorders>
            <w:shd w:val="clear" w:color="auto" w:fill="auto"/>
            <w:noWrap/>
            <w:vAlign w:val="center"/>
            <w:hideMark/>
          </w:tcPr>
          <w:p w14:paraId="3B49085D"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1226</w:t>
            </w:r>
          </w:p>
        </w:tc>
        <w:tc>
          <w:tcPr>
            <w:tcW w:w="1167" w:type="pct"/>
            <w:tcBorders>
              <w:top w:val="nil"/>
              <w:left w:val="nil"/>
              <w:bottom w:val="nil"/>
              <w:right w:val="nil"/>
            </w:tcBorders>
            <w:shd w:val="clear" w:color="auto" w:fill="auto"/>
            <w:noWrap/>
            <w:vAlign w:val="center"/>
            <w:hideMark/>
          </w:tcPr>
          <w:p w14:paraId="7BD29FDD"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24.63</w:t>
            </w:r>
          </w:p>
        </w:tc>
        <w:tc>
          <w:tcPr>
            <w:tcW w:w="1178" w:type="pct"/>
            <w:tcBorders>
              <w:top w:val="nil"/>
              <w:left w:val="nil"/>
              <w:bottom w:val="nil"/>
              <w:right w:val="nil"/>
            </w:tcBorders>
            <w:shd w:val="clear" w:color="auto" w:fill="auto"/>
            <w:noWrap/>
            <w:vAlign w:val="center"/>
            <w:hideMark/>
          </w:tcPr>
          <w:p w14:paraId="5A4BD772"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(22.24,27.15)</w:t>
            </w:r>
          </w:p>
        </w:tc>
      </w:tr>
      <w:tr w:rsidR="00DA6B5C" w:rsidRPr="00DB2656" w14:paraId="211F7C1F" w14:textId="77777777" w:rsidTr="00CD5383">
        <w:trPr>
          <w:trHeight w:val="315"/>
        </w:trPr>
        <w:tc>
          <w:tcPr>
            <w:tcW w:w="396" w:type="pct"/>
            <w:tcBorders>
              <w:top w:val="nil"/>
              <w:left w:val="nil"/>
              <w:bottom w:val="nil"/>
              <w:right w:val="nil"/>
            </w:tcBorders>
            <w:shd w:val="clear" w:color="auto" w:fill="auto"/>
            <w:noWrap/>
            <w:vAlign w:val="center"/>
            <w:hideMark/>
          </w:tcPr>
          <w:p w14:paraId="354C538B"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66</w:t>
            </w:r>
          </w:p>
        </w:tc>
        <w:tc>
          <w:tcPr>
            <w:tcW w:w="1207" w:type="pct"/>
            <w:tcBorders>
              <w:top w:val="nil"/>
              <w:left w:val="nil"/>
              <w:bottom w:val="nil"/>
              <w:right w:val="nil"/>
            </w:tcBorders>
            <w:shd w:val="clear" w:color="auto" w:fill="auto"/>
            <w:noWrap/>
            <w:vAlign w:val="center"/>
            <w:hideMark/>
          </w:tcPr>
          <w:p w14:paraId="4C2DB9C3"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303</w:t>
            </w:r>
          </w:p>
        </w:tc>
        <w:tc>
          <w:tcPr>
            <w:tcW w:w="1051" w:type="pct"/>
            <w:tcBorders>
              <w:top w:val="nil"/>
              <w:left w:val="nil"/>
              <w:bottom w:val="nil"/>
              <w:right w:val="nil"/>
            </w:tcBorders>
            <w:shd w:val="clear" w:color="auto" w:fill="auto"/>
            <w:noWrap/>
            <w:vAlign w:val="center"/>
            <w:hideMark/>
          </w:tcPr>
          <w:p w14:paraId="113C4582"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1212</w:t>
            </w:r>
          </w:p>
        </w:tc>
        <w:tc>
          <w:tcPr>
            <w:tcW w:w="1167" w:type="pct"/>
            <w:tcBorders>
              <w:top w:val="nil"/>
              <w:left w:val="nil"/>
              <w:bottom w:val="nil"/>
              <w:right w:val="nil"/>
            </w:tcBorders>
            <w:shd w:val="clear" w:color="auto" w:fill="auto"/>
            <w:noWrap/>
            <w:vAlign w:val="center"/>
            <w:hideMark/>
          </w:tcPr>
          <w:p w14:paraId="504353A2"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25.00</w:t>
            </w:r>
          </w:p>
        </w:tc>
        <w:tc>
          <w:tcPr>
            <w:tcW w:w="1178" w:type="pct"/>
            <w:tcBorders>
              <w:top w:val="nil"/>
              <w:left w:val="nil"/>
              <w:bottom w:val="nil"/>
              <w:right w:val="nil"/>
            </w:tcBorders>
            <w:shd w:val="clear" w:color="auto" w:fill="auto"/>
            <w:noWrap/>
            <w:vAlign w:val="center"/>
            <w:hideMark/>
          </w:tcPr>
          <w:p w14:paraId="41EC4BA9"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(22.58,27.54)</w:t>
            </w:r>
          </w:p>
        </w:tc>
      </w:tr>
      <w:tr w:rsidR="00DA6B5C" w:rsidRPr="00DB2656" w14:paraId="68307AD9" w14:textId="77777777" w:rsidTr="00CD5383">
        <w:trPr>
          <w:trHeight w:val="315"/>
        </w:trPr>
        <w:tc>
          <w:tcPr>
            <w:tcW w:w="396" w:type="pct"/>
            <w:tcBorders>
              <w:top w:val="nil"/>
              <w:left w:val="nil"/>
              <w:bottom w:val="nil"/>
              <w:right w:val="nil"/>
            </w:tcBorders>
            <w:shd w:val="clear" w:color="auto" w:fill="auto"/>
            <w:noWrap/>
            <w:vAlign w:val="center"/>
            <w:hideMark/>
          </w:tcPr>
          <w:p w14:paraId="4FE9700D"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67</w:t>
            </w:r>
          </w:p>
        </w:tc>
        <w:tc>
          <w:tcPr>
            <w:tcW w:w="1207" w:type="pct"/>
            <w:tcBorders>
              <w:top w:val="nil"/>
              <w:left w:val="nil"/>
              <w:bottom w:val="nil"/>
              <w:right w:val="nil"/>
            </w:tcBorders>
            <w:shd w:val="clear" w:color="auto" w:fill="auto"/>
            <w:noWrap/>
            <w:vAlign w:val="center"/>
            <w:hideMark/>
          </w:tcPr>
          <w:p w14:paraId="497C84CE"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298</w:t>
            </w:r>
          </w:p>
        </w:tc>
        <w:tc>
          <w:tcPr>
            <w:tcW w:w="1051" w:type="pct"/>
            <w:tcBorders>
              <w:top w:val="nil"/>
              <w:left w:val="nil"/>
              <w:bottom w:val="nil"/>
              <w:right w:val="nil"/>
            </w:tcBorders>
            <w:shd w:val="clear" w:color="auto" w:fill="auto"/>
            <w:noWrap/>
            <w:vAlign w:val="center"/>
            <w:hideMark/>
          </w:tcPr>
          <w:p w14:paraId="48FFA3C2"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1220</w:t>
            </w:r>
          </w:p>
        </w:tc>
        <w:tc>
          <w:tcPr>
            <w:tcW w:w="1167" w:type="pct"/>
            <w:tcBorders>
              <w:top w:val="nil"/>
              <w:left w:val="nil"/>
              <w:bottom w:val="nil"/>
              <w:right w:val="nil"/>
            </w:tcBorders>
            <w:shd w:val="clear" w:color="auto" w:fill="auto"/>
            <w:noWrap/>
            <w:vAlign w:val="center"/>
            <w:hideMark/>
          </w:tcPr>
          <w:p w14:paraId="123A29EA"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24.43</w:t>
            </w:r>
          </w:p>
        </w:tc>
        <w:tc>
          <w:tcPr>
            <w:tcW w:w="1178" w:type="pct"/>
            <w:tcBorders>
              <w:top w:val="nil"/>
              <w:left w:val="nil"/>
              <w:bottom w:val="nil"/>
              <w:right w:val="nil"/>
            </w:tcBorders>
            <w:shd w:val="clear" w:color="auto" w:fill="auto"/>
            <w:noWrap/>
            <w:vAlign w:val="center"/>
            <w:hideMark/>
          </w:tcPr>
          <w:p w14:paraId="5C66A0B7"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(22.04,26.94)</w:t>
            </w:r>
          </w:p>
        </w:tc>
      </w:tr>
      <w:tr w:rsidR="00DA6B5C" w:rsidRPr="00DB2656" w14:paraId="687F5093" w14:textId="77777777" w:rsidTr="00CD5383">
        <w:trPr>
          <w:trHeight w:val="315"/>
        </w:trPr>
        <w:tc>
          <w:tcPr>
            <w:tcW w:w="396" w:type="pct"/>
            <w:tcBorders>
              <w:top w:val="nil"/>
              <w:left w:val="nil"/>
              <w:bottom w:val="nil"/>
              <w:right w:val="nil"/>
            </w:tcBorders>
            <w:shd w:val="clear" w:color="auto" w:fill="auto"/>
            <w:noWrap/>
            <w:vAlign w:val="center"/>
            <w:hideMark/>
          </w:tcPr>
          <w:p w14:paraId="26E5C607"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68</w:t>
            </w:r>
          </w:p>
        </w:tc>
        <w:tc>
          <w:tcPr>
            <w:tcW w:w="1207" w:type="pct"/>
            <w:tcBorders>
              <w:top w:val="nil"/>
              <w:left w:val="nil"/>
              <w:bottom w:val="nil"/>
              <w:right w:val="nil"/>
            </w:tcBorders>
            <w:shd w:val="clear" w:color="auto" w:fill="auto"/>
            <w:noWrap/>
            <w:vAlign w:val="center"/>
            <w:hideMark/>
          </w:tcPr>
          <w:p w14:paraId="57EAC34C"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311</w:t>
            </w:r>
          </w:p>
        </w:tc>
        <w:tc>
          <w:tcPr>
            <w:tcW w:w="1051" w:type="pct"/>
            <w:tcBorders>
              <w:top w:val="nil"/>
              <w:left w:val="nil"/>
              <w:bottom w:val="nil"/>
              <w:right w:val="nil"/>
            </w:tcBorders>
            <w:shd w:val="clear" w:color="auto" w:fill="auto"/>
            <w:noWrap/>
            <w:vAlign w:val="center"/>
            <w:hideMark/>
          </w:tcPr>
          <w:p w14:paraId="645322C2"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1215</w:t>
            </w:r>
          </w:p>
        </w:tc>
        <w:tc>
          <w:tcPr>
            <w:tcW w:w="1167" w:type="pct"/>
            <w:tcBorders>
              <w:top w:val="nil"/>
              <w:left w:val="nil"/>
              <w:bottom w:val="nil"/>
              <w:right w:val="nil"/>
            </w:tcBorders>
            <w:shd w:val="clear" w:color="auto" w:fill="auto"/>
            <w:noWrap/>
            <w:vAlign w:val="center"/>
            <w:hideMark/>
          </w:tcPr>
          <w:p w14:paraId="646958BF"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25.60</w:t>
            </w:r>
          </w:p>
        </w:tc>
        <w:tc>
          <w:tcPr>
            <w:tcW w:w="1178" w:type="pct"/>
            <w:tcBorders>
              <w:top w:val="nil"/>
              <w:left w:val="nil"/>
              <w:bottom w:val="nil"/>
              <w:right w:val="nil"/>
            </w:tcBorders>
            <w:shd w:val="clear" w:color="auto" w:fill="auto"/>
            <w:noWrap/>
            <w:vAlign w:val="center"/>
            <w:hideMark/>
          </w:tcPr>
          <w:p w14:paraId="387E8349"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(23.16,28.15)</w:t>
            </w:r>
          </w:p>
        </w:tc>
      </w:tr>
      <w:tr w:rsidR="00DA6B5C" w:rsidRPr="00DB2656" w14:paraId="154E77D6" w14:textId="77777777" w:rsidTr="00CD5383">
        <w:trPr>
          <w:trHeight w:val="315"/>
        </w:trPr>
        <w:tc>
          <w:tcPr>
            <w:tcW w:w="396" w:type="pct"/>
            <w:tcBorders>
              <w:top w:val="nil"/>
              <w:left w:val="nil"/>
              <w:bottom w:val="nil"/>
              <w:right w:val="nil"/>
            </w:tcBorders>
            <w:shd w:val="clear" w:color="auto" w:fill="auto"/>
            <w:noWrap/>
            <w:vAlign w:val="center"/>
            <w:hideMark/>
          </w:tcPr>
          <w:p w14:paraId="7742F50F"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69</w:t>
            </w:r>
          </w:p>
        </w:tc>
        <w:tc>
          <w:tcPr>
            <w:tcW w:w="1207" w:type="pct"/>
            <w:tcBorders>
              <w:top w:val="nil"/>
              <w:left w:val="nil"/>
              <w:bottom w:val="nil"/>
              <w:right w:val="nil"/>
            </w:tcBorders>
            <w:shd w:val="clear" w:color="auto" w:fill="auto"/>
            <w:noWrap/>
            <w:vAlign w:val="center"/>
            <w:hideMark/>
          </w:tcPr>
          <w:p w14:paraId="5EC04299"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310</w:t>
            </w:r>
          </w:p>
        </w:tc>
        <w:tc>
          <w:tcPr>
            <w:tcW w:w="1051" w:type="pct"/>
            <w:tcBorders>
              <w:top w:val="nil"/>
              <w:left w:val="nil"/>
              <w:bottom w:val="nil"/>
              <w:right w:val="nil"/>
            </w:tcBorders>
            <w:shd w:val="clear" w:color="auto" w:fill="auto"/>
            <w:noWrap/>
            <w:vAlign w:val="center"/>
            <w:hideMark/>
          </w:tcPr>
          <w:p w14:paraId="10C7D50E"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1221</w:t>
            </w:r>
          </w:p>
        </w:tc>
        <w:tc>
          <w:tcPr>
            <w:tcW w:w="1167" w:type="pct"/>
            <w:tcBorders>
              <w:top w:val="nil"/>
              <w:left w:val="nil"/>
              <w:bottom w:val="nil"/>
              <w:right w:val="nil"/>
            </w:tcBorders>
            <w:shd w:val="clear" w:color="auto" w:fill="auto"/>
            <w:noWrap/>
            <w:vAlign w:val="center"/>
            <w:hideMark/>
          </w:tcPr>
          <w:p w14:paraId="5D453C05"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25.39</w:t>
            </w:r>
          </w:p>
        </w:tc>
        <w:tc>
          <w:tcPr>
            <w:tcW w:w="1178" w:type="pct"/>
            <w:tcBorders>
              <w:top w:val="nil"/>
              <w:left w:val="nil"/>
              <w:bottom w:val="nil"/>
              <w:right w:val="nil"/>
            </w:tcBorders>
            <w:shd w:val="clear" w:color="auto" w:fill="auto"/>
            <w:noWrap/>
            <w:vAlign w:val="center"/>
            <w:hideMark/>
          </w:tcPr>
          <w:p w14:paraId="441C8606"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(22.97,27.93)</w:t>
            </w:r>
          </w:p>
        </w:tc>
      </w:tr>
      <w:tr w:rsidR="00DA6B5C" w:rsidRPr="00DB2656" w14:paraId="1A172AF8" w14:textId="77777777" w:rsidTr="00CD5383">
        <w:trPr>
          <w:trHeight w:val="315"/>
        </w:trPr>
        <w:tc>
          <w:tcPr>
            <w:tcW w:w="396" w:type="pct"/>
            <w:tcBorders>
              <w:top w:val="nil"/>
              <w:left w:val="nil"/>
              <w:bottom w:val="nil"/>
              <w:right w:val="nil"/>
            </w:tcBorders>
            <w:shd w:val="clear" w:color="auto" w:fill="auto"/>
            <w:noWrap/>
            <w:vAlign w:val="center"/>
            <w:hideMark/>
          </w:tcPr>
          <w:p w14:paraId="7E58168B"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70</w:t>
            </w:r>
          </w:p>
        </w:tc>
        <w:tc>
          <w:tcPr>
            <w:tcW w:w="1207" w:type="pct"/>
            <w:tcBorders>
              <w:top w:val="nil"/>
              <w:left w:val="nil"/>
              <w:bottom w:val="nil"/>
              <w:right w:val="nil"/>
            </w:tcBorders>
            <w:shd w:val="clear" w:color="auto" w:fill="auto"/>
            <w:noWrap/>
            <w:vAlign w:val="center"/>
            <w:hideMark/>
          </w:tcPr>
          <w:p w14:paraId="1465CF7B"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347</w:t>
            </w:r>
          </w:p>
        </w:tc>
        <w:tc>
          <w:tcPr>
            <w:tcW w:w="1051" w:type="pct"/>
            <w:tcBorders>
              <w:top w:val="nil"/>
              <w:left w:val="nil"/>
              <w:bottom w:val="nil"/>
              <w:right w:val="nil"/>
            </w:tcBorders>
            <w:shd w:val="clear" w:color="auto" w:fill="auto"/>
            <w:noWrap/>
            <w:vAlign w:val="center"/>
            <w:hideMark/>
          </w:tcPr>
          <w:p w14:paraId="20D55443"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1168</w:t>
            </w:r>
          </w:p>
        </w:tc>
        <w:tc>
          <w:tcPr>
            <w:tcW w:w="1167" w:type="pct"/>
            <w:tcBorders>
              <w:top w:val="nil"/>
              <w:left w:val="nil"/>
              <w:bottom w:val="nil"/>
              <w:right w:val="nil"/>
            </w:tcBorders>
            <w:shd w:val="clear" w:color="auto" w:fill="auto"/>
            <w:noWrap/>
            <w:vAlign w:val="center"/>
            <w:hideMark/>
          </w:tcPr>
          <w:p w14:paraId="330E591F"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29.71</w:t>
            </w:r>
          </w:p>
        </w:tc>
        <w:tc>
          <w:tcPr>
            <w:tcW w:w="1178" w:type="pct"/>
            <w:tcBorders>
              <w:top w:val="nil"/>
              <w:left w:val="nil"/>
              <w:bottom w:val="nil"/>
              <w:right w:val="nil"/>
            </w:tcBorders>
            <w:shd w:val="clear" w:color="auto" w:fill="auto"/>
            <w:noWrap/>
            <w:vAlign w:val="center"/>
            <w:hideMark/>
          </w:tcPr>
          <w:p w14:paraId="487DB861"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(27.10,32.42)</w:t>
            </w:r>
          </w:p>
        </w:tc>
      </w:tr>
      <w:tr w:rsidR="00DA6B5C" w:rsidRPr="00DB2656" w14:paraId="5B0EABFE" w14:textId="77777777" w:rsidTr="00CD5383">
        <w:trPr>
          <w:trHeight w:val="315"/>
        </w:trPr>
        <w:tc>
          <w:tcPr>
            <w:tcW w:w="396" w:type="pct"/>
            <w:tcBorders>
              <w:top w:val="nil"/>
              <w:left w:val="nil"/>
              <w:bottom w:val="nil"/>
              <w:right w:val="nil"/>
            </w:tcBorders>
            <w:shd w:val="clear" w:color="auto" w:fill="auto"/>
            <w:noWrap/>
            <w:vAlign w:val="center"/>
            <w:hideMark/>
          </w:tcPr>
          <w:p w14:paraId="05D83BBF"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71</w:t>
            </w:r>
          </w:p>
        </w:tc>
        <w:tc>
          <w:tcPr>
            <w:tcW w:w="1207" w:type="pct"/>
            <w:tcBorders>
              <w:top w:val="nil"/>
              <w:left w:val="nil"/>
              <w:bottom w:val="nil"/>
              <w:right w:val="nil"/>
            </w:tcBorders>
            <w:shd w:val="clear" w:color="auto" w:fill="auto"/>
            <w:noWrap/>
            <w:vAlign w:val="center"/>
            <w:hideMark/>
          </w:tcPr>
          <w:p w14:paraId="5378C515"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354</w:t>
            </w:r>
          </w:p>
        </w:tc>
        <w:tc>
          <w:tcPr>
            <w:tcW w:w="1051" w:type="pct"/>
            <w:tcBorders>
              <w:top w:val="nil"/>
              <w:left w:val="nil"/>
              <w:bottom w:val="nil"/>
              <w:right w:val="nil"/>
            </w:tcBorders>
            <w:shd w:val="clear" w:color="auto" w:fill="auto"/>
            <w:noWrap/>
            <w:vAlign w:val="center"/>
            <w:hideMark/>
          </w:tcPr>
          <w:p w14:paraId="5B2DA765"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1176</w:t>
            </w:r>
          </w:p>
        </w:tc>
        <w:tc>
          <w:tcPr>
            <w:tcW w:w="1167" w:type="pct"/>
            <w:tcBorders>
              <w:top w:val="nil"/>
              <w:left w:val="nil"/>
              <w:bottom w:val="nil"/>
              <w:right w:val="nil"/>
            </w:tcBorders>
            <w:shd w:val="clear" w:color="auto" w:fill="auto"/>
            <w:noWrap/>
            <w:vAlign w:val="center"/>
            <w:hideMark/>
          </w:tcPr>
          <w:p w14:paraId="017BB5B2"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30.10</w:t>
            </w:r>
          </w:p>
        </w:tc>
        <w:tc>
          <w:tcPr>
            <w:tcW w:w="1178" w:type="pct"/>
            <w:tcBorders>
              <w:top w:val="nil"/>
              <w:left w:val="nil"/>
              <w:bottom w:val="nil"/>
              <w:right w:val="nil"/>
            </w:tcBorders>
            <w:shd w:val="clear" w:color="auto" w:fill="auto"/>
            <w:noWrap/>
            <w:vAlign w:val="center"/>
            <w:hideMark/>
          </w:tcPr>
          <w:p w14:paraId="01F625A4"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(27.49,32.81)</w:t>
            </w:r>
          </w:p>
        </w:tc>
      </w:tr>
      <w:tr w:rsidR="00DA6B5C" w:rsidRPr="00DB2656" w14:paraId="5EC6D7C0" w14:textId="77777777" w:rsidTr="00CD5383">
        <w:trPr>
          <w:trHeight w:val="315"/>
        </w:trPr>
        <w:tc>
          <w:tcPr>
            <w:tcW w:w="396" w:type="pct"/>
            <w:tcBorders>
              <w:top w:val="nil"/>
              <w:left w:val="nil"/>
              <w:bottom w:val="nil"/>
              <w:right w:val="nil"/>
            </w:tcBorders>
            <w:shd w:val="clear" w:color="auto" w:fill="auto"/>
            <w:noWrap/>
            <w:vAlign w:val="center"/>
            <w:hideMark/>
          </w:tcPr>
          <w:p w14:paraId="5CE90314"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72</w:t>
            </w:r>
          </w:p>
        </w:tc>
        <w:tc>
          <w:tcPr>
            <w:tcW w:w="1207" w:type="pct"/>
            <w:tcBorders>
              <w:top w:val="nil"/>
              <w:left w:val="nil"/>
              <w:bottom w:val="nil"/>
              <w:right w:val="nil"/>
            </w:tcBorders>
            <w:shd w:val="clear" w:color="auto" w:fill="auto"/>
            <w:noWrap/>
            <w:vAlign w:val="center"/>
            <w:hideMark/>
          </w:tcPr>
          <w:p w14:paraId="7227F2A6"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341</w:t>
            </w:r>
          </w:p>
        </w:tc>
        <w:tc>
          <w:tcPr>
            <w:tcW w:w="1051" w:type="pct"/>
            <w:tcBorders>
              <w:top w:val="nil"/>
              <w:left w:val="nil"/>
              <w:bottom w:val="nil"/>
              <w:right w:val="nil"/>
            </w:tcBorders>
            <w:shd w:val="clear" w:color="auto" w:fill="auto"/>
            <w:noWrap/>
            <w:vAlign w:val="center"/>
            <w:hideMark/>
          </w:tcPr>
          <w:p w14:paraId="0194C916"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1079</w:t>
            </w:r>
          </w:p>
        </w:tc>
        <w:tc>
          <w:tcPr>
            <w:tcW w:w="1167" w:type="pct"/>
            <w:tcBorders>
              <w:top w:val="nil"/>
              <w:left w:val="nil"/>
              <w:bottom w:val="nil"/>
              <w:right w:val="nil"/>
            </w:tcBorders>
            <w:shd w:val="clear" w:color="auto" w:fill="auto"/>
            <w:noWrap/>
            <w:vAlign w:val="center"/>
            <w:hideMark/>
          </w:tcPr>
          <w:p w14:paraId="43F3115B"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31.60</w:t>
            </w:r>
          </w:p>
        </w:tc>
        <w:tc>
          <w:tcPr>
            <w:tcW w:w="1178" w:type="pct"/>
            <w:tcBorders>
              <w:top w:val="nil"/>
              <w:left w:val="nil"/>
              <w:bottom w:val="nil"/>
              <w:right w:val="nil"/>
            </w:tcBorders>
            <w:shd w:val="clear" w:color="auto" w:fill="auto"/>
            <w:noWrap/>
            <w:vAlign w:val="center"/>
            <w:hideMark/>
          </w:tcPr>
          <w:p w14:paraId="5EEDAB05"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(28.84,34.47)</w:t>
            </w:r>
          </w:p>
        </w:tc>
      </w:tr>
      <w:tr w:rsidR="00DA6B5C" w:rsidRPr="00DB2656" w14:paraId="392F10C1" w14:textId="77777777" w:rsidTr="00CD5383">
        <w:trPr>
          <w:trHeight w:val="315"/>
        </w:trPr>
        <w:tc>
          <w:tcPr>
            <w:tcW w:w="396" w:type="pct"/>
            <w:tcBorders>
              <w:top w:val="nil"/>
              <w:left w:val="nil"/>
              <w:bottom w:val="nil"/>
              <w:right w:val="nil"/>
            </w:tcBorders>
            <w:shd w:val="clear" w:color="auto" w:fill="auto"/>
            <w:noWrap/>
            <w:vAlign w:val="center"/>
            <w:hideMark/>
          </w:tcPr>
          <w:p w14:paraId="0D4FC109"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73</w:t>
            </w:r>
          </w:p>
        </w:tc>
        <w:tc>
          <w:tcPr>
            <w:tcW w:w="1207" w:type="pct"/>
            <w:tcBorders>
              <w:top w:val="nil"/>
              <w:left w:val="nil"/>
              <w:bottom w:val="nil"/>
              <w:right w:val="nil"/>
            </w:tcBorders>
            <w:shd w:val="clear" w:color="auto" w:fill="auto"/>
            <w:noWrap/>
            <w:vAlign w:val="center"/>
            <w:hideMark/>
          </w:tcPr>
          <w:p w14:paraId="47AD3968"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287</w:t>
            </w:r>
          </w:p>
        </w:tc>
        <w:tc>
          <w:tcPr>
            <w:tcW w:w="1051" w:type="pct"/>
            <w:tcBorders>
              <w:top w:val="nil"/>
              <w:left w:val="nil"/>
              <w:bottom w:val="nil"/>
              <w:right w:val="nil"/>
            </w:tcBorders>
            <w:shd w:val="clear" w:color="auto" w:fill="auto"/>
            <w:noWrap/>
            <w:vAlign w:val="center"/>
            <w:hideMark/>
          </w:tcPr>
          <w:p w14:paraId="5B801B07"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1018</w:t>
            </w:r>
          </w:p>
        </w:tc>
        <w:tc>
          <w:tcPr>
            <w:tcW w:w="1167" w:type="pct"/>
            <w:tcBorders>
              <w:top w:val="nil"/>
              <w:left w:val="nil"/>
              <w:bottom w:val="nil"/>
              <w:right w:val="nil"/>
            </w:tcBorders>
            <w:shd w:val="clear" w:color="auto" w:fill="auto"/>
            <w:noWrap/>
            <w:vAlign w:val="center"/>
            <w:hideMark/>
          </w:tcPr>
          <w:p w14:paraId="5C99C9FC"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28.19</w:t>
            </w:r>
          </w:p>
        </w:tc>
        <w:tc>
          <w:tcPr>
            <w:tcW w:w="1178" w:type="pct"/>
            <w:tcBorders>
              <w:top w:val="nil"/>
              <w:left w:val="nil"/>
              <w:bottom w:val="nil"/>
              <w:right w:val="nil"/>
            </w:tcBorders>
            <w:shd w:val="clear" w:color="auto" w:fill="auto"/>
            <w:noWrap/>
            <w:vAlign w:val="center"/>
            <w:hideMark/>
          </w:tcPr>
          <w:p w14:paraId="12E6BEB6"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(25.45,31.07)</w:t>
            </w:r>
          </w:p>
        </w:tc>
      </w:tr>
      <w:tr w:rsidR="00DA6B5C" w:rsidRPr="00DB2656" w14:paraId="749D6175" w14:textId="77777777" w:rsidTr="00CD5383">
        <w:trPr>
          <w:trHeight w:val="315"/>
        </w:trPr>
        <w:tc>
          <w:tcPr>
            <w:tcW w:w="396" w:type="pct"/>
            <w:tcBorders>
              <w:top w:val="nil"/>
              <w:left w:val="nil"/>
              <w:bottom w:val="nil"/>
              <w:right w:val="nil"/>
            </w:tcBorders>
            <w:shd w:val="clear" w:color="auto" w:fill="auto"/>
            <w:noWrap/>
            <w:vAlign w:val="center"/>
            <w:hideMark/>
          </w:tcPr>
          <w:p w14:paraId="5DA27E46"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74</w:t>
            </w:r>
          </w:p>
        </w:tc>
        <w:tc>
          <w:tcPr>
            <w:tcW w:w="1207" w:type="pct"/>
            <w:tcBorders>
              <w:top w:val="nil"/>
              <w:left w:val="nil"/>
              <w:bottom w:val="nil"/>
              <w:right w:val="nil"/>
            </w:tcBorders>
            <w:shd w:val="clear" w:color="auto" w:fill="auto"/>
            <w:noWrap/>
            <w:vAlign w:val="center"/>
            <w:hideMark/>
          </w:tcPr>
          <w:p w14:paraId="3DD32C2E"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249</w:t>
            </w:r>
          </w:p>
        </w:tc>
        <w:tc>
          <w:tcPr>
            <w:tcW w:w="1051" w:type="pct"/>
            <w:tcBorders>
              <w:top w:val="nil"/>
              <w:left w:val="nil"/>
              <w:bottom w:val="nil"/>
              <w:right w:val="nil"/>
            </w:tcBorders>
            <w:shd w:val="clear" w:color="auto" w:fill="auto"/>
            <w:noWrap/>
            <w:vAlign w:val="center"/>
            <w:hideMark/>
          </w:tcPr>
          <w:p w14:paraId="6952B800"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931</w:t>
            </w:r>
          </w:p>
        </w:tc>
        <w:tc>
          <w:tcPr>
            <w:tcW w:w="1167" w:type="pct"/>
            <w:tcBorders>
              <w:top w:val="nil"/>
              <w:left w:val="nil"/>
              <w:bottom w:val="nil"/>
              <w:right w:val="nil"/>
            </w:tcBorders>
            <w:shd w:val="clear" w:color="auto" w:fill="auto"/>
            <w:noWrap/>
            <w:vAlign w:val="center"/>
            <w:hideMark/>
          </w:tcPr>
          <w:p w14:paraId="2569C94B"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26.75</w:t>
            </w:r>
          </w:p>
        </w:tc>
        <w:tc>
          <w:tcPr>
            <w:tcW w:w="1178" w:type="pct"/>
            <w:tcBorders>
              <w:top w:val="nil"/>
              <w:left w:val="nil"/>
              <w:bottom w:val="nil"/>
              <w:right w:val="nil"/>
            </w:tcBorders>
            <w:shd w:val="clear" w:color="auto" w:fill="auto"/>
            <w:noWrap/>
            <w:vAlign w:val="center"/>
            <w:hideMark/>
          </w:tcPr>
          <w:p w14:paraId="665C0E4C"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(23.93,29.71)</w:t>
            </w:r>
          </w:p>
        </w:tc>
      </w:tr>
      <w:tr w:rsidR="00DA6B5C" w:rsidRPr="00DB2656" w14:paraId="5085D2BA" w14:textId="77777777" w:rsidTr="00CD5383">
        <w:trPr>
          <w:trHeight w:val="315"/>
        </w:trPr>
        <w:tc>
          <w:tcPr>
            <w:tcW w:w="396" w:type="pct"/>
            <w:tcBorders>
              <w:top w:val="nil"/>
              <w:left w:val="nil"/>
              <w:bottom w:val="nil"/>
              <w:right w:val="nil"/>
            </w:tcBorders>
            <w:shd w:val="clear" w:color="auto" w:fill="auto"/>
            <w:noWrap/>
            <w:vAlign w:val="center"/>
            <w:hideMark/>
          </w:tcPr>
          <w:p w14:paraId="54B0BC44"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75</w:t>
            </w:r>
          </w:p>
        </w:tc>
        <w:tc>
          <w:tcPr>
            <w:tcW w:w="1207" w:type="pct"/>
            <w:tcBorders>
              <w:top w:val="nil"/>
              <w:left w:val="nil"/>
              <w:bottom w:val="nil"/>
              <w:right w:val="nil"/>
            </w:tcBorders>
            <w:shd w:val="clear" w:color="auto" w:fill="auto"/>
            <w:noWrap/>
            <w:vAlign w:val="center"/>
            <w:hideMark/>
          </w:tcPr>
          <w:p w14:paraId="1B3352CC"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243</w:t>
            </w:r>
          </w:p>
        </w:tc>
        <w:tc>
          <w:tcPr>
            <w:tcW w:w="1051" w:type="pct"/>
            <w:tcBorders>
              <w:top w:val="nil"/>
              <w:left w:val="nil"/>
              <w:bottom w:val="nil"/>
              <w:right w:val="nil"/>
            </w:tcBorders>
            <w:shd w:val="clear" w:color="auto" w:fill="auto"/>
            <w:noWrap/>
            <w:vAlign w:val="center"/>
            <w:hideMark/>
          </w:tcPr>
          <w:p w14:paraId="1AFC2AA3"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900</w:t>
            </w:r>
          </w:p>
        </w:tc>
        <w:tc>
          <w:tcPr>
            <w:tcW w:w="1167" w:type="pct"/>
            <w:tcBorders>
              <w:top w:val="nil"/>
              <w:left w:val="nil"/>
              <w:bottom w:val="nil"/>
              <w:right w:val="nil"/>
            </w:tcBorders>
            <w:shd w:val="clear" w:color="auto" w:fill="auto"/>
            <w:noWrap/>
            <w:vAlign w:val="center"/>
            <w:hideMark/>
          </w:tcPr>
          <w:p w14:paraId="56FC707A"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27.00</w:t>
            </w:r>
          </w:p>
        </w:tc>
        <w:tc>
          <w:tcPr>
            <w:tcW w:w="1178" w:type="pct"/>
            <w:tcBorders>
              <w:top w:val="nil"/>
              <w:left w:val="nil"/>
              <w:bottom w:val="nil"/>
              <w:right w:val="nil"/>
            </w:tcBorders>
            <w:shd w:val="clear" w:color="auto" w:fill="auto"/>
            <w:noWrap/>
            <w:vAlign w:val="center"/>
            <w:hideMark/>
          </w:tcPr>
          <w:p w14:paraId="2D73DA2E"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(24.12,30.03)</w:t>
            </w:r>
          </w:p>
        </w:tc>
      </w:tr>
      <w:tr w:rsidR="00DA6B5C" w:rsidRPr="00DB2656" w14:paraId="5758588A" w14:textId="77777777" w:rsidTr="00CD5383">
        <w:trPr>
          <w:trHeight w:val="315"/>
        </w:trPr>
        <w:tc>
          <w:tcPr>
            <w:tcW w:w="396" w:type="pct"/>
            <w:tcBorders>
              <w:top w:val="nil"/>
              <w:left w:val="nil"/>
              <w:bottom w:val="nil"/>
              <w:right w:val="nil"/>
            </w:tcBorders>
            <w:shd w:val="clear" w:color="auto" w:fill="auto"/>
            <w:noWrap/>
            <w:vAlign w:val="center"/>
            <w:hideMark/>
          </w:tcPr>
          <w:p w14:paraId="38F2165E"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76</w:t>
            </w:r>
          </w:p>
        </w:tc>
        <w:tc>
          <w:tcPr>
            <w:tcW w:w="1207" w:type="pct"/>
            <w:tcBorders>
              <w:top w:val="nil"/>
              <w:left w:val="nil"/>
              <w:bottom w:val="nil"/>
              <w:right w:val="nil"/>
            </w:tcBorders>
            <w:shd w:val="clear" w:color="auto" w:fill="auto"/>
            <w:noWrap/>
            <w:vAlign w:val="center"/>
            <w:hideMark/>
          </w:tcPr>
          <w:p w14:paraId="3A50E419"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248</w:t>
            </w:r>
          </w:p>
        </w:tc>
        <w:tc>
          <w:tcPr>
            <w:tcW w:w="1051" w:type="pct"/>
            <w:tcBorders>
              <w:top w:val="nil"/>
              <w:left w:val="nil"/>
              <w:bottom w:val="nil"/>
              <w:right w:val="nil"/>
            </w:tcBorders>
            <w:shd w:val="clear" w:color="auto" w:fill="auto"/>
            <w:noWrap/>
            <w:vAlign w:val="center"/>
            <w:hideMark/>
          </w:tcPr>
          <w:p w14:paraId="4C4B65A7"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867</w:t>
            </w:r>
          </w:p>
        </w:tc>
        <w:tc>
          <w:tcPr>
            <w:tcW w:w="1167" w:type="pct"/>
            <w:tcBorders>
              <w:top w:val="nil"/>
              <w:left w:val="nil"/>
              <w:bottom w:val="nil"/>
              <w:right w:val="nil"/>
            </w:tcBorders>
            <w:shd w:val="clear" w:color="auto" w:fill="auto"/>
            <w:noWrap/>
            <w:vAlign w:val="center"/>
            <w:hideMark/>
          </w:tcPr>
          <w:p w14:paraId="038797F4"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28.60</w:t>
            </w:r>
          </w:p>
        </w:tc>
        <w:tc>
          <w:tcPr>
            <w:tcW w:w="1178" w:type="pct"/>
            <w:tcBorders>
              <w:top w:val="nil"/>
              <w:left w:val="nil"/>
              <w:bottom w:val="nil"/>
              <w:right w:val="nil"/>
            </w:tcBorders>
            <w:shd w:val="clear" w:color="auto" w:fill="auto"/>
            <w:noWrap/>
            <w:vAlign w:val="center"/>
            <w:hideMark/>
          </w:tcPr>
          <w:p w14:paraId="03DD2EC8"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(25.62,31.74)</w:t>
            </w:r>
          </w:p>
        </w:tc>
      </w:tr>
      <w:tr w:rsidR="00DA6B5C" w:rsidRPr="00DB2656" w14:paraId="0FC67A00" w14:textId="77777777" w:rsidTr="00CD5383">
        <w:trPr>
          <w:trHeight w:val="315"/>
        </w:trPr>
        <w:tc>
          <w:tcPr>
            <w:tcW w:w="396" w:type="pct"/>
            <w:tcBorders>
              <w:top w:val="nil"/>
              <w:left w:val="nil"/>
              <w:bottom w:val="nil"/>
              <w:right w:val="nil"/>
            </w:tcBorders>
            <w:shd w:val="clear" w:color="auto" w:fill="auto"/>
            <w:noWrap/>
            <w:vAlign w:val="center"/>
            <w:hideMark/>
          </w:tcPr>
          <w:p w14:paraId="73499493"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77</w:t>
            </w:r>
          </w:p>
        </w:tc>
        <w:tc>
          <w:tcPr>
            <w:tcW w:w="1207" w:type="pct"/>
            <w:tcBorders>
              <w:top w:val="nil"/>
              <w:left w:val="nil"/>
              <w:bottom w:val="nil"/>
              <w:right w:val="nil"/>
            </w:tcBorders>
            <w:shd w:val="clear" w:color="auto" w:fill="auto"/>
            <w:noWrap/>
            <w:vAlign w:val="center"/>
            <w:hideMark/>
          </w:tcPr>
          <w:p w14:paraId="68D5C190"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247</w:t>
            </w:r>
          </w:p>
        </w:tc>
        <w:tc>
          <w:tcPr>
            <w:tcW w:w="1051" w:type="pct"/>
            <w:tcBorders>
              <w:top w:val="nil"/>
              <w:left w:val="nil"/>
              <w:bottom w:val="nil"/>
              <w:right w:val="nil"/>
            </w:tcBorders>
            <w:shd w:val="clear" w:color="auto" w:fill="auto"/>
            <w:noWrap/>
            <w:vAlign w:val="center"/>
            <w:hideMark/>
          </w:tcPr>
          <w:p w14:paraId="6B6F9C62"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789</w:t>
            </w:r>
          </w:p>
        </w:tc>
        <w:tc>
          <w:tcPr>
            <w:tcW w:w="1167" w:type="pct"/>
            <w:tcBorders>
              <w:top w:val="nil"/>
              <w:left w:val="nil"/>
              <w:bottom w:val="nil"/>
              <w:right w:val="nil"/>
            </w:tcBorders>
            <w:shd w:val="clear" w:color="auto" w:fill="auto"/>
            <w:noWrap/>
            <w:vAlign w:val="center"/>
            <w:hideMark/>
          </w:tcPr>
          <w:p w14:paraId="33CF4B19"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31.31</w:t>
            </w:r>
          </w:p>
        </w:tc>
        <w:tc>
          <w:tcPr>
            <w:tcW w:w="1178" w:type="pct"/>
            <w:tcBorders>
              <w:top w:val="nil"/>
              <w:left w:val="nil"/>
              <w:bottom w:val="nil"/>
              <w:right w:val="nil"/>
            </w:tcBorders>
            <w:shd w:val="clear" w:color="auto" w:fill="auto"/>
            <w:noWrap/>
            <w:vAlign w:val="center"/>
            <w:hideMark/>
          </w:tcPr>
          <w:p w14:paraId="3280BC59"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(28.08,34.67)</w:t>
            </w:r>
          </w:p>
        </w:tc>
      </w:tr>
      <w:tr w:rsidR="00DA6B5C" w:rsidRPr="00DB2656" w14:paraId="1C9B2411" w14:textId="77777777" w:rsidTr="00CD5383">
        <w:trPr>
          <w:trHeight w:val="315"/>
        </w:trPr>
        <w:tc>
          <w:tcPr>
            <w:tcW w:w="396" w:type="pct"/>
            <w:tcBorders>
              <w:top w:val="nil"/>
              <w:left w:val="nil"/>
              <w:bottom w:val="nil"/>
              <w:right w:val="nil"/>
            </w:tcBorders>
            <w:shd w:val="clear" w:color="auto" w:fill="auto"/>
            <w:noWrap/>
            <w:vAlign w:val="center"/>
            <w:hideMark/>
          </w:tcPr>
          <w:p w14:paraId="4C431968"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78</w:t>
            </w:r>
          </w:p>
        </w:tc>
        <w:tc>
          <w:tcPr>
            <w:tcW w:w="1207" w:type="pct"/>
            <w:tcBorders>
              <w:top w:val="nil"/>
              <w:left w:val="nil"/>
              <w:bottom w:val="nil"/>
              <w:right w:val="nil"/>
            </w:tcBorders>
            <w:shd w:val="clear" w:color="auto" w:fill="auto"/>
            <w:noWrap/>
            <w:vAlign w:val="center"/>
            <w:hideMark/>
          </w:tcPr>
          <w:p w14:paraId="45328897"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231</w:t>
            </w:r>
          </w:p>
        </w:tc>
        <w:tc>
          <w:tcPr>
            <w:tcW w:w="1051" w:type="pct"/>
            <w:tcBorders>
              <w:top w:val="nil"/>
              <w:left w:val="nil"/>
              <w:bottom w:val="nil"/>
              <w:right w:val="nil"/>
            </w:tcBorders>
            <w:shd w:val="clear" w:color="auto" w:fill="auto"/>
            <w:noWrap/>
            <w:vAlign w:val="center"/>
            <w:hideMark/>
          </w:tcPr>
          <w:p w14:paraId="3EAEF294"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736</w:t>
            </w:r>
          </w:p>
        </w:tc>
        <w:tc>
          <w:tcPr>
            <w:tcW w:w="1167" w:type="pct"/>
            <w:tcBorders>
              <w:top w:val="nil"/>
              <w:left w:val="nil"/>
              <w:bottom w:val="nil"/>
              <w:right w:val="nil"/>
            </w:tcBorders>
            <w:shd w:val="clear" w:color="auto" w:fill="auto"/>
            <w:noWrap/>
            <w:vAlign w:val="center"/>
            <w:hideMark/>
          </w:tcPr>
          <w:p w14:paraId="589CFCEB"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31.39</w:t>
            </w:r>
          </w:p>
        </w:tc>
        <w:tc>
          <w:tcPr>
            <w:tcW w:w="1178" w:type="pct"/>
            <w:tcBorders>
              <w:top w:val="nil"/>
              <w:left w:val="nil"/>
              <w:bottom w:val="nil"/>
              <w:right w:val="nil"/>
            </w:tcBorders>
            <w:shd w:val="clear" w:color="auto" w:fill="auto"/>
            <w:noWrap/>
            <w:vAlign w:val="center"/>
            <w:hideMark/>
          </w:tcPr>
          <w:p w14:paraId="199FA574"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(28.05,34.88)</w:t>
            </w:r>
          </w:p>
        </w:tc>
      </w:tr>
      <w:tr w:rsidR="00DA6B5C" w:rsidRPr="00DB2656" w14:paraId="37480A74" w14:textId="77777777" w:rsidTr="00CD5383">
        <w:trPr>
          <w:trHeight w:val="315"/>
        </w:trPr>
        <w:tc>
          <w:tcPr>
            <w:tcW w:w="396" w:type="pct"/>
            <w:tcBorders>
              <w:top w:val="nil"/>
              <w:left w:val="nil"/>
              <w:right w:val="nil"/>
            </w:tcBorders>
            <w:shd w:val="clear" w:color="auto" w:fill="auto"/>
            <w:noWrap/>
            <w:vAlign w:val="center"/>
            <w:hideMark/>
          </w:tcPr>
          <w:p w14:paraId="06C35A40"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79</w:t>
            </w:r>
          </w:p>
        </w:tc>
        <w:tc>
          <w:tcPr>
            <w:tcW w:w="1207" w:type="pct"/>
            <w:tcBorders>
              <w:top w:val="nil"/>
              <w:left w:val="nil"/>
              <w:right w:val="nil"/>
            </w:tcBorders>
            <w:shd w:val="clear" w:color="auto" w:fill="auto"/>
            <w:noWrap/>
            <w:vAlign w:val="center"/>
            <w:hideMark/>
          </w:tcPr>
          <w:p w14:paraId="0F69F3F6"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226</w:t>
            </w:r>
          </w:p>
        </w:tc>
        <w:tc>
          <w:tcPr>
            <w:tcW w:w="1051" w:type="pct"/>
            <w:tcBorders>
              <w:top w:val="nil"/>
              <w:left w:val="nil"/>
              <w:right w:val="nil"/>
            </w:tcBorders>
            <w:shd w:val="clear" w:color="auto" w:fill="auto"/>
            <w:noWrap/>
            <w:vAlign w:val="center"/>
            <w:hideMark/>
          </w:tcPr>
          <w:p w14:paraId="6EC0EC5F"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746</w:t>
            </w:r>
          </w:p>
        </w:tc>
        <w:tc>
          <w:tcPr>
            <w:tcW w:w="1167" w:type="pct"/>
            <w:tcBorders>
              <w:top w:val="nil"/>
              <w:left w:val="nil"/>
              <w:right w:val="nil"/>
            </w:tcBorders>
            <w:shd w:val="clear" w:color="auto" w:fill="auto"/>
            <w:noWrap/>
            <w:vAlign w:val="center"/>
            <w:hideMark/>
          </w:tcPr>
          <w:p w14:paraId="7A38E7B4"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30.29</w:t>
            </w:r>
          </w:p>
        </w:tc>
        <w:tc>
          <w:tcPr>
            <w:tcW w:w="1178" w:type="pct"/>
            <w:tcBorders>
              <w:top w:val="nil"/>
              <w:left w:val="nil"/>
              <w:right w:val="nil"/>
            </w:tcBorders>
            <w:shd w:val="clear" w:color="auto" w:fill="auto"/>
            <w:noWrap/>
            <w:vAlign w:val="center"/>
            <w:hideMark/>
          </w:tcPr>
          <w:p w14:paraId="741DD382"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(27.01,33.73)</w:t>
            </w:r>
          </w:p>
        </w:tc>
      </w:tr>
      <w:tr w:rsidR="00DA6B5C" w:rsidRPr="00DB2656" w14:paraId="15BA405D" w14:textId="77777777" w:rsidTr="00CD5383">
        <w:trPr>
          <w:trHeight w:val="315"/>
        </w:trPr>
        <w:tc>
          <w:tcPr>
            <w:tcW w:w="396" w:type="pct"/>
            <w:tcBorders>
              <w:top w:val="nil"/>
              <w:left w:val="nil"/>
              <w:bottom w:val="single" w:sz="4" w:space="0" w:color="auto"/>
              <w:right w:val="nil"/>
            </w:tcBorders>
            <w:shd w:val="clear" w:color="auto" w:fill="auto"/>
            <w:noWrap/>
            <w:vAlign w:val="center"/>
            <w:hideMark/>
          </w:tcPr>
          <w:p w14:paraId="61C5D117"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80</w:t>
            </w:r>
          </w:p>
        </w:tc>
        <w:tc>
          <w:tcPr>
            <w:tcW w:w="1207" w:type="pct"/>
            <w:tcBorders>
              <w:top w:val="nil"/>
              <w:left w:val="nil"/>
              <w:bottom w:val="single" w:sz="4" w:space="0" w:color="auto"/>
              <w:right w:val="nil"/>
            </w:tcBorders>
            <w:shd w:val="clear" w:color="auto" w:fill="auto"/>
            <w:noWrap/>
            <w:vAlign w:val="center"/>
            <w:hideMark/>
          </w:tcPr>
          <w:p w14:paraId="7CF34E19"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219</w:t>
            </w:r>
          </w:p>
        </w:tc>
        <w:tc>
          <w:tcPr>
            <w:tcW w:w="1051" w:type="pct"/>
            <w:tcBorders>
              <w:top w:val="nil"/>
              <w:left w:val="nil"/>
              <w:bottom w:val="single" w:sz="4" w:space="0" w:color="auto"/>
              <w:right w:val="nil"/>
            </w:tcBorders>
            <w:shd w:val="clear" w:color="auto" w:fill="auto"/>
            <w:noWrap/>
            <w:vAlign w:val="center"/>
            <w:hideMark/>
          </w:tcPr>
          <w:p w14:paraId="1D0800C2" w14:textId="77777777" w:rsidR="00DA6B5C" w:rsidRPr="00DB2656" w:rsidRDefault="00DA6B5C" w:rsidP="00CD5383">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710</w:t>
            </w:r>
          </w:p>
        </w:tc>
        <w:tc>
          <w:tcPr>
            <w:tcW w:w="1167" w:type="pct"/>
            <w:tcBorders>
              <w:top w:val="nil"/>
              <w:left w:val="nil"/>
              <w:bottom w:val="single" w:sz="4" w:space="0" w:color="auto"/>
              <w:right w:val="nil"/>
            </w:tcBorders>
            <w:shd w:val="clear" w:color="auto" w:fill="auto"/>
            <w:noWrap/>
            <w:vAlign w:val="center"/>
            <w:hideMark/>
          </w:tcPr>
          <w:p w14:paraId="5711C6B3"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30.85</w:t>
            </w:r>
          </w:p>
        </w:tc>
        <w:tc>
          <w:tcPr>
            <w:tcW w:w="1178" w:type="pct"/>
            <w:tcBorders>
              <w:top w:val="nil"/>
              <w:left w:val="nil"/>
              <w:bottom w:val="single" w:sz="4" w:space="0" w:color="auto"/>
              <w:right w:val="nil"/>
            </w:tcBorders>
            <w:shd w:val="clear" w:color="auto" w:fill="auto"/>
            <w:noWrap/>
            <w:vAlign w:val="center"/>
            <w:hideMark/>
          </w:tcPr>
          <w:p w14:paraId="6000B204" w14:textId="77777777" w:rsidR="00DA6B5C" w:rsidRPr="00DB2656" w:rsidRDefault="00DA6B5C" w:rsidP="00CD5383">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(27.46,34.39)</w:t>
            </w:r>
          </w:p>
        </w:tc>
      </w:tr>
    </w:tbl>
    <w:p w14:paraId="2543DB65" w14:textId="77777777" w:rsidR="00DA6B5C" w:rsidRPr="00DB2656" w:rsidRDefault="00DA6B5C" w:rsidP="00DA6B5C">
      <w:pPr>
        <w:rPr>
          <w:rFonts w:ascii="Times New Roman" w:eastAsia="標楷體" w:hAnsi="Times New Roman" w:cs="Times New Roman"/>
          <w:szCs w:val="24"/>
        </w:rPr>
      </w:pPr>
    </w:p>
    <w:p w14:paraId="7750B679" w14:textId="77777777" w:rsidR="00DA6B5C" w:rsidRPr="00DB2656" w:rsidRDefault="00DA6B5C" w:rsidP="009F762C">
      <w:pPr>
        <w:pStyle w:val="SupplementalTablestitle"/>
        <w:ind w:left="480" w:hangingChars="200" w:hanging="480"/>
        <w:rPr>
          <w:rFonts w:ascii="Times New Roman" w:hAnsi="Times New Roman" w:cs="Times New Roman"/>
        </w:rPr>
      </w:pPr>
    </w:p>
    <w:p w14:paraId="288D99FA" w14:textId="78286082" w:rsidR="00DA6B5C" w:rsidRPr="00DB2656" w:rsidRDefault="00DA6B5C" w:rsidP="00DA6B5C">
      <w:pPr>
        <w:widowControl/>
        <w:rPr>
          <w:rFonts w:ascii="Times New Roman" w:hAnsi="Times New Roman" w:cs="Times New Roman"/>
          <w:b/>
          <w:szCs w:val="24"/>
        </w:rPr>
      </w:pPr>
      <w:r w:rsidRPr="00DB2656">
        <w:rPr>
          <w:rFonts w:ascii="Times New Roman" w:hAnsi="Times New Roman" w:cs="Times New Roman"/>
        </w:rPr>
        <w:br w:type="page"/>
      </w:r>
    </w:p>
    <w:p w14:paraId="0C34DA72" w14:textId="484407D2" w:rsidR="001A7E37" w:rsidRPr="00DB2656" w:rsidRDefault="001A7E37" w:rsidP="00DA6B5C">
      <w:pPr>
        <w:pStyle w:val="mainheadingofthesupplementaltext"/>
      </w:pPr>
      <w:bookmarkStart w:id="7" w:name="_Toc109140802"/>
      <w:r w:rsidRPr="00DB2656">
        <w:lastRenderedPageBreak/>
        <w:t xml:space="preserve">Table </w:t>
      </w:r>
      <w:r w:rsidR="0079374E" w:rsidRPr="00DB2656">
        <w:t>S</w:t>
      </w:r>
      <w:r w:rsidR="00DA6B5C" w:rsidRPr="00DB2656">
        <w:t>2</w:t>
      </w:r>
      <w:r w:rsidRPr="00DB2656">
        <w:t xml:space="preserve">A. </w:t>
      </w:r>
      <w:r w:rsidR="009F762C" w:rsidRPr="00DB2656">
        <w:t xml:space="preserve">Age- and sex-specific number of cancer survivors at the end of </w:t>
      </w:r>
      <w:r w:rsidRPr="00DB2656">
        <w:t>2010</w:t>
      </w:r>
      <w:r w:rsidR="005B0C27" w:rsidRPr="00DB2656">
        <w:t xml:space="preserve"> </w:t>
      </w:r>
      <w:r w:rsidR="009F762C" w:rsidRPr="00DB2656">
        <w:t>Taiwan; for age between 50 and 74.</w:t>
      </w:r>
      <w:bookmarkEnd w:id="5"/>
      <w:bookmarkEnd w:id="7"/>
    </w:p>
    <w:tbl>
      <w:tblPr>
        <w:tblW w:w="3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80"/>
        <w:gridCol w:w="1080"/>
        <w:gridCol w:w="1080"/>
      </w:tblGrid>
      <w:tr w:rsidR="001A7E37" w:rsidRPr="00DB2656" w14:paraId="6846A612" w14:textId="77777777" w:rsidTr="00CD5383">
        <w:trPr>
          <w:trHeight w:val="330"/>
        </w:trPr>
        <w:tc>
          <w:tcPr>
            <w:tcW w:w="1080" w:type="dxa"/>
            <w:shd w:val="clear" w:color="auto" w:fill="auto"/>
            <w:noWrap/>
            <w:vAlign w:val="center"/>
            <w:hideMark/>
          </w:tcPr>
          <w:p w14:paraId="62ACEFCC"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YEAR</w:t>
            </w:r>
          </w:p>
        </w:tc>
        <w:tc>
          <w:tcPr>
            <w:tcW w:w="2160" w:type="dxa"/>
            <w:gridSpan w:val="2"/>
            <w:shd w:val="clear" w:color="auto" w:fill="auto"/>
            <w:noWrap/>
            <w:vAlign w:val="center"/>
            <w:hideMark/>
          </w:tcPr>
          <w:p w14:paraId="1F7861A4"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2010</w:t>
            </w:r>
          </w:p>
        </w:tc>
      </w:tr>
      <w:tr w:rsidR="001A7E37" w:rsidRPr="00DB2656" w14:paraId="3B089186" w14:textId="77777777" w:rsidTr="00CD5383">
        <w:trPr>
          <w:trHeight w:val="330"/>
        </w:trPr>
        <w:tc>
          <w:tcPr>
            <w:tcW w:w="1080" w:type="dxa"/>
            <w:shd w:val="clear" w:color="auto" w:fill="auto"/>
            <w:hideMark/>
          </w:tcPr>
          <w:p w14:paraId="795DE40A"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Age\SEX</w:t>
            </w:r>
          </w:p>
        </w:tc>
        <w:tc>
          <w:tcPr>
            <w:tcW w:w="1080" w:type="dxa"/>
            <w:shd w:val="clear" w:color="auto" w:fill="auto"/>
            <w:hideMark/>
          </w:tcPr>
          <w:p w14:paraId="22025C3B"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Male</w:t>
            </w:r>
          </w:p>
        </w:tc>
        <w:tc>
          <w:tcPr>
            <w:tcW w:w="1080" w:type="dxa"/>
            <w:shd w:val="clear" w:color="auto" w:fill="auto"/>
            <w:hideMark/>
          </w:tcPr>
          <w:p w14:paraId="4F98FC01"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Female</w:t>
            </w:r>
          </w:p>
        </w:tc>
      </w:tr>
      <w:tr w:rsidR="001A7E37" w:rsidRPr="00DB2656" w14:paraId="19D36C5A" w14:textId="77777777" w:rsidTr="00CD5383">
        <w:trPr>
          <w:trHeight w:val="330"/>
        </w:trPr>
        <w:tc>
          <w:tcPr>
            <w:tcW w:w="1080" w:type="dxa"/>
            <w:shd w:val="clear" w:color="auto" w:fill="auto"/>
            <w:noWrap/>
            <w:vAlign w:val="center"/>
            <w:hideMark/>
          </w:tcPr>
          <w:p w14:paraId="52C38F61" w14:textId="77777777" w:rsidR="001A7E37" w:rsidRPr="00DB2656" w:rsidRDefault="001A7E37" w:rsidP="00CD5383">
            <w:pPr>
              <w:widowControl/>
              <w:jc w:val="right"/>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50</w:t>
            </w:r>
          </w:p>
        </w:tc>
        <w:tc>
          <w:tcPr>
            <w:tcW w:w="1080" w:type="dxa"/>
            <w:shd w:val="clear" w:color="auto" w:fill="auto"/>
            <w:vAlign w:val="center"/>
            <w:hideMark/>
          </w:tcPr>
          <w:p w14:paraId="336063F1"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3596</w:t>
            </w:r>
          </w:p>
        </w:tc>
        <w:tc>
          <w:tcPr>
            <w:tcW w:w="1080" w:type="dxa"/>
            <w:shd w:val="clear" w:color="auto" w:fill="auto"/>
            <w:vAlign w:val="center"/>
            <w:hideMark/>
          </w:tcPr>
          <w:p w14:paraId="13E6D704"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6240</w:t>
            </w:r>
          </w:p>
        </w:tc>
      </w:tr>
      <w:tr w:rsidR="001A7E37" w:rsidRPr="00DB2656" w14:paraId="108E8CC7" w14:textId="77777777" w:rsidTr="00CD5383">
        <w:trPr>
          <w:trHeight w:val="330"/>
        </w:trPr>
        <w:tc>
          <w:tcPr>
            <w:tcW w:w="1080" w:type="dxa"/>
            <w:shd w:val="clear" w:color="auto" w:fill="auto"/>
            <w:noWrap/>
            <w:vAlign w:val="center"/>
            <w:hideMark/>
          </w:tcPr>
          <w:p w14:paraId="5EF07F80" w14:textId="77777777" w:rsidR="001A7E37" w:rsidRPr="00DB2656" w:rsidRDefault="001A7E37" w:rsidP="00CD5383">
            <w:pPr>
              <w:widowControl/>
              <w:jc w:val="right"/>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51</w:t>
            </w:r>
          </w:p>
        </w:tc>
        <w:tc>
          <w:tcPr>
            <w:tcW w:w="1080" w:type="dxa"/>
            <w:shd w:val="clear" w:color="auto" w:fill="auto"/>
            <w:vAlign w:val="center"/>
            <w:hideMark/>
          </w:tcPr>
          <w:p w14:paraId="4B58444A"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3889</w:t>
            </w:r>
          </w:p>
        </w:tc>
        <w:tc>
          <w:tcPr>
            <w:tcW w:w="1080" w:type="dxa"/>
            <w:shd w:val="clear" w:color="auto" w:fill="auto"/>
            <w:vAlign w:val="center"/>
            <w:hideMark/>
          </w:tcPr>
          <w:p w14:paraId="1440AF37"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6657</w:t>
            </w:r>
          </w:p>
        </w:tc>
      </w:tr>
      <w:tr w:rsidR="001A7E37" w:rsidRPr="00DB2656" w14:paraId="1CD6E741" w14:textId="77777777" w:rsidTr="00CD5383">
        <w:trPr>
          <w:trHeight w:val="330"/>
        </w:trPr>
        <w:tc>
          <w:tcPr>
            <w:tcW w:w="1080" w:type="dxa"/>
            <w:shd w:val="clear" w:color="auto" w:fill="auto"/>
            <w:noWrap/>
            <w:vAlign w:val="center"/>
            <w:hideMark/>
          </w:tcPr>
          <w:p w14:paraId="47BB5FD2" w14:textId="77777777" w:rsidR="001A7E37" w:rsidRPr="00DB2656" w:rsidRDefault="001A7E37" w:rsidP="00CD5383">
            <w:pPr>
              <w:widowControl/>
              <w:jc w:val="right"/>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52</w:t>
            </w:r>
          </w:p>
        </w:tc>
        <w:tc>
          <w:tcPr>
            <w:tcW w:w="1080" w:type="dxa"/>
            <w:shd w:val="clear" w:color="auto" w:fill="auto"/>
            <w:vAlign w:val="center"/>
            <w:hideMark/>
          </w:tcPr>
          <w:p w14:paraId="7A57D799"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3969</w:t>
            </w:r>
          </w:p>
        </w:tc>
        <w:tc>
          <w:tcPr>
            <w:tcW w:w="1080" w:type="dxa"/>
            <w:shd w:val="clear" w:color="auto" w:fill="auto"/>
            <w:vAlign w:val="center"/>
            <w:hideMark/>
          </w:tcPr>
          <w:p w14:paraId="16F70065"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6675</w:t>
            </w:r>
          </w:p>
        </w:tc>
      </w:tr>
      <w:tr w:rsidR="001A7E37" w:rsidRPr="00DB2656" w14:paraId="660724E1" w14:textId="77777777" w:rsidTr="00CD5383">
        <w:trPr>
          <w:trHeight w:val="330"/>
        </w:trPr>
        <w:tc>
          <w:tcPr>
            <w:tcW w:w="1080" w:type="dxa"/>
            <w:shd w:val="clear" w:color="auto" w:fill="auto"/>
            <w:noWrap/>
            <w:vAlign w:val="center"/>
            <w:hideMark/>
          </w:tcPr>
          <w:p w14:paraId="7B7263CE" w14:textId="77777777" w:rsidR="001A7E37" w:rsidRPr="00DB2656" w:rsidRDefault="001A7E37" w:rsidP="00CD5383">
            <w:pPr>
              <w:widowControl/>
              <w:jc w:val="right"/>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53</w:t>
            </w:r>
          </w:p>
        </w:tc>
        <w:tc>
          <w:tcPr>
            <w:tcW w:w="1080" w:type="dxa"/>
            <w:shd w:val="clear" w:color="auto" w:fill="auto"/>
            <w:vAlign w:val="center"/>
            <w:hideMark/>
          </w:tcPr>
          <w:p w14:paraId="6E6BC2B4"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4202</w:t>
            </w:r>
          </w:p>
        </w:tc>
        <w:tc>
          <w:tcPr>
            <w:tcW w:w="1080" w:type="dxa"/>
            <w:shd w:val="clear" w:color="auto" w:fill="auto"/>
            <w:vAlign w:val="center"/>
            <w:hideMark/>
          </w:tcPr>
          <w:p w14:paraId="371970BF"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6821</w:t>
            </w:r>
          </w:p>
        </w:tc>
      </w:tr>
      <w:tr w:rsidR="001A7E37" w:rsidRPr="00DB2656" w14:paraId="019281A7" w14:textId="77777777" w:rsidTr="00CD5383">
        <w:trPr>
          <w:trHeight w:val="330"/>
        </w:trPr>
        <w:tc>
          <w:tcPr>
            <w:tcW w:w="1080" w:type="dxa"/>
            <w:shd w:val="clear" w:color="auto" w:fill="auto"/>
            <w:noWrap/>
            <w:vAlign w:val="center"/>
            <w:hideMark/>
          </w:tcPr>
          <w:p w14:paraId="3B1EAF3E" w14:textId="77777777" w:rsidR="001A7E37" w:rsidRPr="00DB2656" w:rsidRDefault="001A7E37" w:rsidP="00CD5383">
            <w:pPr>
              <w:widowControl/>
              <w:jc w:val="right"/>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54</w:t>
            </w:r>
          </w:p>
        </w:tc>
        <w:tc>
          <w:tcPr>
            <w:tcW w:w="1080" w:type="dxa"/>
            <w:shd w:val="clear" w:color="auto" w:fill="auto"/>
            <w:vAlign w:val="center"/>
            <w:hideMark/>
          </w:tcPr>
          <w:p w14:paraId="2335BFC2"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4588</w:t>
            </w:r>
          </w:p>
        </w:tc>
        <w:tc>
          <w:tcPr>
            <w:tcW w:w="1080" w:type="dxa"/>
            <w:shd w:val="clear" w:color="auto" w:fill="auto"/>
            <w:vAlign w:val="center"/>
            <w:hideMark/>
          </w:tcPr>
          <w:p w14:paraId="600A2DF9"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7466</w:t>
            </w:r>
          </w:p>
        </w:tc>
      </w:tr>
      <w:tr w:rsidR="001A7E37" w:rsidRPr="00DB2656" w14:paraId="7B301D94" w14:textId="77777777" w:rsidTr="00CD5383">
        <w:trPr>
          <w:trHeight w:val="330"/>
        </w:trPr>
        <w:tc>
          <w:tcPr>
            <w:tcW w:w="1080" w:type="dxa"/>
            <w:shd w:val="clear" w:color="auto" w:fill="auto"/>
            <w:noWrap/>
            <w:vAlign w:val="center"/>
            <w:hideMark/>
          </w:tcPr>
          <w:p w14:paraId="6C848F20" w14:textId="77777777" w:rsidR="001A7E37" w:rsidRPr="00DB2656" w:rsidRDefault="001A7E37" w:rsidP="00CD5383">
            <w:pPr>
              <w:widowControl/>
              <w:jc w:val="right"/>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55</w:t>
            </w:r>
          </w:p>
        </w:tc>
        <w:tc>
          <w:tcPr>
            <w:tcW w:w="1080" w:type="dxa"/>
            <w:shd w:val="clear" w:color="auto" w:fill="auto"/>
            <w:vAlign w:val="center"/>
            <w:hideMark/>
          </w:tcPr>
          <w:p w14:paraId="3473A5F4"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4776</w:t>
            </w:r>
          </w:p>
        </w:tc>
        <w:tc>
          <w:tcPr>
            <w:tcW w:w="1080" w:type="dxa"/>
            <w:shd w:val="clear" w:color="auto" w:fill="auto"/>
            <w:vAlign w:val="center"/>
            <w:hideMark/>
          </w:tcPr>
          <w:p w14:paraId="53B2533D"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7600</w:t>
            </w:r>
          </w:p>
        </w:tc>
      </w:tr>
      <w:tr w:rsidR="001A7E37" w:rsidRPr="00DB2656" w14:paraId="0F9B83EF" w14:textId="77777777" w:rsidTr="00CD5383">
        <w:trPr>
          <w:trHeight w:val="330"/>
        </w:trPr>
        <w:tc>
          <w:tcPr>
            <w:tcW w:w="1080" w:type="dxa"/>
            <w:shd w:val="clear" w:color="auto" w:fill="auto"/>
            <w:noWrap/>
            <w:vAlign w:val="center"/>
            <w:hideMark/>
          </w:tcPr>
          <w:p w14:paraId="7FEBAF79" w14:textId="77777777" w:rsidR="001A7E37" w:rsidRPr="00DB2656" w:rsidRDefault="001A7E37" w:rsidP="00CD5383">
            <w:pPr>
              <w:widowControl/>
              <w:jc w:val="right"/>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56</w:t>
            </w:r>
          </w:p>
        </w:tc>
        <w:tc>
          <w:tcPr>
            <w:tcW w:w="1080" w:type="dxa"/>
            <w:shd w:val="clear" w:color="auto" w:fill="auto"/>
            <w:vAlign w:val="center"/>
            <w:hideMark/>
          </w:tcPr>
          <w:p w14:paraId="0FB7A6C7"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4857</w:t>
            </w:r>
          </w:p>
        </w:tc>
        <w:tc>
          <w:tcPr>
            <w:tcW w:w="1080" w:type="dxa"/>
            <w:shd w:val="clear" w:color="auto" w:fill="auto"/>
            <w:vAlign w:val="center"/>
            <w:hideMark/>
          </w:tcPr>
          <w:p w14:paraId="1385D07A"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7509</w:t>
            </w:r>
          </w:p>
        </w:tc>
      </w:tr>
      <w:tr w:rsidR="001A7E37" w:rsidRPr="00DB2656" w14:paraId="3B182E93" w14:textId="77777777" w:rsidTr="00CD5383">
        <w:trPr>
          <w:trHeight w:val="330"/>
        </w:trPr>
        <w:tc>
          <w:tcPr>
            <w:tcW w:w="1080" w:type="dxa"/>
            <w:shd w:val="clear" w:color="auto" w:fill="auto"/>
            <w:noWrap/>
            <w:vAlign w:val="center"/>
            <w:hideMark/>
          </w:tcPr>
          <w:p w14:paraId="5C21105C" w14:textId="77777777" w:rsidR="001A7E37" w:rsidRPr="00DB2656" w:rsidRDefault="001A7E37" w:rsidP="00CD5383">
            <w:pPr>
              <w:widowControl/>
              <w:jc w:val="right"/>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57</w:t>
            </w:r>
          </w:p>
        </w:tc>
        <w:tc>
          <w:tcPr>
            <w:tcW w:w="1080" w:type="dxa"/>
            <w:shd w:val="clear" w:color="auto" w:fill="auto"/>
            <w:vAlign w:val="center"/>
            <w:hideMark/>
          </w:tcPr>
          <w:p w14:paraId="7B7D7D86"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4929</w:t>
            </w:r>
          </w:p>
        </w:tc>
        <w:tc>
          <w:tcPr>
            <w:tcW w:w="1080" w:type="dxa"/>
            <w:shd w:val="clear" w:color="auto" w:fill="auto"/>
            <w:vAlign w:val="center"/>
            <w:hideMark/>
          </w:tcPr>
          <w:p w14:paraId="1845714C"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7538</w:t>
            </w:r>
          </w:p>
        </w:tc>
      </w:tr>
      <w:tr w:rsidR="001A7E37" w:rsidRPr="00DB2656" w14:paraId="53446651" w14:textId="77777777" w:rsidTr="00CD5383">
        <w:trPr>
          <w:trHeight w:val="330"/>
        </w:trPr>
        <w:tc>
          <w:tcPr>
            <w:tcW w:w="1080" w:type="dxa"/>
            <w:shd w:val="clear" w:color="auto" w:fill="auto"/>
            <w:noWrap/>
            <w:vAlign w:val="center"/>
            <w:hideMark/>
          </w:tcPr>
          <w:p w14:paraId="29BF9F8F" w14:textId="77777777" w:rsidR="001A7E37" w:rsidRPr="00DB2656" w:rsidRDefault="001A7E37" w:rsidP="00CD5383">
            <w:pPr>
              <w:widowControl/>
              <w:jc w:val="right"/>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58</w:t>
            </w:r>
          </w:p>
        </w:tc>
        <w:tc>
          <w:tcPr>
            <w:tcW w:w="1080" w:type="dxa"/>
            <w:shd w:val="clear" w:color="auto" w:fill="auto"/>
            <w:vAlign w:val="center"/>
            <w:hideMark/>
          </w:tcPr>
          <w:p w14:paraId="375908D7"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5229</w:t>
            </w:r>
          </w:p>
        </w:tc>
        <w:tc>
          <w:tcPr>
            <w:tcW w:w="1080" w:type="dxa"/>
            <w:shd w:val="clear" w:color="auto" w:fill="auto"/>
            <w:vAlign w:val="center"/>
            <w:hideMark/>
          </w:tcPr>
          <w:p w14:paraId="6DB4FC6A"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7555</w:t>
            </w:r>
          </w:p>
        </w:tc>
      </w:tr>
      <w:tr w:rsidR="001A7E37" w:rsidRPr="00DB2656" w14:paraId="026C192B" w14:textId="77777777" w:rsidTr="00CD5383">
        <w:trPr>
          <w:trHeight w:val="330"/>
        </w:trPr>
        <w:tc>
          <w:tcPr>
            <w:tcW w:w="1080" w:type="dxa"/>
            <w:shd w:val="clear" w:color="auto" w:fill="auto"/>
            <w:noWrap/>
            <w:vAlign w:val="center"/>
            <w:hideMark/>
          </w:tcPr>
          <w:p w14:paraId="02161C5A" w14:textId="77777777" w:rsidR="001A7E37" w:rsidRPr="00DB2656" w:rsidRDefault="001A7E37" w:rsidP="00CD5383">
            <w:pPr>
              <w:widowControl/>
              <w:jc w:val="right"/>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59</w:t>
            </w:r>
          </w:p>
        </w:tc>
        <w:tc>
          <w:tcPr>
            <w:tcW w:w="1080" w:type="dxa"/>
            <w:shd w:val="clear" w:color="auto" w:fill="auto"/>
            <w:vAlign w:val="center"/>
            <w:hideMark/>
          </w:tcPr>
          <w:p w14:paraId="254A63E4"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5676</w:t>
            </w:r>
          </w:p>
        </w:tc>
        <w:tc>
          <w:tcPr>
            <w:tcW w:w="1080" w:type="dxa"/>
            <w:shd w:val="clear" w:color="auto" w:fill="auto"/>
            <w:vAlign w:val="center"/>
            <w:hideMark/>
          </w:tcPr>
          <w:p w14:paraId="31E6E857"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8061</w:t>
            </w:r>
          </w:p>
        </w:tc>
      </w:tr>
      <w:tr w:rsidR="001A7E37" w:rsidRPr="00DB2656" w14:paraId="29837B0F" w14:textId="77777777" w:rsidTr="00CD5383">
        <w:trPr>
          <w:trHeight w:val="330"/>
        </w:trPr>
        <w:tc>
          <w:tcPr>
            <w:tcW w:w="1080" w:type="dxa"/>
            <w:shd w:val="clear" w:color="auto" w:fill="auto"/>
            <w:noWrap/>
            <w:vAlign w:val="center"/>
            <w:hideMark/>
          </w:tcPr>
          <w:p w14:paraId="080E25A5" w14:textId="77777777" w:rsidR="001A7E37" w:rsidRPr="00DB2656" w:rsidRDefault="001A7E37" w:rsidP="00CD5383">
            <w:pPr>
              <w:widowControl/>
              <w:jc w:val="right"/>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60</w:t>
            </w:r>
          </w:p>
        </w:tc>
        <w:tc>
          <w:tcPr>
            <w:tcW w:w="1080" w:type="dxa"/>
            <w:shd w:val="clear" w:color="auto" w:fill="auto"/>
            <w:vAlign w:val="center"/>
            <w:hideMark/>
          </w:tcPr>
          <w:p w14:paraId="21C6E610"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5198</w:t>
            </w:r>
          </w:p>
        </w:tc>
        <w:tc>
          <w:tcPr>
            <w:tcW w:w="1080" w:type="dxa"/>
            <w:shd w:val="clear" w:color="auto" w:fill="auto"/>
            <w:vAlign w:val="center"/>
            <w:hideMark/>
          </w:tcPr>
          <w:p w14:paraId="6674CA58"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7031</w:t>
            </w:r>
          </w:p>
        </w:tc>
      </w:tr>
      <w:tr w:rsidR="001A7E37" w:rsidRPr="00DB2656" w14:paraId="34E0F763" w14:textId="77777777" w:rsidTr="00CD5383">
        <w:trPr>
          <w:trHeight w:val="330"/>
        </w:trPr>
        <w:tc>
          <w:tcPr>
            <w:tcW w:w="1080" w:type="dxa"/>
            <w:shd w:val="clear" w:color="auto" w:fill="auto"/>
            <w:noWrap/>
            <w:vAlign w:val="center"/>
            <w:hideMark/>
          </w:tcPr>
          <w:p w14:paraId="3414AB97" w14:textId="77777777" w:rsidR="001A7E37" w:rsidRPr="00DB2656" w:rsidRDefault="001A7E37" w:rsidP="00CD5383">
            <w:pPr>
              <w:widowControl/>
              <w:jc w:val="right"/>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61</w:t>
            </w:r>
          </w:p>
        </w:tc>
        <w:tc>
          <w:tcPr>
            <w:tcW w:w="1080" w:type="dxa"/>
            <w:shd w:val="clear" w:color="auto" w:fill="auto"/>
            <w:vAlign w:val="center"/>
            <w:hideMark/>
          </w:tcPr>
          <w:p w14:paraId="1807A217"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5120</w:t>
            </w:r>
          </w:p>
        </w:tc>
        <w:tc>
          <w:tcPr>
            <w:tcW w:w="1080" w:type="dxa"/>
            <w:shd w:val="clear" w:color="auto" w:fill="auto"/>
            <w:vAlign w:val="center"/>
            <w:hideMark/>
          </w:tcPr>
          <w:p w14:paraId="77E204D9"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6709</w:t>
            </w:r>
          </w:p>
        </w:tc>
      </w:tr>
      <w:tr w:rsidR="001A7E37" w:rsidRPr="00DB2656" w14:paraId="3F4C0C35" w14:textId="77777777" w:rsidTr="00CD5383">
        <w:trPr>
          <w:trHeight w:val="330"/>
        </w:trPr>
        <w:tc>
          <w:tcPr>
            <w:tcW w:w="1080" w:type="dxa"/>
            <w:shd w:val="clear" w:color="auto" w:fill="auto"/>
            <w:noWrap/>
            <w:vAlign w:val="center"/>
            <w:hideMark/>
          </w:tcPr>
          <w:p w14:paraId="357F62DD" w14:textId="77777777" w:rsidR="001A7E37" w:rsidRPr="00DB2656" w:rsidRDefault="001A7E37" w:rsidP="00CD5383">
            <w:pPr>
              <w:widowControl/>
              <w:jc w:val="right"/>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62</w:t>
            </w:r>
          </w:p>
        </w:tc>
        <w:tc>
          <w:tcPr>
            <w:tcW w:w="1080" w:type="dxa"/>
            <w:shd w:val="clear" w:color="auto" w:fill="auto"/>
            <w:vAlign w:val="center"/>
            <w:hideMark/>
          </w:tcPr>
          <w:p w14:paraId="73008037"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4799</w:t>
            </w:r>
          </w:p>
        </w:tc>
        <w:tc>
          <w:tcPr>
            <w:tcW w:w="1080" w:type="dxa"/>
            <w:shd w:val="clear" w:color="auto" w:fill="auto"/>
            <w:vAlign w:val="center"/>
            <w:hideMark/>
          </w:tcPr>
          <w:p w14:paraId="7543A634"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6136</w:t>
            </w:r>
          </w:p>
        </w:tc>
      </w:tr>
      <w:tr w:rsidR="001A7E37" w:rsidRPr="00DB2656" w14:paraId="69C91006" w14:textId="77777777" w:rsidTr="00CD5383">
        <w:trPr>
          <w:trHeight w:val="330"/>
        </w:trPr>
        <w:tc>
          <w:tcPr>
            <w:tcW w:w="1080" w:type="dxa"/>
            <w:shd w:val="clear" w:color="auto" w:fill="auto"/>
            <w:noWrap/>
            <w:vAlign w:val="center"/>
            <w:hideMark/>
          </w:tcPr>
          <w:p w14:paraId="637D15B5" w14:textId="77777777" w:rsidR="001A7E37" w:rsidRPr="00DB2656" w:rsidRDefault="001A7E37" w:rsidP="00CD5383">
            <w:pPr>
              <w:widowControl/>
              <w:jc w:val="right"/>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63</w:t>
            </w:r>
          </w:p>
        </w:tc>
        <w:tc>
          <w:tcPr>
            <w:tcW w:w="1080" w:type="dxa"/>
            <w:shd w:val="clear" w:color="auto" w:fill="auto"/>
            <w:vAlign w:val="center"/>
            <w:hideMark/>
          </w:tcPr>
          <w:p w14:paraId="50B6B365"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4541</w:t>
            </w:r>
          </w:p>
        </w:tc>
        <w:tc>
          <w:tcPr>
            <w:tcW w:w="1080" w:type="dxa"/>
            <w:shd w:val="clear" w:color="auto" w:fill="auto"/>
            <w:vAlign w:val="center"/>
            <w:hideMark/>
          </w:tcPr>
          <w:p w14:paraId="0C0D0016"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5646</w:t>
            </w:r>
          </w:p>
        </w:tc>
      </w:tr>
      <w:tr w:rsidR="001A7E37" w:rsidRPr="00DB2656" w14:paraId="0010144B" w14:textId="77777777" w:rsidTr="00CD5383">
        <w:trPr>
          <w:trHeight w:val="330"/>
        </w:trPr>
        <w:tc>
          <w:tcPr>
            <w:tcW w:w="1080" w:type="dxa"/>
            <w:shd w:val="clear" w:color="auto" w:fill="auto"/>
            <w:noWrap/>
            <w:vAlign w:val="center"/>
            <w:hideMark/>
          </w:tcPr>
          <w:p w14:paraId="6178B3AF" w14:textId="77777777" w:rsidR="001A7E37" w:rsidRPr="00DB2656" w:rsidRDefault="001A7E37" w:rsidP="00CD5383">
            <w:pPr>
              <w:widowControl/>
              <w:jc w:val="right"/>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64</w:t>
            </w:r>
          </w:p>
        </w:tc>
        <w:tc>
          <w:tcPr>
            <w:tcW w:w="1080" w:type="dxa"/>
            <w:shd w:val="clear" w:color="auto" w:fill="auto"/>
            <w:vAlign w:val="center"/>
            <w:hideMark/>
          </w:tcPr>
          <w:p w14:paraId="6E9223ED"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3929</w:t>
            </w:r>
          </w:p>
        </w:tc>
        <w:tc>
          <w:tcPr>
            <w:tcW w:w="1080" w:type="dxa"/>
            <w:shd w:val="clear" w:color="auto" w:fill="auto"/>
            <w:vAlign w:val="center"/>
            <w:hideMark/>
          </w:tcPr>
          <w:p w14:paraId="777935C1"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4527</w:t>
            </w:r>
          </w:p>
        </w:tc>
      </w:tr>
      <w:tr w:rsidR="001A7E37" w:rsidRPr="00DB2656" w14:paraId="79E41831" w14:textId="77777777" w:rsidTr="00CD5383">
        <w:trPr>
          <w:trHeight w:val="330"/>
        </w:trPr>
        <w:tc>
          <w:tcPr>
            <w:tcW w:w="1080" w:type="dxa"/>
            <w:shd w:val="clear" w:color="auto" w:fill="auto"/>
            <w:noWrap/>
            <w:vAlign w:val="center"/>
            <w:hideMark/>
          </w:tcPr>
          <w:p w14:paraId="03E7395F" w14:textId="77777777" w:rsidR="001A7E37" w:rsidRPr="00DB2656" w:rsidRDefault="001A7E37" w:rsidP="00CD5383">
            <w:pPr>
              <w:widowControl/>
              <w:jc w:val="right"/>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65</w:t>
            </w:r>
          </w:p>
        </w:tc>
        <w:tc>
          <w:tcPr>
            <w:tcW w:w="1080" w:type="dxa"/>
            <w:shd w:val="clear" w:color="auto" w:fill="auto"/>
            <w:vAlign w:val="center"/>
            <w:hideMark/>
          </w:tcPr>
          <w:p w14:paraId="5890A6DC"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3620</w:t>
            </w:r>
          </w:p>
        </w:tc>
        <w:tc>
          <w:tcPr>
            <w:tcW w:w="1080" w:type="dxa"/>
            <w:shd w:val="clear" w:color="auto" w:fill="auto"/>
            <w:vAlign w:val="center"/>
            <w:hideMark/>
          </w:tcPr>
          <w:p w14:paraId="405E3A01"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4332</w:t>
            </w:r>
          </w:p>
        </w:tc>
      </w:tr>
      <w:tr w:rsidR="001A7E37" w:rsidRPr="00DB2656" w14:paraId="162A389B" w14:textId="77777777" w:rsidTr="00CD5383">
        <w:trPr>
          <w:trHeight w:val="330"/>
        </w:trPr>
        <w:tc>
          <w:tcPr>
            <w:tcW w:w="1080" w:type="dxa"/>
            <w:shd w:val="clear" w:color="auto" w:fill="auto"/>
            <w:noWrap/>
            <w:vAlign w:val="center"/>
            <w:hideMark/>
          </w:tcPr>
          <w:p w14:paraId="3E811C38" w14:textId="77777777" w:rsidR="001A7E37" w:rsidRPr="00DB2656" w:rsidRDefault="001A7E37" w:rsidP="00CD5383">
            <w:pPr>
              <w:widowControl/>
              <w:jc w:val="right"/>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66</w:t>
            </w:r>
          </w:p>
        </w:tc>
        <w:tc>
          <w:tcPr>
            <w:tcW w:w="1080" w:type="dxa"/>
            <w:shd w:val="clear" w:color="auto" w:fill="auto"/>
            <w:vAlign w:val="center"/>
            <w:hideMark/>
          </w:tcPr>
          <w:p w14:paraId="7A24531A"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4424</w:t>
            </w:r>
          </w:p>
        </w:tc>
        <w:tc>
          <w:tcPr>
            <w:tcW w:w="1080" w:type="dxa"/>
            <w:shd w:val="clear" w:color="auto" w:fill="auto"/>
            <w:vAlign w:val="center"/>
            <w:hideMark/>
          </w:tcPr>
          <w:p w14:paraId="5E950694"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5166</w:t>
            </w:r>
          </w:p>
        </w:tc>
      </w:tr>
      <w:tr w:rsidR="001A7E37" w:rsidRPr="00DB2656" w14:paraId="465FF5DF" w14:textId="77777777" w:rsidTr="00CD5383">
        <w:trPr>
          <w:trHeight w:val="330"/>
        </w:trPr>
        <w:tc>
          <w:tcPr>
            <w:tcW w:w="1080" w:type="dxa"/>
            <w:shd w:val="clear" w:color="auto" w:fill="auto"/>
            <w:noWrap/>
            <w:vAlign w:val="center"/>
            <w:hideMark/>
          </w:tcPr>
          <w:p w14:paraId="6CCA47CE" w14:textId="77777777" w:rsidR="001A7E37" w:rsidRPr="00DB2656" w:rsidRDefault="001A7E37" w:rsidP="00CD5383">
            <w:pPr>
              <w:widowControl/>
              <w:jc w:val="right"/>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67</w:t>
            </w:r>
          </w:p>
        </w:tc>
        <w:tc>
          <w:tcPr>
            <w:tcW w:w="1080" w:type="dxa"/>
            <w:shd w:val="clear" w:color="auto" w:fill="auto"/>
            <w:vAlign w:val="center"/>
            <w:hideMark/>
          </w:tcPr>
          <w:p w14:paraId="27319E34"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4847</w:t>
            </w:r>
          </w:p>
        </w:tc>
        <w:tc>
          <w:tcPr>
            <w:tcW w:w="1080" w:type="dxa"/>
            <w:shd w:val="clear" w:color="auto" w:fill="auto"/>
            <w:vAlign w:val="center"/>
            <w:hideMark/>
          </w:tcPr>
          <w:p w14:paraId="358EE7D0"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5499</w:t>
            </w:r>
          </w:p>
        </w:tc>
      </w:tr>
      <w:tr w:rsidR="001A7E37" w:rsidRPr="00DB2656" w14:paraId="7A9E6DB9" w14:textId="77777777" w:rsidTr="00CD5383">
        <w:trPr>
          <w:trHeight w:val="330"/>
        </w:trPr>
        <w:tc>
          <w:tcPr>
            <w:tcW w:w="1080" w:type="dxa"/>
            <w:shd w:val="clear" w:color="auto" w:fill="auto"/>
            <w:noWrap/>
            <w:vAlign w:val="center"/>
            <w:hideMark/>
          </w:tcPr>
          <w:p w14:paraId="6A6847A6" w14:textId="77777777" w:rsidR="001A7E37" w:rsidRPr="00DB2656" w:rsidRDefault="001A7E37" w:rsidP="00CD5383">
            <w:pPr>
              <w:widowControl/>
              <w:jc w:val="right"/>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68</w:t>
            </w:r>
          </w:p>
        </w:tc>
        <w:tc>
          <w:tcPr>
            <w:tcW w:w="1080" w:type="dxa"/>
            <w:shd w:val="clear" w:color="auto" w:fill="auto"/>
            <w:vAlign w:val="center"/>
            <w:hideMark/>
          </w:tcPr>
          <w:p w14:paraId="3D918AC4"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4978</w:t>
            </w:r>
          </w:p>
        </w:tc>
        <w:tc>
          <w:tcPr>
            <w:tcW w:w="1080" w:type="dxa"/>
            <w:shd w:val="clear" w:color="auto" w:fill="auto"/>
            <w:vAlign w:val="center"/>
            <w:hideMark/>
          </w:tcPr>
          <w:p w14:paraId="1385446B"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5635</w:t>
            </w:r>
          </w:p>
        </w:tc>
      </w:tr>
      <w:tr w:rsidR="001A7E37" w:rsidRPr="00DB2656" w14:paraId="10CACE56" w14:textId="77777777" w:rsidTr="00CD5383">
        <w:trPr>
          <w:trHeight w:val="330"/>
        </w:trPr>
        <w:tc>
          <w:tcPr>
            <w:tcW w:w="1080" w:type="dxa"/>
            <w:shd w:val="clear" w:color="auto" w:fill="auto"/>
            <w:noWrap/>
            <w:vAlign w:val="center"/>
            <w:hideMark/>
          </w:tcPr>
          <w:p w14:paraId="2AE43C88" w14:textId="77777777" w:rsidR="001A7E37" w:rsidRPr="00DB2656" w:rsidRDefault="001A7E37" w:rsidP="00CD5383">
            <w:pPr>
              <w:widowControl/>
              <w:jc w:val="right"/>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69</w:t>
            </w:r>
          </w:p>
        </w:tc>
        <w:tc>
          <w:tcPr>
            <w:tcW w:w="1080" w:type="dxa"/>
            <w:shd w:val="clear" w:color="auto" w:fill="auto"/>
            <w:vAlign w:val="center"/>
            <w:hideMark/>
          </w:tcPr>
          <w:p w14:paraId="10F2FDA8"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5297</w:t>
            </w:r>
          </w:p>
        </w:tc>
        <w:tc>
          <w:tcPr>
            <w:tcW w:w="1080" w:type="dxa"/>
            <w:shd w:val="clear" w:color="auto" w:fill="auto"/>
            <w:vAlign w:val="center"/>
            <w:hideMark/>
          </w:tcPr>
          <w:p w14:paraId="54F9DE1C"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5686</w:t>
            </w:r>
          </w:p>
        </w:tc>
      </w:tr>
      <w:tr w:rsidR="001A7E37" w:rsidRPr="00DB2656" w14:paraId="36CCD9A1" w14:textId="77777777" w:rsidTr="00CD5383">
        <w:trPr>
          <w:trHeight w:val="330"/>
        </w:trPr>
        <w:tc>
          <w:tcPr>
            <w:tcW w:w="1080" w:type="dxa"/>
            <w:shd w:val="clear" w:color="auto" w:fill="auto"/>
            <w:noWrap/>
            <w:vAlign w:val="center"/>
            <w:hideMark/>
          </w:tcPr>
          <w:p w14:paraId="4F5A7DE0" w14:textId="77777777" w:rsidR="001A7E37" w:rsidRPr="00DB2656" w:rsidRDefault="001A7E37" w:rsidP="00CD5383">
            <w:pPr>
              <w:widowControl/>
              <w:jc w:val="right"/>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70</w:t>
            </w:r>
          </w:p>
        </w:tc>
        <w:tc>
          <w:tcPr>
            <w:tcW w:w="1080" w:type="dxa"/>
            <w:shd w:val="clear" w:color="auto" w:fill="auto"/>
            <w:vAlign w:val="center"/>
            <w:hideMark/>
          </w:tcPr>
          <w:p w14:paraId="5D9BE2E6"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5326</w:t>
            </w:r>
          </w:p>
        </w:tc>
        <w:tc>
          <w:tcPr>
            <w:tcW w:w="1080" w:type="dxa"/>
            <w:shd w:val="clear" w:color="auto" w:fill="auto"/>
            <w:vAlign w:val="center"/>
            <w:hideMark/>
          </w:tcPr>
          <w:p w14:paraId="405C7A4E"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5926</w:t>
            </w:r>
          </w:p>
        </w:tc>
      </w:tr>
      <w:tr w:rsidR="001A7E37" w:rsidRPr="00DB2656" w14:paraId="3CF06FC3" w14:textId="77777777" w:rsidTr="00CD5383">
        <w:trPr>
          <w:trHeight w:val="330"/>
        </w:trPr>
        <w:tc>
          <w:tcPr>
            <w:tcW w:w="1080" w:type="dxa"/>
            <w:shd w:val="clear" w:color="auto" w:fill="auto"/>
            <w:noWrap/>
            <w:vAlign w:val="center"/>
            <w:hideMark/>
          </w:tcPr>
          <w:p w14:paraId="6BC5C06A" w14:textId="77777777" w:rsidR="001A7E37" w:rsidRPr="00DB2656" w:rsidRDefault="001A7E37" w:rsidP="00CD5383">
            <w:pPr>
              <w:widowControl/>
              <w:jc w:val="right"/>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71</w:t>
            </w:r>
          </w:p>
        </w:tc>
        <w:tc>
          <w:tcPr>
            <w:tcW w:w="1080" w:type="dxa"/>
            <w:shd w:val="clear" w:color="auto" w:fill="auto"/>
            <w:vAlign w:val="center"/>
            <w:hideMark/>
          </w:tcPr>
          <w:p w14:paraId="1C7394ED"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5266</w:t>
            </w:r>
          </w:p>
        </w:tc>
        <w:tc>
          <w:tcPr>
            <w:tcW w:w="1080" w:type="dxa"/>
            <w:shd w:val="clear" w:color="auto" w:fill="auto"/>
            <w:vAlign w:val="center"/>
            <w:hideMark/>
          </w:tcPr>
          <w:p w14:paraId="192509AA"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5553</w:t>
            </w:r>
          </w:p>
        </w:tc>
      </w:tr>
      <w:tr w:rsidR="001A7E37" w:rsidRPr="00DB2656" w14:paraId="495BF281" w14:textId="77777777" w:rsidTr="00CD5383">
        <w:trPr>
          <w:trHeight w:val="330"/>
        </w:trPr>
        <w:tc>
          <w:tcPr>
            <w:tcW w:w="1080" w:type="dxa"/>
            <w:shd w:val="clear" w:color="auto" w:fill="auto"/>
            <w:noWrap/>
            <w:vAlign w:val="center"/>
            <w:hideMark/>
          </w:tcPr>
          <w:p w14:paraId="6EFC5DBC" w14:textId="77777777" w:rsidR="001A7E37" w:rsidRPr="00DB2656" w:rsidRDefault="001A7E37" w:rsidP="00CD5383">
            <w:pPr>
              <w:widowControl/>
              <w:jc w:val="right"/>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72</w:t>
            </w:r>
          </w:p>
        </w:tc>
        <w:tc>
          <w:tcPr>
            <w:tcW w:w="1080" w:type="dxa"/>
            <w:shd w:val="clear" w:color="auto" w:fill="auto"/>
            <w:vAlign w:val="center"/>
            <w:hideMark/>
          </w:tcPr>
          <w:p w14:paraId="62A4E397"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5172</w:t>
            </w:r>
          </w:p>
        </w:tc>
        <w:tc>
          <w:tcPr>
            <w:tcW w:w="1080" w:type="dxa"/>
            <w:shd w:val="clear" w:color="auto" w:fill="auto"/>
            <w:vAlign w:val="center"/>
            <w:hideMark/>
          </w:tcPr>
          <w:p w14:paraId="6ABC0014"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5500</w:t>
            </w:r>
          </w:p>
        </w:tc>
      </w:tr>
      <w:tr w:rsidR="001A7E37" w:rsidRPr="00DB2656" w14:paraId="78879CD4" w14:textId="77777777" w:rsidTr="00CD5383">
        <w:trPr>
          <w:trHeight w:val="330"/>
        </w:trPr>
        <w:tc>
          <w:tcPr>
            <w:tcW w:w="1080" w:type="dxa"/>
            <w:shd w:val="clear" w:color="auto" w:fill="auto"/>
            <w:noWrap/>
            <w:vAlign w:val="center"/>
            <w:hideMark/>
          </w:tcPr>
          <w:p w14:paraId="677326A3" w14:textId="77777777" w:rsidR="001A7E37" w:rsidRPr="00DB2656" w:rsidRDefault="001A7E37" w:rsidP="00CD5383">
            <w:pPr>
              <w:widowControl/>
              <w:jc w:val="right"/>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73</w:t>
            </w:r>
          </w:p>
        </w:tc>
        <w:tc>
          <w:tcPr>
            <w:tcW w:w="1080" w:type="dxa"/>
            <w:shd w:val="clear" w:color="auto" w:fill="auto"/>
            <w:vAlign w:val="center"/>
            <w:hideMark/>
          </w:tcPr>
          <w:p w14:paraId="479E2B02"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5201</w:t>
            </w:r>
          </w:p>
        </w:tc>
        <w:tc>
          <w:tcPr>
            <w:tcW w:w="1080" w:type="dxa"/>
            <w:shd w:val="clear" w:color="auto" w:fill="auto"/>
            <w:vAlign w:val="center"/>
            <w:hideMark/>
          </w:tcPr>
          <w:p w14:paraId="19E4C5DE"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5312</w:t>
            </w:r>
          </w:p>
        </w:tc>
      </w:tr>
      <w:tr w:rsidR="001A7E37" w:rsidRPr="00DB2656" w14:paraId="00AACDC3" w14:textId="77777777" w:rsidTr="00CD5383">
        <w:trPr>
          <w:trHeight w:val="330"/>
        </w:trPr>
        <w:tc>
          <w:tcPr>
            <w:tcW w:w="1080" w:type="dxa"/>
            <w:shd w:val="clear" w:color="auto" w:fill="auto"/>
            <w:noWrap/>
            <w:vAlign w:val="center"/>
            <w:hideMark/>
          </w:tcPr>
          <w:p w14:paraId="0598604A" w14:textId="77777777" w:rsidR="001A7E37" w:rsidRPr="00DB2656" w:rsidRDefault="001A7E37" w:rsidP="00CD5383">
            <w:pPr>
              <w:widowControl/>
              <w:jc w:val="right"/>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74</w:t>
            </w:r>
          </w:p>
        </w:tc>
        <w:tc>
          <w:tcPr>
            <w:tcW w:w="1080" w:type="dxa"/>
            <w:shd w:val="clear" w:color="auto" w:fill="auto"/>
            <w:vAlign w:val="center"/>
            <w:hideMark/>
          </w:tcPr>
          <w:p w14:paraId="41B2A052"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5150</w:t>
            </w:r>
          </w:p>
        </w:tc>
        <w:tc>
          <w:tcPr>
            <w:tcW w:w="1080" w:type="dxa"/>
            <w:shd w:val="clear" w:color="auto" w:fill="auto"/>
            <w:vAlign w:val="center"/>
            <w:hideMark/>
          </w:tcPr>
          <w:p w14:paraId="7CBD2E6C"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5039</w:t>
            </w:r>
          </w:p>
        </w:tc>
      </w:tr>
    </w:tbl>
    <w:p w14:paraId="33A4744D" w14:textId="77777777" w:rsidR="001A7E37" w:rsidRPr="00DB2656" w:rsidRDefault="001A7E37" w:rsidP="001A7E37">
      <w:pPr>
        <w:pStyle w:val="SupplementalTablestitle"/>
        <w:rPr>
          <w:rFonts w:ascii="Times New Roman" w:hAnsi="Times New Roman" w:cs="Times New Roman"/>
        </w:rPr>
      </w:pPr>
    </w:p>
    <w:p w14:paraId="470E8C3C" w14:textId="77777777" w:rsidR="001A7E37" w:rsidRPr="00DB2656" w:rsidRDefault="001A7E37" w:rsidP="001A7E37">
      <w:pPr>
        <w:widowControl/>
        <w:rPr>
          <w:rFonts w:ascii="Times New Roman" w:hAnsi="Times New Roman" w:cs="Times New Roman"/>
          <w:b/>
          <w:szCs w:val="24"/>
        </w:rPr>
      </w:pPr>
      <w:r w:rsidRPr="00DB2656">
        <w:rPr>
          <w:rFonts w:ascii="Times New Roman" w:hAnsi="Times New Roman" w:cs="Times New Roman"/>
        </w:rPr>
        <w:br w:type="page"/>
      </w:r>
    </w:p>
    <w:p w14:paraId="1426AC1C" w14:textId="3F47DD03" w:rsidR="001A7E37" w:rsidRPr="00DB2656" w:rsidRDefault="001A7E37" w:rsidP="001A7E37">
      <w:pPr>
        <w:pStyle w:val="SupplementalTablestitle"/>
        <w:rPr>
          <w:rFonts w:ascii="Times New Roman" w:hAnsi="Times New Roman" w:cs="Times New Roman"/>
        </w:rPr>
      </w:pPr>
      <w:bookmarkStart w:id="8" w:name="_Toc81569486"/>
      <w:bookmarkStart w:id="9" w:name="_Toc109140803"/>
      <w:r w:rsidRPr="00DB2656">
        <w:rPr>
          <w:rFonts w:ascii="Times New Roman" w:hAnsi="Times New Roman" w:cs="Times New Roman"/>
        </w:rPr>
        <w:lastRenderedPageBreak/>
        <w:t xml:space="preserve">Table </w:t>
      </w:r>
      <w:r w:rsidR="0079374E" w:rsidRPr="00DB2656">
        <w:rPr>
          <w:rFonts w:ascii="Times New Roman" w:hAnsi="Times New Roman" w:cs="Times New Roman"/>
        </w:rPr>
        <w:t>S</w:t>
      </w:r>
      <w:r w:rsidR="00DA6B5C" w:rsidRPr="00DB2656">
        <w:rPr>
          <w:rFonts w:ascii="Times New Roman" w:hAnsi="Times New Roman" w:cs="Times New Roman"/>
        </w:rPr>
        <w:t>2</w:t>
      </w:r>
      <w:r w:rsidRPr="00DB2656">
        <w:rPr>
          <w:rFonts w:ascii="Times New Roman" w:hAnsi="Times New Roman" w:cs="Times New Roman"/>
        </w:rPr>
        <w:t xml:space="preserve">B. </w:t>
      </w:r>
      <w:r w:rsidR="009F762C" w:rsidRPr="00DB2656">
        <w:rPr>
          <w:rFonts w:ascii="Times New Roman" w:hAnsi="Times New Roman" w:cs="Times New Roman"/>
        </w:rPr>
        <w:t>Age- and sex-specific number of cancer survivors at the end of 2010 Taiwan by year of diagnosis for the period from 1979 to 1988.</w:t>
      </w:r>
      <w:bookmarkEnd w:id="8"/>
      <w:bookmarkEnd w:id="9"/>
    </w:p>
    <w:tbl>
      <w:tblPr>
        <w:tblW w:w="8168" w:type="dxa"/>
        <w:tblCellMar>
          <w:left w:w="28" w:type="dxa"/>
          <w:right w:w="28" w:type="dxa"/>
        </w:tblCellMar>
        <w:tblLook w:val="04A0" w:firstRow="1" w:lastRow="0" w:firstColumn="1" w:lastColumn="0" w:noHBand="0" w:noVBand="1"/>
      </w:tblPr>
      <w:tblGrid>
        <w:gridCol w:w="658"/>
        <w:gridCol w:w="1270"/>
        <w:gridCol w:w="624"/>
        <w:gridCol w:w="624"/>
        <w:gridCol w:w="624"/>
        <w:gridCol w:w="624"/>
        <w:gridCol w:w="624"/>
        <w:gridCol w:w="624"/>
        <w:gridCol w:w="624"/>
        <w:gridCol w:w="624"/>
        <w:gridCol w:w="624"/>
        <w:gridCol w:w="624"/>
      </w:tblGrid>
      <w:tr w:rsidR="001A7E37" w:rsidRPr="00DB2656" w14:paraId="6A38CC0D" w14:textId="77777777" w:rsidTr="00CD5383">
        <w:trPr>
          <w:trHeight w:val="329"/>
        </w:trPr>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562EC"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Age</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25D0CCC8"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SEX\</w:t>
            </w:r>
            <w:proofErr w:type="spellStart"/>
            <w:r w:rsidRPr="00DB2656">
              <w:rPr>
                <w:rFonts w:ascii="Times New Roman" w:hAnsi="Times New Roman" w:cs="Times New Roman"/>
                <w:b/>
                <w:bCs/>
                <w:color w:val="000000"/>
                <w:kern w:val="0"/>
                <w:szCs w:val="24"/>
              </w:rPr>
              <w:t>diag_y</w:t>
            </w:r>
            <w:proofErr w:type="spellEnd"/>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564CCE5A"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1979</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5B95274A"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1980</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04111E80"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1981</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1FCBB519"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1982</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64EF3415"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1983</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47ADE5B7"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1984</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75528062"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1985</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791426CF"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1986</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1521D31B"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1987</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4DAC68AE"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1988</w:t>
            </w:r>
          </w:p>
        </w:tc>
      </w:tr>
      <w:tr w:rsidR="001A7E37" w:rsidRPr="00DB2656" w14:paraId="1D275B39" w14:textId="77777777" w:rsidTr="00CD5383">
        <w:trPr>
          <w:trHeight w:val="310"/>
        </w:trPr>
        <w:tc>
          <w:tcPr>
            <w:tcW w:w="658" w:type="dxa"/>
            <w:tcBorders>
              <w:top w:val="nil"/>
              <w:left w:val="single" w:sz="4" w:space="0" w:color="auto"/>
              <w:bottom w:val="single" w:sz="4" w:space="0" w:color="auto"/>
              <w:right w:val="single" w:sz="4" w:space="0" w:color="auto"/>
            </w:tcBorders>
            <w:shd w:val="clear" w:color="auto" w:fill="auto"/>
            <w:noWrap/>
            <w:hideMark/>
          </w:tcPr>
          <w:p w14:paraId="1FF8FDB2"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50</w:t>
            </w:r>
          </w:p>
        </w:tc>
        <w:tc>
          <w:tcPr>
            <w:tcW w:w="1270" w:type="dxa"/>
            <w:tcBorders>
              <w:top w:val="nil"/>
              <w:left w:val="nil"/>
              <w:bottom w:val="single" w:sz="4" w:space="0" w:color="auto"/>
              <w:right w:val="single" w:sz="4" w:space="0" w:color="auto"/>
            </w:tcBorders>
            <w:shd w:val="clear" w:color="auto" w:fill="auto"/>
            <w:noWrap/>
            <w:hideMark/>
          </w:tcPr>
          <w:p w14:paraId="2E294984"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Male</w:t>
            </w:r>
          </w:p>
        </w:tc>
        <w:tc>
          <w:tcPr>
            <w:tcW w:w="624" w:type="dxa"/>
            <w:tcBorders>
              <w:top w:val="nil"/>
              <w:left w:val="nil"/>
              <w:bottom w:val="single" w:sz="4" w:space="0" w:color="auto"/>
              <w:right w:val="single" w:sz="4" w:space="0" w:color="auto"/>
            </w:tcBorders>
            <w:shd w:val="clear" w:color="auto" w:fill="auto"/>
            <w:noWrap/>
            <w:hideMark/>
          </w:tcPr>
          <w:p w14:paraId="00F61B1C"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0</w:t>
            </w:r>
          </w:p>
        </w:tc>
        <w:tc>
          <w:tcPr>
            <w:tcW w:w="624" w:type="dxa"/>
            <w:tcBorders>
              <w:top w:val="nil"/>
              <w:left w:val="nil"/>
              <w:bottom w:val="single" w:sz="4" w:space="0" w:color="auto"/>
              <w:right w:val="single" w:sz="4" w:space="0" w:color="auto"/>
            </w:tcBorders>
            <w:shd w:val="clear" w:color="auto" w:fill="auto"/>
            <w:hideMark/>
          </w:tcPr>
          <w:p w14:paraId="7C7A9F97"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07495A52"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241AC18D"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317FF5D2"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6</w:t>
            </w:r>
          </w:p>
        </w:tc>
        <w:tc>
          <w:tcPr>
            <w:tcW w:w="624" w:type="dxa"/>
            <w:tcBorders>
              <w:top w:val="nil"/>
              <w:left w:val="nil"/>
              <w:bottom w:val="single" w:sz="4" w:space="0" w:color="auto"/>
              <w:right w:val="single" w:sz="4" w:space="0" w:color="auto"/>
            </w:tcBorders>
            <w:shd w:val="clear" w:color="auto" w:fill="auto"/>
            <w:noWrap/>
            <w:hideMark/>
          </w:tcPr>
          <w:p w14:paraId="15064A97"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5</w:t>
            </w:r>
          </w:p>
        </w:tc>
        <w:tc>
          <w:tcPr>
            <w:tcW w:w="624" w:type="dxa"/>
            <w:tcBorders>
              <w:top w:val="nil"/>
              <w:left w:val="nil"/>
              <w:bottom w:val="single" w:sz="4" w:space="0" w:color="auto"/>
              <w:right w:val="single" w:sz="4" w:space="0" w:color="auto"/>
            </w:tcBorders>
            <w:shd w:val="clear" w:color="auto" w:fill="auto"/>
            <w:noWrap/>
            <w:hideMark/>
          </w:tcPr>
          <w:p w14:paraId="2D683968"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8</w:t>
            </w:r>
          </w:p>
        </w:tc>
        <w:tc>
          <w:tcPr>
            <w:tcW w:w="624" w:type="dxa"/>
            <w:tcBorders>
              <w:top w:val="nil"/>
              <w:left w:val="nil"/>
              <w:bottom w:val="single" w:sz="4" w:space="0" w:color="auto"/>
              <w:right w:val="single" w:sz="4" w:space="0" w:color="auto"/>
            </w:tcBorders>
            <w:shd w:val="clear" w:color="auto" w:fill="auto"/>
            <w:noWrap/>
            <w:hideMark/>
          </w:tcPr>
          <w:p w14:paraId="126F0740"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12</w:t>
            </w:r>
          </w:p>
        </w:tc>
        <w:tc>
          <w:tcPr>
            <w:tcW w:w="624" w:type="dxa"/>
            <w:tcBorders>
              <w:top w:val="nil"/>
              <w:left w:val="nil"/>
              <w:bottom w:val="single" w:sz="4" w:space="0" w:color="auto"/>
              <w:right w:val="single" w:sz="4" w:space="0" w:color="auto"/>
            </w:tcBorders>
            <w:shd w:val="clear" w:color="auto" w:fill="auto"/>
            <w:noWrap/>
            <w:hideMark/>
          </w:tcPr>
          <w:p w14:paraId="4875EC21"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16</w:t>
            </w:r>
          </w:p>
        </w:tc>
        <w:tc>
          <w:tcPr>
            <w:tcW w:w="624" w:type="dxa"/>
            <w:tcBorders>
              <w:top w:val="nil"/>
              <w:left w:val="nil"/>
              <w:bottom w:val="single" w:sz="4" w:space="0" w:color="auto"/>
              <w:right w:val="single" w:sz="4" w:space="0" w:color="auto"/>
            </w:tcBorders>
            <w:shd w:val="clear" w:color="auto" w:fill="auto"/>
            <w:noWrap/>
            <w:hideMark/>
          </w:tcPr>
          <w:p w14:paraId="6EF08B92"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18</w:t>
            </w:r>
          </w:p>
        </w:tc>
      </w:tr>
      <w:tr w:rsidR="001A7E37" w:rsidRPr="00DB2656" w14:paraId="21F60B4F" w14:textId="77777777" w:rsidTr="00CD5383">
        <w:trPr>
          <w:trHeight w:val="310"/>
        </w:trPr>
        <w:tc>
          <w:tcPr>
            <w:tcW w:w="658" w:type="dxa"/>
            <w:tcBorders>
              <w:top w:val="nil"/>
              <w:left w:val="single" w:sz="4" w:space="0" w:color="auto"/>
              <w:bottom w:val="single" w:sz="4" w:space="0" w:color="auto"/>
              <w:right w:val="single" w:sz="4" w:space="0" w:color="auto"/>
            </w:tcBorders>
            <w:shd w:val="clear" w:color="auto" w:fill="auto"/>
            <w:noWrap/>
            <w:hideMark/>
          </w:tcPr>
          <w:p w14:paraId="09E364DD"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 xml:space="preserve">　</w:t>
            </w:r>
          </w:p>
        </w:tc>
        <w:tc>
          <w:tcPr>
            <w:tcW w:w="1270" w:type="dxa"/>
            <w:tcBorders>
              <w:top w:val="nil"/>
              <w:left w:val="nil"/>
              <w:bottom w:val="single" w:sz="4" w:space="0" w:color="auto"/>
              <w:right w:val="single" w:sz="4" w:space="0" w:color="auto"/>
            </w:tcBorders>
            <w:shd w:val="clear" w:color="auto" w:fill="auto"/>
            <w:noWrap/>
            <w:hideMark/>
          </w:tcPr>
          <w:p w14:paraId="73A12CE0"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Female</w:t>
            </w:r>
          </w:p>
        </w:tc>
        <w:tc>
          <w:tcPr>
            <w:tcW w:w="624" w:type="dxa"/>
            <w:tcBorders>
              <w:top w:val="nil"/>
              <w:left w:val="nil"/>
              <w:bottom w:val="single" w:sz="4" w:space="0" w:color="auto"/>
              <w:right w:val="single" w:sz="4" w:space="0" w:color="auto"/>
            </w:tcBorders>
            <w:shd w:val="clear" w:color="auto" w:fill="auto"/>
            <w:hideMark/>
          </w:tcPr>
          <w:p w14:paraId="09438F3B"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7FDA75AA"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0</w:t>
            </w:r>
          </w:p>
        </w:tc>
        <w:tc>
          <w:tcPr>
            <w:tcW w:w="624" w:type="dxa"/>
            <w:tcBorders>
              <w:top w:val="nil"/>
              <w:left w:val="nil"/>
              <w:bottom w:val="single" w:sz="4" w:space="0" w:color="auto"/>
              <w:right w:val="single" w:sz="4" w:space="0" w:color="auto"/>
            </w:tcBorders>
            <w:shd w:val="clear" w:color="auto" w:fill="auto"/>
            <w:hideMark/>
          </w:tcPr>
          <w:p w14:paraId="7AE0F38A"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22EBEDD8"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501042EC"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10</w:t>
            </w:r>
          </w:p>
        </w:tc>
        <w:tc>
          <w:tcPr>
            <w:tcW w:w="624" w:type="dxa"/>
            <w:tcBorders>
              <w:top w:val="nil"/>
              <w:left w:val="nil"/>
              <w:bottom w:val="single" w:sz="4" w:space="0" w:color="auto"/>
              <w:right w:val="single" w:sz="4" w:space="0" w:color="auto"/>
            </w:tcBorders>
            <w:shd w:val="clear" w:color="auto" w:fill="auto"/>
            <w:noWrap/>
            <w:hideMark/>
          </w:tcPr>
          <w:p w14:paraId="1AE42E34"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12</w:t>
            </w:r>
          </w:p>
        </w:tc>
        <w:tc>
          <w:tcPr>
            <w:tcW w:w="624" w:type="dxa"/>
            <w:tcBorders>
              <w:top w:val="nil"/>
              <w:left w:val="nil"/>
              <w:bottom w:val="single" w:sz="4" w:space="0" w:color="auto"/>
              <w:right w:val="single" w:sz="4" w:space="0" w:color="auto"/>
            </w:tcBorders>
            <w:shd w:val="clear" w:color="auto" w:fill="auto"/>
            <w:noWrap/>
            <w:hideMark/>
          </w:tcPr>
          <w:p w14:paraId="3ECD4BE5"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22</w:t>
            </w:r>
          </w:p>
        </w:tc>
        <w:tc>
          <w:tcPr>
            <w:tcW w:w="624" w:type="dxa"/>
            <w:tcBorders>
              <w:top w:val="nil"/>
              <w:left w:val="nil"/>
              <w:bottom w:val="single" w:sz="4" w:space="0" w:color="auto"/>
              <w:right w:val="single" w:sz="4" w:space="0" w:color="auto"/>
            </w:tcBorders>
            <w:shd w:val="clear" w:color="auto" w:fill="auto"/>
            <w:noWrap/>
            <w:hideMark/>
          </w:tcPr>
          <w:p w14:paraId="64E56336"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22</w:t>
            </w:r>
          </w:p>
        </w:tc>
        <w:tc>
          <w:tcPr>
            <w:tcW w:w="624" w:type="dxa"/>
            <w:tcBorders>
              <w:top w:val="nil"/>
              <w:left w:val="nil"/>
              <w:bottom w:val="single" w:sz="4" w:space="0" w:color="auto"/>
              <w:right w:val="single" w:sz="4" w:space="0" w:color="auto"/>
            </w:tcBorders>
            <w:shd w:val="clear" w:color="auto" w:fill="auto"/>
            <w:noWrap/>
            <w:hideMark/>
          </w:tcPr>
          <w:p w14:paraId="4F1BF259"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38</w:t>
            </w:r>
          </w:p>
        </w:tc>
        <w:tc>
          <w:tcPr>
            <w:tcW w:w="624" w:type="dxa"/>
            <w:tcBorders>
              <w:top w:val="nil"/>
              <w:left w:val="nil"/>
              <w:bottom w:val="single" w:sz="4" w:space="0" w:color="auto"/>
              <w:right w:val="single" w:sz="4" w:space="0" w:color="auto"/>
            </w:tcBorders>
            <w:shd w:val="clear" w:color="auto" w:fill="auto"/>
            <w:noWrap/>
            <w:hideMark/>
          </w:tcPr>
          <w:p w14:paraId="7E2D111A"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34</w:t>
            </w:r>
          </w:p>
        </w:tc>
      </w:tr>
      <w:tr w:rsidR="001A7E37" w:rsidRPr="00DB2656" w14:paraId="109FA073" w14:textId="77777777" w:rsidTr="00CD5383">
        <w:trPr>
          <w:trHeight w:val="310"/>
        </w:trPr>
        <w:tc>
          <w:tcPr>
            <w:tcW w:w="658" w:type="dxa"/>
            <w:tcBorders>
              <w:top w:val="nil"/>
              <w:left w:val="single" w:sz="4" w:space="0" w:color="auto"/>
              <w:bottom w:val="single" w:sz="4" w:space="0" w:color="auto"/>
              <w:right w:val="single" w:sz="4" w:space="0" w:color="auto"/>
            </w:tcBorders>
            <w:shd w:val="clear" w:color="auto" w:fill="auto"/>
            <w:noWrap/>
            <w:hideMark/>
          </w:tcPr>
          <w:p w14:paraId="771C88B9"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51</w:t>
            </w:r>
          </w:p>
        </w:tc>
        <w:tc>
          <w:tcPr>
            <w:tcW w:w="1270" w:type="dxa"/>
            <w:tcBorders>
              <w:top w:val="nil"/>
              <w:left w:val="nil"/>
              <w:bottom w:val="single" w:sz="4" w:space="0" w:color="auto"/>
              <w:right w:val="single" w:sz="4" w:space="0" w:color="auto"/>
            </w:tcBorders>
            <w:shd w:val="clear" w:color="auto" w:fill="auto"/>
            <w:noWrap/>
            <w:hideMark/>
          </w:tcPr>
          <w:p w14:paraId="1CB615CC"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Male</w:t>
            </w:r>
          </w:p>
        </w:tc>
        <w:tc>
          <w:tcPr>
            <w:tcW w:w="624" w:type="dxa"/>
            <w:tcBorders>
              <w:top w:val="nil"/>
              <w:left w:val="nil"/>
              <w:bottom w:val="single" w:sz="4" w:space="0" w:color="auto"/>
              <w:right w:val="single" w:sz="4" w:space="0" w:color="auto"/>
            </w:tcBorders>
            <w:shd w:val="clear" w:color="auto" w:fill="auto"/>
            <w:hideMark/>
          </w:tcPr>
          <w:p w14:paraId="106EFEDD"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0D343044"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0</w:t>
            </w:r>
          </w:p>
        </w:tc>
        <w:tc>
          <w:tcPr>
            <w:tcW w:w="624" w:type="dxa"/>
            <w:tcBorders>
              <w:top w:val="nil"/>
              <w:left w:val="nil"/>
              <w:bottom w:val="single" w:sz="4" w:space="0" w:color="auto"/>
              <w:right w:val="single" w:sz="4" w:space="0" w:color="auto"/>
            </w:tcBorders>
            <w:shd w:val="clear" w:color="auto" w:fill="auto"/>
            <w:hideMark/>
          </w:tcPr>
          <w:p w14:paraId="262C5B39"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0EB46E3B"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3AF57CB7"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5</w:t>
            </w:r>
          </w:p>
        </w:tc>
        <w:tc>
          <w:tcPr>
            <w:tcW w:w="624" w:type="dxa"/>
            <w:tcBorders>
              <w:top w:val="nil"/>
              <w:left w:val="nil"/>
              <w:bottom w:val="single" w:sz="4" w:space="0" w:color="auto"/>
              <w:right w:val="single" w:sz="4" w:space="0" w:color="auto"/>
            </w:tcBorders>
            <w:shd w:val="clear" w:color="auto" w:fill="auto"/>
            <w:noWrap/>
            <w:hideMark/>
          </w:tcPr>
          <w:p w14:paraId="76BE438E"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8</w:t>
            </w:r>
          </w:p>
        </w:tc>
        <w:tc>
          <w:tcPr>
            <w:tcW w:w="624" w:type="dxa"/>
            <w:tcBorders>
              <w:top w:val="nil"/>
              <w:left w:val="nil"/>
              <w:bottom w:val="single" w:sz="4" w:space="0" w:color="auto"/>
              <w:right w:val="single" w:sz="4" w:space="0" w:color="auto"/>
            </w:tcBorders>
            <w:shd w:val="clear" w:color="auto" w:fill="auto"/>
            <w:noWrap/>
            <w:hideMark/>
          </w:tcPr>
          <w:p w14:paraId="7C329EEF"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8</w:t>
            </w:r>
          </w:p>
        </w:tc>
        <w:tc>
          <w:tcPr>
            <w:tcW w:w="624" w:type="dxa"/>
            <w:tcBorders>
              <w:top w:val="nil"/>
              <w:left w:val="nil"/>
              <w:bottom w:val="single" w:sz="4" w:space="0" w:color="auto"/>
              <w:right w:val="single" w:sz="4" w:space="0" w:color="auto"/>
            </w:tcBorders>
            <w:shd w:val="clear" w:color="auto" w:fill="auto"/>
            <w:noWrap/>
            <w:hideMark/>
          </w:tcPr>
          <w:p w14:paraId="3D083CDF"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18</w:t>
            </w:r>
          </w:p>
        </w:tc>
        <w:tc>
          <w:tcPr>
            <w:tcW w:w="624" w:type="dxa"/>
            <w:tcBorders>
              <w:top w:val="nil"/>
              <w:left w:val="nil"/>
              <w:bottom w:val="single" w:sz="4" w:space="0" w:color="auto"/>
              <w:right w:val="single" w:sz="4" w:space="0" w:color="auto"/>
            </w:tcBorders>
            <w:shd w:val="clear" w:color="auto" w:fill="auto"/>
            <w:noWrap/>
            <w:hideMark/>
          </w:tcPr>
          <w:p w14:paraId="00140F35"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23</w:t>
            </w:r>
          </w:p>
        </w:tc>
        <w:tc>
          <w:tcPr>
            <w:tcW w:w="624" w:type="dxa"/>
            <w:tcBorders>
              <w:top w:val="nil"/>
              <w:left w:val="nil"/>
              <w:bottom w:val="single" w:sz="4" w:space="0" w:color="auto"/>
              <w:right w:val="single" w:sz="4" w:space="0" w:color="auto"/>
            </w:tcBorders>
            <w:shd w:val="clear" w:color="auto" w:fill="auto"/>
            <w:noWrap/>
            <w:hideMark/>
          </w:tcPr>
          <w:p w14:paraId="1C980FB7"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27</w:t>
            </w:r>
          </w:p>
        </w:tc>
      </w:tr>
      <w:tr w:rsidR="001A7E37" w:rsidRPr="00DB2656" w14:paraId="3F8357D0" w14:textId="77777777" w:rsidTr="00CD5383">
        <w:trPr>
          <w:trHeight w:val="310"/>
        </w:trPr>
        <w:tc>
          <w:tcPr>
            <w:tcW w:w="658" w:type="dxa"/>
            <w:tcBorders>
              <w:top w:val="nil"/>
              <w:left w:val="single" w:sz="4" w:space="0" w:color="auto"/>
              <w:bottom w:val="single" w:sz="4" w:space="0" w:color="auto"/>
              <w:right w:val="single" w:sz="4" w:space="0" w:color="auto"/>
            </w:tcBorders>
            <w:shd w:val="clear" w:color="auto" w:fill="auto"/>
            <w:noWrap/>
            <w:hideMark/>
          </w:tcPr>
          <w:p w14:paraId="56DB0908"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 xml:space="preserve">　</w:t>
            </w:r>
          </w:p>
        </w:tc>
        <w:tc>
          <w:tcPr>
            <w:tcW w:w="1270" w:type="dxa"/>
            <w:tcBorders>
              <w:top w:val="nil"/>
              <w:left w:val="nil"/>
              <w:bottom w:val="single" w:sz="4" w:space="0" w:color="auto"/>
              <w:right w:val="single" w:sz="4" w:space="0" w:color="auto"/>
            </w:tcBorders>
            <w:shd w:val="clear" w:color="auto" w:fill="auto"/>
            <w:noWrap/>
            <w:hideMark/>
          </w:tcPr>
          <w:p w14:paraId="2BF66D05"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Female</w:t>
            </w:r>
          </w:p>
        </w:tc>
        <w:tc>
          <w:tcPr>
            <w:tcW w:w="624" w:type="dxa"/>
            <w:tcBorders>
              <w:top w:val="nil"/>
              <w:left w:val="nil"/>
              <w:bottom w:val="single" w:sz="4" w:space="0" w:color="auto"/>
              <w:right w:val="single" w:sz="4" w:space="0" w:color="auto"/>
            </w:tcBorders>
            <w:shd w:val="clear" w:color="auto" w:fill="auto"/>
            <w:hideMark/>
          </w:tcPr>
          <w:p w14:paraId="27C12EFC"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39344F0A"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26C91624"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0B631EF3"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0</w:t>
            </w:r>
          </w:p>
        </w:tc>
        <w:tc>
          <w:tcPr>
            <w:tcW w:w="624" w:type="dxa"/>
            <w:tcBorders>
              <w:top w:val="nil"/>
              <w:left w:val="nil"/>
              <w:bottom w:val="single" w:sz="4" w:space="0" w:color="auto"/>
              <w:right w:val="single" w:sz="4" w:space="0" w:color="auto"/>
            </w:tcBorders>
            <w:shd w:val="clear" w:color="auto" w:fill="auto"/>
            <w:noWrap/>
            <w:hideMark/>
          </w:tcPr>
          <w:p w14:paraId="74A708C5"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7</w:t>
            </w:r>
          </w:p>
        </w:tc>
        <w:tc>
          <w:tcPr>
            <w:tcW w:w="624" w:type="dxa"/>
            <w:tcBorders>
              <w:top w:val="nil"/>
              <w:left w:val="nil"/>
              <w:bottom w:val="single" w:sz="4" w:space="0" w:color="auto"/>
              <w:right w:val="single" w:sz="4" w:space="0" w:color="auto"/>
            </w:tcBorders>
            <w:shd w:val="clear" w:color="auto" w:fill="auto"/>
            <w:noWrap/>
            <w:hideMark/>
          </w:tcPr>
          <w:p w14:paraId="47086C1F"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12</w:t>
            </w:r>
          </w:p>
        </w:tc>
        <w:tc>
          <w:tcPr>
            <w:tcW w:w="624" w:type="dxa"/>
            <w:tcBorders>
              <w:top w:val="nil"/>
              <w:left w:val="nil"/>
              <w:bottom w:val="single" w:sz="4" w:space="0" w:color="auto"/>
              <w:right w:val="single" w:sz="4" w:space="0" w:color="auto"/>
            </w:tcBorders>
            <w:shd w:val="clear" w:color="auto" w:fill="auto"/>
            <w:noWrap/>
            <w:hideMark/>
          </w:tcPr>
          <w:p w14:paraId="2928B329"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14</w:t>
            </w:r>
          </w:p>
        </w:tc>
        <w:tc>
          <w:tcPr>
            <w:tcW w:w="624" w:type="dxa"/>
            <w:tcBorders>
              <w:top w:val="nil"/>
              <w:left w:val="nil"/>
              <w:bottom w:val="single" w:sz="4" w:space="0" w:color="auto"/>
              <w:right w:val="single" w:sz="4" w:space="0" w:color="auto"/>
            </w:tcBorders>
            <w:shd w:val="clear" w:color="auto" w:fill="auto"/>
            <w:noWrap/>
            <w:hideMark/>
          </w:tcPr>
          <w:p w14:paraId="196DF3D4"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20</w:t>
            </w:r>
          </w:p>
        </w:tc>
        <w:tc>
          <w:tcPr>
            <w:tcW w:w="624" w:type="dxa"/>
            <w:tcBorders>
              <w:top w:val="nil"/>
              <w:left w:val="nil"/>
              <w:bottom w:val="single" w:sz="4" w:space="0" w:color="auto"/>
              <w:right w:val="single" w:sz="4" w:space="0" w:color="auto"/>
            </w:tcBorders>
            <w:shd w:val="clear" w:color="auto" w:fill="auto"/>
            <w:noWrap/>
            <w:hideMark/>
          </w:tcPr>
          <w:p w14:paraId="2A2FCDE1"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37</w:t>
            </w:r>
          </w:p>
        </w:tc>
        <w:tc>
          <w:tcPr>
            <w:tcW w:w="624" w:type="dxa"/>
            <w:tcBorders>
              <w:top w:val="nil"/>
              <w:left w:val="nil"/>
              <w:bottom w:val="single" w:sz="4" w:space="0" w:color="auto"/>
              <w:right w:val="single" w:sz="4" w:space="0" w:color="auto"/>
            </w:tcBorders>
            <w:shd w:val="clear" w:color="auto" w:fill="auto"/>
            <w:noWrap/>
            <w:hideMark/>
          </w:tcPr>
          <w:p w14:paraId="06F9FD9E"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32</w:t>
            </w:r>
          </w:p>
        </w:tc>
      </w:tr>
      <w:tr w:rsidR="001A7E37" w:rsidRPr="00DB2656" w14:paraId="1F5B4A9C" w14:textId="77777777" w:rsidTr="00CD5383">
        <w:trPr>
          <w:trHeight w:val="310"/>
        </w:trPr>
        <w:tc>
          <w:tcPr>
            <w:tcW w:w="658" w:type="dxa"/>
            <w:tcBorders>
              <w:top w:val="nil"/>
              <w:left w:val="single" w:sz="4" w:space="0" w:color="auto"/>
              <w:bottom w:val="single" w:sz="4" w:space="0" w:color="auto"/>
              <w:right w:val="single" w:sz="4" w:space="0" w:color="auto"/>
            </w:tcBorders>
            <w:shd w:val="clear" w:color="auto" w:fill="auto"/>
            <w:noWrap/>
            <w:hideMark/>
          </w:tcPr>
          <w:p w14:paraId="2CCC8FFE"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52</w:t>
            </w:r>
          </w:p>
        </w:tc>
        <w:tc>
          <w:tcPr>
            <w:tcW w:w="1270" w:type="dxa"/>
            <w:tcBorders>
              <w:top w:val="nil"/>
              <w:left w:val="nil"/>
              <w:bottom w:val="single" w:sz="4" w:space="0" w:color="auto"/>
              <w:right w:val="single" w:sz="4" w:space="0" w:color="auto"/>
            </w:tcBorders>
            <w:shd w:val="clear" w:color="auto" w:fill="auto"/>
            <w:noWrap/>
            <w:hideMark/>
          </w:tcPr>
          <w:p w14:paraId="3EBCDD6A"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Male</w:t>
            </w:r>
          </w:p>
        </w:tc>
        <w:tc>
          <w:tcPr>
            <w:tcW w:w="624" w:type="dxa"/>
            <w:tcBorders>
              <w:top w:val="nil"/>
              <w:left w:val="nil"/>
              <w:bottom w:val="single" w:sz="4" w:space="0" w:color="auto"/>
              <w:right w:val="single" w:sz="4" w:space="0" w:color="auto"/>
            </w:tcBorders>
            <w:shd w:val="clear" w:color="auto" w:fill="auto"/>
            <w:hideMark/>
          </w:tcPr>
          <w:p w14:paraId="6E86F2B0"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4A193935"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0</w:t>
            </w:r>
          </w:p>
        </w:tc>
        <w:tc>
          <w:tcPr>
            <w:tcW w:w="624" w:type="dxa"/>
            <w:tcBorders>
              <w:top w:val="nil"/>
              <w:left w:val="nil"/>
              <w:bottom w:val="single" w:sz="4" w:space="0" w:color="auto"/>
              <w:right w:val="single" w:sz="4" w:space="0" w:color="auto"/>
            </w:tcBorders>
            <w:shd w:val="clear" w:color="auto" w:fill="auto"/>
            <w:hideMark/>
          </w:tcPr>
          <w:p w14:paraId="44B4760D"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5A21BBB8"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0</w:t>
            </w:r>
          </w:p>
        </w:tc>
        <w:tc>
          <w:tcPr>
            <w:tcW w:w="624" w:type="dxa"/>
            <w:tcBorders>
              <w:top w:val="nil"/>
              <w:left w:val="nil"/>
              <w:bottom w:val="single" w:sz="4" w:space="0" w:color="auto"/>
              <w:right w:val="single" w:sz="4" w:space="0" w:color="auto"/>
            </w:tcBorders>
            <w:shd w:val="clear" w:color="auto" w:fill="auto"/>
            <w:hideMark/>
          </w:tcPr>
          <w:p w14:paraId="5B2B6A5E"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2B9C80E6"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6</w:t>
            </w:r>
          </w:p>
        </w:tc>
        <w:tc>
          <w:tcPr>
            <w:tcW w:w="624" w:type="dxa"/>
            <w:tcBorders>
              <w:top w:val="nil"/>
              <w:left w:val="nil"/>
              <w:bottom w:val="single" w:sz="4" w:space="0" w:color="auto"/>
              <w:right w:val="single" w:sz="4" w:space="0" w:color="auto"/>
            </w:tcBorders>
            <w:shd w:val="clear" w:color="auto" w:fill="auto"/>
            <w:noWrap/>
            <w:hideMark/>
          </w:tcPr>
          <w:p w14:paraId="2E09CED9"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8</w:t>
            </w:r>
          </w:p>
        </w:tc>
        <w:tc>
          <w:tcPr>
            <w:tcW w:w="624" w:type="dxa"/>
            <w:tcBorders>
              <w:top w:val="nil"/>
              <w:left w:val="nil"/>
              <w:bottom w:val="single" w:sz="4" w:space="0" w:color="auto"/>
              <w:right w:val="single" w:sz="4" w:space="0" w:color="auto"/>
            </w:tcBorders>
            <w:shd w:val="clear" w:color="auto" w:fill="auto"/>
            <w:noWrap/>
            <w:hideMark/>
          </w:tcPr>
          <w:p w14:paraId="495125C3"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13</w:t>
            </w:r>
          </w:p>
        </w:tc>
        <w:tc>
          <w:tcPr>
            <w:tcW w:w="624" w:type="dxa"/>
            <w:tcBorders>
              <w:top w:val="nil"/>
              <w:left w:val="nil"/>
              <w:bottom w:val="single" w:sz="4" w:space="0" w:color="auto"/>
              <w:right w:val="single" w:sz="4" w:space="0" w:color="auto"/>
            </w:tcBorders>
            <w:shd w:val="clear" w:color="auto" w:fill="auto"/>
            <w:noWrap/>
            <w:hideMark/>
          </w:tcPr>
          <w:p w14:paraId="492275E4"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21</w:t>
            </w:r>
          </w:p>
        </w:tc>
        <w:tc>
          <w:tcPr>
            <w:tcW w:w="624" w:type="dxa"/>
            <w:tcBorders>
              <w:top w:val="nil"/>
              <w:left w:val="nil"/>
              <w:bottom w:val="single" w:sz="4" w:space="0" w:color="auto"/>
              <w:right w:val="single" w:sz="4" w:space="0" w:color="auto"/>
            </w:tcBorders>
            <w:shd w:val="clear" w:color="auto" w:fill="auto"/>
            <w:noWrap/>
            <w:hideMark/>
          </w:tcPr>
          <w:p w14:paraId="4A1193AE"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22</w:t>
            </w:r>
          </w:p>
        </w:tc>
      </w:tr>
      <w:tr w:rsidR="001A7E37" w:rsidRPr="00DB2656" w14:paraId="4E7B3793" w14:textId="77777777" w:rsidTr="00CD5383">
        <w:trPr>
          <w:trHeight w:val="310"/>
        </w:trPr>
        <w:tc>
          <w:tcPr>
            <w:tcW w:w="658" w:type="dxa"/>
            <w:tcBorders>
              <w:top w:val="nil"/>
              <w:left w:val="single" w:sz="4" w:space="0" w:color="auto"/>
              <w:bottom w:val="single" w:sz="4" w:space="0" w:color="auto"/>
              <w:right w:val="single" w:sz="4" w:space="0" w:color="auto"/>
            </w:tcBorders>
            <w:shd w:val="clear" w:color="auto" w:fill="auto"/>
            <w:noWrap/>
            <w:hideMark/>
          </w:tcPr>
          <w:p w14:paraId="0C4A18B1"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 xml:space="preserve">　</w:t>
            </w:r>
          </w:p>
        </w:tc>
        <w:tc>
          <w:tcPr>
            <w:tcW w:w="1270" w:type="dxa"/>
            <w:tcBorders>
              <w:top w:val="nil"/>
              <w:left w:val="nil"/>
              <w:bottom w:val="single" w:sz="4" w:space="0" w:color="auto"/>
              <w:right w:val="single" w:sz="4" w:space="0" w:color="auto"/>
            </w:tcBorders>
            <w:shd w:val="clear" w:color="auto" w:fill="auto"/>
            <w:noWrap/>
            <w:hideMark/>
          </w:tcPr>
          <w:p w14:paraId="11A205DC"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Female</w:t>
            </w:r>
          </w:p>
        </w:tc>
        <w:tc>
          <w:tcPr>
            <w:tcW w:w="624" w:type="dxa"/>
            <w:tcBorders>
              <w:top w:val="nil"/>
              <w:left w:val="nil"/>
              <w:bottom w:val="single" w:sz="4" w:space="0" w:color="auto"/>
              <w:right w:val="single" w:sz="4" w:space="0" w:color="auto"/>
            </w:tcBorders>
            <w:shd w:val="clear" w:color="auto" w:fill="auto"/>
            <w:hideMark/>
          </w:tcPr>
          <w:p w14:paraId="0FC78E4F"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75AB27D1"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422362D4"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62933A0D"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5</w:t>
            </w:r>
          </w:p>
        </w:tc>
        <w:tc>
          <w:tcPr>
            <w:tcW w:w="624" w:type="dxa"/>
            <w:tcBorders>
              <w:top w:val="nil"/>
              <w:left w:val="nil"/>
              <w:bottom w:val="single" w:sz="4" w:space="0" w:color="auto"/>
              <w:right w:val="single" w:sz="4" w:space="0" w:color="auto"/>
            </w:tcBorders>
            <w:shd w:val="clear" w:color="auto" w:fill="auto"/>
            <w:hideMark/>
          </w:tcPr>
          <w:p w14:paraId="4526F929"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03317E14"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8</w:t>
            </w:r>
          </w:p>
        </w:tc>
        <w:tc>
          <w:tcPr>
            <w:tcW w:w="624" w:type="dxa"/>
            <w:tcBorders>
              <w:top w:val="nil"/>
              <w:left w:val="nil"/>
              <w:bottom w:val="single" w:sz="4" w:space="0" w:color="auto"/>
              <w:right w:val="single" w:sz="4" w:space="0" w:color="auto"/>
            </w:tcBorders>
            <w:shd w:val="clear" w:color="auto" w:fill="auto"/>
            <w:noWrap/>
            <w:hideMark/>
          </w:tcPr>
          <w:p w14:paraId="1CBE7320"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26</w:t>
            </w:r>
          </w:p>
        </w:tc>
        <w:tc>
          <w:tcPr>
            <w:tcW w:w="624" w:type="dxa"/>
            <w:tcBorders>
              <w:top w:val="nil"/>
              <w:left w:val="nil"/>
              <w:bottom w:val="single" w:sz="4" w:space="0" w:color="auto"/>
              <w:right w:val="single" w:sz="4" w:space="0" w:color="auto"/>
            </w:tcBorders>
            <w:shd w:val="clear" w:color="auto" w:fill="auto"/>
            <w:noWrap/>
            <w:hideMark/>
          </w:tcPr>
          <w:p w14:paraId="51534C65"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24</w:t>
            </w:r>
          </w:p>
        </w:tc>
        <w:tc>
          <w:tcPr>
            <w:tcW w:w="624" w:type="dxa"/>
            <w:tcBorders>
              <w:top w:val="nil"/>
              <w:left w:val="nil"/>
              <w:bottom w:val="single" w:sz="4" w:space="0" w:color="auto"/>
              <w:right w:val="single" w:sz="4" w:space="0" w:color="auto"/>
            </w:tcBorders>
            <w:shd w:val="clear" w:color="auto" w:fill="auto"/>
            <w:noWrap/>
            <w:hideMark/>
          </w:tcPr>
          <w:p w14:paraId="03A6B143"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39</w:t>
            </w:r>
          </w:p>
        </w:tc>
        <w:tc>
          <w:tcPr>
            <w:tcW w:w="624" w:type="dxa"/>
            <w:tcBorders>
              <w:top w:val="nil"/>
              <w:left w:val="nil"/>
              <w:bottom w:val="single" w:sz="4" w:space="0" w:color="auto"/>
              <w:right w:val="single" w:sz="4" w:space="0" w:color="auto"/>
            </w:tcBorders>
            <w:shd w:val="clear" w:color="auto" w:fill="auto"/>
            <w:noWrap/>
            <w:hideMark/>
          </w:tcPr>
          <w:p w14:paraId="2CEB0067"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29</w:t>
            </w:r>
          </w:p>
        </w:tc>
      </w:tr>
      <w:tr w:rsidR="001A7E37" w:rsidRPr="00DB2656" w14:paraId="7463157F" w14:textId="77777777" w:rsidTr="00CD5383">
        <w:trPr>
          <w:trHeight w:val="310"/>
        </w:trPr>
        <w:tc>
          <w:tcPr>
            <w:tcW w:w="658" w:type="dxa"/>
            <w:tcBorders>
              <w:top w:val="nil"/>
              <w:left w:val="single" w:sz="4" w:space="0" w:color="auto"/>
              <w:bottom w:val="single" w:sz="4" w:space="0" w:color="auto"/>
              <w:right w:val="single" w:sz="4" w:space="0" w:color="auto"/>
            </w:tcBorders>
            <w:shd w:val="clear" w:color="auto" w:fill="auto"/>
            <w:noWrap/>
            <w:hideMark/>
          </w:tcPr>
          <w:p w14:paraId="680FD92B"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53</w:t>
            </w:r>
          </w:p>
        </w:tc>
        <w:tc>
          <w:tcPr>
            <w:tcW w:w="1270" w:type="dxa"/>
            <w:tcBorders>
              <w:top w:val="nil"/>
              <w:left w:val="nil"/>
              <w:bottom w:val="single" w:sz="4" w:space="0" w:color="auto"/>
              <w:right w:val="single" w:sz="4" w:space="0" w:color="auto"/>
            </w:tcBorders>
            <w:shd w:val="clear" w:color="auto" w:fill="auto"/>
            <w:noWrap/>
            <w:hideMark/>
          </w:tcPr>
          <w:p w14:paraId="430B2D7F"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Male</w:t>
            </w:r>
          </w:p>
        </w:tc>
        <w:tc>
          <w:tcPr>
            <w:tcW w:w="624" w:type="dxa"/>
            <w:tcBorders>
              <w:top w:val="nil"/>
              <w:left w:val="nil"/>
              <w:bottom w:val="single" w:sz="4" w:space="0" w:color="auto"/>
              <w:right w:val="single" w:sz="4" w:space="0" w:color="auto"/>
            </w:tcBorders>
            <w:shd w:val="clear" w:color="auto" w:fill="auto"/>
            <w:hideMark/>
          </w:tcPr>
          <w:p w14:paraId="1EDD4A0A"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2A6E2080"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5DE1912F"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318BAB3D"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563523F7"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4FB1AEA5"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8</w:t>
            </w:r>
          </w:p>
        </w:tc>
        <w:tc>
          <w:tcPr>
            <w:tcW w:w="624" w:type="dxa"/>
            <w:tcBorders>
              <w:top w:val="nil"/>
              <w:left w:val="nil"/>
              <w:bottom w:val="single" w:sz="4" w:space="0" w:color="auto"/>
              <w:right w:val="single" w:sz="4" w:space="0" w:color="auto"/>
            </w:tcBorders>
            <w:shd w:val="clear" w:color="auto" w:fill="auto"/>
            <w:noWrap/>
            <w:hideMark/>
          </w:tcPr>
          <w:p w14:paraId="6E85C9B4"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7</w:t>
            </w:r>
          </w:p>
        </w:tc>
        <w:tc>
          <w:tcPr>
            <w:tcW w:w="624" w:type="dxa"/>
            <w:tcBorders>
              <w:top w:val="nil"/>
              <w:left w:val="nil"/>
              <w:bottom w:val="single" w:sz="4" w:space="0" w:color="auto"/>
              <w:right w:val="single" w:sz="4" w:space="0" w:color="auto"/>
            </w:tcBorders>
            <w:shd w:val="clear" w:color="auto" w:fill="auto"/>
            <w:noWrap/>
            <w:hideMark/>
          </w:tcPr>
          <w:p w14:paraId="1D97EF76"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18</w:t>
            </w:r>
          </w:p>
        </w:tc>
        <w:tc>
          <w:tcPr>
            <w:tcW w:w="624" w:type="dxa"/>
            <w:tcBorders>
              <w:top w:val="nil"/>
              <w:left w:val="nil"/>
              <w:bottom w:val="single" w:sz="4" w:space="0" w:color="auto"/>
              <w:right w:val="single" w:sz="4" w:space="0" w:color="auto"/>
            </w:tcBorders>
            <w:shd w:val="clear" w:color="auto" w:fill="auto"/>
            <w:noWrap/>
            <w:hideMark/>
          </w:tcPr>
          <w:p w14:paraId="68CA3916"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18</w:t>
            </w:r>
          </w:p>
        </w:tc>
        <w:tc>
          <w:tcPr>
            <w:tcW w:w="624" w:type="dxa"/>
            <w:tcBorders>
              <w:top w:val="nil"/>
              <w:left w:val="nil"/>
              <w:bottom w:val="single" w:sz="4" w:space="0" w:color="auto"/>
              <w:right w:val="single" w:sz="4" w:space="0" w:color="auto"/>
            </w:tcBorders>
            <w:shd w:val="clear" w:color="auto" w:fill="auto"/>
            <w:noWrap/>
            <w:hideMark/>
          </w:tcPr>
          <w:p w14:paraId="30FCFC2D"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29</w:t>
            </w:r>
          </w:p>
        </w:tc>
      </w:tr>
      <w:tr w:rsidR="001A7E37" w:rsidRPr="00DB2656" w14:paraId="3242BE5F" w14:textId="77777777" w:rsidTr="00CD5383">
        <w:trPr>
          <w:trHeight w:val="310"/>
        </w:trPr>
        <w:tc>
          <w:tcPr>
            <w:tcW w:w="658" w:type="dxa"/>
            <w:tcBorders>
              <w:top w:val="nil"/>
              <w:left w:val="single" w:sz="4" w:space="0" w:color="auto"/>
              <w:bottom w:val="single" w:sz="4" w:space="0" w:color="auto"/>
              <w:right w:val="single" w:sz="4" w:space="0" w:color="auto"/>
            </w:tcBorders>
            <w:shd w:val="clear" w:color="auto" w:fill="auto"/>
            <w:noWrap/>
            <w:hideMark/>
          </w:tcPr>
          <w:p w14:paraId="183CB076"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 xml:space="preserve">　</w:t>
            </w:r>
          </w:p>
        </w:tc>
        <w:tc>
          <w:tcPr>
            <w:tcW w:w="1270" w:type="dxa"/>
            <w:tcBorders>
              <w:top w:val="nil"/>
              <w:left w:val="nil"/>
              <w:bottom w:val="single" w:sz="4" w:space="0" w:color="auto"/>
              <w:right w:val="single" w:sz="4" w:space="0" w:color="auto"/>
            </w:tcBorders>
            <w:shd w:val="clear" w:color="auto" w:fill="auto"/>
            <w:noWrap/>
            <w:hideMark/>
          </w:tcPr>
          <w:p w14:paraId="6B4A5424"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Female</w:t>
            </w:r>
          </w:p>
        </w:tc>
        <w:tc>
          <w:tcPr>
            <w:tcW w:w="624" w:type="dxa"/>
            <w:tcBorders>
              <w:top w:val="nil"/>
              <w:left w:val="nil"/>
              <w:bottom w:val="single" w:sz="4" w:space="0" w:color="auto"/>
              <w:right w:val="single" w:sz="4" w:space="0" w:color="auto"/>
            </w:tcBorders>
            <w:shd w:val="clear" w:color="auto" w:fill="auto"/>
            <w:hideMark/>
          </w:tcPr>
          <w:p w14:paraId="1D8AC88A"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703C197E"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4CAADBED"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51C3F554"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65A7765F"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9</w:t>
            </w:r>
          </w:p>
        </w:tc>
        <w:tc>
          <w:tcPr>
            <w:tcW w:w="624" w:type="dxa"/>
            <w:tcBorders>
              <w:top w:val="nil"/>
              <w:left w:val="nil"/>
              <w:bottom w:val="single" w:sz="4" w:space="0" w:color="auto"/>
              <w:right w:val="single" w:sz="4" w:space="0" w:color="auto"/>
            </w:tcBorders>
            <w:shd w:val="clear" w:color="auto" w:fill="auto"/>
            <w:noWrap/>
            <w:hideMark/>
          </w:tcPr>
          <w:p w14:paraId="64751910"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10</w:t>
            </w:r>
          </w:p>
        </w:tc>
        <w:tc>
          <w:tcPr>
            <w:tcW w:w="624" w:type="dxa"/>
            <w:tcBorders>
              <w:top w:val="nil"/>
              <w:left w:val="nil"/>
              <w:bottom w:val="single" w:sz="4" w:space="0" w:color="auto"/>
              <w:right w:val="single" w:sz="4" w:space="0" w:color="auto"/>
            </w:tcBorders>
            <w:shd w:val="clear" w:color="auto" w:fill="auto"/>
            <w:noWrap/>
            <w:hideMark/>
          </w:tcPr>
          <w:p w14:paraId="7B4F72FF"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18</w:t>
            </w:r>
          </w:p>
        </w:tc>
        <w:tc>
          <w:tcPr>
            <w:tcW w:w="624" w:type="dxa"/>
            <w:tcBorders>
              <w:top w:val="nil"/>
              <w:left w:val="nil"/>
              <w:bottom w:val="single" w:sz="4" w:space="0" w:color="auto"/>
              <w:right w:val="single" w:sz="4" w:space="0" w:color="auto"/>
            </w:tcBorders>
            <w:shd w:val="clear" w:color="auto" w:fill="auto"/>
            <w:noWrap/>
            <w:hideMark/>
          </w:tcPr>
          <w:p w14:paraId="31FB87F7"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30</w:t>
            </w:r>
          </w:p>
        </w:tc>
        <w:tc>
          <w:tcPr>
            <w:tcW w:w="624" w:type="dxa"/>
            <w:tcBorders>
              <w:top w:val="nil"/>
              <w:left w:val="nil"/>
              <w:bottom w:val="single" w:sz="4" w:space="0" w:color="auto"/>
              <w:right w:val="single" w:sz="4" w:space="0" w:color="auto"/>
            </w:tcBorders>
            <w:shd w:val="clear" w:color="auto" w:fill="auto"/>
            <w:noWrap/>
            <w:hideMark/>
          </w:tcPr>
          <w:p w14:paraId="199BD4CB"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47</w:t>
            </w:r>
          </w:p>
        </w:tc>
        <w:tc>
          <w:tcPr>
            <w:tcW w:w="624" w:type="dxa"/>
            <w:tcBorders>
              <w:top w:val="nil"/>
              <w:left w:val="nil"/>
              <w:bottom w:val="single" w:sz="4" w:space="0" w:color="auto"/>
              <w:right w:val="single" w:sz="4" w:space="0" w:color="auto"/>
            </w:tcBorders>
            <w:shd w:val="clear" w:color="auto" w:fill="auto"/>
            <w:noWrap/>
            <w:hideMark/>
          </w:tcPr>
          <w:p w14:paraId="0A3F1CDB"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42</w:t>
            </w:r>
          </w:p>
        </w:tc>
      </w:tr>
      <w:tr w:rsidR="001A7E37" w:rsidRPr="00DB2656" w14:paraId="3BC15461" w14:textId="77777777" w:rsidTr="00CD5383">
        <w:trPr>
          <w:trHeight w:val="310"/>
        </w:trPr>
        <w:tc>
          <w:tcPr>
            <w:tcW w:w="658" w:type="dxa"/>
            <w:tcBorders>
              <w:top w:val="nil"/>
              <w:left w:val="single" w:sz="4" w:space="0" w:color="auto"/>
              <w:bottom w:val="single" w:sz="4" w:space="0" w:color="auto"/>
              <w:right w:val="single" w:sz="4" w:space="0" w:color="auto"/>
            </w:tcBorders>
            <w:shd w:val="clear" w:color="auto" w:fill="auto"/>
            <w:noWrap/>
            <w:hideMark/>
          </w:tcPr>
          <w:p w14:paraId="458E20EC"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54</w:t>
            </w:r>
          </w:p>
        </w:tc>
        <w:tc>
          <w:tcPr>
            <w:tcW w:w="1270" w:type="dxa"/>
            <w:tcBorders>
              <w:top w:val="nil"/>
              <w:left w:val="nil"/>
              <w:bottom w:val="single" w:sz="4" w:space="0" w:color="auto"/>
              <w:right w:val="single" w:sz="4" w:space="0" w:color="auto"/>
            </w:tcBorders>
            <w:shd w:val="clear" w:color="auto" w:fill="auto"/>
            <w:noWrap/>
            <w:hideMark/>
          </w:tcPr>
          <w:p w14:paraId="7891D27A"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Male</w:t>
            </w:r>
          </w:p>
        </w:tc>
        <w:tc>
          <w:tcPr>
            <w:tcW w:w="624" w:type="dxa"/>
            <w:tcBorders>
              <w:top w:val="nil"/>
              <w:left w:val="nil"/>
              <w:bottom w:val="single" w:sz="4" w:space="0" w:color="auto"/>
              <w:right w:val="single" w:sz="4" w:space="0" w:color="auto"/>
            </w:tcBorders>
            <w:shd w:val="clear" w:color="auto" w:fill="auto"/>
            <w:hideMark/>
          </w:tcPr>
          <w:p w14:paraId="0D447CDF"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177735E1"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0</w:t>
            </w:r>
          </w:p>
        </w:tc>
        <w:tc>
          <w:tcPr>
            <w:tcW w:w="624" w:type="dxa"/>
            <w:tcBorders>
              <w:top w:val="nil"/>
              <w:left w:val="nil"/>
              <w:bottom w:val="single" w:sz="4" w:space="0" w:color="auto"/>
              <w:right w:val="single" w:sz="4" w:space="0" w:color="auto"/>
            </w:tcBorders>
            <w:shd w:val="clear" w:color="auto" w:fill="auto"/>
            <w:hideMark/>
          </w:tcPr>
          <w:p w14:paraId="535ABB6C"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5AD51166"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3B0956DD"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705629D5"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6</w:t>
            </w:r>
          </w:p>
        </w:tc>
        <w:tc>
          <w:tcPr>
            <w:tcW w:w="624" w:type="dxa"/>
            <w:tcBorders>
              <w:top w:val="nil"/>
              <w:left w:val="nil"/>
              <w:bottom w:val="single" w:sz="4" w:space="0" w:color="auto"/>
              <w:right w:val="single" w:sz="4" w:space="0" w:color="auto"/>
            </w:tcBorders>
            <w:shd w:val="clear" w:color="auto" w:fill="auto"/>
            <w:noWrap/>
            <w:hideMark/>
          </w:tcPr>
          <w:p w14:paraId="348FD082"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11</w:t>
            </w:r>
          </w:p>
        </w:tc>
        <w:tc>
          <w:tcPr>
            <w:tcW w:w="624" w:type="dxa"/>
            <w:tcBorders>
              <w:top w:val="nil"/>
              <w:left w:val="nil"/>
              <w:bottom w:val="single" w:sz="4" w:space="0" w:color="auto"/>
              <w:right w:val="single" w:sz="4" w:space="0" w:color="auto"/>
            </w:tcBorders>
            <w:shd w:val="clear" w:color="auto" w:fill="auto"/>
            <w:noWrap/>
            <w:hideMark/>
          </w:tcPr>
          <w:p w14:paraId="0C3ED615"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13</w:t>
            </w:r>
          </w:p>
        </w:tc>
        <w:tc>
          <w:tcPr>
            <w:tcW w:w="624" w:type="dxa"/>
            <w:tcBorders>
              <w:top w:val="nil"/>
              <w:left w:val="nil"/>
              <w:bottom w:val="single" w:sz="4" w:space="0" w:color="auto"/>
              <w:right w:val="single" w:sz="4" w:space="0" w:color="auto"/>
            </w:tcBorders>
            <w:shd w:val="clear" w:color="auto" w:fill="auto"/>
            <w:noWrap/>
            <w:hideMark/>
          </w:tcPr>
          <w:p w14:paraId="61A7A8B6"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34</w:t>
            </w:r>
          </w:p>
        </w:tc>
        <w:tc>
          <w:tcPr>
            <w:tcW w:w="624" w:type="dxa"/>
            <w:tcBorders>
              <w:top w:val="nil"/>
              <w:left w:val="nil"/>
              <w:bottom w:val="single" w:sz="4" w:space="0" w:color="auto"/>
              <w:right w:val="single" w:sz="4" w:space="0" w:color="auto"/>
            </w:tcBorders>
            <w:shd w:val="clear" w:color="auto" w:fill="auto"/>
            <w:noWrap/>
            <w:hideMark/>
          </w:tcPr>
          <w:p w14:paraId="78003A16"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23</w:t>
            </w:r>
          </w:p>
        </w:tc>
      </w:tr>
      <w:tr w:rsidR="001A7E37" w:rsidRPr="00DB2656" w14:paraId="1377795A" w14:textId="77777777" w:rsidTr="00CD5383">
        <w:trPr>
          <w:trHeight w:val="310"/>
        </w:trPr>
        <w:tc>
          <w:tcPr>
            <w:tcW w:w="658" w:type="dxa"/>
            <w:tcBorders>
              <w:top w:val="nil"/>
              <w:left w:val="single" w:sz="4" w:space="0" w:color="auto"/>
              <w:bottom w:val="single" w:sz="4" w:space="0" w:color="auto"/>
              <w:right w:val="single" w:sz="4" w:space="0" w:color="auto"/>
            </w:tcBorders>
            <w:shd w:val="clear" w:color="auto" w:fill="auto"/>
            <w:noWrap/>
            <w:hideMark/>
          </w:tcPr>
          <w:p w14:paraId="02CEE6C8"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 xml:space="preserve">　</w:t>
            </w:r>
          </w:p>
        </w:tc>
        <w:tc>
          <w:tcPr>
            <w:tcW w:w="1270" w:type="dxa"/>
            <w:tcBorders>
              <w:top w:val="nil"/>
              <w:left w:val="nil"/>
              <w:bottom w:val="single" w:sz="4" w:space="0" w:color="auto"/>
              <w:right w:val="single" w:sz="4" w:space="0" w:color="auto"/>
            </w:tcBorders>
            <w:shd w:val="clear" w:color="auto" w:fill="auto"/>
            <w:noWrap/>
            <w:hideMark/>
          </w:tcPr>
          <w:p w14:paraId="56783C74"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Female</w:t>
            </w:r>
          </w:p>
        </w:tc>
        <w:tc>
          <w:tcPr>
            <w:tcW w:w="624" w:type="dxa"/>
            <w:tcBorders>
              <w:top w:val="nil"/>
              <w:left w:val="nil"/>
              <w:bottom w:val="single" w:sz="4" w:space="0" w:color="auto"/>
              <w:right w:val="single" w:sz="4" w:space="0" w:color="auto"/>
            </w:tcBorders>
            <w:shd w:val="clear" w:color="auto" w:fill="auto"/>
            <w:hideMark/>
          </w:tcPr>
          <w:p w14:paraId="5DB41804"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610A352E"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5FA71CD8"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290A8354"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135D06D5"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15</w:t>
            </w:r>
          </w:p>
        </w:tc>
        <w:tc>
          <w:tcPr>
            <w:tcW w:w="624" w:type="dxa"/>
            <w:tcBorders>
              <w:top w:val="nil"/>
              <w:left w:val="nil"/>
              <w:bottom w:val="single" w:sz="4" w:space="0" w:color="auto"/>
              <w:right w:val="single" w:sz="4" w:space="0" w:color="auto"/>
            </w:tcBorders>
            <w:shd w:val="clear" w:color="auto" w:fill="auto"/>
            <w:noWrap/>
            <w:hideMark/>
          </w:tcPr>
          <w:p w14:paraId="72DBE0A2"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20</w:t>
            </w:r>
          </w:p>
        </w:tc>
        <w:tc>
          <w:tcPr>
            <w:tcW w:w="624" w:type="dxa"/>
            <w:tcBorders>
              <w:top w:val="nil"/>
              <w:left w:val="nil"/>
              <w:bottom w:val="single" w:sz="4" w:space="0" w:color="auto"/>
              <w:right w:val="single" w:sz="4" w:space="0" w:color="auto"/>
            </w:tcBorders>
            <w:shd w:val="clear" w:color="auto" w:fill="auto"/>
            <w:noWrap/>
            <w:hideMark/>
          </w:tcPr>
          <w:p w14:paraId="78459D16"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34</w:t>
            </w:r>
          </w:p>
        </w:tc>
        <w:tc>
          <w:tcPr>
            <w:tcW w:w="624" w:type="dxa"/>
            <w:tcBorders>
              <w:top w:val="nil"/>
              <w:left w:val="nil"/>
              <w:bottom w:val="single" w:sz="4" w:space="0" w:color="auto"/>
              <w:right w:val="single" w:sz="4" w:space="0" w:color="auto"/>
            </w:tcBorders>
            <w:shd w:val="clear" w:color="auto" w:fill="auto"/>
            <w:noWrap/>
            <w:hideMark/>
          </w:tcPr>
          <w:p w14:paraId="21A8471C"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30</w:t>
            </w:r>
          </w:p>
        </w:tc>
        <w:tc>
          <w:tcPr>
            <w:tcW w:w="624" w:type="dxa"/>
            <w:tcBorders>
              <w:top w:val="nil"/>
              <w:left w:val="nil"/>
              <w:bottom w:val="single" w:sz="4" w:space="0" w:color="auto"/>
              <w:right w:val="single" w:sz="4" w:space="0" w:color="auto"/>
            </w:tcBorders>
            <w:shd w:val="clear" w:color="auto" w:fill="auto"/>
            <w:noWrap/>
            <w:hideMark/>
          </w:tcPr>
          <w:p w14:paraId="4FBCC939"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42</w:t>
            </w:r>
          </w:p>
        </w:tc>
        <w:tc>
          <w:tcPr>
            <w:tcW w:w="624" w:type="dxa"/>
            <w:tcBorders>
              <w:top w:val="nil"/>
              <w:left w:val="nil"/>
              <w:bottom w:val="single" w:sz="4" w:space="0" w:color="auto"/>
              <w:right w:val="single" w:sz="4" w:space="0" w:color="auto"/>
            </w:tcBorders>
            <w:shd w:val="clear" w:color="auto" w:fill="auto"/>
            <w:noWrap/>
            <w:hideMark/>
          </w:tcPr>
          <w:p w14:paraId="1880778F"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52</w:t>
            </w:r>
          </w:p>
        </w:tc>
      </w:tr>
      <w:tr w:rsidR="001A7E37" w:rsidRPr="00DB2656" w14:paraId="49D7FFD0" w14:textId="77777777" w:rsidTr="00CD5383">
        <w:trPr>
          <w:trHeight w:val="310"/>
        </w:trPr>
        <w:tc>
          <w:tcPr>
            <w:tcW w:w="658" w:type="dxa"/>
            <w:tcBorders>
              <w:top w:val="nil"/>
              <w:left w:val="single" w:sz="4" w:space="0" w:color="auto"/>
              <w:bottom w:val="single" w:sz="4" w:space="0" w:color="auto"/>
              <w:right w:val="single" w:sz="4" w:space="0" w:color="auto"/>
            </w:tcBorders>
            <w:shd w:val="clear" w:color="auto" w:fill="auto"/>
            <w:noWrap/>
            <w:hideMark/>
          </w:tcPr>
          <w:p w14:paraId="69772159"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55</w:t>
            </w:r>
          </w:p>
        </w:tc>
        <w:tc>
          <w:tcPr>
            <w:tcW w:w="1270" w:type="dxa"/>
            <w:tcBorders>
              <w:top w:val="nil"/>
              <w:left w:val="nil"/>
              <w:bottom w:val="single" w:sz="4" w:space="0" w:color="auto"/>
              <w:right w:val="single" w:sz="4" w:space="0" w:color="auto"/>
            </w:tcBorders>
            <w:shd w:val="clear" w:color="auto" w:fill="auto"/>
            <w:noWrap/>
            <w:hideMark/>
          </w:tcPr>
          <w:p w14:paraId="1A474141"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Male</w:t>
            </w:r>
          </w:p>
        </w:tc>
        <w:tc>
          <w:tcPr>
            <w:tcW w:w="624" w:type="dxa"/>
            <w:tcBorders>
              <w:top w:val="nil"/>
              <w:left w:val="nil"/>
              <w:bottom w:val="single" w:sz="4" w:space="0" w:color="auto"/>
              <w:right w:val="single" w:sz="4" w:space="0" w:color="auto"/>
            </w:tcBorders>
            <w:shd w:val="clear" w:color="auto" w:fill="auto"/>
            <w:noWrap/>
            <w:hideMark/>
          </w:tcPr>
          <w:p w14:paraId="3A9F1FFF"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0</w:t>
            </w:r>
          </w:p>
        </w:tc>
        <w:tc>
          <w:tcPr>
            <w:tcW w:w="624" w:type="dxa"/>
            <w:tcBorders>
              <w:top w:val="nil"/>
              <w:left w:val="nil"/>
              <w:bottom w:val="single" w:sz="4" w:space="0" w:color="auto"/>
              <w:right w:val="single" w:sz="4" w:space="0" w:color="auto"/>
            </w:tcBorders>
            <w:shd w:val="clear" w:color="auto" w:fill="auto"/>
            <w:hideMark/>
          </w:tcPr>
          <w:p w14:paraId="059B5B1F"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340373CD"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037E5A84"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0</w:t>
            </w:r>
          </w:p>
        </w:tc>
        <w:tc>
          <w:tcPr>
            <w:tcW w:w="624" w:type="dxa"/>
            <w:tcBorders>
              <w:top w:val="nil"/>
              <w:left w:val="nil"/>
              <w:bottom w:val="single" w:sz="4" w:space="0" w:color="auto"/>
              <w:right w:val="single" w:sz="4" w:space="0" w:color="auto"/>
            </w:tcBorders>
            <w:shd w:val="clear" w:color="auto" w:fill="auto"/>
            <w:noWrap/>
            <w:hideMark/>
          </w:tcPr>
          <w:p w14:paraId="216321AB"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8</w:t>
            </w:r>
          </w:p>
        </w:tc>
        <w:tc>
          <w:tcPr>
            <w:tcW w:w="624" w:type="dxa"/>
            <w:tcBorders>
              <w:top w:val="nil"/>
              <w:left w:val="nil"/>
              <w:bottom w:val="single" w:sz="4" w:space="0" w:color="auto"/>
              <w:right w:val="single" w:sz="4" w:space="0" w:color="auto"/>
            </w:tcBorders>
            <w:shd w:val="clear" w:color="auto" w:fill="auto"/>
            <w:noWrap/>
            <w:hideMark/>
          </w:tcPr>
          <w:p w14:paraId="730F5AEF"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9</w:t>
            </w:r>
          </w:p>
        </w:tc>
        <w:tc>
          <w:tcPr>
            <w:tcW w:w="624" w:type="dxa"/>
            <w:tcBorders>
              <w:top w:val="nil"/>
              <w:left w:val="nil"/>
              <w:bottom w:val="single" w:sz="4" w:space="0" w:color="auto"/>
              <w:right w:val="single" w:sz="4" w:space="0" w:color="auto"/>
            </w:tcBorders>
            <w:shd w:val="clear" w:color="auto" w:fill="auto"/>
            <w:noWrap/>
            <w:hideMark/>
          </w:tcPr>
          <w:p w14:paraId="2F207D69"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15</w:t>
            </w:r>
          </w:p>
        </w:tc>
        <w:tc>
          <w:tcPr>
            <w:tcW w:w="624" w:type="dxa"/>
            <w:tcBorders>
              <w:top w:val="nil"/>
              <w:left w:val="nil"/>
              <w:bottom w:val="single" w:sz="4" w:space="0" w:color="auto"/>
              <w:right w:val="single" w:sz="4" w:space="0" w:color="auto"/>
            </w:tcBorders>
            <w:shd w:val="clear" w:color="auto" w:fill="auto"/>
            <w:noWrap/>
            <w:hideMark/>
          </w:tcPr>
          <w:p w14:paraId="0C77DEEB"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19</w:t>
            </w:r>
          </w:p>
        </w:tc>
        <w:tc>
          <w:tcPr>
            <w:tcW w:w="624" w:type="dxa"/>
            <w:tcBorders>
              <w:top w:val="nil"/>
              <w:left w:val="nil"/>
              <w:bottom w:val="single" w:sz="4" w:space="0" w:color="auto"/>
              <w:right w:val="single" w:sz="4" w:space="0" w:color="auto"/>
            </w:tcBorders>
            <w:shd w:val="clear" w:color="auto" w:fill="auto"/>
            <w:noWrap/>
            <w:hideMark/>
          </w:tcPr>
          <w:p w14:paraId="6DAF9291"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25</w:t>
            </w:r>
          </w:p>
        </w:tc>
        <w:tc>
          <w:tcPr>
            <w:tcW w:w="624" w:type="dxa"/>
            <w:tcBorders>
              <w:top w:val="nil"/>
              <w:left w:val="nil"/>
              <w:bottom w:val="single" w:sz="4" w:space="0" w:color="auto"/>
              <w:right w:val="single" w:sz="4" w:space="0" w:color="auto"/>
            </w:tcBorders>
            <w:shd w:val="clear" w:color="auto" w:fill="auto"/>
            <w:noWrap/>
            <w:hideMark/>
          </w:tcPr>
          <w:p w14:paraId="0396C389"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28</w:t>
            </w:r>
          </w:p>
        </w:tc>
      </w:tr>
      <w:tr w:rsidR="001A7E37" w:rsidRPr="00DB2656" w14:paraId="653CB8A0" w14:textId="77777777" w:rsidTr="00CD5383">
        <w:trPr>
          <w:trHeight w:val="310"/>
        </w:trPr>
        <w:tc>
          <w:tcPr>
            <w:tcW w:w="658" w:type="dxa"/>
            <w:tcBorders>
              <w:top w:val="nil"/>
              <w:left w:val="single" w:sz="4" w:space="0" w:color="auto"/>
              <w:bottom w:val="single" w:sz="4" w:space="0" w:color="auto"/>
              <w:right w:val="single" w:sz="4" w:space="0" w:color="auto"/>
            </w:tcBorders>
            <w:shd w:val="clear" w:color="auto" w:fill="auto"/>
            <w:noWrap/>
            <w:hideMark/>
          </w:tcPr>
          <w:p w14:paraId="7E7DAC5F"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 xml:space="preserve">　</w:t>
            </w:r>
          </w:p>
        </w:tc>
        <w:tc>
          <w:tcPr>
            <w:tcW w:w="1270" w:type="dxa"/>
            <w:tcBorders>
              <w:top w:val="nil"/>
              <w:left w:val="nil"/>
              <w:bottom w:val="single" w:sz="4" w:space="0" w:color="auto"/>
              <w:right w:val="single" w:sz="4" w:space="0" w:color="auto"/>
            </w:tcBorders>
            <w:shd w:val="clear" w:color="auto" w:fill="auto"/>
            <w:noWrap/>
            <w:hideMark/>
          </w:tcPr>
          <w:p w14:paraId="364AA23D"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Female</w:t>
            </w:r>
          </w:p>
        </w:tc>
        <w:tc>
          <w:tcPr>
            <w:tcW w:w="624" w:type="dxa"/>
            <w:tcBorders>
              <w:top w:val="nil"/>
              <w:left w:val="nil"/>
              <w:bottom w:val="single" w:sz="4" w:space="0" w:color="auto"/>
              <w:right w:val="single" w:sz="4" w:space="0" w:color="auto"/>
            </w:tcBorders>
            <w:shd w:val="clear" w:color="auto" w:fill="auto"/>
            <w:hideMark/>
          </w:tcPr>
          <w:p w14:paraId="683EBD06"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49E6783B"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299F3C3D"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5CD6AA9A"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325BC9DC"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20</w:t>
            </w:r>
          </w:p>
        </w:tc>
        <w:tc>
          <w:tcPr>
            <w:tcW w:w="624" w:type="dxa"/>
            <w:tcBorders>
              <w:top w:val="nil"/>
              <w:left w:val="nil"/>
              <w:bottom w:val="single" w:sz="4" w:space="0" w:color="auto"/>
              <w:right w:val="single" w:sz="4" w:space="0" w:color="auto"/>
            </w:tcBorders>
            <w:shd w:val="clear" w:color="auto" w:fill="auto"/>
            <w:noWrap/>
            <w:hideMark/>
          </w:tcPr>
          <w:p w14:paraId="065BD6B1"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23</w:t>
            </w:r>
          </w:p>
        </w:tc>
        <w:tc>
          <w:tcPr>
            <w:tcW w:w="624" w:type="dxa"/>
            <w:tcBorders>
              <w:top w:val="nil"/>
              <w:left w:val="nil"/>
              <w:bottom w:val="single" w:sz="4" w:space="0" w:color="auto"/>
              <w:right w:val="single" w:sz="4" w:space="0" w:color="auto"/>
            </w:tcBorders>
            <w:shd w:val="clear" w:color="auto" w:fill="auto"/>
            <w:noWrap/>
            <w:hideMark/>
          </w:tcPr>
          <w:p w14:paraId="0C47E8A5"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29</w:t>
            </w:r>
          </w:p>
        </w:tc>
        <w:tc>
          <w:tcPr>
            <w:tcW w:w="624" w:type="dxa"/>
            <w:tcBorders>
              <w:top w:val="nil"/>
              <w:left w:val="nil"/>
              <w:bottom w:val="single" w:sz="4" w:space="0" w:color="auto"/>
              <w:right w:val="single" w:sz="4" w:space="0" w:color="auto"/>
            </w:tcBorders>
            <w:shd w:val="clear" w:color="auto" w:fill="auto"/>
            <w:noWrap/>
            <w:hideMark/>
          </w:tcPr>
          <w:p w14:paraId="3DB4B917"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46</w:t>
            </w:r>
          </w:p>
        </w:tc>
        <w:tc>
          <w:tcPr>
            <w:tcW w:w="624" w:type="dxa"/>
            <w:tcBorders>
              <w:top w:val="nil"/>
              <w:left w:val="nil"/>
              <w:bottom w:val="single" w:sz="4" w:space="0" w:color="auto"/>
              <w:right w:val="single" w:sz="4" w:space="0" w:color="auto"/>
            </w:tcBorders>
            <w:shd w:val="clear" w:color="auto" w:fill="auto"/>
            <w:noWrap/>
            <w:hideMark/>
          </w:tcPr>
          <w:p w14:paraId="592D7534"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36</w:t>
            </w:r>
          </w:p>
        </w:tc>
        <w:tc>
          <w:tcPr>
            <w:tcW w:w="624" w:type="dxa"/>
            <w:tcBorders>
              <w:top w:val="nil"/>
              <w:left w:val="nil"/>
              <w:bottom w:val="single" w:sz="4" w:space="0" w:color="auto"/>
              <w:right w:val="single" w:sz="4" w:space="0" w:color="auto"/>
            </w:tcBorders>
            <w:shd w:val="clear" w:color="auto" w:fill="auto"/>
            <w:noWrap/>
            <w:hideMark/>
          </w:tcPr>
          <w:p w14:paraId="3FF64187"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53</w:t>
            </w:r>
          </w:p>
        </w:tc>
      </w:tr>
      <w:tr w:rsidR="001A7E37" w:rsidRPr="00DB2656" w14:paraId="30156035" w14:textId="77777777" w:rsidTr="00CD5383">
        <w:trPr>
          <w:trHeight w:val="310"/>
        </w:trPr>
        <w:tc>
          <w:tcPr>
            <w:tcW w:w="658" w:type="dxa"/>
            <w:tcBorders>
              <w:top w:val="nil"/>
              <w:left w:val="single" w:sz="4" w:space="0" w:color="auto"/>
              <w:bottom w:val="single" w:sz="4" w:space="0" w:color="auto"/>
              <w:right w:val="single" w:sz="4" w:space="0" w:color="auto"/>
            </w:tcBorders>
            <w:shd w:val="clear" w:color="auto" w:fill="auto"/>
            <w:noWrap/>
            <w:hideMark/>
          </w:tcPr>
          <w:p w14:paraId="6583B122"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56</w:t>
            </w:r>
          </w:p>
        </w:tc>
        <w:tc>
          <w:tcPr>
            <w:tcW w:w="1270" w:type="dxa"/>
            <w:tcBorders>
              <w:top w:val="nil"/>
              <w:left w:val="nil"/>
              <w:bottom w:val="single" w:sz="4" w:space="0" w:color="auto"/>
              <w:right w:val="single" w:sz="4" w:space="0" w:color="auto"/>
            </w:tcBorders>
            <w:shd w:val="clear" w:color="auto" w:fill="auto"/>
            <w:noWrap/>
            <w:hideMark/>
          </w:tcPr>
          <w:p w14:paraId="082F4B7C"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Male</w:t>
            </w:r>
          </w:p>
        </w:tc>
        <w:tc>
          <w:tcPr>
            <w:tcW w:w="624" w:type="dxa"/>
            <w:tcBorders>
              <w:top w:val="nil"/>
              <w:left w:val="nil"/>
              <w:bottom w:val="single" w:sz="4" w:space="0" w:color="auto"/>
              <w:right w:val="single" w:sz="4" w:space="0" w:color="auto"/>
            </w:tcBorders>
            <w:shd w:val="clear" w:color="auto" w:fill="auto"/>
            <w:noWrap/>
            <w:hideMark/>
          </w:tcPr>
          <w:p w14:paraId="196F7744"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0</w:t>
            </w:r>
          </w:p>
        </w:tc>
        <w:tc>
          <w:tcPr>
            <w:tcW w:w="624" w:type="dxa"/>
            <w:tcBorders>
              <w:top w:val="nil"/>
              <w:left w:val="nil"/>
              <w:bottom w:val="single" w:sz="4" w:space="0" w:color="auto"/>
              <w:right w:val="single" w:sz="4" w:space="0" w:color="auto"/>
            </w:tcBorders>
            <w:shd w:val="clear" w:color="auto" w:fill="auto"/>
            <w:hideMark/>
          </w:tcPr>
          <w:p w14:paraId="643F2D6A"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66BE20CF"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0</w:t>
            </w:r>
          </w:p>
        </w:tc>
        <w:tc>
          <w:tcPr>
            <w:tcW w:w="624" w:type="dxa"/>
            <w:tcBorders>
              <w:top w:val="nil"/>
              <w:left w:val="nil"/>
              <w:bottom w:val="single" w:sz="4" w:space="0" w:color="auto"/>
              <w:right w:val="single" w:sz="4" w:space="0" w:color="auto"/>
            </w:tcBorders>
            <w:shd w:val="clear" w:color="auto" w:fill="auto"/>
            <w:hideMark/>
          </w:tcPr>
          <w:p w14:paraId="26FD9538"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69524E06"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14</w:t>
            </w:r>
          </w:p>
        </w:tc>
        <w:tc>
          <w:tcPr>
            <w:tcW w:w="624" w:type="dxa"/>
            <w:tcBorders>
              <w:top w:val="nil"/>
              <w:left w:val="nil"/>
              <w:bottom w:val="single" w:sz="4" w:space="0" w:color="auto"/>
              <w:right w:val="single" w:sz="4" w:space="0" w:color="auto"/>
            </w:tcBorders>
            <w:shd w:val="clear" w:color="auto" w:fill="auto"/>
            <w:noWrap/>
            <w:hideMark/>
          </w:tcPr>
          <w:p w14:paraId="15881D5D"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8</w:t>
            </w:r>
          </w:p>
        </w:tc>
        <w:tc>
          <w:tcPr>
            <w:tcW w:w="624" w:type="dxa"/>
            <w:tcBorders>
              <w:top w:val="nil"/>
              <w:left w:val="nil"/>
              <w:bottom w:val="single" w:sz="4" w:space="0" w:color="auto"/>
              <w:right w:val="single" w:sz="4" w:space="0" w:color="auto"/>
            </w:tcBorders>
            <w:shd w:val="clear" w:color="auto" w:fill="auto"/>
            <w:noWrap/>
            <w:hideMark/>
          </w:tcPr>
          <w:p w14:paraId="21DB42D1"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24</w:t>
            </w:r>
          </w:p>
        </w:tc>
        <w:tc>
          <w:tcPr>
            <w:tcW w:w="624" w:type="dxa"/>
            <w:tcBorders>
              <w:top w:val="nil"/>
              <w:left w:val="nil"/>
              <w:bottom w:val="single" w:sz="4" w:space="0" w:color="auto"/>
              <w:right w:val="single" w:sz="4" w:space="0" w:color="auto"/>
            </w:tcBorders>
            <w:shd w:val="clear" w:color="auto" w:fill="auto"/>
            <w:noWrap/>
            <w:hideMark/>
          </w:tcPr>
          <w:p w14:paraId="739F1115"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17</w:t>
            </w:r>
          </w:p>
        </w:tc>
        <w:tc>
          <w:tcPr>
            <w:tcW w:w="624" w:type="dxa"/>
            <w:tcBorders>
              <w:top w:val="nil"/>
              <w:left w:val="nil"/>
              <w:bottom w:val="single" w:sz="4" w:space="0" w:color="auto"/>
              <w:right w:val="single" w:sz="4" w:space="0" w:color="auto"/>
            </w:tcBorders>
            <w:shd w:val="clear" w:color="auto" w:fill="auto"/>
            <w:noWrap/>
            <w:hideMark/>
          </w:tcPr>
          <w:p w14:paraId="385F4592"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25</w:t>
            </w:r>
          </w:p>
        </w:tc>
        <w:tc>
          <w:tcPr>
            <w:tcW w:w="624" w:type="dxa"/>
            <w:tcBorders>
              <w:top w:val="nil"/>
              <w:left w:val="nil"/>
              <w:bottom w:val="single" w:sz="4" w:space="0" w:color="auto"/>
              <w:right w:val="single" w:sz="4" w:space="0" w:color="auto"/>
            </w:tcBorders>
            <w:shd w:val="clear" w:color="auto" w:fill="auto"/>
            <w:noWrap/>
            <w:hideMark/>
          </w:tcPr>
          <w:p w14:paraId="39FCBE18"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24</w:t>
            </w:r>
          </w:p>
        </w:tc>
      </w:tr>
      <w:tr w:rsidR="001A7E37" w:rsidRPr="00DB2656" w14:paraId="3C7A35DD" w14:textId="77777777" w:rsidTr="00CD5383">
        <w:trPr>
          <w:trHeight w:val="310"/>
        </w:trPr>
        <w:tc>
          <w:tcPr>
            <w:tcW w:w="658" w:type="dxa"/>
            <w:tcBorders>
              <w:top w:val="nil"/>
              <w:left w:val="single" w:sz="4" w:space="0" w:color="auto"/>
              <w:bottom w:val="single" w:sz="4" w:space="0" w:color="auto"/>
              <w:right w:val="single" w:sz="4" w:space="0" w:color="auto"/>
            </w:tcBorders>
            <w:shd w:val="clear" w:color="auto" w:fill="auto"/>
            <w:noWrap/>
            <w:hideMark/>
          </w:tcPr>
          <w:p w14:paraId="3F18A1A7"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 xml:space="preserve">　</w:t>
            </w:r>
          </w:p>
        </w:tc>
        <w:tc>
          <w:tcPr>
            <w:tcW w:w="1270" w:type="dxa"/>
            <w:tcBorders>
              <w:top w:val="nil"/>
              <w:left w:val="nil"/>
              <w:bottom w:val="single" w:sz="4" w:space="0" w:color="auto"/>
              <w:right w:val="single" w:sz="4" w:space="0" w:color="auto"/>
            </w:tcBorders>
            <w:shd w:val="clear" w:color="auto" w:fill="auto"/>
            <w:noWrap/>
            <w:hideMark/>
          </w:tcPr>
          <w:p w14:paraId="2EFE59B0"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Female</w:t>
            </w:r>
          </w:p>
        </w:tc>
        <w:tc>
          <w:tcPr>
            <w:tcW w:w="624" w:type="dxa"/>
            <w:tcBorders>
              <w:top w:val="nil"/>
              <w:left w:val="nil"/>
              <w:bottom w:val="single" w:sz="4" w:space="0" w:color="auto"/>
              <w:right w:val="single" w:sz="4" w:space="0" w:color="auto"/>
            </w:tcBorders>
            <w:shd w:val="clear" w:color="auto" w:fill="auto"/>
            <w:hideMark/>
          </w:tcPr>
          <w:p w14:paraId="6EC37C7E"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5C8BD985"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7C24A4F2"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24D8CBC1"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2C0D7E0F"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8</w:t>
            </w:r>
          </w:p>
        </w:tc>
        <w:tc>
          <w:tcPr>
            <w:tcW w:w="624" w:type="dxa"/>
            <w:tcBorders>
              <w:top w:val="nil"/>
              <w:left w:val="nil"/>
              <w:bottom w:val="single" w:sz="4" w:space="0" w:color="auto"/>
              <w:right w:val="single" w:sz="4" w:space="0" w:color="auto"/>
            </w:tcBorders>
            <w:shd w:val="clear" w:color="auto" w:fill="auto"/>
            <w:noWrap/>
            <w:hideMark/>
          </w:tcPr>
          <w:p w14:paraId="1CA9E237"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23</w:t>
            </w:r>
          </w:p>
        </w:tc>
        <w:tc>
          <w:tcPr>
            <w:tcW w:w="624" w:type="dxa"/>
            <w:tcBorders>
              <w:top w:val="nil"/>
              <w:left w:val="nil"/>
              <w:bottom w:val="single" w:sz="4" w:space="0" w:color="auto"/>
              <w:right w:val="single" w:sz="4" w:space="0" w:color="auto"/>
            </w:tcBorders>
            <w:shd w:val="clear" w:color="auto" w:fill="auto"/>
            <w:noWrap/>
            <w:hideMark/>
          </w:tcPr>
          <w:p w14:paraId="3C580683"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19</w:t>
            </w:r>
          </w:p>
        </w:tc>
        <w:tc>
          <w:tcPr>
            <w:tcW w:w="624" w:type="dxa"/>
            <w:tcBorders>
              <w:top w:val="nil"/>
              <w:left w:val="nil"/>
              <w:bottom w:val="single" w:sz="4" w:space="0" w:color="auto"/>
              <w:right w:val="single" w:sz="4" w:space="0" w:color="auto"/>
            </w:tcBorders>
            <w:shd w:val="clear" w:color="auto" w:fill="auto"/>
            <w:noWrap/>
            <w:hideMark/>
          </w:tcPr>
          <w:p w14:paraId="17FEA1B7"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27</w:t>
            </w:r>
          </w:p>
        </w:tc>
        <w:tc>
          <w:tcPr>
            <w:tcW w:w="624" w:type="dxa"/>
            <w:tcBorders>
              <w:top w:val="nil"/>
              <w:left w:val="nil"/>
              <w:bottom w:val="single" w:sz="4" w:space="0" w:color="auto"/>
              <w:right w:val="single" w:sz="4" w:space="0" w:color="auto"/>
            </w:tcBorders>
            <w:shd w:val="clear" w:color="auto" w:fill="auto"/>
            <w:noWrap/>
            <w:hideMark/>
          </w:tcPr>
          <w:p w14:paraId="1E8E9FF5"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59</w:t>
            </w:r>
          </w:p>
        </w:tc>
        <w:tc>
          <w:tcPr>
            <w:tcW w:w="624" w:type="dxa"/>
            <w:tcBorders>
              <w:top w:val="nil"/>
              <w:left w:val="nil"/>
              <w:bottom w:val="single" w:sz="4" w:space="0" w:color="auto"/>
              <w:right w:val="single" w:sz="4" w:space="0" w:color="auto"/>
            </w:tcBorders>
            <w:shd w:val="clear" w:color="auto" w:fill="auto"/>
            <w:noWrap/>
            <w:hideMark/>
          </w:tcPr>
          <w:p w14:paraId="609B2F80"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72</w:t>
            </w:r>
          </w:p>
        </w:tc>
      </w:tr>
      <w:tr w:rsidR="001A7E37" w:rsidRPr="00DB2656" w14:paraId="5E348C23" w14:textId="77777777" w:rsidTr="00CD5383">
        <w:trPr>
          <w:trHeight w:val="310"/>
        </w:trPr>
        <w:tc>
          <w:tcPr>
            <w:tcW w:w="658" w:type="dxa"/>
            <w:tcBorders>
              <w:top w:val="nil"/>
              <w:left w:val="single" w:sz="4" w:space="0" w:color="auto"/>
              <w:bottom w:val="single" w:sz="4" w:space="0" w:color="auto"/>
              <w:right w:val="single" w:sz="4" w:space="0" w:color="auto"/>
            </w:tcBorders>
            <w:shd w:val="clear" w:color="auto" w:fill="auto"/>
            <w:noWrap/>
            <w:hideMark/>
          </w:tcPr>
          <w:p w14:paraId="37713C7F"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57</w:t>
            </w:r>
          </w:p>
        </w:tc>
        <w:tc>
          <w:tcPr>
            <w:tcW w:w="1270" w:type="dxa"/>
            <w:tcBorders>
              <w:top w:val="nil"/>
              <w:left w:val="nil"/>
              <w:bottom w:val="single" w:sz="4" w:space="0" w:color="auto"/>
              <w:right w:val="single" w:sz="4" w:space="0" w:color="auto"/>
            </w:tcBorders>
            <w:shd w:val="clear" w:color="auto" w:fill="auto"/>
            <w:noWrap/>
            <w:hideMark/>
          </w:tcPr>
          <w:p w14:paraId="0E2AAC7B"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Male</w:t>
            </w:r>
          </w:p>
        </w:tc>
        <w:tc>
          <w:tcPr>
            <w:tcW w:w="624" w:type="dxa"/>
            <w:tcBorders>
              <w:top w:val="nil"/>
              <w:left w:val="nil"/>
              <w:bottom w:val="single" w:sz="4" w:space="0" w:color="auto"/>
              <w:right w:val="single" w:sz="4" w:space="0" w:color="auto"/>
            </w:tcBorders>
            <w:shd w:val="clear" w:color="auto" w:fill="auto"/>
            <w:noWrap/>
            <w:hideMark/>
          </w:tcPr>
          <w:p w14:paraId="1627A415"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0</w:t>
            </w:r>
          </w:p>
        </w:tc>
        <w:tc>
          <w:tcPr>
            <w:tcW w:w="624" w:type="dxa"/>
            <w:tcBorders>
              <w:top w:val="nil"/>
              <w:left w:val="nil"/>
              <w:bottom w:val="single" w:sz="4" w:space="0" w:color="auto"/>
              <w:right w:val="single" w:sz="4" w:space="0" w:color="auto"/>
            </w:tcBorders>
            <w:shd w:val="clear" w:color="auto" w:fill="auto"/>
            <w:hideMark/>
          </w:tcPr>
          <w:p w14:paraId="09CE725A"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5005AD6D"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0</w:t>
            </w:r>
          </w:p>
        </w:tc>
        <w:tc>
          <w:tcPr>
            <w:tcW w:w="624" w:type="dxa"/>
            <w:tcBorders>
              <w:top w:val="nil"/>
              <w:left w:val="nil"/>
              <w:bottom w:val="single" w:sz="4" w:space="0" w:color="auto"/>
              <w:right w:val="single" w:sz="4" w:space="0" w:color="auto"/>
            </w:tcBorders>
            <w:shd w:val="clear" w:color="auto" w:fill="auto"/>
            <w:hideMark/>
          </w:tcPr>
          <w:p w14:paraId="04DB1A6C"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64916352"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7</w:t>
            </w:r>
          </w:p>
        </w:tc>
        <w:tc>
          <w:tcPr>
            <w:tcW w:w="624" w:type="dxa"/>
            <w:tcBorders>
              <w:top w:val="nil"/>
              <w:left w:val="nil"/>
              <w:bottom w:val="single" w:sz="4" w:space="0" w:color="auto"/>
              <w:right w:val="single" w:sz="4" w:space="0" w:color="auto"/>
            </w:tcBorders>
            <w:shd w:val="clear" w:color="auto" w:fill="auto"/>
            <w:noWrap/>
            <w:hideMark/>
          </w:tcPr>
          <w:p w14:paraId="389C2292"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6</w:t>
            </w:r>
          </w:p>
        </w:tc>
        <w:tc>
          <w:tcPr>
            <w:tcW w:w="624" w:type="dxa"/>
            <w:tcBorders>
              <w:top w:val="nil"/>
              <w:left w:val="nil"/>
              <w:bottom w:val="single" w:sz="4" w:space="0" w:color="auto"/>
              <w:right w:val="single" w:sz="4" w:space="0" w:color="auto"/>
            </w:tcBorders>
            <w:shd w:val="clear" w:color="auto" w:fill="auto"/>
            <w:noWrap/>
            <w:hideMark/>
          </w:tcPr>
          <w:p w14:paraId="58E71673"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11</w:t>
            </w:r>
          </w:p>
        </w:tc>
        <w:tc>
          <w:tcPr>
            <w:tcW w:w="624" w:type="dxa"/>
            <w:tcBorders>
              <w:top w:val="nil"/>
              <w:left w:val="nil"/>
              <w:bottom w:val="single" w:sz="4" w:space="0" w:color="auto"/>
              <w:right w:val="single" w:sz="4" w:space="0" w:color="auto"/>
            </w:tcBorders>
            <w:shd w:val="clear" w:color="auto" w:fill="auto"/>
            <w:noWrap/>
            <w:hideMark/>
          </w:tcPr>
          <w:p w14:paraId="34552AB2"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14</w:t>
            </w:r>
          </w:p>
        </w:tc>
        <w:tc>
          <w:tcPr>
            <w:tcW w:w="624" w:type="dxa"/>
            <w:tcBorders>
              <w:top w:val="nil"/>
              <w:left w:val="nil"/>
              <w:bottom w:val="single" w:sz="4" w:space="0" w:color="auto"/>
              <w:right w:val="single" w:sz="4" w:space="0" w:color="auto"/>
            </w:tcBorders>
            <w:shd w:val="clear" w:color="auto" w:fill="auto"/>
            <w:noWrap/>
            <w:hideMark/>
          </w:tcPr>
          <w:p w14:paraId="4253BE3D"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36</w:t>
            </w:r>
          </w:p>
        </w:tc>
        <w:tc>
          <w:tcPr>
            <w:tcW w:w="624" w:type="dxa"/>
            <w:tcBorders>
              <w:top w:val="nil"/>
              <w:left w:val="nil"/>
              <w:bottom w:val="single" w:sz="4" w:space="0" w:color="auto"/>
              <w:right w:val="single" w:sz="4" w:space="0" w:color="auto"/>
            </w:tcBorders>
            <w:shd w:val="clear" w:color="auto" w:fill="auto"/>
            <w:noWrap/>
            <w:hideMark/>
          </w:tcPr>
          <w:p w14:paraId="21B60041"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21</w:t>
            </w:r>
          </w:p>
        </w:tc>
      </w:tr>
      <w:tr w:rsidR="001A7E37" w:rsidRPr="00DB2656" w14:paraId="6B68A7C6" w14:textId="77777777" w:rsidTr="00CD5383">
        <w:trPr>
          <w:trHeight w:val="310"/>
        </w:trPr>
        <w:tc>
          <w:tcPr>
            <w:tcW w:w="658" w:type="dxa"/>
            <w:tcBorders>
              <w:top w:val="nil"/>
              <w:left w:val="single" w:sz="4" w:space="0" w:color="auto"/>
              <w:bottom w:val="single" w:sz="4" w:space="0" w:color="auto"/>
              <w:right w:val="single" w:sz="4" w:space="0" w:color="auto"/>
            </w:tcBorders>
            <w:shd w:val="clear" w:color="auto" w:fill="auto"/>
            <w:noWrap/>
            <w:hideMark/>
          </w:tcPr>
          <w:p w14:paraId="20F10258"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 xml:space="preserve">　</w:t>
            </w:r>
          </w:p>
        </w:tc>
        <w:tc>
          <w:tcPr>
            <w:tcW w:w="1270" w:type="dxa"/>
            <w:tcBorders>
              <w:top w:val="nil"/>
              <w:left w:val="nil"/>
              <w:bottom w:val="single" w:sz="4" w:space="0" w:color="auto"/>
              <w:right w:val="single" w:sz="4" w:space="0" w:color="auto"/>
            </w:tcBorders>
            <w:shd w:val="clear" w:color="auto" w:fill="auto"/>
            <w:noWrap/>
            <w:hideMark/>
          </w:tcPr>
          <w:p w14:paraId="58F3A576"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Female</w:t>
            </w:r>
          </w:p>
        </w:tc>
        <w:tc>
          <w:tcPr>
            <w:tcW w:w="624" w:type="dxa"/>
            <w:tcBorders>
              <w:top w:val="nil"/>
              <w:left w:val="nil"/>
              <w:bottom w:val="single" w:sz="4" w:space="0" w:color="auto"/>
              <w:right w:val="single" w:sz="4" w:space="0" w:color="auto"/>
            </w:tcBorders>
            <w:shd w:val="clear" w:color="auto" w:fill="auto"/>
            <w:hideMark/>
          </w:tcPr>
          <w:p w14:paraId="161F8240"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51D497AF"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63CBE485"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200ABB41"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5</w:t>
            </w:r>
          </w:p>
        </w:tc>
        <w:tc>
          <w:tcPr>
            <w:tcW w:w="624" w:type="dxa"/>
            <w:tcBorders>
              <w:top w:val="nil"/>
              <w:left w:val="nil"/>
              <w:bottom w:val="single" w:sz="4" w:space="0" w:color="auto"/>
              <w:right w:val="single" w:sz="4" w:space="0" w:color="auto"/>
            </w:tcBorders>
            <w:shd w:val="clear" w:color="auto" w:fill="auto"/>
            <w:noWrap/>
            <w:hideMark/>
          </w:tcPr>
          <w:p w14:paraId="56BE6688"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19</w:t>
            </w:r>
          </w:p>
        </w:tc>
        <w:tc>
          <w:tcPr>
            <w:tcW w:w="624" w:type="dxa"/>
            <w:tcBorders>
              <w:top w:val="nil"/>
              <w:left w:val="nil"/>
              <w:bottom w:val="single" w:sz="4" w:space="0" w:color="auto"/>
              <w:right w:val="single" w:sz="4" w:space="0" w:color="auto"/>
            </w:tcBorders>
            <w:shd w:val="clear" w:color="auto" w:fill="auto"/>
            <w:noWrap/>
            <w:hideMark/>
          </w:tcPr>
          <w:p w14:paraId="617058E7"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26</w:t>
            </w:r>
          </w:p>
        </w:tc>
        <w:tc>
          <w:tcPr>
            <w:tcW w:w="624" w:type="dxa"/>
            <w:tcBorders>
              <w:top w:val="nil"/>
              <w:left w:val="nil"/>
              <w:bottom w:val="single" w:sz="4" w:space="0" w:color="auto"/>
              <w:right w:val="single" w:sz="4" w:space="0" w:color="auto"/>
            </w:tcBorders>
            <w:shd w:val="clear" w:color="auto" w:fill="auto"/>
            <w:noWrap/>
            <w:hideMark/>
          </w:tcPr>
          <w:p w14:paraId="2E0F8C88"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22</w:t>
            </w:r>
          </w:p>
        </w:tc>
        <w:tc>
          <w:tcPr>
            <w:tcW w:w="624" w:type="dxa"/>
            <w:tcBorders>
              <w:top w:val="nil"/>
              <w:left w:val="nil"/>
              <w:bottom w:val="single" w:sz="4" w:space="0" w:color="auto"/>
              <w:right w:val="single" w:sz="4" w:space="0" w:color="auto"/>
            </w:tcBorders>
            <w:shd w:val="clear" w:color="auto" w:fill="auto"/>
            <w:noWrap/>
            <w:hideMark/>
          </w:tcPr>
          <w:p w14:paraId="258F057D"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35</w:t>
            </w:r>
          </w:p>
        </w:tc>
        <w:tc>
          <w:tcPr>
            <w:tcW w:w="624" w:type="dxa"/>
            <w:tcBorders>
              <w:top w:val="nil"/>
              <w:left w:val="nil"/>
              <w:bottom w:val="single" w:sz="4" w:space="0" w:color="auto"/>
              <w:right w:val="single" w:sz="4" w:space="0" w:color="auto"/>
            </w:tcBorders>
            <w:shd w:val="clear" w:color="auto" w:fill="auto"/>
            <w:noWrap/>
            <w:hideMark/>
          </w:tcPr>
          <w:p w14:paraId="7AD25C35"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61</w:t>
            </w:r>
          </w:p>
        </w:tc>
        <w:tc>
          <w:tcPr>
            <w:tcW w:w="624" w:type="dxa"/>
            <w:tcBorders>
              <w:top w:val="nil"/>
              <w:left w:val="nil"/>
              <w:bottom w:val="single" w:sz="4" w:space="0" w:color="auto"/>
              <w:right w:val="single" w:sz="4" w:space="0" w:color="auto"/>
            </w:tcBorders>
            <w:shd w:val="clear" w:color="auto" w:fill="auto"/>
            <w:noWrap/>
            <w:hideMark/>
          </w:tcPr>
          <w:p w14:paraId="73284840"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72</w:t>
            </w:r>
          </w:p>
        </w:tc>
      </w:tr>
      <w:tr w:rsidR="001A7E37" w:rsidRPr="00DB2656" w14:paraId="7A1B82C1" w14:textId="77777777" w:rsidTr="00CD5383">
        <w:trPr>
          <w:trHeight w:val="310"/>
        </w:trPr>
        <w:tc>
          <w:tcPr>
            <w:tcW w:w="658" w:type="dxa"/>
            <w:tcBorders>
              <w:top w:val="nil"/>
              <w:left w:val="single" w:sz="4" w:space="0" w:color="auto"/>
              <w:bottom w:val="single" w:sz="4" w:space="0" w:color="auto"/>
              <w:right w:val="single" w:sz="4" w:space="0" w:color="auto"/>
            </w:tcBorders>
            <w:shd w:val="clear" w:color="auto" w:fill="auto"/>
            <w:noWrap/>
            <w:hideMark/>
          </w:tcPr>
          <w:p w14:paraId="28F93FC2"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58</w:t>
            </w:r>
          </w:p>
        </w:tc>
        <w:tc>
          <w:tcPr>
            <w:tcW w:w="1270" w:type="dxa"/>
            <w:tcBorders>
              <w:top w:val="nil"/>
              <w:left w:val="nil"/>
              <w:bottom w:val="single" w:sz="4" w:space="0" w:color="auto"/>
              <w:right w:val="single" w:sz="4" w:space="0" w:color="auto"/>
            </w:tcBorders>
            <w:shd w:val="clear" w:color="auto" w:fill="auto"/>
            <w:noWrap/>
            <w:hideMark/>
          </w:tcPr>
          <w:p w14:paraId="7D0FAD72"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Male</w:t>
            </w:r>
          </w:p>
        </w:tc>
        <w:tc>
          <w:tcPr>
            <w:tcW w:w="624" w:type="dxa"/>
            <w:tcBorders>
              <w:top w:val="nil"/>
              <w:left w:val="nil"/>
              <w:bottom w:val="single" w:sz="4" w:space="0" w:color="auto"/>
              <w:right w:val="single" w:sz="4" w:space="0" w:color="auto"/>
            </w:tcBorders>
            <w:shd w:val="clear" w:color="auto" w:fill="auto"/>
            <w:noWrap/>
            <w:hideMark/>
          </w:tcPr>
          <w:p w14:paraId="5D7DE28D"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0</w:t>
            </w:r>
          </w:p>
        </w:tc>
        <w:tc>
          <w:tcPr>
            <w:tcW w:w="624" w:type="dxa"/>
            <w:tcBorders>
              <w:top w:val="nil"/>
              <w:left w:val="nil"/>
              <w:bottom w:val="single" w:sz="4" w:space="0" w:color="auto"/>
              <w:right w:val="single" w:sz="4" w:space="0" w:color="auto"/>
            </w:tcBorders>
            <w:shd w:val="clear" w:color="auto" w:fill="auto"/>
            <w:hideMark/>
          </w:tcPr>
          <w:p w14:paraId="41692A0B"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7A7EB445"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69D6B7D2"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6D56DDC2"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9</w:t>
            </w:r>
          </w:p>
        </w:tc>
        <w:tc>
          <w:tcPr>
            <w:tcW w:w="624" w:type="dxa"/>
            <w:tcBorders>
              <w:top w:val="nil"/>
              <w:left w:val="nil"/>
              <w:bottom w:val="single" w:sz="4" w:space="0" w:color="auto"/>
              <w:right w:val="single" w:sz="4" w:space="0" w:color="auto"/>
            </w:tcBorders>
            <w:shd w:val="clear" w:color="auto" w:fill="auto"/>
            <w:noWrap/>
            <w:hideMark/>
          </w:tcPr>
          <w:p w14:paraId="38865FF3"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10</w:t>
            </w:r>
          </w:p>
        </w:tc>
        <w:tc>
          <w:tcPr>
            <w:tcW w:w="624" w:type="dxa"/>
            <w:tcBorders>
              <w:top w:val="nil"/>
              <w:left w:val="nil"/>
              <w:bottom w:val="single" w:sz="4" w:space="0" w:color="auto"/>
              <w:right w:val="single" w:sz="4" w:space="0" w:color="auto"/>
            </w:tcBorders>
            <w:shd w:val="clear" w:color="auto" w:fill="auto"/>
            <w:noWrap/>
            <w:hideMark/>
          </w:tcPr>
          <w:p w14:paraId="161BCC84"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14</w:t>
            </w:r>
          </w:p>
        </w:tc>
        <w:tc>
          <w:tcPr>
            <w:tcW w:w="624" w:type="dxa"/>
            <w:tcBorders>
              <w:top w:val="nil"/>
              <w:left w:val="nil"/>
              <w:bottom w:val="single" w:sz="4" w:space="0" w:color="auto"/>
              <w:right w:val="single" w:sz="4" w:space="0" w:color="auto"/>
            </w:tcBorders>
            <w:shd w:val="clear" w:color="auto" w:fill="auto"/>
            <w:noWrap/>
            <w:hideMark/>
          </w:tcPr>
          <w:p w14:paraId="43819242"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20</w:t>
            </w:r>
          </w:p>
        </w:tc>
        <w:tc>
          <w:tcPr>
            <w:tcW w:w="624" w:type="dxa"/>
            <w:tcBorders>
              <w:top w:val="nil"/>
              <w:left w:val="nil"/>
              <w:bottom w:val="single" w:sz="4" w:space="0" w:color="auto"/>
              <w:right w:val="single" w:sz="4" w:space="0" w:color="auto"/>
            </w:tcBorders>
            <w:shd w:val="clear" w:color="auto" w:fill="auto"/>
            <w:noWrap/>
            <w:hideMark/>
          </w:tcPr>
          <w:p w14:paraId="5CD4D18E"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30</w:t>
            </w:r>
          </w:p>
        </w:tc>
        <w:tc>
          <w:tcPr>
            <w:tcW w:w="624" w:type="dxa"/>
            <w:tcBorders>
              <w:top w:val="nil"/>
              <w:left w:val="nil"/>
              <w:bottom w:val="single" w:sz="4" w:space="0" w:color="auto"/>
              <w:right w:val="single" w:sz="4" w:space="0" w:color="auto"/>
            </w:tcBorders>
            <w:shd w:val="clear" w:color="auto" w:fill="auto"/>
            <w:noWrap/>
            <w:hideMark/>
          </w:tcPr>
          <w:p w14:paraId="6B781DC8"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34</w:t>
            </w:r>
          </w:p>
        </w:tc>
      </w:tr>
      <w:tr w:rsidR="001A7E37" w:rsidRPr="00DB2656" w14:paraId="4336E35F" w14:textId="77777777" w:rsidTr="00CD5383">
        <w:trPr>
          <w:trHeight w:val="310"/>
        </w:trPr>
        <w:tc>
          <w:tcPr>
            <w:tcW w:w="658" w:type="dxa"/>
            <w:tcBorders>
              <w:top w:val="nil"/>
              <w:left w:val="single" w:sz="4" w:space="0" w:color="auto"/>
              <w:bottom w:val="single" w:sz="4" w:space="0" w:color="auto"/>
              <w:right w:val="single" w:sz="4" w:space="0" w:color="auto"/>
            </w:tcBorders>
            <w:shd w:val="clear" w:color="auto" w:fill="auto"/>
            <w:noWrap/>
            <w:hideMark/>
          </w:tcPr>
          <w:p w14:paraId="0C74251F"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 xml:space="preserve">　</w:t>
            </w:r>
          </w:p>
        </w:tc>
        <w:tc>
          <w:tcPr>
            <w:tcW w:w="1270" w:type="dxa"/>
            <w:tcBorders>
              <w:top w:val="nil"/>
              <w:left w:val="nil"/>
              <w:bottom w:val="single" w:sz="4" w:space="0" w:color="auto"/>
              <w:right w:val="single" w:sz="4" w:space="0" w:color="auto"/>
            </w:tcBorders>
            <w:shd w:val="clear" w:color="auto" w:fill="auto"/>
            <w:noWrap/>
            <w:hideMark/>
          </w:tcPr>
          <w:p w14:paraId="5EC0C53D"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Female</w:t>
            </w:r>
          </w:p>
        </w:tc>
        <w:tc>
          <w:tcPr>
            <w:tcW w:w="624" w:type="dxa"/>
            <w:tcBorders>
              <w:top w:val="nil"/>
              <w:left w:val="nil"/>
              <w:bottom w:val="single" w:sz="4" w:space="0" w:color="auto"/>
              <w:right w:val="single" w:sz="4" w:space="0" w:color="auto"/>
            </w:tcBorders>
            <w:shd w:val="clear" w:color="auto" w:fill="auto"/>
            <w:hideMark/>
          </w:tcPr>
          <w:p w14:paraId="245BB118"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6CA5A9D3"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5</w:t>
            </w:r>
          </w:p>
        </w:tc>
        <w:tc>
          <w:tcPr>
            <w:tcW w:w="624" w:type="dxa"/>
            <w:tcBorders>
              <w:top w:val="nil"/>
              <w:left w:val="nil"/>
              <w:bottom w:val="single" w:sz="4" w:space="0" w:color="auto"/>
              <w:right w:val="single" w:sz="4" w:space="0" w:color="auto"/>
            </w:tcBorders>
            <w:shd w:val="clear" w:color="auto" w:fill="auto"/>
            <w:hideMark/>
          </w:tcPr>
          <w:p w14:paraId="2A710821"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4D5192DC"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4D7BD697"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17</w:t>
            </w:r>
          </w:p>
        </w:tc>
        <w:tc>
          <w:tcPr>
            <w:tcW w:w="624" w:type="dxa"/>
            <w:tcBorders>
              <w:top w:val="nil"/>
              <w:left w:val="nil"/>
              <w:bottom w:val="single" w:sz="4" w:space="0" w:color="auto"/>
              <w:right w:val="single" w:sz="4" w:space="0" w:color="auto"/>
            </w:tcBorders>
            <w:shd w:val="clear" w:color="auto" w:fill="auto"/>
            <w:noWrap/>
            <w:hideMark/>
          </w:tcPr>
          <w:p w14:paraId="22E44270"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25</w:t>
            </w:r>
          </w:p>
        </w:tc>
        <w:tc>
          <w:tcPr>
            <w:tcW w:w="624" w:type="dxa"/>
            <w:tcBorders>
              <w:top w:val="nil"/>
              <w:left w:val="nil"/>
              <w:bottom w:val="single" w:sz="4" w:space="0" w:color="auto"/>
              <w:right w:val="single" w:sz="4" w:space="0" w:color="auto"/>
            </w:tcBorders>
            <w:shd w:val="clear" w:color="auto" w:fill="auto"/>
            <w:noWrap/>
            <w:hideMark/>
          </w:tcPr>
          <w:p w14:paraId="29D58586"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37</w:t>
            </w:r>
          </w:p>
        </w:tc>
        <w:tc>
          <w:tcPr>
            <w:tcW w:w="624" w:type="dxa"/>
            <w:tcBorders>
              <w:top w:val="nil"/>
              <w:left w:val="nil"/>
              <w:bottom w:val="single" w:sz="4" w:space="0" w:color="auto"/>
              <w:right w:val="single" w:sz="4" w:space="0" w:color="auto"/>
            </w:tcBorders>
            <w:shd w:val="clear" w:color="auto" w:fill="auto"/>
            <w:noWrap/>
            <w:hideMark/>
          </w:tcPr>
          <w:p w14:paraId="7F70406A"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42</w:t>
            </w:r>
          </w:p>
        </w:tc>
        <w:tc>
          <w:tcPr>
            <w:tcW w:w="624" w:type="dxa"/>
            <w:tcBorders>
              <w:top w:val="nil"/>
              <w:left w:val="nil"/>
              <w:bottom w:val="single" w:sz="4" w:space="0" w:color="auto"/>
              <w:right w:val="single" w:sz="4" w:space="0" w:color="auto"/>
            </w:tcBorders>
            <w:shd w:val="clear" w:color="auto" w:fill="auto"/>
            <w:noWrap/>
            <w:hideMark/>
          </w:tcPr>
          <w:p w14:paraId="10642171"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55</w:t>
            </w:r>
          </w:p>
        </w:tc>
        <w:tc>
          <w:tcPr>
            <w:tcW w:w="624" w:type="dxa"/>
            <w:tcBorders>
              <w:top w:val="nil"/>
              <w:left w:val="nil"/>
              <w:bottom w:val="single" w:sz="4" w:space="0" w:color="auto"/>
              <w:right w:val="single" w:sz="4" w:space="0" w:color="auto"/>
            </w:tcBorders>
            <w:shd w:val="clear" w:color="auto" w:fill="auto"/>
            <w:noWrap/>
            <w:hideMark/>
          </w:tcPr>
          <w:p w14:paraId="6C639423"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64</w:t>
            </w:r>
          </w:p>
        </w:tc>
      </w:tr>
      <w:tr w:rsidR="001A7E37" w:rsidRPr="00DB2656" w14:paraId="76443FF7" w14:textId="77777777" w:rsidTr="00CD5383">
        <w:trPr>
          <w:trHeight w:val="310"/>
        </w:trPr>
        <w:tc>
          <w:tcPr>
            <w:tcW w:w="658" w:type="dxa"/>
            <w:tcBorders>
              <w:top w:val="nil"/>
              <w:left w:val="single" w:sz="4" w:space="0" w:color="auto"/>
              <w:bottom w:val="single" w:sz="4" w:space="0" w:color="auto"/>
              <w:right w:val="single" w:sz="4" w:space="0" w:color="auto"/>
            </w:tcBorders>
            <w:shd w:val="clear" w:color="auto" w:fill="auto"/>
            <w:noWrap/>
            <w:hideMark/>
          </w:tcPr>
          <w:p w14:paraId="2BBD99A4"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59</w:t>
            </w:r>
          </w:p>
        </w:tc>
        <w:tc>
          <w:tcPr>
            <w:tcW w:w="1270" w:type="dxa"/>
            <w:tcBorders>
              <w:top w:val="nil"/>
              <w:left w:val="nil"/>
              <w:bottom w:val="single" w:sz="4" w:space="0" w:color="auto"/>
              <w:right w:val="single" w:sz="4" w:space="0" w:color="auto"/>
            </w:tcBorders>
            <w:shd w:val="clear" w:color="auto" w:fill="auto"/>
            <w:noWrap/>
            <w:hideMark/>
          </w:tcPr>
          <w:p w14:paraId="23BBF229"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Male</w:t>
            </w:r>
          </w:p>
        </w:tc>
        <w:tc>
          <w:tcPr>
            <w:tcW w:w="624" w:type="dxa"/>
            <w:tcBorders>
              <w:top w:val="nil"/>
              <w:left w:val="nil"/>
              <w:bottom w:val="single" w:sz="4" w:space="0" w:color="auto"/>
              <w:right w:val="single" w:sz="4" w:space="0" w:color="auto"/>
            </w:tcBorders>
            <w:shd w:val="clear" w:color="auto" w:fill="auto"/>
            <w:noWrap/>
            <w:hideMark/>
          </w:tcPr>
          <w:p w14:paraId="7C45D09A"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0</w:t>
            </w:r>
          </w:p>
        </w:tc>
        <w:tc>
          <w:tcPr>
            <w:tcW w:w="624" w:type="dxa"/>
            <w:tcBorders>
              <w:top w:val="nil"/>
              <w:left w:val="nil"/>
              <w:bottom w:val="single" w:sz="4" w:space="0" w:color="auto"/>
              <w:right w:val="single" w:sz="4" w:space="0" w:color="auto"/>
            </w:tcBorders>
            <w:shd w:val="clear" w:color="auto" w:fill="auto"/>
            <w:noWrap/>
            <w:hideMark/>
          </w:tcPr>
          <w:p w14:paraId="1D60AF9D"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0</w:t>
            </w:r>
          </w:p>
        </w:tc>
        <w:tc>
          <w:tcPr>
            <w:tcW w:w="624" w:type="dxa"/>
            <w:tcBorders>
              <w:top w:val="nil"/>
              <w:left w:val="nil"/>
              <w:bottom w:val="single" w:sz="4" w:space="0" w:color="auto"/>
              <w:right w:val="single" w:sz="4" w:space="0" w:color="auto"/>
            </w:tcBorders>
            <w:shd w:val="clear" w:color="auto" w:fill="auto"/>
            <w:hideMark/>
          </w:tcPr>
          <w:p w14:paraId="213DE3B1"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5E54C5FB"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753C0F5D"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10</w:t>
            </w:r>
          </w:p>
        </w:tc>
        <w:tc>
          <w:tcPr>
            <w:tcW w:w="624" w:type="dxa"/>
            <w:tcBorders>
              <w:top w:val="nil"/>
              <w:left w:val="nil"/>
              <w:bottom w:val="single" w:sz="4" w:space="0" w:color="auto"/>
              <w:right w:val="single" w:sz="4" w:space="0" w:color="auto"/>
            </w:tcBorders>
            <w:shd w:val="clear" w:color="auto" w:fill="auto"/>
            <w:noWrap/>
            <w:hideMark/>
          </w:tcPr>
          <w:p w14:paraId="1C26532E"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12</w:t>
            </w:r>
          </w:p>
        </w:tc>
        <w:tc>
          <w:tcPr>
            <w:tcW w:w="624" w:type="dxa"/>
            <w:tcBorders>
              <w:top w:val="nil"/>
              <w:left w:val="nil"/>
              <w:bottom w:val="single" w:sz="4" w:space="0" w:color="auto"/>
              <w:right w:val="single" w:sz="4" w:space="0" w:color="auto"/>
            </w:tcBorders>
            <w:shd w:val="clear" w:color="auto" w:fill="auto"/>
            <w:noWrap/>
            <w:hideMark/>
          </w:tcPr>
          <w:p w14:paraId="0551D0E0"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13</w:t>
            </w:r>
          </w:p>
        </w:tc>
        <w:tc>
          <w:tcPr>
            <w:tcW w:w="624" w:type="dxa"/>
            <w:tcBorders>
              <w:top w:val="nil"/>
              <w:left w:val="nil"/>
              <w:bottom w:val="single" w:sz="4" w:space="0" w:color="auto"/>
              <w:right w:val="single" w:sz="4" w:space="0" w:color="auto"/>
            </w:tcBorders>
            <w:shd w:val="clear" w:color="auto" w:fill="auto"/>
            <w:noWrap/>
            <w:hideMark/>
          </w:tcPr>
          <w:p w14:paraId="2EC6C797"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15</w:t>
            </w:r>
          </w:p>
        </w:tc>
        <w:tc>
          <w:tcPr>
            <w:tcW w:w="624" w:type="dxa"/>
            <w:tcBorders>
              <w:top w:val="nil"/>
              <w:left w:val="nil"/>
              <w:bottom w:val="single" w:sz="4" w:space="0" w:color="auto"/>
              <w:right w:val="single" w:sz="4" w:space="0" w:color="auto"/>
            </w:tcBorders>
            <w:shd w:val="clear" w:color="auto" w:fill="auto"/>
            <w:noWrap/>
            <w:hideMark/>
          </w:tcPr>
          <w:p w14:paraId="1AE3B7C3"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26</w:t>
            </w:r>
          </w:p>
        </w:tc>
        <w:tc>
          <w:tcPr>
            <w:tcW w:w="624" w:type="dxa"/>
            <w:tcBorders>
              <w:top w:val="nil"/>
              <w:left w:val="nil"/>
              <w:bottom w:val="single" w:sz="4" w:space="0" w:color="auto"/>
              <w:right w:val="single" w:sz="4" w:space="0" w:color="auto"/>
            </w:tcBorders>
            <w:shd w:val="clear" w:color="auto" w:fill="auto"/>
            <w:noWrap/>
            <w:hideMark/>
          </w:tcPr>
          <w:p w14:paraId="2D0D6764"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33</w:t>
            </w:r>
          </w:p>
        </w:tc>
      </w:tr>
      <w:tr w:rsidR="001A7E37" w:rsidRPr="00DB2656" w14:paraId="3C997C51" w14:textId="77777777" w:rsidTr="00CD5383">
        <w:trPr>
          <w:trHeight w:val="310"/>
        </w:trPr>
        <w:tc>
          <w:tcPr>
            <w:tcW w:w="658" w:type="dxa"/>
            <w:tcBorders>
              <w:top w:val="nil"/>
              <w:left w:val="single" w:sz="4" w:space="0" w:color="auto"/>
              <w:bottom w:val="single" w:sz="4" w:space="0" w:color="auto"/>
              <w:right w:val="single" w:sz="4" w:space="0" w:color="auto"/>
            </w:tcBorders>
            <w:shd w:val="clear" w:color="auto" w:fill="auto"/>
            <w:noWrap/>
            <w:hideMark/>
          </w:tcPr>
          <w:p w14:paraId="3356E25D"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 xml:space="preserve">　</w:t>
            </w:r>
          </w:p>
        </w:tc>
        <w:tc>
          <w:tcPr>
            <w:tcW w:w="1270" w:type="dxa"/>
            <w:tcBorders>
              <w:top w:val="nil"/>
              <w:left w:val="nil"/>
              <w:bottom w:val="single" w:sz="4" w:space="0" w:color="auto"/>
              <w:right w:val="single" w:sz="4" w:space="0" w:color="auto"/>
            </w:tcBorders>
            <w:shd w:val="clear" w:color="auto" w:fill="auto"/>
            <w:noWrap/>
            <w:hideMark/>
          </w:tcPr>
          <w:p w14:paraId="2736D889"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Female</w:t>
            </w:r>
          </w:p>
        </w:tc>
        <w:tc>
          <w:tcPr>
            <w:tcW w:w="624" w:type="dxa"/>
            <w:tcBorders>
              <w:top w:val="nil"/>
              <w:left w:val="nil"/>
              <w:bottom w:val="single" w:sz="4" w:space="0" w:color="auto"/>
              <w:right w:val="single" w:sz="4" w:space="0" w:color="auto"/>
            </w:tcBorders>
            <w:shd w:val="clear" w:color="auto" w:fill="auto"/>
            <w:noWrap/>
            <w:hideMark/>
          </w:tcPr>
          <w:p w14:paraId="7E1DD5EF"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5</w:t>
            </w:r>
          </w:p>
        </w:tc>
        <w:tc>
          <w:tcPr>
            <w:tcW w:w="624" w:type="dxa"/>
            <w:tcBorders>
              <w:top w:val="nil"/>
              <w:left w:val="nil"/>
              <w:bottom w:val="single" w:sz="4" w:space="0" w:color="auto"/>
              <w:right w:val="single" w:sz="4" w:space="0" w:color="auto"/>
            </w:tcBorders>
            <w:shd w:val="clear" w:color="auto" w:fill="auto"/>
            <w:hideMark/>
          </w:tcPr>
          <w:p w14:paraId="59A52DAE"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30D64FCB"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9</w:t>
            </w:r>
          </w:p>
        </w:tc>
        <w:tc>
          <w:tcPr>
            <w:tcW w:w="624" w:type="dxa"/>
            <w:tcBorders>
              <w:top w:val="nil"/>
              <w:left w:val="nil"/>
              <w:bottom w:val="single" w:sz="4" w:space="0" w:color="auto"/>
              <w:right w:val="single" w:sz="4" w:space="0" w:color="auto"/>
            </w:tcBorders>
            <w:shd w:val="clear" w:color="auto" w:fill="auto"/>
            <w:hideMark/>
          </w:tcPr>
          <w:p w14:paraId="28BFE195"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643DEBDD"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16</w:t>
            </w:r>
          </w:p>
        </w:tc>
        <w:tc>
          <w:tcPr>
            <w:tcW w:w="624" w:type="dxa"/>
            <w:tcBorders>
              <w:top w:val="nil"/>
              <w:left w:val="nil"/>
              <w:bottom w:val="single" w:sz="4" w:space="0" w:color="auto"/>
              <w:right w:val="single" w:sz="4" w:space="0" w:color="auto"/>
            </w:tcBorders>
            <w:shd w:val="clear" w:color="auto" w:fill="auto"/>
            <w:noWrap/>
            <w:hideMark/>
          </w:tcPr>
          <w:p w14:paraId="368E7C37"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29</w:t>
            </w:r>
          </w:p>
        </w:tc>
        <w:tc>
          <w:tcPr>
            <w:tcW w:w="624" w:type="dxa"/>
            <w:tcBorders>
              <w:top w:val="nil"/>
              <w:left w:val="nil"/>
              <w:bottom w:val="single" w:sz="4" w:space="0" w:color="auto"/>
              <w:right w:val="single" w:sz="4" w:space="0" w:color="auto"/>
            </w:tcBorders>
            <w:shd w:val="clear" w:color="auto" w:fill="auto"/>
            <w:noWrap/>
            <w:hideMark/>
          </w:tcPr>
          <w:p w14:paraId="13401849"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27</w:t>
            </w:r>
          </w:p>
        </w:tc>
        <w:tc>
          <w:tcPr>
            <w:tcW w:w="624" w:type="dxa"/>
            <w:tcBorders>
              <w:top w:val="nil"/>
              <w:left w:val="nil"/>
              <w:bottom w:val="single" w:sz="4" w:space="0" w:color="auto"/>
              <w:right w:val="single" w:sz="4" w:space="0" w:color="auto"/>
            </w:tcBorders>
            <w:shd w:val="clear" w:color="auto" w:fill="auto"/>
            <w:noWrap/>
            <w:hideMark/>
          </w:tcPr>
          <w:p w14:paraId="1CF054E1"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60</w:t>
            </w:r>
          </w:p>
        </w:tc>
        <w:tc>
          <w:tcPr>
            <w:tcW w:w="624" w:type="dxa"/>
            <w:tcBorders>
              <w:top w:val="nil"/>
              <w:left w:val="nil"/>
              <w:bottom w:val="single" w:sz="4" w:space="0" w:color="auto"/>
              <w:right w:val="single" w:sz="4" w:space="0" w:color="auto"/>
            </w:tcBorders>
            <w:shd w:val="clear" w:color="auto" w:fill="auto"/>
            <w:noWrap/>
            <w:hideMark/>
          </w:tcPr>
          <w:p w14:paraId="4AF50398"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85</w:t>
            </w:r>
          </w:p>
        </w:tc>
        <w:tc>
          <w:tcPr>
            <w:tcW w:w="624" w:type="dxa"/>
            <w:tcBorders>
              <w:top w:val="nil"/>
              <w:left w:val="nil"/>
              <w:bottom w:val="single" w:sz="4" w:space="0" w:color="auto"/>
              <w:right w:val="single" w:sz="4" w:space="0" w:color="auto"/>
            </w:tcBorders>
            <w:shd w:val="clear" w:color="auto" w:fill="auto"/>
            <w:noWrap/>
            <w:hideMark/>
          </w:tcPr>
          <w:p w14:paraId="3497BF7A"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90</w:t>
            </w:r>
          </w:p>
        </w:tc>
      </w:tr>
      <w:tr w:rsidR="001A7E37" w:rsidRPr="00DB2656" w14:paraId="4987F33F" w14:textId="77777777" w:rsidTr="00CD5383">
        <w:trPr>
          <w:trHeight w:val="310"/>
        </w:trPr>
        <w:tc>
          <w:tcPr>
            <w:tcW w:w="658" w:type="dxa"/>
            <w:tcBorders>
              <w:top w:val="nil"/>
              <w:left w:val="single" w:sz="4" w:space="0" w:color="auto"/>
              <w:bottom w:val="single" w:sz="4" w:space="0" w:color="auto"/>
              <w:right w:val="single" w:sz="4" w:space="0" w:color="auto"/>
            </w:tcBorders>
            <w:shd w:val="clear" w:color="auto" w:fill="auto"/>
            <w:noWrap/>
            <w:hideMark/>
          </w:tcPr>
          <w:p w14:paraId="674316D3"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60</w:t>
            </w:r>
          </w:p>
        </w:tc>
        <w:tc>
          <w:tcPr>
            <w:tcW w:w="1270" w:type="dxa"/>
            <w:tcBorders>
              <w:top w:val="nil"/>
              <w:left w:val="nil"/>
              <w:bottom w:val="single" w:sz="4" w:space="0" w:color="auto"/>
              <w:right w:val="single" w:sz="4" w:space="0" w:color="auto"/>
            </w:tcBorders>
            <w:shd w:val="clear" w:color="auto" w:fill="auto"/>
            <w:noWrap/>
            <w:hideMark/>
          </w:tcPr>
          <w:p w14:paraId="13CF8FF8"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Male</w:t>
            </w:r>
          </w:p>
        </w:tc>
        <w:tc>
          <w:tcPr>
            <w:tcW w:w="624" w:type="dxa"/>
            <w:tcBorders>
              <w:top w:val="nil"/>
              <w:left w:val="nil"/>
              <w:bottom w:val="single" w:sz="4" w:space="0" w:color="auto"/>
              <w:right w:val="single" w:sz="4" w:space="0" w:color="auto"/>
            </w:tcBorders>
            <w:shd w:val="clear" w:color="auto" w:fill="auto"/>
            <w:noWrap/>
            <w:hideMark/>
          </w:tcPr>
          <w:p w14:paraId="1CD2E57A"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0</w:t>
            </w:r>
          </w:p>
        </w:tc>
        <w:tc>
          <w:tcPr>
            <w:tcW w:w="624" w:type="dxa"/>
            <w:tcBorders>
              <w:top w:val="nil"/>
              <w:left w:val="nil"/>
              <w:bottom w:val="single" w:sz="4" w:space="0" w:color="auto"/>
              <w:right w:val="single" w:sz="4" w:space="0" w:color="auto"/>
            </w:tcBorders>
            <w:shd w:val="clear" w:color="auto" w:fill="auto"/>
            <w:hideMark/>
          </w:tcPr>
          <w:p w14:paraId="61BA3EA1"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41018100"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0</w:t>
            </w:r>
          </w:p>
        </w:tc>
        <w:tc>
          <w:tcPr>
            <w:tcW w:w="624" w:type="dxa"/>
            <w:tcBorders>
              <w:top w:val="nil"/>
              <w:left w:val="nil"/>
              <w:bottom w:val="single" w:sz="4" w:space="0" w:color="auto"/>
              <w:right w:val="single" w:sz="4" w:space="0" w:color="auto"/>
            </w:tcBorders>
            <w:shd w:val="clear" w:color="auto" w:fill="auto"/>
            <w:hideMark/>
          </w:tcPr>
          <w:p w14:paraId="71BEC705"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3EE60BD8"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14</w:t>
            </w:r>
          </w:p>
        </w:tc>
        <w:tc>
          <w:tcPr>
            <w:tcW w:w="624" w:type="dxa"/>
            <w:tcBorders>
              <w:top w:val="nil"/>
              <w:left w:val="nil"/>
              <w:bottom w:val="single" w:sz="4" w:space="0" w:color="auto"/>
              <w:right w:val="single" w:sz="4" w:space="0" w:color="auto"/>
            </w:tcBorders>
            <w:shd w:val="clear" w:color="auto" w:fill="auto"/>
            <w:noWrap/>
            <w:hideMark/>
          </w:tcPr>
          <w:p w14:paraId="1A612F38"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11</w:t>
            </w:r>
          </w:p>
        </w:tc>
        <w:tc>
          <w:tcPr>
            <w:tcW w:w="624" w:type="dxa"/>
            <w:tcBorders>
              <w:top w:val="nil"/>
              <w:left w:val="nil"/>
              <w:bottom w:val="single" w:sz="4" w:space="0" w:color="auto"/>
              <w:right w:val="single" w:sz="4" w:space="0" w:color="auto"/>
            </w:tcBorders>
            <w:shd w:val="clear" w:color="auto" w:fill="auto"/>
            <w:noWrap/>
            <w:hideMark/>
          </w:tcPr>
          <w:p w14:paraId="1D5D3157"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12</w:t>
            </w:r>
          </w:p>
        </w:tc>
        <w:tc>
          <w:tcPr>
            <w:tcW w:w="624" w:type="dxa"/>
            <w:tcBorders>
              <w:top w:val="nil"/>
              <w:left w:val="nil"/>
              <w:bottom w:val="single" w:sz="4" w:space="0" w:color="auto"/>
              <w:right w:val="single" w:sz="4" w:space="0" w:color="auto"/>
            </w:tcBorders>
            <w:shd w:val="clear" w:color="auto" w:fill="auto"/>
            <w:noWrap/>
            <w:hideMark/>
          </w:tcPr>
          <w:p w14:paraId="1B3AA0B6"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19</w:t>
            </w:r>
          </w:p>
        </w:tc>
        <w:tc>
          <w:tcPr>
            <w:tcW w:w="624" w:type="dxa"/>
            <w:tcBorders>
              <w:top w:val="nil"/>
              <w:left w:val="nil"/>
              <w:bottom w:val="single" w:sz="4" w:space="0" w:color="auto"/>
              <w:right w:val="single" w:sz="4" w:space="0" w:color="auto"/>
            </w:tcBorders>
            <w:shd w:val="clear" w:color="auto" w:fill="auto"/>
            <w:noWrap/>
            <w:hideMark/>
          </w:tcPr>
          <w:p w14:paraId="3334323F"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22</w:t>
            </w:r>
          </w:p>
        </w:tc>
        <w:tc>
          <w:tcPr>
            <w:tcW w:w="624" w:type="dxa"/>
            <w:tcBorders>
              <w:top w:val="nil"/>
              <w:left w:val="nil"/>
              <w:bottom w:val="single" w:sz="4" w:space="0" w:color="auto"/>
              <w:right w:val="single" w:sz="4" w:space="0" w:color="auto"/>
            </w:tcBorders>
            <w:shd w:val="clear" w:color="auto" w:fill="auto"/>
            <w:noWrap/>
            <w:hideMark/>
          </w:tcPr>
          <w:p w14:paraId="74786357"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31</w:t>
            </w:r>
          </w:p>
        </w:tc>
      </w:tr>
      <w:tr w:rsidR="001A7E37" w:rsidRPr="00DB2656" w14:paraId="5686060E" w14:textId="77777777" w:rsidTr="00CD5383">
        <w:trPr>
          <w:trHeight w:val="310"/>
        </w:trPr>
        <w:tc>
          <w:tcPr>
            <w:tcW w:w="658" w:type="dxa"/>
            <w:tcBorders>
              <w:top w:val="nil"/>
              <w:left w:val="single" w:sz="4" w:space="0" w:color="auto"/>
              <w:bottom w:val="single" w:sz="4" w:space="0" w:color="auto"/>
              <w:right w:val="single" w:sz="4" w:space="0" w:color="auto"/>
            </w:tcBorders>
            <w:shd w:val="clear" w:color="auto" w:fill="auto"/>
            <w:noWrap/>
            <w:hideMark/>
          </w:tcPr>
          <w:p w14:paraId="7F8B8E6D"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 xml:space="preserve">　</w:t>
            </w:r>
          </w:p>
        </w:tc>
        <w:tc>
          <w:tcPr>
            <w:tcW w:w="1270" w:type="dxa"/>
            <w:tcBorders>
              <w:top w:val="nil"/>
              <w:left w:val="nil"/>
              <w:bottom w:val="single" w:sz="4" w:space="0" w:color="auto"/>
              <w:right w:val="single" w:sz="4" w:space="0" w:color="auto"/>
            </w:tcBorders>
            <w:shd w:val="clear" w:color="auto" w:fill="auto"/>
            <w:noWrap/>
            <w:hideMark/>
          </w:tcPr>
          <w:p w14:paraId="27E3E3EF"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Female</w:t>
            </w:r>
          </w:p>
        </w:tc>
        <w:tc>
          <w:tcPr>
            <w:tcW w:w="624" w:type="dxa"/>
            <w:tcBorders>
              <w:top w:val="nil"/>
              <w:left w:val="nil"/>
              <w:bottom w:val="single" w:sz="4" w:space="0" w:color="auto"/>
              <w:right w:val="single" w:sz="4" w:space="0" w:color="auto"/>
            </w:tcBorders>
            <w:shd w:val="clear" w:color="auto" w:fill="auto"/>
            <w:noWrap/>
            <w:hideMark/>
          </w:tcPr>
          <w:p w14:paraId="6CAC16DF"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5</w:t>
            </w:r>
          </w:p>
        </w:tc>
        <w:tc>
          <w:tcPr>
            <w:tcW w:w="624" w:type="dxa"/>
            <w:tcBorders>
              <w:top w:val="nil"/>
              <w:left w:val="nil"/>
              <w:bottom w:val="single" w:sz="4" w:space="0" w:color="auto"/>
              <w:right w:val="single" w:sz="4" w:space="0" w:color="auto"/>
            </w:tcBorders>
            <w:shd w:val="clear" w:color="auto" w:fill="auto"/>
            <w:hideMark/>
          </w:tcPr>
          <w:p w14:paraId="20F65B0E"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260FED3F"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4C0D5677"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36BADF22"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19</w:t>
            </w:r>
          </w:p>
        </w:tc>
        <w:tc>
          <w:tcPr>
            <w:tcW w:w="624" w:type="dxa"/>
            <w:tcBorders>
              <w:top w:val="nil"/>
              <w:left w:val="nil"/>
              <w:bottom w:val="single" w:sz="4" w:space="0" w:color="auto"/>
              <w:right w:val="single" w:sz="4" w:space="0" w:color="auto"/>
            </w:tcBorders>
            <w:shd w:val="clear" w:color="auto" w:fill="auto"/>
            <w:noWrap/>
            <w:hideMark/>
          </w:tcPr>
          <w:p w14:paraId="3A0EF544"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26</w:t>
            </w:r>
          </w:p>
        </w:tc>
        <w:tc>
          <w:tcPr>
            <w:tcW w:w="624" w:type="dxa"/>
            <w:tcBorders>
              <w:top w:val="nil"/>
              <w:left w:val="nil"/>
              <w:bottom w:val="single" w:sz="4" w:space="0" w:color="auto"/>
              <w:right w:val="single" w:sz="4" w:space="0" w:color="auto"/>
            </w:tcBorders>
            <w:shd w:val="clear" w:color="auto" w:fill="auto"/>
            <w:noWrap/>
            <w:hideMark/>
          </w:tcPr>
          <w:p w14:paraId="6AE40A57"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34</w:t>
            </w:r>
          </w:p>
        </w:tc>
        <w:tc>
          <w:tcPr>
            <w:tcW w:w="624" w:type="dxa"/>
            <w:tcBorders>
              <w:top w:val="nil"/>
              <w:left w:val="nil"/>
              <w:bottom w:val="single" w:sz="4" w:space="0" w:color="auto"/>
              <w:right w:val="single" w:sz="4" w:space="0" w:color="auto"/>
            </w:tcBorders>
            <w:shd w:val="clear" w:color="auto" w:fill="auto"/>
            <w:noWrap/>
            <w:hideMark/>
          </w:tcPr>
          <w:p w14:paraId="496DA73D"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49</w:t>
            </w:r>
          </w:p>
        </w:tc>
        <w:tc>
          <w:tcPr>
            <w:tcW w:w="624" w:type="dxa"/>
            <w:tcBorders>
              <w:top w:val="nil"/>
              <w:left w:val="nil"/>
              <w:bottom w:val="single" w:sz="4" w:space="0" w:color="auto"/>
              <w:right w:val="single" w:sz="4" w:space="0" w:color="auto"/>
            </w:tcBorders>
            <w:shd w:val="clear" w:color="auto" w:fill="auto"/>
            <w:noWrap/>
            <w:hideMark/>
          </w:tcPr>
          <w:p w14:paraId="0EB59DEA"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65</w:t>
            </w:r>
          </w:p>
        </w:tc>
        <w:tc>
          <w:tcPr>
            <w:tcW w:w="624" w:type="dxa"/>
            <w:tcBorders>
              <w:top w:val="nil"/>
              <w:left w:val="nil"/>
              <w:bottom w:val="single" w:sz="4" w:space="0" w:color="auto"/>
              <w:right w:val="single" w:sz="4" w:space="0" w:color="auto"/>
            </w:tcBorders>
            <w:shd w:val="clear" w:color="auto" w:fill="auto"/>
            <w:noWrap/>
            <w:hideMark/>
          </w:tcPr>
          <w:p w14:paraId="6877C9CF"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85</w:t>
            </w:r>
          </w:p>
        </w:tc>
      </w:tr>
      <w:tr w:rsidR="001A7E37" w:rsidRPr="00DB2656" w14:paraId="048C1B9F" w14:textId="77777777" w:rsidTr="00CD5383">
        <w:trPr>
          <w:trHeight w:val="310"/>
        </w:trPr>
        <w:tc>
          <w:tcPr>
            <w:tcW w:w="658" w:type="dxa"/>
            <w:tcBorders>
              <w:top w:val="nil"/>
              <w:left w:val="single" w:sz="4" w:space="0" w:color="auto"/>
              <w:bottom w:val="single" w:sz="4" w:space="0" w:color="auto"/>
              <w:right w:val="single" w:sz="4" w:space="0" w:color="auto"/>
            </w:tcBorders>
            <w:shd w:val="clear" w:color="auto" w:fill="auto"/>
            <w:noWrap/>
            <w:hideMark/>
          </w:tcPr>
          <w:p w14:paraId="6EA32A97"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61</w:t>
            </w:r>
          </w:p>
        </w:tc>
        <w:tc>
          <w:tcPr>
            <w:tcW w:w="1270" w:type="dxa"/>
            <w:tcBorders>
              <w:top w:val="nil"/>
              <w:left w:val="nil"/>
              <w:bottom w:val="single" w:sz="4" w:space="0" w:color="auto"/>
              <w:right w:val="single" w:sz="4" w:space="0" w:color="auto"/>
            </w:tcBorders>
            <w:shd w:val="clear" w:color="auto" w:fill="auto"/>
            <w:noWrap/>
            <w:hideMark/>
          </w:tcPr>
          <w:p w14:paraId="04A5C517"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Male</w:t>
            </w:r>
          </w:p>
        </w:tc>
        <w:tc>
          <w:tcPr>
            <w:tcW w:w="624" w:type="dxa"/>
            <w:tcBorders>
              <w:top w:val="nil"/>
              <w:left w:val="nil"/>
              <w:bottom w:val="single" w:sz="4" w:space="0" w:color="auto"/>
              <w:right w:val="single" w:sz="4" w:space="0" w:color="auto"/>
            </w:tcBorders>
            <w:shd w:val="clear" w:color="auto" w:fill="auto"/>
            <w:hideMark/>
          </w:tcPr>
          <w:p w14:paraId="6686BBED"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59E45241"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27347BAE"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2379838D"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07B87AB0"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11</w:t>
            </w:r>
          </w:p>
        </w:tc>
        <w:tc>
          <w:tcPr>
            <w:tcW w:w="624" w:type="dxa"/>
            <w:tcBorders>
              <w:top w:val="nil"/>
              <w:left w:val="nil"/>
              <w:bottom w:val="single" w:sz="4" w:space="0" w:color="auto"/>
              <w:right w:val="single" w:sz="4" w:space="0" w:color="auto"/>
            </w:tcBorders>
            <w:shd w:val="clear" w:color="auto" w:fill="auto"/>
            <w:noWrap/>
            <w:hideMark/>
          </w:tcPr>
          <w:p w14:paraId="4B4769D5"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10</w:t>
            </w:r>
          </w:p>
        </w:tc>
        <w:tc>
          <w:tcPr>
            <w:tcW w:w="624" w:type="dxa"/>
            <w:tcBorders>
              <w:top w:val="nil"/>
              <w:left w:val="nil"/>
              <w:bottom w:val="single" w:sz="4" w:space="0" w:color="auto"/>
              <w:right w:val="single" w:sz="4" w:space="0" w:color="auto"/>
            </w:tcBorders>
            <w:shd w:val="clear" w:color="auto" w:fill="auto"/>
            <w:noWrap/>
            <w:hideMark/>
          </w:tcPr>
          <w:p w14:paraId="0DB3FD8E"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14</w:t>
            </w:r>
          </w:p>
        </w:tc>
        <w:tc>
          <w:tcPr>
            <w:tcW w:w="624" w:type="dxa"/>
            <w:tcBorders>
              <w:top w:val="nil"/>
              <w:left w:val="nil"/>
              <w:bottom w:val="single" w:sz="4" w:space="0" w:color="auto"/>
              <w:right w:val="single" w:sz="4" w:space="0" w:color="auto"/>
            </w:tcBorders>
            <w:shd w:val="clear" w:color="auto" w:fill="auto"/>
            <w:noWrap/>
            <w:hideMark/>
          </w:tcPr>
          <w:p w14:paraId="4D12D6A6"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23</w:t>
            </w:r>
          </w:p>
        </w:tc>
        <w:tc>
          <w:tcPr>
            <w:tcW w:w="624" w:type="dxa"/>
            <w:tcBorders>
              <w:top w:val="nil"/>
              <w:left w:val="nil"/>
              <w:bottom w:val="single" w:sz="4" w:space="0" w:color="auto"/>
              <w:right w:val="single" w:sz="4" w:space="0" w:color="auto"/>
            </w:tcBorders>
            <w:shd w:val="clear" w:color="auto" w:fill="auto"/>
            <w:noWrap/>
            <w:hideMark/>
          </w:tcPr>
          <w:p w14:paraId="66C182A2"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34</w:t>
            </w:r>
          </w:p>
        </w:tc>
        <w:tc>
          <w:tcPr>
            <w:tcW w:w="624" w:type="dxa"/>
            <w:tcBorders>
              <w:top w:val="nil"/>
              <w:left w:val="nil"/>
              <w:bottom w:val="single" w:sz="4" w:space="0" w:color="auto"/>
              <w:right w:val="single" w:sz="4" w:space="0" w:color="auto"/>
            </w:tcBorders>
            <w:shd w:val="clear" w:color="auto" w:fill="auto"/>
            <w:noWrap/>
            <w:hideMark/>
          </w:tcPr>
          <w:p w14:paraId="28BD6302"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39</w:t>
            </w:r>
          </w:p>
        </w:tc>
      </w:tr>
      <w:tr w:rsidR="001A7E37" w:rsidRPr="00DB2656" w14:paraId="4D3A54F8" w14:textId="77777777" w:rsidTr="00CD5383">
        <w:trPr>
          <w:trHeight w:val="310"/>
        </w:trPr>
        <w:tc>
          <w:tcPr>
            <w:tcW w:w="658" w:type="dxa"/>
            <w:tcBorders>
              <w:top w:val="nil"/>
              <w:left w:val="single" w:sz="4" w:space="0" w:color="auto"/>
              <w:bottom w:val="single" w:sz="4" w:space="0" w:color="auto"/>
              <w:right w:val="single" w:sz="4" w:space="0" w:color="auto"/>
            </w:tcBorders>
            <w:shd w:val="clear" w:color="auto" w:fill="auto"/>
            <w:noWrap/>
            <w:hideMark/>
          </w:tcPr>
          <w:p w14:paraId="0E0C58B7"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 xml:space="preserve">　</w:t>
            </w:r>
          </w:p>
        </w:tc>
        <w:tc>
          <w:tcPr>
            <w:tcW w:w="1270" w:type="dxa"/>
            <w:tcBorders>
              <w:top w:val="nil"/>
              <w:left w:val="nil"/>
              <w:bottom w:val="single" w:sz="4" w:space="0" w:color="auto"/>
              <w:right w:val="single" w:sz="4" w:space="0" w:color="auto"/>
            </w:tcBorders>
            <w:shd w:val="clear" w:color="auto" w:fill="auto"/>
            <w:noWrap/>
            <w:hideMark/>
          </w:tcPr>
          <w:p w14:paraId="0AB40F91"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Female</w:t>
            </w:r>
          </w:p>
        </w:tc>
        <w:tc>
          <w:tcPr>
            <w:tcW w:w="624" w:type="dxa"/>
            <w:tcBorders>
              <w:top w:val="nil"/>
              <w:left w:val="nil"/>
              <w:bottom w:val="single" w:sz="4" w:space="0" w:color="auto"/>
              <w:right w:val="single" w:sz="4" w:space="0" w:color="auto"/>
            </w:tcBorders>
            <w:shd w:val="clear" w:color="auto" w:fill="auto"/>
            <w:hideMark/>
          </w:tcPr>
          <w:p w14:paraId="38C5F229"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1CE7E97C"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07F504AE"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5DC13763"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10</w:t>
            </w:r>
          </w:p>
        </w:tc>
        <w:tc>
          <w:tcPr>
            <w:tcW w:w="624" w:type="dxa"/>
            <w:tcBorders>
              <w:top w:val="nil"/>
              <w:left w:val="nil"/>
              <w:bottom w:val="single" w:sz="4" w:space="0" w:color="auto"/>
              <w:right w:val="single" w:sz="4" w:space="0" w:color="auto"/>
            </w:tcBorders>
            <w:shd w:val="clear" w:color="auto" w:fill="auto"/>
            <w:noWrap/>
            <w:hideMark/>
          </w:tcPr>
          <w:p w14:paraId="5876C94C"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24</w:t>
            </w:r>
          </w:p>
        </w:tc>
        <w:tc>
          <w:tcPr>
            <w:tcW w:w="624" w:type="dxa"/>
            <w:tcBorders>
              <w:top w:val="nil"/>
              <w:left w:val="nil"/>
              <w:bottom w:val="single" w:sz="4" w:space="0" w:color="auto"/>
              <w:right w:val="single" w:sz="4" w:space="0" w:color="auto"/>
            </w:tcBorders>
            <w:shd w:val="clear" w:color="auto" w:fill="auto"/>
            <w:noWrap/>
            <w:hideMark/>
          </w:tcPr>
          <w:p w14:paraId="60155DDF"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19</w:t>
            </w:r>
          </w:p>
        </w:tc>
        <w:tc>
          <w:tcPr>
            <w:tcW w:w="624" w:type="dxa"/>
            <w:tcBorders>
              <w:top w:val="nil"/>
              <w:left w:val="nil"/>
              <w:bottom w:val="single" w:sz="4" w:space="0" w:color="auto"/>
              <w:right w:val="single" w:sz="4" w:space="0" w:color="auto"/>
            </w:tcBorders>
            <w:shd w:val="clear" w:color="auto" w:fill="auto"/>
            <w:noWrap/>
            <w:hideMark/>
          </w:tcPr>
          <w:p w14:paraId="2EBF181E"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51</w:t>
            </w:r>
          </w:p>
        </w:tc>
        <w:tc>
          <w:tcPr>
            <w:tcW w:w="624" w:type="dxa"/>
            <w:tcBorders>
              <w:top w:val="nil"/>
              <w:left w:val="nil"/>
              <w:bottom w:val="single" w:sz="4" w:space="0" w:color="auto"/>
              <w:right w:val="single" w:sz="4" w:space="0" w:color="auto"/>
            </w:tcBorders>
            <w:shd w:val="clear" w:color="auto" w:fill="auto"/>
            <w:noWrap/>
            <w:hideMark/>
          </w:tcPr>
          <w:p w14:paraId="740D0426"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49</w:t>
            </w:r>
          </w:p>
        </w:tc>
        <w:tc>
          <w:tcPr>
            <w:tcW w:w="624" w:type="dxa"/>
            <w:tcBorders>
              <w:top w:val="nil"/>
              <w:left w:val="nil"/>
              <w:bottom w:val="single" w:sz="4" w:space="0" w:color="auto"/>
              <w:right w:val="single" w:sz="4" w:space="0" w:color="auto"/>
            </w:tcBorders>
            <w:shd w:val="clear" w:color="auto" w:fill="auto"/>
            <w:noWrap/>
            <w:hideMark/>
          </w:tcPr>
          <w:p w14:paraId="32650A0F"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85</w:t>
            </w:r>
          </w:p>
        </w:tc>
        <w:tc>
          <w:tcPr>
            <w:tcW w:w="624" w:type="dxa"/>
            <w:tcBorders>
              <w:top w:val="nil"/>
              <w:left w:val="nil"/>
              <w:bottom w:val="single" w:sz="4" w:space="0" w:color="auto"/>
              <w:right w:val="single" w:sz="4" w:space="0" w:color="auto"/>
            </w:tcBorders>
            <w:shd w:val="clear" w:color="auto" w:fill="auto"/>
            <w:noWrap/>
            <w:hideMark/>
          </w:tcPr>
          <w:p w14:paraId="693FBCC9"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57</w:t>
            </w:r>
          </w:p>
        </w:tc>
      </w:tr>
      <w:tr w:rsidR="001A7E37" w:rsidRPr="00DB2656" w14:paraId="6218C029" w14:textId="77777777" w:rsidTr="00CD5383">
        <w:trPr>
          <w:trHeight w:val="310"/>
        </w:trPr>
        <w:tc>
          <w:tcPr>
            <w:tcW w:w="658" w:type="dxa"/>
            <w:tcBorders>
              <w:top w:val="nil"/>
              <w:left w:val="single" w:sz="4" w:space="0" w:color="auto"/>
              <w:bottom w:val="single" w:sz="4" w:space="0" w:color="auto"/>
              <w:right w:val="single" w:sz="4" w:space="0" w:color="auto"/>
            </w:tcBorders>
            <w:shd w:val="clear" w:color="auto" w:fill="auto"/>
            <w:noWrap/>
            <w:hideMark/>
          </w:tcPr>
          <w:p w14:paraId="51DA81CA"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62</w:t>
            </w:r>
          </w:p>
        </w:tc>
        <w:tc>
          <w:tcPr>
            <w:tcW w:w="1270" w:type="dxa"/>
            <w:tcBorders>
              <w:top w:val="nil"/>
              <w:left w:val="nil"/>
              <w:bottom w:val="single" w:sz="4" w:space="0" w:color="auto"/>
              <w:right w:val="single" w:sz="4" w:space="0" w:color="auto"/>
            </w:tcBorders>
            <w:shd w:val="clear" w:color="auto" w:fill="auto"/>
            <w:noWrap/>
            <w:hideMark/>
          </w:tcPr>
          <w:p w14:paraId="46B1F81A"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Male</w:t>
            </w:r>
          </w:p>
        </w:tc>
        <w:tc>
          <w:tcPr>
            <w:tcW w:w="624" w:type="dxa"/>
            <w:tcBorders>
              <w:top w:val="nil"/>
              <w:left w:val="nil"/>
              <w:bottom w:val="single" w:sz="4" w:space="0" w:color="auto"/>
              <w:right w:val="single" w:sz="4" w:space="0" w:color="auto"/>
            </w:tcBorders>
            <w:shd w:val="clear" w:color="auto" w:fill="auto"/>
            <w:noWrap/>
            <w:hideMark/>
          </w:tcPr>
          <w:p w14:paraId="3487CF7E"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0</w:t>
            </w:r>
          </w:p>
        </w:tc>
        <w:tc>
          <w:tcPr>
            <w:tcW w:w="624" w:type="dxa"/>
            <w:tcBorders>
              <w:top w:val="nil"/>
              <w:left w:val="nil"/>
              <w:bottom w:val="single" w:sz="4" w:space="0" w:color="auto"/>
              <w:right w:val="single" w:sz="4" w:space="0" w:color="auto"/>
            </w:tcBorders>
            <w:shd w:val="clear" w:color="auto" w:fill="auto"/>
            <w:noWrap/>
            <w:hideMark/>
          </w:tcPr>
          <w:p w14:paraId="592FEAA4"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0</w:t>
            </w:r>
          </w:p>
        </w:tc>
        <w:tc>
          <w:tcPr>
            <w:tcW w:w="624" w:type="dxa"/>
            <w:tcBorders>
              <w:top w:val="nil"/>
              <w:left w:val="nil"/>
              <w:bottom w:val="single" w:sz="4" w:space="0" w:color="auto"/>
              <w:right w:val="single" w:sz="4" w:space="0" w:color="auto"/>
            </w:tcBorders>
            <w:shd w:val="clear" w:color="auto" w:fill="auto"/>
            <w:hideMark/>
          </w:tcPr>
          <w:p w14:paraId="1E497590"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032FE2F1"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5F21F1EB"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14</w:t>
            </w:r>
          </w:p>
        </w:tc>
        <w:tc>
          <w:tcPr>
            <w:tcW w:w="624" w:type="dxa"/>
            <w:tcBorders>
              <w:top w:val="nil"/>
              <w:left w:val="nil"/>
              <w:bottom w:val="single" w:sz="4" w:space="0" w:color="auto"/>
              <w:right w:val="single" w:sz="4" w:space="0" w:color="auto"/>
            </w:tcBorders>
            <w:shd w:val="clear" w:color="auto" w:fill="auto"/>
            <w:noWrap/>
            <w:hideMark/>
          </w:tcPr>
          <w:p w14:paraId="344AB152"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9</w:t>
            </w:r>
          </w:p>
        </w:tc>
        <w:tc>
          <w:tcPr>
            <w:tcW w:w="624" w:type="dxa"/>
            <w:tcBorders>
              <w:top w:val="nil"/>
              <w:left w:val="nil"/>
              <w:bottom w:val="single" w:sz="4" w:space="0" w:color="auto"/>
              <w:right w:val="single" w:sz="4" w:space="0" w:color="auto"/>
            </w:tcBorders>
            <w:shd w:val="clear" w:color="auto" w:fill="auto"/>
            <w:noWrap/>
            <w:hideMark/>
          </w:tcPr>
          <w:p w14:paraId="30816551"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16</w:t>
            </w:r>
          </w:p>
        </w:tc>
        <w:tc>
          <w:tcPr>
            <w:tcW w:w="624" w:type="dxa"/>
            <w:tcBorders>
              <w:top w:val="nil"/>
              <w:left w:val="nil"/>
              <w:bottom w:val="single" w:sz="4" w:space="0" w:color="auto"/>
              <w:right w:val="single" w:sz="4" w:space="0" w:color="auto"/>
            </w:tcBorders>
            <w:shd w:val="clear" w:color="auto" w:fill="auto"/>
            <w:noWrap/>
            <w:hideMark/>
          </w:tcPr>
          <w:p w14:paraId="6F1895B0"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15</w:t>
            </w:r>
          </w:p>
        </w:tc>
        <w:tc>
          <w:tcPr>
            <w:tcW w:w="624" w:type="dxa"/>
            <w:tcBorders>
              <w:top w:val="nil"/>
              <w:left w:val="nil"/>
              <w:bottom w:val="single" w:sz="4" w:space="0" w:color="auto"/>
              <w:right w:val="single" w:sz="4" w:space="0" w:color="auto"/>
            </w:tcBorders>
            <w:shd w:val="clear" w:color="auto" w:fill="auto"/>
            <w:noWrap/>
            <w:hideMark/>
          </w:tcPr>
          <w:p w14:paraId="1D3362CC"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26</w:t>
            </w:r>
          </w:p>
        </w:tc>
        <w:tc>
          <w:tcPr>
            <w:tcW w:w="624" w:type="dxa"/>
            <w:tcBorders>
              <w:top w:val="nil"/>
              <w:left w:val="nil"/>
              <w:bottom w:val="single" w:sz="4" w:space="0" w:color="auto"/>
              <w:right w:val="single" w:sz="4" w:space="0" w:color="auto"/>
            </w:tcBorders>
            <w:shd w:val="clear" w:color="auto" w:fill="auto"/>
            <w:noWrap/>
            <w:hideMark/>
          </w:tcPr>
          <w:p w14:paraId="5761E847"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44</w:t>
            </w:r>
          </w:p>
        </w:tc>
      </w:tr>
      <w:tr w:rsidR="001A7E37" w:rsidRPr="00DB2656" w14:paraId="0D608BC7" w14:textId="77777777" w:rsidTr="00CD5383">
        <w:trPr>
          <w:trHeight w:val="310"/>
        </w:trPr>
        <w:tc>
          <w:tcPr>
            <w:tcW w:w="658" w:type="dxa"/>
            <w:tcBorders>
              <w:top w:val="nil"/>
              <w:left w:val="single" w:sz="4" w:space="0" w:color="auto"/>
              <w:bottom w:val="single" w:sz="4" w:space="0" w:color="auto"/>
              <w:right w:val="single" w:sz="4" w:space="0" w:color="auto"/>
            </w:tcBorders>
            <w:shd w:val="clear" w:color="auto" w:fill="auto"/>
            <w:noWrap/>
            <w:hideMark/>
          </w:tcPr>
          <w:p w14:paraId="6A90D2F6"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 xml:space="preserve">　</w:t>
            </w:r>
          </w:p>
        </w:tc>
        <w:tc>
          <w:tcPr>
            <w:tcW w:w="1270" w:type="dxa"/>
            <w:tcBorders>
              <w:top w:val="nil"/>
              <w:left w:val="nil"/>
              <w:bottom w:val="single" w:sz="4" w:space="0" w:color="auto"/>
              <w:right w:val="single" w:sz="4" w:space="0" w:color="auto"/>
            </w:tcBorders>
            <w:shd w:val="clear" w:color="auto" w:fill="auto"/>
            <w:noWrap/>
            <w:hideMark/>
          </w:tcPr>
          <w:p w14:paraId="50FA210D"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Female</w:t>
            </w:r>
          </w:p>
        </w:tc>
        <w:tc>
          <w:tcPr>
            <w:tcW w:w="624" w:type="dxa"/>
            <w:tcBorders>
              <w:top w:val="nil"/>
              <w:left w:val="nil"/>
              <w:bottom w:val="single" w:sz="4" w:space="0" w:color="auto"/>
              <w:right w:val="single" w:sz="4" w:space="0" w:color="auto"/>
            </w:tcBorders>
            <w:shd w:val="clear" w:color="auto" w:fill="auto"/>
            <w:hideMark/>
          </w:tcPr>
          <w:p w14:paraId="26D2C8F7"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7F746C04"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3060CFD0"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0D1129DE"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6</w:t>
            </w:r>
          </w:p>
        </w:tc>
        <w:tc>
          <w:tcPr>
            <w:tcW w:w="624" w:type="dxa"/>
            <w:tcBorders>
              <w:top w:val="nil"/>
              <w:left w:val="nil"/>
              <w:bottom w:val="single" w:sz="4" w:space="0" w:color="auto"/>
              <w:right w:val="single" w:sz="4" w:space="0" w:color="auto"/>
            </w:tcBorders>
            <w:shd w:val="clear" w:color="auto" w:fill="auto"/>
            <w:noWrap/>
            <w:hideMark/>
          </w:tcPr>
          <w:p w14:paraId="667FF22D"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16</w:t>
            </w:r>
          </w:p>
        </w:tc>
        <w:tc>
          <w:tcPr>
            <w:tcW w:w="624" w:type="dxa"/>
            <w:tcBorders>
              <w:top w:val="nil"/>
              <w:left w:val="nil"/>
              <w:bottom w:val="single" w:sz="4" w:space="0" w:color="auto"/>
              <w:right w:val="single" w:sz="4" w:space="0" w:color="auto"/>
            </w:tcBorders>
            <w:shd w:val="clear" w:color="auto" w:fill="auto"/>
            <w:noWrap/>
            <w:hideMark/>
          </w:tcPr>
          <w:p w14:paraId="557AA1F5"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33</w:t>
            </w:r>
          </w:p>
        </w:tc>
        <w:tc>
          <w:tcPr>
            <w:tcW w:w="624" w:type="dxa"/>
            <w:tcBorders>
              <w:top w:val="nil"/>
              <w:left w:val="nil"/>
              <w:bottom w:val="single" w:sz="4" w:space="0" w:color="auto"/>
              <w:right w:val="single" w:sz="4" w:space="0" w:color="auto"/>
            </w:tcBorders>
            <w:shd w:val="clear" w:color="auto" w:fill="auto"/>
            <w:noWrap/>
            <w:hideMark/>
          </w:tcPr>
          <w:p w14:paraId="5CA40646"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40</w:t>
            </w:r>
          </w:p>
        </w:tc>
        <w:tc>
          <w:tcPr>
            <w:tcW w:w="624" w:type="dxa"/>
            <w:tcBorders>
              <w:top w:val="nil"/>
              <w:left w:val="nil"/>
              <w:bottom w:val="single" w:sz="4" w:space="0" w:color="auto"/>
              <w:right w:val="single" w:sz="4" w:space="0" w:color="auto"/>
            </w:tcBorders>
            <w:shd w:val="clear" w:color="auto" w:fill="auto"/>
            <w:noWrap/>
            <w:hideMark/>
          </w:tcPr>
          <w:p w14:paraId="1B919634"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48</w:t>
            </w:r>
          </w:p>
        </w:tc>
        <w:tc>
          <w:tcPr>
            <w:tcW w:w="624" w:type="dxa"/>
            <w:tcBorders>
              <w:top w:val="nil"/>
              <w:left w:val="nil"/>
              <w:bottom w:val="single" w:sz="4" w:space="0" w:color="auto"/>
              <w:right w:val="single" w:sz="4" w:space="0" w:color="auto"/>
            </w:tcBorders>
            <w:shd w:val="clear" w:color="auto" w:fill="auto"/>
            <w:noWrap/>
            <w:hideMark/>
          </w:tcPr>
          <w:p w14:paraId="3B3C1C83"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60</w:t>
            </w:r>
          </w:p>
        </w:tc>
        <w:tc>
          <w:tcPr>
            <w:tcW w:w="624" w:type="dxa"/>
            <w:tcBorders>
              <w:top w:val="nil"/>
              <w:left w:val="nil"/>
              <w:bottom w:val="single" w:sz="4" w:space="0" w:color="auto"/>
              <w:right w:val="single" w:sz="4" w:space="0" w:color="auto"/>
            </w:tcBorders>
            <w:shd w:val="clear" w:color="auto" w:fill="auto"/>
            <w:noWrap/>
            <w:hideMark/>
          </w:tcPr>
          <w:p w14:paraId="0C1E9C58"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65</w:t>
            </w:r>
          </w:p>
        </w:tc>
      </w:tr>
      <w:tr w:rsidR="001A7E37" w:rsidRPr="00DB2656" w14:paraId="05DD0E8C" w14:textId="77777777" w:rsidTr="00CD5383">
        <w:trPr>
          <w:trHeight w:val="310"/>
        </w:trPr>
        <w:tc>
          <w:tcPr>
            <w:tcW w:w="658" w:type="dxa"/>
            <w:tcBorders>
              <w:top w:val="nil"/>
              <w:left w:val="single" w:sz="4" w:space="0" w:color="auto"/>
              <w:bottom w:val="single" w:sz="4" w:space="0" w:color="auto"/>
              <w:right w:val="single" w:sz="4" w:space="0" w:color="auto"/>
            </w:tcBorders>
            <w:shd w:val="clear" w:color="auto" w:fill="auto"/>
            <w:noWrap/>
            <w:hideMark/>
          </w:tcPr>
          <w:p w14:paraId="4BDF006C"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63</w:t>
            </w:r>
          </w:p>
        </w:tc>
        <w:tc>
          <w:tcPr>
            <w:tcW w:w="1270" w:type="dxa"/>
            <w:tcBorders>
              <w:top w:val="nil"/>
              <w:left w:val="nil"/>
              <w:bottom w:val="single" w:sz="4" w:space="0" w:color="auto"/>
              <w:right w:val="single" w:sz="4" w:space="0" w:color="auto"/>
            </w:tcBorders>
            <w:shd w:val="clear" w:color="auto" w:fill="auto"/>
            <w:noWrap/>
            <w:hideMark/>
          </w:tcPr>
          <w:p w14:paraId="452012BD"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Male</w:t>
            </w:r>
          </w:p>
        </w:tc>
        <w:tc>
          <w:tcPr>
            <w:tcW w:w="624" w:type="dxa"/>
            <w:tcBorders>
              <w:top w:val="nil"/>
              <w:left w:val="nil"/>
              <w:bottom w:val="single" w:sz="4" w:space="0" w:color="auto"/>
              <w:right w:val="single" w:sz="4" w:space="0" w:color="auto"/>
            </w:tcBorders>
            <w:shd w:val="clear" w:color="auto" w:fill="auto"/>
            <w:noWrap/>
            <w:hideMark/>
          </w:tcPr>
          <w:p w14:paraId="7A7BBEE3"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0</w:t>
            </w:r>
          </w:p>
        </w:tc>
        <w:tc>
          <w:tcPr>
            <w:tcW w:w="624" w:type="dxa"/>
            <w:tcBorders>
              <w:top w:val="nil"/>
              <w:left w:val="nil"/>
              <w:bottom w:val="single" w:sz="4" w:space="0" w:color="auto"/>
              <w:right w:val="single" w:sz="4" w:space="0" w:color="auto"/>
            </w:tcBorders>
            <w:shd w:val="clear" w:color="auto" w:fill="auto"/>
            <w:hideMark/>
          </w:tcPr>
          <w:p w14:paraId="78570FAF"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3F01AB47"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3E14A2A0"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38AFBA2E"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6</w:t>
            </w:r>
          </w:p>
        </w:tc>
        <w:tc>
          <w:tcPr>
            <w:tcW w:w="624" w:type="dxa"/>
            <w:tcBorders>
              <w:top w:val="nil"/>
              <w:left w:val="nil"/>
              <w:bottom w:val="single" w:sz="4" w:space="0" w:color="auto"/>
              <w:right w:val="single" w:sz="4" w:space="0" w:color="auto"/>
            </w:tcBorders>
            <w:shd w:val="clear" w:color="auto" w:fill="auto"/>
            <w:noWrap/>
            <w:hideMark/>
          </w:tcPr>
          <w:p w14:paraId="48863952"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8</w:t>
            </w:r>
          </w:p>
        </w:tc>
        <w:tc>
          <w:tcPr>
            <w:tcW w:w="624" w:type="dxa"/>
            <w:tcBorders>
              <w:top w:val="nil"/>
              <w:left w:val="nil"/>
              <w:bottom w:val="single" w:sz="4" w:space="0" w:color="auto"/>
              <w:right w:val="single" w:sz="4" w:space="0" w:color="auto"/>
            </w:tcBorders>
            <w:shd w:val="clear" w:color="auto" w:fill="auto"/>
            <w:noWrap/>
            <w:hideMark/>
          </w:tcPr>
          <w:p w14:paraId="6051EAFC"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12</w:t>
            </w:r>
          </w:p>
        </w:tc>
        <w:tc>
          <w:tcPr>
            <w:tcW w:w="624" w:type="dxa"/>
            <w:tcBorders>
              <w:top w:val="nil"/>
              <w:left w:val="nil"/>
              <w:bottom w:val="single" w:sz="4" w:space="0" w:color="auto"/>
              <w:right w:val="single" w:sz="4" w:space="0" w:color="auto"/>
            </w:tcBorders>
            <w:shd w:val="clear" w:color="auto" w:fill="auto"/>
            <w:noWrap/>
            <w:hideMark/>
          </w:tcPr>
          <w:p w14:paraId="41B0AA7A"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18</w:t>
            </w:r>
          </w:p>
        </w:tc>
        <w:tc>
          <w:tcPr>
            <w:tcW w:w="624" w:type="dxa"/>
            <w:tcBorders>
              <w:top w:val="nil"/>
              <w:left w:val="nil"/>
              <w:bottom w:val="single" w:sz="4" w:space="0" w:color="auto"/>
              <w:right w:val="single" w:sz="4" w:space="0" w:color="auto"/>
            </w:tcBorders>
            <w:shd w:val="clear" w:color="auto" w:fill="auto"/>
            <w:noWrap/>
            <w:hideMark/>
          </w:tcPr>
          <w:p w14:paraId="3188D77F"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31</w:t>
            </w:r>
          </w:p>
        </w:tc>
        <w:tc>
          <w:tcPr>
            <w:tcW w:w="624" w:type="dxa"/>
            <w:tcBorders>
              <w:top w:val="nil"/>
              <w:left w:val="nil"/>
              <w:bottom w:val="single" w:sz="4" w:space="0" w:color="auto"/>
              <w:right w:val="single" w:sz="4" w:space="0" w:color="auto"/>
            </w:tcBorders>
            <w:shd w:val="clear" w:color="auto" w:fill="auto"/>
            <w:noWrap/>
            <w:hideMark/>
          </w:tcPr>
          <w:p w14:paraId="69C0006C"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36</w:t>
            </w:r>
          </w:p>
        </w:tc>
      </w:tr>
      <w:tr w:rsidR="001A7E37" w:rsidRPr="00DB2656" w14:paraId="51E83402" w14:textId="77777777" w:rsidTr="00CD5383">
        <w:trPr>
          <w:trHeight w:val="310"/>
        </w:trPr>
        <w:tc>
          <w:tcPr>
            <w:tcW w:w="658" w:type="dxa"/>
            <w:tcBorders>
              <w:top w:val="nil"/>
              <w:left w:val="single" w:sz="4" w:space="0" w:color="auto"/>
              <w:bottom w:val="single" w:sz="4" w:space="0" w:color="auto"/>
              <w:right w:val="single" w:sz="4" w:space="0" w:color="auto"/>
            </w:tcBorders>
            <w:shd w:val="clear" w:color="auto" w:fill="auto"/>
            <w:noWrap/>
            <w:hideMark/>
          </w:tcPr>
          <w:p w14:paraId="0C83C623"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 xml:space="preserve">　</w:t>
            </w:r>
          </w:p>
        </w:tc>
        <w:tc>
          <w:tcPr>
            <w:tcW w:w="1270" w:type="dxa"/>
            <w:tcBorders>
              <w:top w:val="nil"/>
              <w:left w:val="nil"/>
              <w:bottom w:val="single" w:sz="4" w:space="0" w:color="auto"/>
              <w:right w:val="single" w:sz="4" w:space="0" w:color="auto"/>
            </w:tcBorders>
            <w:shd w:val="clear" w:color="auto" w:fill="auto"/>
            <w:noWrap/>
            <w:hideMark/>
          </w:tcPr>
          <w:p w14:paraId="3654E5D0"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Female</w:t>
            </w:r>
          </w:p>
        </w:tc>
        <w:tc>
          <w:tcPr>
            <w:tcW w:w="624" w:type="dxa"/>
            <w:tcBorders>
              <w:top w:val="nil"/>
              <w:left w:val="nil"/>
              <w:bottom w:val="single" w:sz="4" w:space="0" w:color="auto"/>
              <w:right w:val="single" w:sz="4" w:space="0" w:color="auto"/>
            </w:tcBorders>
            <w:shd w:val="clear" w:color="auto" w:fill="auto"/>
            <w:hideMark/>
          </w:tcPr>
          <w:p w14:paraId="72011FC5"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302CC626"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40BA63C4"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49922660"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5</w:t>
            </w:r>
          </w:p>
        </w:tc>
        <w:tc>
          <w:tcPr>
            <w:tcW w:w="624" w:type="dxa"/>
            <w:tcBorders>
              <w:top w:val="nil"/>
              <w:left w:val="nil"/>
              <w:bottom w:val="single" w:sz="4" w:space="0" w:color="auto"/>
              <w:right w:val="single" w:sz="4" w:space="0" w:color="auto"/>
            </w:tcBorders>
            <w:shd w:val="clear" w:color="auto" w:fill="auto"/>
            <w:noWrap/>
            <w:hideMark/>
          </w:tcPr>
          <w:p w14:paraId="06D7185B"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23</w:t>
            </w:r>
          </w:p>
        </w:tc>
        <w:tc>
          <w:tcPr>
            <w:tcW w:w="624" w:type="dxa"/>
            <w:tcBorders>
              <w:top w:val="nil"/>
              <w:left w:val="nil"/>
              <w:bottom w:val="single" w:sz="4" w:space="0" w:color="auto"/>
              <w:right w:val="single" w:sz="4" w:space="0" w:color="auto"/>
            </w:tcBorders>
            <w:shd w:val="clear" w:color="auto" w:fill="auto"/>
            <w:noWrap/>
            <w:hideMark/>
          </w:tcPr>
          <w:p w14:paraId="04CE089E"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24</w:t>
            </w:r>
          </w:p>
        </w:tc>
        <w:tc>
          <w:tcPr>
            <w:tcW w:w="624" w:type="dxa"/>
            <w:tcBorders>
              <w:top w:val="nil"/>
              <w:left w:val="nil"/>
              <w:bottom w:val="single" w:sz="4" w:space="0" w:color="auto"/>
              <w:right w:val="single" w:sz="4" w:space="0" w:color="auto"/>
            </w:tcBorders>
            <w:shd w:val="clear" w:color="auto" w:fill="auto"/>
            <w:noWrap/>
            <w:hideMark/>
          </w:tcPr>
          <w:p w14:paraId="6F2D59A8"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43</w:t>
            </w:r>
          </w:p>
        </w:tc>
        <w:tc>
          <w:tcPr>
            <w:tcW w:w="624" w:type="dxa"/>
            <w:tcBorders>
              <w:top w:val="nil"/>
              <w:left w:val="nil"/>
              <w:bottom w:val="single" w:sz="4" w:space="0" w:color="auto"/>
              <w:right w:val="single" w:sz="4" w:space="0" w:color="auto"/>
            </w:tcBorders>
            <w:shd w:val="clear" w:color="auto" w:fill="auto"/>
            <w:noWrap/>
            <w:hideMark/>
          </w:tcPr>
          <w:p w14:paraId="39D56E14"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48</w:t>
            </w:r>
          </w:p>
        </w:tc>
        <w:tc>
          <w:tcPr>
            <w:tcW w:w="624" w:type="dxa"/>
            <w:tcBorders>
              <w:top w:val="nil"/>
              <w:left w:val="nil"/>
              <w:bottom w:val="single" w:sz="4" w:space="0" w:color="auto"/>
              <w:right w:val="single" w:sz="4" w:space="0" w:color="auto"/>
            </w:tcBorders>
            <w:shd w:val="clear" w:color="auto" w:fill="auto"/>
            <w:noWrap/>
            <w:hideMark/>
          </w:tcPr>
          <w:p w14:paraId="4BECCC68"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70</w:t>
            </w:r>
          </w:p>
        </w:tc>
        <w:tc>
          <w:tcPr>
            <w:tcW w:w="624" w:type="dxa"/>
            <w:tcBorders>
              <w:top w:val="nil"/>
              <w:left w:val="nil"/>
              <w:bottom w:val="single" w:sz="4" w:space="0" w:color="auto"/>
              <w:right w:val="single" w:sz="4" w:space="0" w:color="auto"/>
            </w:tcBorders>
            <w:shd w:val="clear" w:color="auto" w:fill="auto"/>
            <w:noWrap/>
            <w:hideMark/>
          </w:tcPr>
          <w:p w14:paraId="566A9523"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77</w:t>
            </w:r>
          </w:p>
        </w:tc>
      </w:tr>
      <w:tr w:rsidR="001A7E37" w:rsidRPr="00DB2656" w14:paraId="0E6B129F" w14:textId="77777777" w:rsidTr="00CD5383">
        <w:trPr>
          <w:trHeight w:val="310"/>
        </w:trPr>
        <w:tc>
          <w:tcPr>
            <w:tcW w:w="658" w:type="dxa"/>
            <w:tcBorders>
              <w:top w:val="nil"/>
              <w:left w:val="single" w:sz="4" w:space="0" w:color="auto"/>
              <w:bottom w:val="single" w:sz="4" w:space="0" w:color="auto"/>
              <w:right w:val="single" w:sz="4" w:space="0" w:color="auto"/>
            </w:tcBorders>
            <w:shd w:val="clear" w:color="auto" w:fill="auto"/>
            <w:noWrap/>
            <w:hideMark/>
          </w:tcPr>
          <w:p w14:paraId="542017D4"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64</w:t>
            </w:r>
          </w:p>
        </w:tc>
        <w:tc>
          <w:tcPr>
            <w:tcW w:w="1270" w:type="dxa"/>
            <w:tcBorders>
              <w:top w:val="nil"/>
              <w:left w:val="nil"/>
              <w:bottom w:val="single" w:sz="4" w:space="0" w:color="auto"/>
              <w:right w:val="single" w:sz="4" w:space="0" w:color="auto"/>
            </w:tcBorders>
            <w:shd w:val="clear" w:color="auto" w:fill="auto"/>
            <w:noWrap/>
            <w:hideMark/>
          </w:tcPr>
          <w:p w14:paraId="6E3EF774"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Male</w:t>
            </w:r>
          </w:p>
        </w:tc>
        <w:tc>
          <w:tcPr>
            <w:tcW w:w="624" w:type="dxa"/>
            <w:tcBorders>
              <w:top w:val="nil"/>
              <w:left w:val="nil"/>
              <w:bottom w:val="single" w:sz="4" w:space="0" w:color="auto"/>
              <w:right w:val="single" w:sz="4" w:space="0" w:color="auto"/>
            </w:tcBorders>
            <w:shd w:val="clear" w:color="auto" w:fill="auto"/>
            <w:hideMark/>
          </w:tcPr>
          <w:p w14:paraId="00A81C60"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4C552C79"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7A97EE21"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31975AEE"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16882884"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6</w:t>
            </w:r>
          </w:p>
        </w:tc>
        <w:tc>
          <w:tcPr>
            <w:tcW w:w="624" w:type="dxa"/>
            <w:tcBorders>
              <w:top w:val="nil"/>
              <w:left w:val="nil"/>
              <w:bottom w:val="single" w:sz="4" w:space="0" w:color="auto"/>
              <w:right w:val="single" w:sz="4" w:space="0" w:color="auto"/>
            </w:tcBorders>
            <w:shd w:val="clear" w:color="auto" w:fill="auto"/>
            <w:noWrap/>
            <w:hideMark/>
          </w:tcPr>
          <w:p w14:paraId="00871172"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6</w:t>
            </w:r>
          </w:p>
        </w:tc>
        <w:tc>
          <w:tcPr>
            <w:tcW w:w="624" w:type="dxa"/>
            <w:tcBorders>
              <w:top w:val="nil"/>
              <w:left w:val="nil"/>
              <w:bottom w:val="single" w:sz="4" w:space="0" w:color="auto"/>
              <w:right w:val="single" w:sz="4" w:space="0" w:color="auto"/>
            </w:tcBorders>
            <w:shd w:val="clear" w:color="auto" w:fill="auto"/>
            <w:noWrap/>
            <w:hideMark/>
          </w:tcPr>
          <w:p w14:paraId="58B4EC73"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9</w:t>
            </w:r>
          </w:p>
        </w:tc>
        <w:tc>
          <w:tcPr>
            <w:tcW w:w="624" w:type="dxa"/>
            <w:tcBorders>
              <w:top w:val="nil"/>
              <w:left w:val="nil"/>
              <w:bottom w:val="single" w:sz="4" w:space="0" w:color="auto"/>
              <w:right w:val="single" w:sz="4" w:space="0" w:color="auto"/>
            </w:tcBorders>
            <w:shd w:val="clear" w:color="auto" w:fill="auto"/>
            <w:noWrap/>
            <w:hideMark/>
          </w:tcPr>
          <w:p w14:paraId="2FDFCDCC"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16</w:t>
            </w:r>
          </w:p>
        </w:tc>
        <w:tc>
          <w:tcPr>
            <w:tcW w:w="624" w:type="dxa"/>
            <w:tcBorders>
              <w:top w:val="nil"/>
              <w:left w:val="nil"/>
              <w:bottom w:val="single" w:sz="4" w:space="0" w:color="auto"/>
              <w:right w:val="single" w:sz="4" w:space="0" w:color="auto"/>
            </w:tcBorders>
            <w:shd w:val="clear" w:color="auto" w:fill="auto"/>
            <w:noWrap/>
            <w:hideMark/>
          </w:tcPr>
          <w:p w14:paraId="37E6DE21"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27</w:t>
            </w:r>
          </w:p>
        </w:tc>
        <w:tc>
          <w:tcPr>
            <w:tcW w:w="624" w:type="dxa"/>
            <w:tcBorders>
              <w:top w:val="nil"/>
              <w:left w:val="nil"/>
              <w:bottom w:val="single" w:sz="4" w:space="0" w:color="auto"/>
              <w:right w:val="single" w:sz="4" w:space="0" w:color="auto"/>
            </w:tcBorders>
            <w:shd w:val="clear" w:color="auto" w:fill="auto"/>
            <w:noWrap/>
            <w:hideMark/>
          </w:tcPr>
          <w:p w14:paraId="2EE47BB8"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26</w:t>
            </w:r>
          </w:p>
        </w:tc>
      </w:tr>
      <w:tr w:rsidR="001A7E37" w:rsidRPr="00DB2656" w14:paraId="499EB1E5" w14:textId="77777777" w:rsidTr="00CD5383">
        <w:trPr>
          <w:trHeight w:val="310"/>
        </w:trPr>
        <w:tc>
          <w:tcPr>
            <w:tcW w:w="658" w:type="dxa"/>
            <w:tcBorders>
              <w:top w:val="nil"/>
              <w:left w:val="single" w:sz="4" w:space="0" w:color="auto"/>
              <w:bottom w:val="single" w:sz="4" w:space="0" w:color="auto"/>
              <w:right w:val="single" w:sz="4" w:space="0" w:color="auto"/>
            </w:tcBorders>
            <w:shd w:val="clear" w:color="auto" w:fill="auto"/>
            <w:noWrap/>
            <w:hideMark/>
          </w:tcPr>
          <w:p w14:paraId="3CB609E5"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 xml:space="preserve">　</w:t>
            </w:r>
          </w:p>
        </w:tc>
        <w:tc>
          <w:tcPr>
            <w:tcW w:w="1270" w:type="dxa"/>
            <w:tcBorders>
              <w:top w:val="nil"/>
              <w:left w:val="nil"/>
              <w:bottom w:val="single" w:sz="4" w:space="0" w:color="auto"/>
              <w:right w:val="single" w:sz="4" w:space="0" w:color="auto"/>
            </w:tcBorders>
            <w:shd w:val="clear" w:color="auto" w:fill="auto"/>
            <w:noWrap/>
            <w:hideMark/>
          </w:tcPr>
          <w:p w14:paraId="2EA66F82"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Female</w:t>
            </w:r>
          </w:p>
        </w:tc>
        <w:tc>
          <w:tcPr>
            <w:tcW w:w="624" w:type="dxa"/>
            <w:tcBorders>
              <w:top w:val="nil"/>
              <w:left w:val="nil"/>
              <w:bottom w:val="single" w:sz="4" w:space="0" w:color="auto"/>
              <w:right w:val="single" w:sz="4" w:space="0" w:color="auto"/>
            </w:tcBorders>
            <w:shd w:val="clear" w:color="auto" w:fill="auto"/>
            <w:hideMark/>
          </w:tcPr>
          <w:p w14:paraId="4210957C"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114385EC"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66757A56"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43E319A5"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9</w:t>
            </w:r>
          </w:p>
        </w:tc>
        <w:tc>
          <w:tcPr>
            <w:tcW w:w="624" w:type="dxa"/>
            <w:tcBorders>
              <w:top w:val="nil"/>
              <w:left w:val="nil"/>
              <w:bottom w:val="single" w:sz="4" w:space="0" w:color="auto"/>
              <w:right w:val="single" w:sz="4" w:space="0" w:color="auto"/>
            </w:tcBorders>
            <w:shd w:val="clear" w:color="auto" w:fill="auto"/>
            <w:noWrap/>
            <w:hideMark/>
          </w:tcPr>
          <w:p w14:paraId="7A5BB810"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18</w:t>
            </w:r>
          </w:p>
        </w:tc>
        <w:tc>
          <w:tcPr>
            <w:tcW w:w="624" w:type="dxa"/>
            <w:tcBorders>
              <w:top w:val="nil"/>
              <w:left w:val="nil"/>
              <w:bottom w:val="single" w:sz="4" w:space="0" w:color="auto"/>
              <w:right w:val="single" w:sz="4" w:space="0" w:color="auto"/>
            </w:tcBorders>
            <w:shd w:val="clear" w:color="auto" w:fill="auto"/>
            <w:noWrap/>
            <w:hideMark/>
          </w:tcPr>
          <w:p w14:paraId="2BB137F2"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26</w:t>
            </w:r>
          </w:p>
        </w:tc>
        <w:tc>
          <w:tcPr>
            <w:tcW w:w="624" w:type="dxa"/>
            <w:tcBorders>
              <w:top w:val="nil"/>
              <w:left w:val="nil"/>
              <w:bottom w:val="single" w:sz="4" w:space="0" w:color="auto"/>
              <w:right w:val="single" w:sz="4" w:space="0" w:color="auto"/>
            </w:tcBorders>
            <w:shd w:val="clear" w:color="auto" w:fill="auto"/>
            <w:noWrap/>
            <w:hideMark/>
          </w:tcPr>
          <w:p w14:paraId="48BC1BC0"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35</w:t>
            </w:r>
          </w:p>
        </w:tc>
        <w:tc>
          <w:tcPr>
            <w:tcW w:w="624" w:type="dxa"/>
            <w:tcBorders>
              <w:top w:val="nil"/>
              <w:left w:val="nil"/>
              <w:bottom w:val="single" w:sz="4" w:space="0" w:color="auto"/>
              <w:right w:val="single" w:sz="4" w:space="0" w:color="auto"/>
            </w:tcBorders>
            <w:shd w:val="clear" w:color="auto" w:fill="auto"/>
            <w:noWrap/>
            <w:hideMark/>
          </w:tcPr>
          <w:p w14:paraId="7381709C"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35</w:t>
            </w:r>
          </w:p>
        </w:tc>
        <w:tc>
          <w:tcPr>
            <w:tcW w:w="624" w:type="dxa"/>
            <w:tcBorders>
              <w:top w:val="nil"/>
              <w:left w:val="nil"/>
              <w:bottom w:val="single" w:sz="4" w:space="0" w:color="auto"/>
              <w:right w:val="single" w:sz="4" w:space="0" w:color="auto"/>
            </w:tcBorders>
            <w:shd w:val="clear" w:color="auto" w:fill="auto"/>
            <w:noWrap/>
            <w:hideMark/>
          </w:tcPr>
          <w:p w14:paraId="47CA0509"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51</w:t>
            </w:r>
          </w:p>
        </w:tc>
        <w:tc>
          <w:tcPr>
            <w:tcW w:w="624" w:type="dxa"/>
            <w:tcBorders>
              <w:top w:val="nil"/>
              <w:left w:val="nil"/>
              <w:bottom w:val="single" w:sz="4" w:space="0" w:color="auto"/>
              <w:right w:val="single" w:sz="4" w:space="0" w:color="auto"/>
            </w:tcBorders>
            <w:shd w:val="clear" w:color="auto" w:fill="auto"/>
            <w:noWrap/>
            <w:hideMark/>
          </w:tcPr>
          <w:p w14:paraId="2C30078F"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64</w:t>
            </w:r>
          </w:p>
        </w:tc>
      </w:tr>
      <w:tr w:rsidR="001A7E37" w:rsidRPr="00DB2656" w14:paraId="56376C9B" w14:textId="77777777" w:rsidTr="00CD5383">
        <w:trPr>
          <w:trHeight w:val="310"/>
        </w:trPr>
        <w:tc>
          <w:tcPr>
            <w:tcW w:w="658" w:type="dxa"/>
            <w:tcBorders>
              <w:top w:val="nil"/>
              <w:left w:val="single" w:sz="4" w:space="0" w:color="auto"/>
              <w:bottom w:val="single" w:sz="4" w:space="0" w:color="auto"/>
              <w:right w:val="single" w:sz="4" w:space="0" w:color="auto"/>
            </w:tcBorders>
            <w:shd w:val="clear" w:color="auto" w:fill="auto"/>
            <w:noWrap/>
            <w:hideMark/>
          </w:tcPr>
          <w:p w14:paraId="681B79D4"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65</w:t>
            </w:r>
          </w:p>
        </w:tc>
        <w:tc>
          <w:tcPr>
            <w:tcW w:w="1270" w:type="dxa"/>
            <w:tcBorders>
              <w:top w:val="nil"/>
              <w:left w:val="nil"/>
              <w:bottom w:val="single" w:sz="4" w:space="0" w:color="auto"/>
              <w:right w:val="single" w:sz="4" w:space="0" w:color="auto"/>
            </w:tcBorders>
            <w:shd w:val="clear" w:color="auto" w:fill="auto"/>
            <w:noWrap/>
            <w:hideMark/>
          </w:tcPr>
          <w:p w14:paraId="011D997A"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Male</w:t>
            </w:r>
          </w:p>
        </w:tc>
        <w:tc>
          <w:tcPr>
            <w:tcW w:w="624" w:type="dxa"/>
            <w:tcBorders>
              <w:top w:val="nil"/>
              <w:left w:val="nil"/>
              <w:bottom w:val="single" w:sz="4" w:space="0" w:color="auto"/>
              <w:right w:val="single" w:sz="4" w:space="0" w:color="auto"/>
            </w:tcBorders>
            <w:shd w:val="clear" w:color="auto" w:fill="auto"/>
            <w:noWrap/>
            <w:hideMark/>
          </w:tcPr>
          <w:p w14:paraId="6795A087"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0</w:t>
            </w:r>
          </w:p>
        </w:tc>
        <w:tc>
          <w:tcPr>
            <w:tcW w:w="624" w:type="dxa"/>
            <w:tcBorders>
              <w:top w:val="nil"/>
              <w:left w:val="nil"/>
              <w:bottom w:val="single" w:sz="4" w:space="0" w:color="auto"/>
              <w:right w:val="single" w:sz="4" w:space="0" w:color="auto"/>
            </w:tcBorders>
            <w:shd w:val="clear" w:color="auto" w:fill="auto"/>
            <w:noWrap/>
            <w:hideMark/>
          </w:tcPr>
          <w:p w14:paraId="723C589F"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0</w:t>
            </w:r>
          </w:p>
        </w:tc>
        <w:tc>
          <w:tcPr>
            <w:tcW w:w="624" w:type="dxa"/>
            <w:tcBorders>
              <w:top w:val="nil"/>
              <w:left w:val="nil"/>
              <w:bottom w:val="single" w:sz="4" w:space="0" w:color="auto"/>
              <w:right w:val="single" w:sz="4" w:space="0" w:color="auto"/>
            </w:tcBorders>
            <w:shd w:val="clear" w:color="auto" w:fill="auto"/>
            <w:hideMark/>
          </w:tcPr>
          <w:p w14:paraId="1020C18D"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53AE0661"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56378E01"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2C4FA33E"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11</w:t>
            </w:r>
          </w:p>
        </w:tc>
        <w:tc>
          <w:tcPr>
            <w:tcW w:w="624" w:type="dxa"/>
            <w:tcBorders>
              <w:top w:val="nil"/>
              <w:left w:val="nil"/>
              <w:bottom w:val="single" w:sz="4" w:space="0" w:color="auto"/>
              <w:right w:val="single" w:sz="4" w:space="0" w:color="auto"/>
            </w:tcBorders>
            <w:shd w:val="clear" w:color="auto" w:fill="auto"/>
            <w:noWrap/>
            <w:hideMark/>
          </w:tcPr>
          <w:p w14:paraId="06364410"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15</w:t>
            </w:r>
          </w:p>
        </w:tc>
        <w:tc>
          <w:tcPr>
            <w:tcW w:w="624" w:type="dxa"/>
            <w:tcBorders>
              <w:top w:val="nil"/>
              <w:left w:val="nil"/>
              <w:bottom w:val="single" w:sz="4" w:space="0" w:color="auto"/>
              <w:right w:val="single" w:sz="4" w:space="0" w:color="auto"/>
            </w:tcBorders>
            <w:shd w:val="clear" w:color="auto" w:fill="auto"/>
            <w:noWrap/>
            <w:hideMark/>
          </w:tcPr>
          <w:p w14:paraId="6ADDD8AD"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26</w:t>
            </w:r>
          </w:p>
        </w:tc>
        <w:tc>
          <w:tcPr>
            <w:tcW w:w="624" w:type="dxa"/>
            <w:tcBorders>
              <w:top w:val="nil"/>
              <w:left w:val="nil"/>
              <w:bottom w:val="single" w:sz="4" w:space="0" w:color="auto"/>
              <w:right w:val="single" w:sz="4" w:space="0" w:color="auto"/>
            </w:tcBorders>
            <w:shd w:val="clear" w:color="auto" w:fill="auto"/>
            <w:noWrap/>
            <w:hideMark/>
          </w:tcPr>
          <w:p w14:paraId="5BCE4DE5"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21</w:t>
            </w:r>
          </w:p>
        </w:tc>
        <w:tc>
          <w:tcPr>
            <w:tcW w:w="624" w:type="dxa"/>
            <w:tcBorders>
              <w:top w:val="nil"/>
              <w:left w:val="nil"/>
              <w:bottom w:val="single" w:sz="4" w:space="0" w:color="auto"/>
              <w:right w:val="single" w:sz="4" w:space="0" w:color="auto"/>
            </w:tcBorders>
            <w:shd w:val="clear" w:color="auto" w:fill="auto"/>
            <w:noWrap/>
            <w:hideMark/>
          </w:tcPr>
          <w:p w14:paraId="148F3D82"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21</w:t>
            </w:r>
          </w:p>
        </w:tc>
      </w:tr>
      <w:tr w:rsidR="001A7E37" w:rsidRPr="00DB2656" w14:paraId="515DB4D0" w14:textId="77777777" w:rsidTr="00CD5383">
        <w:trPr>
          <w:trHeight w:val="310"/>
        </w:trPr>
        <w:tc>
          <w:tcPr>
            <w:tcW w:w="658" w:type="dxa"/>
            <w:tcBorders>
              <w:top w:val="nil"/>
              <w:left w:val="single" w:sz="4" w:space="0" w:color="auto"/>
              <w:bottom w:val="single" w:sz="4" w:space="0" w:color="auto"/>
              <w:right w:val="single" w:sz="4" w:space="0" w:color="auto"/>
            </w:tcBorders>
            <w:shd w:val="clear" w:color="auto" w:fill="auto"/>
            <w:noWrap/>
            <w:hideMark/>
          </w:tcPr>
          <w:p w14:paraId="274E61FB"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 xml:space="preserve">　</w:t>
            </w:r>
          </w:p>
        </w:tc>
        <w:tc>
          <w:tcPr>
            <w:tcW w:w="1270" w:type="dxa"/>
            <w:tcBorders>
              <w:top w:val="nil"/>
              <w:left w:val="nil"/>
              <w:bottom w:val="single" w:sz="4" w:space="0" w:color="auto"/>
              <w:right w:val="single" w:sz="4" w:space="0" w:color="auto"/>
            </w:tcBorders>
            <w:shd w:val="clear" w:color="auto" w:fill="auto"/>
            <w:noWrap/>
            <w:hideMark/>
          </w:tcPr>
          <w:p w14:paraId="0511B4B3"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Female</w:t>
            </w:r>
          </w:p>
        </w:tc>
        <w:tc>
          <w:tcPr>
            <w:tcW w:w="624" w:type="dxa"/>
            <w:tcBorders>
              <w:top w:val="nil"/>
              <w:left w:val="nil"/>
              <w:bottom w:val="single" w:sz="4" w:space="0" w:color="auto"/>
              <w:right w:val="single" w:sz="4" w:space="0" w:color="auto"/>
            </w:tcBorders>
            <w:shd w:val="clear" w:color="auto" w:fill="auto"/>
            <w:hideMark/>
          </w:tcPr>
          <w:p w14:paraId="134DFAB1"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31970C9A"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0ACB418C"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329E43EB"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6</w:t>
            </w:r>
          </w:p>
        </w:tc>
        <w:tc>
          <w:tcPr>
            <w:tcW w:w="624" w:type="dxa"/>
            <w:tcBorders>
              <w:top w:val="nil"/>
              <w:left w:val="nil"/>
              <w:bottom w:val="single" w:sz="4" w:space="0" w:color="auto"/>
              <w:right w:val="single" w:sz="4" w:space="0" w:color="auto"/>
            </w:tcBorders>
            <w:shd w:val="clear" w:color="auto" w:fill="auto"/>
            <w:noWrap/>
            <w:hideMark/>
          </w:tcPr>
          <w:p w14:paraId="7CA060B7"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15</w:t>
            </w:r>
          </w:p>
        </w:tc>
        <w:tc>
          <w:tcPr>
            <w:tcW w:w="624" w:type="dxa"/>
            <w:tcBorders>
              <w:top w:val="nil"/>
              <w:left w:val="nil"/>
              <w:bottom w:val="single" w:sz="4" w:space="0" w:color="auto"/>
              <w:right w:val="single" w:sz="4" w:space="0" w:color="auto"/>
            </w:tcBorders>
            <w:shd w:val="clear" w:color="auto" w:fill="auto"/>
            <w:noWrap/>
            <w:hideMark/>
          </w:tcPr>
          <w:p w14:paraId="2FAB3E39"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23</w:t>
            </w:r>
          </w:p>
        </w:tc>
        <w:tc>
          <w:tcPr>
            <w:tcW w:w="624" w:type="dxa"/>
            <w:tcBorders>
              <w:top w:val="nil"/>
              <w:left w:val="nil"/>
              <w:bottom w:val="single" w:sz="4" w:space="0" w:color="auto"/>
              <w:right w:val="single" w:sz="4" w:space="0" w:color="auto"/>
            </w:tcBorders>
            <w:shd w:val="clear" w:color="auto" w:fill="auto"/>
            <w:noWrap/>
            <w:hideMark/>
          </w:tcPr>
          <w:p w14:paraId="577EE05B"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38</w:t>
            </w:r>
          </w:p>
        </w:tc>
        <w:tc>
          <w:tcPr>
            <w:tcW w:w="624" w:type="dxa"/>
            <w:tcBorders>
              <w:top w:val="nil"/>
              <w:left w:val="nil"/>
              <w:bottom w:val="single" w:sz="4" w:space="0" w:color="auto"/>
              <w:right w:val="single" w:sz="4" w:space="0" w:color="auto"/>
            </w:tcBorders>
            <w:shd w:val="clear" w:color="auto" w:fill="auto"/>
            <w:noWrap/>
            <w:hideMark/>
          </w:tcPr>
          <w:p w14:paraId="3971E01F"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43</w:t>
            </w:r>
          </w:p>
        </w:tc>
        <w:tc>
          <w:tcPr>
            <w:tcW w:w="624" w:type="dxa"/>
            <w:tcBorders>
              <w:top w:val="nil"/>
              <w:left w:val="nil"/>
              <w:bottom w:val="single" w:sz="4" w:space="0" w:color="auto"/>
              <w:right w:val="single" w:sz="4" w:space="0" w:color="auto"/>
            </w:tcBorders>
            <w:shd w:val="clear" w:color="auto" w:fill="auto"/>
            <w:noWrap/>
            <w:hideMark/>
          </w:tcPr>
          <w:p w14:paraId="60AFCFAA"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56</w:t>
            </w:r>
          </w:p>
        </w:tc>
        <w:tc>
          <w:tcPr>
            <w:tcW w:w="624" w:type="dxa"/>
            <w:tcBorders>
              <w:top w:val="nil"/>
              <w:left w:val="nil"/>
              <w:bottom w:val="single" w:sz="4" w:space="0" w:color="auto"/>
              <w:right w:val="single" w:sz="4" w:space="0" w:color="auto"/>
            </w:tcBorders>
            <w:shd w:val="clear" w:color="auto" w:fill="auto"/>
            <w:noWrap/>
            <w:hideMark/>
          </w:tcPr>
          <w:p w14:paraId="53BE94C2"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61</w:t>
            </w:r>
          </w:p>
        </w:tc>
      </w:tr>
      <w:tr w:rsidR="001A7E37" w:rsidRPr="00DB2656" w14:paraId="794FA1CE" w14:textId="77777777" w:rsidTr="00CD5383">
        <w:trPr>
          <w:trHeight w:val="310"/>
        </w:trPr>
        <w:tc>
          <w:tcPr>
            <w:tcW w:w="658" w:type="dxa"/>
            <w:tcBorders>
              <w:top w:val="nil"/>
              <w:left w:val="single" w:sz="4" w:space="0" w:color="auto"/>
              <w:bottom w:val="single" w:sz="4" w:space="0" w:color="auto"/>
              <w:right w:val="single" w:sz="4" w:space="0" w:color="auto"/>
            </w:tcBorders>
            <w:shd w:val="clear" w:color="auto" w:fill="auto"/>
            <w:noWrap/>
            <w:hideMark/>
          </w:tcPr>
          <w:p w14:paraId="12EE5D57"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66</w:t>
            </w:r>
          </w:p>
        </w:tc>
        <w:tc>
          <w:tcPr>
            <w:tcW w:w="1270" w:type="dxa"/>
            <w:tcBorders>
              <w:top w:val="nil"/>
              <w:left w:val="nil"/>
              <w:bottom w:val="single" w:sz="4" w:space="0" w:color="auto"/>
              <w:right w:val="single" w:sz="4" w:space="0" w:color="auto"/>
            </w:tcBorders>
            <w:shd w:val="clear" w:color="auto" w:fill="auto"/>
            <w:noWrap/>
            <w:hideMark/>
          </w:tcPr>
          <w:p w14:paraId="5D7F9AE9"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Male</w:t>
            </w:r>
          </w:p>
        </w:tc>
        <w:tc>
          <w:tcPr>
            <w:tcW w:w="624" w:type="dxa"/>
            <w:tcBorders>
              <w:top w:val="nil"/>
              <w:left w:val="nil"/>
              <w:bottom w:val="single" w:sz="4" w:space="0" w:color="auto"/>
              <w:right w:val="single" w:sz="4" w:space="0" w:color="auto"/>
            </w:tcBorders>
            <w:shd w:val="clear" w:color="auto" w:fill="auto"/>
            <w:noWrap/>
            <w:hideMark/>
          </w:tcPr>
          <w:p w14:paraId="0366C15A"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0</w:t>
            </w:r>
          </w:p>
        </w:tc>
        <w:tc>
          <w:tcPr>
            <w:tcW w:w="624" w:type="dxa"/>
            <w:tcBorders>
              <w:top w:val="nil"/>
              <w:left w:val="nil"/>
              <w:bottom w:val="single" w:sz="4" w:space="0" w:color="auto"/>
              <w:right w:val="single" w:sz="4" w:space="0" w:color="auto"/>
            </w:tcBorders>
            <w:shd w:val="clear" w:color="auto" w:fill="auto"/>
            <w:noWrap/>
            <w:hideMark/>
          </w:tcPr>
          <w:p w14:paraId="181451F8"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0</w:t>
            </w:r>
          </w:p>
        </w:tc>
        <w:tc>
          <w:tcPr>
            <w:tcW w:w="624" w:type="dxa"/>
            <w:tcBorders>
              <w:top w:val="nil"/>
              <w:left w:val="nil"/>
              <w:bottom w:val="single" w:sz="4" w:space="0" w:color="auto"/>
              <w:right w:val="single" w:sz="4" w:space="0" w:color="auto"/>
            </w:tcBorders>
            <w:shd w:val="clear" w:color="auto" w:fill="auto"/>
            <w:hideMark/>
          </w:tcPr>
          <w:p w14:paraId="5E995A61"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3C2D196C"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29352A70"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10</w:t>
            </w:r>
          </w:p>
        </w:tc>
        <w:tc>
          <w:tcPr>
            <w:tcW w:w="624" w:type="dxa"/>
            <w:tcBorders>
              <w:top w:val="nil"/>
              <w:left w:val="nil"/>
              <w:bottom w:val="single" w:sz="4" w:space="0" w:color="auto"/>
              <w:right w:val="single" w:sz="4" w:space="0" w:color="auto"/>
            </w:tcBorders>
            <w:shd w:val="clear" w:color="auto" w:fill="auto"/>
            <w:noWrap/>
            <w:hideMark/>
          </w:tcPr>
          <w:p w14:paraId="77A9DB3B"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8</w:t>
            </w:r>
          </w:p>
        </w:tc>
        <w:tc>
          <w:tcPr>
            <w:tcW w:w="624" w:type="dxa"/>
            <w:tcBorders>
              <w:top w:val="nil"/>
              <w:left w:val="nil"/>
              <w:bottom w:val="single" w:sz="4" w:space="0" w:color="auto"/>
              <w:right w:val="single" w:sz="4" w:space="0" w:color="auto"/>
            </w:tcBorders>
            <w:shd w:val="clear" w:color="auto" w:fill="auto"/>
            <w:noWrap/>
            <w:hideMark/>
          </w:tcPr>
          <w:p w14:paraId="4A4C70C0"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16</w:t>
            </w:r>
          </w:p>
        </w:tc>
        <w:tc>
          <w:tcPr>
            <w:tcW w:w="624" w:type="dxa"/>
            <w:tcBorders>
              <w:top w:val="nil"/>
              <w:left w:val="nil"/>
              <w:bottom w:val="single" w:sz="4" w:space="0" w:color="auto"/>
              <w:right w:val="single" w:sz="4" w:space="0" w:color="auto"/>
            </w:tcBorders>
            <w:shd w:val="clear" w:color="auto" w:fill="auto"/>
            <w:noWrap/>
            <w:hideMark/>
          </w:tcPr>
          <w:p w14:paraId="718E5B93"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23</w:t>
            </w:r>
          </w:p>
        </w:tc>
        <w:tc>
          <w:tcPr>
            <w:tcW w:w="624" w:type="dxa"/>
            <w:tcBorders>
              <w:top w:val="nil"/>
              <w:left w:val="nil"/>
              <w:bottom w:val="single" w:sz="4" w:space="0" w:color="auto"/>
              <w:right w:val="single" w:sz="4" w:space="0" w:color="auto"/>
            </w:tcBorders>
            <w:shd w:val="clear" w:color="auto" w:fill="auto"/>
            <w:noWrap/>
            <w:hideMark/>
          </w:tcPr>
          <w:p w14:paraId="7D5C10D5"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23</w:t>
            </w:r>
          </w:p>
        </w:tc>
        <w:tc>
          <w:tcPr>
            <w:tcW w:w="624" w:type="dxa"/>
            <w:tcBorders>
              <w:top w:val="nil"/>
              <w:left w:val="nil"/>
              <w:bottom w:val="single" w:sz="4" w:space="0" w:color="auto"/>
              <w:right w:val="single" w:sz="4" w:space="0" w:color="auto"/>
            </w:tcBorders>
            <w:shd w:val="clear" w:color="auto" w:fill="auto"/>
            <w:noWrap/>
            <w:hideMark/>
          </w:tcPr>
          <w:p w14:paraId="4FFEB416"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31</w:t>
            </w:r>
          </w:p>
        </w:tc>
      </w:tr>
      <w:tr w:rsidR="001A7E37" w:rsidRPr="00DB2656" w14:paraId="5D89F1A6" w14:textId="77777777" w:rsidTr="00CD5383">
        <w:trPr>
          <w:trHeight w:val="310"/>
        </w:trPr>
        <w:tc>
          <w:tcPr>
            <w:tcW w:w="658" w:type="dxa"/>
            <w:tcBorders>
              <w:top w:val="nil"/>
              <w:left w:val="single" w:sz="4" w:space="0" w:color="auto"/>
              <w:bottom w:val="single" w:sz="4" w:space="0" w:color="auto"/>
              <w:right w:val="single" w:sz="4" w:space="0" w:color="auto"/>
            </w:tcBorders>
            <w:shd w:val="clear" w:color="auto" w:fill="auto"/>
            <w:noWrap/>
            <w:hideMark/>
          </w:tcPr>
          <w:p w14:paraId="7EFF58AA"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 xml:space="preserve">　</w:t>
            </w:r>
          </w:p>
        </w:tc>
        <w:tc>
          <w:tcPr>
            <w:tcW w:w="1270" w:type="dxa"/>
            <w:tcBorders>
              <w:top w:val="nil"/>
              <w:left w:val="nil"/>
              <w:bottom w:val="single" w:sz="4" w:space="0" w:color="auto"/>
              <w:right w:val="single" w:sz="4" w:space="0" w:color="auto"/>
            </w:tcBorders>
            <w:shd w:val="clear" w:color="auto" w:fill="auto"/>
            <w:noWrap/>
            <w:hideMark/>
          </w:tcPr>
          <w:p w14:paraId="24F96347"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Female</w:t>
            </w:r>
          </w:p>
        </w:tc>
        <w:tc>
          <w:tcPr>
            <w:tcW w:w="624" w:type="dxa"/>
            <w:tcBorders>
              <w:top w:val="nil"/>
              <w:left w:val="nil"/>
              <w:bottom w:val="single" w:sz="4" w:space="0" w:color="auto"/>
              <w:right w:val="single" w:sz="4" w:space="0" w:color="auto"/>
            </w:tcBorders>
            <w:shd w:val="clear" w:color="auto" w:fill="auto"/>
            <w:hideMark/>
          </w:tcPr>
          <w:p w14:paraId="0E625577"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6D757252"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4DAFA78E"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66BBBE7C"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8</w:t>
            </w:r>
          </w:p>
        </w:tc>
        <w:tc>
          <w:tcPr>
            <w:tcW w:w="624" w:type="dxa"/>
            <w:tcBorders>
              <w:top w:val="nil"/>
              <w:left w:val="nil"/>
              <w:bottom w:val="single" w:sz="4" w:space="0" w:color="auto"/>
              <w:right w:val="single" w:sz="4" w:space="0" w:color="auto"/>
            </w:tcBorders>
            <w:shd w:val="clear" w:color="auto" w:fill="auto"/>
            <w:noWrap/>
            <w:hideMark/>
          </w:tcPr>
          <w:p w14:paraId="4B879B53"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25</w:t>
            </w:r>
          </w:p>
        </w:tc>
        <w:tc>
          <w:tcPr>
            <w:tcW w:w="624" w:type="dxa"/>
            <w:tcBorders>
              <w:top w:val="nil"/>
              <w:left w:val="nil"/>
              <w:bottom w:val="single" w:sz="4" w:space="0" w:color="auto"/>
              <w:right w:val="single" w:sz="4" w:space="0" w:color="auto"/>
            </w:tcBorders>
            <w:shd w:val="clear" w:color="auto" w:fill="auto"/>
            <w:noWrap/>
            <w:hideMark/>
          </w:tcPr>
          <w:p w14:paraId="2C5E97CB"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29</w:t>
            </w:r>
          </w:p>
        </w:tc>
        <w:tc>
          <w:tcPr>
            <w:tcW w:w="624" w:type="dxa"/>
            <w:tcBorders>
              <w:top w:val="nil"/>
              <w:left w:val="nil"/>
              <w:bottom w:val="single" w:sz="4" w:space="0" w:color="auto"/>
              <w:right w:val="single" w:sz="4" w:space="0" w:color="auto"/>
            </w:tcBorders>
            <w:shd w:val="clear" w:color="auto" w:fill="auto"/>
            <w:noWrap/>
            <w:hideMark/>
          </w:tcPr>
          <w:p w14:paraId="43F21C04"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44</w:t>
            </w:r>
          </w:p>
        </w:tc>
        <w:tc>
          <w:tcPr>
            <w:tcW w:w="624" w:type="dxa"/>
            <w:tcBorders>
              <w:top w:val="nil"/>
              <w:left w:val="nil"/>
              <w:bottom w:val="single" w:sz="4" w:space="0" w:color="auto"/>
              <w:right w:val="single" w:sz="4" w:space="0" w:color="auto"/>
            </w:tcBorders>
            <w:shd w:val="clear" w:color="auto" w:fill="auto"/>
            <w:noWrap/>
            <w:hideMark/>
          </w:tcPr>
          <w:p w14:paraId="3A29940E"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59</w:t>
            </w:r>
          </w:p>
        </w:tc>
        <w:tc>
          <w:tcPr>
            <w:tcW w:w="624" w:type="dxa"/>
            <w:tcBorders>
              <w:top w:val="nil"/>
              <w:left w:val="nil"/>
              <w:bottom w:val="single" w:sz="4" w:space="0" w:color="auto"/>
              <w:right w:val="single" w:sz="4" w:space="0" w:color="auto"/>
            </w:tcBorders>
            <w:shd w:val="clear" w:color="auto" w:fill="auto"/>
            <w:noWrap/>
            <w:hideMark/>
          </w:tcPr>
          <w:p w14:paraId="6821A551"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72</w:t>
            </w:r>
          </w:p>
        </w:tc>
        <w:tc>
          <w:tcPr>
            <w:tcW w:w="624" w:type="dxa"/>
            <w:tcBorders>
              <w:top w:val="nil"/>
              <w:left w:val="nil"/>
              <w:bottom w:val="single" w:sz="4" w:space="0" w:color="auto"/>
              <w:right w:val="single" w:sz="4" w:space="0" w:color="auto"/>
            </w:tcBorders>
            <w:shd w:val="clear" w:color="auto" w:fill="auto"/>
            <w:noWrap/>
            <w:hideMark/>
          </w:tcPr>
          <w:p w14:paraId="6DCFF229"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88</w:t>
            </w:r>
          </w:p>
        </w:tc>
      </w:tr>
      <w:tr w:rsidR="001A7E37" w:rsidRPr="00DB2656" w14:paraId="7F39CC10" w14:textId="77777777" w:rsidTr="00CD5383">
        <w:trPr>
          <w:trHeight w:val="310"/>
        </w:trPr>
        <w:tc>
          <w:tcPr>
            <w:tcW w:w="658" w:type="dxa"/>
            <w:tcBorders>
              <w:top w:val="nil"/>
              <w:left w:val="single" w:sz="4" w:space="0" w:color="auto"/>
              <w:bottom w:val="single" w:sz="4" w:space="0" w:color="auto"/>
              <w:right w:val="single" w:sz="4" w:space="0" w:color="auto"/>
            </w:tcBorders>
            <w:shd w:val="clear" w:color="auto" w:fill="auto"/>
            <w:noWrap/>
            <w:hideMark/>
          </w:tcPr>
          <w:p w14:paraId="100856BB"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lastRenderedPageBreak/>
              <w:t>67</w:t>
            </w:r>
          </w:p>
        </w:tc>
        <w:tc>
          <w:tcPr>
            <w:tcW w:w="1270" w:type="dxa"/>
            <w:tcBorders>
              <w:top w:val="nil"/>
              <w:left w:val="nil"/>
              <w:bottom w:val="single" w:sz="4" w:space="0" w:color="auto"/>
              <w:right w:val="single" w:sz="4" w:space="0" w:color="auto"/>
            </w:tcBorders>
            <w:shd w:val="clear" w:color="auto" w:fill="auto"/>
            <w:noWrap/>
            <w:hideMark/>
          </w:tcPr>
          <w:p w14:paraId="2AF40D37"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Male</w:t>
            </w:r>
          </w:p>
        </w:tc>
        <w:tc>
          <w:tcPr>
            <w:tcW w:w="624" w:type="dxa"/>
            <w:tcBorders>
              <w:top w:val="nil"/>
              <w:left w:val="nil"/>
              <w:bottom w:val="single" w:sz="4" w:space="0" w:color="auto"/>
              <w:right w:val="single" w:sz="4" w:space="0" w:color="auto"/>
            </w:tcBorders>
            <w:shd w:val="clear" w:color="auto" w:fill="auto"/>
            <w:hideMark/>
          </w:tcPr>
          <w:p w14:paraId="6FABC32E"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2B6BB180"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5D8543A8"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0</w:t>
            </w:r>
          </w:p>
        </w:tc>
        <w:tc>
          <w:tcPr>
            <w:tcW w:w="624" w:type="dxa"/>
            <w:tcBorders>
              <w:top w:val="nil"/>
              <w:left w:val="nil"/>
              <w:bottom w:val="single" w:sz="4" w:space="0" w:color="auto"/>
              <w:right w:val="single" w:sz="4" w:space="0" w:color="auto"/>
            </w:tcBorders>
            <w:shd w:val="clear" w:color="auto" w:fill="auto"/>
            <w:hideMark/>
          </w:tcPr>
          <w:p w14:paraId="5C815ACC"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69852AFC"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7</w:t>
            </w:r>
          </w:p>
        </w:tc>
        <w:tc>
          <w:tcPr>
            <w:tcW w:w="624" w:type="dxa"/>
            <w:tcBorders>
              <w:top w:val="nil"/>
              <w:left w:val="nil"/>
              <w:bottom w:val="single" w:sz="4" w:space="0" w:color="auto"/>
              <w:right w:val="single" w:sz="4" w:space="0" w:color="auto"/>
            </w:tcBorders>
            <w:shd w:val="clear" w:color="auto" w:fill="auto"/>
            <w:noWrap/>
            <w:hideMark/>
          </w:tcPr>
          <w:p w14:paraId="34CEEE73"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14</w:t>
            </w:r>
          </w:p>
        </w:tc>
        <w:tc>
          <w:tcPr>
            <w:tcW w:w="624" w:type="dxa"/>
            <w:tcBorders>
              <w:top w:val="nil"/>
              <w:left w:val="nil"/>
              <w:bottom w:val="single" w:sz="4" w:space="0" w:color="auto"/>
              <w:right w:val="single" w:sz="4" w:space="0" w:color="auto"/>
            </w:tcBorders>
            <w:shd w:val="clear" w:color="auto" w:fill="auto"/>
            <w:noWrap/>
            <w:hideMark/>
          </w:tcPr>
          <w:p w14:paraId="019E70A5"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24</w:t>
            </w:r>
          </w:p>
        </w:tc>
        <w:tc>
          <w:tcPr>
            <w:tcW w:w="624" w:type="dxa"/>
            <w:tcBorders>
              <w:top w:val="nil"/>
              <w:left w:val="nil"/>
              <w:bottom w:val="single" w:sz="4" w:space="0" w:color="auto"/>
              <w:right w:val="single" w:sz="4" w:space="0" w:color="auto"/>
            </w:tcBorders>
            <w:shd w:val="clear" w:color="auto" w:fill="auto"/>
            <w:noWrap/>
            <w:hideMark/>
          </w:tcPr>
          <w:p w14:paraId="36542CA1"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29</w:t>
            </w:r>
          </w:p>
        </w:tc>
        <w:tc>
          <w:tcPr>
            <w:tcW w:w="624" w:type="dxa"/>
            <w:tcBorders>
              <w:top w:val="nil"/>
              <w:left w:val="nil"/>
              <w:bottom w:val="single" w:sz="4" w:space="0" w:color="auto"/>
              <w:right w:val="single" w:sz="4" w:space="0" w:color="auto"/>
            </w:tcBorders>
            <w:shd w:val="clear" w:color="auto" w:fill="auto"/>
            <w:noWrap/>
            <w:hideMark/>
          </w:tcPr>
          <w:p w14:paraId="5640E94A"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29</w:t>
            </w:r>
          </w:p>
        </w:tc>
        <w:tc>
          <w:tcPr>
            <w:tcW w:w="624" w:type="dxa"/>
            <w:tcBorders>
              <w:top w:val="nil"/>
              <w:left w:val="nil"/>
              <w:bottom w:val="single" w:sz="4" w:space="0" w:color="auto"/>
              <w:right w:val="single" w:sz="4" w:space="0" w:color="auto"/>
            </w:tcBorders>
            <w:shd w:val="clear" w:color="auto" w:fill="auto"/>
            <w:noWrap/>
            <w:hideMark/>
          </w:tcPr>
          <w:p w14:paraId="1342A828"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27</w:t>
            </w:r>
          </w:p>
        </w:tc>
      </w:tr>
      <w:tr w:rsidR="001A7E37" w:rsidRPr="00DB2656" w14:paraId="29836B9F" w14:textId="77777777" w:rsidTr="00CD5383">
        <w:trPr>
          <w:trHeight w:val="310"/>
        </w:trPr>
        <w:tc>
          <w:tcPr>
            <w:tcW w:w="658" w:type="dxa"/>
            <w:tcBorders>
              <w:top w:val="nil"/>
              <w:left w:val="single" w:sz="4" w:space="0" w:color="auto"/>
              <w:bottom w:val="single" w:sz="4" w:space="0" w:color="auto"/>
              <w:right w:val="single" w:sz="4" w:space="0" w:color="auto"/>
            </w:tcBorders>
            <w:shd w:val="clear" w:color="auto" w:fill="auto"/>
            <w:noWrap/>
            <w:hideMark/>
          </w:tcPr>
          <w:p w14:paraId="6756713B"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 xml:space="preserve">　</w:t>
            </w:r>
          </w:p>
        </w:tc>
        <w:tc>
          <w:tcPr>
            <w:tcW w:w="1270" w:type="dxa"/>
            <w:tcBorders>
              <w:top w:val="nil"/>
              <w:left w:val="nil"/>
              <w:bottom w:val="single" w:sz="4" w:space="0" w:color="auto"/>
              <w:right w:val="single" w:sz="4" w:space="0" w:color="auto"/>
            </w:tcBorders>
            <w:shd w:val="clear" w:color="auto" w:fill="auto"/>
            <w:noWrap/>
            <w:hideMark/>
          </w:tcPr>
          <w:p w14:paraId="7A42C22A"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Female</w:t>
            </w:r>
          </w:p>
        </w:tc>
        <w:tc>
          <w:tcPr>
            <w:tcW w:w="624" w:type="dxa"/>
            <w:tcBorders>
              <w:top w:val="nil"/>
              <w:left w:val="nil"/>
              <w:bottom w:val="single" w:sz="4" w:space="0" w:color="auto"/>
              <w:right w:val="single" w:sz="4" w:space="0" w:color="auto"/>
            </w:tcBorders>
            <w:shd w:val="clear" w:color="auto" w:fill="auto"/>
            <w:noWrap/>
            <w:hideMark/>
          </w:tcPr>
          <w:p w14:paraId="6E1FCE60"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6</w:t>
            </w:r>
          </w:p>
        </w:tc>
        <w:tc>
          <w:tcPr>
            <w:tcW w:w="624" w:type="dxa"/>
            <w:tcBorders>
              <w:top w:val="nil"/>
              <w:left w:val="nil"/>
              <w:bottom w:val="single" w:sz="4" w:space="0" w:color="auto"/>
              <w:right w:val="single" w:sz="4" w:space="0" w:color="auto"/>
            </w:tcBorders>
            <w:shd w:val="clear" w:color="auto" w:fill="auto"/>
            <w:noWrap/>
            <w:hideMark/>
          </w:tcPr>
          <w:p w14:paraId="553D224C"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0</w:t>
            </w:r>
          </w:p>
        </w:tc>
        <w:tc>
          <w:tcPr>
            <w:tcW w:w="624" w:type="dxa"/>
            <w:tcBorders>
              <w:top w:val="nil"/>
              <w:left w:val="nil"/>
              <w:bottom w:val="single" w:sz="4" w:space="0" w:color="auto"/>
              <w:right w:val="single" w:sz="4" w:space="0" w:color="auto"/>
            </w:tcBorders>
            <w:shd w:val="clear" w:color="auto" w:fill="auto"/>
            <w:hideMark/>
          </w:tcPr>
          <w:p w14:paraId="2559AD54"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7C5B42AF"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7</w:t>
            </w:r>
          </w:p>
        </w:tc>
        <w:tc>
          <w:tcPr>
            <w:tcW w:w="624" w:type="dxa"/>
            <w:tcBorders>
              <w:top w:val="nil"/>
              <w:left w:val="nil"/>
              <w:bottom w:val="single" w:sz="4" w:space="0" w:color="auto"/>
              <w:right w:val="single" w:sz="4" w:space="0" w:color="auto"/>
            </w:tcBorders>
            <w:shd w:val="clear" w:color="auto" w:fill="auto"/>
            <w:noWrap/>
            <w:hideMark/>
          </w:tcPr>
          <w:p w14:paraId="541A253D"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18</w:t>
            </w:r>
          </w:p>
        </w:tc>
        <w:tc>
          <w:tcPr>
            <w:tcW w:w="624" w:type="dxa"/>
            <w:tcBorders>
              <w:top w:val="nil"/>
              <w:left w:val="nil"/>
              <w:bottom w:val="single" w:sz="4" w:space="0" w:color="auto"/>
              <w:right w:val="single" w:sz="4" w:space="0" w:color="auto"/>
            </w:tcBorders>
            <w:shd w:val="clear" w:color="auto" w:fill="auto"/>
            <w:noWrap/>
            <w:hideMark/>
          </w:tcPr>
          <w:p w14:paraId="0A138422"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33</w:t>
            </w:r>
          </w:p>
        </w:tc>
        <w:tc>
          <w:tcPr>
            <w:tcW w:w="624" w:type="dxa"/>
            <w:tcBorders>
              <w:top w:val="nil"/>
              <w:left w:val="nil"/>
              <w:bottom w:val="single" w:sz="4" w:space="0" w:color="auto"/>
              <w:right w:val="single" w:sz="4" w:space="0" w:color="auto"/>
            </w:tcBorders>
            <w:shd w:val="clear" w:color="auto" w:fill="auto"/>
            <w:noWrap/>
            <w:hideMark/>
          </w:tcPr>
          <w:p w14:paraId="29C0C034"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39</w:t>
            </w:r>
          </w:p>
        </w:tc>
        <w:tc>
          <w:tcPr>
            <w:tcW w:w="624" w:type="dxa"/>
            <w:tcBorders>
              <w:top w:val="nil"/>
              <w:left w:val="nil"/>
              <w:bottom w:val="single" w:sz="4" w:space="0" w:color="auto"/>
              <w:right w:val="single" w:sz="4" w:space="0" w:color="auto"/>
            </w:tcBorders>
            <w:shd w:val="clear" w:color="auto" w:fill="auto"/>
            <w:noWrap/>
            <w:hideMark/>
          </w:tcPr>
          <w:p w14:paraId="629A590A"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51</w:t>
            </w:r>
          </w:p>
        </w:tc>
        <w:tc>
          <w:tcPr>
            <w:tcW w:w="624" w:type="dxa"/>
            <w:tcBorders>
              <w:top w:val="nil"/>
              <w:left w:val="nil"/>
              <w:bottom w:val="single" w:sz="4" w:space="0" w:color="auto"/>
              <w:right w:val="single" w:sz="4" w:space="0" w:color="auto"/>
            </w:tcBorders>
            <w:shd w:val="clear" w:color="auto" w:fill="auto"/>
            <w:noWrap/>
            <w:hideMark/>
          </w:tcPr>
          <w:p w14:paraId="5656BFC7"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90</w:t>
            </w:r>
          </w:p>
        </w:tc>
        <w:tc>
          <w:tcPr>
            <w:tcW w:w="624" w:type="dxa"/>
            <w:tcBorders>
              <w:top w:val="nil"/>
              <w:left w:val="nil"/>
              <w:bottom w:val="single" w:sz="4" w:space="0" w:color="auto"/>
              <w:right w:val="single" w:sz="4" w:space="0" w:color="auto"/>
            </w:tcBorders>
            <w:shd w:val="clear" w:color="auto" w:fill="auto"/>
            <w:noWrap/>
            <w:hideMark/>
          </w:tcPr>
          <w:p w14:paraId="59082BC1"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84</w:t>
            </w:r>
          </w:p>
        </w:tc>
      </w:tr>
      <w:tr w:rsidR="001A7E37" w:rsidRPr="00DB2656" w14:paraId="27BE2366" w14:textId="77777777" w:rsidTr="00CD5383">
        <w:trPr>
          <w:trHeight w:val="310"/>
        </w:trPr>
        <w:tc>
          <w:tcPr>
            <w:tcW w:w="658" w:type="dxa"/>
            <w:tcBorders>
              <w:top w:val="nil"/>
              <w:left w:val="single" w:sz="4" w:space="0" w:color="auto"/>
              <w:bottom w:val="single" w:sz="4" w:space="0" w:color="auto"/>
              <w:right w:val="single" w:sz="4" w:space="0" w:color="auto"/>
            </w:tcBorders>
            <w:shd w:val="clear" w:color="auto" w:fill="auto"/>
            <w:noWrap/>
            <w:hideMark/>
          </w:tcPr>
          <w:p w14:paraId="31C48ACE"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68</w:t>
            </w:r>
          </w:p>
        </w:tc>
        <w:tc>
          <w:tcPr>
            <w:tcW w:w="1270" w:type="dxa"/>
            <w:tcBorders>
              <w:top w:val="nil"/>
              <w:left w:val="nil"/>
              <w:bottom w:val="single" w:sz="4" w:space="0" w:color="auto"/>
              <w:right w:val="single" w:sz="4" w:space="0" w:color="auto"/>
            </w:tcBorders>
            <w:shd w:val="clear" w:color="auto" w:fill="auto"/>
            <w:noWrap/>
            <w:hideMark/>
          </w:tcPr>
          <w:p w14:paraId="5C0DC4B8"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Male</w:t>
            </w:r>
          </w:p>
        </w:tc>
        <w:tc>
          <w:tcPr>
            <w:tcW w:w="624" w:type="dxa"/>
            <w:tcBorders>
              <w:top w:val="nil"/>
              <w:left w:val="nil"/>
              <w:bottom w:val="single" w:sz="4" w:space="0" w:color="auto"/>
              <w:right w:val="single" w:sz="4" w:space="0" w:color="auto"/>
            </w:tcBorders>
            <w:shd w:val="clear" w:color="auto" w:fill="auto"/>
            <w:hideMark/>
          </w:tcPr>
          <w:p w14:paraId="1740B66A"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28A2C5BE"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0788DD92"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28A8F1D2"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7451DF93"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11</w:t>
            </w:r>
          </w:p>
        </w:tc>
        <w:tc>
          <w:tcPr>
            <w:tcW w:w="624" w:type="dxa"/>
            <w:tcBorders>
              <w:top w:val="nil"/>
              <w:left w:val="nil"/>
              <w:bottom w:val="single" w:sz="4" w:space="0" w:color="auto"/>
              <w:right w:val="single" w:sz="4" w:space="0" w:color="auto"/>
            </w:tcBorders>
            <w:shd w:val="clear" w:color="auto" w:fill="auto"/>
            <w:noWrap/>
            <w:hideMark/>
          </w:tcPr>
          <w:p w14:paraId="03FB05E3"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11</w:t>
            </w:r>
          </w:p>
        </w:tc>
        <w:tc>
          <w:tcPr>
            <w:tcW w:w="624" w:type="dxa"/>
            <w:tcBorders>
              <w:top w:val="nil"/>
              <w:left w:val="nil"/>
              <w:bottom w:val="single" w:sz="4" w:space="0" w:color="auto"/>
              <w:right w:val="single" w:sz="4" w:space="0" w:color="auto"/>
            </w:tcBorders>
            <w:shd w:val="clear" w:color="auto" w:fill="auto"/>
            <w:noWrap/>
            <w:hideMark/>
          </w:tcPr>
          <w:p w14:paraId="501D9621"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25</w:t>
            </w:r>
          </w:p>
        </w:tc>
        <w:tc>
          <w:tcPr>
            <w:tcW w:w="624" w:type="dxa"/>
            <w:tcBorders>
              <w:top w:val="nil"/>
              <w:left w:val="nil"/>
              <w:bottom w:val="single" w:sz="4" w:space="0" w:color="auto"/>
              <w:right w:val="single" w:sz="4" w:space="0" w:color="auto"/>
            </w:tcBorders>
            <w:shd w:val="clear" w:color="auto" w:fill="auto"/>
            <w:noWrap/>
            <w:hideMark/>
          </w:tcPr>
          <w:p w14:paraId="1A154077"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30</w:t>
            </w:r>
          </w:p>
        </w:tc>
        <w:tc>
          <w:tcPr>
            <w:tcW w:w="624" w:type="dxa"/>
            <w:tcBorders>
              <w:top w:val="nil"/>
              <w:left w:val="nil"/>
              <w:bottom w:val="single" w:sz="4" w:space="0" w:color="auto"/>
              <w:right w:val="single" w:sz="4" w:space="0" w:color="auto"/>
            </w:tcBorders>
            <w:shd w:val="clear" w:color="auto" w:fill="auto"/>
            <w:noWrap/>
            <w:hideMark/>
          </w:tcPr>
          <w:p w14:paraId="3C56CBDB"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40</w:t>
            </w:r>
          </w:p>
        </w:tc>
        <w:tc>
          <w:tcPr>
            <w:tcW w:w="624" w:type="dxa"/>
            <w:tcBorders>
              <w:top w:val="nil"/>
              <w:left w:val="nil"/>
              <w:bottom w:val="single" w:sz="4" w:space="0" w:color="auto"/>
              <w:right w:val="single" w:sz="4" w:space="0" w:color="auto"/>
            </w:tcBorders>
            <w:shd w:val="clear" w:color="auto" w:fill="auto"/>
            <w:noWrap/>
            <w:hideMark/>
          </w:tcPr>
          <w:p w14:paraId="68D753FE"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37</w:t>
            </w:r>
          </w:p>
        </w:tc>
      </w:tr>
      <w:tr w:rsidR="001A7E37" w:rsidRPr="00DB2656" w14:paraId="119E5B80" w14:textId="77777777" w:rsidTr="00CD5383">
        <w:trPr>
          <w:trHeight w:val="310"/>
        </w:trPr>
        <w:tc>
          <w:tcPr>
            <w:tcW w:w="658" w:type="dxa"/>
            <w:tcBorders>
              <w:top w:val="nil"/>
              <w:left w:val="single" w:sz="4" w:space="0" w:color="auto"/>
              <w:bottom w:val="single" w:sz="4" w:space="0" w:color="auto"/>
              <w:right w:val="single" w:sz="4" w:space="0" w:color="auto"/>
            </w:tcBorders>
            <w:shd w:val="clear" w:color="auto" w:fill="auto"/>
            <w:noWrap/>
            <w:hideMark/>
          </w:tcPr>
          <w:p w14:paraId="4460B7A7"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 xml:space="preserve">　</w:t>
            </w:r>
          </w:p>
        </w:tc>
        <w:tc>
          <w:tcPr>
            <w:tcW w:w="1270" w:type="dxa"/>
            <w:tcBorders>
              <w:top w:val="nil"/>
              <w:left w:val="nil"/>
              <w:bottom w:val="single" w:sz="4" w:space="0" w:color="auto"/>
              <w:right w:val="single" w:sz="4" w:space="0" w:color="auto"/>
            </w:tcBorders>
            <w:shd w:val="clear" w:color="auto" w:fill="auto"/>
            <w:noWrap/>
            <w:hideMark/>
          </w:tcPr>
          <w:p w14:paraId="4D7252F7"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Female</w:t>
            </w:r>
          </w:p>
        </w:tc>
        <w:tc>
          <w:tcPr>
            <w:tcW w:w="624" w:type="dxa"/>
            <w:tcBorders>
              <w:top w:val="nil"/>
              <w:left w:val="nil"/>
              <w:bottom w:val="single" w:sz="4" w:space="0" w:color="auto"/>
              <w:right w:val="single" w:sz="4" w:space="0" w:color="auto"/>
            </w:tcBorders>
            <w:shd w:val="clear" w:color="auto" w:fill="auto"/>
            <w:hideMark/>
          </w:tcPr>
          <w:p w14:paraId="35E5AAA4"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46D03869"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3D10DE06"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4B2269C4"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5</w:t>
            </w:r>
          </w:p>
        </w:tc>
        <w:tc>
          <w:tcPr>
            <w:tcW w:w="624" w:type="dxa"/>
            <w:tcBorders>
              <w:top w:val="nil"/>
              <w:left w:val="nil"/>
              <w:bottom w:val="single" w:sz="4" w:space="0" w:color="auto"/>
              <w:right w:val="single" w:sz="4" w:space="0" w:color="auto"/>
            </w:tcBorders>
            <w:shd w:val="clear" w:color="auto" w:fill="auto"/>
            <w:noWrap/>
            <w:hideMark/>
          </w:tcPr>
          <w:p w14:paraId="02405907"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25</w:t>
            </w:r>
          </w:p>
        </w:tc>
        <w:tc>
          <w:tcPr>
            <w:tcW w:w="624" w:type="dxa"/>
            <w:tcBorders>
              <w:top w:val="nil"/>
              <w:left w:val="nil"/>
              <w:bottom w:val="single" w:sz="4" w:space="0" w:color="auto"/>
              <w:right w:val="single" w:sz="4" w:space="0" w:color="auto"/>
            </w:tcBorders>
            <w:shd w:val="clear" w:color="auto" w:fill="auto"/>
            <w:noWrap/>
            <w:hideMark/>
          </w:tcPr>
          <w:p w14:paraId="79A40654"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43</w:t>
            </w:r>
          </w:p>
        </w:tc>
        <w:tc>
          <w:tcPr>
            <w:tcW w:w="624" w:type="dxa"/>
            <w:tcBorders>
              <w:top w:val="nil"/>
              <w:left w:val="nil"/>
              <w:bottom w:val="single" w:sz="4" w:space="0" w:color="auto"/>
              <w:right w:val="single" w:sz="4" w:space="0" w:color="auto"/>
            </w:tcBorders>
            <w:shd w:val="clear" w:color="auto" w:fill="auto"/>
            <w:noWrap/>
            <w:hideMark/>
          </w:tcPr>
          <w:p w14:paraId="2493CBD7"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48</w:t>
            </w:r>
          </w:p>
        </w:tc>
        <w:tc>
          <w:tcPr>
            <w:tcW w:w="624" w:type="dxa"/>
            <w:tcBorders>
              <w:top w:val="nil"/>
              <w:left w:val="nil"/>
              <w:bottom w:val="single" w:sz="4" w:space="0" w:color="auto"/>
              <w:right w:val="single" w:sz="4" w:space="0" w:color="auto"/>
            </w:tcBorders>
            <w:shd w:val="clear" w:color="auto" w:fill="auto"/>
            <w:noWrap/>
            <w:hideMark/>
          </w:tcPr>
          <w:p w14:paraId="54FFC34E"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57</w:t>
            </w:r>
          </w:p>
        </w:tc>
        <w:tc>
          <w:tcPr>
            <w:tcW w:w="624" w:type="dxa"/>
            <w:tcBorders>
              <w:top w:val="nil"/>
              <w:left w:val="nil"/>
              <w:bottom w:val="single" w:sz="4" w:space="0" w:color="auto"/>
              <w:right w:val="single" w:sz="4" w:space="0" w:color="auto"/>
            </w:tcBorders>
            <w:shd w:val="clear" w:color="auto" w:fill="auto"/>
            <w:noWrap/>
            <w:hideMark/>
          </w:tcPr>
          <w:p w14:paraId="72F47D1F"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78</w:t>
            </w:r>
          </w:p>
        </w:tc>
        <w:tc>
          <w:tcPr>
            <w:tcW w:w="624" w:type="dxa"/>
            <w:tcBorders>
              <w:top w:val="nil"/>
              <w:left w:val="nil"/>
              <w:bottom w:val="single" w:sz="4" w:space="0" w:color="auto"/>
              <w:right w:val="single" w:sz="4" w:space="0" w:color="auto"/>
            </w:tcBorders>
            <w:shd w:val="clear" w:color="auto" w:fill="auto"/>
            <w:noWrap/>
            <w:hideMark/>
          </w:tcPr>
          <w:p w14:paraId="2870FCC8"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88</w:t>
            </w:r>
          </w:p>
        </w:tc>
      </w:tr>
      <w:tr w:rsidR="001A7E37" w:rsidRPr="00DB2656" w14:paraId="4F9F9EA9" w14:textId="77777777" w:rsidTr="00CD5383">
        <w:trPr>
          <w:trHeight w:val="310"/>
        </w:trPr>
        <w:tc>
          <w:tcPr>
            <w:tcW w:w="658" w:type="dxa"/>
            <w:tcBorders>
              <w:top w:val="nil"/>
              <w:left w:val="single" w:sz="4" w:space="0" w:color="auto"/>
              <w:bottom w:val="single" w:sz="4" w:space="0" w:color="auto"/>
              <w:right w:val="single" w:sz="4" w:space="0" w:color="auto"/>
            </w:tcBorders>
            <w:shd w:val="clear" w:color="auto" w:fill="auto"/>
            <w:noWrap/>
            <w:hideMark/>
          </w:tcPr>
          <w:p w14:paraId="032904FC"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69</w:t>
            </w:r>
          </w:p>
        </w:tc>
        <w:tc>
          <w:tcPr>
            <w:tcW w:w="1270" w:type="dxa"/>
            <w:tcBorders>
              <w:top w:val="nil"/>
              <w:left w:val="nil"/>
              <w:bottom w:val="single" w:sz="4" w:space="0" w:color="auto"/>
              <w:right w:val="single" w:sz="4" w:space="0" w:color="auto"/>
            </w:tcBorders>
            <w:shd w:val="clear" w:color="auto" w:fill="auto"/>
            <w:noWrap/>
            <w:hideMark/>
          </w:tcPr>
          <w:p w14:paraId="57B0F5F6"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Male</w:t>
            </w:r>
          </w:p>
        </w:tc>
        <w:tc>
          <w:tcPr>
            <w:tcW w:w="624" w:type="dxa"/>
            <w:tcBorders>
              <w:top w:val="nil"/>
              <w:left w:val="nil"/>
              <w:bottom w:val="single" w:sz="4" w:space="0" w:color="auto"/>
              <w:right w:val="single" w:sz="4" w:space="0" w:color="auto"/>
            </w:tcBorders>
            <w:shd w:val="clear" w:color="auto" w:fill="auto"/>
            <w:hideMark/>
          </w:tcPr>
          <w:p w14:paraId="3AD8C3F9"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28E2FDA0"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2728B89F"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603F68E7"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0</w:t>
            </w:r>
          </w:p>
        </w:tc>
        <w:tc>
          <w:tcPr>
            <w:tcW w:w="624" w:type="dxa"/>
            <w:tcBorders>
              <w:top w:val="nil"/>
              <w:left w:val="nil"/>
              <w:bottom w:val="single" w:sz="4" w:space="0" w:color="auto"/>
              <w:right w:val="single" w:sz="4" w:space="0" w:color="auto"/>
            </w:tcBorders>
            <w:shd w:val="clear" w:color="auto" w:fill="auto"/>
            <w:hideMark/>
          </w:tcPr>
          <w:p w14:paraId="7BA84825"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01E4B8AB"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6</w:t>
            </w:r>
          </w:p>
        </w:tc>
        <w:tc>
          <w:tcPr>
            <w:tcW w:w="624" w:type="dxa"/>
            <w:tcBorders>
              <w:top w:val="nil"/>
              <w:left w:val="nil"/>
              <w:bottom w:val="single" w:sz="4" w:space="0" w:color="auto"/>
              <w:right w:val="single" w:sz="4" w:space="0" w:color="auto"/>
            </w:tcBorders>
            <w:shd w:val="clear" w:color="auto" w:fill="auto"/>
            <w:noWrap/>
            <w:hideMark/>
          </w:tcPr>
          <w:p w14:paraId="3E8D2A19"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20</w:t>
            </w:r>
          </w:p>
        </w:tc>
        <w:tc>
          <w:tcPr>
            <w:tcW w:w="624" w:type="dxa"/>
            <w:tcBorders>
              <w:top w:val="nil"/>
              <w:left w:val="nil"/>
              <w:bottom w:val="single" w:sz="4" w:space="0" w:color="auto"/>
              <w:right w:val="single" w:sz="4" w:space="0" w:color="auto"/>
            </w:tcBorders>
            <w:shd w:val="clear" w:color="auto" w:fill="auto"/>
            <w:noWrap/>
            <w:hideMark/>
          </w:tcPr>
          <w:p w14:paraId="4894E0D8"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28</w:t>
            </w:r>
          </w:p>
        </w:tc>
        <w:tc>
          <w:tcPr>
            <w:tcW w:w="624" w:type="dxa"/>
            <w:tcBorders>
              <w:top w:val="nil"/>
              <w:left w:val="nil"/>
              <w:bottom w:val="single" w:sz="4" w:space="0" w:color="auto"/>
              <w:right w:val="single" w:sz="4" w:space="0" w:color="auto"/>
            </w:tcBorders>
            <w:shd w:val="clear" w:color="auto" w:fill="auto"/>
            <w:noWrap/>
            <w:hideMark/>
          </w:tcPr>
          <w:p w14:paraId="12828E32"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30</w:t>
            </w:r>
          </w:p>
        </w:tc>
        <w:tc>
          <w:tcPr>
            <w:tcW w:w="624" w:type="dxa"/>
            <w:tcBorders>
              <w:top w:val="nil"/>
              <w:left w:val="nil"/>
              <w:bottom w:val="single" w:sz="4" w:space="0" w:color="auto"/>
              <w:right w:val="single" w:sz="4" w:space="0" w:color="auto"/>
            </w:tcBorders>
            <w:shd w:val="clear" w:color="auto" w:fill="auto"/>
            <w:noWrap/>
            <w:hideMark/>
          </w:tcPr>
          <w:p w14:paraId="3595D1D5"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58</w:t>
            </w:r>
          </w:p>
        </w:tc>
      </w:tr>
      <w:tr w:rsidR="001A7E37" w:rsidRPr="00DB2656" w14:paraId="510E8A7D" w14:textId="77777777" w:rsidTr="00CD5383">
        <w:trPr>
          <w:trHeight w:val="310"/>
        </w:trPr>
        <w:tc>
          <w:tcPr>
            <w:tcW w:w="658" w:type="dxa"/>
            <w:tcBorders>
              <w:top w:val="nil"/>
              <w:left w:val="single" w:sz="4" w:space="0" w:color="auto"/>
              <w:bottom w:val="single" w:sz="4" w:space="0" w:color="auto"/>
              <w:right w:val="single" w:sz="4" w:space="0" w:color="auto"/>
            </w:tcBorders>
            <w:shd w:val="clear" w:color="auto" w:fill="auto"/>
            <w:noWrap/>
            <w:hideMark/>
          </w:tcPr>
          <w:p w14:paraId="3996A1C5"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 xml:space="preserve">　</w:t>
            </w:r>
          </w:p>
        </w:tc>
        <w:tc>
          <w:tcPr>
            <w:tcW w:w="1270" w:type="dxa"/>
            <w:tcBorders>
              <w:top w:val="nil"/>
              <w:left w:val="nil"/>
              <w:bottom w:val="single" w:sz="4" w:space="0" w:color="auto"/>
              <w:right w:val="single" w:sz="4" w:space="0" w:color="auto"/>
            </w:tcBorders>
            <w:shd w:val="clear" w:color="auto" w:fill="auto"/>
            <w:noWrap/>
            <w:hideMark/>
          </w:tcPr>
          <w:p w14:paraId="62C8DD61"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Female</w:t>
            </w:r>
          </w:p>
        </w:tc>
        <w:tc>
          <w:tcPr>
            <w:tcW w:w="624" w:type="dxa"/>
            <w:tcBorders>
              <w:top w:val="nil"/>
              <w:left w:val="nil"/>
              <w:bottom w:val="single" w:sz="4" w:space="0" w:color="auto"/>
              <w:right w:val="single" w:sz="4" w:space="0" w:color="auto"/>
            </w:tcBorders>
            <w:shd w:val="clear" w:color="auto" w:fill="auto"/>
            <w:hideMark/>
          </w:tcPr>
          <w:p w14:paraId="4EE1B1C5"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436DC31C"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7</w:t>
            </w:r>
          </w:p>
        </w:tc>
        <w:tc>
          <w:tcPr>
            <w:tcW w:w="624" w:type="dxa"/>
            <w:tcBorders>
              <w:top w:val="nil"/>
              <w:left w:val="nil"/>
              <w:bottom w:val="single" w:sz="4" w:space="0" w:color="auto"/>
              <w:right w:val="single" w:sz="4" w:space="0" w:color="auto"/>
            </w:tcBorders>
            <w:shd w:val="clear" w:color="auto" w:fill="auto"/>
            <w:noWrap/>
            <w:hideMark/>
          </w:tcPr>
          <w:p w14:paraId="64E2DC44"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9</w:t>
            </w:r>
          </w:p>
        </w:tc>
        <w:tc>
          <w:tcPr>
            <w:tcW w:w="624" w:type="dxa"/>
            <w:tcBorders>
              <w:top w:val="nil"/>
              <w:left w:val="nil"/>
              <w:bottom w:val="single" w:sz="4" w:space="0" w:color="auto"/>
              <w:right w:val="single" w:sz="4" w:space="0" w:color="auto"/>
            </w:tcBorders>
            <w:shd w:val="clear" w:color="auto" w:fill="auto"/>
            <w:noWrap/>
            <w:hideMark/>
          </w:tcPr>
          <w:p w14:paraId="6E290766"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6</w:t>
            </w:r>
          </w:p>
        </w:tc>
        <w:tc>
          <w:tcPr>
            <w:tcW w:w="624" w:type="dxa"/>
            <w:tcBorders>
              <w:top w:val="nil"/>
              <w:left w:val="nil"/>
              <w:bottom w:val="single" w:sz="4" w:space="0" w:color="auto"/>
              <w:right w:val="single" w:sz="4" w:space="0" w:color="auto"/>
            </w:tcBorders>
            <w:shd w:val="clear" w:color="auto" w:fill="auto"/>
            <w:noWrap/>
            <w:hideMark/>
          </w:tcPr>
          <w:p w14:paraId="370DC712"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29</w:t>
            </w:r>
          </w:p>
        </w:tc>
        <w:tc>
          <w:tcPr>
            <w:tcW w:w="624" w:type="dxa"/>
            <w:tcBorders>
              <w:top w:val="nil"/>
              <w:left w:val="nil"/>
              <w:bottom w:val="single" w:sz="4" w:space="0" w:color="auto"/>
              <w:right w:val="single" w:sz="4" w:space="0" w:color="auto"/>
            </w:tcBorders>
            <w:shd w:val="clear" w:color="auto" w:fill="auto"/>
            <w:noWrap/>
            <w:hideMark/>
          </w:tcPr>
          <w:p w14:paraId="269AD07D"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32</w:t>
            </w:r>
          </w:p>
        </w:tc>
        <w:tc>
          <w:tcPr>
            <w:tcW w:w="624" w:type="dxa"/>
            <w:tcBorders>
              <w:top w:val="nil"/>
              <w:left w:val="nil"/>
              <w:bottom w:val="single" w:sz="4" w:space="0" w:color="auto"/>
              <w:right w:val="single" w:sz="4" w:space="0" w:color="auto"/>
            </w:tcBorders>
            <w:shd w:val="clear" w:color="auto" w:fill="auto"/>
            <w:noWrap/>
            <w:hideMark/>
          </w:tcPr>
          <w:p w14:paraId="1C3D01D0"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60</w:t>
            </w:r>
          </w:p>
        </w:tc>
        <w:tc>
          <w:tcPr>
            <w:tcW w:w="624" w:type="dxa"/>
            <w:tcBorders>
              <w:top w:val="nil"/>
              <w:left w:val="nil"/>
              <w:bottom w:val="single" w:sz="4" w:space="0" w:color="auto"/>
              <w:right w:val="single" w:sz="4" w:space="0" w:color="auto"/>
            </w:tcBorders>
            <w:shd w:val="clear" w:color="auto" w:fill="auto"/>
            <w:noWrap/>
            <w:hideMark/>
          </w:tcPr>
          <w:p w14:paraId="6B7B3717"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54</w:t>
            </w:r>
          </w:p>
        </w:tc>
        <w:tc>
          <w:tcPr>
            <w:tcW w:w="624" w:type="dxa"/>
            <w:tcBorders>
              <w:top w:val="nil"/>
              <w:left w:val="nil"/>
              <w:bottom w:val="single" w:sz="4" w:space="0" w:color="auto"/>
              <w:right w:val="single" w:sz="4" w:space="0" w:color="auto"/>
            </w:tcBorders>
            <w:shd w:val="clear" w:color="auto" w:fill="auto"/>
            <w:noWrap/>
            <w:hideMark/>
          </w:tcPr>
          <w:p w14:paraId="70FD65D6"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97</w:t>
            </w:r>
          </w:p>
        </w:tc>
        <w:tc>
          <w:tcPr>
            <w:tcW w:w="624" w:type="dxa"/>
            <w:tcBorders>
              <w:top w:val="nil"/>
              <w:left w:val="nil"/>
              <w:bottom w:val="single" w:sz="4" w:space="0" w:color="auto"/>
              <w:right w:val="single" w:sz="4" w:space="0" w:color="auto"/>
            </w:tcBorders>
            <w:shd w:val="clear" w:color="auto" w:fill="auto"/>
            <w:noWrap/>
            <w:hideMark/>
          </w:tcPr>
          <w:p w14:paraId="4438C5F1"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93</w:t>
            </w:r>
          </w:p>
        </w:tc>
      </w:tr>
      <w:tr w:rsidR="001A7E37" w:rsidRPr="00DB2656" w14:paraId="121E9FEB" w14:textId="77777777" w:rsidTr="00CD5383">
        <w:trPr>
          <w:trHeight w:val="310"/>
        </w:trPr>
        <w:tc>
          <w:tcPr>
            <w:tcW w:w="658" w:type="dxa"/>
            <w:tcBorders>
              <w:top w:val="nil"/>
              <w:left w:val="single" w:sz="4" w:space="0" w:color="auto"/>
              <w:bottom w:val="single" w:sz="4" w:space="0" w:color="auto"/>
              <w:right w:val="single" w:sz="4" w:space="0" w:color="auto"/>
            </w:tcBorders>
            <w:shd w:val="clear" w:color="auto" w:fill="auto"/>
            <w:noWrap/>
            <w:hideMark/>
          </w:tcPr>
          <w:p w14:paraId="35E3B261"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70</w:t>
            </w:r>
          </w:p>
        </w:tc>
        <w:tc>
          <w:tcPr>
            <w:tcW w:w="1270" w:type="dxa"/>
            <w:tcBorders>
              <w:top w:val="nil"/>
              <w:left w:val="nil"/>
              <w:bottom w:val="single" w:sz="4" w:space="0" w:color="auto"/>
              <w:right w:val="single" w:sz="4" w:space="0" w:color="auto"/>
            </w:tcBorders>
            <w:shd w:val="clear" w:color="auto" w:fill="auto"/>
            <w:noWrap/>
            <w:hideMark/>
          </w:tcPr>
          <w:p w14:paraId="7B3F0C53"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Male</w:t>
            </w:r>
          </w:p>
        </w:tc>
        <w:tc>
          <w:tcPr>
            <w:tcW w:w="624" w:type="dxa"/>
            <w:tcBorders>
              <w:top w:val="nil"/>
              <w:left w:val="nil"/>
              <w:bottom w:val="single" w:sz="4" w:space="0" w:color="auto"/>
              <w:right w:val="single" w:sz="4" w:space="0" w:color="auto"/>
            </w:tcBorders>
            <w:shd w:val="clear" w:color="auto" w:fill="auto"/>
            <w:hideMark/>
          </w:tcPr>
          <w:p w14:paraId="3CC8CB3B"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7E2972AB"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1720FAF7"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67489E7C"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0</w:t>
            </w:r>
          </w:p>
        </w:tc>
        <w:tc>
          <w:tcPr>
            <w:tcW w:w="624" w:type="dxa"/>
            <w:tcBorders>
              <w:top w:val="nil"/>
              <w:left w:val="nil"/>
              <w:bottom w:val="single" w:sz="4" w:space="0" w:color="auto"/>
              <w:right w:val="single" w:sz="4" w:space="0" w:color="auto"/>
            </w:tcBorders>
            <w:shd w:val="clear" w:color="auto" w:fill="auto"/>
            <w:noWrap/>
            <w:hideMark/>
          </w:tcPr>
          <w:p w14:paraId="67F4E332"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10</w:t>
            </w:r>
          </w:p>
        </w:tc>
        <w:tc>
          <w:tcPr>
            <w:tcW w:w="624" w:type="dxa"/>
            <w:tcBorders>
              <w:top w:val="nil"/>
              <w:left w:val="nil"/>
              <w:bottom w:val="single" w:sz="4" w:space="0" w:color="auto"/>
              <w:right w:val="single" w:sz="4" w:space="0" w:color="auto"/>
            </w:tcBorders>
            <w:shd w:val="clear" w:color="auto" w:fill="auto"/>
            <w:noWrap/>
            <w:hideMark/>
          </w:tcPr>
          <w:p w14:paraId="38BCE170"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10</w:t>
            </w:r>
          </w:p>
        </w:tc>
        <w:tc>
          <w:tcPr>
            <w:tcW w:w="624" w:type="dxa"/>
            <w:tcBorders>
              <w:top w:val="nil"/>
              <w:left w:val="nil"/>
              <w:bottom w:val="single" w:sz="4" w:space="0" w:color="auto"/>
              <w:right w:val="single" w:sz="4" w:space="0" w:color="auto"/>
            </w:tcBorders>
            <w:shd w:val="clear" w:color="auto" w:fill="auto"/>
            <w:noWrap/>
            <w:hideMark/>
          </w:tcPr>
          <w:p w14:paraId="41214B39"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20</w:t>
            </w:r>
          </w:p>
        </w:tc>
        <w:tc>
          <w:tcPr>
            <w:tcW w:w="624" w:type="dxa"/>
            <w:tcBorders>
              <w:top w:val="nil"/>
              <w:left w:val="nil"/>
              <w:bottom w:val="single" w:sz="4" w:space="0" w:color="auto"/>
              <w:right w:val="single" w:sz="4" w:space="0" w:color="auto"/>
            </w:tcBorders>
            <w:shd w:val="clear" w:color="auto" w:fill="auto"/>
            <w:noWrap/>
            <w:hideMark/>
          </w:tcPr>
          <w:p w14:paraId="354F92C3"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27</w:t>
            </w:r>
          </w:p>
        </w:tc>
        <w:tc>
          <w:tcPr>
            <w:tcW w:w="624" w:type="dxa"/>
            <w:tcBorders>
              <w:top w:val="nil"/>
              <w:left w:val="nil"/>
              <w:bottom w:val="single" w:sz="4" w:space="0" w:color="auto"/>
              <w:right w:val="single" w:sz="4" w:space="0" w:color="auto"/>
            </w:tcBorders>
            <w:shd w:val="clear" w:color="auto" w:fill="auto"/>
            <w:noWrap/>
            <w:hideMark/>
          </w:tcPr>
          <w:p w14:paraId="48BE2080"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44</w:t>
            </w:r>
          </w:p>
        </w:tc>
        <w:tc>
          <w:tcPr>
            <w:tcW w:w="624" w:type="dxa"/>
            <w:tcBorders>
              <w:top w:val="nil"/>
              <w:left w:val="nil"/>
              <w:bottom w:val="single" w:sz="4" w:space="0" w:color="auto"/>
              <w:right w:val="single" w:sz="4" w:space="0" w:color="auto"/>
            </w:tcBorders>
            <w:shd w:val="clear" w:color="auto" w:fill="auto"/>
            <w:noWrap/>
            <w:hideMark/>
          </w:tcPr>
          <w:p w14:paraId="40F1AA4A"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37</w:t>
            </w:r>
          </w:p>
        </w:tc>
      </w:tr>
      <w:tr w:rsidR="001A7E37" w:rsidRPr="00DB2656" w14:paraId="640F7819" w14:textId="77777777" w:rsidTr="00CD5383">
        <w:trPr>
          <w:trHeight w:val="310"/>
        </w:trPr>
        <w:tc>
          <w:tcPr>
            <w:tcW w:w="658" w:type="dxa"/>
            <w:tcBorders>
              <w:top w:val="nil"/>
              <w:left w:val="single" w:sz="4" w:space="0" w:color="auto"/>
              <w:bottom w:val="single" w:sz="4" w:space="0" w:color="auto"/>
              <w:right w:val="single" w:sz="4" w:space="0" w:color="auto"/>
            </w:tcBorders>
            <w:shd w:val="clear" w:color="auto" w:fill="auto"/>
            <w:noWrap/>
            <w:hideMark/>
          </w:tcPr>
          <w:p w14:paraId="3BE9B557"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 xml:space="preserve">　</w:t>
            </w:r>
          </w:p>
        </w:tc>
        <w:tc>
          <w:tcPr>
            <w:tcW w:w="1270" w:type="dxa"/>
            <w:tcBorders>
              <w:top w:val="nil"/>
              <w:left w:val="nil"/>
              <w:bottom w:val="single" w:sz="4" w:space="0" w:color="auto"/>
              <w:right w:val="single" w:sz="4" w:space="0" w:color="auto"/>
            </w:tcBorders>
            <w:shd w:val="clear" w:color="auto" w:fill="auto"/>
            <w:noWrap/>
            <w:hideMark/>
          </w:tcPr>
          <w:p w14:paraId="0FDEA293"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Female</w:t>
            </w:r>
          </w:p>
        </w:tc>
        <w:tc>
          <w:tcPr>
            <w:tcW w:w="624" w:type="dxa"/>
            <w:tcBorders>
              <w:top w:val="nil"/>
              <w:left w:val="nil"/>
              <w:bottom w:val="single" w:sz="4" w:space="0" w:color="auto"/>
              <w:right w:val="single" w:sz="4" w:space="0" w:color="auto"/>
            </w:tcBorders>
            <w:shd w:val="clear" w:color="auto" w:fill="auto"/>
            <w:hideMark/>
          </w:tcPr>
          <w:p w14:paraId="6B0F9E51"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51397D1D"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7</w:t>
            </w:r>
          </w:p>
        </w:tc>
        <w:tc>
          <w:tcPr>
            <w:tcW w:w="624" w:type="dxa"/>
            <w:tcBorders>
              <w:top w:val="nil"/>
              <w:left w:val="nil"/>
              <w:bottom w:val="single" w:sz="4" w:space="0" w:color="auto"/>
              <w:right w:val="single" w:sz="4" w:space="0" w:color="auto"/>
            </w:tcBorders>
            <w:shd w:val="clear" w:color="auto" w:fill="auto"/>
            <w:hideMark/>
          </w:tcPr>
          <w:p w14:paraId="2581ACC2"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7ACD658A"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7</w:t>
            </w:r>
          </w:p>
        </w:tc>
        <w:tc>
          <w:tcPr>
            <w:tcW w:w="624" w:type="dxa"/>
            <w:tcBorders>
              <w:top w:val="nil"/>
              <w:left w:val="nil"/>
              <w:bottom w:val="single" w:sz="4" w:space="0" w:color="auto"/>
              <w:right w:val="single" w:sz="4" w:space="0" w:color="auto"/>
            </w:tcBorders>
            <w:shd w:val="clear" w:color="auto" w:fill="auto"/>
            <w:noWrap/>
            <w:hideMark/>
          </w:tcPr>
          <w:p w14:paraId="34BD61E2"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34</w:t>
            </w:r>
          </w:p>
        </w:tc>
        <w:tc>
          <w:tcPr>
            <w:tcW w:w="624" w:type="dxa"/>
            <w:tcBorders>
              <w:top w:val="nil"/>
              <w:left w:val="nil"/>
              <w:bottom w:val="single" w:sz="4" w:space="0" w:color="auto"/>
              <w:right w:val="single" w:sz="4" w:space="0" w:color="auto"/>
            </w:tcBorders>
            <w:shd w:val="clear" w:color="auto" w:fill="auto"/>
            <w:noWrap/>
            <w:hideMark/>
          </w:tcPr>
          <w:p w14:paraId="6060F397"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42</w:t>
            </w:r>
          </w:p>
        </w:tc>
        <w:tc>
          <w:tcPr>
            <w:tcW w:w="624" w:type="dxa"/>
            <w:tcBorders>
              <w:top w:val="nil"/>
              <w:left w:val="nil"/>
              <w:bottom w:val="single" w:sz="4" w:space="0" w:color="auto"/>
              <w:right w:val="single" w:sz="4" w:space="0" w:color="auto"/>
            </w:tcBorders>
            <w:shd w:val="clear" w:color="auto" w:fill="auto"/>
            <w:noWrap/>
            <w:hideMark/>
          </w:tcPr>
          <w:p w14:paraId="026DD58E"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77</w:t>
            </w:r>
          </w:p>
        </w:tc>
        <w:tc>
          <w:tcPr>
            <w:tcW w:w="624" w:type="dxa"/>
            <w:tcBorders>
              <w:top w:val="nil"/>
              <w:left w:val="nil"/>
              <w:bottom w:val="single" w:sz="4" w:space="0" w:color="auto"/>
              <w:right w:val="single" w:sz="4" w:space="0" w:color="auto"/>
            </w:tcBorders>
            <w:shd w:val="clear" w:color="auto" w:fill="auto"/>
            <w:noWrap/>
            <w:hideMark/>
          </w:tcPr>
          <w:p w14:paraId="4AA65910"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81</w:t>
            </w:r>
          </w:p>
        </w:tc>
        <w:tc>
          <w:tcPr>
            <w:tcW w:w="624" w:type="dxa"/>
            <w:tcBorders>
              <w:top w:val="nil"/>
              <w:left w:val="nil"/>
              <w:bottom w:val="single" w:sz="4" w:space="0" w:color="auto"/>
              <w:right w:val="single" w:sz="4" w:space="0" w:color="auto"/>
            </w:tcBorders>
            <w:shd w:val="clear" w:color="auto" w:fill="auto"/>
            <w:noWrap/>
            <w:hideMark/>
          </w:tcPr>
          <w:p w14:paraId="6AB3A8A8"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94</w:t>
            </w:r>
          </w:p>
        </w:tc>
        <w:tc>
          <w:tcPr>
            <w:tcW w:w="624" w:type="dxa"/>
            <w:tcBorders>
              <w:top w:val="nil"/>
              <w:left w:val="nil"/>
              <w:bottom w:val="single" w:sz="4" w:space="0" w:color="auto"/>
              <w:right w:val="single" w:sz="4" w:space="0" w:color="auto"/>
            </w:tcBorders>
            <w:shd w:val="clear" w:color="auto" w:fill="auto"/>
            <w:noWrap/>
            <w:hideMark/>
          </w:tcPr>
          <w:p w14:paraId="095A30D1"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99</w:t>
            </w:r>
          </w:p>
        </w:tc>
      </w:tr>
      <w:tr w:rsidR="001A7E37" w:rsidRPr="00DB2656" w14:paraId="50C0658B" w14:textId="77777777" w:rsidTr="00CD5383">
        <w:trPr>
          <w:trHeight w:val="310"/>
        </w:trPr>
        <w:tc>
          <w:tcPr>
            <w:tcW w:w="658" w:type="dxa"/>
            <w:tcBorders>
              <w:top w:val="nil"/>
              <w:left w:val="single" w:sz="4" w:space="0" w:color="auto"/>
              <w:bottom w:val="single" w:sz="4" w:space="0" w:color="auto"/>
              <w:right w:val="single" w:sz="4" w:space="0" w:color="auto"/>
            </w:tcBorders>
            <w:shd w:val="clear" w:color="auto" w:fill="auto"/>
            <w:noWrap/>
            <w:hideMark/>
          </w:tcPr>
          <w:p w14:paraId="407F3D6F"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71</w:t>
            </w:r>
          </w:p>
        </w:tc>
        <w:tc>
          <w:tcPr>
            <w:tcW w:w="1270" w:type="dxa"/>
            <w:tcBorders>
              <w:top w:val="nil"/>
              <w:left w:val="nil"/>
              <w:bottom w:val="single" w:sz="4" w:space="0" w:color="auto"/>
              <w:right w:val="single" w:sz="4" w:space="0" w:color="auto"/>
            </w:tcBorders>
            <w:shd w:val="clear" w:color="auto" w:fill="auto"/>
            <w:noWrap/>
            <w:hideMark/>
          </w:tcPr>
          <w:p w14:paraId="6C64A9CE"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Male</w:t>
            </w:r>
          </w:p>
        </w:tc>
        <w:tc>
          <w:tcPr>
            <w:tcW w:w="624" w:type="dxa"/>
            <w:tcBorders>
              <w:top w:val="nil"/>
              <w:left w:val="nil"/>
              <w:bottom w:val="single" w:sz="4" w:space="0" w:color="auto"/>
              <w:right w:val="single" w:sz="4" w:space="0" w:color="auto"/>
            </w:tcBorders>
            <w:shd w:val="clear" w:color="auto" w:fill="auto"/>
            <w:hideMark/>
          </w:tcPr>
          <w:p w14:paraId="6CD345E9"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002DE213"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0</w:t>
            </w:r>
          </w:p>
        </w:tc>
        <w:tc>
          <w:tcPr>
            <w:tcW w:w="624" w:type="dxa"/>
            <w:tcBorders>
              <w:top w:val="nil"/>
              <w:left w:val="nil"/>
              <w:bottom w:val="single" w:sz="4" w:space="0" w:color="auto"/>
              <w:right w:val="single" w:sz="4" w:space="0" w:color="auto"/>
            </w:tcBorders>
            <w:shd w:val="clear" w:color="auto" w:fill="auto"/>
            <w:hideMark/>
          </w:tcPr>
          <w:p w14:paraId="7B46B210"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622A14BC"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036A615E"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7</w:t>
            </w:r>
          </w:p>
        </w:tc>
        <w:tc>
          <w:tcPr>
            <w:tcW w:w="624" w:type="dxa"/>
            <w:tcBorders>
              <w:top w:val="nil"/>
              <w:left w:val="nil"/>
              <w:bottom w:val="single" w:sz="4" w:space="0" w:color="auto"/>
              <w:right w:val="single" w:sz="4" w:space="0" w:color="auto"/>
            </w:tcBorders>
            <w:shd w:val="clear" w:color="auto" w:fill="auto"/>
            <w:noWrap/>
            <w:hideMark/>
          </w:tcPr>
          <w:p w14:paraId="23260A4C"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11</w:t>
            </w:r>
          </w:p>
        </w:tc>
        <w:tc>
          <w:tcPr>
            <w:tcW w:w="624" w:type="dxa"/>
            <w:tcBorders>
              <w:top w:val="nil"/>
              <w:left w:val="nil"/>
              <w:bottom w:val="single" w:sz="4" w:space="0" w:color="auto"/>
              <w:right w:val="single" w:sz="4" w:space="0" w:color="auto"/>
            </w:tcBorders>
            <w:shd w:val="clear" w:color="auto" w:fill="auto"/>
            <w:noWrap/>
            <w:hideMark/>
          </w:tcPr>
          <w:p w14:paraId="0565D377"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14</w:t>
            </w:r>
          </w:p>
        </w:tc>
        <w:tc>
          <w:tcPr>
            <w:tcW w:w="624" w:type="dxa"/>
            <w:tcBorders>
              <w:top w:val="nil"/>
              <w:left w:val="nil"/>
              <w:bottom w:val="single" w:sz="4" w:space="0" w:color="auto"/>
              <w:right w:val="single" w:sz="4" w:space="0" w:color="auto"/>
            </w:tcBorders>
            <w:shd w:val="clear" w:color="auto" w:fill="auto"/>
            <w:noWrap/>
            <w:hideMark/>
          </w:tcPr>
          <w:p w14:paraId="2E6E2525"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34</w:t>
            </w:r>
          </w:p>
        </w:tc>
        <w:tc>
          <w:tcPr>
            <w:tcW w:w="624" w:type="dxa"/>
            <w:tcBorders>
              <w:top w:val="nil"/>
              <w:left w:val="nil"/>
              <w:bottom w:val="single" w:sz="4" w:space="0" w:color="auto"/>
              <w:right w:val="single" w:sz="4" w:space="0" w:color="auto"/>
            </w:tcBorders>
            <w:shd w:val="clear" w:color="auto" w:fill="auto"/>
            <w:noWrap/>
            <w:hideMark/>
          </w:tcPr>
          <w:p w14:paraId="5293B6A9"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46</w:t>
            </w:r>
          </w:p>
        </w:tc>
        <w:tc>
          <w:tcPr>
            <w:tcW w:w="624" w:type="dxa"/>
            <w:tcBorders>
              <w:top w:val="nil"/>
              <w:left w:val="nil"/>
              <w:bottom w:val="single" w:sz="4" w:space="0" w:color="auto"/>
              <w:right w:val="single" w:sz="4" w:space="0" w:color="auto"/>
            </w:tcBorders>
            <w:shd w:val="clear" w:color="auto" w:fill="auto"/>
            <w:noWrap/>
            <w:hideMark/>
          </w:tcPr>
          <w:p w14:paraId="07D35068"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49</w:t>
            </w:r>
          </w:p>
        </w:tc>
      </w:tr>
      <w:tr w:rsidR="001A7E37" w:rsidRPr="00DB2656" w14:paraId="4307B886" w14:textId="77777777" w:rsidTr="00CD5383">
        <w:trPr>
          <w:trHeight w:val="310"/>
        </w:trPr>
        <w:tc>
          <w:tcPr>
            <w:tcW w:w="658" w:type="dxa"/>
            <w:tcBorders>
              <w:top w:val="nil"/>
              <w:left w:val="single" w:sz="4" w:space="0" w:color="auto"/>
              <w:bottom w:val="single" w:sz="4" w:space="0" w:color="auto"/>
              <w:right w:val="single" w:sz="4" w:space="0" w:color="auto"/>
            </w:tcBorders>
            <w:shd w:val="clear" w:color="auto" w:fill="auto"/>
            <w:noWrap/>
            <w:hideMark/>
          </w:tcPr>
          <w:p w14:paraId="00047571"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 xml:space="preserve">　</w:t>
            </w:r>
          </w:p>
        </w:tc>
        <w:tc>
          <w:tcPr>
            <w:tcW w:w="1270" w:type="dxa"/>
            <w:tcBorders>
              <w:top w:val="nil"/>
              <w:left w:val="nil"/>
              <w:bottom w:val="single" w:sz="4" w:space="0" w:color="auto"/>
              <w:right w:val="single" w:sz="4" w:space="0" w:color="auto"/>
            </w:tcBorders>
            <w:shd w:val="clear" w:color="auto" w:fill="auto"/>
            <w:noWrap/>
            <w:hideMark/>
          </w:tcPr>
          <w:p w14:paraId="461A31C3"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Female</w:t>
            </w:r>
          </w:p>
        </w:tc>
        <w:tc>
          <w:tcPr>
            <w:tcW w:w="624" w:type="dxa"/>
            <w:tcBorders>
              <w:top w:val="nil"/>
              <w:left w:val="nil"/>
              <w:bottom w:val="single" w:sz="4" w:space="0" w:color="auto"/>
              <w:right w:val="single" w:sz="4" w:space="0" w:color="auto"/>
            </w:tcBorders>
            <w:shd w:val="clear" w:color="auto" w:fill="auto"/>
            <w:noWrap/>
            <w:hideMark/>
          </w:tcPr>
          <w:p w14:paraId="75F3EB24"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5</w:t>
            </w:r>
          </w:p>
        </w:tc>
        <w:tc>
          <w:tcPr>
            <w:tcW w:w="624" w:type="dxa"/>
            <w:tcBorders>
              <w:top w:val="nil"/>
              <w:left w:val="nil"/>
              <w:bottom w:val="single" w:sz="4" w:space="0" w:color="auto"/>
              <w:right w:val="single" w:sz="4" w:space="0" w:color="auto"/>
            </w:tcBorders>
            <w:shd w:val="clear" w:color="auto" w:fill="auto"/>
            <w:noWrap/>
            <w:hideMark/>
          </w:tcPr>
          <w:p w14:paraId="2990C1F6"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10</w:t>
            </w:r>
          </w:p>
        </w:tc>
        <w:tc>
          <w:tcPr>
            <w:tcW w:w="624" w:type="dxa"/>
            <w:tcBorders>
              <w:top w:val="nil"/>
              <w:left w:val="nil"/>
              <w:bottom w:val="single" w:sz="4" w:space="0" w:color="auto"/>
              <w:right w:val="single" w:sz="4" w:space="0" w:color="auto"/>
            </w:tcBorders>
            <w:shd w:val="clear" w:color="auto" w:fill="auto"/>
            <w:noWrap/>
            <w:hideMark/>
          </w:tcPr>
          <w:p w14:paraId="316DB3D7"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8</w:t>
            </w:r>
          </w:p>
        </w:tc>
        <w:tc>
          <w:tcPr>
            <w:tcW w:w="624" w:type="dxa"/>
            <w:tcBorders>
              <w:top w:val="nil"/>
              <w:left w:val="nil"/>
              <w:bottom w:val="single" w:sz="4" w:space="0" w:color="auto"/>
              <w:right w:val="single" w:sz="4" w:space="0" w:color="auto"/>
            </w:tcBorders>
            <w:shd w:val="clear" w:color="auto" w:fill="auto"/>
            <w:hideMark/>
          </w:tcPr>
          <w:p w14:paraId="5898FECB"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00739ABA"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32</w:t>
            </w:r>
          </w:p>
        </w:tc>
        <w:tc>
          <w:tcPr>
            <w:tcW w:w="624" w:type="dxa"/>
            <w:tcBorders>
              <w:top w:val="nil"/>
              <w:left w:val="nil"/>
              <w:bottom w:val="single" w:sz="4" w:space="0" w:color="auto"/>
              <w:right w:val="single" w:sz="4" w:space="0" w:color="auto"/>
            </w:tcBorders>
            <w:shd w:val="clear" w:color="auto" w:fill="auto"/>
            <w:noWrap/>
            <w:hideMark/>
          </w:tcPr>
          <w:p w14:paraId="6E03710A"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41</w:t>
            </w:r>
          </w:p>
        </w:tc>
        <w:tc>
          <w:tcPr>
            <w:tcW w:w="624" w:type="dxa"/>
            <w:tcBorders>
              <w:top w:val="nil"/>
              <w:left w:val="nil"/>
              <w:bottom w:val="single" w:sz="4" w:space="0" w:color="auto"/>
              <w:right w:val="single" w:sz="4" w:space="0" w:color="auto"/>
            </w:tcBorders>
            <w:shd w:val="clear" w:color="auto" w:fill="auto"/>
            <w:noWrap/>
            <w:hideMark/>
          </w:tcPr>
          <w:p w14:paraId="15147191"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64</w:t>
            </w:r>
          </w:p>
        </w:tc>
        <w:tc>
          <w:tcPr>
            <w:tcW w:w="624" w:type="dxa"/>
            <w:tcBorders>
              <w:top w:val="nil"/>
              <w:left w:val="nil"/>
              <w:bottom w:val="single" w:sz="4" w:space="0" w:color="auto"/>
              <w:right w:val="single" w:sz="4" w:space="0" w:color="auto"/>
            </w:tcBorders>
            <w:shd w:val="clear" w:color="auto" w:fill="auto"/>
            <w:noWrap/>
            <w:hideMark/>
          </w:tcPr>
          <w:p w14:paraId="4C557A1A"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84</w:t>
            </w:r>
          </w:p>
        </w:tc>
        <w:tc>
          <w:tcPr>
            <w:tcW w:w="624" w:type="dxa"/>
            <w:tcBorders>
              <w:top w:val="nil"/>
              <w:left w:val="nil"/>
              <w:bottom w:val="single" w:sz="4" w:space="0" w:color="auto"/>
              <w:right w:val="single" w:sz="4" w:space="0" w:color="auto"/>
            </w:tcBorders>
            <w:shd w:val="clear" w:color="auto" w:fill="auto"/>
            <w:noWrap/>
            <w:hideMark/>
          </w:tcPr>
          <w:p w14:paraId="063A1AA7"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81</w:t>
            </w:r>
          </w:p>
        </w:tc>
        <w:tc>
          <w:tcPr>
            <w:tcW w:w="624" w:type="dxa"/>
            <w:tcBorders>
              <w:top w:val="nil"/>
              <w:left w:val="nil"/>
              <w:bottom w:val="single" w:sz="4" w:space="0" w:color="auto"/>
              <w:right w:val="single" w:sz="4" w:space="0" w:color="auto"/>
            </w:tcBorders>
            <w:shd w:val="clear" w:color="auto" w:fill="auto"/>
            <w:noWrap/>
            <w:hideMark/>
          </w:tcPr>
          <w:p w14:paraId="7E1D3F06"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109</w:t>
            </w:r>
          </w:p>
        </w:tc>
      </w:tr>
      <w:tr w:rsidR="001A7E37" w:rsidRPr="00DB2656" w14:paraId="1D948F7D" w14:textId="77777777" w:rsidTr="00CD5383">
        <w:trPr>
          <w:trHeight w:val="310"/>
        </w:trPr>
        <w:tc>
          <w:tcPr>
            <w:tcW w:w="658" w:type="dxa"/>
            <w:tcBorders>
              <w:top w:val="nil"/>
              <w:left w:val="single" w:sz="4" w:space="0" w:color="auto"/>
              <w:bottom w:val="single" w:sz="4" w:space="0" w:color="auto"/>
              <w:right w:val="single" w:sz="4" w:space="0" w:color="auto"/>
            </w:tcBorders>
            <w:shd w:val="clear" w:color="auto" w:fill="auto"/>
            <w:noWrap/>
            <w:hideMark/>
          </w:tcPr>
          <w:p w14:paraId="1A3EC386"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72</w:t>
            </w:r>
          </w:p>
        </w:tc>
        <w:tc>
          <w:tcPr>
            <w:tcW w:w="1270" w:type="dxa"/>
            <w:tcBorders>
              <w:top w:val="nil"/>
              <w:left w:val="nil"/>
              <w:bottom w:val="single" w:sz="4" w:space="0" w:color="auto"/>
              <w:right w:val="single" w:sz="4" w:space="0" w:color="auto"/>
            </w:tcBorders>
            <w:shd w:val="clear" w:color="auto" w:fill="auto"/>
            <w:noWrap/>
            <w:hideMark/>
          </w:tcPr>
          <w:p w14:paraId="74DFB329"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Male</w:t>
            </w:r>
          </w:p>
        </w:tc>
        <w:tc>
          <w:tcPr>
            <w:tcW w:w="624" w:type="dxa"/>
            <w:tcBorders>
              <w:top w:val="nil"/>
              <w:left w:val="nil"/>
              <w:bottom w:val="single" w:sz="4" w:space="0" w:color="auto"/>
              <w:right w:val="single" w:sz="4" w:space="0" w:color="auto"/>
            </w:tcBorders>
            <w:shd w:val="clear" w:color="auto" w:fill="auto"/>
            <w:noWrap/>
            <w:hideMark/>
          </w:tcPr>
          <w:p w14:paraId="44E910AC"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0</w:t>
            </w:r>
          </w:p>
        </w:tc>
        <w:tc>
          <w:tcPr>
            <w:tcW w:w="624" w:type="dxa"/>
            <w:tcBorders>
              <w:top w:val="nil"/>
              <w:left w:val="nil"/>
              <w:bottom w:val="single" w:sz="4" w:space="0" w:color="auto"/>
              <w:right w:val="single" w:sz="4" w:space="0" w:color="auto"/>
            </w:tcBorders>
            <w:shd w:val="clear" w:color="auto" w:fill="auto"/>
            <w:hideMark/>
          </w:tcPr>
          <w:p w14:paraId="3C317C2A"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51751D64"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14F55FC5"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0</w:t>
            </w:r>
          </w:p>
        </w:tc>
        <w:tc>
          <w:tcPr>
            <w:tcW w:w="624" w:type="dxa"/>
            <w:tcBorders>
              <w:top w:val="nil"/>
              <w:left w:val="nil"/>
              <w:bottom w:val="single" w:sz="4" w:space="0" w:color="auto"/>
              <w:right w:val="single" w:sz="4" w:space="0" w:color="auto"/>
            </w:tcBorders>
            <w:shd w:val="clear" w:color="auto" w:fill="auto"/>
            <w:noWrap/>
            <w:hideMark/>
          </w:tcPr>
          <w:p w14:paraId="2467C543"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8</w:t>
            </w:r>
          </w:p>
        </w:tc>
        <w:tc>
          <w:tcPr>
            <w:tcW w:w="624" w:type="dxa"/>
            <w:tcBorders>
              <w:top w:val="nil"/>
              <w:left w:val="nil"/>
              <w:bottom w:val="single" w:sz="4" w:space="0" w:color="auto"/>
              <w:right w:val="single" w:sz="4" w:space="0" w:color="auto"/>
            </w:tcBorders>
            <w:shd w:val="clear" w:color="auto" w:fill="auto"/>
            <w:noWrap/>
            <w:hideMark/>
          </w:tcPr>
          <w:p w14:paraId="3C0753C3"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18</w:t>
            </w:r>
          </w:p>
        </w:tc>
        <w:tc>
          <w:tcPr>
            <w:tcW w:w="624" w:type="dxa"/>
            <w:tcBorders>
              <w:top w:val="nil"/>
              <w:left w:val="nil"/>
              <w:bottom w:val="single" w:sz="4" w:space="0" w:color="auto"/>
              <w:right w:val="single" w:sz="4" w:space="0" w:color="auto"/>
            </w:tcBorders>
            <w:shd w:val="clear" w:color="auto" w:fill="auto"/>
            <w:noWrap/>
            <w:hideMark/>
          </w:tcPr>
          <w:p w14:paraId="00253111"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21</w:t>
            </w:r>
          </w:p>
        </w:tc>
        <w:tc>
          <w:tcPr>
            <w:tcW w:w="624" w:type="dxa"/>
            <w:tcBorders>
              <w:top w:val="nil"/>
              <w:left w:val="nil"/>
              <w:bottom w:val="single" w:sz="4" w:space="0" w:color="auto"/>
              <w:right w:val="single" w:sz="4" w:space="0" w:color="auto"/>
            </w:tcBorders>
            <w:shd w:val="clear" w:color="auto" w:fill="auto"/>
            <w:noWrap/>
            <w:hideMark/>
          </w:tcPr>
          <w:p w14:paraId="2DD808C2"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20</w:t>
            </w:r>
          </w:p>
        </w:tc>
        <w:tc>
          <w:tcPr>
            <w:tcW w:w="624" w:type="dxa"/>
            <w:tcBorders>
              <w:top w:val="nil"/>
              <w:left w:val="nil"/>
              <w:bottom w:val="single" w:sz="4" w:space="0" w:color="auto"/>
              <w:right w:val="single" w:sz="4" w:space="0" w:color="auto"/>
            </w:tcBorders>
            <w:shd w:val="clear" w:color="auto" w:fill="auto"/>
            <w:noWrap/>
            <w:hideMark/>
          </w:tcPr>
          <w:p w14:paraId="53D4BB11"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47</w:t>
            </w:r>
          </w:p>
        </w:tc>
        <w:tc>
          <w:tcPr>
            <w:tcW w:w="624" w:type="dxa"/>
            <w:tcBorders>
              <w:top w:val="nil"/>
              <w:left w:val="nil"/>
              <w:bottom w:val="single" w:sz="4" w:space="0" w:color="auto"/>
              <w:right w:val="single" w:sz="4" w:space="0" w:color="auto"/>
            </w:tcBorders>
            <w:shd w:val="clear" w:color="auto" w:fill="auto"/>
            <w:noWrap/>
            <w:hideMark/>
          </w:tcPr>
          <w:p w14:paraId="23195312"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46</w:t>
            </w:r>
          </w:p>
        </w:tc>
      </w:tr>
      <w:tr w:rsidR="001A7E37" w:rsidRPr="00DB2656" w14:paraId="2AD1B51D" w14:textId="77777777" w:rsidTr="00CD5383">
        <w:trPr>
          <w:trHeight w:val="310"/>
        </w:trPr>
        <w:tc>
          <w:tcPr>
            <w:tcW w:w="658" w:type="dxa"/>
            <w:tcBorders>
              <w:top w:val="nil"/>
              <w:left w:val="single" w:sz="4" w:space="0" w:color="auto"/>
              <w:bottom w:val="single" w:sz="4" w:space="0" w:color="auto"/>
              <w:right w:val="single" w:sz="4" w:space="0" w:color="auto"/>
            </w:tcBorders>
            <w:shd w:val="clear" w:color="auto" w:fill="auto"/>
            <w:noWrap/>
            <w:hideMark/>
          </w:tcPr>
          <w:p w14:paraId="67517FDB"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 xml:space="preserve">　</w:t>
            </w:r>
          </w:p>
        </w:tc>
        <w:tc>
          <w:tcPr>
            <w:tcW w:w="1270" w:type="dxa"/>
            <w:tcBorders>
              <w:top w:val="nil"/>
              <w:left w:val="nil"/>
              <w:bottom w:val="single" w:sz="4" w:space="0" w:color="auto"/>
              <w:right w:val="single" w:sz="4" w:space="0" w:color="auto"/>
            </w:tcBorders>
            <w:shd w:val="clear" w:color="auto" w:fill="auto"/>
            <w:noWrap/>
            <w:hideMark/>
          </w:tcPr>
          <w:p w14:paraId="3CA2DF68"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Female</w:t>
            </w:r>
          </w:p>
        </w:tc>
        <w:tc>
          <w:tcPr>
            <w:tcW w:w="624" w:type="dxa"/>
            <w:tcBorders>
              <w:top w:val="nil"/>
              <w:left w:val="nil"/>
              <w:bottom w:val="single" w:sz="4" w:space="0" w:color="auto"/>
              <w:right w:val="single" w:sz="4" w:space="0" w:color="auto"/>
            </w:tcBorders>
            <w:shd w:val="clear" w:color="auto" w:fill="auto"/>
            <w:hideMark/>
          </w:tcPr>
          <w:p w14:paraId="4F61735E"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6893CE23"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10</w:t>
            </w:r>
          </w:p>
        </w:tc>
        <w:tc>
          <w:tcPr>
            <w:tcW w:w="624" w:type="dxa"/>
            <w:tcBorders>
              <w:top w:val="nil"/>
              <w:left w:val="nil"/>
              <w:bottom w:val="single" w:sz="4" w:space="0" w:color="auto"/>
              <w:right w:val="single" w:sz="4" w:space="0" w:color="auto"/>
            </w:tcBorders>
            <w:shd w:val="clear" w:color="auto" w:fill="auto"/>
            <w:hideMark/>
          </w:tcPr>
          <w:p w14:paraId="095811A0"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12A8D2BD"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10</w:t>
            </w:r>
          </w:p>
        </w:tc>
        <w:tc>
          <w:tcPr>
            <w:tcW w:w="624" w:type="dxa"/>
            <w:tcBorders>
              <w:top w:val="nil"/>
              <w:left w:val="nil"/>
              <w:bottom w:val="single" w:sz="4" w:space="0" w:color="auto"/>
              <w:right w:val="single" w:sz="4" w:space="0" w:color="auto"/>
            </w:tcBorders>
            <w:shd w:val="clear" w:color="auto" w:fill="auto"/>
            <w:noWrap/>
            <w:hideMark/>
          </w:tcPr>
          <w:p w14:paraId="71A94532"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49</w:t>
            </w:r>
          </w:p>
        </w:tc>
        <w:tc>
          <w:tcPr>
            <w:tcW w:w="624" w:type="dxa"/>
            <w:tcBorders>
              <w:top w:val="nil"/>
              <w:left w:val="nil"/>
              <w:bottom w:val="single" w:sz="4" w:space="0" w:color="auto"/>
              <w:right w:val="single" w:sz="4" w:space="0" w:color="auto"/>
            </w:tcBorders>
            <w:shd w:val="clear" w:color="auto" w:fill="auto"/>
            <w:noWrap/>
            <w:hideMark/>
          </w:tcPr>
          <w:p w14:paraId="05D07346"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28</w:t>
            </w:r>
          </w:p>
        </w:tc>
        <w:tc>
          <w:tcPr>
            <w:tcW w:w="624" w:type="dxa"/>
            <w:tcBorders>
              <w:top w:val="nil"/>
              <w:left w:val="nil"/>
              <w:bottom w:val="single" w:sz="4" w:space="0" w:color="auto"/>
              <w:right w:val="single" w:sz="4" w:space="0" w:color="auto"/>
            </w:tcBorders>
            <w:shd w:val="clear" w:color="auto" w:fill="auto"/>
            <w:noWrap/>
            <w:hideMark/>
          </w:tcPr>
          <w:p w14:paraId="28E2EB52"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54</w:t>
            </w:r>
          </w:p>
        </w:tc>
        <w:tc>
          <w:tcPr>
            <w:tcW w:w="624" w:type="dxa"/>
            <w:tcBorders>
              <w:top w:val="nil"/>
              <w:left w:val="nil"/>
              <w:bottom w:val="single" w:sz="4" w:space="0" w:color="auto"/>
              <w:right w:val="single" w:sz="4" w:space="0" w:color="auto"/>
            </w:tcBorders>
            <w:shd w:val="clear" w:color="auto" w:fill="auto"/>
            <w:noWrap/>
            <w:hideMark/>
          </w:tcPr>
          <w:p w14:paraId="246A66AF"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57</w:t>
            </w:r>
          </w:p>
        </w:tc>
        <w:tc>
          <w:tcPr>
            <w:tcW w:w="624" w:type="dxa"/>
            <w:tcBorders>
              <w:top w:val="nil"/>
              <w:left w:val="nil"/>
              <w:bottom w:val="single" w:sz="4" w:space="0" w:color="auto"/>
              <w:right w:val="single" w:sz="4" w:space="0" w:color="auto"/>
            </w:tcBorders>
            <w:shd w:val="clear" w:color="auto" w:fill="auto"/>
            <w:noWrap/>
            <w:hideMark/>
          </w:tcPr>
          <w:p w14:paraId="20F1FC67"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88</w:t>
            </w:r>
          </w:p>
        </w:tc>
        <w:tc>
          <w:tcPr>
            <w:tcW w:w="624" w:type="dxa"/>
            <w:tcBorders>
              <w:top w:val="nil"/>
              <w:left w:val="nil"/>
              <w:bottom w:val="single" w:sz="4" w:space="0" w:color="auto"/>
              <w:right w:val="single" w:sz="4" w:space="0" w:color="auto"/>
            </w:tcBorders>
            <w:shd w:val="clear" w:color="auto" w:fill="auto"/>
            <w:noWrap/>
            <w:hideMark/>
          </w:tcPr>
          <w:p w14:paraId="7E6CB110"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78</w:t>
            </w:r>
          </w:p>
        </w:tc>
      </w:tr>
      <w:tr w:rsidR="001A7E37" w:rsidRPr="00DB2656" w14:paraId="6DD8DD22" w14:textId="77777777" w:rsidTr="00CD5383">
        <w:trPr>
          <w:trHeight w:val="310"/>
        </w:trPr>
        <w:tc>
          <w:tcPr>
            <w:tcW w:w="658" w:type="dxa"/>
            <w:tcBorders>
              <w:top w:val="nil"/>
              <w:left w:val="single" w:sz="4" w:space="0" w:color="auto"/>
              <w:bottom w:val="single" w:sz="4" w:space="0" w:color="auto"/>
              <w:right w:val="single" w:sz="4" w:space="0" w:color="auto"/>
            </w:tcBorders>
            <w:shd w:val="clear" w:color="auto" w:fill="auto"/>
            <w:noWrap/>
            <w:hideMark/>
          </w:tcPr>
          <w:p w14:paraId="4A1DEE94"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73</w:t>
            </w:r>
          </w:p>
        </w:tc>
        <w:tc>
          <w:tcPr>
            <w:tcW w:w="1270" w:type="dxa"/>
            <w:tcBorders>
              <w:top w:val="nil"/>
              <w:left w:val="nil"/>
              <w:bottom w:val="single" w:sz="4" w:space="0" w:color="auto"/>
              <w:right w:val="single" w:sz="4" w:space="0" w:color="auto"/>
            </w:tcBorders>
            <w:shd w:val="clear" w:color="auto" w:fill="auto"/>
            <w:noWrap/>
            <w:hideMark/>
          </w:tcPr>
          <w:p w14:paraId="795683D2"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Male</w:t>
            </w:r>
          </w:p>
        </w:tc>
        <w:tc>
          <w:tcPr>
            <w:tcW w:w="624" w:type="dxa"/>
            <w:tcBorders>
              <w:top w:val="nil"/>
              <w:left w:val="nil"/>
              <w:bottom w:val="single" w:sz="4" w:space="0" w:color="auto"/>
              <w:right w:val="single" w:sz="4" w:space="0" w:color="auto"/>
            </w:tcBorders>
            <w:shd w:val="clear" w:color="auto" w:fill="auto"/>
            <w:hideMark/>
          </w:tcPr>
          <w:p w14:paraId="070C0A40"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73F1EF92"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2380A854"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0</w:t>
            </w:r>
          </w:p>
        </w:tc>
        <w:tc>
          <w:tcPr>
            <w:tcW w:w="624" w:type="dxa"/>
            <w:tcBorders>
              <w:top w:val="nil"/>
              <w:left w:val="nil"/>
              <w:bottom w:val="single" w:sz="4" w:space="0" w:color="auto"/>
              <w:right w:val="single" w:sz="4" w:space="0" w:color="auto"/>
            </w:tcBorders>
            <w:shd w:val="clear" w:color="auto" w:fill="auto"/>
            <w:hideMark/>
          </w:tcPr>
          <w:p w14:paraId="19C674C3"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6D7A12F0"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9</w:t>
            </w:r>
          </w:p>
        </w:tc>
        <w:tc>
          <w:tcPr>
            <w:tcW w:w="624" w:type="dxa"/>
            <w:tcBorders>
              <w:top w:val="nil"/>
              <w:left w:val="nil"/>
              <w:bottom w:val="single" w:sz="4" w:space="0" w:color="auto"/>
              <w:right w:val="single" w:sz="4" w:space="0" w:color="auto"/>
            </w:tcBorders>
            <w:shd w:val="clear" w:color="auto" w:fill="auto"/>
            <w:noWrap/>
            <w:hideMark/>
          </w:tcPr>
          <w:p w14:paraId="7F356091"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7</w:t>
            </w:r>
          </w:p>
        </w:tc>
        <w:tc>
          <w:tcPr>
            <w:tcW w:w="624" w:type="dxa"/>
            <w:tcBorders>
              <w:top w:val="nil"/>
              <w:left w:val="nil"/>
              <w:bottom w:val="single" w:sz="4" w:space="0" w:color="auto"/>
              <w:right w:val="single" w:sz="4" w:space="0" w:color="auto"/>
            </w:tcBorders>
            <w:shd w:val="clear" w:color="auto" w:fill="auto"/>
            <w:noWrap/>
            <w:hideMark/>
          </w:tcPr>
          <w:p w14:paraId="3DC6A3B8"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23</w:t>
            </w:r>
          </w:p>
        </w:tc>
        <w:tc>
          <w:tcPr>
            <w:tcW w:w="624" w:type="dxa"/>
            <w:tcBorders>
              <w:top w:val="nil"/>
              <w:left w:val="nil"/>
              <w:bottom w:val="single" w:sz="4" w:space="0" w:color="auto"/>
              <w:right w:val="single" w:sz="4" w:space="0" w:color="auto"/>
            </w:tcBorders>
            <w:shd w:val="clear" w:color="auto" w:fill="auto"/>
            <w:noWrap/>
            <w:hideMark/>
          </w:tcPr>
          <w:p w14:paraId="0883AC3A"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14</w:t>
            </w:r>
          </w:p>
        </w:tc>
        <w:tc>
          <w:tcPr>
            <w:tcW w:w="624" w:type="dxa"/>
            <w:tcBorders>
              <w:top w:val="nil"/>
              <w:left w:val="nil"/>
              <w:bottom w:val="single" w:sz="4" w:space="0" w:color="auto"/>
              <w:right w:val="single" w:sz="4" w:space="0" w:color="auto"/>
            </w:tcBorders>
            <w:shd w:val="clear" w:color="auto" w:fill="auto"/>
            <w:noWrap/>
            <w:hideMark/>
          </w:tcPr>
          <w:p w14:paraId="3E72F381"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54</w:t>
            </w:r>
          </w:p>
        </w:tc>
        <w:tc>
          <w:tcPr>
            <w:tcW w:w="624" w:type="dxa"/>
            <w:tcBorders>
              <w:top w:val="nil"/>
              <w:left w:val="nil"/>
              <w:bottom w:val="single" w:sz="4" w:space="0" w:color="auto"/>
              <w:right w:val="single" w:sz="4" w:space="0" w:color="auto"/>
            </w:tcBorders>
            <w:shd w:val="clear" w:color="auto" w:fill="auto"/>
            <w:noWrap/>
            <w:hideMark/>
          </w:tcPr>
          <w:p w14:paraId="5AF46BCF"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40</w:t>
            </w:r>
          </w:p>
        </w:tc>
      </w:tr>
      <w:tr w:rsidR="001A7E37" w:rsidRPr="00DB2656" w14:paraId="3274858F" w14:textId="77777777" w:rsidTr="00CD5383">
        <w:trPr>
          <w:trHeight w:val="310"/>
        </w:trPr>
        <w:tc>
          <w:tcPr>
            <w:tcW w:w="658" w:type="dxa"/>
            <w:tcBorders>
              <w:top w:val="nil"/>
              <w:left w:val="single" w:sz="4" w:space="0" w:color="auto"/>
              <w:bottom w:val="single" w:sz="4" w:space="0" w:color="auto"/>
              <w:right w:val="single" w:sz="4" w:space="0" w:color="auto"/>
            </w:tcBorders>
            <w:shd w:val="clear" w:color="auto" w:fill="auto"/>
            <w:noWrap/>
            <w:hideMark/>
          </w:tcPr>
          <w:p w14:paraId="33A841A3"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 xml:space="preserve">　</w:t>
            </w:r>
          </w:p>
        </w:tc>
        <w:tc>
          <w:tcPr>
            <w:tcW w:w="1270" w:type="dxa"/>
            <w:tcBorders>
              <w:top w:val="nil"/>
              <w:left w:val="nil"/>
              <w:bottom w:val="single" w:sz="4" w:space="0" w:color="auto"/>
              <w:right w:val="single" w:sz="4" w:space="0" w:color="auto"/>
            </w:tcBorders>
            <w:shd w:val="clear" w:color="auto" w:fill="auto"/>
            <w:noWrap/>
            <w:hideMark/>
          </w:tcPr>
          <w:p w14:paraId="58EACD6D"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Female</w:t>
            </w:r>
          </w:p>
        </w:tc>
        <w:tc>
          <w:tcPr>
            <w:tcW w:w="624" w:type="dxa"/>
            <w:tcBorders>
              <w:top w:val="nil"/>
              <w:left w:val="nil"/>
              <w:bottom w:val="single" w:sz="4" w:space="0" w:color="auto"/>
              <w:right w:val="single" w:sz="4" w:space="0" w:color="auto"/>
            </w:tcBorders>
            <w:shd w:val="clear" w:color="auto" w:fill="auto"/>
            <w:hideMark/>
          </w:tcPr>
          <w:p w14:paraId="42D7A5D0"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660106E2"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507202A3"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8</w:t>
            </w:r>
          </w:p>
        </w:tc>
        <w:tc>
          <w:tcPr>
            <w:tcW w:w="624" w:type="dxa"/>
            <w:tcBorders>
              <w:top w:val="nil"/>
              <w:left w:val="nil"/>
              <w:bottom w:val="single" w:sz="4" w:space="0" w:color="auto"/>
              <w:right w:val="single" w:sz="4" w:space="0" w:color="auto"/>
            </w:tcBorders>
            <w:shd w:val="clear" w:color="auto" w:fill="auto"/>
            <w:noWrap/>
            <w:hideMark/>
          </w:tcPr>
          <w:p w14:paraId="40DC0EB1"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8</w:t>
            </w:r>
          </w:p>
        </w:tc>
        <w:tc>
          <w:tcPr>
            <w:tcW w:w="624" w:type="dxa"/>
            <w:tcBorders>
              <w:top w:val="nil"/>
              <w:left w:val="nil"/>
              <w:bottom w:val="single" w:sz="4" w:space="0" w:color="auto"/>
              <w:right w:val="single" w:sz="4" w:space="0" w:color="auto"/>
            </w:tcBorders>
            <w:shd w:val="clear" w:color="auto" w:fill="auto"/>
            <w:noWrap/>
            <w:hideMark/>
          </w:tcPr>
          <w:p w14:paraId="552C7038"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41</w:t>
            </w:r>
          </w:p>
        </w:tc>
        <w:tc>
          <w:tcPr>
            <w:tcW w:w="624" w:type="dxa"/>
            <w:tcBorders>
              <w:top w:val="nil"/>
              <w:left w:val="nil"/>
              <w:bottom w:val="single" w:sz="4" w:space="0" w:color="auto"/>
              <w:right w:val="single" w:sz="4" w:space="0" w:color="auto"/>
            </w:tcBorders>
            <w:shd w:val="clear" w:color="auto" w:fill="auto"/>
            <w:noWrap/>
            <w:hideMark/>
          </w:tcPr>
          <w:p w14:paraId="24D9FEF8"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40</w:t>
            </w:r>
          </w:p>
        </w:tc>
        <w:tc>
          <w:tcPr>
            <w:tcW w:w="624" w:type="dxa"/>
            <w:tcBorders>
              <w:top w:val="nil"/>
              <w:left w:val="nil"/>
              <w:bottom w:val="single" w:sz="4" w:space="0" w:color="auto"/>
              <w:right w:val="single" w:sz="4" w:space="0" w:color="auto"/>
            </w:tcBorders>
            <w:shd w:val="clear" w:color="auto" w:fill="auto"/>
            <w:noWrap/>
            <w:hideMark/>
          </w:tcPr>
          <w:p w14:paraId="5A1735C7"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60</w:t>
            </w:r>
          </w:p>
        </w:tc>
        <w:tc>
          <w:tcPr>
            <w:tcW w:w="624" w:type="dxa"/>
            <w:tcBorders>
              <w:top w:val="nil"/>
              <w:left w:val="nil"/>
              <w:bottom w:val="single" w:sz="4" w:space="0" w:color="auto"/>
              <w:right w:val="single" w:sz="4" w:space="0" w:color="auto"/>
            </w:tcBorders>
            <w:shd w:val="clear" w:color="auto" w:fill="auto"/>
            <w:noWrap/>
            <w:hideMark/>
          </w:tcPr>
          <w:p w14:paraId="4776EA49"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61</w:t>
            </w:r>
          </w:p>
        </w:tc>
        <w:tc>
          <w:tcPr>
            <w:tcW w:w="624" w:type="dxa"/>
            <w:tcBorders>
              <w:top w:val="nil"/>
              <w:left w:val="nil"/>
              <w:bottom w:val="single" w:sz="4" w:space="0" w:color="auto"/>
              <w:right w:val="single" w:sz="4" w:space="0" w:color="auto"/>
            </w:tcBorders>
            <w:shd w:val="clear" w:color="auto" w:fill="auto"/>
            <w:noWrap/>
            <w:hideMark/>
          </w:tcPr>
          <w:p w14:paraId="3806C7F0"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100</w:t>
            </w:r>
          </w:p>
        </w:tc>
        <w:tc>
          <w:tcPr>
            <w:tcW w:w="624" w:type="dxa"/>
            <w:tcBorders>
              <w:top w:val="nil"/>
              <w:left w:val="nil"/>
              <w:bottom w:val="single" w:sz="4" w:space="0" w:color="auto"/>
              <w:right w:val="single" w:sz="4" w:space="0" w:color="auto"/>
            </w:tcBorders>
            <w:shd w:val="clear" w:color="auto" w:fill="auto"/>
            <w:noWrap/>
            <w:hideMark/>
          </w:tcPr>
          <w:p w14:paraId="77311EB9"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97</w:t>
            </w:r>
          </w:p>
        </w:tc>
      </w:tr>
      <w:tr w:rsidR="001A7E37" w:rsidRPr="00DB2656" w14:paraId="1743CFBA" w14:textId="77777777" w:rsidTr="00CD5383">
        <w:trPr>
          <w:trHeight w:val="310"/>
        </w:trPr>
        <w:tc>
          <w:tcPr>
            <w:tcW w:w="658" w:type="dxa"/>
            <w:tcBorders>
              <w:top w:val="nil"/>
              <w:left w:val="single" w:sz="4" w:space="0" w:color="auto"/>
              <w:bottom w:val="single" w:sz="4" w:space="0" w:color="auto"/>
              <w:right w:val="single" w:sz="4" w:space="0" w:color="auto"/>
            </w:tcBorders>
            <w:shd w:val="clear" w:color="auto" w:fill="auto"/>
            <w:noWrap/>
            <w:hideMark/>
          </w:tcPr>
          <w:p w14:paraId="3B349D96"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74</w:t>
            </w:r>
          </w:p>
        </w:tc>
        <w:tc>
          <w:tcPr>
            <w:tcW w:w="1270" w:type="dxa"/>
            <w:tcBorders>
              <w:top w:val="nil"/>
              <w:left w:val="nil"/>
              <w:bottom w:val="single" w:sz="4" w:space="0" w:color="auto"/>
              <w:right w:val="single" w:sz="4" w:space="0" w:color="auto"/>
            </w:tcBorders>
            <w:shd w:val="clear" w:color="auto" w:fill="auto"/>
            <w:noWrap/>
            <w:hideMark/>
          </w:tcPr>
          <w:p w14:paraId="6C8E46C7" w14:textId="77777777" w:rsidR="001A7E37" w:rsidRPr="00DB2656" w:rsidRDefault="001A7E37" w:rsidP="00CD5383">
            <w:pPr>
              <w:widowControl/>
              <w:jc w:val="center"/>
              <w:rPr>
                <w:rFonts w:ascii="Times New Roman" w:hAnsi="Times New Roman" w:cs="Times New Roman"/>
                <w:b/>
                <w:bCs/>
                <w:color w:val="000000"/>
                <w:kern w:val="0"/>
                <w:szCs w:val="24"/>
              </w:rPr>
            </w:pPr>
            <w:r w:rsidRPr="00DB2656">
              <w:rPr>
                <w:rFonts w:ascii="Times New Roman" w:hAnsi="Times New Roman" w:cs="Times New Roman"/>
                <w:b/>
                <w:bCs/>
                <w:color w:val="000000"/>
                <w:kern w:val="0"/>
                <w:szCs w:val="24"/>
              </w:rPr>
              <w:t>Male</w:t>
            </w:r>
          </w:p>
        </w:tc>
        <w:tc>
          <w:tcPr>
            <w:tcW w:w="624" w:type="dxa"/>
            <w:tcBorders>
              <w:top w:val="nil"/>
              <w:left w:val="nil"/>
              <w:bottom w:val="single" w:sz="4" w:space="0" w:color="auto"/>
              <w:right w:val="single" w:sz="4" w:space="0" w:color="auto"/>
            </w:tcBorders>
            <w:shd w:val="clear" w:color="auto" w:fill="auto"/>
            <w:hideMark/>
          </w:tcPr>
          <w:p w14:paraId="293E1E7B"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4F241499"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0</w:t>
            </w:r>
          </w:p>
        </w:tc>
        <w:tc>
          <w:tcPr>
            <w:tcW w:w="624" w:type="dxa"/>
            <w:tcBorders>
              <w:top w:val="nil"/>
              <w:left w:val="nil"/>
              <w:bottom w:val="single" w:sz="4" w:space="0" w:color="auto"/>
              <w:right w:val="single" w:sz="4" w:space="0" w:color="auto"/>
            </w:tcBorders>
            <w:shd w:val="clear" w:color="auto" w:fill="auto"/>
            <w:hideMark/>
          </w:tcPr>
          <w:p w14:paraId="36370919"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hideMark/>
          </w:tcPr>
          <w:p w14:paraId="7864E3EA"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&lt;5</w:t>
            </w:r>
          </w:p>
        </w:tc>
        <w:tc>
          <w:tcPr>
            <w:tcW w:w="624" w:type="dxa"/>
            <w:tcBorders>
              <w:top w:val="nil"/>
              <w:left w:val="nil"/>
              <w:bottom w:val="single" w:sz="4" w:space="0" w:color="auto"/>
              <w:right w:val="single" w:sz="4" w:space="0" w:color="auto"/>
            </w:tcBorders>
            <w:shd w:val="clear" w:color="auto" w:fill="auto"/>
            <w:noWrap/>
            <w:hideMark/>
          </w:tcPr>
          <w:p w14:paraId="51886E0F"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5</w:t>
            </w:r>
          </w:p>
        </w:tc>
        <w:tc>
          <w:tcPr>
            <w:tcW w:w="624" w:type="dxa"/>
            <w:tcBorders>
              <w:top w:val="nil"/>
              <w:left w:val="nil"/>
              <w:bottom w:val="single" w:sz="4" w:space="0" w:color="auto"/>
              <w:right w:val="single" w:sz="4" w:space="0" w:color="auto"/>
            </w:tcBorders>
            <w:shd w:val="clear" w:color="auto" w:fill="auto"/>
            <w:noWrap/>
            <w:hideMark/>
          </w:tcPr>
          <w:p w14:paraId="79F31E92"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7</w:t>
            </w:r>
          </w:p>
        </w:tc>
        <w:tc>
          <w:tcPr>
            <w:tcW w:w="624" w:type="dxa"/>
            <w:tcBorders>
              <w:top w:val="nil"/>
              <w:left w:val="nil"/>
              <w:bottom w:val="single" w:sz="4" w:space="0" w:color="auto"/>
              <w:right w:val="single" w:sz="4" w:space="0" w:color="auto"/>
            </w:tcBorders>
            <w:shd w:val="clear" w:color="auto" w:fill="auto"/>
            <w:noWrap/>
            <w:hideMark/>
          </w:tcPr>
          <w:p w14:paraId="7EE8C12B"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31</w:t>
            </w:r>
          </w:p>
        </w:tc>
        <w:tc>
          <w:tcPr>
            <w:tcW w:w="624" w:type="dxa"/>
            <w:tcBorders>
              <w:top w:val="nil"/>
              <w:left w:val="nil"/>
              <w:bottom w:val="single" w:sz="4" w:space="0" w:color="auto"/>
              <w:right w:val="single" w:sz="4" w:space="0" w:color="auto"/>
            </w:tcBorders>
            <w:shd w:val="clear" w:color="auto" w:fill="auto"/>
            <w:noWrap/>
            <w:hideMark/>
          </w:tcPr>
          <w:p w14:paraId="424791D2"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29</w:t>
            </w:r>
          </w:p>
        </w:tc>
        <w:tc>
          <w:tcPr>
            <w:tcW w:w="624" w:type="dxa"/>
            <w:tcBorders>
              <w:top w:val="nil"/>
              <w:left w:val="nil"/>
              <w:bottom w:val="single" w:sz="4" w:space="0" w:color="auto"/>
              <w:right w:val="single" w:sz="4" w:space="0" w:color="auto"/>
            </w:tcBorders>
            <w:shd w:val="clear" w:color="auto" w:fill="auto"/>
            <w:noWrap/>
            <w:hideMark/>
          </w:tcPr>
          <w:p w14:paraId="4EB2013A"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42</w:t>
            </w:r>
          </w:p>
        </w:tc>
        <w:tc>
          <w:tcPr>
            <w:tcW w:w="624" w:type="dxa"/>
            <w:tcBorders>
              <w:top w:val="nil"/>
              <w:left w:val="nil"/>
              <w:bottom w:val="single" w:sz="4" w:space="0" w:color="auto"/>
              <w:right w:val="single" w:sz="4" w:space="0" w:color="auto"/>
            </w:tcBorders>
            <w:shd w:val="clear" w:color="auto" w:fill="auto"/>
            <w:noWrap/>
            <w:hideMark/>
          </w:tcPr>
          <w:p w14:paraId="1DE5E30B" w14:textId="77777777" w:rsidR="001A7E37" w:rsidRPr="00DB2656" w:rsidRDefault="001A7E37" w:rsidP="00CD5383">
            <w:pPr>
              <w:widowControl/>
              <w:jc w:val="right"/>
              <w:rPr>
                <w:rFonts w:ascii="Times New Roman" w:hAnsi="Times New Roman" w:cs="Times New Roman"/>
                <w:color w:val="000000"/>
                <w:kern w:val="0"/>
                <w:szCs w:val="24"/>
              </w:rPr>
            </w:pPr>
            <w:r w:rsidRPr="00DB2656">
              <w:rPr>
                <w:rFonts w:ascii="Times New Roman" w:hAnsi="Times New Roman" w:cs="Times New Roman"/>
                <w:color w:val="000000"/>
                <w:kern w:val="0"/>
                <w:szCs w:val="24"/>
              </w:rPr>
              <w:t>53</w:t>
            </w:r>
          </w:p>
        </w:tc>
      </w:tr>
    </w:tbl>
    <w:p w14:paraId="1F84C4ED" w14:textId="77777777" w:rsidR="001A7E37" w:rsidRPr="00DB2656" w:rsidRDefault="001A7E37" w:rsidP="001A7E37">
      <w:pPr>
        <w:rPr>
          <w:rFonts w:ascii="Times New Roman" w:hAnsi="Times New Roman" w:cs="Times New Roman"/>
        </w:rPr>
      </w:pPr>
    </w:p>
    <w:p w14:paraId="43836DF9" w14:textId="673C3695" w:rsidR="00F41834" w:rsidRPr="00DB2656" w:rsidRDefault="00F41834">
      <w:pPr>
        <w:widowControl/>
        <w:rPr>
          <w:rFonts w:ascii="Times New Roman" w:hAnsi="Times New Roman" w:cs="Times New Roman"/>
        </w:rPr>
      </w:pPr>
      <w:r w:rsidRPr="00DB2656">
        <w:rPr>
          <w:rFonts w:ascii="Times New Roman" w:hAnsi="Times New Roman" w:cs="Times New Roman"/>
        </w:rPr>
        <w:br w:type="page"/>
      </w:r>
    </w:p>
    <w:p w14:paraId="3F61B2C2" w14:textId="08D71DA7" w:rsidR="00F51F91" w:rsidRPr="00DB2656" w:rsidRDefault="009E3A73" w:rsidP="00673FDE">
      <w:pPr>
        <w:pStyle w:val="SupplementalTablestitle"/>
        <w:rPr>
          <w:rFonts w:ascii="Times New Roman" w:hAnsi="Times New Roman" w:cs="Times New Roman"/>
        </w:rPr>
      </w:pPr>
      <w:bookmarkStart w:id="10" w:name="_Toc109140804"/>
      <w:r w:rsidRPr="00DB2656">
        <w:rPr>
          <w:rFonts w:ascii="Times New Roman" w:hAnsi="Times New Roman" w:cs="Times New Roman"/>
        </w:rPr>
        <w:lastRenderedPageBreak/>
        <w:t xml:space="preserve">Table </w:t>
      </w:r>
      <w:r w:rsidR="0079374E" w:rsidRPr="00DB2656">
        <w:rPr>
          <w:rFonts w:ascii="Times New Roman" w:hAnsi="Times New Roman" w:cs="Times New Roman"/>
        </w:rPr>
        <w:t>S</w:t>
      </w:r>
      <w:r w:rsidR="00DA6B5C" w:rsidRPr="00DB2656">
        <w:rPr>
          <w:rFonts w:ascii="Times New Roman" w:hAnsi="Times New Roman" w:cs="Times New Roman"/>
        </w:rPr>
        <w:t>3</w:t>
      </w:r>
      <w:r w:rsidR="00AC1B35" w:rsidRPr="00DB2656">
        <w:rPr>
          <w:rFonts w:ascii="Times New Roman" w:hAnsi="Times New Roman" w:cs="Times New Roman"/>
        </w:rPr>
        <w:t>A</w:t>
      </w:r>
      <w:r w:rsidR="00C733C7" w:rsidRPr="00DB2656">
        <w:rPr>
          <w:rFonts w:ascii="Times New Roman" w:hAnsi="Times New Roman" w:cs="Times New Roman"/>
        </w:rPr>
        <w:t>.</w:t>
      </w:r>
      <w:r w:rsidR="00F30A79" w:rsidRPr="00DB2656">
        <w:rPr>
          <w:rFonts w:ascii="Times New Roman" w:hAnsi="Times New Roman" w:cs="Times New Roman"/>
        </w:rPr>
        <w:t xml:space="preserve"> </w:t>
      </w:r>
      <w:r w:rsidR="00AC1B35" w:rsidRPr="00DB2656">
        <w:rPr>
          <w:rFonts w:ascii="Times New Roman" w:hAnsi="Times New Roman" w:cs="Times New Roman"/>
        </w:rPr>
        <w:t>(</w:t>
      </w:r>
      <w:r w:rsidR="00AC1B35" w:rsidRPr="00DB2656">
        <w:rPr>
          <w:rFonts w:ascii="Times New Roman" w:hAnsi="Times New Roman" w:cs="Times New Roman"/>
          <w:color w:val="2F5496" w:themeColor="accent1" w:themeShade="BF"/>
        </w:rPr>
        <w:t>Female</w:t>
      </w:r>
      <w:r w:rsidR="00AC1B35" w:rsidRPr="00DB2656">
        <w:rPr>
          <w:rFonts w:ascii="Times New Roman" w:hAnsi="Times New Roman" w:cs="Times New Roman"/>
        </w:rPr>
        <w:t xml:space="preserve">) </w:t>
      </w:r>
      <w:r w:rsidR="00BF0623" w:rsidRPr="00DB2656">
        <w:rPr>
          <w:rFonts w:ascii="Times New Roman" w:hAnsi="Times New Roman" w:cs="Times New Roman"/>
        </w:rPr>
        <w:t xml:space="preserve">Age-specific number of </w:t>
      </w:r>
      <w:r w:rsidR="00DA6B5C" w:rsidRPr="00DB2656">
        <w:rPr>
          <w:rFonts w:ascii="Times New Roman" w:hAnsi="Times New Roman" w:cs="Times New Roman"/>
        </w:rPr>
        <w:t xml:space="preserve">female </w:t>
      </w:r>
      <w:r w:rsidR="00BF0623" w:rsidRPr="00DB2656">
        <w:rPr>
          <w:rFonts w:ascii="Times New Roman" w:hAnsi="Times New Roman" w:cs="Times New Roman"/>
        </w:rPr>
        <w:t xml:space="preserve">individuals, cancer survivors, </w:t>
      </w:r>
      <w:r w:rsidR="00ED3227" w:rsidRPr="00DB2656">
        <w:rPr>
          <w:rFonts w:ascii="Times New Roman" w:hAnsi="Times New Roman" w:cs="Times New Roman"/>
        </w:rPr>
        <w:t xml:space="preserve">cancer-free individuals, </w:t>
      </w:r>
      <w:r w:rsidR="00896540" w:rsidRPr="00DB2656">
        <w:rPr>
          <w:rFonts w:ascii="Times New Roman" w:hAnsi="Times New Roman" w:cs="Times New Roman"/>
        </w:rPr>
        <w:t>age-specific</w:t>
      </w:r>
      <w:r w:rsidR="00DA6B5C" w:rsidRPr="00DB2656">
        <w:rPr>
          <w:rFonts w:ascii="Times New Roman" w:hAnsi="Times New Roman" w:cs="Times New Roman"/>
        </w:rPr>
        <w:t xml:space="preserve"> female</w:t>
      </w:r>
      <w:r w:rsidR="00896540" w:rsidRPr="00DB2656">
        <w:rPr>
          <w:rFonts w:ascii="Times New Roman" w:hAnsi="Times New Roman" w:cs="Times New Roman"/>
        </w:rPr>
        <w:t xml:space="preserve"> </w:t>
      </w:r>
      <w:r w:rsidR="00BF0623" w:rsidRPr="00DB2656">
        <w:rPr>
          <w:rFonts w:ascii="Times New Roman" w:hAnsi="Times New Roman" w:cs="Times New Roman"/>
        </w:rPr>
        <w:t xml:space="preserve">smoking rate, and </w:t>
      </w:r>
      <w:r w:rsidR="00896540" w:rsidRPr="00DB2656">
        <w:rPr>
          <w:rFonts w:ascii="Times New Roman" w:hAnsi="Times New Roman" w:cs="Times New Roman"/>
        </w:rPr>
        <w:t xml:space="preserve">age-specific </w:t>
      </w:r>
      <w:r w:rsidR="00DA6B5C" w:rsidRPr="00DB2656">
        <w:rPr>
          <w:rFonts w:ascii="Times New Roman" w:hAnsi="Times New Roman" w:cs="Times New Roman"/>
        </w:rPr>
        <w:t xml:space="preserve">female </w:t>
      </w:r>
      <w:r w:rsidR="00BF0623" w:rsidRPr="00DB2656">
        <w:rPr>
          <w:rFonts w:ascii="Times New Roman" w:hAnsi="Times New Roman" w:cs="Times New Roman"/>
        </w:rPr>
        <w:t xml:space="preserve">cancer-free ever-smokers at the end of </w:t>
      </w:r>
      <w:r w:rsidR="00F30A79" w:rsidRPr="00DB2656">
        <w:rPr>
          <w:rFonts w:ascii="Times New Roman" w:hAnsi="Times New Roman" w:cs="Times New Roman"/>
        </w:rPr>
        <w:t>201</w:t>
      </w:r>
      <w:r w:rsidR="00BF0623" w:rsidRPr="00DB2656">
        <w:rPr>
          <w:rFonts w:ascii="Times New Roman" w:hAnsi="Times New Roman" w:cs="Times New Roman"/>
        </w:rPr>
        <w:t xml:space="preserve">0; age-specific number of </w:t>
      </w:r>
      <w:r w:rsidR="00DA6B5C" w:rsidRPr="00DB2656">
        <w:rPr>
          <w:rFonts w:ascii="Times New Roman" w:hAnsi="Times New Roman" w:cs="Times New Roman"/>
        </w:rPr>
        <w:t>female</w:t>
      </w:r>
      <w:r w:rsidR="00BF0623" w:rsidRPr="00DB2656">
        <w:rPr>
          <w:rFonts w:ascii="Times New Roman" w:hAnsi="Times New Roman" w:cs="Times New Roman"/>
        </w:rPr>
        <w:t>s in Taiwan Biobank having all information for applying</w:t>
      </w:r>
      <w:r w:rsidR="00896540" w:rsidRPr="00DB2656">
        <w:rPr>
          <w:rFonts w:ascii="Times New Roman" w:hAnsi="Times New Roman" w:cs="Times New Roman"/>
        </w:rPr>
        <w:t xml:space="preserve"> the</w:t>
      </w:r>
      <w:r w:rsidR="00BF0623" w:rsidRPr="00DB2656">
        <w:rPr>
          <w:rFonts w:ascii="Times New Roman" w:hAnsi="Times New Roman" w:cs="Times New Roman"/>
        </w:rPr>
        <w:t xml:space="preserve"> PLCO model 2012.</w:t>
      </w:r>
      <w:bookmarkEnd w:id="10"/>
    </w:p>
    <w:tbl>
      <w:tblPr>
        <w:tblW w:w="5000" w:type="pct"/>
        <w:tblBorders>
          <w:top w:val="single" w:sz="8" w:space="0" w:color="auto"/>
          <w:bottom w:val="single" w:sz="8" w:space="0" w:color="auto"/>
        </w:tblBorders>
        <w:tblCellMar>
          <w:left w:w="28" w:type="dxa"/>
          <w:right w:w="28" w:type="dxa"/>
        </w:tblCellMar>
        <w:tblLook w:val="04A0" w:firstRow="1" w:lastRow="0" w:firstColumn="1" w:lastColumn="0" w:noHBand="0" w:noVBand="1"/>
      </w:tblPr>
      <w:tblGrid>
        <w:gridCol w:w="503"/>
        <w:gridCol w:w="1199"/>
        <w:gridCol w:w="978"/>
        <w:gridCol w:w="1299"/>
        <w:gridCol w:w="1708"/>
        <w:gridCol w:w="1518"/>
        <w:gridCol w:w="1101"/>
      </w:tblGrid>
      <w:tr w:rsidR="00F51F91" w:rsidRPr="00DB2656" w14:paraId="236A89CF" w14:textId="77777777" w:rsidTr="001B4D44">
        <w:trPr>
          <w:trHeight w:val="330"/>
          <w:tblHeader/>
        </w:trPr>
        <w:tc>
          <w:tcPr>
            <w:tcW w:w="302" w:type="pct"/>
            <w:tcBorders>
              <w:bottom w:val="single" w:sz="8" w:space="0" w:color="auto"/>
            </w:tcBorders>
            <w:shd w:val="clear" w:color="auto" w:fill="auto"/>
            <w:noWrap/>
            <w:vAlign w:val="center"/>
            <w:hideMark/>
          </w:tcPr>
          <w:p w14:paraId="22138815" w14:textId="77777777" w:rsidR="00F51F91" w:rsidRPr="00DB2656" w:rsidRDefault="00F51F91" w:rsidP="002E7E47">
            <w:pPr>
              <w:widowControl/>
              <w:jc w:val="center"/>
              <w:rPr>
                <w:rFonts w:ascii="Times New Roman" w:eastAsia="新細明體" w:hAnsi="Times New Roman" w:cs="Times New Roman"/>
                <w:b/>
                <w:color w:val="000000"/>
                <w:kern w:val="0"/>
                <w:szCs w:val="24"/>
              </w:rPr>
            </w:pPr>
            <w:r w:rsidRPr="00DB2656">
              <w:rPr>
                <w:rFonts w:ascii="Times New Roman" w:eastAsia="新細明體" w:hAnsi="Times New Roman" w:cs="Times New Roman"/>
                <w:b/>
                <w:color w:val="000000"/>
                <w:kern w:val="0"/>
                <w:szCs w:val="24"/>
              </w:rPr>
              <w:t>Age</w:t>
            </w:r>
          </w:p>
        </w:tc>
        <w:tc>
          <w:tcPr>
            <w:tcW w:w="722" w:type="pct"/>
            <w:tcBorders>
              <w:bottom w:val="single" w:sz="8" w:space="0" w:color="auto"/>
            </w:tcBorders>
            <w:shd w:val="clear" w:color="auto" w:fill="auto"/>
            <w:noWrap/>
            <w:vAlign w:val="center"/>
            <w:hideMark/>
          </w:tcPr>
          <w:p w14:paraId="62584BAB" w14:textId="77777777" w:rsidR="00F51F91" w:rsidRPr="00DB2656" w:rsidRDefault="00F51F91" w:rsidP="002E7E47">
            <w:pPr>
              <w:widowControl/>
              <w:jc w:val="center"/>
              <w:rPr>
                <w:rFonts w:ascii="Times New Roman" w:eastAsia="新細明體" w:hAnsi="Times New Roman" w:cs="Times New Roman"/>
                <w:b/>
                <w:color w:val="000000"/>
                <w:kern w:val="0"/>
                <w:szCs w:val="24"/>
              </w:rPr>
            </w:pPr>
            <w:r w:rsidRPr="00DB2656">
              <w:rPr>
                <w:rFonts w:ascii="Times New Roman" w:eastAsia="新細明體" w:hAnsi="Times New Roman" w:cs="Times New Roman"/>
                <w:b/>
                <w:color w:val="000000"/>
                <w:kern w:val="0"/>
                <w:szCs w:val="24"/>
              </w:rPr>
              <w:t>Population</w:t>
            </w:r>
          </w:p>
        </w:tc>
        <w:tc>
          <w:tcPr>
            <w:tcW w:w="589" w:type="pct"/>
            <w:tcBorders>
              <w:bottom w:val="single" w:sz="8" w:space="0" w:color="auto"/>
            </w:tcBorders>
            <w:shd w:val="clear" w:color="auto" w:fill="auto"/>
            <w:noWrap/>
            <w:vAlign w:val="center"/>
            <w:hideMark/>
          </w:tcPr>
          <w:p w14:paraId="705BC83E" w14:textId="77777777" w:rsidR="00F51F91" w:rsidRPr="00DB2656" w:rsidRDefault="00F51F91" w:rsidP="002E7E47">
            <w:pPr>
              <w:widowControl/>
              <w:jc w:val="center"/>
              <w:rPr>
                <w:rFonts w:ascii="Times New Roman" w:eastAsia="新細明體" w:hAnsi="Times New Roman" w:cs="Times New Roman"/>
                <w:b/>
                <w:color w:val="000000"/>
                <w:kern w:val="0"/>
                <w:szCs w:val="24"/>
              </w:rPr>
            </w:pPr>
            <w:r w:rsidRPr="00DB2656">
              <w:rPr>
                <w:rFonts w:ascii="Times New Roman" w:eastAsia="新細明體" w:hAnsi="Times New Roman" w:cs="Times New Roman"/>
                <w:b/>
                <w:color w:val="000000"/>
                <w:kern w:val="0"/>
                <w:szCs w:val="24"/>
              </w:rPr>
              <w:t>Survivor</w:t>
            </w:r>
          </w:p>
        </w:tc>
        <w:tc>
          <w:tcPr>
            <w:tcW w:w="782" w:type="pct"/>
            <w:tcBorders>
              <w:bottom w:val="single" w:sz="8" w:space="0" w:color="auto"/>
            </w:tcBorders>
            <w:shd w:val="clear" w:color="auto" w:fill="auto"/>
            <w:noWrap/>
            <w:vAlign w:val="center"/>
            <w:hideMark/>
          </w:tcPr>
          <w:p w14:paraId="0C1DECA9" w14:textId="77777777" w:rsidR="00F51F91" w:rsidRPr="00DB2656" w:rsidRDefault="00F51F91" w:rsidP="002E7E47">
            <w:pPr>
              <w:widowControl/>
              <w:jc w:val="center"/>
              <w:rPr>
                <w:rFonts w:ascii="Times New Roman" w:eastAsia="新細明體" w:hAnsi="Times New Roman" w:cs="Times New Roman"/>
                <w:b/>
                <w:color w:val="000000"/>
                <w:kern w:val="0"/>
                <w:szCs w:val="24"/>
              </w:rPr>
            </w:pPr>
            <w:r w:rsidRPr="00DB2656">
              <w:rPr>
                <w:rFonts w:ascii="Times New Roman" w:eastAsia="新細明體" w:hAnsi="Times New Roman" w:cs="Times New Roman"/>
                <w:b/>
                <w:color w:val="000000"/>
                <w:kern w:val="0"/>
                <w:szCs w:val="24"/>
              </w:rPr>
              <w:t>Cancer-free</w:t>
            </w:r>
          </w:p>
        </w:tc>
        <w:tc>
          <w:tcPr>
            <w:tcW w:w="1028" w:type="pct"/>
            <w:tcBorders>
              <w:bottom w:val="single" w:sz="8" w:space="0" w:color="auto"/>
            </w:tcBorders>
            <w:shd w:val="clear" w:color="auto" w:fill="auto"/>
            <w:noWrap/>
            <w:vAlign w:val="center"/>
            <w:hideMark/>
          </w:tcPr>
          <w:p w14:paraId="730CC5DD" w14:textId="77777777" w:rsidR="00F51F91" w:rsidRPr="00DB2656" w:rsidRDefault="00F51F91" w:rsidP="002E7E47">
            <w:pPr>
              <w:widowControl/>
              <w:jc w:val="center"/>
              <w:rPr>
                <w:rFonts w:ascii="Times New Roman" w:eastAsia="新細明體" w:hAnsi="Times New Roman" w:cs="Times New Roman"/>
                <w:b/>
                <w:color w:val="000000"/>
                <w:kern w:val="0"/>
                <w:szCs w:val="24"/>
              </w:rPr>
            </w:pPr>
            <w:r w:rsidRPr="00DB2656">
              <w:rPr>
                <w:rFonts w:ascii="Times New Roman" w:eastAsia="新細明體" w:hAnsi="Times New Roman" w:cs="Times New Roman"/>
                <w:b/>
                <w:color w:val="000000"/>
                <w:kern w:val="0"/>
                <w:szCs w:val="24"/>
              </w:rPr>
              <w:t>Smoke rate (%)</w:t>
            </w:r>
          </w:p>
        </w:tc>
        <w:tc>
          <w:tcPr>
            <w:tcW w:w="914" w:type="pct"/>
            <w:tcBorders>
              <w:bottom w:val="single" w:sz="8" w:space="0" w:color="auto"/>
            </w:tcBorders>
            <w:shd w:val="clear" w:color="auto" w:fill="auto"/>
            <w:noWrap/>
            <w:vAlign w:val="center"/>
            <w:hideMark/>
          </w:tcPr>
          <w:p w14:paraId="4C0FB183" w14:textId="77777777" w:rsidR="00F51F91" w:rsidRPr="00DB2656" w:rsidRDefault="00F51F91" w:rsidP="002E7E47">
            <w:pPr>
              <w:widowControl/>
              <w:jc w:val="center"/>
              <w:rPr>
                <w:rFonts w:ascii="Times New Roman" w:eastAsia="新細明體" w:hAnsi="Times New Roman" w:cs="Times New Roman"/>
                <w:b/>
                <w:color w:val="000000"/>
                <w:kern w:val="0"/>
                <w:szCs w:val="24"/>
              </w:rPr>
            </w:pPr>
            <w:r w:rsidRPr="00DB2656">
              <w:rPr>
                <w:rFonts w:ascii="Times New Roman" w:eastAsia="新細明體" w:hAnsi="Times New Roman" w:cs="Times New Roman"/>
                <w:b/>
                <w:color w:val="000000"/>
                <w:kern w:val="0"/>
                <w:szCs w:val="24"/>
              </w:rPr>
              <w:t>Ever-smokers</w:t>
            </w:r>
          </w:p>
        </w:tc>
        <w:tc>
          <w:tcPr>
            <w:tcW w:w="664" w:type="pct"/>
            <w:tcBorders>
              <w:bottom w:val="single" w:sz="8" w:space="0" w:color="auto"/>
            </w:tcBorders>
            <w:shd w:val="clear" w:color="auto" w:fill="auto"/>
            <w:noWrap/>
            <w:vAlign w:val="center"/>
            <w:hideMark/>
          </w:tcPr>
          <w:p w14:paraId="1119BCBE" w14:textId="77777777" w:rsidR="00F51F91" w:rsidRPr="00DB2656" w:rsidRDefault="00F51F91" w:rsidP="002E7E47">
            <w:pPr>
              <w:widowControl/>
              <w:jc w:val="center"/>
              <w:rPr>
                <w:rFonts w:ascii="Times New Roman" w:eastAsia="新細明體" w:hAnsi="Times New Roman" w:cs="Times New Roman"/>
                <w:b/>
                <w:color w:val="000000"/>
                <w:kern w:val="0"/>
                <w:szCs w:val="24"/>
              </w:rPr>
            </w:pPr>
            <w:r w:rsidRPr="00DB2656">
              <w:rPr>
                <w:rFonts w:ascii="Times New Roman" w:eastAsia="新細明體" w:hAnsi="Times New Roman" w:cs="Times New Roman"/>
                <w:b/>
                <w:color w:val="000000"/>
                <w:kern w:val="0"/>
                <w:szCs w:val="24"/>
              </w:rPr>
              <w:t>TWB risk</w:t>
            </w:r>
          </w:p>
        </w:tc>
      </w:tr>
      <w:tr w:rsidR="001B4D44" w:rsidRPr="00DB2656" w14:paraId="0938667B" w14:textId="77777777" w:rsidTr="001B4D44">
        <w:trPr>
          <w:trHeight w:val="330"/>
        </w:trPr>
        <w:tc>
          <w:tcPr>
            <w:tcW w:w="302" w:type="pct"/>
            <w:tcBorders>
              <w:top w:val="single" w:sz="8" w:space="0" w:color="auto"/>
              <w:bottom w:val="nil"/>
            </w:tcBorders>
            <w:shd w:val="clear" w:color="auto" w:fill="auto"/>
            <w:noWrap/>
            <w:vAlign w:val="center"/>
            <w:hideMark/>
          </w:tcPr>
          <w:p w14:paraId="49359A4C"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44</w:t>
            </w:r>
          </w:p>
        </w:tc>
        <w:tc>
          <w:tcPr>
            <w:tcW w:w="722" w:type="pct"/>
            <w:tcBorders>
              <w:top w:val="single" w:sz="8" w:space="0" w:color="auto"/>
              <w:bottom w:val="nil"/>
            </w:tcBorders>
            <w:shd w:val="clear" w:color="auto" w:fill="auto"/>
            <w:noWrap/>
            <w:vAlign w:val="center"/>
            <w:hideMark/>
          </w:tcPr>
          <w:p w14:paraId="286D361E"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190784</w:t>
            </w:r>
          </w:p>
        </w:tc>
        <w:tc>
          <w:tcPr>
            <w:tcW w:w="589" w:type="pct"/>
            <w:tcBorders>
              <w:top w:val="single" w:sz="8" w:space="0" w:color="auto"/>
              <w:bottom w:val="nil"/>
            </w:tcBorders>
            <w:shd w:val="clear" w:color="auto" w:fill="auto"/>
            <w:noWrap/>
            <w:vAlign w:val="center"/>
            <w:hideMark/>
          </w:tcPr>
          <w:p w14:paraId="00C1F4F2"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3904</w:t>
            </w:r>
          </w:p>
        </w:tc>
        <w:tc>
          <w:tcPr>
            <w:tcW w:w="782" w:type="pct"/>
            <w:tcBorders>
              <w:top w:val="single" w:sz="8" w:space="0" w:color="auto"/>
              <w:bottom w:val="nil"/>
            </w:tcBorders>
            <w:shd w:val="clear" w:color="auto" w:fill="auto"/>
            <w:noWrap/>
            <w:vAlign w:val="center"/>
            <w:hideMark/>
          </w:tcPr>
          <w:p w14:paraId="2BDE8570"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186880</w:t>
            </w:r>
          </w:p>
        </w:tc>
        <w:tc>
          <w:tcPr>
            <w:tcW w:w="1028" w:type="pct"/>
            <w:tcBorders>
              <w:top w:val="single" w:sz="8" w:space="0" w:color="auto"/>
              <w:bottom w:val="nil"/>
            </w:tcBorders>
            <w:shd w:val="clear" w:color="auto" w:fill="auto"/>
            <w:noWrap/>
            <w:vAlign w:val="center"/>
            <w:hideMark/>
          </w:tcPr>
          <w:p w14:paraId="12B1E2E6"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5.83</w:t>
            </w:r>
          </w:p>
        </w:tc>
        <w:tc>
          <w:tcPr>
            <w:tcW w:w="914" w:type="pct"/>
            <w:tcBorders>
              <w:top w:val="single" w:sz="8" w:space="0" w:color="auto"/>
              <w:bottom w:val="nil"/>
            </w:tcBorders>
            <w:shd w:val="clear" w:color="auto" w:fill="auto"/>
            <w:noWrap/>
            <w:vAlign w:val="center"/>
            <w:hideMark/>
          </w:tcPr>
          <w:p w14:paraId="4D5A3BED"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10893</w:t>
            </w:r>
          </w:p>
        </w:tc>
        <w:tc>
          <w:tcPr>
            <w:tcW w:w="664" w:type="pct"/>
            <w:tcBorders>
              <w:top w:val="single" w:sz="8" w:space="0" w:color="auto"/>
              <w:bottom w:val="nil"/>
            </w:tcBorders>
            <w:shd w:val="clear" w:color="auto" w:fill="auto"/>
            <w:noWrap/>
            <w:hideMark/>
          </w:tcPr>
          <w:p w14:paraId="19B9D54B" w14:textId="7661218C"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szCs w:val="24"/>
              </w:rPr>
              <w:t>155</w:t>
            </w:r>
          </w:p>
        </w:tc>
      </w:tr>
      <w:tr w:rsidR="001B4D44" w:rsidRPr="00DB2656" w14:paraId="6C3FE7C5" w14:textId="77777777" w:rsidTr="001B4D44">
        <w:trPr>
          <w:trHeight w:val="330"/>
        </w:trPr>
        <w:tc>
          <w:tcPr>
            <w:tcW w:w="302" w:type="pct"/>
            <w:tcBorders>
              <w:top w:val="nil"/>
              <w:bottom w:val="nil"/>
            </w:tcBorders>
            <w:shd w:val="clear" w:color="auto" w:fill="auto"/>
            <w:noWrap/>
            <w:vAlign w:val="center"/>
            <w:hideMark/>
          </w:tcPr>
          <w:p w14:paraId="53C0340E"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45</w:t>
            </w:r>
          </w:p>
        </w:tc>
        <w:tc>
          <w:tcPr>
            <w:tcW w:w="722" w:type="pct"/>
            <w:tcBorders>
              <w:top w:val="nil"/>
              <w:bottom w:val="nil"/>
            </w:tcBorders>
            <w:shd w:val="clear" w:color="auto" w:fill="auto"/>
            <w:noWrap/>
            <w:vAlign w:val="center"/>
            <w:hideMark/>
          </w:tcPr>
          <w:p w14:paraId="0F99DFD8"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188348</w:t>
            </w:r>
          </w:p>
        </w:tc>
        <w:tc>
          <w:tcPr>
            <w:tcW w:w="589" w:type="pct"/>
            <w:tcBorders>
              <w:top w:val="nil"/>
              <w:bottom w:val="nil"/>
            </w:tcBorders>
            <w:shd w:val="clear" w:color="auto" w:fill="auto"/>
            <w:noWrap/>
            <w:vAlign w:val="center"/>
            <w:hideMark/>
          </w:tcPr>
          <w:p w14:paraId="1D2D2462"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4231</w:t>
            </w:r>
          </w:p>
        </w:tc>
        <w:tc>
          <w:tcPr>
            <w:tcW w:w="782" w:type="pct"/>
            <w:tcBorders>
              <w:top w:val="nil"/>
              <w:bottom w:val="nil"/>
            </w:tcBorders>
            <w:shd w:val="clear" w:color="auto" w:fill="auto"/>
            <w:noWrap/>
            <w:vAlign w:val="center"/>
            <w:hideMark/>
          </w:tcPr>
          <w:p w14:paraId="67D97EF1"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184117</w:t>
            </w:r>
          </w:p>
        </w:tc>
        <w:tc>
          <w:tcPr>
            <w:tcW w:w="1028" w:type="pct"/>
            <w:tcBorders>
              <w:top w:val="nil"/>
              <w:bottom w:val="nil"/>
            </w:tcBorders>
            <w:shd w:val="clear" w:color="auto" w:fill="auto"/>
            <w:noWrap/>
            <w:vAlign w:val="center"/>
            <w:hideMark/>
          </w:tcPr>
          <w:p w14:paraId="1DE7DE5C"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6.37</w:t>
            </w:r>
          </w:p>
        </w:tc>
        <w:tc>
          <w:tcPr>
            <w:tcW w:w="914" w:type="pct"/>
            <w:tcBorders>
              <w:top w:val="nil"/>
              <w:bottom w:val="nil"/>
            </w:tcBorders>
            <w:shd w:val="clear" w:color="auto" w:fill="auto"/>
            <w:noWrap/>
            <w:vAlign w:val="center"/>
            <w:hideMark/>
          </w:tcPr>
          <w:p w14:paraId="634A3E18"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11734</w:t>
            </w:r>
          </w:p>
        </w:tc>
        <w:tc>
          <w:tcPr>
            <w:tcW w:w="664" w:type="pct"/>
            <w:tcBorders>
              <w:top w:val="nil"/>
              <w:bottom w:val="nil"/>
            </w:tcBorders>
            <w:shd w:val="clear" w:color="auto" w:fill="auto"/>
            <w:noWrap/>
            <w:hideMark/>
          </w:tcPr>
          <w:p w14:paraId="323D1448" w14:textId="4641070B"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szCs w:val="24"/>
              </w:rPr>
              <w:t>138</w:t>
            </w:r>
          </w:p>
        </w:tc>
      </w:tr>
      <w:tr w:rsidR="001B4D44" w:rsidRPr="00DB2656" w14:paraId="55574908" w14:textId="77777777" w:rsidTr="001B4D44">
        <w:trPr>
          <w:trHeight w:val="330"/>
        </w:trPr>
        <w:tc>
          <w:tcPr>
            <w:tcW w:w="302" w:type="pct"/>
            <w:tcBorders>
              <w:top w:val="nil"/>
            </w:tcBorders>
            <w:shd w:val="clear" w:color="auto" w:fill="auto"/>
            <w:noWrap/>
            <w:vAlign w:val="center"/>
            <w:hideMark/>
          </w:tcPr>
          <w:p w14:paraId="6AAB53B2"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46</w:t>
            </w:r>
          </w:p>
        </w:tc>
        <w:tc>
          <w:tcPr>
            <w:tcW w:w="722" w:type="pct"/>
            <w:tcBorders>
              <w:top w:val="nil"/>
            </w:tcBorders>
            <w:shd w:val="clear" w:color="auto" w:fill="auto"/>
            <w:noWrap/>
            <w:vAlign w:val="center"/>
            <w:hideMark/>
          </w:tcPr>
          <w:p w14:paraId="49B6B97E"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190900</w:t>
            </w:r>
          </w:p>
        </w:tc>
        <w:tc>
          <w:tcPr>
            <w:tcW w:w="589" w:type="pct"/>
            <w:tcBorders>
              <w:top w:val="nil"/>
            </w:tcBorders>
            <w:shd w:val="clear" w:color="auto" w:fill="auto"/>
            <w:noWrap/>
            <w:vAlign w:val="center"/>
            <w:hideMark/>
          </w:tcPr>
          <w:p w14:paraId="01F6EAD9"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4651</w:t>
            </w:r>
          </w:p>
        </w:tc>
        <w:tc>
          <w:tcPr>
            <w:tcW w:w="782" w:type="pct"/>
            <w:tcBorders>
              <w:top w:val="nil"/>
            </w:tcBorders>
            <w:shd w:val="clear" w:color="auto" w:fill="auto"/>
            <w:noWrap/>
            <w:vAlign w:val="center"/>
            <w:hideMark/>
          </w:tcPr>
          <w:p w14:paraId="789C32A9"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186249</w:t>
            </w:r>
          </w:p>
        </w:tc>
        <w:tc>
          <w:tcPr>
            <w:tcW w:w="1028" w:type="pct"/>
            <w:tcBorders>
              <w:top w:val="nil"/>
            </w:tcBorders>
            <w:shd w:val="clear" w:color="auto" w:fill="auto"/>
            <w:noWrap/>
            <w:vAlign w:val="center"/>
            <w:hideMark/>
          </w:tcPr>
          <w:p w14:paraId="1B508791"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6.23</w:t>
            </w:r>
          </w:p>
        </w:tc>
        <w:tc>
          <w:tcPr>
            <w:tcW w:w="914" w:type="pct"/>
            <w:tcBorders>
              <w:top w:val="nil"/>
            </w:tcBorders>
            <w:shd w:val="clear" w:color="auto" w:fill="auto"/>
            <w:noWrap/>
            <w:vAlign w:val="center"/>
            <w:hideMark/>
          </w:tcPr>
          <w:p w14:paraId="7B6D8E21"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11600</w:t>
            </w:r>
          </w:p>
        </w:tc>
        <w:tc>
          <w:tcPr>
            <w:tcW w:w="664" w:type="pct"/>
            <w:tcBorders>
              <w:top w:val="nil"/>
            </w:tcBorders>
            <w:shd w:val="clear" w:color="auto" w:fill="auto"/>
            <w:noWrap/>
            <w:hideMark/>
          </w:tcPr>
          <w:p w14:paraId="34F27AA1" w14:textId="7956B2FD"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szCs w:val="24"/>
              </w:rPr>
              <w:t>131</w:t>
            </w:r>
          </w:p>
        </w:tc>
      </w:tr>
      <w:tr w:rsidR="001B4D44" w:rsidRPr="00DB2656" w14:paraId="4AE1765A" w14:textId="77777777" w:rsidTr="001B4D44">
        <w:trPr>
          <w:trHeight w:val="330"/>
        </w:trPr>
        <w:tc>
          <w:tcPr>
            <w:tcW w:w="302" w:type="pct"/>
            <w:shd w:val="clear" w:color="auto" w:fill="auto"/>
            <w:noWrap/>
            <w:vAlign w:val="center"/>
            <w:hideMark/>
          </w:tcPr>
          <w:p w14:paraId="109989E2"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47</w:t>
            </w:r>
          </w:p>
        </w:tc>
        <w:tc>
          <w:tcPr>
            <w:tcW w:w="722" w:type="pct"/>
            <w:shd w:val="clear" w:color="auto" w:fill="auto"/>
            <w:noWrap/>
            <w:vAlign w:val="center"/>
            <w:hideMark/>
          </w:tcPr>
          <w:p w14:paraId="6D4B4BA3"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194368</w:t>
            </w:r>
          </w:p>
        </w:tc>
        <w:tc>
          <w:tcPr>
            <w:tcW w:w="589" w:type="pct"/>
            <w:shd w:val="clear" w:color="auto" w:fill="auto"/>
            <w:noWrap/>
            <w:vAlign w:val="center"/>
            <w:hideMark/>
          </w:tcPr>
          <w:p w14:paraId="7CA19051"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5249</w:t>
            </w:r>
          </w:p>
        </w:tc>
        <w:tc>
          <w:tcPr>
            <w:tcW w:w="782" w:type="pct"/>
            <w:shd w:val="clear" w:color="auto" w:fill="auto"/>
            <w:noWrap/>
            <w:vAlign w:val="center"/>
            <w:hideMark/>
          </w:tcPr>
          <w:p w14:paraId="5D2A670A"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189119</w:t>
            </w:r>
          </w:p>
        </w:tc>
        <w:tc>
          <w:tcPr>
            <w:tcW w:w="1028" w:type="pct"/>
            <w:shd w:val="clear" w:color="auto" w:fill="auto"/>
            <w:noWrap/>
            <w:vAlign w:val="center"/>
            <w:hideMark/>
          </w:tcPr>
          <w:p w14:paraId="3EBFCEF6"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5.28</w:t>
            </w:r>
          </w:p>
        </w:tc>
        <w:tc>
          <w:tcPr>
            <w:tcW w:w="914" w:type="pct"/>
            <w:shd w:val="clear" w:color="auto" w:fill="auto"/>
            <w:noWrap/>
            <w:vAlign w:val="center"/>
            <w:hideMark/>
          </w:tcPr>
          <w:p w14:paraId="5F739586"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9995</w:t>
            </w:r>
          </w:p>
        </w:tc>
        <w:tc>
          <w:tcPr>
            <w:tcW w:w="664" w:type="pct"/>
            <w:shd w:val="clear" w:color="auto" w:fill="auto"/>
            <w:noWrap/>
            <w:hideMark/>
          </w:tcPr>
          <w:p w14:paraId="703C0D91" w14:textId="2151BC7E"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szCs w:val="24"/>
              </w:rPr>
              <w:t>140</w:t>
            </w:r>
          </w:p>
        </w:tc>
      </w:tr>
      <w:tr w:rsidR="001B4D44" w:rsidRPr="00DB2656" w14:paraId="6BD2DBFF" w14:textId="77777777" w:rsidTr="001B4D44">
        <w:trPr>
          <w:trHeight w:val="330"/>
        </w:trPr>
        <w:tc>
          <w:tcPr>
            <w:tcW w:w="302" w:type="pct"/>
            <w:shd w:val="clear" w:color="auto" w:fill="auto"/>
            <w:noWrap/>
            <w:vAlign w:val="center"/>
            <w:hideMark/>
          </w:tcPr>
          <w:p w14:paraId="46862C24"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48</w:t>
            </w:r>
          </w:p>
        </w:tc>
        <w:tc>
          <w:tcPr>
            <w:tcW w:w="722" w:type="pct"/>
            <w:shd w:val="clear" w:color="auto" w:fill="auto"/>
            <w:noWrap/>
            <w:vAlign w:val="center"/>
            <w:hideMark/>
          </w:tcPr>
          <w:p w14:paraId="24584BEE"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190900</w:t>
            </w:r>
          </w:p>
        </w:tc>
        <w:tc>
          <w:tcPr>
            <w:tcW w:w="589" w:type="pct"/>
            <w:shd w:val="clear" w:color="auto" w:fill="auto"/>
            <w:noWrap/>
            <w:vAlign w:val="center"/>
            <w:hideMark/>
          </w:tcPr>
          <w:p w14:paraId="6A659DAF"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5484</w:t>
            </w:r>
          </w:p>
        </w:tc>
        <w:tc>
          <w:tcPr>
            <w:tcW w:w="782" w:type="pct"/>
            <w:shd w:val="clear" w:color="auto" w:fill="auto"/>
            <w:noWrap/>
            <w:vAlign w:val="center"/>
            <w:hideMark/>
          </w:tcPr>
          <w:p w14:paraId="575F3391"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185416</w:t>
            </w:r>
          </w:p>
        </w:tc>
        <w:tc>
          <w:tcPr>
            <w:tcW w:w="1028" w:type="pct"/>
            <w:shd w:val="clear" w:color="auto" w:fill="auto"/>
            <w:noWrap/>
            <w:vAlign w:val="center"/>
            <w:hideMark/>
          </w:tcPr>
          <w:p w14:paraId="7A4A1837"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4.55</w:t>
            </w:r>
          </w:p>
        </w:tc>
        <w:tc>
          <w:tcPr>
            <w:tcW w:w="914" w:type="pct"/>
            <w:shd w:val="clear" w:color="auto" w:fill="auto"/>
            <w:noWrap/>
            <w:vAlign w:val="center"/>
            <w:hideMark/>
          </w:tcPr>
          <w:p w14:paraId="078FEE52"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8443</w:t>
            </w:r>
          </w:p>
        </w:tc>
        <w:tc>
          <w:tcPr>
            <w:tcW w:w="664" w:type="pct"/>
            <w:shd w:val="clear" w:color="auto" w:fill="auto"/>
            <w:noWrap/>
            <w:hideMark/>
          </w:tcPr>
          <w:p w14:paraId="37B6687A" w14:textId="6C35B3F1"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szCs w:val="24"/>
              </w:rPr>
              <w:t>114</w:t>
            </w:r>
          </w:p>
        </w:tc>
      </w:tr>
      <w:tr w:rsidR="001B4D44" w:rsidRPr="00DB2656" w14:paraId="1102B894" w14:textId="77777777" w:rsidTr="001B4D44">
        <w:trPr>
          <w:trHeight w:val="330"/>
        </w:trPr>
        <w:tc>
          <w:tcPr>
            <w:tcW w:w="302" w:type="pct"/>
            <w:shd w:val="clear" w:color="auto" w:fill="auto"/>
            <w:noWrap/>
            <w:vAlign w:val="center"/>
            <w:hideMark/>
          </w:tcPr>
          <w:p w14:paraId="134EB103"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49</w:t>
            </w:r>
          </w:p>
        </w:tc>
        <w:tc>
          <w:tcPr>
            <w:tcW w:w="722" w:type="pct"/>
            <w:shd w:val="clear" w:color="auto" w:fill="auto"/>
            <w:noWrap/>
            <w:vAlign w:val="center"/>
            <w:hideMark/>
          </w:tcPr>
          <w:p w14:paraId="4CE97ECE"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187886</w:t>
            </w:r>
          </w:p>
        </w:tc>
        <w:tc>
          <w:tcPr>
            <w:tcW w:w="589" w:type="pct"/>
            <w:shd w:val="clear" w:color="auto" w:fill="auto"/>
            <w:noWrap/>
            <w:vAlign w:val="center"/>
            <w:hideMark/>
          </w:tcPr>
          <w:p w14:paraId="34B27FF3"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5879</w:t>
            </w:r>
          </w:p>
        </w:tc>
        <w:tc>
          <w:tcPr>
            <w:tcW w:w="782" w:type="pct"/>
            <w:shd w:val="clear" w:color="auto" w:fill="auto"/>
            <w:noWrap/>
            <w:vAlign w:val="center"/>
            <w:hideMark/>
          </w:tcPr>
          <w:p w14:paraId="3EE36252"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182007</w:t>
            </w:r>
          </w:p>
        </w:tc>
        <w:tc>
          <w:tcPr>
            <w:tcW w:w="1028" w:type="pct"/>
            <w:shd w:val="clear" w:color="auto" w:fill="auto"/>
            <w:noWrap/>
            <w:vAlign w:val="center"/>
            <w:hideMark/>
          </w:tcPr>
          <w:p w14:paraId="343FC3D9"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4.43</w:t>
            </w:r>
          </w:p>
        </w:tc>
        <w:tc>
          <w:tcPr>
            <w:tcW w:w="914" w:type="pct"/>
            <w:shd w:val="clear" w:color="auto" w:fill="auto"/>
            <w:noWrap/>
            <w:vAlign w:val="center"/>
            <w:hideMark/>
          </w:tcPr>
          <w:p w14:paraId="0D49306E"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8057</w:t>
            </w:r>
          </w:p>
        </w:tc>
        <w:tc>
          <w:tcPr>
            <w:tcW w:w="664" w:type="pct"/>
            <w:shd w:val="clear" w:color="auto" w:fill="auto"/>
            <w:noWrap/>
            <w:hideMark/>
          </w:tcPr>
          <w:p w14:paraId="4BD3A235" w14:textId="6EF32E08"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szCs w:val="24"/>
              </w:rPr>
              <w:t>115</w:t>
            </w:r>
          </w:p>
        </w:tc>
      </w:tr>
      <w:tr w:rsidR="001B4D44" w:rsidRPr="00DB2656" w14:paraId="67B23BF4" w14:textId="77777777" w:rsidTr="001B4D44">
        <w:trPr>
          <w:trHeight w:val="330"/>
        </w:trPr>
        <w:tc>
          <w:tcPr>
            <w:tcW w:w="302" w:type="pct"/>
            <w:shd w:val="clear" w:color="auto" w:fill="auto"/>
            <w:noWrap/>
            <w:vAlign w:val="center"/>
            <w:hideMark/>
          </w:tcPr>
          <w:p w14:paraId="306FB9C4"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50</w:t>
            </w:r>
          </w:p>
        </w:tc>
        <w:tc>
          <w:tcPr>
            <w:tcW w:w="722" w:type="pct"/>
            <w:shd w:val="clear" w:color="auto" w:fill="auto"/>
            <w:noWrap/>
            <w:vAlign w:val="center"/>
            <w:hideMark/>
          </w:tcPr>
          <w:p w14:paraId="4936704A"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185981</w:t>
            </w:r>
          </w:p>
        </w:tc>
        <w:tc>
          <w:tcPr>
            <w:tcW w:w="589" w:type="pct"/>
            <w:shd w:val="clear" w:color="auto" w:fill="auto"/>
            <w:noWrap/>
            <w:vAlign w:val="center"/>
            <w:hideMark/>
          </w:tcPr>
          <w:p w14:paraId="487EA9CA"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6240</w:t>
            </w:r>
          </w:p>
        </w:tc>
        <w:tc>
          <w:tcPr>
            <w:tcW w:w="782" w:type="pct"/>
            <w:shd w:val="clear" w:color="auto" w:fill="auto"/>
            <w:noWrap/>
            <w:vAlign w:val="center"/>
            <w:hideMark/>
          </w:tcPr>
          <w:p w14:paraId="3E447B3B"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179741</w:t>
            </w:r>
          </w:p>
        </w:tc>
        <w:tc>
          <w:tcPr>
            <w:tcW w:w="1028" w:type="pct"/>
            <w:shd w:val="clear" w:color="auto" w:fill="auto"/>
            <w:noWrap/>
            <w:vAlign w:val="center"/>
            <w:hideMark/>
          </w:tcPr>
          <w:p w14:paraId="64385FE5"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3.85</w:t>
            </w:r>
          </w:p>
        </w:tc>
        <w:tc>
          <w:tcPr>
            <w:tcW w:w="914" w:type="pct"/>
            <w:shd w:val="clear" w:color="auto" w:fill="auto"/>
            <w:noWrap/>
            <w:vAlign w:val="center"/>
            <w:hideMark/>
          </w:tcPr>
          <w:p w14:paraId="61C3CFBF"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6921</w:t>
            </w:r>
          </w:p>
        </w:tc>
        <w:tc>
          <w:tcPr>
            <w:tcW w:w="664" w:type="pct"/>
            <w:shd w:val="clear" w:color="auto" w:fill="auto"/>
            <w:noWrap/>
            <w:hideMark/>
          </w:tcPr>
          <w:p w14:paraId="3005C062" w14:textId="01F5D16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szCs w:val="24"/>
              </w:rPr>
              <w:t>112</w:t>
            </w:r>
          </w:p>
        </w:tc>
      </w:tr>
      <w:tr w:rsidR="001B4D44" w:rsidRPr="00DB2656" w14:paraId="291C98C1" w14:textId="77777777" w:rsidTr="001B4D44">
        <w:trPr>
          <w:trHeight w:val="330"/>
        </w:trPr>
        <w:tc>
          <w:tcPr>
            <w:tcW w:w="302" w:type="pct"/>
            <w:shd w:val="clear" w:color="auto" w:fill="auto"/>
            <w:noWrap/>
            <w:vAlign w:val="center"/>
            <w:hideMark/>
          </w:tcPr>
          <w:p w14:paraId="3BB2DD00"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51</w:t>
            </w:r>
          </w:p>
        </w:tc>
        <w:tc>
          <w:tcPr>
            <w:tcW w:w="722" w:type="pct"/>
            <w:shd w:val="clear" w:color="auto" w:fill="auto"/>
            <w:noWrap/>
            <w:vAlign w:val="center"/>
            <w:hideMark/>
          </w:tcPr>
          <w:p w14:paraId="57D52F47"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185084</w:t>
            </w:r>
          </w:p>
        </w:tc>
        <w:tc>
          <w:tcPr>
            <w:tcW w:w="589" w:type="pct"/>
            <w:shd w:val="clear" w:color="auto" w:fill="auto"/>
            <w:noWrap/>
            <w:vAlign w:val="center"/>
            <w:hideMark/>
          </w:tcPr>
          <w:p w14:paraId="28838E50"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6657</w:t>
            </w:r>
          </w:p>
        </w:tc>
        <w:tc>
          <w:tcPr>
            <w:tcW w:w="782" w:type="pct"/>
            <w:shd w:val="clear" w:color="auto" w:fill="auto"/>
            <w:noWrap/>
            <w:vAlign w:val="center"/>
            <w:hideMark/>
          </w:tcPr>
          <w:p w14:paraId="59F74C88"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178427</w:t>
            </w:r>
          </w:p>
        </w:tc>
        <w:tc>
          <w:tcPr>
            <w:tcW w:w="1028" w:type="pct"/>
            <w:shd w:val="clear" w:color="auto" w:fill="auto"/>
            <w:noWrap/>
            <w:vAlign w:val="center"/>
            <w:hideMark/>
          </w:tcPr>
          <w:p w14:paraId="7F3FE374"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3.23</w:t>
            </w:r>
          </w:p>
        </w:tc>
        <w:tc>
          <w:tcPr>
            <w:tcW w:w="914" w:type="pct"/>
            <w:shd w:val="clear" w:color="auto" w:fill="auto"/>
            <w:noWrap/>
            <w:vAlign w:val="center"/>
            <w:hideMark/>
          </w:tcPr>
          <w:p w14:paraId="5105E87A"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5763</w:t>
            </w:r>
          </w:p>
        </w:tc>
        <w:tc>
          <w:tcPr>
            <w:tcW w:w="664" w:type="pct"/>
            <w:shd w:val="clear" w:color="auto" w:fill="auto"/>
            <w:noWrap/>
            <w:hideMark/>
          </w:tcPr>
          <w:p w14:paraId="6AB47C97" w14:textId="17AD36C0"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szCs w:val="24"/>
              </w:rPr>
              <w:t>124</w:t>
            </w:r>
          </w:p>
        </w:tc>
      </w:tr>
      <w:tr w:rsidR="001B4D44" w:rsidRPr="00DB2656" w14:paraId="3298D72B" w14:textId="77777777" w:rsidTr="001B4D44">
        <w:trPr>
          <w:trHeight w:val="330"/>
        </w:trPr>
        <w:tc>
          <w:tcPr>
            <w:tcW w:w="302" w:type="pct"/>
            <w:shd w:val="clear" w:color="auto" w:fill="auto"/>
            <w:noWrap/>
            <w:vAlign w:val="center"/>
            <w:hideMark/>
          </w:tcPr>
          <w:p w14:paraId="491CED2B"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52</w:t>
            </w:r>
          </w:p>
        </w:tc>
        <w:tc>
          <w:tcPr>
            <w:tcW w:w="722" w:type="pct"/>
            <w:shd w:val="clear" w:color="auto" w:fill="auto"/>
            <w:noWrap/>
            <w:vAlign w:val="center"/>
            <w:hideMark/>
          </w:tcPr>
          <w:p w14:paraId="75C36847"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179136</w:t>
            </w:r>
          </w:p>
        </w:tc>
        <w:tc>
          <w:tcPr>
            <w:tcW w:w="589" w:type="pct"/>
            <w:shd w:val="clear" w:color="auto" w:fill="auto"/>
            <w:noWrap/>
            <w:vAlign w:val="center"/>
            <w:hideMark/>
          </w:tcPr>
          <w:p w14:paraId="64846DF1"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6675</w:t>
            </w:r>
          </w:p>
        </w:tc>
        <w:tc>
          <w:tcPr>
            <w:tcW w:w="782" w:type="pct"/>
            <w:shd w:val="clear" w:color="auto" w:fill="auto"/>
            <w:noWrap/>
            <w:vAlign w:val="center"/>
            <w:hideMark/>
          </w:tcPr>
          <w:p w14:paraId="477AA405"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172461</w:t>
            </w:r>
          </w:p>
        </w:tc>
        <w:tc>
          <w:tcPr>
            <w:tcW w:w="1028" w:type="pct"/>
            <w:shd w:val="clear" w:color="auto" w:fill="auto"/>
            <w:noWrap/>
            <w:vAlign w:val="center"/>
            <w:hideMark/>
          </w:tcPr>
          <w:p w14:paraId="46F33C1E"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2.54</w:t>
            </w:r>
          </w:p>
        </w:tc>
        <w:tc>
          <w:tcPr>
            <w:tcW w:w="914" w:type="pct"/>
            <w:shd w:val="clear" w:color="auto" w:fill="auto"/>
            <w:noWrap/>
            <w:vAlign w:val="center"/>
            <w:hideMark/>
          </w:tcPr>
          <w:p w14:paraId="7C561EBD"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4374</w:t>
            </w:r>
          </w:p>
        </w:tc>
        <w:tc>
          <w:tcPr>
            <w:tcW w:w="664" w:type="pct"/>
            <w:shd w:val="clear" w:color="auto" w:fill="auto"/>
            <w:noWrap/>
            <w:hideMark/>
          </w:tcPr>
          <w:p w14:paraId="0EE642AE" w14:textId="64081195"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szCs w:val="24"/>
              </w:rPr>
              <w:t>123</w:t>
            </w:r>
          </w:p>
        </w:tc>
      </w:tr>
      <w:tr w:rsidR="001B4D44" w:rsidRPr="00DB2656" w14:paraId="7CBDBE75" w14:textId="77777777" w:rsidTr="001B4D44">
        <w:trPr>
          <w:trHeight w:val="330"/>
        </w:trPr>
        <w:tc>
          <w:tcPr>
            <w:tcW w:w="302" w:type="pct"/>
            <w:shd w:val="clear" w:color="auto" w:fill="auto"/>
            <w:noWrap/>
            <w:vAlign w:val="center"/>
            <w:hideMark/>
          </w:tcPr>
          <w:p w14:paraId="2C834AD0"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53</w:t>
            </w:r>
          </w:p>
        </w:tc>
        <w:tc>
          <w:tcPr>
            <w:tcW w:w="722" w:type="pct"/>
            <w:shd w:val="clear" w:color="auto" w:fill="auto"/>
            <w:noWrap/>
            <w:vAlign w:val="center"/>
            <w:hideMark/>
          </w:tcPr>
          <w:p w14:paraId="43D9DE43"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170631</w:t>
            </w:r>
          </w:p>
        </w:tc>
        <w:tc>
          <w:tcPr>
            <w:tcW w:w="589" w:type="pct"/>
            <w:shd w:val="clear" w:color="auto" w:fill="auto"/>
            <w:noWrap/>
            <w:vAlign w:val="center"/>
            <w:hideMark/>
          </w:tcPr>
          <w:p w14:paraId="18307BDF"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6821</w:t>
            </w:r>
          </w:p>
        </w:tc>
        <w:tc>
          <w:tcPr>
            <w:tcW w:w="782" w:type="pct"/>
            <w:shd w:val="clear" w:color="auto" w:fill="auto"/>
            <w:noWrap/>
            <w:vAlign w:val="center"/>
            <w:hideMark/>
          </w:tcPr>
          <w:p w14:paraId="170CD116"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163810</w:t>
            </w:r>
          </w:p>
        </w:tc>
        <w:tc>
          <w:tcPr>
            <w:tcW w:w="1028" w:type="pct"/>
            <w:shd w:val="clear" w:color="auto" w:fill="auto"/>
            <w:noWrap/>
            <w:vAlign w:val="center"/>
            <w:hideMark/>
          </w:tcPr>
          <w:p w14:paraId="61BDFFDF"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3.44</w:t>
            </w:r>
          </w:p>
        </w:tc>
        <w:tc>
          <w:tcPr>
            <w:tcW w:w="914" w:type="pct"/>
            <w:shd w:val="clear" w:color="auto" w:fill="auto"/>
            <w:noWrap/>
            <w:vAlign w:val="center"/>
            <w:hideMark/>
          </w:tcPr>
          <w:p w14:paraId="510E07C5"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5636</w:t>
            </w:r>
          </w:p>
        </w:tc>
        <w:tc>
          <w:tcPr>
            <w:tcW w:w="664" w:type="pct"/>
            <w:shd w:val="clear" w:color="auto" w:fill="auto"/>
            <w:noWrap/>
            <w:hideMark/>
          </w:tcPr>
          <w:p w14:paraId="224CF0C7" w14:textId="62A872CB"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szCs w:val="24"/>
              </w:rPr>
              <w:t>86</w:t>
            </w:r>
          </w:p>
        </w:tc>
      </w:tr>
      <w:tr w:rsidR="001B4D44" w:rsidRPr="00DB2656" w14:paraId="7F76EE2C" w14:textId="77777777" w:rsidTr="001B4D44">
        <w:trPr>
          <w:trHeight w:val="330"/>
        </w:trPr>
        <w:tc>
          <w:tcPr>
            <w:tcW w:w="302" w:type="pct"/>
            <w:shd w:val="clear" w:color="auto" w:fill="auto"/>
            <w:noWrap/>
            <w:vAlign w:val="center"/>
            <w:hideMark/>
          </w:tcPr>
          <w:p w14:paraId="1640893D"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54</w:t>
            </w:r>
          </w:p>
        </w:tc>
        <w:tc>
          <w:tcPr>
            <w:tcW w:w="722" w:type="pct"/>
            <w:shd w:val="clear" w:color="auto" w:fill="auto"/>
            <w:noWrap/>
            <w:vAlign w:val="center"/>
            <w:hideMark/>
          </w:tcPr>
          <w:p w14:paraId="44DDB104"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175851</w:t>
            </w:r>
          </w:p>
        </w:tc>
        <w:tc>
          <w:tcPr>
            <w:tcW w:w="589" w:type="pct"/>
            <w:shd w:val="clear" w:color="auto" w:fill="auto"/>
            <w:noWrap/>
            <w:vAlign w:val="center"/>
            <w:hideMark/>
          </w:tcPr>
          <w:p w14:paraId="07DCC7B7"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7466</w:t>
            </w:r>
          </w:p>
        </w:tc>
        <w:tc>
          <w:tcPr>
            <w:tcW w:w="782" w:type="pct"/>
            <w:shd w:val="clear" w:color="auto" w:fill="auto"/>
            <w:noWrap/>
            <w:vAlign w:val="center"/>
            <w:hideMark/>
          </w:tcPr>
          <w:p w14:paraId="3BE6621E"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168385</w:t>
            </w:r>
          </w:p>
        </w:tc>
        <w:tc>
          <w:tcPr>
            <w:tcW w:w="1028" w:type="pct"/>
            <w:shd w:val="clear" w:color="auto" w:fill="auto"/>
            <w:noWrap/>
            <w:vAlign w:val="center"/>
            <w:hideMark/>
          </w:tcPr>
          <w:p w14:paraId="104ED9F0"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3.34</w:t>
            </w:r>
          </w:p>
        </w:tc>
        <w:tc>
          <w:tcPr>
            <w:tcW w:w="914" w:type="pct"/>
            <w:shd w:val="clear" w:color="auto" w:fill="auto"/>
            <w:noWrap/>
            <w:vAlign w:val="center"/>
            <w:hideMark/>
          </w:tcPr>
          <w:p w14:paraId="3C0B9924"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5625</w:t>
            </w:r>
          </w:p>
        </w:tc>
        <w:tc>
          <w:tcPr>
            <w:tcW w:w="664" w:type="pct"/>
            <w:shd w:val="clear" w:color="auto" w:fill="auto"/>
            <w:noWrap/>
            <w:hideMark/>
          </w:tcPr>
          <w:p w14:paraId="23FEC276" w14:textId="468A9EE8"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szCs w:val="24"/>
              </w:rPr>
              <w:t>99</w:t>
            </w:r>
          </w:p>
        </w:tc>
      </w:tr>
      <w:tr w:rsidR="001B4D44" w:rsidRPr="00DB2656" w14:paraId="4DF78BDB" w14:textId="77777777" w:rsidTr="001B4D44">
        <w:trPr>
          <w:trHeight w:val="330"/>
        </w:trPr>
        <w:tc>
          <w:tcPr>
            <w:tcW w:w="302" w:type="pct"/>
            <w:shd w:val="clear" w:color="auto" w:fill="auto"/>
            <w:noWrap/>
            <w:vAlign w:val="center"/>
            <w:hideMark/>
          </w:tcPr>
          <w:p w14:paraId="109C0EDD"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55</w:t>
            </w:r>
          </w:p>
        </w:tc>
        <w:tc>
          <w:tcPr>
            <w:tcW w:w="722" w:type="pct"/>
            <w:shd w:val="clear" w:color="auto" w:fill="auto"/>
            <w:noWrap/>
            <w:vAlign w:val="center"/>
            <w:hideMark/>
          </w:tcPr>
          <w:p w14:paraId="4DF2F7F2"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171332</w:t>
            </w:r>
          </w:p>
        </w:tc>
        <w:tc>
          <w:tcPr>
            <w:tcW w:w="589" w:type="pct"/>
            <w:shd w:val="clear" w:color="auto" w:fill="auto"/>
            <w:noWrap/>
            <w:vAlign w:val="center"/>
            <w:hideMark/>
          </w:tcPr>
          <w:p w14:paraId="7D1ED993"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7600</w:t>
            </w:r>
          </w:p>
        </w:tc>
        <w:tc>
          <w:tcPr>
            <w:tcW w:w="782" w:type="pct"/>
            <w:shd w:val="clear" w:color="auto" w:fill="auto"/>
            <w:noWrap/>
            <w:vAlign w:val="center"/>
            <w:hideMark/>
          </w:tcPr>
          <w:p w14:paraId="238DD45D"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163732</w:t>
            </w:r>
          </w:p>
        </w:tc>
        <w:tc>
          <w:tcPr>
            <w:tcW w:w="1028" w:type="pct"/>
            <w:shd w:val="clear" w:color="auto" w:fill="auto"/>
            <w:noWrap/>
            <w:vAlign w:val="center"/>
            <w:hideMark/>
          </w:tcPr>
          <w:p w14:paraId="1318C649"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4.36</w:t>
            </w:r>
          </w:p>
        </w:tc>
        <w:tc>
          <w:tcPr>
            <w:tcW w:w="914" w:type="pct"/>
            <w:shd w:val="clear" w:color="auto" w:fill="auto"/>
            <w:noWrap/>
            <w:vAlign w:val="center"/>
            <w:hideMark/>
          </w:tcPr>
          <w:p w14:paraId="387B9179"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7146</w:t>
            </w:r>
          </w:p>
        </w:tc>
        <w:tc>
          <w:tcPr>
            <w:tcW w:w="664" w:type="pct"/>
            <w:shd w:val="clear" w:color="auto" w:fill="auto"/>
            <w:noWrap/>
            <w:hideMark/>
          </w:tcPr>
          <w:p w14:paraId="77889636" w14:textId="270079F0"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szCs w:val="24"/>
              </w:rPr>
              <w:t>112</w:t>
            </w:r>
          </w:p>
        </w:tc>
      </w:tr>
      <w:tr w:rsidR="001B4D44" w:rsidRPr="00DB2656" w14:paraId="55AADB78" w14:textId="77777777" w:rsidTr="001B4D44">
        <w:trPr>
          <w:trHeight w:val="330"/>
        </w:trPr>
        <w:tc>
          <w:tcPr>
            <w:tcW w:w="302" w:type="pct"/>
            <w:shd w:val="clear" w:color="auto" w:fill="auto"/>
            <w:noWrap/>
            <w:vAlign w:val="center"/>
            <w:hideMark/>
          </w:tcPr>
          <w:p w14:paraId="2CBD1C50"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56</w:t>
            </w:r>
          </w:p>
        </w:tc>
        <w:tc>
          <w:tcPr>
            <w:tcW w:w="722" w:type="pct"/>
            <w:shd w:val="clear" w:color="auto" w:fill="auto"/>
            <w:noWrap/>
            <w:vAlign w:val="center"/>
            <w:hideMark/>
          </w:tcPr>
          <w:p w14:paraId="6DF3F50A"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162920</w:t>
            </w:r>
          </w:p>
        </w:tc>
        <w:tc>
          <w:tcPr>
            <w:tcW w:w="589" w:type="pct"/>
            <w:shd w:val="clear" w:color="auto" w:fill="auto"/>
            <w:noWrap/>
            <w:vAlign w:val="center"/>
            <w:hideMark/>
          </w:tcPr>
          <w:p w14:paraId="430C6184"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7509</w:t>
            </w:r>
          </w:p>
        </w:tc>
        <w:tc>
          <w:tcPr>
            <w:tcW w:w="782" w:type="pct"/>
            <w:shd w:val="clear" w:color="auto" w:fill="auto"/>
            <w:noWrap/>
            <w:vAlign w:val="center"/>
            <w:hideMark/>
          </w:tcPr>
          <w:p w14:paraId="4D05D98C"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155411</w:t>
            </w:r>
          </w:p>
        </w:tc>
        <w:tc>
          <w:tcPr>
            <w:tcW w:w="1028" w:type="pct"/>
            <w:shd w:val="clear" w:color="auto" w:fill="auto"/>
            <w:noWrap/>
            <w:vAlign w:val="center"/>
            <w:hideMark/>
          </w:tcPr>
          <w:p w14:paraId="7477AC78"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3.14</w:t>
            </w:r>
          </w:p>
        </w:tc>
        <w:tc>
          <w:tcPr>
            <w:tcW w:w="914" w:type="pct"/>
            <w:shd w:val="clear" w:color="auto" w:fill="auto"/>
            <w:noWrap/>
            <w:vAlign w:val="center"/>
            <w:hideMark/>
          </w:tcPr>
          <w:p w14:paraId="2E2064EA"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4876</w:t>
            </w:r>
          </w:p>
        </w:tc>
        <w:tc>
          <w:tcPr>
            <w:tcW w:w="664" w:type="pct"/>
            <w:shd w:val="clear" w:color="auto" w:fill="auto"/>
            <w:noWrap/>
            <w:hideMark/>
          </w:tcPr>
          <w:p w14:paraId="2BCC3F73" w14:textId="775930AF"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szCs w:val="24"/>
              </w:rPr>
              <w:t>96</w:t>
            </w:r>
          </w:p>
        </w:tc>
      </w:tr>
      <w:tr w:rsidR="001B4D44" w:rsidRPr="00DB2656" w14:paraId="0A61AA55" w14:textId="77777777" w:rsidTr="001B4D44">
        <w:trPr>
          <w:trHeight w:val="330"/>
        </w:trPr>
        <w:tc>
          <w:tcPr>
            <w:tcW w:w="302" w:type="pct"/>
            <w:shd w:val="clear" w:color="auto" w:fill="auto"/>
            <w:noWrap/>
            <w:vAlign w:val="center"/>
            <w:hideMark/>
          </w:tcPr>
          <w:p w14:paraId="16B26962"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57</w:t>
            </w:r>
          </w:p>
        </w:tc>
        <w:tc>
          <w:tcPr>
            <w:tcW w:w="722" w:type="pct"/>
            <w:shd w:val="clear" w:color="auto" w:fill="auto"/>
            <w:noWrap/>
            <w:vAlign w:val="center"/>
            <w:hideMark/>
          </w:tcPr>
          <w:p w14:paraId="55817F76"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156563</w:t>
            </w:r>
          </w:p>
        </w:tc>
        <w:tc>
          <w:tcPr>
            <w:tcW w:w="589" w:type="pct"/>
            <w:shd w:val="clear" w:color="auto" w:fill="auto"/>
            <w:noWrap/>
            <w:vAlign w:val="center"/>
            <w:hideMark/>
          </w:tcPr>
          <w:p w14:paraId="6403A7CF"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7538</w:t>
            </w:r>
          </w:p>
        </w:tc>
        <w:tc>
          <w:tcPr>
            <w:tcW w:w="782" w:type="pct"/>
            <w:shd w:val="clear" w:color="auto" w:fill="auto"/>
            <w:noWrap/>
            <w:vAlign w:val="center"/>
            <w:hideMark/>
          </w:tcPr>
          <w:p w14:paraId="7B499726"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149025</w:t>
            </w:r>
          </w:p>
        </w:tc>
        <w:tc>
          <w:tcPr>
            <w:tcW w:w="1028" w:type="pct"/>
            <w:shd w:val="clear" w:color="auto" w:fill="auto"/>
            <w:noWrap/>
            <w:vAlign w:val="center"/>
            <w:hideMark/>
          </w:tcPr>
          <w:p w14:paraId="51387CAC"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4.74</w:t>
            </w:r>
          </w:p>
        </w:tc>
        <w:tc>
          <w:tcPr>
            <w:tcW w:w="914" w:type="pct"/>
            <w:shd w:val="clear" w:color="auto" w:fill="auto"/>
            <w:noWrap/>
            <w:vAlign w:val="center"/>
            <w:hideMark/>
          </w:tcPr>
          <w:p w14:paraId="7F13B3AA"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7069</w:t>
            </w:r>
          </w:p>
        </w:tc>
        <w:tc>
          <w:tcPr>
            <w:tcW w:w="664" w:type="pct"/>
            <w:shd w:val="clear" w:color="auto" w:fill="auto"/>
            <w:noWrap/>
            <w:hideMark/>
          </w:tcPr>
          <w:p w14:paraId="31E07127" w14:textId="243538A2"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szCs w:val="24"/>
              </w:rPr>
              <w:t>90</w:t>
            </w:r>
          </w:p>
        </w:tc>
      </w:tr>
      <w:tr w:rsidR="001B4D44" w:rsidRPr="00DB2656" w14:paraId="5037D47B" w14:textId="77777777" w:rsidTr="001B4D44">
        <w:trPr>
          <w:trHeight w:val="330"/>
        </w:trPr>
        <w:tc>
          <w:tcPr>
            <w:tcW w:w="302" w:type="pct"/>
            <w:shd w:val="clear" w:color="auto" w:fill="auto"/>
            <w:noWrap/>
            <w:vAlign w:val="center"/>
            <w:hideMark/>
          </w:tcPr>
          <w:p w14:paraId="5FD02517"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58</w:t>
            </w:r>
          </w:p>
        </w:tc>
        <w:tc>
          <w:tcPr>
            <w:tcW w:w="722" w:type="pct"/>
            <w:shd w:val="clear" w:color="auto" w:fill="auto"/>
            <w:noWrap/>
            <w:vAlign w:val="center"/>
            <w:hideMark/>
          </w:tcPr>
          <w:p w14:paraId="4F2BD59F"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152858</w:t>
            </w:r>
          </w:p>
        </w:tc>
        <w:tc>
          <w:tcPr>
            <w:tcW w:w="589" w:type="pct"/>
            <w:shd w:val="clear" w:color="auto" w:fill="auto"/>
            <w:noWrap/>
            <w:vAlign w:val="center"/>
            <w:hideMark/>
          </w:tcPr>
          <w:p w14:paraId="5FAF0EAD"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7555</w:t>
            </w:r>
          </w:p>
        </w:tc>
        <w:tc>
          <w:tcPr>
            <w:tcW w:w="782" w:type="pct"/>
            <w:shd w:val="clear" w:color="auto" w:fill="auto"/>
            <w:noWrap/>
            <w:vAlign w:val="center"/>
            <w:hideMark/>
          </w:tcPr>
          <w:p w14:paraId="59D2DB7D"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145303</w:t>
            </w:r>
          </w:p>
        </w:tc>
        <w:tc>
          <w:tcPr>
            <w:tcW w:w="1028" w:type="pct"/>
            <w:shd w:val="clear" w:color="auto" w:fill="auto"/>
            <w:noWrap/>
            <w:vAlign w:val="center"/>
            <w:hideMark/>
          </w:tcPr>
          <w:p w14:paraId="093B1FAF"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4.31</w:t>
            </w:r>
          </w:p>
        </w:tc>
        <w:tc>
          <w:tcPr>
            <w:tcW w:w="914" w:type="pct"/>
            <w:shd w:val="clear" w:color="auto" w:fill="auto"/>
            <w:noWrap/>
            <w:vAlign w:val="center"/>
            <w:hideMark/>
          </w:tcPr>
          <w:p w14:paraId="3C3B24D0"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6262</w:t>
            </w:r>
          </w:p>
        </w:tc>
        <w:tc>
          <w:tcPr>
            <w:tcW w:w="664" w:type="pct"/>
            <w:shd w:val="clear" w:color="auto" w:fill="auto"/>
            <w:noWrap/>
            <w:hideMark/>
          </w:tcPr>
          <w:p w14:paraId="440007CB" w14:textId="78CD23C2"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szCs w:val="24"/>
              </w:rPr>
              <w:t>59</w:t>
            </w:r>
          </w:p>
        </w:tc>
      </w:tr>
      <w:tr w:rsidR="001B4D44" w:rsidRPr="00DB2656" w14:paraId="1A283040" w14:textId="77777777" w:rsidTr="001B4D44">
        <w:trPr>
          <w:trHeight w:val="330"/>
        </w:trPr>
        <w:tc>
          <w:tcPr>
            <w:tcW w:w="302" w:type="pct"/>
            <w:shd w:val="clear" w:color="auto" w:fill="auto"/>
            <w:noWrap/>
            <w:vAlign w:val="center"/>
            <w:hideMark/>
          </w:tcPr>
          <w:p w14:paraId="08DF5571"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59</w:t>
            </w:r>
          </w:p>
        </w:tc>
        <w:tc>
          <w:tcPr>
            <w:tcW w:w="722" w:type="pct"/>
            <w:shd w:val="clear" w:color="auto" w:fill="auto"/>
            <w:noWrap/>
            <w:vAlign w:val="center"/>
            <w:hideMark/>
          </w:tcPr>
          <w:p w14:paraId="7ADD92F5"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155182</w:t>
            </w:r>
          </w:p>
        </w:tc>
        <w:tc>
          <w:tcPr>
            <w:tcW w:w="589" w:type="pct"/>
            <w:shd w:val="clear" w:color="auto" w:fill="auto"/>
            <w:noWrap/>
            <w:vAlign w:val="center"/>
            <w:hideMark/>
          </w:tcPr>
          <w:p w14:paraId="215BC913"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8061</w:t>
            </w:r>
          </w:p>
        </w:tc>
        <w:tc>
          <w:tcPr>
            <w:tcW w:w="782" w:type="pct"/>
            <w:shd w:val="clear" w:color="auto" w:fill="auto"/>
            <w:noWrap/>
            <w:vAlign w:val="center"/>
            <w:hideMark/>
          </w:tcPr>
          <w:p w14:paraId="593DB258"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147121</w:t>
            </w:r>
          </w:p>
        </w:tc>
        <w:tc>
          <w:tcPr>
            <w:tcW w:w="1028" w:type="pct"/>
            <w:shd w:val="clear" w:color="auto" w:fill="auto"/>
            <w:noWrap/>
            <w:vAlign w:val="center"/>
            <w:hideMark/>
          </w:tcPr>
          <w:p w14:paraId="2EEFCF02"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3.77</w:t>
            </w:r>
          </w:p>
        </w:tc>
        <w:tc>
          <w:tcPr>
            <w:tcW w:w="914" w:type="pct"/>
            <w:shd w:val="clear" w:color="auto" w:fill="auto"/>
            <w:noWrap/>
            <w:vAlign w:val="center"/>
            <w:hideMark/>
          </w:tcPr>
          <w:p w14:paraId="40E54EED"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5550</w:t>
            </w:r>
          </w:p>
        </w:tc>
        <w:tc>
          <w:tcPr>
            <w:tcW w:w="664" w:type="pct"/>
            <w:shd w:val="clear" w:color="auto" w:fill="auto"/>
            <w:noWrap/>
            <w:hideMark/>
          </w:tcPr>
          <w:p w14:paraId="3811B3B6" w14:textId="1DB2F009"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szCs w:val="24"/>
              </w:rPr>
              <w:t>69</w:t>
            </w:r>
          </w:p>
        </w:tc>
      </w:tr>
      <w:tr w:rsidR="001B4D44" w:rsidRPr="00DB2656" w14:paraId="45564B70" w14:textId="77777777" w:rsidTr="001B4D44">
        <w:trPr>
          <w:trHeight w:val="330"/>
        </w:trPr>
        <w:tc>
          <w:tcPr>
            <w:tcW w:w="302" w:type="pct"/>
            <w:shd w:val="clear" w:color="auto" w:fill="auto"/>
            <w:noWrap/>
            <w:vAlign w:val="center"/>
            <w:hideMark/>
          </w:tcPr>
          <w:p w14:paraId="12CFC6A4"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60</w:t>
            </w:r>
          </w:p>
        </w:tc>
        <w:tc>
          <w:tcPr>
            <w:tcW w:w="722" w:type="pct"/>
            <w:shd w:val="clear" w:color="auto" w:fill="auto"/>
            <w:noWrap/>
            <w:vAlign w:val="center"/>
            <w:hideMark/>
          </w:tcPr>
          <w:p w14:paraId="48044EAE"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130264</w:t>
            </w:r>
          </w:p>
        </w:tc>
        <w:tc>
          <w:tcPr>
            <w:tcW w:w="589" w:type="pct"/>
            <w:shd w:val="clear" w:color="auto" w:fill="auto"/>
            <w:noWrap/>
            <w:vAlign w:val="center"/>
            <w:hideMark/>
          </w:tcPr>
          <w:p w14:paraId="684B3F87"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7031</w:t>
            </w:r>
          </w:p>
        </w:tc>
        <w:tc>
          <w:tcPr>
            <w:tcW w:w="782" w:type="pct"/>
            <w:shd w:val="clear" w:color="auto" w:fill="auto"/>
            <w:noWrap/>
            <w:vAlign w:val="center"/>
            <w:hideMark/>
          </w:tcPr>
          <w:p w14:paraId="29D10179"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123233</w:t>
            </w:r>
          </w:p>
        </w:tc>
        <w:tc>
          <w:tcPr>
            <w:tcW w:w="1028" w:type="pct"/>
            <w:shd w:val="clear" w:color="auto" w:fill="auto"/>
            <w:noWrap/>
            <w:vAlign w:val="center"/>
            <w:hideMark/>
          </w:tcPr>
          <w:p w14:paraId="52325A38"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2.63</w:t>
            </w:r>
          </w:p>
        </w:tc>
        <w:tc>
          <w:tcPr>
            <w:tcW w:w="914" w:type="pct"/>
            <w:shd w:val="clear" w:color="auto" w:fill="auto"/>
            <w:noWrap/>
            <w:vAlign w:val="center"/>
            <w:hideMark/>
          </w:tcPr>
          <w:p w14:paraId="70BBF952"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3246</w:t>
            </w:r>
          </w:p>
        </w:tc>
        <w:tc>
          <w:tcPr>
            <w:tcW w:w="664" w:type="pct"/>
            <w:shd w:val="clear" w:color="auto" w:fill="auto"/>
            <w:noWrap/>
            <w:hideMark/>
          </w:tcPr>
          <w:p w14:paraId="7658BCF7" w14:textId="05A2900F"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szCs w:val="24"/>
              </w:rPr>
              <w:t>66</w:t>
            </w:r>
          </w:p>
        </w:tc>
      </w:tr>
      <w:tr w:rsidR="001B4D44" w:rsidRPr="00DB2656" w14:paraId="33C6713C" w14:textId="77777777" w:rsidTr="001B4D44">
        <w:trPr>
          <w:trHeight w:val="330"/>
        </w:trPr>
        <w:tc>
          <w:tcPr>
            <w:tcW w:w="302" w:type="pct"/>
            <w:shd w:val="clear" w:color="auto" w:fill="auto"/>
            <w:noWrap/>
            <w:vAlign w:val="center"/>
            <w:hideMark/>
          </w:tcPr>
          <w:p w14:paraId="1A98DD55"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61</w:t>
            </w:r>
          </w:p>
        </w:tc>
        <w:tc>
          <w:tcPr>
            <w:tcW w:w="722" w:type="pct"/>
            <w:shd w:val="clear" w:color="auto" w:fill="auto"/>
            <w:noWrap/>
            <w:vAlign w:val="center"/>
            <w:hideMark/>
          </w:tcPr>
          <w:p w14:paraId="756FD0F4"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120973</w:t>
            </w:r>
          </w:p>
        </w:tc>
        <w:tc>
          <w:tcPr>
            <w:tcW w:w="589" w:type="pct"/>
            <w:shd w:val="clear" w:color="auto" w:fill="auto"/>
            <w:noWrap/>
            <w:vAlign w:val="center"/>
            <w:hideMark/>
          </w:tcPr>
          <w:p w14:paraId="5DB020FE"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6709</w:t>
            </w:r>
          </w:p>
        </w:tc>
        <w:tc>
          <w:tcPr>
            <w:tcW w:w="782" w:type="pct"/>
            <w:shd w:val="clear" w:color="auto" w:fill="auto"/>
            <w:noWrap/>
            <w:vAlign w:val="center"/>
            <w:hideMark/>
          </w:tcPr>
          <w:p w14:paraId="48EE8FF5"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114264</w:t>
            </w:r>
          </w:p>
        </w:tc>
        <w:tc>
          <w:tcPr>
            <w:tcW w:w="1028" w:type="pct"/>
            <w:shd w:val="clear" w:color="auto" w:fill="auto"/>
            <w:noWrap/>
            <w:vAlign w:val="center"/>
            <w:hideMark/>
          </w:tcPr>
          <w:p w14:paraId="03158220"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2.53</w:t>
            </w:r>
          </w:p>
        </w:tc>
        <w:tc>
          <w:tcPr>
            <w:tcW w:w="914" w:type="pct"/>
            <w:shd w:val="clear" w:color="auto" w:fill="auto"/>
            <w:noWrap/>
            <w:vAlign w:val="center"/>
            <w:hideMark/>
          </w:tcPr>
          <w:p w14:paraId="6B2DAA1D"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2887</w:t>
            </w:r>
          </w:p>
        </w:tc>
        <w:tc>
          <w:tcPr>
            <w:tcW w:w="664" w:type="pct"/>
            <w:shd w:val="clear" w:color="auto" w:fill="auto"/>
            <w:noWrap/>
            <w:hideMark/>
          </w:tcPr>
          <w:p w14:paraId="51E405FC" w14:textId="063E69A3"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szCs w:val="24"/>
              </w:rPr>
              <w:t>55</w:t>
            </w:r>
          </w:p>
        </w:tc>
      </w:tr>
      <w:tr w:rsidR="001B4D44" w:rsidRPr="00DB2656" w14:paraId="57C46F0B" w14:textId="77777777" w:rsidTr="001B4D44">
        <w:trPr>
          <w:trHeight w:val="330"/>
        </w:trPr>
        <w:tc>
          <w:tcPr>
            <w:tcW w:w="302" w:type="pct"/>
            <w:shd w:val="clear" w:color="auto" w:fill="auto"/>
            <w:noWrap/>
            <w:vAlign w:val="center"/>
            <w:hideMark/>
          </w:tcPr>
          <w:p w14:paraId="5EF2D8B9"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62</w:t>
            </w:r>
          </w:p>
        </w:tc>
        <w:tc>
          <w:tcPr>
            <w:tcW w:w="722" w:type="pct"/>
            <w:shd w:val="clear" w:color="auto" w:fill="auto"/>
            <w:noWrap/>
            <w:vAlign w:val="center"/>
            <w:hideMark/>
          </w:tcPr>
          <w:p w14:paraId="25710774"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106103</w:t>
            </w:r>
          </w:p>
        </w:tc>
        <w:tc>
          <w:tcPr>
            <w:tcW w:w="589" w:type="pct"/>
            <w:shd w:val="clear" w:color="auto" w:fill="auto"/>
            <w:noWrap/>
            <w:vAlign w:val="center"/>
            <w:hideMark/>
          </w:tcPr>
          <w:p w14:paraId="7C37A33C"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6136</w:t>
            </w:r>
          </w:p>
        </w:tc>
        <w:tc>
          <w:tcPr>
            <w:tcW w:w="782" w:type="pct"/>
            <w:shd w:val="clear" w:color="auto" w:fill="auto"/>
            <w:noWrap/>
            <w:vAlign w:val="center"/>
            <w:hideMark/>
          </w:tcPr>
          <w:p w14:paraId="7D7E3A8A"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99967</w:t>
            </w:r>
          </w:p>
        </w:tc>
        <w:tc>
          <w:tcPr>
            <w:tcW w:w="1028" w:type="pct"/>
            <w:shd w:val="clear" w:color="auto" w:fill="auto"/>
            <w:noWrap/>
            <w:vAlign w:val="center"/>
            <w:hideMark/>
          </w:tcPr>
          <w:p w14:paraId="6E98C92D"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2.67</w:t>
            </w:r>
          </w:p>
        </w:tc>
        <w:tc>
          <w:tcPr>
            <w:tcW w:w="914" w:type="pct"/>
            <w:shd w:val="clear" w:color="auto" w:fill="auto"/>
            <w:noWrap/>
            <w:vAlign w:val="center"/>
            <w:hideMark/>
          </w:tcPr>
          <w:p w14:paraId="766AA5BA"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2670</w:t>
            </w:r>
          </w:p>
        </w:tc>
        <w:tc>
          <w:tcPr>
            <w:tcW w:w="664" w:type="pct"/>
            <w:shd w:val="clear" w:color="auto" w:fill="auto"/>
            <w:noWrap/>
            <w:hideMark/>
          </w:tcPr>
          <w:p w14:paraId="7464BD70" w14:textId="4EA109AD"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szCs w:val="24"/>
              </w:rPr>
              <w:t>55</w:t>
            </w:r>
          </w:p>
        </w:tc>
      </w:tr>
      <w:tr w:rsidR="001B4D44" w:rsidRPr="00DB2656" w14:paraId="4238556C" w14:textId="77777777" w:rsidTr="001B4D44">
        <w:trPr>
          <w:trHeight w:val="330"/>
        </w:trPr>
        <w:tc>
          <w:tcPr>
            <w:tcW w:w="302" w:type="pct"/>
            <w:shd w:val="clear" w:color="auto" w:fill="auto"/>
            <w:noWrap/>
            <w:vAlign w:val="center"/>
            <w:hideMark/>
          </w:tcPr>
          <w:p w14:paraId="25E4CE7E"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63</w:t>
            </w:r>
          </w:p>
        </w:tc>
        <w:tc>
          <w:tcPr>
            <w:tcW w:w="722" w:type="pct"/>
            <w:shd w:val="clear" w:color="auto" w:fill="auto"/>
            <w:noWrap/>
            <w:vAlign w:val="center"/>
            <w:hideMark/>
          </w:tcPr>
          <w:p w14:paraId="55D274EA"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93377</w:t>
            </w:r>
          </w:p>
        </w:tc>
        <w:tc>
          <w:tcPr>
            <w:tcW w:w="589" w:type="pct"/>
            <w:shd w:val="clear" w:color="auto" w:fill="auto"/>
            <w:noWrap/>
            <w:vAlign w:val="center"/>
            <w:hideMark/>
          </w:tcPr>
          <w:p w14:paraId="05DC173E"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5646</w:t>
            </w:r>
          </w:p>
        </w:tc>
        <w:tc>
          <w:tcPr>
            <w:tcW w:w="782" w:type="pct"/>
            <w:shd w:val="clear" w:color="auto" w:fill="auto"/>
            <w:noWrap/>
            <w:vAlign w:val="center"/>
            <w:hideMark/>
          </w:tcPr>
          <w:p w14:paraId="67745E04"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87731</w:t>
            </w:r>
          </w:p>
        </w:tc>
        <w:tc>
          <w:tcPr>
            <w:tcW w:w="1028" w:type="pct"/>
            <w:shd w:val="clear" w:color="auto" w:fill="auto"/>
            <w:noWrap/>
            <w:vAlign w:val="center"/>
            <w:hideMark/>
          </w:tcPr>
          <w:p w14:paraId="7647BE01"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2.74</w:t>
            </w:r>
          </w:p>
        </w:tc>
        <w:tc>
          <w:tcPr>
            <w:tcW w:w="914" w:type="pct"/>
            <w:shd w:val="clear" w:color="auto" w:fill="auto"/>
            <w:noWrap/>
            <w:vAlign w:val="center"/>
            <w:hideMark/>
          </w:tcPr>
          <w:p w14:paraId="3951248D"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2405</w:t>
            </w:r>
          </w:p>
        </w:tc>
        <w:tc>
          <w:tcPr>
            <w:tcW w:w="664" w:type="pct"/>
            <w:shd w:val="clear" w:color="auto" w:fill="auto"/>
            <w:noWrap/>
            <w:hideMark/>
          </w:tcPr>
          <w:p w14:paraId="78F3F62F" w14:textId="10AAB121"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szCs w:val="24"/>
              </w:rPr>
              <w:t>43</w:t>
            </w:r>
          </w:p>
        </w:tc>
      </w:tr>
      <w:tr w:rsidR="001B4D44" w:rsidRPr="00DB2656" w14:paraId="3EB527B6" w14:textId="77777777" w:rsidTr="001B4D44">
        <w:trPr>
          <w:trHeight w:val="330"/>
        </w:trPr>
        <w:tc>
          <w:tcPr>
            <w:tcW w:w="302" w:type="pct"/>
            <w:shd w:val="clear" w:color="auto" w:fill="auto"/>
            <w:noWrap/>
            <w:vAlign w:val="center"/>
            <w:hideMark/>
          </w:tcPr>
          <w:p w14:paraId="0631DCE4"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64</w:t>
            </w:r>
          </w:p>
        </w:tc>
        <w:tc>
          <w:tcPr>
            <w:tcW w:w="722" w:type="pct"/>
            <w:shd w:val="clear" w:color="auto" w:fill="auto"/>
            <w:noWrap/>
            <w:vAlign w:val="center"/>
            <w:hideMark/>
          </w:tcPr>
          <w:p w14:paraId="41F3C356"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75824</w:t>
            </w:r>
          </w:p>
        </w:tc>
        <w:tc>
          <w:tcPr>
            <w:tcW w:w="589" w:type="pct"/>
            <w:shd w:val="clear" w:color="auto" w:fill="auto"/>
            <w:noWrap/>
            <w:vAlign w:val="center"/>
            <w:hideMark/>
          </w:tcPr>
          <w:p w14:paraId="3F999009"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4527</w:t>
            </w:r>
          </w:p>
        </w:tc>
        <w:tc>
          <w:tcPr>
            <w:tcW w:w="782" w:type="pct"/>
            <w:shd w:val="clear" w:color="auto" w:fill="auto"/>
            <w:noWrap/>
            <w:vAlign w:val="center"/>
            <w:hideMark/>
          </w:tcPr>
          <w:p w14:paraId="0137824A"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71297</w:t>
            </w:r>
          </w:p>
        </w:tc>
        <w:tc>
          <w:tcPr>
            <w:tcW w:w="1028" w:type="pct"/>
            <w:shd w:val="clear" w:color="auto" w:fill="auto"/>
            <w:noWrap/>
            <w:vAlign w:val="center"/>
            <w:hideMark/>
          </w:tcPr>
          <w:p w14:paraId="498DFC44"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1.71</w:t>
            </w:r>
          </w:p>
        </w:tc>
        <w:tc>
          <w:tcPr>
            <w:tcW w:w="914" w:type="pct"/>
            <w:shd w:val="clear" w:color="auto" w:fill="auto"/>
            <w:noWrap/>
            <w:vAlign w:val="center"/>
            <w:hideMark/>
          </w:tcPr>
          <w:p w14:paraId="67139D0F"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1220</w:t>
            </w:r>
          </w:p>
        </w:tc>
        <w:tc>
          <w:tcPr>
            <w:tcW w:w="664" w:type="pct"/>
            <w:shd w:val="clear" w:color="auto" w:fill="auto"/>
            <w:noWrap/>
            <w:hideMark/>
          </w:tcPr>
          <w:p w14:paraId="767D4461" w14:textId="3B1EB53A"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szCs w:val="24"/>
              </w:rPr>
              <w:t>36</w:t>
            </w:r>
          </w:p>
        </w:tc>
      </w:tr>
      <w:tr w:rsidR="001B4D44" w:rsidRPr="00DB2656" w14:paraId="7F98EAEF" w14:textId="77777777" w:rsidTr="001B4D44">
        <w:trPr>
          <w:trHeight w:val="330"/>
        </w:trPr>
        <w:tc>
          <w:tcPr>
            <w:tcW w:w="302" w:type="pct"/>
            <w:shd w:val="clear" w:color="auto" w:fill="auto"/>
            <w:noWrap/>
            <w:vAlign w:val="center"/>
            <w:hideMark/>
          </w:tcPr>
          <w:p w14:paraId="46C14F4D"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65</w:t>
            </w:r>
          </w:p>
        </w:tc>
        <w:tc>
          <w:tcPr>
            <w:tcW w:w="722" w:type="pct"/>
            <w:shd w:val="clear" w:color="auto" w:fill="auto"/>
            <w:noWrap/>
            <w:vAlign w:val="center"/>
            <w:hideMark/>
          </w:tcPr>
          <w:p w14:paraId="010C232E"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68236</w:t>
            </w:r>
          </w:p>
        </w:tc>
        <w:tc>
          <w:tcPr>
            <w:tcW w:w="589" w:type="pct"/>
            <w:shd w:val="clear" w:color="auto" w:fill="auto"/>
            <w:noWrap/>
            <w:vAlign w:val="center"/>
            <w:hideMark/>
          </w:tcPr>
          <w:p w14:paraId="49AE45E5"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4332</w:t>
            </w:r>
          </w:p>
        </w:tc>
        <w:tc>
          <w:tcPr>
            <w:tcW w:w="782" w:type="pct"/>
            <w:shd w:val="clear" w:color="auto" w:fill="auto"/>
            <w:noWrap/>
            <w:vAlign w:val="center"/>
            <w:hideMark/>
          </w:tcPr>
          <w:p w14:paraId="3DBC4626"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63904</w:t>
            </w:r>
          </w:p>
        </w:tc>
        <w:tc>
          <w:tcPr>
            <w:tcW w:w="1028" w:type="pct"/>
            <w:shd w:val="clear" w:color="auto" w:fill="auto"/>
            <w:noWrap/>
            <w:vAlign w:val="center"/>
            <w:hideMark/>
          </w:tcPr>
          <w:p w14:paraId="7ADBEA94"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2.04</w:t>
            </w:r>
          </w:p>
        </w:tc>
        <w:tc>
          <w:tcPr>
            <w:tcW w:w="914" w:type="pct"/>
            <w:shd w:val="clear" w:color="auto" w:fill="auto"/>
            <w:noWrap/>
            <w:vAlign w:val="center"/>
            <w:hideMark/>
          </w:tcPr>
          <w:p w14:paraId="61C33A9B"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1306</w:t>
            </w:r>
          </w:p>
        </w:tc>
        <w:tc>
          <w:tcPr>
            <w:tcW w:w="664" w:type="pct"/>
            <w:shd w:val="clear" w:color="auto" w:fill="auto"/>
            <w:noWrap/>
            <w:hideMark/>
          </w:tcPr>
          <w:p w14:paraId="19AC3C7B" w14:textId="463BFB51"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szCs w:val="24"/>
              </w:rPr>
              <w:t>29</w:t>
            </w:r>
          </w:p>
        </w:tc>
      </w:tr>
      <w:tr w:rsidR="001B4D44" w:rsidRPr="00DB2656" w14:paraId="60329B42" w14:textId="77777777" w:rsidTr="001B4D44">
        <w:trPr>
          <w:trHeight w:val="330"/>
        </w:trPr>
        <w:tc>
          <w:tcPr>
            <w:tcW w:w="302" w:type="pct"/>
            <w:shd w:val="clear" w:color="auto" w:fill="auto"/>
            <w:noWrap/>
            <w:vAlign w:val="center"/>
            <w:hideMark/>
          </w:tcPr>
          <w:p w14:paraId="2879D221"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66</w:t>
            </w:r>
          </w:p>
        </w:tc>
        <w:tc>
          <w:tcPr>
            <w:tcW w:w="722" w:type="pct"/>
            <w:shd w:val="clear" w:color="auto" w:fill="auto"/>
            <w:noWrap/>
            <w:vAlign w:val="center"/>
            <w:hideMark/>
          </w:tcPr>
          <w:p w14:paraId="647F06D7"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79161</w:t>
            </w:r>
          </w:p>
        </w:tc>
        <w:tc>
          <w:tcPr>
            <w:tcW w:w="589" w:type="pct"/>
            <w:shd w:val="clear" w:color="auto" w:fill="auto"/>
            <w:noWrap/>
            <w:vAlign w:val="center"/>
            <w:hideMark/>
          </w:tcPr>
          <w:p w14:paraId="7836518D"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5166</w:t>
            </w:r>
          </w:p>
        </w:tc>
        <w:tc>
          <w:tcPr>
            <w:tcW w:w="782" w:type="pct"/>
            <w:shd w:val="clear" w:color="auto" w:fill="auto"/>
            <w:noWrap/>
            <w:vAlign w:val="center"/>
            <w:hideMark/>
          </w:tcPr>
          <w:p w14:paraId="56E37A31"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73995</w:t>
            </w:r>
          </w:p>
        </w:tc>
        <w:tc>
          <w:tcPr>
            <w:tcW w:w="1028" w:type="pct"/>
            <w:shd w:val="clear" w:color="auto" w:fill="auto"/>
            <w:noWrap/>
            <w:vAlign w:val="center"/>
            <w:hideMark/>
          </w:tcPr>
          <w:p w14:paraId="6FD3A043"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2.65</w:t>
            </w:r>
          </w:p>
        </w:tc>
        <w:tc>
          <w:tcPr>
            <w:tcW w:w="914" w:type="pct"/>
            <w:shd w:val="clear" w:color="auto" w:fill="auto"/>
            <w:noWrap/>
            <w:vAlign w:val="center"/>
            <w:hideMark/>
          </w:tcPr>
          <w:p w14:paraId="24B80AD9"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1961</w:t>
            </w:r>
          </w:p>
        </w:tc>
        <w:tc>
          <w:tcPr>
            <w:tcW w:w="664" w:type="pct"/>
            <w:shd w:val="clear" w:color="auto" w:fill="auto"/>
            <w:noWrap/>
            <w:hideMark/>
          </w:tcPr>
          <w:p w14:paraId="4384FEDF" w14:textId="5B0EBF26"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szCs w:val="24"/>
              </w:rPr>
              <w:t>30</w:t>
            </w:r>
          </w:p>
        </w:tc>
      </w:tr>
      <w:tr w:rsidR="001B4D44" w:rsidRPr="00DB2656" w14:paraId="163E9D41" w14:textId="77777777" w:rsidTr="001B4D44">
        <w:trPr>
          <w:trHeight w:val="330"/>
        </w:trPr>
        <w:tc>
          <w:tcPr>
            <w:tcW w:w="302" w:type="pct"/>
            <w:shd w:val="clear" w:color="auto" w:fill="auto"/>
            <w:noWrap/>
            <w:vAlign w:val="center"/>
            <w:hideMark/>
          </w:tcPr>
          <w:p w14:paraId="107B228C"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67</w:t>
            </w:r>
          </w:p>
        </w:tc>
        <w:tc>
          <w:tcPr>
            <w:tcW w:w="722" w:type="pct"/>
            <w:shd w:val="clear" w:color="auto" w:fill="auto"/>
            <w:noWrap/>
            <w:vAlign w:val="center"/>
            <w:hideMark/>
          </w:tcPr>
          <w:p w14:paraId="5EE91A17"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80247</w:t>
            </w:r>
          </w:p>
        </w:tc>
        <w:tc>
          <w:tcPr>
            <w:tcW w:w="589" w:type="pct"/>
            <w:shd w:val="clear" w:color="auto" w:fill="auto"/>
            <w:noWrap/>
            <w:vAlign w:val="center"/>
            <w:hideMark/>
          </w:tcPr>
          <w:p w14:paraId="2F9ADE44"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5499</w:t>
            </w:r>
          </w:p>
        </w:tc>
        <w:tc>
          <w:tcPr>
            <w:tcW w:w="782" w:type="pct"/>
            <w:shd w:val="clear" w:color="auto" w:fill="auto"/>
            <w:noWrap/>
            <w:vAlign w:val="center"/>
            <w:hideMark/>
          </w:tcPr>
          <w:p w14:paraId="634D9E7C"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74748</w:t>
            </w:r>
          </w:p>
        </w:tc>
        <w:tc>
          <w:tcPr>
            <w:tcW w:w="1028" w:type="pct"/>
            <w:shd w:val="clear" w:color="auto" w:fill="auto"/>
            <w:noWrap/>
            <w:vAlign w:val="center"/>
            <w:hideMark/>
          </w:tcPr>
          <w:p w14:paraId="33C5D556"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2.91</w:t>
            </w:r>
          </w:p>
        </w:tc>
        <w:tc>
          <w:tcPr>
            <w:tcW w:w="914" w:type="pct"/>
            <w:shd w:val="clear" w:color="auto" w:fill="auto"/>
            <w:noWrap/>
            <w:vAlign w:val="center"/>
            <w:hideMark/>
          </w:tcPr>
          <w:p w14:paraId="4796195C"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2176</w:t>
            </w:r>
          </w:p>
        </w:tc>
        <w:tc>
          <w:tcPr>
            <w:tcW w:w="664" w:type="pct"/>
            <w:shd w:val="clear" w:color="auto" w:fill="auto"/>
            <w:noWrap/>
            <w:hideMark/>
          </w:tcPr>
          <w:p w14:paraId="6457C572" w14:textId="17BE57B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szCs w:val="24"/>
              </w:rPr>
              <w:t>15</w:t>
            </w:r>
          </w:p>
        </w:tc>
      </w:tr>
      <w:tr w:rsidR="001B4D44" w:rsidRPr="00DB2656" w14:paraId="7198A90F" w14:textId="77777777" w:rsidTr="001B4D44">
        <w:trPr>
          <w:trHeight w:val="330"/>
        </w:trPr>
        <w:tc>
          <w:tcPr>
            <w:tcW w:w="302" w:type="pct"/>
            <w:shd w:val="clear" w:color="auto" w:fill="auto"/>
            <w:noWrap/>
            <w:vAlign w:val="center"/>
            <w:hideMark/>
          </w:tcPr>
          <w:p w14:paraId="7B237D3C"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68</w:t>
            </w:r>
          </w:p>
        </w:tc>
        <w:tc>
          <w:tcPr>
            <w:tcW w:w="722" w:type="pct"/>
            <w:shd w:val="clear" w:color="auto" w:fill="auto"/>
            <w:noWrap/>
            <w:vAlign w:val="center"/>
            <w:hideMark/>
          </w:tcPr>
          <w:p w14:paraId="1B885099"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78830</w:t>
            </w:r>
          </w:p>
        </w:tc>
        <w:tc>
          <w:tcPr>
            <w:tcW w:w="589" w:type="pct"/>
            <w:shd w:val="clear" w:color="auto" w:fill="auto"/>
            <w:noWrap/>
            <w:vAlign w:val="center"/>
            <w:hideMark/>
          </w:tcPr>
          <w:p w14:paraId="5788C357"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5635</w:t>
            </w:r>
          </w:p>
        </w:tc>
        <w:tc>
          <w:tcPr>
            <w:tcW w:w="782" w:type="pct"/>
            <w:shd w:val="clear" w:color="auto" w:fill="auto"/>
            <w:noWrap/>
            <w:vAlign w:val="center"/>
            <w:hideMark/>
          </w:tcPr>
          <w:p w14:paraId="34BABE91"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73195</w:t>
            </w:r>
          </w:p>
        </w:tc>
        <w:tc>
          <w:tcPr>
            <w:tcW w:w="1028" w:type="pct"/>
            <w:shd w:val="clear" w:color="auto" w:fill="auto"/>
            <w:noWrap/>
            <w:vAlign w:val="center"/>
            <w:hideMark/>
          </w:tcPr>
          <w:p w14:paraId="7B2D91F8"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3.13</w:t>
            </w:r>
          </w:p>
        </w:tc>
        <w:tc>
          <w:tcPr>
            <w:tcW w:w="914" w:type="pct"/>
            <w:shd w:val="clear" w:color="auto" w:fill="auto"/>
            <w:noWrap/>
            <w:vAlign w:val="center"/>
            <w:hideMark/>
          </w:tcPr>
          <w:p w14:paraId="1E45DA5F"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2287</w:t>
            </w:r>
          </w:p>
        </w:tc>
        <w:tc>
          <w:tcPr>
            <w:tcW w:w="664" w:type="pct"/>
            <w:shd w:val="clear" w:color="auto" w:fill="auto"/>
            <w:noWrap/>
            <w:hideMark/>
          </w:tcPr>
          <w:p w14:paraId="78D72AFA" w14:textId="021A4E86"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szCs w:val="24"/>
              </w:rPr>
              <w:t>15</w:t>
            </w:r>
          </w:p>
        </w:tc>
      </w:tr>
      <w:tr w:rsidR="001B4D44" w:rsidRPr="00DB2656" w14:paraId="1433186A" w14:textId="77777777" w:rsidTr="001B4D44">
        <w:trPr>
          <w:trHeight w:val="330"/>
        </w:trPr>
        <w:tc>
          <w:tcPr>
            <w:tcW w:w="302" w:type="pct"/>
            <w:shd w:val="clear" w:color="auto" w:fill="auto"/>
            <w:noWrap/>
            <w:vAlign w:val="center"/>
            <w:hideMark/>
          </w:tcPr>
          <w:p w14:paraId="089AA88D"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69</w:t>
            </w:r>
          </w:p>
        </w:tc>
        <w:tc>
          <w:tcPr>
            <w:tcW w:w="722" w:type="pct"/>
            <w:shd w:val="clear" w:color="auto" w:fill="auto"/>
            <w:noWrap/>
            <w:vAlign w:val="center"/>
            <w:hideMark/>
          </w:tcPr>
          <w:p w14:paraId="3040E5B1"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78823</w:t>
            </w:r>
          </w:p>
        </w:tc>
        <w:tc>
          <w:tcPr>
            <w:tcW w:w="589" w:type="pct"/>
            <w:shd w:val="clear" w:color="auto" w:fill="auto"/>
            <w:noWrap/>
            <w:vAlign w:val="center"/>
            <w:hideMark/>
          </w:tcPr>
          <w:p w14:paraId="44B8812E"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5686</w:t>
            </w:r>
          </w:p>
        </w:tc>
        <w:tc>
          <w:tcPr>
            <w:tcW w:w="782" w:type="pct"/>
            <w:shd w:val="clear" w:color="auto" w:fill="auto"/>
            <w:noWrap/>
            <w:vAlign w:val="center"/>
            <w:hideMark/>
          </w:tcPr>
          <w:p w14:paraId="75409F4B"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73137</w:t>
            </w:r>
          </w:p>
        </w:tc>
        <w:tc>
          <w:tcPr>
            <w:tcW w:w="1028" w:type="pct"/>
            <w:shd w:val="clear" w:color="auto" w:fill="auto"/>
            <w:noWrap/>
            <w:vAlign w:val="center"/>
            <w:hideMark/>
          </w:tcPr>
          <w:p w14:paraId="4B2BFB6E"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2.58</w:t>
            </w:r>
          </w:p>
        </w:tc>
        <w:tc>
          <w:tcPr>
            <w:tcW w:w="914" w:type="pct"/>
            <w:shd w:val="clear" w:color="auto" w:fill="auto"/>
            <w:noWrap/>
            <w:vAlign w:val="center"/>
            <w:hideMark/>
          </w:tcPr>
          <w:p w14:paraId="7159761D"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1888</w:t>
            </w:r>
          </w:p>
        </w:tc>
        <w:tc>
          <w:tcPr>
            <w:tcW w:w="664" w:type="pct"/>
            <w:shd w:val="clear" w:color="auto" w:fill="auto"/>
            <w:noWrap/>
            <w:hideMark/>
          </w:tcPr>
          <w:p w14:paraId="1015177F" w14:textId="1747BD73"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szCs w:val="24"/>
              </w:rPr>
              <w:t>12</w:t>
            </w:r>
          </w:p>
        </w:tc>
      </w:tr>
      <w:tr w:rsidR="001B4D44" w:rsidRPr="00DB2656" w14:paraId="68D75083" w14:textId="77777777" w:rsidTr="001B4D44">
        <w:trPr>
          <w:trHeight w:val="330"/>
        </w:trPr>
        <w:tc>
          <w:tcPr>
            <w:tcW w:w="302" w:type="pct"/>
            <w:shd w:val="clear" w:color="auto" w:fill="auto"/>
            <w:noWrap/>
            <w:vAlign w:val="center"/>
            <w:hideMark/>
          </w:tcPr>
          <w:p w14:paraId="073C539B"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70</w:t>
            </w:r>
          </w:p>
        </w:tc>
        <w:tc>
          <w:tcPr>
            <w:tcW w:w="722" w:type="pct"/>
            <w:shd w:val="clear" w:color="auto" w:fill="auto"/>
            <w:noWrap/>
            <w:vAlign w:val="center"/>
            <w:hideMark/>
          </w:tcPr>
          <w:p w14:paraId="30602485"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78303</w:t>
            </w:r>
          </w:p>
        </w:tc>
        <w:tc>
          <w:tcPr>
            <w:tcW w:w="589" w:type="pct"/>
            <w:shd w:val="clear" w:color="auto" w:fill="auto"/>
            <w:noWrap/>
            <w:vAlign w:val="center"/>
            <w:hideMark/>
          </w:tcPr>
          <w:p w14:paraId="7365D988"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5926</w:t>
            </w:r>
          </w:p>
        </w:tc>
        <w:tc>
          <w:tcPr>
            <w:tcW w:w="782" w:type="pct"/>
            <w:shd w:val="clear" w:color="auto" w:fill="auto"/>
            <w:noWrap/>
            <w:vAlign w:val="center"/>
            <w:hideMark/>
          </w:tcPr>
          <w:p w14:paraId="255720BB"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72377</w:t>
            </w:r>
          </w:p>
        </w:tc>
        <w:tc>
          <w:tcPr>
            <w:tcW w:w="1028" w:type="pct"/>
            <w:shd w:val="clear" w:color="auto" w:fill="auto"/>
            <w:noWrap/>
            <w:vAlign w:val="center"/>
            <w:hideMark/>
          </w:tcPr>
          <w:p w14:paraId="1A8F762F"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3.08</w:t>
            </w:r>
          </w:p>
        </w:tc>
        <w:tc>
          <w:tcPr>
            <w:tcW w:w="914" w:type="pct"/>
            <w:shd w:val="clear" w:color="auto" w:fill="auto"/>
            <w:noWrap/>
            <w:vAlign w:val="center"/>
            <w:hideMark/>
          </w:tcPr>
          <w:p w14:paraId="0CB5B129"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2231</w:t>
            </w:r>
          </w:p>
        </w:tc>
        <w:tc>
          <w:tcPr>
            <w:tcW w:w="664" w:type="pct"/>
            <w:shd w:val="clear" w:color="auto" w:fill="auto"/>
            <w:noWrap/>
            <w:hideMark/>
          </w:tcPr>
          <w:p w14:paraId="315A1B55" w14:textId="2AC4FF53"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szCs w:val="24"/>
              </w:rPr>
              <w:t>8</w:t>
            </w:r>
          </w:p>
        </w:tc>
      </w:tr>
      <w:tr w:rsidR="001B4D44" w:rsidRPr="00DB2656" w14:paraId="51A0B419" w14:textId="77777777" w:rsidTr="001B4D44">
        <w:trPr>
          <w:trHeight w:val="330"/>
        </w:trPr>
        <w:tc>
          <w:tcPr>
            <w:tcW w:w="302" w:type="pct"/>
            <w:shd w:val="clear" w:color="auto" w:fill="auto"/>
            <w:noWrap/>
            <w:vAlign w:val="center"/>
            <w:hideMark/>
          </w:tcPr>
          <w:p w14:paraId="27389A1E"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71</w:t>
            </w:r>
          </w:p>
        </w:tc>
        <w:tc>
          <w:tcPr>
            <w:tcW w:w="722" w:type="pct"/>
            <w:shd w:val="clear" w:color="auto" w:fill="auto"/>
            <w:noWrap/>
            <w:vAlign w:val="center"/>
            <w:hideMark/>
          </w:tcPr>
          <w:p w14:paraId="417D3349"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74490</w:t>
            </w:r>
          </w:p>
        </w:tc>
        <w:tc>
          <w:tcPr>
            <w:tcW w:w="589" w:type="pct"/>
            <w:shd w:val="clear" w:color="auto" w:fill="auto"/>
            <w:noWrap/>
            <w:vAlign w:val="center"/>
            <w:hideMark/>
          </w:tcPr>
          <w:p w14:paraId="7B254ECF"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5553</w:t>
            </w:r>
          </w:p>
        </w:tc>
        <w:tc>
          <w:tcPr>
            <w:tcW w:w="782" w:type="pct"/>
            <w:shd w:val="clear" w:color="auto" w:fill="auto"/>
            <w:noWrap/>
            <w:vAlign w:val="center"/>
            <w:hideMark/>
          </w:tcPr>
          <w:p w14:paraId="614D4C7D"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68937</w:t>
            </w:r>
          </w:p>
        </w:tc>
        <w:tc>
          <w:tcPr>
            <w:tcW w:w="1028" w:type="pct"/>
            <w:shd w:val="clear" w:color="auto" w:fill="auto"/>
            <w:noWrap/>
            <w:vAlign w:val="center"/>
            <w:hideMark/>
          </w:tcPr>
          <w:p w14:paraId="6D7C49D3"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2.74</w:t>
            </w:r>
          </w:p>
        </w:tc>
        <w:tc>
          <w:tcPr>
            <w:tcW w:w="914" w:type="pct"/>
            <w:shd w:val="clear" w:color="auto" w:fill="auto"/>
            <w:noWrap/>
            <w:vAlign w:val="center"/>
            <w:hideMark/>
          </w:tcPr>
          <w:p w14:paraId="54290B81"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1889</w:t>
            </w:r>
          </w:p>
        </w:tc>
        <w:tc>
          <w:tcPr>
            <w:tcW w:w="664" w:type="pct"/>
            <w:shd w:val="clear" w:color="auto" w:fill="auto"/>
            <w:noWrap/>
            <w:hideMark/>
          </w:tcPr>
          <w:p w14:paraId="45AB2469" w14:textId="78F9CB85"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szCs w:val="24"/>
              </w:rPr>
              <w:t>3</w:t>
            </w:r>
          </w:p>
        </w:tc>
      </w:tr>
      <w:tr w:rsidR="001B4D44" w:rsidRPr="00DB2656" w14:paraId="4FBC51FC" w14:textId="77777777" w:rsidTr="001B4D44">
        <w:trPr>
          <w:trHeight w:val="330"/>
        </w:trPr>
        <w:tc>
          <w:tcPr>
            <w:tcW w:w="302" w:type="pct"/>
            <w:shd w:val="clear" w:color="auto" w:fill="auto"/>
            <w:noWrap/>
            <w:vAlign w:val="center"/>
            <w:hideMark/>
          </w:tcPr>
          <w:p w14:paraId="1D2A08C3"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72</w:t>
            </w:r>
          </w:p>
        </w:tc>
        <w:tc>
          <w:tcPr>
            <w:tcW w:w="722" w:type="pct"/>
            <w:shd w:val="clear" w:color="auto" w:fill="auto"/>
            <w:noWrap/>
            <w:vAlign w:val="center"/>
            <w:hideMark/>
          </w:tcPr>
          <w:p w14:paraId="709EE6F8"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68740</w:t>
            </w:r>
          </w:p>
        </w:tc>
        <w:tc>
          <w:tcPr>
            <w:tcW w:w="589" w:type="pct"/>
            <w:shd w:val="clear" w:color="auto" w:fill="auto"/>
            <w:noWrap/>
            <w:vAlign w:val="center"/>
            <w:hideMark/>
          </w:tcPr>
          <w:p w14:paraId="1B0FB8E6"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5500</w:t>
            </w:r>
          </w:p>
        </w:tc>
        <w:tc>
          <w:tcPr>
            <w:tcW w:w="782" w:type="pct"/>
            <w:shd w:val="clear" w:color="auto" w:fill="auto"/>
            <w:noWrap/>
            <w:vAlign w:val="center"/>
            <w:hideMark/>
          </w:tcPr>
          <w:p w14:paraId="45350C52"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63240</w:t>
            </w:r>
          </w:p>
        </w:tc>
        <w:tc>
          <w:tcPr>
            <w:tcW w:w="1028" w:type="pct"/>
            <w:shd w:val="clear" w:color="auto" w:fill="auto"/>
            <w:noWrap/>
            <w:vAlign w:val="center"/>
            <w:hideMark/>
          </w:tcPr>
          <w:p w14:paraId="1F268B8B"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3.02</w:t>
            </w:r>
          </w:p>
        </w:tc>
        <w:tc>
          <w:tcPr>
            <w:tcW w:w="914" w:type="pct"/>
            <w:shd w:val="clear" w:color="auto" w:fill="auto"/>
            <w:noWrap/>
            <w:vAlign w:val="center"/>
            <w:hideMark/>
          </w:tcPr>
          <w:p w14:paraId="24C42099"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1912</w:t>
            </w:r>
          </w:p>
        </w:tc>
        <w:tc>
          <w:tcPr>
            <w:tcW w:w="664" w:type="pct"/>
            <w:shd w:val="clear" w:color="auto" w:fill="auto"/>
            <w:noWrap/>
            <w:hideMark/>
          </w:tcPr>
          <w:p w14:paraId="132363E7" w14:textId="36F46745"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szCs w:val="24"/>
              </w:rPr>
              <w:t>0</w:t>
            </w:r>
          </w:p>
        </w:tc>
      </w:tr>
      <w:tr w:rsidR="001B4D44" w:rsidRPr="00DB2656" w14:paraId="088BA8E1" w14:textId="77777777" w:rsidTr="001B4D44">
        <w:trPr>
          <w:trHeight w:val="330"/>
        </w:trPr>
        <w:tc>
          <w:tcPr>
            <w:tcW w:w="302" w:type="pct"/>
            <w:shd w:val="clear" w:color="auto" w:fill="auto"/>
            <w:noWrap/>
            <w:vAlign w:val="center"/>
            <w:hideMark/>
          </w:tcPr>
          <w:p w14:paraId="06A20BD0"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73</w:t>
            </w:r>
          </w:p>
        </w:tc>
        <w:tc>
          <w:tcPr>
            <w:tcW w:w="722" w:type="pct"/>
            <w:shd w:val="clear" w:color="auto" w:fill="auto"/>
            <w:noWrap/>
            <w:vAlign w:val="center"/>
            <w:hideMark/>
          </w:tcPr>
          <w:p w14:paraId="11ABE72F"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66869</w:t>
            </w:r>
          </w:p>
        </w:tc>
        <w:tc>
          <w:tcPr>
            <w:tcW w:w="589" w:type="pct"/>
            <w:shd w:val="clear" w:color="auto" w:fill="auto"/>
            <w:noWrap/>
            <w:vAlign w:val="center"/>
            <w:hideMark/>
          </w:tcPr>
          <w:p w14:paraId="0AD0A788"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5312</w:t>
            </w:r>
          </w:p>
        </w:tc>
        <w:tc>
          <w:tcPr>
            <w:tcW w:w="782" w:type="pct"/>
            <w:shd w:val="clear" w:color="auto" w:fill="auto"/>
            <w:noWrap/>
            <w:vAlign w:val="center"/>
            <w:hideMark/>
          </w:tcPr>
          <w:p w14:paraId="01B7BB64"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61557</w:t>
            </w:r>
          </w:p>
        </w:tc>
        <w:tc>
          <w:tcPr>
            <w:tcW w:w="1028" w:type="pct"/>
            <w:shd w:val="clear" w:color="auto" w:fill="auto"/>
            <w:noWrap/>
            <w:vAlign w:val="center"/>
            <w:hideMark/>
          </w:tcPr>
          <w:p w14:paraId="009C9A8A"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3.49</w:t>
            </w:r>
          </w:p>
        </w:tc>
        <w:tc>
          <w:tcPr>
            <w:tcW w:w="914" w:type="pct"/>
            <w:shd w:val="clear" w:color="auto" w:fill="auto"/>
            <w:noWrap/>
            <w:vAlign w:val="center"/>
            <w:hideMark/>
          </w:tcPr>
          <w:p w14:paraId="12E13DE3"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2146</w:t>
            </w:r>
          </w:p>
        </w:tc>
        <w:tc>
          <w:tcPr>
            <w:tcW w:w="664" w:type="pct"/>
            <w:shd w:val="clear" w:color="auto" w:fill="auto"/>
            <w:noWrap/>
            <w:hideMark/>
          </w:tcPr>
          <w:p w14:paraId="660FD5D8" w14:textId="543B72FA"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szCs w:val="24"/>
              </w:rPr>
              <w:t>1</w:t>
            </w:r>
          </w:p>
        </w:tc>
      </w:tr>
      <w:tr w:rsidR="001B4D44" w:rsidRPr="00DB2656" w14:paraId="7D9BC4A6" w14:textId="77777777" w:rsidTr="001B4D44">
        <w:trPr>
          <w:trHeight w:val="330"/>
        </w:trPr>
        <w:tc>
          <w:tcPr>
            <w:tcW w:w="302" w:type="pct"/>
            <w:shd w:val="clear" w:color="auto" w:fill="auto"/>
            <w:noWrap/>
            <w:vAlign w:val="center"/>
            <w:hideMark/>
          </w:tcPr>
          <w:p w14:paraId="70DA6A85"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74</w:t>
            </w:r>
          </w:p>
        </w:tc>
        <w:tc>
          <w:tcPr>
            <w:tcW w:w="722" w:type="pct"/>
            <w:shd w:val="clear" w:color="auto" w:fill="auto"/>
            <w:noWrap/>
            <w:vAlign w:val="center"/>
            <w:hideMark/>
          </w:tcPr>
          <w:p w14:paraId="063565A8"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61714</w:t>
            </w:r>
          </w:p>
        </w:tc>
        <w:tc>
          <w:tcPr>
            <w:tcW w:w="589" w:type="pct"/>
            <w:shd w:val="clear" w:color="auto" w:fill="auto"/>
            <w:noWrap/>
            <w:vAlign w:val="center"/>
            <w:hideMark/>
          </w:tcPr>
          <w:p w14:paraId="4989A2E4"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5039</w:t>
            </w:r>
          </w:p>
        </w:tc>
        <w:tc>
          <w:tcPr>
            <w:tcW w:w="782" w:type="pct"/>
            <w:shd w:val="clear" w:color="auto" w:fill="auto"/>
            <w:noWrap/>
            <w:vAlign w:val="center"/>
            <w:hideMark/>
          </w:tcPr>
          <w:p w14:paraId="403ADBE5"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56675</w:t>
            </w:r>
          </w:p>
        </w:tc>
        <w:tc>
          <w:tcPr>
            <w:tcW w:w="1028" w:type="pct"/>
            <w:shd w:val="clear" w:color="auto" w:fill="auto"/>
            <w:noWrap/>
            <w:vAlign w:val="center"/>
            <w:hideMark/>
          </w:tcPr>
          <w:p w14:paraId="2D12BC94"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3.14</w:t>
            </w:r>
          </w:p>
        </w:tc>
        <w:tc>
          <w:tcPr>
            <w:tcW w:w="914" w:type="pct"/>
            <w:shd w:val="clear" w:color="auto" w:fill="auto"/>
            <w:noWrap/>
            <w:vAlign w:val="center"/>
            <w:hideMark/>
          </w:tcPr>
          <w:p w14:paraId="42D9522E"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1780</w:t>
            </w:r>
          </w:p>
        </w:tc>
        <w:tc>
          <w:tcPr>
            <w:tcW w:w="664" w:type="pct"/>
            <w:shd w:val="clear" w:color="auto" w:fill="auto"/>
            <w:noWrap/>
            <w:hideMark/>
          </w:tcPr>
          <w:p w14:paraId="26329571" w14:textId="08771352"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szCs w:val="24"/>
              </w:rPr>
              <w:t>0</w:t>
            </w:r>
          </w:p>
        </w:tc>
      </w:tr>
      <w:tr w:rsidR="001B4D44" w:rsidRPr="00DB2656" w14:paraId="1572BB52" w14:textId="77777777" w:rsidTr="001B4D44">
        <w:trPr>
          <w:trHeight w:val="330"/>
        </w:trPr>
        <w:tc>
          <w:tcPr>
            <w:tcW w:w="302" w:type="pct"/>
            <w:shd w:val="clear" w:color="auto" w:fill="auto"/>
            <w:noWrap/>
            <w:vAlign w:val="center"/>
            <w:hideMark/>
          </w:tcPr>
          <w:p w14:paraId="5BD401C6"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75</w:t>
            </w:r>
          </w:p>
        </w:tc>
        <w:tc>
          <w:tcPr>
            <w:tcW w:w="722" w:type="pct"/>
            <w:shd w:val="clear" w:color="auto" w:fill="auto"/>
            <w:noWrap/>
            <w:vAlign w:val="center"/>
            <w:hideMark/>
          </w:tcPr>
          <w:p w14:paraId="6F54F14D"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60120</w:t>
            </w:r>
          </w:p>
        </w:tc>
        <w:tc>
          <w:tcPr>
            <w:tcW w:w="589" w:type="pct"/>
            <w:shd w:val="clear" w:color="auto" w:fill="auto"/>
            <w:noWrap/>
            <w:vAlign w:val="center"/>
            <w:hideMark/>
          </w:tcPr>
          <w:p w14:paraId="28BA1827"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5107</w:t>
            </w:r>
          </w:p>
        </w:tc>
        <w:tc>
          <w:tcPr>
            <w:tcW w:w="782" w:type="pct"/>
            <w:shd w:val="clear" w:color="auto" w:fill="auto"/>
            <w:noWrap/>
            <w:vAlign w:val="center"/>
            <w:hideMark/>
          </w:tcPr>
          <w:p w14:paraId="063D4958"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55013</w:t>
            </w:r>
          </w:p>
        </w:tc>
        <w:tc>
          <w:tcPr>
            <w:tcW w:w="1028" w:type="pct"/>
            <w:shd w:val="clear" w:color="auto" w:fill="auto"/>
            <w:noWrap/>
            <w:vAlign w:val="center"/>
            <w:hideMark/>
          </w:tcPr>
          <w:p w14:paraId="783358C8"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2.86</w:t>
            </w:r>
          </w:p>
        </w:tc>
        <w:tc>
          <w:tcPr>
            <w:tcW w:w="914" w:type="pct"/>
            <w:shd w:val="clear" w:color="auto" w:fill="auto"/>
            <w:noWrap/>
            <w:vAlign w:val="center"/>
            <w:hideMark/>
          </w:tcPr>
          <w:p w14:paraId="64E1EA1D"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1576</w:t>
            </w:r>
          </w:p>
        </w:tc>
        <w:tc>
          <w:tcPr>
            <w:tcW w:w="664" w:type="pct"/>
            <w:shd w:val="clear" w:color="auto" w:fill="auto"/>
            <w:noWrap/>
            <w:hideMark/>
          </w:tcPr>
          <w:p w14:paraId="49DF454F" w14:textId="6382FEC8"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szCs w:val="24"/>
              </w:rPr>
              <w:t>0</w:t>
            </w:r>
          </w:p>
        </w:tc>
      </w:tr>
      <w:tr w:rsidR="001B4D44" w:rsidRPr="00DB2656" w14:paraId="682AF0CE" w14:textId="77777777" w:rsidTr="001B4D44">
        <w:trPr>
          <w:trHeight w:val="330"/>
        </w:trPr>
        <w:tc>
          <w:tcPr>
            <w:tcW w:w="302" w:type="pct"/>
            <w:shd w:val="clear" w:color="auto" w:fill="auto"/>
            <w:noWrap/>
            <w:vAlign w:val="center"/>
            <w:hideMark/>
          </w:tcPr>
          <w:p w14:paraId="6D890789"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76</w:t>
            </w:r>
          </w:p>
        </w:tc>
        <w:tc>
          <w:tcPr>
            <w:tcW w:w="722" w:type="pct"/>
            <w:shd w:val="clear" w:color="auto" w:fill="auto"/>
            <w:noWrap/>
            <w:vAlign w:val="center"/>
            <w:hideMark/>
          </w:tcPr>
          <w:p w14:paraId="3CF30F4D"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56185</w:t>
            </w:r>
          </w:p>
        </w:tc>
        <w:tc>
          <w:tcPr>
            <w:tcW w:w="589" w:type="pct"/>
            <w:shd w:val="clear" w:color="auto" w:fill="auto"/>
            <w:noWrap/>
            <w:vAlign w:val="center"/>
            <w:hideMark/>
          </w:tcPr>
          <w:p w14:paraId="539ED29D"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4878</w:t>
            </w:r>
          </w:p>
        </w:tc>
        <w:tc>
          <w:tcPr>
            <w:tcW w:w="782" w:type="pct"/>
            <w:shd w:val="clear" w:color="auto" w:fill="auto"/>
            <w:noWrap/>
            <w:vAlign w:val="center"/>
            <w:hideMark/>
          </w:tcPr>
          <w:p w14:paraId="0F02C27B"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51307</w:t>
            </w:r>
          </w:p>
        </w:tc>
        <w:tc>
          <w:tcPr>
            <w:tcW w:w="1028" w:type="pct"/>
            <w:shd w:val="clear" w:color="auto" w:fill="auto"/>
            <w:noWrap/>
            <w:vAlign w:val="center"/>
            <w:hideMark/>
          </w:tcPr>
          <w:p w14:paraId="77EB9C4E"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2.07</w:t>
            </w:r>
          </w:p>
        </w:tc>
        <w:tc>
          <w:tcPr>
            <w:tcW w:w="914" w:type="pct"/>
            <w:shd w:val="clear" w:color="auto" w:fill="auto"/>
            <w:noWrap/>
            <w:vAlign w:val="center"/>
            <w:hideMark/>
          </w:tcPr>
          <w:p w14:paraId="24D8624F"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1063</w:t>
            </w:r>
          </w:p>
        </w:tc>
        <w:tc>
          <w:tcPr>
            <w:tcW w:w="664" w:type="pct"/>
            <w:shd w:val="clear" w:color="auto" w:fill="auto"/>
            <w:noWrap/>
            <w:hideMark/>
          </w:tcPr>
          <w:p w14:paraId="1C4041D9" w14:textId="2E0E73C0"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szCs w:val="24"/>
              </w:rPr>
              <w:t>0</w:t>
            </w:r>
          </w:p>
        </w:tc>
      </w:tr>
      <w:tr w:rsidR="001B4D44" w:rsidRPr="00DB2656" w14:paraId="3B9A02E9" w14:textId="77777777" w:rsidTr="001B4D44">
        <w:trPr>
          <w:trHeight w:val="330"/>
        </w:trPr>
        <w:tc>
          <w:tcPr>
            <w:tcW w:w="302" w:type="pct"/>
            <w:shd w:val="clear" w:color="auto" w:fill="auto"/>
            <w:noWrap/>
            <w:vAlign w:val="center"/>
            <w:hideMark/>
          </w:tcPr>
          <w:p w14:paraId="5264F9E8"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lastRenderedPageBreak/>
              <w:t>77</w:t>
            </w:r>
          </w:p>
        </w:tc>
        <w:tc>
          <w:tcPr>
            <w:tcW w:w="722" w:type="pct"/>
            <w:shd w:val="clear" w:color="auto" w:fill="auto"/>
            <w:noWrap/>
            <w:vAlign w:val="center"/>
            <w:hideMark/>
          </w:tcPr>
          <w:p w14:paraId="06D428C7"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51427</w:t>
            </w:r>
          </w:p>
        </w:tc>
        <w:tc>
          <w:tcPr>
            <w:tcW w:w="589" w:type="pct"/>
            <w:shd w:val="clear" w:color="auto" w:fill="auto"/>
            <w:noWrap/>
            <w:vAlign w:val="center"/>
            <w:hideMark/>
          </w:tcPr>
          <w:p w14:paraId="142D1890"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4571</w:t>
            </w:r>
          </w:p>
        </w:tc>
        <w:tc>
          <w:tcPr>
            <w:tcW w:w="782" w:type="pct"/>
            <w:shd w:val="clear" w:color="auto" w:fill="auto"/>
            <w:noWrap/>
            <w:vAlign w:val="center"/>
            <w:hideMark/>
          </w:tcPr>
          <w:p w14:paraId="2113FD9E"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46856</w:t>
            </w:r>
          </w:p>
        </w:tc>
        <w:tc>
          <w:tcPr>
            <w:tcW w:w="1028" w:type="pct"/>
            <w:shd w:val="clear" w:color="auto" w:fill="auto"/>
            <w:noWrap/>
            <w:vAlign w:val="center"/>
            <w:hideMark/>
          </w:tcPr>
          <w:p w14:paraId="16F55DCF"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2.27</w:t>
            </w:r>
          </w:p>
        </w:tc>
        <w:tc>
          <w:tcPr>
            <w:tcW w:w="914" w:type="pct"/>
            <w:shd w:val="clear" w:color="auto" w:fill="auto"/>
            <w:noWrap/>
            <w:vAlign w:val="center"/>
            <w:hideMark/>
          </w:tcPr>
          <w:p w14:paraId="5E1C85A5"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1065</w:t>
            </w:r>
          </w:p>
        </w:tc>
        <w:tc>
          <w:tcPr>
            <w:tcW w:w="664" w:type="pct"/>
            <w:shd w:val="clear" w:color="auto" w:fill="auto"/>
            <w:noWrap/>
            <w:hideMark/>
          </w:tcPr>
          <w:p w14:paraId="073FF4AB" w14:textId="45CE3B0A"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szCs w:val="24"/>
              </w:rPr>
              <w:t>0</w:t>
            </w:r>
          </w:p>
        </w:tc>
      </w:tr>
      <w:tr w:rsidR="001B4D44" w:rsidRPr="00DB2656" w14:paraId="53637F44" w14:textId="77777777" w:rsidTr="001B4D44">
        <w:trPr>
          <w:trHeight w:val="330"/>
        </w:trPr>
        <w:tc>
          <w:tcPr>
            <w:tcW w:w="302" w:type="pct"/>
            <w:shd w:val="clear" w:color="auto" w:fill="auto"/>
            <w:noWrap/>
            <w:vAlign w:val="center"/>
            <w:hideMark/>
          </w:tcPr>
          <w:p w14:paraId="1E6E86BA"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78</w:t>
            </w:r>
          </w:p>
        </w:tc>
        <w:tc>
          <w:tcPr>
            <w:tcW w:w="722" w:type="pct"/>
            <w:shd w:val="clear" w:color="auto" w:fill="auto"/>
            <w:noWrap/>
            <w:vAlign w:val="center"/>
            <w:hideMark/>
          </w:tcPr>
          <w:p w14:paraId="11335E7F"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48446</w:t>
            </w:r>
          </w:p>
        </w:tc>
        <w:tc>
          <w:tcPr>
            <w:tcW w:w="589" w:type="pct"/>
            <w:shd w:val="clear" w:color="auto" w:fill="auto"/>
            <w:noWrap/>
            <w:vAlign w:val="center"/>
            <w:hideMark/>
          </w:tcPr>
          <w:p w14:paraId="7ABCE834"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4200</w:t>
            </w:r>
          </w:p>
        </w:tc>
        <w:tc>
          <w:tcPr>
            <w:tcW w:w="782" w:type="pct"/>
            <w:shd w:val="clear" w:color="auto" w:fill="auto"/>
            <w:noWrap/>
            <w:vAlign w:val="center"/>
            <w:hideMark/>
          </w:tcPr>
          <w:p w14:paraId="3C250A54"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44246</w:t>
            </w:r>
          </w:p>
        </w:tc>
        <w:tc>
          <w:tcPr>
            <w:tcW w:w="1028" w:type="pct"/>
            <w:shd w:val="clear" w:color="auto" w:fill="auto"/>
            <w:noWrap/>
            <w:vAlign w:val="center"/>
            <w:hideMark/>
          </w:tcPr>
          <w:p w14:paraId="740A00AB"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1.64</w:t>
            </w:r>
          </w:p>
        </w:tc>
        <w:tc>
          <w:tcPr>
            <w:tcW w:w="914" w:type="pct"/>
            <w:shd w:val="clear" w:color="auto" w:fill="auto"/>
            <w:noWrap/>
            <w:vAlign w:val="center"/>
            <w:hideMark/>
          </w:tcPr>
          <w:p w14:paraId="3EC89D40"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725</w:t>
            </w:r>
          </w:p>
        </w:tc>
        <w:tc>
          <w:tcPr>
            <w:tcW w:w="664" w:type="pct"/>
            <w:shd w:val="clear" w:color="auto" w:fill="auto"/>
            <w:noWrap/>
            <w:hideMark/>
          </w:tcPr>
          <w:p w14:paraId="31458747" w14:textId="2617DADB"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szCs w:val="24"/>
              </w:rPr>
              <w:t>0</w:t>
            </w:r>
          </w:p>
        </w:tc>
      </w:tr>
      <w:tr w:rsidR="001B4D44" w:rsidRPr="00DB2656" w14:paraId="13E22D95" w14:textId="77777777" w:rsidTr="001B4D44">
        <w:trPr>
          <w:trHeight w:val="330"/>
        </w:trPr>
        <w:tc>
          <w:tcPr>
            <w:tcW w:w="302" w:type="pct"/>
            <w:shd w:val="clear" w:color="auto" w:fill="auto"/>
            <w:noWrap/>
            <w:vAlign w:val="center"/>
            <w:hideMark/>
          </w:tcPr>
          <w:p w14:paraId="2B1630B1"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79</w:t>
            </w:r>
          </w:p>
        </w:tc>
        <w:tc>
          <w:tcPr>
            <w:tcW w:w="722" w:type="pct"/>
            <w:shd w:val="clear" w:color="auto" w:fill="auto"/>
            <w:noWrap/>
            <w:vAlign w:val="center"/>
            <w:hideMark/>
          </w:tcPr>
          <w:p w14:paraId="0D56B9BD"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46417</w:t>
            </w:r>
          </w:p>
        </w:tc>
        <w:tc>
          <w:tcPr>
            <w:tcW w:w="589" w:type="pct"/>
            <w:shd w:val="clear" w:color="auto" w:fill="auto"/>
            <w:noWrap/>
            <w:vAlign w:val="center"/>
            <w:hideMark/>
          </w:tcPr>
          <w:p w14:paraId="53204D6B"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4287</w:t>
            </w:r>
          </w:p>
        </w:tc>
        <w:tc>
          <w:tcPr>
            <w:tcW w:w="782" w:type="pct"/>
            <w:shd w:val="clear" w:color="auto" w:fill="auto"/>
            <w:noWrap/>
            <w:vAlign w:val="center"/>
            <w:hideMark/>
          </w:tcPr>
          <w:p w14:paraId="1946DFD5"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42130</w:t>
            </w:r>
          </w:p>
        </w:tc>
        <w:tc>
          <w:tcPr>
            <w:tcW w:w="1028" w:type="pct"/>
            <w:shd w:val="clear" w:color="auto" w:fill="auto"/>
            <w:noWrap/>
            <w:vAlign w:val="center"/>
            <w:hideMark/>
          </w:tcPr>
          <w:p w14:paraId="4F05BFAD"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1.54</w:t>
            </w:r>
          </w:p>
        </w:tc>
        <w:tc>
          <w:tcPr>
            <w:tcW w:w="914" w:type="pct"/>
            <w:shd w:val="clear" w:color="auto" w:fill="auto"/>
            <w:noWrap/>
            <w:vAlign w:val="center"/>
            <w:hideMark/>
          </w:tcPr>
          <w:p w14:paraId="2A972CC3"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650</w:t>
            </w:r>
          </w:p>
        </w:tc>
        <w:tc>
          <w:tcPr>
            <w:tcW w:w="664" w:type="pct"/>
            <w:shd w:val="clear" w:color="auto" w:fill="auto"/>
            <w:noWrap/>
            <w:hideMark/>
          </w:tcPr>
          <w:p w14:paraId="049CF150" w14:textId="68FB8F2E"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szCs w:val="24"/>
              </w:rPr>
              <w:t>0</w:t>
            </w:r>
          </w:p>
        </w:tc>
      </w:tr>
      <w:tr w:rsidR="001B4D44" w:rsidRPr="00DB2656" w14:paraId="2F8755C2" w14:textId="77777777" w:rsidTr="001B4D44">
        <w:trPr>
          <w:trHeight w:val="330"/>
        </w:trPr>
        <w:tc>
          <w:tcPr>
            <w:tcW w:w="302" w:type="pct"/>
            <w:shd w:val="clear" w:color="auto" w:fill="auto"/>
            <w:noWrap/>
            <w:vAlign w:val="center"/>
            <w:hideMark/>
          </w:tcPr>
          <w:p w14:paraId="66FB6459"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80</w:t>
            </w:r>
          </w:p>
        </w:tc>
        <w:tc>
          <w:tcPr>
            <w:tcW w:w="722" w:type="pct"/>
            <w:shd w:val="clear" w:color="auto" w:fill="auto"/>
            <w:noWrap/>
            <w:vAlign w:val="center"/>
            <w:hideMark/>
          </w:tcPr>
          <w:p w14:paraId="5545A583"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42588</w:t>
            </w:r>
          </w:p>
        </w:tc>
        <w:tc>
          <w:tcPr>
            <w:tcW w:w="589" w:type="pct"/>
            <w:shd w:val="clear" w:color="auto" w:fill="auto"/>
            <w:noWrap/>
            <w:vAlign w:val="center"/>
            <w:hideMark/>
          </w:tcPr>
          <w:p w14:paraId="6BEB841B"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4016</w:t>
            </w:r>
          </w:p>
        </w:tc>
        <w:tc>
          <w:tcPr>
            <w:tcW w:w="782" w:type="pct"/>
            <w:shd w:val="clear" w:color="auto" w:fill="auto"/>
            <w:noWrap/>
            <w:vAlign w:val="center"/>
            <w:hideMark/>
          </w:tcPr>
          <w:p w14:paraId="4537E0C4"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38572</w:t>
            </w:r>
          </w:p>
        </w:tc>
        <w:tc>
          <w:tcPr>
            <w:tcW w:w="1028" w:type="pct"/>
            <w:shd w:val="clear" w:color="auto" w:fill="auto"/>
            <w:noWrap/>
            <w:vAlign w:val="center"/>
            <w:hideMark/>
          </w:tcPr>
          <w:p w14:paraId="0BB69AD8"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2.60</w:t>
            </w:r>
          </w:p>
        </w:tc>
        <w:tc>
          <w:tcPr>
            <w:tcW w:w="914" w:type="pct"/>
            <w:shd w:val="clear" w:color="auto" w:fill="auto"/>
            <w:noWrap/>
            <w:vAlign w:val="center"/>
            <w:hideMark/>
          </w:tcPr>
          <w:p w14:paraId="775F0990"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1002</w:t>
            </w:r>
          </w:p>
        </w:tc>
        <w:tc>
          <w:tcPr>
            <w:tcW w:w="664" w:type="pct"/>
            <w:shd w:val="clear" w:color="auto" w:fill="auto"/>
            <w:noWrap/>
            <w:hideMark/>
          </w:tcPr>
          <w:p w14:paraId="13FEC2E4" w14:textId="3716BA34"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szCs w:val="24"/>
              </w:rPr>
              <w:t>0</w:t>
            </w:r>
          </w:p>
        </w:tc>
      </w:tr>
    </w:tbl>
    <w:p w14:paraId="75F1BE67" w14:textId="498FFF5A" w:rsidR="00F41834" w:rsidRPr="00DB2656" w:rsidRDefault="00F41834" w:rsidP="00F51F91">
      <w:pPr>
        <w:rPr>
          <w:rFonts w:ascii="Times New Roman" w:hAnsi="Times New Roman" w:cs="Times New Roman"/>
          <w:szCs w:val="24"/>
        </w:rPr>
      </w:pPr>
    </w:p>
    <w:p w14:paraId="34440A65" w14:textId="77777777" w:rsidR="00F41834" w:rsidRPr="00DB2656" w:rsidRDefault="00F41834">
      <w:pPr>
        <w:widowControl/>
        <w:rPr>
          <w:rFonts w:ascii="Times New Roman" w:hAnsi="Times New Roman" w:cs="Times New Roman"/>
          <w:szCs w:val="24"/>
        </w:rPr>
      </w:pPr>
      <w:r w:rsidRPr="00DB2656">
        <w:rPr>
          <w:rFonts w:ascii="Times New Roman" w:hAnsi="Times New Roman" w:cs="Times New Roman"/>
          <w:szCs w:val="24"/>
        </w:rPr>
        <w:br w:type="page"/>
      </w:r>
    </w:p>
    <w:p w14:paraId="00F63E4F" w14:textId="7818D86F" w:rsidR="00F51F91" w:rsidRPr="00DB2656" w:rsidRDefault="009E3A73" w:rsidP="00673FDE">
      <w:pPr>
        <w:pStyle w:val="SupplementalTablestitle"/>
        <w:rPr>
          <w:rFonts w:ascii="Times New Roman" w:hAnsi="Times New Roman" w:cs="Times New Roman"/>
        </w:rPr>
      </w:pPr>
      <w:bookmarkStart w:id="11" w:name="_Toc109140805"/>
      <w:r w:rsidRPr="00DB2656">
        <w:rPr>
          <w:rFonts w:ascii="Times New Roman" w:hAnsi="Times New Roman" w:cs="Times New Roman"/>
        </w:rPr>
        <w:lastRenderedPageBreak/>
        <w:t xml:space="preserve">Table </w:t>
      </w:r>
      <w:r w:rsidR="0079374E" w:rsidRPr="00DB2656">
        <w:rPr>
          <w:rFonts w:ascii="Times New Roman" w:hAnsi="Times New Roman" w:cs="Times New Roman"/>
        </w:rPr>
        <w:t>S</w:t>
      </w:r>
      <w:r w:rsidR="00DA6B5C" w:rsidRPr="00DB2656">
        <w:rPr>
          <w:rFonts w:ascii="Times New Roman" w:hAnsi="Times New Roman" w:cs="Times New Roman"/>
        </w:rPr>
        <w:t>3</w:t>
      </w:r>
      <w:r w:rsidR="00AC1B35" w:rsidRPr="00DB2656">
        <w:rPr>
          <w:rFonts w:ascii="Times New Roman" w:hAnsi="Times New Roman" w:cs="Times New Roman"/>
        </w:rPr>
        <w:t>B. (</w:t>
      </w:r>
      <w:r w:rsidR="00AC1B35" w:rsidRPr="00DB2656">
        <w:rPr>
          <w:rFonts w:ascii="Times New Roman" w:hAnsi="Times New Roman" w:cs="Times New Roman"/>
          <w:color w:val="2F5496" w:themeColor="accent1" w:themeShade="BF"/>
        </w:rPr>
        <w:t>Male</w:t>
      </w:r>
      <w:r w:rsidR="00AC1B35" w:rsidRPr="00DB2656">
        <w:rPr>
          <w:rFonts w:ascii="Times New Roman" w:hAnsi="Times New Roman" w:cs="Times New Roman"/>
        </w:rPr>
        <w:t xml:space="preserve">) Age-specific number of </w:t>
      </w:r>
      <w:r w:rsidR="00DA6B5C" w:rsidRPr="00DB2656">
        <w:rPr>
          <w:rFonts w:ascii="Times New Roman" w:hAnsi="Times New Roman" w:cs="Times New Roman"/>
        </w:rPr>
        <w:t xml:space="preserve">male </w:t>
      </w:r>
      <w:r w:rsidR="00AC1B35" w:rsidRPr="00DB2656">
        <w:rPr>
          <w:rFonts w:ascii="Times New Roman" w:hAnsi="Times New Roman" w:cs="Times New Roman"/>
        </w:rPr>
        <w:t xml:space="preserve">individuals, cancer survivors, cancer-free individuals, </w:t>
      </w:r>
      <w:r w:rsidR="00896540" w:rsidRPr="00DB2656">
        <w:rPr>
          <w:rFonts w:ascii="Times New Roman" w:hAnsi="Times New Roman" w:cs="Times New Roman"/>
        </w:rPr>
        <w:t xml:space="preserve">age-specific </w:t>
      </w:r>
      <w:r w:rsidR="00DA6B5C" w:rsidRPr="00DB2656">
        <w:rPr>
          <w:rFonts w:ascii="Times New Roman" w:hAnsi="Times New Roman" w:cs="Times New Roman"/>
        </w:rPr>
        <w:t xml:space="preserve">male </w:t>
      </w:r>
      <w:r w:rsidR="00AC1B35" w:rsidRPr="00DB2656">
        <w:rPr>
          <w:rFonts w:ascii="Times New Roman" w:hAnsi="Times New Roman" w:cs="Times New Roman"/>
        </w:rPr>
        <w:t xml:space="preserve">smoking rate, and </w:t>
      </w:r>
      <w:r w:rsidR="00896540" w:rsidRPr="00DB2656">
        <w:rPr>
          <w:rFonts w:ascii="Times New Roman" w:hAnsi="Times New Roman" w:cs="Times New Roman"/>
        </w:rPr>
        <w:t>age-specific</w:t>
      </w:r>
      <w:r w:rsidR="00DA6B5C" w:rsidRPr="00DB2656">
        <w:rPr>
          <w:rFonts w:ascii="Times New Roman" w:hAnsi="Times New Roman" w:cs="Times New Roman"/>
        </w:rPr>
        <w:t xml:space="preserve"> male</w:t>
      </w:r>
      <w:r w:rsidR="00896540" w:rsidRPr="00DB2656">
        <w:rPr>
          <w:rFonts w:ascii="Times New Roman" w:hAnsi="Times New Roman" w:cs="Times New Roman"/>
        </w:rPr>
        <w:t xml:space="preserve"> </w:t>
      </w:r>
      <w:r w:rsidR="00AC1B35" w:rsidRPr="00DB2656">
        <w:rPr>
          <w:rFonts w:ascii="Times New Roman" w:hAnsi="Times New Roman" w:cs="Times New Roman"/>
        </w:rPr>
        <w:t xml:space="preserve">cancer-free ever-smokers at the end of 2010; age-specific number of </w:t>
      </w:r>
      <w:r w:rsidR="00DA6B5C" w:rsidRPr="00DB2656">
        <w:rPr>
          <w:rFonts w:ascii="Times New Roman" w:hAnsi="Times New Roman" w:cs="Times New Roman"/>
        </w:rPr>
        <w:t>males</w:t>
      </w:r>
      <w:r w:rsidR="00AC1B35" w:rsidRPr="00DB2656">
        <w:rPr>
          <w:rFonts w:ascii="Times New Roman" w:hAnsi="Times New Roman" w:cs="Times New Roman"/>
        </w:rPr>
        <w:t xml:space="preserve"> in Taiwan Biobank having all information for applying </w:t>
      </w:r>
      <w:r w:rsidR="00896540" w:rsidRPr="00DB2656">
        <w:rPr>
          <w:rFonts w:ascii="Times New Roman" w:hAnsi="Times New Roman" w:cs="Times New Roman"/>
        </w:rPr>
        <w:t xml:space="preserve">the </w:t>
      </w:r>
      <w:r w:rsidR="00AC1B35" w:rsidRPr="00DB2656">
        <w:rPr>
          <w:rFonts w:ascii="Times New Roman" w:hAnsi="Times New Roman" w:cs="Times New Roman"/>
        </w:rPr>
        <w:t>PLCO model 2012.</w:t>
      </w:r>
      <w:bookmarkEnd w:id="11"/>
    </w:p>
    <w:tbl>
      <w:tblPr>
        <w:tblW w:w="5000" w:type="pct"/>
        <w:tblBorders>
          <w:top w:val="single" w:sz="8" w:space="0" w:color="auto"/>
          <w:bottom w:val="single" w:sz="8" w:space="0" w:color="auto"/>
        </w:tblBorders>
        <w:tblCellMar>
          <w:left w:w="28" w:type="dxa"/>
          <w:right w:w="28" w:type="dxa"/>
        </w:tblCellMar>
        <w:tblLook w:val="04A0" w:firstRow="1" w:lastRow="0" w:firstColumn="1" w:lastColumn="0" w:noHBand="0" w:noVBand="1"/>
      </w:tblPr>
      <w:tblGrid>
        <w:gridCol w:w="503"/>
        <w:gridCol w:w="1199"/>
        <w:gridCol w:w="978"/>
        <w:gridCol w:w="1299"/>
        <w:gridCol w:w="1708"/>
        <w:gridCol w:w="1518"/>
        <w:gridCol w:w="1101"/>
      </w:tblGrid>
      <w:tr w:rsidR="00F51F91" w:rsidRPr="00DB2656" w14:paraId="2AFE5D2E" w14:textId="77777777" w:rsidTr="001B4D44">
        <w:trPr>
          <w:trHeight w:val="330"/>
          <w:tblHeader/>
        </w:trPr>
        <w:tc>
          <w:tcPr>
            <w:tcW w:w="302" w:type="pct"/>
            <w:tcBorders>
              <w:top w:val="single" w:sz="8" w:space="0" w:color="auto"/>
              <w:bottom w:val="single" w:sz="8" w:space="0" w:color="auto"/>
            </w:tcBorders>
            <w:shd w:val="clear" w:color="auto" w:fill="auto"/>
            <w:noWrap/>
            <w:vAlign w:val="center"/>
            <w:hideMark/>
          </w:tcPr>
          <w:p w14:paraId="01C10DB5" w14:textId="77777777" w:rsidR="00F51F91" w:rsidRPr="00DB2656" w:rsidRDefault="00F51F91" w:rsidP="002E7E47">
            <w:pPr>
              <w:widowControl/>
              <w:jc w:val="center"/>
              <w:rPr>
                <w:rFonts w:ascii="Times New Roman" w:eastAsia="新細明體" w:hAnsi="Times New Roman" w:cs="Times New Roman"/>
                <w:b/>
                <w:color w:val="000000"/>
                <w:kern w:val="0"/>
                <w:szCs w:val="24"/>
              </w:rPr>
            </w:pPr>
            <w:r w:rsidRPr="00DB2656">
              <w:rPr>
                <w:rFonts w:ascii="Times New Roman" w:eastAsia="新細明體" w:hAnsi="Times New Roman" w:cs="Times New Roman"/>
                <w:b/>
                <w:color w:val="000000"/>
                <w:kern w:val="0"/>
                <w:szCs w:val="24"/>
              </w:rPr>
              <w:t>Age</w:t>
            </w:r>
          </w:p>
        </w:tc>
        <w:tc>
          <w:tcPr>
            <w:tcW w:w="722" w:type="pct"/>
            <w:tcBorders>
              <w:top w:val="single" w:sz="8" w:space="0" w:color="auto"/>
              <w:bottom w:val="single" w:sz="8" w:space="0" w:color="auto"/>
            </w:tcBorders>
            <w:shd w:val="clear" w:color="auto" w:fill="auto"/>
            <w:noWrap/>
            <w:vAlign w:val="center"/>
            <w:hideMark/>
          </w:tcPr>
          <w:p w14:paraId="66378449" w14:textId="77777777" w:rsidR="00F51F91" w:rsidRPr="00DB2656" w:rsidRDefault="00F51F91" w:rsidP="002E7E47">
            <w:pPr>
              <w:widowControl/>
              <w:jc w:val="center"/>
              <w:rPr>
                <w:rFonts w:ascii="Times New Roman" w:eastAsia="新細明體" w:hAnsi="Times New Roman" w:cs="Times New Roman"/>
                <w:b/>
                <w:color w:val="000000"/>
                <w:kern w:val="0"/>
                <w:szCs w:val="24"/>
              </w:rPr>
            </w:pPr>
            <w:r w:rsidRPr="00DB2656">
              <w:rPr>
                <w:rFonts w:ascii="Times New Roman" w:eastAsia="新細明體" w:hAnsi="Times New Roman" w:cs="Times New Roman"/>
                <w:b/>
                <w:color w:val="000000"/>
                <w:kern w:val="0"/>
                <w:szCs w:val="24"/>
              </w:rPr>
              <w:t>Population</w:t>
            </w:r>
          </w:p>
        </w:tc>
        <w:tc>
          <w:tcPr>
            <w:tcW w:w="589" w:type="pct"/>
            <w:tcBorders>
              <w:top w:val="single" w:sz="8" w:space="0" w:color="auto"/>
              <w:bottom w:val="single" w:sz="8" w:space="0" w:color="auto"/>
            </w:tcBorders>
            <w:shd w:val="clear" w:color="auto" w:fill="auto"/>
            <w:noWrap/>
            <w:vAlign w:val="center"/>
            <w:hideMark/>
          </w:tcPr>
          <w:p w14:paraId="7ADADE4F" w14:textId="77777777" w:rsidR="00F51F91" w:rsidRPr="00DB2656" w:rsidRDefault="00F51F91" w:rsidP="002E7E47">
            <w:pPr>
              <w:widowControl/>
              <w:jc w:val="center"/>
              <w:rPr>
                <w:rFonts w:ascii="Times New Roman" w:eastAsia="新細明體" w:hAnsi="Times New Roman" w:cs="Times New Roman"/>
                <w:b/>
                <w:color w:val="000000"/>
                <w:kern w:val="0"/>
                <w:szCs w:val="24"/>
              </w:rPr>
            </w:pPr>
            <w:r w:rsidRPr="00DB2656">
              <w:rPr>
                <w:rFonts w:ascii="Times New Roman" w:eastAsia="新細明體" w:hAnsi="Times New Roman" w:cs="Times New Roman"/>
                <w:b/>
                <w:color w:val="000000"/>
                <w:kern w:val="0"/>
                <w:szCs w:val="24"/>
              </w:rPr>
              <w:t>Survivor</w:t>
            </w:r>
          </w:p>
        </w:tc>
        <w:tc>
          <w:tcPr>
            <w:tcW w:w="782" w:type="pct"/>
            <w:tcBorders>
              <w:top w:val="single" w:sz="8" w:space="0" w:color="auto"/>
              <w:bottom w:val="single" w:sz="8" w:space="0" w:color="auto"/>
            </w:tcBorders>
            <w:shd w:val="clear" w:color="auto" w:fill="auto"/>
            <w:noWrap/>
            <w:vAlign w:val="center"/>
            <w:hideMark/>
          </w:tcPr>
          <w:p w14:paraId="398F82F9" w14:textId="77777777" w:rsidR="00F51F91" w:rsidRPr="00DB2656" w:rsidRDefault="00F51F91" w:rsidP="002E7E47">
            <w:pPr>
              <w:widowControl/>
              <w:jc w:val="center"/>
              <w:rPr>
                <w:rFonts w:ascii="Times New Roman" w:eastAsia="新細明體" w:hAnsi="Times New Roman" w:cs="Times New Roman"/>
                <w:b/>
                <w:color w:val="000000"/>
                <w:kern w:val="0"/>
                <w:szCs w:val="24"/>
              </w:rPr>
            </w:pPr>
            <w:r w:rsidRPr="00DB2656">
              <w:rPr>
                <w:rFonts w:ascii="Times New Roman" w:eastAsia="新細明體" w:hAnsi="Times New Roman" w:cs="Times New Roman"/>
                <w:b/>
                <w:color w:val="000000"/>
                <w:kern w:val="0"/>
                <w:szCs w:val="24"/>
              </w:rPr>
              <w:t>Cancer-free</w:t>
            </w:r>
          </w:p>
        </w:tc>
        <w:tc>
          <w:tcPr>
            <w:tcW w:w="1028" w:type="pct"/>
            <w:tcBorders>
              <w:top w:val="single" w:sz="8" w:space="0" w:color="auto"/>
              <w:bottom w:val="single" w:sz="8" w:space="0" w:color="auto"/>
            </w:tcBorders>
            <w:shd w:val="clear" w:color="auto" w:fill="auto"/>
            <w:noWrap/>
            <w:vAlign w:val="center"/>
            <w:hideMark/>
          </w:tcPr>
          <w:p w14:paraId="51A0511D" w14:textId="77777777" w:rsidR="00F51F91" w:rsidRPr="00DB2656" w:rsidRDefault="00F51F91" w:rsidP="002E7E47">
            <w:pPr>
              <w:widowControl/>
              <w:jc w:val="center"/>
              <w:rPr>
                <w:rFonts w:ascii="Times New Roman" w:eastAsia="新細明體" w:hAnsi="Times New Roman" w:cs="Times New Roman"/>
                <w:b/>
                <w:color w:val="000000"/>
                <w:kern w:val="0"/>
                <w:szCs w:val="24"/>
              </w:rPr>
            </w:pPr>
            <w:r w:rsidRPr="00DB2656">
              <w:rPr>
                <w:rFonts w:ascii="Times New Roman" w:eastAsia="新細明體" w:hAnsi="Times New Roman" w:cs="Times New Roman"/>
                <w:b/>
                <w:color w:val="000000"/>
                <w:kern w:val="0"/>
                <w:szCs w:val="24"/>
              </w:rPr>
              <w:t>Smoke rate (%)</w:t>
            </w:r>
          </w:p>
        </w:tc>
        <w:tc>
          <w:tcPr>
            <w:tcW w:w="914" w:type="pct"/>
            <w:tcBorders>
              <w:top w:val="single" w:sz="8" w:space="0" w:color="auto"/>
              <w:bottom w:val="single" w:sz="8" w:space="0" w:color="auto"/>
            </w:tcBorders>
            <w:shd w:val="clear" w:color="auto" w:fill="auto"/>
            <w:noWrap/>
            <w:vAlign w:val="center"/>
            <w:hideMark/>
          </w:tcPr>
          <w:p w14:paraId="0E54AA64" w14:textId="77777777" w:rsidR="00F51F91" w:rsidRPr="00DB2656" w:rsidRDefault="00F51F91" w:rsidP="002E7E47">
            <w:pPr>
              <w:widowControl/>
              <w:jc w:val="center"/>
              <w:rPr>
                <w:rFonts w:ascii="Times New Roman" w:eastAsia="新細明體" w:hAnsi="Times New Roman" w:cs="Times New Roman"/>
                <w:b/>
                <w:color w:val="000000"/>
                <w:kern w:val="0"/>
                <w:szCs w:val="24"/>
              </w:rPr>
            </w:pPr>
            <w:r w:rsidRPr="00DB2656">
              <w:rPr>
                <w:rFonts w:ascii="Times New Roman" w:eastAsia="新細明體" w:hAnsi="Times New Roman" w:cs="Times New Roman"/>
                <w:b/>
                <w:color w:val="000000"/>
                <w:kern w:val="0"/>
                <w:szCs w:val="24"/>
              </w:rPr>
              <w:t>Ever-smokers</w:t>
            </w:r>
          </w:p>
        </w:tc>
        <w:tc>
          <w:tcPr>
            <w:tcW w:w="664" w:type="pct"/>
            <w:tcBorders>
              <w:top w:val="single" w:sz="8" w:space="0" w:color="auto"/>
              <w:bottom w:val="single" w:sz="8" w:space="0" w:color="auto"/>
            </w:tcBorders>
            <w:shd w:val="clear" w:color="auto" w:fill="auto"/>
            <w:noWrap/>
            <w:vAlign w:val="center"/>
            <w:hideMark/>
          </w:tcPr>
          <w:p w14:paraId="61198489" w14:textId="77777777" w:rsidR="00F51F91" w:rsidRPr="00DB2656" w:rsidRDefault="00F51F91" w:rsidP="002E7E47">
            <w:pPr>
              <w:widowControl/>
              <w:jc w:val="center"/>
              <w:rPr>
                <w:rFonts w:ascii="Times New Roman" w:eastAsia="新細明體" w:hAnsi="Times New Roman" w:cs="Times New Roman"/>
                <w:b/>
                <w:color w:val="000000"/>
                <w:kern w:val="0"/>
                <w:szCs w:val="24"/>
              </w:rPr>
            </w:pPr>
            <w:r w:rsidRPr="00DB2656">
              <w:rPr>
                <w:rFonts w:ascii="Times New Roman" w:eastAsia="新細明體" w:hAnsi="Times New Roman" w:cs="Times New Roman"/>
                <w:b/>
                <w:color w:val="000000"/>
                <w:kern w:val="0"/>
                <w:szCs w:val="24"/>
              </w:rPr>
              <w:t>TWB risk</w:t>
            </w:r>
          </w:p>
        </w:tc>
      </w:tr>
      <w:tr w:rsidR="001B4D44" w:rsidRPr="00DB2656" w14:paraId="64E96AED" w14:textId="77777777" w:rsidTr="001B4D44">
        <w:trPr>
          <w:trHeight w:val="330"/>
        </w:trPr>
        <w:tc>
          <w:tcPr>
            <w:tcW w:w="302" w:type="pct"/>
            <w:tcBorders>
              <w:top w:val="single" w:sz="8" w:space="0" w:color="auto"/>
            </w:tcBorders>
            <w:shd w:val="clear" w:color="auto" w:fill="auto"/>
            <w:noWrap/>
            <w:vAlign w:val="center"/>
            <w:hideMark/>
          </w:tcPr>
          <w:p w14:paraId="7B496647"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44</w:t>
            </w:r>
          </w:p>
        </w:tc>
        <w:tc>
          <w:tcPr>
            <w:tcW w:w="722" w:type="pct"/>
            <w:tcBorders>
              <w:top w:val="single" w:sz="8" w:space="0" w:color="auto"/>
            </w:tcBorders>
            <w:shd w:val="clear" w:color="auto" w:fill="auto"/>
            <w:noWrap/>
            <w:vAlign w:val="center"/>
            <w:hideMark/>
          </w:tcPr>
          <w:p w14:paraId="49E5B751"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191013</w:t>
            </w:r>
          </w:p>
        </w:tc>
        <w:tc>
          <w:tcPr>
            <w:tcW w:w="589" w:type="pct"/>
            <w:tcBorders>
              <w:top w:val="single" w:sz="8" w:space="0" w:color="auto"/>
            </w:tcBorders>
            <w:shd w:val="clear" w:color="auto" w:fill="auto"/>
            <w:noWrap/>
            <w:vAlign w:val="center"/>
            <w:hideMark/>
          </w:tcPr>
          <w:p w14:paraId="0CB66C48"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2272</w:t>
            </w:r>
          </w:p>
        </w:tc>
        <w:tc>
          <w:tcPr>
            <w:tcW w:w="782" w:type="pct"/>
            <w:tcBorders>
              <w:top w:val="single" w:sz="8" w:space="0" w:color="auto"/>
            </w:tcBorders>
            <w:shd w:val="clear" w:color="auto" w:fill="auto"/>
            <w:noWrap/>
            <w:vAlign w:val="center"/>
            <w:hideMark/>
          </w:tcPr>
          <w:p w14:paraId="4D64AF11"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188741</w:t>
            </w:r>
          </w:p>
        </w:tc>
        <w:tc>
          <w:tcPr>
            <w:tcW w:w="1028" w:type="pct"/>
            <w:tcBorders>
              <w:top w:val="single" w:sz="8" w:space="0" w:color="auto"/>
            </w:tcBorders>
            <w:shd w:val="clear" w:color="auto" w:fill="auto"/>
            <w:noWrap/>
            <w:vAlign w:val="center"/>
            <w:hideMark/>
          </w:tcPr>
          <w:p w14:paraId="2A9CFFC3"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61.49</w:t>
            </w:r>
          </w:p>
        </w:tc>
        <w:tc>
          <w:tcPr>
            <w:tcW w:w="914" w:type="pct"/>
            <w:tcBorders>
              <w:top w:val="single" w:sz="8" w:space="0" w:color="auto"/>
            </w:tcBorders>
            <w:shd w:val="clear" w:color="auto" w:fill="auto"/>
            <w:noWrap/>
            <w:vAlign w:val="center"/>
            <w:hideMark/>
          </w:tcPr>
          <w:p w14:paraId="640C947C"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116049</w:t>
            </w:r>
          </w:p>
        </w:tc>
        <w:tc>
          <w:tcPr>
            <w:tcW w:w="664" w:type="pct"/>
            <w:tcBorders>
              <w:top w:val="single" w:sz="8" w:space="0" w:color="auto"/>
            </w:tcBorders>
            <w:shd w:val="clear" w:color="auto" w:fill="auto"/>
            <w:noWrap/>
            <w:hideMark/>
          </w:tcPr>
          <w:p w14:paraId="51A93F2C" w14:textId="130D6EAC"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430</w:t>
            </w:r>
          </w:p>
        </w:tc>
      </w:tr>
      <w:tr w:rsidR="001B4D44" w:rsidRPr="00DB2656" w14:paraId="61C2F37B" w14:textId="77777777" w:rsidTr="001B4D44">
        <w:trPr>
          <w:trHeight w:val="330"/>
        </w:trPr>
        <w:tc>
          <w:tcPr>
            <w:tcW w:w="302" w:type="pct"/>
            <w:shd w:val="clear" w:color="auto" w:fill="auto"/>
            <w:noWrap/>
            <w:vAlign w:val="center"/>
            <w:hideMark/>
          </w:tcPr>
          <w:p w14:paraId="69B7EE2C"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45</w:t>
            </w:r>
          </w:p>
        </w:tc>
        <w:tc>
          <w:tcPr>
            <w:tcW w:w="722" w:type="pct"/>
            <w:shd w:val="clear" w:color="auto" w:fill="auto"/>
            <w:noWrap/>
            <w:vAlign w:val="center"/>
            <w:hideMark/>
          </w:tcPr>
          <w:p w14:paraId="5038F349"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188454</w:t>
            </w:r>
          </w:p>
        </w:tc>
        <w:tc>
          <w:tcPr>
            <w:tcW w:w="589" w:type="pct"/>
            <w:shd w:val="clear" w:color="auto" w:fill="auto"/>
            <w:noWrap/>
            <w:vAlign w:val="center"/>
            <w:hideMark/>
          </w:tcPr>
          <w:p w14:paraId="33DA278A"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2406</w:t>
            </w:r>
          </w:p>
        </w:tc>
        <w:tc>
          <w:tcPr>
            <w:tcW w:w="782" w:type="pct"/>
            <w:shd w:val="clear" w:color="auto" w:fill="auto"/>
            <w:noWrap/>
            <w:vAlign w:val="center"/>
            <w:hideMark/>
          </w:tcPr>
          <w:p w14:paraId="532BA1D0"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186048</w:t>
            </w:r>
          </w:p>
        </w:tc>
        <w:tc>
          <w:tcPr>
            <w:tcW w:w="1028" w:type="pct"/>
            <w:shd w:val="clear" w:color="auto" w:fill="auto"/>
            <w:noWrap/>
            <w:vAlign w:val="center"/>
            <w:hideMark/>
          </w:tcPr>
          <w:p w14:paraId="4BEB89BE"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63.24</w:t>
            </w:r>
          </w:p>
        </w:tc>
        <w:tc>
          <w:tcPr>
            <w:tcW w:w="914" w:type="pct"/>
            <w:shd w:val="clear" w:color="auto" w:fill="auto"/>
            <w:noWrap/>
            <w:vAlign w:val="center"/>
            <w:hideMark/>
          </w:tcPr>
          <w:p w14:paraId="26102E6B"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117660</w:t>
            </w:r>
          </w:p>
        </w:tc>
        <w:tc>
          <w:tcPr>
            <w:tcW w:w="664" w:type="pct"/>
            <w:shd w:val="clear" w:color="auto" w:fill="auto"/>
            <w:noWrap/>
            <w:hideMark/>
          </w:tcPr>
          <w:p w14:paraId="55D18407" w14:textId="23865824"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464</w:t>
            </w:r>
          </w:p>
        </w:tc>
      </w:tr>
      <w:tr w:rsidR="001B4D44" w:rsidRPr="00DB2656" w14:paraId="7D7B8254" w14:textId="77777777" w:rsidTr="001B4D44">
        <w:trPr>
          <w:trHeight w:val="330"/>
        </w:trPr>
        <w:tc>
          <w:tcPr>
            <w:tcW w:w="302" w:type="pct"/>
            <w:shd w:val="clear" w:color="auto" w:fill="auto"/>
            <w:noWrap/>
            <w:vAlign w:val="center"/>
            <w:hideMark/>
          </w:tcPr>
          <w:p w14:paraId="0F03A7F4"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46</w:t>
            </w:r>
          </w:p>
        </w:tc>
        <w:tc>
          <w:tcPr>
            <w:tcW w:w="722" w:type="pct"/>
            <w:shd w:val="clear" w:color="auto" w:fill="auto"/>
            <w:noWrap/>
            <w:vAlign w:val="center"/>
            <w:hideMark/>
          </w:tcPr>
          <w:p w14:paraId="1A4EEF32"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191808</w:t>
            </w:r>
          </w:p>
        </w:tc>
        <w:tc>
          <w:tcPr>
            <w:tcW w:w="589" w:type="pct"/>
            <w:shd w:val="clear" w:color="auto" w:fill="auto"/>
            <w:noWrap/>
            <w:vAlign w:val="center"/>
            <w:hideMark/>
          </w:tcPr>
          <w:p w14:paraId="613B0370"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2633</w:t>
            </w:r>
          </w:p>
        </w:tc>
        <w:tc>
          <w:tcPr>
            <w:tcW w:w="782" w:type="pct"/>
            <w:shd w:val="clear" w:color="auto" w:fill="auto"/>
            <w:noWrap/>
            <w:vAlign w:val="center"/>
            <w:hideMark/>
          </w:tcPr>
          <w:p w14:paraId="2FFFDB52"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189175</w:t>
            </w:r>
          </w:p>
        </w:tc>
        <w:tc>
          <w:tcPr>
            <w:tcW w:w="1028" w:type="pct"/>
            <w:shd w:val="clear" w:color="auto" w:fill="auto"/>
            <w:noWrap/>
            <w:vAlign w:val="center"/>
            <w:hideMark/>
          </w:tcPr>
          <w:p w14:paraId="058DA765"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62.74</w:t>
            </w:r>
          </w:p>
        </w:tc>
        <w:tc>
          <w:tcPr>
            <w:tcW w:w="914" w:type="pct"/>
            <w:shd w:val="clear" w:color="auto" w:fill="auto"/>
            <w:noWrap/>
            <w:vAlign w:val="center"/>
            <w:hideMark/>
          </w:tcPr>
          <w:p w14:paraId="265B6F90"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118686</w:t>
            </w:r>
          </w:p>
        </w:tc>
        <w:tc>
          <w:tcPr>
            <w:tcW w:w="664" w:type="pct"/>
            <w:shd w:val="clear" w:color="auto" w:fill="auto"/>
            <w:noWrap/>
            <w:hideMark/>
          </w:tcPr>
          <w:p w14:paraId="1CD39EB0" w14:textId="5CC61D1A"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507</w:t>
            </w:r>
          </w:p>
        </w:tc>
      </w:tr>
      <w:tr w:rsidR="001B4D44" w:rsidRPr="00DB2656" w14:paraId="6141222F" w14:textId="77777777" w:rsidTr="001B4D44">
        <w:trPr>
          <w:trHeight w:val="330"/>
        </w:trPr>
        <w:tc>
          <w:tcPr>
            <w:tcW w:w="302" w:type="pct"/>
            <w:shd w:val="clear" w:color="auto" w:fill="auto"/>
            <w:noWrap/>
            <w:vAlign w:val="center"/>
            <w:hideMark/>
          </w:tcPr>
          <w:p w14:paraId="0643B9CB"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47</w:t>
            </w:r>
          </w:p>
        </w:tc>
        <w:tc>
          <w:tcPr>
            <w:tcW w:w="722" w:type="pct"/>
            <w:shd w:val="clear" w:color="auto" w:fill="auto"/>
            <w:noWrap/>
            <w:vAlign w:val="center"/>
            <w:hideMark/>
          </w:tcPr>
          <w:p w14:paraId="6F3B5C29"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193752</w:t>
            </w:r>
          </w:p>
        </w:tc>
        <w:tc>
          <w:tcPr>
            <w:tcW w:w="589" w:type="pct"/>
            <w:shd w:val="clear" w:color="auto" w:fill="auto"/>
            <w:noWrap/>
            <w:vAlign w:val="center"/>
            <w:hideMark/>
          </w:tcPr>
          <w:p w14:paraId="534B92AB"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2955</w:t>
            </w:r>
          </w:p>
        </w:tc>
        <w:tc>
          <w:tcPr>
            <w:tcW w:w="782" w:type="pct"/>
            <w:shd w:val="clear" w:color="auto" w:fill="auto"/>
            <w:noWrap/>
            <w:vAlign w:val="center"/>
            <w:hideMark/>
          </w:tcPr>
          <w:p w14:paraId="15469B0A"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190797</w:t>
            </w:r>
          </w:p>
        </w:tc>
        <w:tc>
          <w:tcPr>
            <w:tcW w:w="1028" w:type="pct"/>
            <w:shd w:val="clear" w:color="auto" w:fill="auto"/>
            <w:noWrap/>
            <w:vAlign w:val="center"/>
            <w:hideMark/>
          </w:tcPr>
          <w:p w14:paraId="50B69E35"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62.42</w:t>
            </w:r>
          </w:p>
        </w:tc>
        <w:tc>
          <w:tcPr>
            <w:tcW w:w="914" w:type="pct"/>
            <w:shd w:val="clear" w:color="auto" w:fill="auto"/>
            <w:noWrap/>
            <w:vAlign w:val="center"/>
            <w:hideMark/>
          </w:tcPr>
          <w:p w14:paraId="08E02D5A"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119096</w:t>
            </w:r>
          </w:p>
        </w:tc>
        <w:tc>
          <w:tcPr>
            <w:tcW w:w="664" w:type="pct"/>
            <w:shd w:val="clear" w:color="auto" w:fill="auto"/>
            <w:noWrap/>
            <w:hideMark/>
          </w:tcPr>
          <w:p w14:paraId="1B387DDC" w14:textId="29DBF16F"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499</w:t>
            </w:r>
          </w:p>
        </w:tc>
      </w:tr>
      <w:tr w:rsidR="001B4D44" w:rsidRPr="00DB2656" w14:paraId="756CB33E" w14:textId="77777777" w:rsidTr="001B4D44">
        <w:trPr>
          <w:trHeight w:val="330"/>
        </w:trPr>
        <w:tc>
          <w:tcPr>
            <w:tcW w:w="302" w:type="pct"/>
            <w:shd w:val="clear" w:color="auto" w:fill="auto"/>
            <w:noWrap/>
            <w:vAlign w:val="center"/>
            <w:hideMark/>
          </w:tcPr>
          <w:p w14:paraId="1AC946EF"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48</w:t>
            </w:r>
          </w:p>
        </w:tc>
        <w:tc>
          <w:tcPr>
            <w:tcW w:w="722" w:type="pct"/>
            <w:shd w:val="clear" w:color="auto" w:fill="auto"/>
            <w:noWrap/>
            <w:vAlign w:val="center"/>
            <w:hideMark/>
          </w:tcPr>
          <w:p w14:paraId="36B2FAD8"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190798</w:t>
            </w:r>
          </w:p>
        </w:tc>
        <w:tc>
          <w:tcPr>
            <w:tcW w:w="589" w:type="pct"/>
            <w:shd w:val="clear" w:color="auto" w:fill="auto"/>
            <w:noWrap/>
            <w:vAlign w:val="center"/>
            <w:hideMark/>
          </w:tcPr>
          <w:p w14:paraId="0B4DF6E8"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3193</w:t>
            </w:r>
          </w:p>
        </w:tc>
        <w:tc>
          <w:tcPr>
            <w:tcW w:w="782" w:type="pct"/>
            <w:shd w:val="clear" w:color="auto" w:fill="auto"/>
            <w:noWrap/>
            <w:vAlign w:val="center"/>
            <w:hideMark/>
          </w:tcPr>
          <w:p w14:paraId="4905CBDE"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187605</w:t>
            </w:r>
          </w:p>
        </w:tc>
        <w:tc>
          <w:tcPr>
            <w:tcW w:w="1028" w:type="pct"/>
            <w:shd w:val="clear" w:color="auto" w:fill="auto"/>
            <w:noWrap/>
            <w:vAlign w:val="center"/>
            <w:hideMark/>
          </w:tcPr>
          <w:p w14:paraId="7E6AD637"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61.68</w:t>
            </w:r>
          </w:p>
        </w:tc>
        <w:tc>
          <w:tcPr>
            <w:tcW w:w="914" w:type="pct"/>
            <w:shd w:val="clear" w:color="auto" w:fill="auto"/>
            <w:noWrap/>
            <w:vAlign w:val="center"/>
            <w:hideMark/>
          </w:tcPr>
          <w:p w14:paraId="63A902A0"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115711</w:t>
            </w:r>
          </w:p>
        </w:tc>
        <w:tc>
          <w:tcPr>
            <w:tcW w:w="664" w:type="pct"/>
            <w:shd w:val="clear" w:color="auto" w:fill="auto"/>
            <w:noWrap/>
            <w:hideMark/>
          </w:tcPr>
          <w:p w14:paraId="65D69DB2" w14:textId="62D421AB"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492</w:t>
            </w:r>
          </w:p>
        </w:tc>
      </w:tr>
      <w:tr w:rsidR="001B4D44" w:rsidRPr="00DB2656" w14:paraId="436BD5C6" w14:textId="77777777" w:rsidTr="001B4D44">
        <w:trPr>
          <w:trHeight w:val="330"/>
        </w:trPr>
        <w:tc>
          <w:tcPr>
            <w:tcW w:w="302" w:type="pct"/>
            <w:shd w:val="clear" w:color="auto" w:fill="auto"/>
            <w:noWrap/>
            <w:vAlign w:val="center"/>
            <w:hideMark/>
          </w:tcPr>
          <w:p w14:paraId="66253BD8"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49</w:t>
            </w:r>
          </w:p>
        </w:tc>
        <w:tc>
          <w:tcPr>
            <w:tcW w:w="722" w:type="pct"/>
            <w:shd w:val="clear" w:color="auto" w:fill="auto"/>
            <w:noWrap/>
            <w:vAlign w:val="center"/>
            <w:hideMark/>
          </w:tcPr>
          <w:p w14:paraId="3D75C415"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187654</w:t>
            </w:r>
          </w:p>
        </w:tc>
        <w:tc>
          <w:tcPr>
            <w:tcW w:w="589" w:type="pct"/>
            <w:shd w:val="clear" w:color="auto" w:fill="auto"/>
            <w:noWrap/>
            <w:vAlign w:val="center"/>
            <w:hideMark/>
          </w:tcPr>
          <w:p w14:paraId="69F021B5"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3335</w:t>
            </w:r>
          </w:p>
        </w:tc>
        <w:tc>
          <w:tcPr>
            <w:tcW w:w="782" w:type="pct"/>
            <w:shd w:val="clear" w:color="auto" w:fill="auto"/>
            <w:noWrap/>
            <w:vAlign w:val="center"/>
            <w:hideMark/>
          </w:tcPr>
          <w:p w14:paraId="3C4A12EB"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184319</w:t>
            </w:r>
          </w:p>
        </w:tc>
        <w:tc>
          <w:tcPr>
            <w:tcW w:w="1028" w:type="pct"/>
            <w:shd w:val="clear" w:color="auto" w:fill="auto"/>
            <w:noWrap/>
            <w:vAlign w:val="center"/>
            <w:hideMark/>
          </w:tcPr>
          <w:p w14:paraId="00C48602"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61.49</w:t>
            </w:r>
          </w:p>
        </w:tc>
        <w:tc>
          <w:tcPr>
            <w:tcW w:w="914" w:type="pct"/>
            <w:shd w:val="clear" w:color="auto" w:fill="auto"/>
            <w:noWrap/>
            <w:vAlign w:val="center"/>
            <w:hideMark/>
          </w:tcPr>
          <w:p w14:paraId="0E55BCE4"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113329</w:t>
            </w:r>
          </w:p>
        </w:tc>
        <w:tc>
          <w:tcPr>
            <w:tcW w:w="664" w:type="pct"/>
            <w:shd w:val="clear" w:color="auto" w:fill="auto"/>
            <w:noWrap/>
            <w:hideMark/>
          </w:tcPr>
          <w:p w14:paraId="0A3C3938" w14:textId="067ED9D4"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524</w:t>
            </w:r>
          </w:p>
        </w:tc>
      </w:tr>
      <w:tr w:rsidR="001B4D44" w:rsidRPr="00DB2656" w14:paraId="0E7CA943" w14:textId="77777777" w:rsidTr="001B4D44">
        <w:trPr>
          <w:trHeight w:val="330"/>
        </w:trPr>
        <w:tc>
          <w:tcPr>
            <w:tcW w:w="302" w:type="pct"/>
            <w:shd w:val="clear" w:color="auto" w:fill="auto"/>
            <w:noWrap/>
            <w:vAlign w:val="center"/>
            <w:hideMark/>
          </w:tcPr>
          <w:p w14:paraId="1AF4E682"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50</w:t>
            </w:r>
          </w:p>
        </w:tc>
        <w:tc>
          <w:tcPr>
            <w:tcW w:w="722" w:type="pct"/>
            <w:shd w:val="clear" w:color="auto" w:fill="auto"/>
            <w:noWrap/>
            <w:vAlign w:val="center"/>
            <w:hideMark/>
          </w:tcPr>
          <w:p w14:paraId="403BD5A7"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185584</w:t>
            </w:r>
          </w:p>
        </w:tc>
        <w:tc>
          <w:tcPr>
            <w:tcW w:w="589" w:type="pct"/>
            <w:shd w:val="clear" w:color="auto" w:fill="auto"/>
            <w:noWrap/>
            <w:vAlign w:val="center"/>
            <w:hideMark/>
          </w:tcPr>
          <w:p w14:paraId="52804BFF"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3596</w:t>
            </w:r>
          </w:p>
        </w:tc>
        <w:tc>
          <w:tcPr>
            <w:tcW w:w="782" w:type="pct"/>
            <w:shd w:val="clear" w:color="auto" w:fill="auto"/>
            <w:noWrap/>
            <w:vAlign w:val="center"/>
            <w:hideMark/>
          </w:tcPr>
          <w:p w14:paraId="1EF057CC"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181988</w:t>
            </w:r>
          </w:p>
        </w:tc>
        <w:tc>
          <w:tcPr>
            <w:tcW w:w="1028" w:type="pct"/>
            <w:shd w:val="clear" w:color="auto" w:fill="auto"/>
            <w:noWrap/>
            <w:vAlign w:val="center"/>
            <w:hideMark/>
          </w:tcPr>
          <w:p w14:paraId="0564DEA4"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61.86</w:t>
            </w:r>
          </w:p>
        </w:tc>
        <w:tc>
          <w:tcPr>
            <w:tcW w:w="914" w:type="pct"/>
            <w:shd w:val="clear" w:color="auto" w:fill="auto"/>
            <w:noWrap/>
            <w:vAlign w:val="center"/>
            <w:hideMark/>
          </w:tcPr>
          <w:p w14:paraId="09BDEF88"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112574</w:t>
            </w:r>
          </w:p>
        </w:tc>
        <w:tc>
          <w:tcPr>
            <w:tcW w:w="664" w:type="pct"/>
            <w:shd w:val="clear" w:color="auto" w:fill="auto"/>
            <w:noWrap/>
            <w:hideMark/>
          </w:tcPr>
          <w:p w14:paraId="569ADF7D" w14:textId="3D7F8E71"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501</w:t>
            </w:r>
          </w:p>
        </w:tc>
      </w:tr>
      <w:tr w:rsidR="001B4D44" w:rsidRPr="00DB2656" w14:paraId="737C48C7" w14:textId="77777777" w:rsidTr="001B4D44">
        <w:trPr>
          <w:trHeight w:val="330"/>
        </w:trPr>
        <w:tc>
          <w:tcPr>
            <w:tcW w:w="302" w:type="pct"/>
            <w:shd w:val="clear" w:color="auto" w:fill="auto"/>
            <w:noWrap/>
            <w:vAlign w:val="center"/>
            <w:hideMark/>
          </w:tcPr>
          <w:p w14:paraId="5F762390"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51</w:t>
            </w:r>
          </w:p>
        </w:tc>
        <w:tc>
          <w:tcPr>
            <w:tcW w:w="722" w:type="pct"/>
            <w:shd w:val="clear" w:color="auto" w:fill="auto"/>
            <w:noWrap/>
            <w:vAlign w:val="center"/>
            <w:hideMark/>
          </w:tcPr>
          <w:p w14:paraId="523F3C4E"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182741</w:t>
            </w:r>
          </w:p>
        </w:tc>
        <w:tc>
          <w:tcPr>
            <w:tcW w:w="589" w:type="pct"/>
            <w:shd w:val="clear" w:color="auto" w:fill="auto"/>
            <w:noWrap/>
            <w:vAlign w:val="center"/>
            <w:hideMark/>
          </w:tcPr>
          <w:p w14:paraId="5EF952E0"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3889</w:t>
            </w:r>
          </w:p>
        </w:tc>
        <w:tc>
          <w:tcPr>
            <w:tcW w:w="782" w:type="pct"/>
            <w:shd w:val="clear" w:color="auto" w:fill="auto"/>
            <w:noWrap/>
            <w:vAlign w:val="center"/>
            <w:hideMark/>
          </w:tcPr>
          <w:p w14:paraId="1DED53B6"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178852</w:t>
            </w:r>
          </w:p>
        </w:tc>
        <w:tc>
          <w:tcPr>
            <w:tcW w:w="1028" w:type="pct"/>
            <w:shd w:val="clear" w:color="auto" w:fill="auto"/>
            <w:noWrap/>
            <w:vAlign w:val="center"/>
            <w:hideMark/>
          </w:tcPr>
          <w:p w14:paraId="34B13C05"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61.99</w:t>
            </w:r>
          </w:p>
        </w:tc>
        <w:tc>
          <w:tcPr>
            <w:tcW w:w="914" w:type="pct"/>
            <w:shd w:val="clear" w:color="auto" w:fill="auto"/>
            <w:noWrap/>
            <w:vAlign w:val="center"/>
            <w:hideMark/>
          </w:tcPr>
          <w:p w14:paraId="0E584990"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110876</w:t>
            </w:r>
          </w:p>
        </w:tc>
        <w:tc>
          <w:tcPr>
            <w:tcW w:w="664" w:type="pct"/>
            <w:shd w:val="clear" w:color="auto" w:fill="auto"/>
            <w:noWrap/>
            <w:hideMark/>
          </w:tcPr>
          <w:p w14:paraId="6C0AC033" w14:textId="480EDE1A"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531</w:t>
            </w:r>
          </w:p>
        </w:tc>
      </w:tr>
      <w:tr w:rsidR="001B4D44" w:rsidRPr="00DB2656" w14:paraId="39A34B17" w14:textId="77777777" w:rsidTr="001B4D44">
        <w:trPr>
          <w:trHeight w:val="330"/>
        </w:trPr>
        <w:tc>
          <w:tcPr>
            <w:tcW w:w="302" w:type="pct"/>
            <w:shd w:val="clear" w:color="auto" w:fill="auto"/>
            <w:noWrap/>
            <w:vAlign w:val="center"/>
            <w:hideMark/>
          </w:tcPr>
          <w:p w14:paraId="0200FBFF"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52</w:t>
            </w:r>
          </w:p>
        </w:tc>
        <w:tc>
          <w:tcPr>
            <w:tcW w:w="722" w:type="pct"/>
            <w:shd w:val="clear" w:color="auto" w:fill="auto"/>
            <w:noWrap/>
            <w:vAlign w:val="center"/>
            <w:hideMark/>
          </w:tcPr>
          <w:p w14:paraId="7AD0294B"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176380</w:t>
            </w:r>
          </w:p>
        </w:tc>
        <w:tc>
          <w:tcPr>
            <w:tcW w:w="589" w:type="pct"/>
            <w:shd w:val="clear" w:color="auto" w:fill="auto"/>
            <w:noWrap/>
            <w:vAlign w:val="center"/>
            <w:hideMark/>
          </w:tcPr>
          <w:p w14:paraId="1ECD2347"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3969</w:t>
            </w:r>
          </w:p>
        </w:tc>
        <w:tc>
          <w:tcPr>
            <w:tcW w:w="782" w:type="pct"/>
            <w:shd w:val="clear" w:color="auto" w:fill="auto"/>
            <w:noWrap/>
            <w:vAlign w:val="center"/>
            <w:hideMark/>
          </w:tcPr>
          <w:p w14:paraId="3ECF1D1B"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172411</w:t>
            </w:r>
          </w:p>
        </w:tc>
        <w:tc>
          <w:tcPr>
            <w:tcW w:w="1028" w:type="pct"/>
            <w:shd w:val="clear" w:color="auto" w:fill="auto"/>
            <w:noWrap/>
            <w:vAlign w:val="center"/>
            <w:hideMark/>
          </w:tcPr>
          <w:p w14:paraId="2A9C6522"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61.58</w:t>
            </w:r>
          </w:p>
        </w:tc>
        <w:tc>
          <w:tcPr>
            <w:tcW w:w="914" w:type="pct"/>
            <w:shd w:val="clear" w:color="auto" w:fill="auto"/>
            <w:noWrap/>
            <w:vAlign w:val="center"/>
            <w:hideMark/>
          </w:tcPr>
          <w:p w14:paraId="4CE09867"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106170</w:t>
            </w:r>
          </w:p>
        </w:tc>
        <w:tc>
          <w:tcPr>
            <w:tcW w:w="664" w:type="pct"/>
            <w:shd w:val="clear" w:color="auto" w:fill="auto"/>
            <w:noWrap/>
            <w:hideMark/>
          </w:tcPr>
          <w:p w14:paraId="5F437318" w14:textId="1E07DCF3"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556</w:t>
            </w:r>
          </w:p>
        </w:tc>
      </w:tr>
      <w:tr w:rsidR="001B4D44" w:rsidRPr="00DB2656" w14:paraId="7EE3AC0C" w14:textId="77777777" w:rsidTr="001B4D44">
        <w:trPr>
          <w:trHeight w:val="330"/>
        </w:trPr>
        <w:tc>
          <w:tcPr>
            <w:tcW w:w="302" w:type="pct"/>
            <w:shd w:val="clear" w:color="auto" w:fill="auto"/>
            <w:noWrap/>
            <w:vAlign w:val="center"/>
            <w:hideMark/>
          </w:tcPr>
          <w:p w14:paraId="4884965C"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53</w:t>
            </w:r>
          </w:p>
        </w:tc>
        <w:tc>
          <w:tcPr>
            <w:tcW w:w="722" w:type="pct"/>
            <w:shd w:val="clear" w:color="auto" w:fill="auto"/>
            <w:noWrap/>
            <w:vAlign w:val="center"/>
            <w:hideMark/>
          </w:tcPr>
          <w:p w14:paraId="21891B92"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166808</w:t>
            </w:r>
          </w:p>
        </w:tc>
        <w:tc>
          <w:tcPr>
            <w:tcW w:w="589" w:type="pct"/>
            <w:shd w:val="clear" w:color="auto" w:fill="auto"/>
            <w:noWrap/>
            <w:vAlign w:val="center"/>
            <w:hideMark/>
          </w:tcPr>
          <w:p w14:paraId="23F362D8"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4202</w:t>
            </w:r>
          </w:p>
        </w:tc>
        <w:tc>
          <w:tcPr>
            <w:tcW w:w="782" w:type="pct"/>
            <w:shd w:val="clear" w:color="auto" w:fill="auto"/>
            <w:noWrap/>
            <w:vAlign w:val="center"/>
            <w:hideMark/>
          </w:tcPr>
          <w:p w14:paraId="4B23B1CA"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162606</w:t>
            </w:r>
          </w:p>
        </w:tc>
        <w:tc>
          <w:tcPr>
            <w:tcW w:w="1028" w:type="pct"/>
            <w:shd w:val="clear" w:color="auto" w:fill="auto"/>
            <w:noWrap/>
            <w:vAlign w:val="center"/>
            <w:hideMark/>
          </w:tcPr>
          <w:p w14:paraId="33686A80"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58.37</w:t>
            </w:r>
          </w:p>
        </w:tc>
        <w:tc>
          <w:tcPr>
            <w:tcW w:w="914" w:type="pct"/>
            <w:shd w:val="clear" w:color="auto" w:fill="auto"/>
            <w:noWrap/>
            <w:vAlign w:val="center"/>
            <w:hideMark/>
          </w:tcPr>
          <w:p w14:paraId="47CA7B5A"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94906</w:t>
            </w:r>
          </w:p>
        </w:tc>
        <w:tc>
          <w:tcPr>
            <w:tcW w:w="664" w:type="pct"/>
            <w:shd w:val="clear" w:color="auto" w:fill="auto"/>
            <w:noWrap/>
            <w:hideMark/>
          </w:tcPr>
          <w:p w14:paraId="3DEB1725" w14:textId="4EDDE0A4"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519</w:t>
            </w:r>
          </w:p>
        </w:tc>
      </w:tr>
      <w:tr w:rsidR="001B4D44" w:rsidRPr="00DB2656" w14:paraId="0CF75734" w14:textId="77777777" w:rsidTr="001B4D44">
        <w:trPr>
          <w:trHeight w:val="330"/>
        </w:trPr>
        <w:tc>
          <w:tcPr>
            <w:tcW w:w="302" w:type="pct"/>
            <w:shd w:val="clear" w:color="auto" w:fill="auto"/>
            <w:noWrap/>
            <w:vAlign w:val="center"/>
            <w:hideMark/>
          </w:tcPr>
          <w:p w14:paraId="7F4C3EBE"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54</w:t>
            </w:r>
          </w:p>
        </w:tc>
        <w:tc>
          <w:tcPr>
            <w:tcW w:w="722" w:type="pct"/>
            <w:shd w:val="clear" w:color="auto" w:fill="auto"/>
            <w:noWrap/>
            <w:vAlign w:val="center"/>
            <w:hideMark/>
          </w:tcPr>
          <w:p w14:paraId="2B0FFEED"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172196</w:t>
            </w:r>
          </w:p>
        </w:tc>
        <w:tc>
          <w:tcPr>
            <w:tcW w:w="589" w:type="pct"/>
            <w:shd w:val="clear" w:color="auto" w:fill="auto"/>
            <w:noWrap/>
            <w:vAlign w:val="center"/>
            <w:hideMark/>
          </w:tcPr>
          <w:p w14:paraId="1FB3A656"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4588</w:t>
            </w:r>
          </w:p>
        </w:tc>
        <w:tc>
          <w:tcPr>
            <w:tcW w:w="782" w:type="pct"/>
            <w:shd w:val="clear" w:color="auto" w:fill="auto"/>
            <w:noWrap/>
            <w:vAlign w:val="center"/>
            <w:hideMark/>
          </w:tcPr>
          <w:p w14:paraId="4A00FBB8"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167608</w:t>
            </w:r>
          </w:p>
        </w:tc>
        <w:tc>
          <w:tcPr>
            <w:tcW w:w="1028" w:type="pct"/>
            <w:shd w:val="clear" w:color="auto" w:fill="auto"/>
            <w:noWrap/>
            <w:vAlign w:val="center"/>
            <w:hideMark/>
          </w:tcPr>
          <w:p w14:paraId="22C5B0D1"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56.42</w:t>
            </w:r>
          </w:p>
        </w:tc>
        <w:tc>
          <w:tcPr>
            <w:tcW w:w="914" w:type="pct"/>
            <w:shd w:val="clear" w:color="auto" w:fill="auto"/>
            <w:noWrap/>
            <w:vAlign w:val="center"/>
            <w:hideMark/>
          </w:tcPr>
          <w:p w14:paraId="151CF5C7"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94571</w:t>
            </w:r>
          </w:p>
        </w:tc>
        <w:tc>
          <w:tcPr>
            <w:tcW w:w="664" w:type="pct"/>
            <w:shd w:val="clear" w:color="auto" w:fill="auto"/>
            <w:noWrap/>
            <w:hideMark/>
          </w:tcPr>
          <w:p w14:paraId="130DA172" w14:textId="6415E9E6"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540</w:t>
            </w:r>
          </w:p>
        </w:tc>
      </w:tr>
      <w:tr w:rsidR="001B4D44" w:rsidRPr="00DB2656" w14:paraId="1C9D741E" w14:textId="77777777" w:rsidTr="001B4D44">
        <w:trPr>
          <w:trHeight w:val="330"/>
        </w:trPr>
        <w:tc>
          <w:tcPr>
            <w:tcW w:w="302" w:type="pct"/>
            <w:shd w:val="clear" w:color="auto" w:fill="auto"/>
            <w:noWrap/>
            <w:vAlign w:val="center"/>
            <w:hideMark/>
          </w:tcPr>
          <w:p w14:paraId="07D90FA1"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55</w:t>
            </w:r>
          </w:p>
        </w:tc>
        <w:tc>
          <w:tcPr>
            <w:tcW w:w="722" w:type="pct"/>
            <w:shd w:val="clear" w:color="auto" w:fill="auto"/>
            <w:noWrap/>
            <w:vAlign w:val="center"/>
            <w:hideMark/>
          </w:tcPr>
          <w:p w14:paraId="2D394DA2"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168095</w:t>
            </w:r>
          </w:p>
        </w:tc>
        <w:tc>
          <w:tcPr>
            <w:tcW w:w="589" w:type="pct"/>
            <w:shd w:val="clear" w:color="auto" w:fill="auto"/>
            <w:noWrap/>
            <w:vAlign w:val="center"/>
            <w:hideMark/>
          </w:tcPr>
          <w:p w14:paraId="0A6417E5"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4776</w:t>
            </w:r>
          </w:p>
        </w:tc>
        <w:tc>
          <w:tcPr>
            <w:tcW w:w="782" w:type="pct"/>
            <w:shd w:val="clear" w:color="auto" w:fill="auto"/>
            <w:noWrap/>
            <w:vAlign w:val="center"/>
            <w:hideMark/>
          </w:tcPr>
          <w:p w14:paraId="3CF57014"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163319</w:t>
            </w:r>
          </w:p>
        </w:tc>
        <w:tc>
          <w:tcPr>
            <w:tcW w:w="1028" w:type="pct"/>
            <w:shd w:val="clear" w:color="auto" w:fill="auto"/>
            <w:noWrap/>
            <w:vAlign w:val="center"/>
            <w:hideMark/>
          </w:tcPr>
          <w:p w14:paraId="2ED97879"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54.95</w:t>
            </w:r>
          </w:p>
        </w:tc>
        <w:tc>
          <w:tcPr>
            <w:tcW w:w="914" w:type="pct"/>
            <w:shd w:val="clear" w:color="auto" w:fill="auto"/>
            <w:noWrap/>
            <w:vAlign w:val="center"/>
            <w:hideMark/>
          </w:tcPr>
          <w:p w14:paraId="67EF7F30"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89736</w:t>
            </w:r>
          </w:p>
        </w:tc>
        <w:tc>
          <w:tcPr>
            <w:tcW w:w="664" w:type="pct"/>
            <w:shd w:val="clear" w:color="auto" w:fill="auto"/>
            <w:noWrap/>
            <w:hideMark/>
          </w:tcPr>
          <w:p w14:paraId="69EF4E58" w14:textId="1CD5B7FC"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645</w:t>
            </w:r>
          </w:p>
        </w:tc>
      </w:tr>
      <w:tr w:rsidR="001B4D44" w:rsidRPr="00DB2656" w14:paraId="7F5FFF19" w14:textId="77777777" w:rsidTr="001B4D44">
        <w:trPr>
          <w:trHeight w:val="330"/>
        </w:trPr>
        <w:tc>
          <w:tcPr>
            <w:tcW w:w="302" w:type="pct"/>
            <w:shd w:val="clear" w:color="auto" w:fill="auto"/>
            <w:noWrap/>
            <w:vAlign w:val="center"/>
            <w:hideMark/>
          </w:tcPr>
          <w:p w14:paraId="5F7C56D2"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56</w:t>
            </w:r>
          </w:p>
        </w:tc>
        <w:tc>
          <w:tcPr>
            <w:tcW w:w="722" w:type="pct"/>
            <w:shd w:val="clear" w:color="auto" w:fill="auto"/>
            <w:noWrap/>
            <w:vAlign w:val="center"/>
            <w:hideMark/>
          </w:tcPr>
          <w:p w14:paraId="401BB1C5"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157787</w:t>
            </w:r>
          </w:p>
        </w:tc>
        <w:tc>
          <w:tcPr>
            <w:tcW w:w="589" w:type="pct"/>
            <w:shd w:val="clear" w:color="auto" w:fill="auto"/>
            <w:noWrap/>
            <w:vAlign w:val="center"/>
            <w:hideMark/>
          </w:tcPr>
          <w:p w14:paraId="017FB999"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4857</w:t>
            </w:r>
          </w:p>
        </w:tc>
        <w:tc>
          <w:tcPr>
            <w:tcW w:w="782" w:type="pct"/>
            <w:shd w:val="clear" w:color="auto" w:fill="auto"/>
            <w:noWrap/>
            <w:vAlign w:val="center"/>
            <w:hideMark/>
          </w:tcPr>
          <w:p w14:paraId="1BFFCCB2"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152930</w:t>
            </w:r>
          </w:p>
        </w:tc>
        <w:tc>
          <w:tcPr>
            <w:tcW w:w="1028" w:type="pct"/>
            <w:shd w:val="clear" w:color="auto" w:fill="auto"/>
            <w:noWrap/>
            <w:vAlign w:val="center"/>
            <w:hideMark/>
          </w:tcPr>
          <w:p w14:paraId="3F5C7F4A"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55.76</w:t>
            </w:r>
          </w:p>
        </w:tc>
        <w:tc>
          <w:tcPr>
            <w:tcW w:w="914" w:type="pct"/>
            <w:shd w:val="clear" w:color="auto" w:fill="auto"/>
            <w:noWrap/>
            <w:vAlign w:val="center"/>
            <w:hideMark/>
          </w:tcPr>
          <w:p w14:paraId="5A8C08D2"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85271</w:t>
            </w:r>
          </w:p>
        </w:tc>
        <w:tc>
          <w:tcPr>
            <w:tcW w:w="664" w:type="pct"/>
            <w:shd w:val="clear" w:color="auto" w:fill="auto"/>
            <w:noWrap/>
            <w:hideMark/>
          </w:tcPr>
          <w:p w14:paraId="493B34A8" w14:textId="6F61DCEF"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617</w:t>
            </w:r>
          </w:p>
        </w:tc>
      </w:tr>
      <w:tr w:rsidR="001B4D44" w:rsidRPr="00DB2656" w14:paraId="520B0015" w14:textId="77777777" w:rsidTr="001B4D44">
        <w:trPr>
          <w:trHeight w:val="330"/>
        </w:trPr>
        <w:tc>
          <w:tcPr>
            <w:tcW w:w="302" w:type="pct"/>
            <w:shd w:val="clear" w:color="auto" w:fill="auto"/>
            <w:noWrap/>
            <w:vAlign w:val="center"/>
            <w:hideMark/>
          </w:tcPr>
          <w:p w14:paraId="20CA5BC5"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57</w:t>
            </w:r>
          </w:p>
        </w:tc>
        <w:tc>
          <w:tcPr>
            <w:tcW w:w="722" w:type="pct"/>
            <w:shd w:val="clear" w:color="auto" w:fill="auto"/>
            <w:noWrap/>
            <w:vAlign w:val="center"/>
            <w:hideMark/>
          </w:tcPr>
          <w:p w14:paraId="0E2F4772"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151382</w:t>
            </w:r>
          </w:p>
        </w:tc>
        <w:tc>
          <w:tcPr>
            <w:tcW w:w="589" w:type="pct"/>
            <w:shd w:val="clear" w:color="auto" w:fill="auto"/>
            <w:noWrap/>
            <w:vAlign w:val="center"/>
            <w:hideMark/>
          </w:tcPr>
          <w:p w14:paraId="46D4A0B4"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4929</w:t>
            </w:r>
          </w:p>
        </w:tc>
        <w:tc>
          <w:tcPr>
            <w:tcW w:w="782" w:type="pct"/>
            <w:shd w:val="clear" w:color="auto" w:fill="auto"/>
            <w:noWrap/>
            <w:vAlign w:val="center"/>
            <w:hideMark/>
          </w:tcPr>
          <w:p w14:paraId="6625ED62"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146453</w:t>
            </w:r>
          </w:p>
        </w:tc>
        <w:tc>
          <w:tcPr>
            <w:tcW w:w="1028" w:type="pct"/>
            <w:shd w:val="clear" w:color="auto" w:fill="auto"/>
            <w:noWrap/>
            <w:vAlign w:val="center"/>
            <w:hideMark/>
          </w:tcPr>
          <w:p w14:paraId="5810BA31"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54.55</w:t>
            </w:r>
          </w:p>
        </w:tc>
        <w:tc>
          <w:tcPr>
            <w:tcW w:w="914" w:type="pct"/>
            <w:shd w:val="clear" w:color="auto" w:fill="auto"/>
            <w:noWrap/>
            <w:vAlign w:val="center"/>
            <w:hideMark/>
          </w:tcPr>
          <w:p w14:paraId="14C3D1BB"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79895</w:t>
            </w:r>
          </w:p>
        </w:tc>
        <w:tc>
          <w:tcPr>
            <w:tcW w:w="664" w:type="pct"/>
            <w:shd w:val="clear" w:color="auto" w:fill="auto"/>
            <w:noWrap/>
            <w:hideMark/>
          </w:tcPr>
          <w:p w14:paraId="3751A3F0" w14:textId="11878D80"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617</w:t>
            </w:r>
          </w:p>
        </w:tc>
      </w:tr>
      <w:tr w:rsidR="001B4D44" w:rsidRPr="00DB2656" w14:paraId="62B89268" w14:textId="77777777" w:rsidTr="001B4D44">
        <w:trPr>
          <w:trHeight w:val="330"/>
        </w:trPr>
        <w:tc>
          <w:tcPr>
            <w:tcW w:w="302" w:type="pct"/>
            <w:shd w:val="clear" w:color="auto" w:fill="auto"/>
            <w:noWrap/>
            <w:vAlign w:val="center"/>
            <w:hideMark/>
          </w:tcPr>
          <w:p w14:paraId="0B0F13ED"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58</w:t>
            </w:r>
          </w:p>
        </w:tc>
        <w:tc>
          <w:tcPr>
            <w:tcW w:w="722" w:type="pct"/>
            <w:shd w:val="clear" w:color="auto" w:fill="auto"/>
            <w:noWrap/>
            <w:vAlign w:val="center"/>
            <w:hideMark/>
          </w:tcPr>
          <w:p w14:paraId="5C7C2CF5"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147801</w:t>
            </w:r>
          </w:p>
        </w:tc>
        <w:tc>
          <w:tcPr>
            <w:tcW w:w="589" w:type="pct"/>
            <w:shd w:val="clear" w:color="auto" w:fill="auto"/>
            <w:noWrap/>
            <w:vAlign w:val="center"/>
            <w:hideMark/>
          </w:tcPr>
          <w:p w14:paraId="22D5A63F"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5229</w:t>
            </w:r>
          </w:p>
        </w:tc>
        <w:tc>
          <w:tcPr>
            <w:tcW w:w="782" w:type="pct"/>
            <w:shd w:val="clear" w:color="auto" w:fill="auto"/>
            <w:noWrap/>
            <w:vAlign w:val="center"/>
            <w:hideMark/>
          </w:tcPr>
          <w:p w14:paraId="7957804C"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142572</w:t>
            </w:r>
          </w:p>
        </w:tc>
        <w:tc>
          <w:tcPr>
            <w:tcW w:w="1028" w:type="pct"/>
            <w:shd w:val="clear" w:color="auto" w:fill="auto"/>
            <w:noWrap/>
            <w:vAlign w:val="center"/>
            <w:hideMark/>
          </w:tcPr>
          <w:p w14:paraId="2CE1D367"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53.24</w:t>
            </w:r>
          </w:p>
        </w:tc>
        <w:tc>
          <w:tcPr>
            <w:tcW w:w="914" w:type="pct"/>
            <w:shd w:val="clear" w:color="auto" w:fill="auto"/>
            <w:noWrap/>
            <w:vAlign w:val="center"/>
            <w:hideMark/>
          </w:tcPr>
          <w:p w14:paraId="6E77F08E"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75899</w:t>
            </w:r>
          </w:p>
        </w:tc>
        <w:tc>
          <w:tcPr>
            <w:tcW w:w="664" w:type="pct"/>
            <w:shd w:val="clear" w:color="auto" w:fill="auto"/>
            <w:noWrap/>
            <w:hideMark/>
          </w:tcPr>
          <w:p w14:paraId="0A546522" w14:textId="3C93C4E5"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643</w:t>
            </w:r>
          </w:p>
        </w:tc>
      </w:tr>
      <w:tr w:rsidR="001B4D44" w:rsidRPr="00DB2656" w14:paraId="2AE6FBCE" w14:textId="77777777" w:rsidTr="001B4D44">
        <w:trPr>
          <w:trHeight w:val="330"/>
        </w:trPr>
        <w:tc>
          <w:tcPr>
            <w:tcW w:w="302" w:type="pct"/>
            <w:shd w:val="clear" w:color="auto" w:fill="auto"/>
            <w:noWrap/>
            <w:vAlign w:val="center"/>
            <w:hideMark/>
          </w:tcPr>
          <w:p w14:paraId="5DD57D71"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59</w:t>
            </w:r>
          </w:p>
        </w:tc>
        <w:tc>
          <w:tcPr>
            <w:tcW w:w="722" w:type="pct"/>
            <w:shd w:val="clear" w:color="auto" w:fill="auto"/>
            <w:noWrap/>
            <w:vAlign w:val="center"/>
            <w:hideMark/>
          </w:tcPr>
          <w:p w14:paraId="623A33D6"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148609</w:t>
            </w:r>
          </w:p>
        </w:tc>
        <w:tc>
          <w:tcPr>
            <w:tcW w:w="589" w:type="pct"/>
            <w:shd w:val="clear" w:color="auto" w:fill="auto"/>
            <w:noWrap/>
            <w:vAlign w:val="center"/>
            <w:hideMark/>
          </w:tcPr>
          <w:p w14:paraId="6DE38623"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5676</w:t>
            </w:r>
          </w:p>
        </w:tc>
        <w:tc>
          <w:tcPr>
            <w:tcW w:w="782" w:type="pct"/>
            <w:shd w:val="clear" w:color="auto" w:fill="auto"/>
            <w:noWrap/>
            <w:vAlign w:val="center"/>
            <w:hideMark/>
          </w:tcPr>
          <w:p w14:paraId="4C9DCE0C"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142933</w:t>
            </w:r>
          </w:p>
        </w:tc>
        <w:tc>
          <w:tcPr>
            <w:tcW w:w="1028" w:type="pct"/>
            <w:shd w:val="clear" w:color="auto" w:fill="auto"/>
            <w:noWrap/>
            <w:vAlign w:val="center"/>
            <w:hideMark/>
          </w:tcPr>
          <w:p w14:paraId="5CF67A66"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52.23</w:t>
            </w:r>
          </w:p>
        </w:tc>
        <w:tc>
          <w:tcPr>
            <w:tcW w:w="914" w:type="pct"/>
            <w:shd w:val="clear" w:color="auto" w:fill="auto"/>
            <w:noWrap/>
            <w:vAlign w:val="center"/>
            <w:hideMark/>
          </w:tcPr>
          <w:p w14:paraId="76C2854D"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74659</w:t>
            </w:r>
          </w:p>
        </w:tc>
        <w:tc>
          <w:tcPr>
            <w:tcW w:w="664" w:type="pct"/>
            <w:shd w:val="clear" w:color="auto" w:fill="auto"/>
            <w:noWrap/>
            <w:hideMark/>
          </w:tcPr>
          <w:p w14:paraId="1F80CA8B" w14:textId="5F936458"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627</w:t>
            </w:r>
          </w:p>
        </w:tc>
      </w:tr>
      <w:tr w:rsidR="001B4D44" w:rsidRPr="00DB2656" w14:paraId="32A3C02F" w14:textId="77777777" w:rsidTr="001B4D44">
        <w:trPr>
          <w:trHeight w:val="330"/>
        </w:trPr>
        <w:tc>
          <w:tcPr>
            <w:tcW w:w="302" w:type="pct"/>
            <w:shd w:val="clear" w:color="auto" w:fill="auto"/>
            <w:noWrap/>
            <w:vAlign w:val="center"/>
            <w:hideMark/>
          </w:tcPr>
          <w:p w14:paraId="7A56E859"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60</w:t>
            </w:r>
          </w:p>
        </w:tc>
        <w:tc>
          <w:tcPr>
            <w:tcW w:w="722" w:type="pct"/>
            <w:shd w:val="clear" w:color="auto" w:fill="auto"/>
            <w:noWrap/>
            <w:vAlign w:val="center"/>
            <w:hideMark/>
          </w:tcPr>
          <w:p w14:paraId="731C885A"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125211</w:t>
            </w:r>
          </w:p>
        </w:tc>
        <w:tc>
          <w:tcPr>
            <w:tcW w:w="589" w:type="pct"/>
            <w:shd w:val="clear" w:color="auto" w:fill="auto"/>
            <w:noWrap/>
            <w:vAlign w:val="center"/>
            <w:hideMark/>
          </w:tcPr>
          <w:p w14:paraId="28A7E5CC"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5198</w:t>
            </w:r>
          </w:p>
        </w:tc>
        <w:tc>
          <w:tcPr>
            <w:tcW w:w="782" w:type="pct"/>
            <w:shd w:val="clear" w:color="auto" w:fill="auto"/>
            <w:noWrap/>
            <w:vAlign w:val="center"/>
            <w:hideMark/>
          </w:tcPr>
          <w:p w14:paraId="4C279BC0"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120013</w:t>
            </w:r>
          </w:p>
        </w:tc>
        <w:tc>
          <w:tcPr>
            <w:tcW w:w="1028" w:type="pct"/>
            <w:shd w:val="clear" w:color="auto" w:fill="auto"/>
            <w:noWrap/>
            <w:vAlign w:val="center"/>
            <w:hideMark/>
          </w:tcPr>
          <w:p w14:paraId="268EEA05"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53.89</w:t>
            </w:r>
          </w:p>
        </w:tc>
        <w:tc>
          <w:tcPr>
            <w:tcW w:w="914" w:type="pct"/>
            <w:shd w:val="clear" w:color="auto" w:fill="auto"/>
            <w:noWrap/>
            <w:vAlign w:val="center"/>
            <w:hideMark/>
          </w:tcPr>
          <w:p w14:paraId="53B4906A"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64674</w:t>
            </w:r>
          </w:p>
        </w:tc>
        <w:tc>
          <w:tcPr>
            <w:tcW w:w="664" w:type="pct"/>
            <w:shd w:val="clear" w:color="auto" w:fill="auto"/>
            <w:noWrap/>
            <w:hideMark/>
          </w:tcPr>
          <w:p w14:paraId="5115211A" w14:textId="4A422BD3"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617</w:t>
            </w:r>
          </w:p>
        </w:tc>
      </w:tr>
      <w:tr w:rsidR="001B4D44" w:rsidRPr="00DB2656" w14:paraId="2D2173D3" w14:textId="77777777" w:rsidTr="001B4D44">
        <w:trPr>
          <w:trHeight w:val="330"/>
        </w:trPr>
        <w:tc>
          <w:tcPr>
            <w:tcW w:w="302" w:type="pct"/>
            <w:shd w:val="clear" w:color="auto" w:fill="auto"/>
            <w:noWrap/>
            <w:vAlign w:val="center"/>
            <w:hideMark/>
          </w:tcPr>
          <w:p w14:paraId="4F108777"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61</w:t>
            </w:r>
          </w:p>
        </w:tc>
        <w:tc>
          <w:tcPr>
            <w:tcW w:w="722" w:type="pct"/>
            <w:shd w:val="clear" w:color="auto" w:fill="auto"/>
            <w:noWrap/>
            <w:vAlign w:val="center"/>
            <w:hideMark/>
          </w:tcPr>
          <w:p w14:paraId="4829C981"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115261</w:t>
            </w:r>
          </w:p>
        </w:tc>
        <w:tc>
          <w:tcPr>
            <w:tcW w:w="589" w:type="pct"/>
            <w:shd w:val="clear" w:color="auto" w:fill="auto"/>
            <w:noWrap/>
            <w:vAlign w:val="center"/>
            <w:hideMark/>
          </w:tcPr>
          <w:p w14:paraId="06243B93"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5120</w:t>
            </w:r>
          </w:p>
        </w:tc>
        <w:tc>
          <w:tcPr>
            <w:tcW w:w="782" w:type="pct"/>
            <w:shd w:val="clear" w:color="auto" w:fill="auto"/>
            <w:noWrap/>
            <w:vAlign w:val="center"/>
            <w:hideMark/>
          </w:tcPr>
          <w:p w14:paraId="370E247C"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110141</w:t>
            </w:r>
          </w:p>
        </w:tc>
        <w:tc>
          <w:tcPr>
            <w:tcW w:w="1028" w:type="pct"/>
            <w:shd w:val="clear" w:color="auto" w:fill="auto"/>
            <w:noWrap/>
            <w:vAlign w:val="center"/>
            <w:hideMark/>
          </w:tcPr>
          <w:p w14:paraId="349A77B9"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53.22</w:t>
            </w:r>
          </w:p>
        </w:tc>
        <w:tc>
          <w:tcPr>
            <w:tcW w:w="914" w:type="pct"/>
            <w:shd w:val="clear" w:color="auto" w:fill="auto"/>
            <w:noWrap/>
            <w:vAlign w:val="center"/>
            <w:hideMark/>
          </w:tcPr>
          <w:p w14:paraId="24EFC369"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58612</w:t>
            </w:r>
          </w:p>
        </w:tc>
        <w:tc>
          <w:tcPr>
            <w:tcW w:w="664" w:type="pct"/>
            <w:shd w:val="clear" w:color="auto" w:fill="auto"/>
            <w:noWrap/>
            <w:hideMark/>
          </w:tcPr>
          <w:p w14:paraId="1D284666" w14:textId="52BB5812"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601</w:t>
            </w:r>
          </w:p>
        </w:tc>
      </w:tr>
      <w:tr w:rsidR="001B4D44" w:rsidRPr="00DB2656" w14:paraId="1F3FED2B" w14:textId="77777777" w:rsidTr="001B4D44">
        <w:trPr>
          <w:trHeight w:val="330"/>
        </w:trPr>
        <w:tc>
          <w:tcPr>
            <w:tcW w:w="302" w:type="pct"/>
            <w:shd w:val="clear" w:color="auto" w:fill="auto"/>
            <w:noWrap/>
            <w:vAlign w:val="center"/>
            <w:hideMark/>
          </w:tcPr>
          <w:p w14:paraId="7765250A"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62</w:t>
            </w:r>
          </w:p>
        </w:tc>
        <w:tc>
          <w:tcPr>
            <w:tcW w:w="722" w:type="pct"/>
            <w:shd w:val="clear" w:color="auto" w:fill="auto"/>
            <w:noWrap/>
            <w:vAlign w:val="center"/>
            <w:hideMark/>
          </w:tcPr>
          <w:p w14:paraId="7E4AE418"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101141</w:t>
            </w:r>
          </w:p>
        </w:tc>
        <w:tc>
          <w:tcPr>
            <w:tcW w:w="589" w:type="pct"/>
            <w:shd w:val="clear" w:color="auto" w:fill="auto"/>
            <w:noWrap/>
            <w:vAlign w:val="center"/>
            <w:hideMark/>
          </w:tcPr>
          <w:p w14:paraId="1A1D697A"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4799</w:t>
            </w:r>
          </w:p>
        </w:tc>
        <w:tc>
          <w:tcPr>
            <w:tcW w:w="782" w:type="pct"/>
            <w:shd w:val="clear" w:color="auto" w:fill="auto"/>
            <w:noWrap/>
            <w:vAlign w:val="center"/>
            <w:hideMark/>
          </w:tcPr>
          <w:p w14:paraId="7564316D"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96342</w:t>
            </w:r>
          </w:p>
        </w:tc>
        <w:tc>
          <w:tcPr>
            <w:tcW w:w="1028" w:type="pct"/>
            <w:shd w:val="clear" w:color="auto" w:fill="auto"/>
            <w:noWrap/>
            <w:vAlign w:val="center"/>
            <w:hideMark/>
          </w:tcPr>
          <w:p w14:paraId="1FC92713"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51.57</w:t>
            </w:r>
          </w:p>
        </w:tc>
        <w:tc>
          <w:tcPr>
            <w:tcW w:w="914" w:type="pct"/>
            <w:shd w:val="clear" w:color="auto" w:fill="auto"/>
            <w:noWrap/>
            <w:vAlign w:val="center"/>
            <w:hideMark/>
          </w:tcPr>
          <w:p w14:paraId="02ECBCC7"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49685</w:t>
            </w:r>
          </w:p>
        </w:tc>
        <w:tc>
          <w:tcPr>
            <w:tcW w:w="664" w:type="pct"/>
            <w:shd w:val="clear" w:color="auto" w:fill="auto"/>
            <w:noWrap/>
            <w:hideMark/>
          </w:tcPr>
          <w:p w14:paraId="4F12CC99" w14:textId="2DEC5424"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592</w:t>
            </w:r>
          </w:p>
        </w:tc>
      </w:tr>
      <w:tr w:rsidR="001B4D44" w:rsidRPr="00DB2656" w14:paraId="03B3EC2A" w14:textId="77777777" w:rsidTr="001B4D44">
        <w:trPr>
          <w:trHeight w:val="330"/>
        </w:trPr>
        <w:tc>
          <w:tcPr>
            <w:tcW w:w="302" w:type="pct"/>
            <w:shd w:val="clear" w:color="auto" w:fill="auto"/>
            <w:noWrap/>
            <w:vAlign w:val="center"/>
            <w:hideMark/>
          </w:tcPr>
          <w:p w14:paraId="727A3E18"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63</w:t>
            </w:r>
          </w:p>
        </w:tc>
        <w:tc>
          <w:tcPr>
            <w:tcW w:w="722" w:type="pct"/>
            <w:shd w:val="clear" w:color="auto" w:fill="auto"/>
            <w:noWrap/>
            <w:vAlign w:val="center"/>
            <w:hideMark/>
          </w:tcPr>
          <w:p w14:paraId="56AD16C1"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88151</w:t>
            </w:r>
          </w:p>
        </w:tc>
        <w:tc>
          <w:tcPr>
            <w:tcW w:w="589" w:type="pct"/>
            <w:shd w:val="clear" w:color="auto" w:fill="auto"/>
            <w:noWrap/>
            <w:vAlign w:val="center"/>
            <w:hideMark/>
          </w:tcPr>
          <w:p w14:paraId="494EC3A7"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4541</w:t>
            </w:r>
          </w:p>
        </w:tc>
        <w:tc>
          <w:tcPr>
            <w:tcW w:w="782" w:type="pct"/>
            <w:shd w:val="clear" w:color="auto" w:fill="auto"/>
            <w:noWrap/>
            <w:vAlign w:val="center"/>
            <w:hideMark/>
          </w:tcPr>
          <w:p w14:paraId="6DB4B9D4"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83610</w:t>
            </w:r>
          </w:p>
        </w:tc>
        <w:tc>
          <w:tcPr>
            <w:tcW w:w="1028" w:type="pct"/>
            <w:shd w:val="clear" w:color="auto" w:fill="auto"/>
            <w:noWrap/>
            <w:vAlign w:val="center"/>
            <w:hideMark/>
          </w:tcPr>
          <w:p w14:paraId="4949E3E4"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48.64</w:t>
            </w:r>
          </w:p>
        </w:tc>
        <w:tc>
          <w:tcPr>
            <w:tcW w:w="914" w:type="pct"/>
            <w:shd w:val="clear" w:color="auto" w:fill="auto"/>
            <w:noWrap/>
            <w:vAlign w:val="center"/>
            <w:hideMark/>
          </w:tcPr>
          <w:p w14:paraId="32B86EA1"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40669</w:t>
            </w:r>
          </w:p>
        </w:tc>
        <w:tc>
          <w:tcPr>
            <w:tcW w:w="664" w:type="pct"/>
            <w:shd w:val="clear" w:color="auto" w:fill="auto"/>
            <w:noWrap/>
            <w:hideMark/>
          </w:tcPr>
          <w:p w14:paraId="6878F74B" w14:textId="592C5356"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573</w:t>
            </w:r>
          </w:p>
        </w:tc>
      </w:tr>
      <w:tr w:rsidR="001B4D44" w:rsidRPr="00DB2656" w14:paraId="4D52D5E7" w14:textId="77777777" w:rsidTr="001B4D44">
        <w:trPr>
          <w:trHeight w:val="330"/>
        </w:trPr>
        <w:tc>
          <w:tcPr>
            <w:tcW w:w="302" w:type="pct"/>
            <w:shd w:val="clear" w:color="auto" w:fill="auto"/>
            <w:noWrap/>
            <w:vAlign w:val="center"/>
            <w:hideMark/>
          </w:tcPr>
          <w:p w14:paraId="2877BAA9"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64</w:t>
            </w:r>
          </w:p>
        </w:tc>
        <w:tc>
          <w:tcPr>
            <w:tcW w:w="722" w:type="pct"/>
            <w:shd w:val="clear" w:color="auto" w:fill="auto"/>
            <w:noWrap/>
            <w:vAlign w:val="center"/>
            <w:hideMark/>
          </w:tcPr>
          <w:p w14:paraId="1440B01A"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70976</w:t>
            </w:r>
          </w:p>
        </w:tc>
        <w:tc>
          <w:tcPr>
            <w:tcW w:w="589" w:type="pct"/>
            <w:shd w:val="clear" w:color="auto" w:fill="auto"/>
            <w:noWrap/>
            <w:vAlign w:val="center"/>
            <w:hideMark/>
          </w:tcPr>
          <w:p w14:paraId="10B08C99"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3929</w:t>
            </w:r>
          </w:p>
        </w:tc>
        <w:tc>
          <w:tcPr>
            <w:tcW w:w="782" w:type="pct"/>
            <w:shd w:val="clear" w:color="auto" w:fill="auto"/>
            <w:noWrap/>
            <w:vAlign w:val="center"/>
            <w:hideMark/>
          </w:tcPr>
          <w:p w14:paraId="600E7111"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67047</w:t>
            </w:r>
          </w:p>
        </w:tc>
        <w:tc>
          <w:tcPr>
            <w:tcW w:w="1028" w:type="pct"/>
            <w:shd w:val="clear" w:color="auto" w:fill="auto"/>
            <w:noWrap/>
            <w:vAlign w:val="center"/>
            <w:hideMark/>
          </w:tcPr>
          <w:p w14:paraId="25148ED1"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47.83</w:t>
            </w:r>
          </w:p>
        </w:tc>
        <w:tc>
          <w:tcPr>
            <w:tcW w:w="914" w:type="pct"/>
            <w:shd w:val="clear" w:color="auto" w:fill="auto"/>
            <w:noWrap/>
            <w:vAlign w:val="center"/>
            <w:hideMark/>
          </w:tcPr>
          <w:p w14:paraId="20B7A226"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32066</w:t>
            </w:r>
          </w:p>
        </w:tc>
        <w:tc>
          <w:tcPr>
            <w:tcW w:w="664" w:type="pct"/>
            <w:shd w:val="clear" w:color="auto" w:fill="auto"/>
            <w:noWrap/>
            <w:hideMark/>
          </w:tcPr>
          <w:p w14:paraId="3FD44473" w14:textId="728E28A3"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529</w:t>
            </w:r>
          </w:p>
        </w:tc>
      </w:tr>
      <w:tr w:rsidR="001B4D44" w:rsidRPr="00DB2656" w14:paraId="07105A8C" w14:textId="77777777" w:rsidTr="001B4D44">
        <w:trPr>
          <w:trHeight w:val="330"/>
        </w:trPr>
        <w:tc>
          <w:tcPr>
            <w:tcW w:w="302" w:type="pct"/>
            <w:shd w:val="clear" w:color="auto" w:fill="auto"/>
            <w:noWrap/>
            <w:vAlign w:val="center"/>
            <w:hideMark/>
          </w:tcPr>
          <w:p w14:paraId="7DE4EEDB"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65</w:t>
            </w:r>
          </w:p>
        </w:tc>
        <w:tc>
          <w:tcPr>
            <w:tcW w:w="722" w:type="pct"/>
            <w:shd w:val="clear" w:color="auto" w:fill="auto"/>
            <w:noWrap/>
            <w:vAlign w:val="center"/>
            <w:hideMark/>
          </w:tcPr>
          <w:p w14:paraId="52AC55FF"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62897</w:t>
            </w:r>
          </w:p>
        </w:tc>
        <w:tc>
          <w:tcPr>
            <w:tcW w:w="589" w:type="pct"/>
            <w:shd w:val="clear" w:color="auto" w:fill="auto"/>
            <w:noWrap/>
            <w:vAlign w:val="center"/>
            <w:hideMark/>
          </w:tcPr>
          <w:p w14:paraId="386BFD04"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3620</w:t>
            </w:r>
          </w:p>
        </w:tc>
        <w:tc>
          <w:tcPr>
            <w:tcW w:w="782" w:type="pct"/>
            <w:shd w:val="clear" w:color="auto" w:fill="auto"/>
            <w:noWrap/>
            <w:vAlign w:val="center"/>
            <w:hideMark/>
          </w:tcPr>
          <w:p w14:paraId="21D65314"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59277</w:t>
            </w:r>
          </w:p>
        </w:tc>
        <w:tc>
          <w:tcPr>
            <w:tcW w:w="1028" w:type="pct"/>
            <w:shd w:val="clear" w:color="auto" w:fill="auto"/>
            <w:noWrap/>
            <w:vAlign w:val="center"/>
            <w:hideMark/>
          </w:tcPr>
          <w:p w14:paraId="363DEAD3"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47.73</w:t>
            </w:r>
          </w:p>
        </w:tc>
        <w:tc>
          <w:tcPr>
            <w:tcW w:w="914" w:type="pct"/>
            <w:shd w:val="clear" w:color="auto" w:fill="auto"/>
            <w:noWrap/>
            <w:vAlign w:val="center"/>
            <w:hideMark/>
          </w:tcPr>
          <w:p w14:paraId="00668237"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28293</w:t>
            </w:r>
          </w:p>
        </w:tc>
        <w:tc>
          <w:tcPr>
            <w:tcW w:w="664" w:type="pct"/>
            <w:shd w:val="clear" w:color="auto" w:fill="auto"/>
            <w:noWrap/>
            <w:hideMark/>
          </w:tcPr>
          <w:p w14:paraId="779E181F" w14:textId="442E0E6D"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555</w:t>
            </w:r>
          </w:p>
        </w:tc>
      </w:tr>
      <w:tr w:rsidR="001B4D44" w:rsidRPr="00DB2656" w14:paraId="2B2BA363" w14:textId="77777777" w:rsidTr="001B4D44">
        <w:trPr>
          <w:trHeight w:val="330"/>
        </w:trPr>
        <w:tc>
          <w:tcPr>
            <w:tcW w:w="302" w:type="pct"/>
            <w:shd w:val="clear" w:color="auto" w:fill="auto"/>
            <w:noWrap/>
            <w:vAlign w:val="center"/>
            <w:hideMark/>
          </w:tcPr>
          <w:p w14:paraId="196E6356"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66</w:t>
            </w:r>
          </w:p>
        </w:tc>
        <w:tc>
          <w:tcPr>
            <w:tcW w:w="722" w:type="pct"/>
            <w:shd w:val="clear" w:color="auto" w:fill="auto"/>
            <w:noWrap/>
            <w:vAlign w:val="center"/>
            <w:hideMark/>
          </w:tcPr>
          <w:p w14:paraId="3AE58FBE"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73166</w:t>
            </w:r>
          </w:p>
        </w:tc>
        <w:tc>
          <w:tcPr>
            <w:tcW w:w="589" w:type="pct"/>
            <w:shd w:val="clear" w:color="auto" w:fill="auto"/>
            <w:noWrap/>
            <w:vAlign w:val="center"/>
            <w:hideMark/>
          </w:tcPr>
          <w:p w14:paraId="13C83A07"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4424</w:t>
            </w:r>
          </w:p>
        </w:tc>
        <w:tc>
          <w:tcPr>
            <w:tcW w:w="782" w:type="pct"/>
            <w:shd w:val="clear" w:color="auto" w:fill="auto"/>
            <w:noWrap/>
            <w:vAlign w:val="center"/>
            <w:hideMark/>
          </w:tcPr>
          <w:p w14:paraId="0366D565"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68742</w:t>
            </w:r>
          </w:p>
        </w:tc>
        <w:tc>
          <w:tcPr>
            <w:tcW w:w="1028" w:type="pct"/>
            <w:shd w:val="clear" w:color="auto" w:fill="auto"/>
            <w:noWrap/>
            <w:vAlign w:val="center"/>
            <w:hideMark/>
          </w:tcPr>
          <w:p w14:paraId="1B1535AC"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50.15</w:t>
            </w:r>
          </w:p>
        </w:tc>
        <w:tc>
          <w:tcPr>
            <w:tcW w:w="914" w:type="pct"/>
            <w:shd w:val="clear" w:color="auto" w:fill="auto"/>
            <w:noWrap/>
            <w:vAlign w:val="center"/>
            <w:hideMark/>
          </w:tcPr>
          <w:p w14:paraId="17B8C0E2"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34477</w:t>
            </w:r>
          </w:p>
        </w:tc>
        <w:tc>
          <w:tcPr>
            <w:tcW w:w="664" w:type="pct"/>
            <w:shd w:val="clear" w:color="auto" w:fill="auto"/>
            <w:noWrap/>
            <w:hideMark/>
          </w:tcPr>
          <w:p w14:paraId="25CC56D3" w14:textId="4569FD43"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498</w:t>
            </w:r>
          </w:p>
        </w:tc>
      </w:tr>
      <w:tr w:rsidR="001B4D44" w:rsidRPr="00DB2656" w14:paraId="65C7F338" w14:textId="77777777" w:rsidTr="001B4D44">
        <w:trPr>
          <w:trHeight w:val="330"/>
        </w:trPr>
        <w:tc>
          <w:tcPr>
            <w:tcW w:w="302" w:type="pct"/>
            <w:shd w:val="clear" w:color="auto" w:fill="auto"/>
            <w:noWrap/>
            <w:vAlign w:val="center"/>
            <w:hideMark/>
          </w:tcPr>
          <w:p w14:paraId="4427D26C"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67</w:t>
            </w:r>
          </w:p>
        </w:tc>
        <w:tc>
          <w:tcPr>
            <w:tcW w:w="722" w:type="pct"/>
            <w:shd w:val="clear" w:color="auto" w:fill="auto"/>
            <w:noWrap/>
            <w:vAlign w:val="center"/>
            <w:hideMark/>
          </w:tcPr>
          <w:p w14:paraId="46C061AF"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73703</w:t>
            </w:r>
          </w:p>
        </w:tc>
        <w:tc>
          <w:tcPr>
            <w:tcW w:w="589" w:type="pct"/>
            <w:shd w:val="clear" w:color="auto" w:fill="auto"/>
            <w:noWrap/>
            <w:vAlign w:val="center"/>
            <w:hideMark/>
          </w:tcPr>
          <w:p w14:paraId="5D70585B"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4847</w:t>
            </w:r>
          </w:p>
        </w:tc>
        <w:tc>
          <w:tcPr>
            <w:tcW w:w="782" w:type="pct"/>
            <w:shd w:val="clear" w:color="auto" w:fill="auto"/>
            <w:noWrap/>
            <w:vAlign w:val="center"/>
            <w:hideMark/>
          </w:tcPr>
          <w:p w14:paraId="39FA7679"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68856</w:t>
            </w:r>
          </w:p>
        </w:tc>
        <w:tc>
          <w:tcPr>
            <w:tcW w:w="1028" w:type="pct"/>
            <w:shd w:val="clear" w:color="auto" w:fill="auto"/>
            <w:noWrap/>
            <w:vAlign w:val="center"/>
            <w:hideMark/>
          </w:tcPr>
          <w:p w14:paraId="589FCA82"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50.31</w:t>
            </w:r>
          </w:p>
        </w:tc>
        <w:tc>
          <w:tcPr>
            <w:tcW w:w="914" w:type="pct"/>
            <w:shd w:val="clear" w:color="auto" w:fill="auto"/>
            <w:noWrap/>
            <w:vAlign w:val="center"/>
            <w:hideMark/>
          </w:tcPr>
          <w:p w14:paraId="0528D32B"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34645</w:t>
            </w:r>
          </w:p>
        </w:tc>
        <w:tc>
          <w:tcPr>
            <w:tcW w:w="664" w:type="pct"/>
            <w:shd w:val="clear" w:color="auto" w:fill="auto"/>
            <w:noWrap/>
            <w:hideMark/>
          </w:tcPr>
          <w:p w14:paraId="0A39C85B" w14:textId="5CD83CE3"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474</w:t>
            </w:r>
          </w:p>
        </w:tc>
      </w:tr>
      <w:tr w:rsidR="001B4D44" w:rsidRPr="00DB2656" w14:paraId="6C0BBC7B" w14:textId="77777777" w:rsidTr="001B4D44">
        <w:trPr>
          <w:trHeight w:val="330"/>
        </w:trPr>
        <w:tc>
          <w:tcPr>
            <w:tcW w:w="302" w:type="pct"/>
            <w:shd w:val="clear" w:color="auto" w:fill="auto"/>
            <w:noWrap/>
            <w:vAlign w:val="center"/>
            <w:hideMark/>
          </w:tcPr>
          <w:p w14:paraId="42CA92F8"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68</w:t>
            </w:r>
          </w:p>
        </w:tc>
        <w:tc>
          <w:tcPr>
            <w:tcW w:w="722" w:type="pct"/>
            <w:shd w:val="clear" w:color="auto" w:fill="auto"/>
            <w:noWrap/>
            <w:vAlign w:val="center"/>
            <w:hideMark/>
          </w:tcPr>
          <w:p w14:paraId="707515F3"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71039</w:t>
            </w:r>
          </w:p>
        </w:tc>
        <w:tc>
          <w:tcPr>
            <w:tcW w:w="589" w:type="pct"/>
            <w:shd w:val="clear" w:color="auto" w:fill="auto"/>
            <w:noWrap/>
            <w:vAlign w:val="center"/>
            <w:hideMark/>
          </w:tcPr>
          <w:p w14:paraId="56D7EDA8"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4978</w:t>
            </w:r>
          </w:p>
        </w:tc>
        <w:tc>
          <w:tcPr>
            <w:tcW w:w="782" w:type="pct"/>
            <w:shd w:val="clear" w:color="auto" w:fill="auto"/>
            <w:noWrap/>
            <w:vAlign w:val="center"/>
            <w:hideMark/>
          </w:tcPr>
          <w:p w14:paraId="34C532E7"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66061</w:t>
            </w:r>
          </w:p>
        </w:tc>
        <w:tc>
          <w:tcPr>
            <w:tcW w:w="1028" w:type="pct"/>
            <w:shd w:val="clear" w:color="auto" w:fill="auto"/>
            <w:noWrap/>
            <w:vAlign w:val="center"/>
            <w:hideMark/>
          </w:tcPr>
          <w:p w14:paraId="0C3E9ED7"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49.61</w:t>
            </w:r>
          </w:p>
        </w:tc>
        <w:tc>
          <w:tcPr>
            <w:tcW w:w="914" w:type="pct"/>
            <w:shd w:val="clear" w:color="auto" w:fill="auto"/>
            <w:noWrap/>
            <w:vAlign w:val="center"/>
            <w:hideMark/>
          </w:tcPr>
          <w:p w14:paraId="59604631"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32772</w:t>
            </w:r>
          </w:p>
        </w:tc>
        <w:tc>
          <w:tcPr>
            <w:tcW w:w="664" w:type="pct"/>
            <w:shd w:val="clear" w:color="auto" w:fill="auto"/>
            <w:noWrap/>
            <w:hideMark/>
          </w:tcPr>
          <w:p w14:paraId="5D71A675" w14:textId="41C0FA7F"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380</w:t>
            </w:r>
          </w:p>
        </w:tc>
      </w:tr>
      <w:tr w:rsidR="001B4D44" w:rsidRPr="00DB2656" w14:paraId="1F9336E4" w14:textId="77777777" w:rsidTr="001B4D44">
        <w:trPr>
          <w:trHeight w:val="330"/>
        </w:trPr>
        <w:tc>
          <w:tcPr>
            <w:tcW w:w="302" w:type="pct"/>
            <w:shd w:val="clear" w:color="auto" w:fill="auto"/>
            <w:noWrap/>
            <w:vAlign w:val="center"/>
            <w:hideMark/>
          </w:tcPr>
          <w:p w14:paraId="194A9CB1"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69</w:t>
            </w:r>
          </w:p>
        </w:tc>
        <w:tc>
          <w:tcPr>
            <w:tcW w:w="722" w:type="pct"/>
            <w:shd w:val="clear" w:color="auto" w:fill="auto"/>
            <w:noWrap/>
            <w:vAlign w:val="center"/>
            <w:hideMark/>
          </w:tcPr>
          <w:p w14:paraId="5E69FC41"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70748</w:t>
            </w:r>
          </w:p>
        </w:tc>
        <w:tc>
          <w:tcPr>
            <w:tcW w:w="589" w:type="pct"/>
            <w:shd w:val="clear" w:color="auto" w:fill="auto"/>
            <w:noWrap/>
            <w:vAlign w:val="center"/>
            <w:hideMark/>
          </w:tcPr>
          <w:p w14:paraId="22FF2E2B"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5297</w:t>
            </w:r>
          </w:p>
        </w:tc>
        <w:tc>
          <w:tcPr>
            <w:tcW w:w="782" w:type="pct"/>
            <w:shd w:val="clear" w:color="auto" w:fill="auto"/>
            <w:noWrap/>
            <w:vAlign w:val="center"/>
            <w:hideMark/>
          </w:tcPr>
          <w:p w14:paraId="329AF852"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65451</w:t>
            </w:r>
          </w:p>
        </w:tc>
        <w:tc>
          <w:tcPr>
            <w:tcW w:w="1028" w:type="pct"/>
            <w:shd w:val="clear" w:color="auto" w:fill="auto"/>
            <w:noWrap/>
            <w:vAlign w:val="center"/>
            <w:hideMark/>
          </w:tcPr>
          <w:p w14:paraId="7E352D50"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46.56</w:t>
            </w:r>
          </w:p>
        </w:tc>
        <w:tc>
          <w:tcPr>
            <w:tcW w:w="914" w:type="pct"/>
            <w:shd w:val="clear" w:color="auto" w:fill="auto"/>
            <w:noWrap/>
            <w:vAlign w:val="center"/>
            <w:hideMark/>
          </w:tcPr>
          <w:p w14:paraId="591859DC"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30476</w:t>
            </w:r>
          </w:p>
        </w:tc>
        <w:tc>
          <w:tcPr>
            <w:tcW w:w="664" w:type="pct"/>
            <w:shd w:val="clear" w:color="auto" w:fill="auto"/>
            <w:noWrap/>
            <w:hideMark/>
          </w:tcPr>
          <w:p w14:paraId="163C3A3F" w14:textId="4D6EF015"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307</w:t>
            </w:r>
          </w:p>
        </w:tc>
      </w:tr>
      <w:tr w:rsidR="001B4D44" w:rsidRPr="00DB2656" w14:paraId="56D02DCB" w14:textId="77777777" w:rsidTr="001B4D44">
        <w:trPr>
          <w:trHeight w:val="330"/>
        </w:trPr>
        <w:tc>
          <w:tcPr>
            <w:tcW w:w="302" w:type="pct"/>
            <w:shd w:val="clear" w:color="auto" w:fill="auto"/>
            <w:noWrap/>
            <w:vAlign w:val="center"/>
            <w:hideMark/>
          </w:tcPr>
          <w:p w14:paraId="6DAD7E8D"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70</w:t>
            </w:r>
          </w:p>
        </w:tc>
        <w:tc>
          <w:tcPr>
            <w:tcW w:w="722" w:type="pct"/>
            <w:shd w:val="clear" w:color="auto" w:fill="auto"/>
            <w:noWrap/>
            <w:vAlign w:val="center"/>
            <w:hideMark/>
          </w:tcPr>
          <w:p w14:paraId="33DCCA21"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68609</w:t>
            </w:r>
          </w:p>
        </w:tc>
        <w:tc>
          <w:tcPr>
            <w:tcW w:w="589" w:type="pct"/>
            <w:shd w:val="clear" w:color="auto" w:fill="auto"/>
            <w:noWrap/>
            <w:vAlign w:val="center"/>
            <w:hideMark/>
          </w:tcPr>
          <w:p w14:paraId="384324D6"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5326</w:t>
            </w:r>
          </w:p>
        </w:tc>
        <w:tc>
          <w:tcPr>
            <w:tcW w:w="782" w:type="pct"/>
            <w:shd w:val="clear" w:color="auto" w:fill="auto"/>
            <w:noWrap/>
            <w:vAlign w:val="center"/>
            <w:hideMark/>
          </w:tcPr>
          <w:p w14:paraId="02E8FF36"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63283</w:t>
            </w:r>
          </w:p>
        </w:tc>
        <w:tc>
          <w:tcPr>
            <w:tcW w:w="1028" w:type="pct"/>
            <w:shd w:val="clear" w:color="auto" w:fill="auto"/>
            <w:noWrap/>
            <w:vAlign w:val="center"/>
            <w:hideMark/>
          </w:tcPr>
          <w:p w14:paraId="3F936973"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51.31</w:t>
            </w:r>
          </w:p>
        </w:tc>
        <w:tc>
          <w:tcPr>
            <w:tcW w:w="914" w:type="pct"/>
            <w:shd w:val="clear" w:color="auto" w:fill="auto"/>
            <w:noWrap/>
            <w:vAlign w:val="center"/>
            <w:hideMark/>
          </w:tcPr>
          <w:p w14:paraId="1541286A"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32470</w:t>
            </w:r>
          </w:p>
        </w:tc>
        <w:tc>
          <w:tcPr>
            <w:tcW w:w="664" w:type="pct"/>
            <w:shd w:val="clear" w:color="auto" w:fill="auto"/>
            <w:noWrap/>
            <w:hideMark/>
          </w:tcPr>
          <w:p w14:paraId="7FB8277F" w14:textId="13691C64"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186</w:t>
            </w:r>
          </w:p>
        </w:tc>
      </w:tr>
      <w:tr w:rsidR="001B4D44" w:rsidRPr="00DB2656" w14:paraId="54C0B606" w14:textId="77777777" w:rsidTr="001B4D44">
        <w:trPr>
          <w:trHeight w:val="330"/>
        </w:trPr>
        <w:tc>
          <w:tcPr>
            <w:tcW w:w="302" w:type="pct"/>
            <w:shd w:val="clear" w:color="auto" w:fill="auto"/>
            <w:noWrap/>
            <w:vAlign w:val="center"/>
            <w:hideMark/>
          </w:tcPr>
          <w:p w14:paraId="0B79ABED"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71</w:t>
            </w:r>
          </w:p>
        </w:tc>
        <w:tc>
          <w:tcPr>
            <w:tcW w:w="722" w:type="pct"/>
            <w:shd w:val="clear" w:color="auto" w:fill="auto"/>
            <w:noWrap/>
            <w:vAlign w:val="center"/>
            <w:hideMark/>
          </w:tcPr>
          <w:p w14:paraId="55C55B25"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63804</w:t>
            </w:r>
          </w:p>
        </w:tc>
        <w:tc>
          <w:tcPr>
            <w:tcW w:w="589" w:type="pct"/>
            <w:shd w:val="clear" w:color="auto" w:fill="auto"/>
            <w:noWrap/>
            <w:vAlign w:val="center"/>
            <w:hideMark/>
          </w:tcPr>
          <w:p w14:paraId="0F466F30"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5266</w:t>
            </w:r>
          </w:p>
        </w:tc>
        <w:tc>
          <w:tcPr>
            <w:tcW w:w="782" w:type="pct"/>
            <w:shd w:val="clear" w:color="auto" w:fill="auto"/>
            <w:noWrap/>
            <w:vAlign w:val="center"/>
            <w:hideMark/>
          </w:tcPr>
          <w:p w14:paraId="1C2448A0"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58538</w:t>
            </w:r>
          </w:p>
        </w:tc>
        <w:tc>
          <w:tcPr>
            <w:tcW w:w="1028" w:type="pct"/>
            <w:shd w:val="clear" w:color="auto" w:fill="auto"/>
            <w:noWrap/>
            <w:vAlign w:val="center"/>
            <w:hideMark/>
          </w:tcPr>
          <w:p w14:paraId="3702E0D7"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53.08</w:t>
            </w:r>
          </w:p>
        </w:tc>
        <w:tc>
          <w:tcPr>
            <w:tcW w:w="914" w:type="pct"/>
            <w:shd w:val="clear" w:color="auto" w:fill="auto"/>
            <w:noWrap/>
            <w:vAlign w:val="center"/>
            <w:hideMark/>
          </w:tcPr>
          <w:p w14:paraId="04787339"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31074</w:t>
            </w:r>
          </w:p>
        </w:tc>
        <w:tc>
          <w:tcPr>
            <w:tcW w:w="664" w:type="pct"/>
            <w:shd w:val="clear" w:color="auto" w:fill="auto"/>
            <w:noWrap/>
            <w:hideMark/>
          </w:tcPr>
          <w:p w14:paraId="1BE90064" w14:textId="4A0E4F0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76</w:t>
            </w:r>
          </w:p>
        </w:tc>
      </w:tr>
      <w:tr w:rsidR="001B4D44" w:rsidRPr="00DB2656" w14:paraId="1D79E526" w14:textId="77777777" w:rsidTr="001B4D44">
        <w:trPr>
          <w:trHeight w:val="330"/>
        </w:trPr>
        <w:tc>
          <w:tcPr>
            <w:tcW w:w="302" w:type="pct"/>
            <w:shd w:val="clear" w:color="auto" w:fill="auto"/>
            <w:noWrap/>
            <w:vAlign w:val="center"/>
            <w:hideMark/>
          </w:tcPr>
          <w:p w14:paraId="0013D8C7"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72</w:t>
            </w:r>
          </w:p>
        </w:tc>
        <w:tc>
          <w:tcPr>
            <w:tcW w:w="722" w:type="pct"/>
            <w:shd w:val="clear" w:color="auto" w:fill="auto"/>
            <w:noWrap/>
            <w:vAlign w:val="center"/>
            <w:hideMark/>
          </w:tcPr>
          <w:p w14:paraId="1470008B"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58478</w:t>
            </w:r>
          </w:p>
        </w:tc>
        <w:tc>
          <w:tcPr>
            <w:tcW w:w="589" w:type="pct"/>
            <w:shd w:val="clear" w:color="auto" w:fill="auto"/>
            <w:noWrap/>
            <w:vAlign w:val="center"/>
            <w:hideMark/>
          </w:tcPr>
          <w:p w14:paraId="27D19B75"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5172</w:t>
            </w:r>
          </w:p>
        </w:tc>
        <w:tc>
          <w:tcPr>
            <w:tcW w:w="782" w:type="pct"/>
            <w:shd w:val="clear" w:color="auto" w:fill="auto"/>
            <w:noWrap/>
            <w:vAlign w:val="center"/>
            <w:hideMark/>
          </w:tcPr>
          <w:p w14:paraId="2F459929"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53306</w:t>
            </w:r>
          </w:p>
        </w:tc>
        <w:tc>
          <w:tcPr>
            <w:tcW w:w="1028" w:type="pct"/>
            <w:shd w:val="clear" w:color="auto" w:fill="auto"/>
            <w:noWrap/>
            <w:vAlign w:val="center"/>
            <w:hideMark/>
          </w:tcPr>
          <w:p w14:paraId="1C11905D"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55.36</w:t>
            </w:r>
          </w:p>
        </w:tc>
        <w:tc>
          <w:tcPr>
            <w:tcW w:w="914" w:type="pct"/>
            <w:shd w:val="clear" w:color="auto" w:fill="auto"/>
            <w:noWrap/>
            <w:vAlign w:val="center"/>
            <w:hideMark/>
          </w:tcPr>
          <w:p w14:paraId="68DC0AC9"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29509</w:t>
            </w:r>
          </w:p>
        </w:tc>
        <w:tc>
          <w:tcPr>
            <w:tcW w:w="664" w:type="pct"/>
            <w:shd w:val="clear" w:color="auto" w:fill="auto"/>
            <w:noWrap/>
            <w:hideMark/>
          </w:tcPr>
          <w:p w14:paraId="5C96BA67" w14:textId="2528DE4B"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43</w:t>
            </w:r>
          </w:p>
        </w:tc>
      </w:tr>
      <w:tr w:rsidR="001B4D44" w:rsidRPr="00DB2656" w14:paraId="1085D640" w14:textId="77777777" w:rsidTr="001B4D44">
        <w:trPr>
          <w:trHeight w:val="330"/>
        </w:trPr>
        <w:tc>
          <w:tcPr>
            <w:tcW w:w="302" w:type="pct"/>
            <w:shd w:val="clear" w:color="auto" w:fill="auto"/>
            <w:noWrap/>
            <w:vAlign w:val="center"/>
            <w:hideMark/>
          </w:tcPr>
          <w:p w14:paraId="6858B393"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73</w:t>
            </w:r>
          </w:p>
        </w:tc>
        <w:tc>
          <w:tcPr>
            <w:tcW w:w="722" w:type="pct"/>
            <w:shd w:val="clear" w:color="auto" w:fill="auto"/>
            <w:noWrap/>
            <w:vAlign w:val="center"/>
            <w:hideMark/>
          </w:tcPr>
          <w:p w14:paraId="2DEE0743"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56073</w:t>
            </w:r>
          </w:p>
        </w:tc>
        <w:tc>
          <w:tcPr>
            <w:tcW w:w="589" w:type="pct"/>
            <w:shd w:val="clear" w:color="auto" w:fill="auto"/>
            <w:noWrap/>
            <w:vAlign w:val="center"/>
            <w:hideMark/>
          </w:tcPr>
          <w:p w14:paraId="1F996EA8"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5201</w:t>
            </w:r>
          </w:p>
        </w:tc>
        <w:tc>
          <w:tcPr>
            <w:tcW w:w="782" w:type="pct"/>
            <w:shd w:val="clear" w:color="auto" w:fill="auto"/>
            <w:noWrap/>
            <w:vAlign w:val="center"/>
            <w:hideMark/>
          </w:tcPr>
          <w:p w14:paraId="5C36EA49"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50872</w:t>
            </w:r>
          </w:p>
        </w:tc>
        <w:tc>
          <w:tcPr>
            <w:tcW w:w="1028" w:type="pct"/>
            <w:shd w:val="clear" w:color="auto" w:fill="auto"/>
            <w:noWrap/>
            <w:vAlign w:val="center"/>
            <w:hideMark/>
          </w:tcPr>
          <w:p w14:paraId="41C6E8C2"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50.45</w:t>
            </w:r>
          </w:p>
        </w:tc>
        <w:tc>
          <w:tcPr>
            <w:tcW w:w="914" w:type="pct"/>
            <w:shd w:val="clear" w:color="auto" w:fill="auto"/>
            <w:noWrap/>
            <w:vAlign w:val="center"/>
            <w:hideMark/>
          </w:tcPr>
          <w:p w14:paraId="06DC2615"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25664</w:t>
            </w:r>
          </w:p>
        </w:tc>
        <w:tc>
          <w:tcPr>
            <w:tcW w:w="664" w:type="pct"/>
            <w:shd w:val="clear" w:color="auto" w:fill="auto"/>
            <w:noWrap/>
            <w:hideMark/>
          </w:tcPr>
          <w:p w14:paraId="46ADB1AB" w14:textId="7F315DF0"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40</w:t>
            </w:r>
          </w:p>
        </w:tc>
      </w:tr>
      <w:tr w:rsidR="001B4D44" w:rsidRPr="00DB2656" w14:paraId="59FFD6DF" w14:textId="77777777" w:rsidTr="001B4D44">
        <w:trPr>
          <w:trHeight w:val="330"/>
        </w:trPr>
        <w:tc>
          <w:tcPr>
            <w:tcW w:w="302" w:type="pct"/>
            <w:shd w:val="clear" w:color="auto" w:fill="auto"/>
            <w:noWrap/>
            <w:vAlign w:val="center"/>
            <w:hideMark/>
          </w:tcPr>
          <w:p w14:paraId="797902A7"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74</w:t>
            </w:r>
          </w:p>
        </w:tc>
        <w:tc>
          <w:tcPr>
            <w:tcW w:w="722" w:type="pct"/>
            <w:shd w:val="clear" w:color="auto" w:fill="auto"/>
            <w:noWrap/>
            <w:vAlign w:val="center"/>
            <w:hideMark/>
          </w:tcPr>
          <w:p w14:paraId="3267C3B8"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51806</w:t>
            </w:r>
          </w:p>
        </w:tc>
        <w:tc>
          <w:tcPr>
            <w:tcW w:w="589" w:type="pct"/>
            <w:shd w:val="clear" w:color="auto" w:fill="auto"/>
            <w:noWrap/>
            <w:vAlign w:val="center"/>
            <w:hideMark/>
          </w:tcPr>
          <w:p w14:paraId="51CC37D8"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5150</w:t>
            </w:r>
          </w:p>
        </w:tc>
        <w:tc>
          <w:tcPr>
            <w:tcW w:w="782" w:type="pct"/>
            <w:shd w:val="clear" w:color="auto" w:fill="auto"/>
            <w:noWrap/>
            <w:vAlign w:val="center"/>
            <w:hideMark/>
          </w:tcPr>
          <w:p w14:paraId="228736AF"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46656</w:t>
            </w:r>
          </w:p>
        </w:tc>
        <w:tc>
          <w:tcPr>
            <w:tcW w:w="1028" w:type="pct"/>
            <w:shd w:val="clear" w:color="auto" w:fill="auto"/>
            <w:noWrap/>
            <w:vAlign w:val="center"/>
            <w:hideMark/>
          </w:tcPr>
          <w:p w14:paraId="3849898D"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47.00</w:t>
            </w:r>
          </w:p>
        </w:tc>
        <w:tc>
          <w:tcPr>
            <w:tcW w:w="914" w:type="pct"/>
            <w:shd w:val="clear" w:color="auto" w:fill="auto"/>
            <w:noWrap/>
            <w:vAlign w:val="center"/>
            <w:hideMark/>
          </w:tcPr>
          <w:p w14:paraId="782EC5FA"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21929</w:t>
            </w:r>
          </w:p>
        </w:tc>
        <w:tc>
          <w:tcPr>
            <w:tcW w:w="664" w:type="pct"/>
            <w:shd w:val="clear" w:color="auto" w:fill="auto"/>
            <w:noWrap/>
            <w:hideMark/>
          </w:tcPr>
          <w:p w14:paraId="356E0D45" w14:textId="74D7B89B"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11</w:t>
            </w:r>
          </w:p>
        </w:tc>
      </w:tr>
      <w:tr w:rsidR="001B4D44" w:rsidRPr="00DB2656" w14:paraId="246758C7" w14:textId="77777777" w:rsidTr="001B4D44">
        <w:trPr>
          <w:trHeight w:val="330"/>
        </w:trPr>
        <w:tc>
          <w:tcPr>
            <w:tcW w:w="302" w:type="pct"/>
            <w:shd w:val="clear" w:color="auto" w:fill="auto"/>
            <w:noWrap/>
            <w:vAlign w:val="center"/>
            <w:hideMark/>
          </w:tcPr>
          <w:p w14:paraId="46E31BCD"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75</w:t>
            </w:r>
          </w:p>
        </w:tc>
        <w:tc>
          <w:tcPr>
            <w:tcW w:w="722" w:type="pct"/>
            <w:shd w:val="clear" w:color="auto" w:fill="auto"/>
            <w:noWrap/>
            <w:vAlign w:val="center"/>
            <w:hideMark/>
          </w:tcPr>
          <w:p w14:paraId="11AE6BCE"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50094</w:t>
            </w:r>
          </w:p>
        </w:tc>
        <w:tc>
          <w:tcPr>
            <w:tcW w:w="589" w:type="pct"/>
            <w:shd w:val="clear" w:color="auto" w:fill="auto"/>
            <w:noWrap/>
            <w:vAlign w:val="center"/>
            <w:hideMark/>
          </w:tcPr>
          <w:p w14:paraId="6B6A79A0"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5174</w:t>
            </w:r>
          </w:p>
        </w:tc>
        <w:tc>
          <w:tcPr>
            <w:tcW w:w="782" w:type="pct"/>
            <w:shd w:val="clear" w:color="auto" w:fill="auto"/>
            <w:noWrap/>
            <w:vAlign w:val="center"/>
            <w:hideMark/>
          </w:tcPr>
          <w:p w14:paraId="6EC8ED60"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44920</w:t>
            </w:r>
          </w:p>
        </w:tc>
        <w:tc>
          <w:tcPr>
            <w:tcW w:w="1028" w:type="pct"/>
            <w:shd w:val="clear" w:color="auto" w:fill="auto"/>
            <w:noWrap/>
            <w:vAlign w:val="center"/>
            <w:hideMark/>
          </w:tcPr>
          <w:p w14:paraId="2D477EA0"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47.61</w:t>
            </w:r>
          </w:p>
        </w:tc>
        <w:tc>
          <w:tcPr>
            <w:tcW w:w="914" w:type="pct"/>
            <w:shd w:val="clear" w:color="auto" w:fill="auto"/>
            <w:noWrap/>
            <w:vAlign w:val="center"/>
            <w:hideMark/>
          </w:tcPr>
          <w:p w14:paraId="2AD1989E"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21386</w:t>
            </w:r>
          </w:p>
        </w:tc>
        <w:tc>
          <w:tcPr>
            <w:tcW w:w="664" w:type="pct"/>
            <w:shd w:val="clear" w:color="auto" w:fill="auto"/>
            <w:noWrap/>
            <w:hideMark/>
          </w:tcPr>
          <w:p w14:paraId="45D8ACBB" w14:textId="1C4E891B"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6</w:t>
            </w:r>
          </w:p>
        </w:tc>
      </w:tr>
      <w:tr w:rsidR="001B4D44" w:rsidRPr="00DB2656" w14:paraId="1BCCA40A" w14:textId="77777777" w:rsidTr="001B4D44">
        <w:trPr>
          <w:trHeight w:val="330"/>
        </w:trPr>
        <w:tc>
          <w:tcPr>
            <w:tcW w:w="302" w:type="pct"/>
            <w:shd w:val="clear" w:color="auto" w:fill="auto"/>
            <w:noWrap/>
            <w:vAlign w:val="center"/>
            <w:hideMark/>
          </w:tcPr>
          <w:p w14:paraId="2BC591C7"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76</w:t>
            </w:r>
          </w:p>
        </w:tc>
        <w:tc>
          <w:tcPr>
            <w:tcW w:w="722" w:type="pct"/>
            <w:shd w:val="clear" w:color="auto" w:fill="auto"/>
            <w:noWrap/>
            <w:vAlign w:val="center"/>
            <w:hideMark/>
          </w:tcPr>
          <w:p w14:paraId="55763DB5"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47637</w:t>
            </w:r>
          </w:p>
        </w:tc>
        <w:tc>
          <w:tcPr>
            <w:tcW w:w="589" w:type="pct"/>
            <w:shd w:val="clear" w:color="auto" w:fill="auto"/>
            <w:noWrap/>
            <w:vAlign w:val="center"/>
            <w:hideMark/>
          </w:tcPr>
          <w:p w14:paraId="342A2E5C"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5243</w:t>
            </w:r>
          </w:p>
        </w:tc>
        <w:tc>
          <w:tcPr>
            <w:tcW w:w="782" w:type="pct"/>
            <w:shd w:val="clear" w:color="auto" w:fill="auto"/>
            <w:noWrap/>
            <w:vAlign w:val="center"/>
            <w:hideMark/>
          </w:tcPr>
          <w:p w14:paraId="51413E96"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42394</w:t>
            </w:r>
          </w:p>
        </w:tc>
        <w:tc>
          <w:tcPr>
            <w:tcW w:w="1028" w:type="pct"/>
            <w:shd w:val="clear" w:color="auto" w:fill="auto"/>
            <w:noWrap/>
            <w:vAlign w:val="center"/>
            <w:hideMark/>
          </w:tcPr>
          <w:p w14:paraId="4F0ADF0D"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48.86</w:t>
            </w:r>
          </w:p>
        </w:tc>
        <w:tc>
          <w:tcPr>
            <w:tcW w:w="914" w:type="pct"/>
            <w:shd w:val="clear" w:color="auto" w:fill="auto"/>
            <w:noWrap/>
            <w:vAlign w:val="center"/>
            <w:hideMark/>
          </w:tcPr>
          <w:p w14:paraId="6F1BD867"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20712</w:t>
            </w:r>
          </w:p>
        </w:tc>
        <w:tc>
          <w:tcPr>
            <w:tcW w:w="664" w:type="pct"/>
            <w:shd w:val="clear" w:color="auto" w:fill="auto"/>
            <w:noWrap/>
            <w:hideMark/>
          </w:tcPr>
          <w:p w14:paraId="1A49C9BA" w14:textId="5AA8BB6B"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2</w:t>
            </w:r>
          </w:p>
        </w:tc>
      </w:tr>
      <w:tr w:rsidR="001B4D44" w:rsidRPr="00DB2656" w14:paraId="70CBD746" w14:textId="77777777" w:rsidTr="001B4D44">
        <w:trPr>
          <w:trHeight w:val="330"/>
        </w:trPr>
        <w:tc>
          <w:tcPr>
            <w:tcW w:w="302" w:type="pct"/>
            <w:shd w:val="clear" w:color="auto" w:fill="auto"/>
            <w:noWrap/>
            <w:vAlign w:val="center"/>
            <w:hideMark/>
          </w:tcPr>
          <w:p w14:paraId="14BDC158"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lastRenderedPageBreak/>
              <w:t>77</w:t>
            </w:r>
          </w:p>
        </w:tc>
        <w:tc>
          <w:tcPr>
            <w:tcW w:w="722" w:type="pct"/>
            <w:shd w:val="clear" w:color="auto" w:fill="auto"/>
            <w:noWrap/>
            <w:vAlign w:val="center"/>
            <w:hideMark/>
          </w:tcPr>
          <w:p w14:paraId="4EAEF8CD"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45433</w:t>
            </w:r>
          </w:p>
        </w:tc>
        <w:tc>
          <w:tcPr>
            <w:tcW w:w="589" w:type="pct"/>
            <w:shd w:val="clear" w:color="auto" w:fill="auto"/>
            <w:noWrap/>
            <w:vAlign w:val="center"/>
            <w:hideMark/>
          </w:tcPr>
          <w:p w14:paraId="298BB447"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5311</w:t>
            </w:r>
          </w:p>
        </w:tc>
        <w:tc>
          <w:tcPr>
            <w:tcW w:w="782" w:type="pct"/>
            <w:shd w:val="clear" w:color="auto" w:fill="auto"/>
            <w:noWrap/>
            <w:vAlign w:val="center"/>
            <w:hideMark/>
          </w:tcPr>
          <w:p w14:paraId="6F8FDF88"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40122</w:t>
            </w:r>
          </w:p>
        </w:tc>
        <w:tc>
          <w:tcPr>
            <w:tcW w:w="1028" w:type="pct"/>
            <w:shd w:val="clear" w:color="auto" w:fill="auto"/>
            <w:noWrap/>
            <w:vAlign w:val="center"/>
            <w:hideMark/>
          </w:tcPr>
          <w:p w14:paraId="7D7F5924"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53.55</w:t>
            </w:r>
          </w:p>
        </w:tc>
        <w:tc>
          <w:tcPr>
            <w:tcW w:w="914" w:type="pct"/>
            <w:shd w:val="clear" w:color="auto" w:fill="auto"/>
            <w:noWrap/>
            <w:vAlign w:val="center"/>
            <w:hideMark/>
          </w:tcPr>
          <w:p w14:paraId="198BBA48"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21484</w:t>
            </w:r>
          </w:p>
        </w:tc>
        <w:tc>
          <w:tcPr>
            <w:tcW w:w="664" w:type="pct"/>
            <w:shd w:val="clear" w:color="auto" w:fill="auto"/>
            <w:noWrap/>
            <w:hideMark/>
          </w:tcPr>
          <w:p w14:paraId="20762DE8" w14:textId="080EB301"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0</w:t>
            </w:r>
          </w:p>
        </w:tc>
      </w:tr>
      <w:tr w:rsidR="001B4D44" w:rsidRPr="00DB2656" w14:paraId="2A759700" w14:textId="77777777" w:rsidTr="001B4D44">
        <w:trPr>
          <w:trHeight w:val="330"/>
        </w:trPr>
        <w:tc>
          <w:tcPr>
            <w:tcW w:w="302" w:type="pct"/>
            <w:shd w:val="clear" w:color="auto" w:fill="auto"/>
            <w:noWrap/>
            <w:vAlign w:val="center"/>
            <w:hideMark/>
          </w:tcPr>
          <w:p w14:paraId="570E88E5"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78</w:t>
            </w:r>
          </w:p>
        </w:tc>
        <w:tc>
          <w:tcPr>
            <w:tcW w:w="722" w:type="pct"/>
            <w:shd w:val="clear" w:color="auto" w:fill="auto"/>
            <w:noWrap/>
            <w:vAlign w:val="center"/>
            <w:hideMark/>
          </w:tcPr>
          <w:p w14:paraId="63A6ABC1"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45488</w:t>
            </w:r>
          </w:p>
        </w:tc>
        <w:tc>
          <w:tcPr>
            <w:tcW w:w="589" w:type="pct"/>
            <w:shd w:val="clear" w:color="auto" w:fill="auto"/>
            <w:noWrap/>
            <w:vAlign w:val="center"/>
            <w:hideMark/>
          </w:tcPr>
          <w:p w14:paraId="0C1800E7"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5413</w:t>
            </w:r>
          </w:p>
        </w:tc>
        <w:tc>
          <w:tcPr>
            <w:tcW w:w="782" w:type="pct"/>
            <w:shd w:val="clear" w:color="auto" w:fill="auto"/>
            <w:noWrap/>
            <w:vAlign w:val="center"/>
            <w:hideMark/>
          </w:tcPr>
          <w:p w14:paraId="0FE76614"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40075</w:t>
            </w:r>
          </w:p>
        </w:tc>
        <w:tc>
          <w:tcPr>
            <w:tcW w:w="1028" w:type="pct"/>
            <w:shd w:val="clear" w:color="auto" w:fill="auto"/>
            <w:noWrap/>
            <w:vAlign w:val="center"/>
            <w:hideMark/>
          </w:tcPr>
          <w:p w14:paraId="3B43BDAB"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51.97</w:t>
            </w:r>
          </w:p>
        </w:tc>
        <w:tc>
          <w:tcPr>
            <w:tcW w:w="914" w:type="pct"/>
            <w:shd w:val="clear" w:color="auto" w:fill="auto"/>
            <w:noWrap/>
            <w:vAlign w:val="center"/>
            <w:hideMark/>
          </w:tcPr>
          <w:p w14:paraId="30D03000"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20828</w:t>
            </w:r>
          </w:p>
        </w:tc>
        <w:tc>
          <w:tcPr>
            <w:tcW w:w="664" w:type="pct"/>
            <w:shd w:val="clear" w:color="auto" w:fill="auto"/>
            <w:noWrap/>
            <w:hideMark/>
          </w:tcPr>
          <w:p w14:paraId="3DCE3289" w14:textId="0FA02239"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0</w:t>
            </w:r>
          </w:p>
        </w:tc>
      </w:tr>
      <w:tr w:rsidR="001B4D44" w:rsidRPr="00DB2656" w14:paraId="7C8DE5B5" w14:textId="77777777" w:rsidTr="001B4D44">
        <w:trPr>
          <w:trHeight w:val="330"/>
        </w:trPr>
        <w:tc>
          <w:tcPr>
            <w:tcW w:w="302" w:type="pct"/>
            <w:shd w:val="clear" w:color="auto" w:fill="auto"/>
            <w:noWrap/>
            <w:vAlign w:val="center"/>
            <w:hideMark/>
          </w:tcPr>
          <w:p w14:paraId="7C2E9DAF"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79</w:t>
            </w:r>
          </w:p>
        </w:tc>
        <w:tc>
          <w:tcPr>
            <w:tcW w:w="722" w:type="pct"/>
            <w:shd w:val="clear" w:color="auto" w:fill="auto"/>
            <w:noWrap/>
            <w:vAlign w:val="center"/>
            <w:hideMark/>
          </w:tcPr>
          <w:p w14:paraId="236435BE"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45962</w:t>
            </w:r>
          </w:p>
        </w:tc>
        <w:tc>
          <w:tcPr>
            <w:tcW w:w="589" w:type="pct"/>
            <w:shd w:val="clear" w:color="auto" w:fill="auto"/>
            <w:noWrap/>
            <w:vAlign w:val="center"/>
            <w:hideMark/>
          </w:tcPr>
          <w:p w14:paraId="566E748B"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5650</w:t>
            </w:r>
          </w:p>
        </w:tc>
        <w:tc>
          <w:tcPr>
            <w:tcW w:w="782" w:type="pct"/>
            <w:shd w:val="clear" w:color="auto" w:fill="auto"/>
            <w:noWrap/>
            <w:vAlign w:val="center"/>
            <w:hideMark/>
          </w:tcPr>
          <w:p w14:paraId="6679CD03"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40312</w:t>
            </w:r>
          </w:p>
        </w:tc>
        <w:tc>
          <w:tcPr>
            <w:tcW w:w="1028" w:type="pct"/>
            <w:shd w:val="clear" w:color="auto" w:fill="auto"/>
            <w:noWrap/>
            <w:vAlign w:val="center"/>
            <w:hideMark/>
          </w:tcPr>
          <w:p w14:paraId="69BAE818"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51.66</w:t>
            </w:r>
          </w:p>
        </w:tc>
        <w:tc>
          <w:tcPr>
            <w:tcW w:w="914" w:type="pct"/>
            <w:shd w:val="clear" w:color="auto" w:fill="auto"/>
            <w:noWrap/>
            <w:vAlign w:val="center"/>
            <w:hideMark/>
          </w:tcPr>
          <w:p w14:paraId="4266D229"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20825</w:t>
            </w:r>
          </w:p>
        </w:tc>
        <w:tc>
          <w:tcPr>
            <w:tcW w:w="664" w:type="pct"/>
            <w:shd w:val="clear" w:color="auto" w:fill="auto"/>
            <w:noWrap/>
            <w:hideMark/>
          </w:tcPr>
          <w:p w14:paraId="7D9948E1" w14:textId="76806179"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0</w:t>
            </w:r>
          </w:p>
        </w:tc>
      </w:tr>
      <w:tr w:rsidR="001B4D44" w:rsidRPr="00DB2656" w14:paraId="545321C8" w14:textId="77777777" w:rsidTr="001B4D44">
        <w:trPr>
          <w:trHeight w:val="330"/>
        </w:trPr>
        <w:tc>
          <w:tcPr>
            <w:tcW w:w="302" w:type="pct"/>
            <w:shd w:val="clear" w:color="auto" w:fill="auto"/>
            <w:noWrap/>
            <w:vAlign w:val="center"/>
            <w:hideMark/>
          </w:tcPr>
          <w:p w14:paraId="6AB24843"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80</w:t>
            </w:r>
          </w:p>
        </w:tc>
        <w:tc>
          <w:tcPr>
            <w:tcW w:w="722" w:type="pct"/>
            <w:shd w:val="clear" w:color="auto" w:fill="auto"/>
            <w:noWrap/>
            <w:vAlign w:val="center"/>
            <w:hideMark/>
          </w:tcPr>
          <w:p w14:paraId="548B27C0"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45597</w:t>
            </w:r>
          </w:p>
        </w:tc>
        <w:tc>
          <w:tcPr>
            <w:tcW w:w="589" w:type="pct"/>
            <w:shd w:val="clear" w:color="auto" w:fill="auto"/>
            <w:noWrap/>
            <w:vAlign w:val="center"/>
            <w:hideMark/>
          </w:tcPr>
          <w:p w14:paraId="7980E2CA"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5897</w:t>
            </w:r>
          </w:p>
        </w:tc>
        <w:tc>
          <w:tcPr>
            <w:tcW w:w="782" w:type="pct"/>
            <w:shd w:val="clear" w:color="auto" w:fill="auto"/>
            <w:noWrap/>
            <w:vAlign w:val="center"/>
            <w:hideMark/>
          </w:tcPr>
          <w:p w14:paraId="60894AC1"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39700</w:t>
            </w:r>
          </w:p>
        </w:tc>
        <w:tc>
          <w:tcPr>
            <w:tcW w:w="1028" w:type="pct"/>
            <w:shd w:val="clear" w:color="auto" w:fill="auto"/>
            <w:noWrap/>
            <w:vAlign w:val="center"/>
            <w:hideMark/>
          </w:tcPr>
          <w:p w14:paraId="0E05B332"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52.24</w:t>
            </w:r>
          </w:p>
        </w:tc>
        <w:tc>
          <w:tcPr>
            <w:tcW w:w="914" w:type="pct"/>
            <w:shd w:val="clear" w:color="auto" w:fill="auto"/>
            <w:noWrap/>
            <w:vAlign w:val="center"/>
            <w:hideMark/>
          </w:tcPr>
          <w:p w14:paraId="0BB839EB"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20739</w:t>
            </w:r>
          </w:p>
        </w:tc>
        <w:tc>
          <w:tcPr>
            <w:tcW w:w="664" w:type="pct"/>
            <w:shd w:val="clear" w:color="auto" w:fill="auto"/>
            <w:noWrap/>
            <w:hideMark/>
          </w:tcPr>
          <w:p w14:paraId="35929B0D" w14:textId="45BD9AE1"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0</w:t>
            </w:r>
          </w:p>
        </w:tc>
      </w:tr>
    </w:tbl>
    <w:p w14:paraId="1443CA41" w14:textId="77777777" w:rsidR="00F51F91" w:rsidRPr="00DB2656" w:rsidRDefault="00F51F91" w:rsidP="00F51F91">
      <w:pPr>
        <w:rPr>
          <w:rFonts w:ascii="Times New Roman" w:hAnsi="Times New Roman" w:cs="Times New Roman"/>
          <w:szCs w:val="24"/>
        </w:rPr>
      </w:pPr>
    </w:p>
    <w:p w14:paraId="07B2D5DD" w14:textId="4BCBE858" w:rsidR="00F41834" w:rsidRPr="00DB2656" w:rsidRDefault="00F41834">
      <w:pPr>
        <w:widowControl/>
        <w:rPr>
          <w:rFonts w:ascii="Times New Roman" w:hAnsi="Times New Roman" w:cs="Times New Roman"/>
          <w:szCs w:val="24"/>
        </w:rPr>
      </w:pPr>
      <w:r w:rsidRPr="00DB2656">
        <w:rPr>
          <w:rFonts w:ascii="Times New Roman" w:hAnsi="Times New Roman" w:cs="Times New Roman"/>
          <w:szCs w:val="24"/>
        </w:rPr>
        <w:br w:type="page"/>
      </w:r>
    </w:p>
    <w:p w14:paraId="72C3463D" w14:textId="25EA7ECB" w:rsidR="00F51F91" w:rsidRPr="00DB2656" w:rsidRDefault="009E3A73" w:rsidP="00673FDE">
      <w:pPr>
        <w:pStyle w:val="SupplementalTablestitle"/>
        <w:rPr>
          <w:rFonts w:ascii="Times New Roman" w:hAnsi="Times New Roman" w:cs="Times New Roman"/>
        </w:rPr>
      </w:pPr>
      <w:bookmarkStart w:id="12" w:name="_Toc109140806"/>
      <w:r w:rsidRPr="00DB2656">
        <w:rPr>
          <w:rFonts w:ascii="Times New Roman" w:hAnsi="Times New Roman" w:cs="Times New Roman"/>
        </w:rPr>
        <w:lastRenderedPageBreak/>
        <w:t xml:space="preserve">Table </w:t>
      </w:r>
      <w:r w:rsidR="0079374E" w:rsidRPr="00DB2656">
        <w:rPr>
          <w:rFonts w:ascii="Times New Roman" w:hAnsi="Times New Roman" w:cs="Times New Roman"/>
        </w:rPr>
        <w:t>S</w:t>
      </w:r>
      <w:r w:rsidR="00DA6B5C" w:rsidRPr="00DB2656">
        <w:rPr>
          <w:rFonts w:ascii="Times New Roman" w:hAnsi="Times New Roman" w:cs="Times New Roman"/>
        </w:rPr>
        <w:t>3</w:t>
      </w:r>
      <w:r w:rsidR="00AC1B35" w:rsidRPr="00DB2656">
        <w:rPr>
          <w:rFonts w:ascii="Times New Roman" w:hAnsi="Times New Roman" w:cs="Times New Roman"/>
        </w:rPr>
        <w:t xml:space="preserve">C. Age-specific number of individuals, cancer survivors, cancer-free individuals, and cancer-free ever-smokers at the end of 2010; age-specific number of participants in Taiwan Biobank having all information for applying </w:t>
      </w:r>
      <w:r w:rsidR="00896540" w:rsidRPr="00DB2656">
        <w:rPr>
          <w:rFonts w:ascii="Times New Roman" w:hAnsi="Times New Roman" w:cs="Times New Roman"/>
        </w:rPr>
        <w:t xml:space="preserve">the </w:t>
      </w:r>
      <w:r w:rsidR="00AC1B35" w:rsidRPr="00DB2656">
        <w:rPr>
          <w:rFonts w:ascii="Times New Roman" w:hAnsi="Times New Roman" w:cs="Times New Roman"/>
        </w:rPr>
        <w:t>PLCO model 2012.</w:t>
      </w:r>
      <w:bookmarkEnd w:id="12"/>
    </w:p>
    <w:tbl>
      <w:tblPr>
        <w:tblW w:w="5000" w:type="pct"/>
        <w:tblBorders>
          <w:top w:val="single" w:sz="8" w:space="0" w:color="auto"/>
          <w:bottom w:val="single" w:sz="8" w:space="0" w:color="auto"/>
        </w:tblBorders>
        <w:tblCellMar>
          <w:left w:w="28" w:type="dxa"/>
          <w:right w:w="28" w:type="dxa"/>
        </w:tblCellMar>
        <w:tblLook w:val="04A0" w:firstRow="1" w:lastRow="0" w:firstColumn="1" w:lastColumn="0" w:noHBand="0" w:noVBand="1"/>
      </w:tblPr>
      <w:tblGrid>
        <w:gridCol w:w="628"/>
        <w:gridCol w:w="1510"/>
        <w:gridCol w:w="1233"/>
        <w:gridCol w:w="1636"/>
        <w:gridCol w:w="1910"/>
        <w:gridCol w:w="1389"/>
      </w:tblGrid>
      <w:tr w:rsidR="00F51F91" w:rsidRPr="00DB2656" w14:paraId="69D5AA38" w14:textId="77777777" w:rsidTr="0041757C">
        <w:trPr>
          <w:trHeight w:val="330"/>
          <w:tblHeader/>
        </w:trPr>
        <w:tc>
          <w:tcPr>
            <w:tcW w:w="378" w:type="pct"/>
            <w:tcBorders>
              <w:top w:val="single" w:sz="8" w:space="0" w:color="auto"/>
              <w:bottom w:val="single" w:sz="8" w:space="0" w:color="auto"/>
            </w:tcBorders>
            <w:shd w:val="clear" w:color="auto" w:fill="auto"/>
            <w:noWrap/>
            <w:vAlign w:val="center"/>
            <w:hideMark/>
          </w:tcPr>
          <w:p w14:paraId="486A92E3" w14:textId="77777777" w:rsidR="00F51F91" w:rsidRPr="00DB2656" w:rsidRDefault="00F51F91" w:rsidP="002E7E47">
            <w:pPr>
              <w:widowControl/>
              <w:jc w:val="center"/>
              <w:rPr>
                <w:rFonts w:ascii="Times New Roman" w:eastAsia="新細明體" w:hAnsi="Times New Roman" w:cs="Times New Roman"/>
                <w:b/>
                <w:color w:val="000000"/>
                <w:kern w:val="0"/>
                <w:szCs w:val="24"/>
              </w:rPr>
            </w:pPr>
            <w:r w:rsidRPr="00DB2656">
              <w:rPr>
                <w:rFonts w:ascii="Times New Roman" w:eastAsia="新細明體" w:hAnsi="Times New Roman" w:cs="Times New Roman"/>
                <w:b/>
                <w:color w:val="000000"/>
                <w:kern w:val="0"/>
                <w:szCs w:val="24"/>
              </w:rPr>
              <w:t>Age</w:t>
            </w:r>
          </w:p>
        </w:tc>
        <w:tc>
          <w:tcPr>
            <w:tcW w:w="909" w:type="pct"/>
            <w:tcBorders>
              <w:top w:val="single" w:sz="8" w:space="0" w:color="auto"/>
              <w:bottom w:val="single" w:sz="8" w:space="0" w:color="auto"/>
            </w:tcBorders>
            <w:shd w:val="clear" w:color="auto" w:fill="auto"/>
            <w:noWrap/>
            <w:vAlign w:val="center"/>
            <w:hideMark/>
          </w:tcPr>
          <w:p w14:paraId="3B91EAB4" w14:textId="77777777" w:rsidR="00F51F91" w:rsidRPr="00DB2656" w:rsidRDefault="00F51F91" w:rsidP="002E7E47">
            <w:pPr>
              <w:widowControl/>
              <w:jc w:val="center"/>
              <w:rPr>
                <w:rFonts w:ascii="Times New Roman" w:eastAsia="新細明體" w:hAnsi="Times New Roman" w:cs="Times New Roman"/>
                <w:b/>
                <w:color w:val="000000"/>
                <w:kern w:val="0"/>
                <w:szCs w:val="24"/>
              </w:rPr>
            </w:pPr>
            <w:r w:rsidRPr="00DB2656">
              <w:rPr>
                <w:rFonts w:ascii="Times New Roman" w:eastAsia="新細明體" w:hAnsi="Times New Roman" w:cs="Times New Roman"/>
                <w:b/>
                <w:color w:val="000000"/>
                <w:kern w:val="0"/>
                <w:szCs w:val="24"/>
              </w:rPr>
              <w:t>Population</w:t>
            </w:r>
          </w:p>
        </w:tc>
        <w:tc>
          <w:tcPr>
            <w:tcW w:w="742" w:type="pct"/>
            <w:tcBorders>
              <w:top w:val="single" w:sz="8" w:space="0" w:color="auto"/>
              <w:bottom w:val="single" w:sz="8" w:space="0" w:color="auto"/>
            </w:tcBorders>
            <w:shd w:val="clear" w:color="auto" w:fill="auto"/>
            <w:noWrap/>
            <w:vAlign w:val="center"/>
            <w:hideMark/>
          </w:tcPr>
          <w:p w14:paraId="67E5C5DE" w14:textId="77777777" w:rsidR="00F51F91" w:rsidRPr="00DB2656" w:rsidRDefault="00F51F91" w:rsidP="002E7E47">
            <w:pPr>
              <w:widowControl/>
              <w:jc w:val="center"/>
              <w:rPr>
                <w:rFonts w:ascii="Times New Roman" w:eastAsia="新細明體" w:hAnsi="Times New Roman" w:cs="Times New Roman"/>
                <w:b/>
                <w:color w:val="000000"/>
                <w:kern w:val="0"/>
                <w:szCs w:val="24"/>
              </w:rPr>
            </w:pPr>
            <w:r w:rsidRPr="00DB2656">
              <w:rPr>
                <w:rFonts w:ascii="Times New Roman" w:eastAsia="新細明體" w:hAnsi="Times New Roman" w:cs="Times New Roman"/>
                <w:b/>
                <w:color w:val="000000"/>
                <w:kern w:val="0"/>
                <w:szCs w:val="24"/>
              </w:rPr>
              <w:t>Survivor</w:t>
            </w:r>
          </w:p>
        </w:tc>
        <w:tc>
          <w:tcPr>
            <w:tcW w:w="985" w:type="pct"/>
            <w:tcBorders>
              <w:top w:val="single" w:sz="8" w:space="0" w:color="auto"/>
              <w:bottom w:val="single" w:sz="8" w:space="0" w:color="auto"/>
            </w:tcBorders>
            <w:shd w:val="clear" w:color="auto" w:fill="auto"/>
            <w:noWrap/>
            <w:vAlign w:val="center"/>
            <w:hideMark/>
          </w:tcPr>
          <w:p w14:paraId="74E4C49D" w14:textId="77777777" w:rsidR="00F51F91" w:rsidRPr="00DB2656" w:rsidRDefault="00F51F91" w:rsidP="002E7E47">
            <w:pPr>
              <w:widowControl/>
              <w:jc w:val="center"/>
              <w:rPr>
                <w:rFonts w:ascii="Times New Roman" w:eastAsia="新細明體" w:hAnsi="Times New Roman" w:cs="Times New Roman"/>
                <w:b/>
                <w:color w:val="000000"/>
                <w:kern w:val="0"/>
                <w:szCs w:val="24"/>
              </w:rPr>
            </w:pPr>
            <w:r w:rsidRPr="00DB2656">
              <w:rPr>
                <w:rFonts w:ascii="Times New Roman" w:eastAsia="新細明體" w:hAnsi="Times New Roman" w:cs="Times New Roman"/>
                <w:b/>
                <w:color w:val="000000"/>
                <w:kern w:val="0"/>
                <w:szCs w:val="24"/>
              </w:rPr>
              <w:t>Cancer-free</w:t>
            </w:r>
          </w:p>
        </w:tc>
        <w:tc>
          <w:tcPr>
            <w:tcW w:w="1150" w:type="pct"/>
            <w:tcBorders>
              <w:top w:val="single" w:sz="8" w:space="0" w:color="auto"/>
              <w:bottom w:val="single" w:sz="8" w:space="0" w:color="auto"/>
            </w:tcBorders>
            <w:shd w:val="clear" w:color="auto" w:fill="auto"/>
            <w:noWrap/>
            <w:vAlign w:val="center"/>
            <w:hideMark/>
          </w:tcPr>
          <w:p w14:paraId="0757BB9E" w14:textId="77777777" w:rsidR="00F51F91" w:rsidRPr="00DB2656" w:rsidRDefault="00F51F91" w:rsidP="002E7E47">
            <w:pPr>
              <w:widowControl/>
              <w:jc w:val="center"/>
              <w:rPr>
                <w:rFonts w:ascii="Times New Roman" w:eastAsia="新細明體" w:hAnsi="Times New Roman" w:cs="Times New Roman"/>
                <w:b/>
                <w:color w:val="000000"/>
                <w:kern w:val="0"/>
                <w:szCs w:val="24"/>
              </w:rPr>
            </w:pPr>
            <w:r w:rsidRPr="00DB2656">
              <w:rPr>
                <w:rFonts w:ascii="Times New Roman" w:eastAsia="新細明體" w:hAnsi="Times New Roman" w:cs="Times New Roman"/>
                <w:b/>
                <w:color w:val="000000"/>
                <w:kern w:val="0"/>
                <w:szCs w:val="24"/>
              </w:rPr>
              <w:t>Ever-smokers</w:t>
            </w:r>
          </w:p>
        </w:tc>
        <w:tc>
          <w:tcPr>
            <w:tcW w:w="836" w:type="pct"/>
            <w:tcBorders>
              <w:top w:val="single" w:sz="8" w:space="0" w:color="auto"/>
              <w:bottom w:val="single" w:sz="8" w:space="0" w:color="auto"/>
            </w:tcBorders>
            <w:shd w:val="clear" w:color="auto" w:fill="auto"/>
            <w:noWrap/>
            <w:vAlign w:val="center"/>
            <w:hideMark/>
          </w:tcPr>
          <w:p w14:paraId="4BC5442F" w14:textId="77777777" w:rsidR="00F51F91" w:rsidRPr="00DB2656" w:rsidRDefault="00F51F91" w:rsidP="002E7E47">
            <w:pPr>
              <w:widowControl/>
              <w:jc w:val="center"/>
              <w:rPr>
                <w:rFonts w:ascii="Times New Roman" w:eastAsia="新細明體" w:hAnsi="Times New Roman" w:cs="Times New Roman"/>
                <w:b/>
                <w:color w:val="000000"/>
                <w:kern w:val="0"/>
                <w:szCs w:val="24"/>
              </w:rPr>
            </w:pPr>
            <w:r w:rsidRPr="00DB2656">
              <w:rPr>
                <w:rFonts w:ascii="Times New Roman" w:eastAsia="新細明體" w:hAnsi="Times New Roman" w:cs="Times New Roman"/>
                <w:b/>
                <w:color w:val="000000"/>
                <w:kern w:val="0"/>
                <w:szCs w:val="24"/>
              </w:rPr>
              <w:t>TWB risk</w:t>
            </w:r>
          </w:p>
        </w:tc>
      </w:tr>
      <w:tr w:rsidR="001B4D44" w:rsidRPr="00DB2656" w14:paraId="1CCDD7B6" w14:textId="77777777" w:rsidTr="00CD5383">
        <w:trPr>
          <w:trHeight w:val="330"/>
        </w:trPr>
        <w:tc>
          <w:tcPr>
            <w:tcW w:w="378" w:type="pct"/>
            <w:tcBorders>
              <w:top w:val="single" w:sz="8" w:space="0" w:color="auto"/>
            </w:tcBorders>
            <w:shd w:val="clear" w:color="auto" w:fill="auto"/>
            <w:noWrap/>
            <w:vAlign w:val="center"/>
            <w:hideMark/>
          </w:tcPr>
          <w:p w14:paraId="44F01CCE"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44</w:t>
            </w:r>
          </w:p>
        </w:tc>
        <w:tc>
          <w:tcPr>
            <w:tcW w:w="909" w:type="pct"/>
            <w:tcBorders>
              <w:top w:val="single" w:sz="8" w:space="0" w:color="auto"/>
            </w:tcBorders>
            <w:shd w:val="clear" w:color="auto" w:fill="auto"/>
            <w:noWrap/>
            <w:vAlign w:val="center"/>
            <w:hideMark/>
          </w:tcPr>
          <w:p w14:paraId="4A8DEB58"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381797</w:t>
            </w:r>
          </w:p>
        </w:tc>
        <w:tc>
          <w:tcPr>
            <w:tcW w:w="742" w:type="pct"/>
            <w:tcBorders>
              <w:top w:val="single" w:sz="8" w:space="0" w:color="auto"/>
            </w:tcBorders>
            <w:shd w:val="clear" w:color="auto" w:fill="auto"/>
            <w:noWrap/>
            <w:vAlign w:val="center"/>
            <w:hideMark/>
          </w:tcPr>
          <w:p w14:paraId="418A6702"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6176</w:t>
            </w:r>
          </w:p>
        </w:tc>
        <w:tc>
          <w:tcPr>
            <w:tcW w:w="985" w:type="pct"/>
            <w:tcBorders>
              <w:top w:val="single" w:sz="8" w:space="0" w:color="auto"/>
            </w:tcBorders>
            <w:shd w:val="clear" w:color="auto" w:fill="auto"/>
            <w:noWrap/>
            <w:vAlign w:val="center"/>
            <w:hideMark/>
          </w:tcPr>
          <w:p w14:paraId="759EA1F9"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375621</w:t>
            </w:r>
          </w:p>
        </w:tc>
        <w:tc>
          <w:tcPr>
            <w:tcW w:w="1150" w:type="pct"/>
            <w:tcBorders>
              <w:top w:val="single" w:sz="8" w:space="0" w:color="auto"/>
            </w:tcBorders>
            <w:shd w:val="clear" w:color="auto" w:fill="auto"/>
            <w:noWrap/>
            <w:vAlign w:val="center"/>
            <w:hideMark/>
          </w:tcPr>
          <w:p w14:paraId="61B8BD06"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126942</w:t>
            </w:r>
          </w:p>
        </w:tc>
        <w:tc>
          <w:tcPr>
            <w:tcW w:w="836" w:type="pct"/>
            <w:tcBorders>
              <w:top w:val="single" w:sz="8" w:space="0" w:color="auto"/>
            </w:tcBorders>
            <w:shd w:val="clear" w:color="auto" w:fill="auto"/>
            <w:noWrap/>
            <w:hideMark/>
          </w:tcPr>
          <w:p w14:paraId="07387ADB" w14:textId="1B138441"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585</w:t>
            </w:r>
          </w:p>
        </w:tc>
      </w:tr>
      <w:tr w:rsidR="001B4D44" w:rsidRPr="00DB2656" w14:paraId="553E8C52" w14:textId="77777777" w:rsidTr="00CD5383">
        <w:trPr>
          <w:trHeight w:val="330"/>
        </w:trPr>
        <w:tc>
          <w:tcPr>
            <w:tcW w:w="378" w:type="pct"/>
            <w:shd w:val="clear" w:color="auto" w:fill="auto"/>
            <w:noWrap/>
            <w:vAlign w:val="center"/>
            <w:hideMark/>
          </w:tcPr>
          <w:p w14:paraId="1FD924C8"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45</w:t>
            </w:r>
          </w:p>
        </w:tc>
        <w:tc>
          <w:tcPr>
            <w:tcW w:w="909" w:type="pct"/>
            <w:shd w:val="clear" w:color="auto" w:fill="auto"/>
            <w:noWrap/>
            <w:vAlign w:val="center"/>
            <w:hideMark/>
          </w:tcPr>
          <w:p w14:paraId="6864C0F4"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376802</w:t>
            </w:r>
          </w:p>
        </w:tc>
        <w:tc>
          <w:tcPr>
            <w:tcW w:w="742" w:type="pct"/>
            <w:shd w:val="clear" w:color="auto" w:fill="auto"/>
            <w:noWrap/>
            <w:vAlign w:val="center"/>
            <w:hideMark/>
          </w:tcPr>
          <w:p w14:paraId="7C4B4899"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6637</w:t>
            </w:r>
          </w:p>
        </w:tc>
        <w:tc>
          <w:tcPr>
            <w:tcW w:w="985" w:type="pct"/>
            <w:shd w:val="clear" w:color="auto" w:fill="auto"/>
            <w:noWrap/>
            <w:vAlign w:val="center"/>
            <w:hideMark/>
          </w:tcPr>
          <w:p w14:paraId="6F2D0E5D"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370165</w:t>
            </w:r>
          </w:p>
        </w:tc>
        <w:tc>
          <w:tcPr>
            <w:tcW w:w="1150" w:type="pct"/>
            <w:shd w:val="clear" w:color="auto" w:fill="auto"/>
            <w:noWrap/>
            <w:vAlign w:val="center"/>
            <w:hideMark/>
          </w:tcPr>
          <w:p w14:paraId="2E8CFE7F"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129394</w:t>
            </w:r>
          </w:p>
        </w:tc>
        <w:tc>
          <w:tcPr>
            <w:tcW w:w="836" w:type="pct"/>
            <w:shd w:val="clear" w:color="auto" w:fill="auto"/>
            <w:noWrap/>
            <w:hideMark/>
          </w:tcPr>
          <w:p w14:paraId="720C1996" w14:textId="71DD25D2"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602</w:t>
            </w:r>
          </w:p>
        </w:tc>
      </w:tr>
      <w:tr w:rsidR="001B4D44" w:rsidRPr="00DB2656" w14:paraId="45D1FFC7" w14:textId="77777777" w:rsidTr="00CD5383">
        <w:trPr>
          <w:trHeight w:val="330"/>
        </w:trPr>
        <w:tc>
          <w:tcPr>
            <w:tcW w:w="378" w:type="pct"/>
            <w:shd w:val="clear" w:color="auto" w:fill="auto"/>
            <w:noWrap/>
            <w:vAlign w:val="center"/>
            <w:hideMark/>
          </w:tcPr>
          <w:p w14:paraId="5B9A174E"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46</w:t>
            </w:r>
          </w:p>
        </w:tc>
        <w:tc>
          <w:tcPr>
            <w:tcW w:w="909" w:type="pct"/>
            <w:shd w:val="clear" w:color="auto" w:fill="auto"/>
            <w:noWrap/>
            <w:vAlign w:val="center"/>
            <w:hideMark/>
          </w:tcPr>
          <w:p w14:paraId="417CEC4B"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382708</w:t>
            </w:r>
          </w:p>
        </w:tc>
        <w:tc>
          <w:tcPr>
            <w:tcW w:w="742" w:type="pct"/>
            <w:shd w:val="clear" w:color="auto" w:fill="auto"/>
            <w:noWrap/>
            <w:vAlign w:val="center"/>
            <w:hideMark/>
          </w:tcPr>
          <w:p w14:paraId="7081D4BB"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7284</w:t>
            </w:r>
          </w:p>
        </w:tc>
        <w:tc>
          <w:tcPr>
            <w:tcW w:w="985" w:type="pct"/>
            <w:shd w:val="clear" w:color="auto" w:fill="auto"/>
            <w:noWrap/>
            <w:vAlign w:val="center"/>
            <w:hideMark/>
          </w:tcPr>
          <w:p w14:paraId="3FCB01D2"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375424</w:t>
            </w:r>
          </w:p>
        </w:tc>
        <w:tc>
          <w:tcPr>
            <w:tcW w:w="1150" w:type="pct"/>
            <w:shd w:val="clear" w:color="auto" w:fill="auto"/>
            <w:noWrap/>
            <w:vAlign w:val="center"/>
            <w:hideMark/>
          </w:tcPr>
          <w:p w14:paraId="6A11A0BD"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130286</w:t>
            </w:r>
          </w:p>
        </w:tc>
        <w:tc>
          <w:tcPr>
            <w:tcW w:w="836" w:type="pct"/>
            <w:shd w:val="clear" w:color="auto" w:fill="auto"/>
            <w:noWrap/>
            <w:hideMark/>
          </w:tcPr>
          <w:p w14:paraId="41506F7E" w14:textId="58C58735"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638</w:t>
            </w:r>
          </w:p>
        </w:tc>
      </w:tr>
      <w:tr w:rsidR="001B4D44" w:rsidRPr="00DB2656" w14:paraId="4C0E1483" w14:textId="77777777" w:rsidTr="00CD5383">
        <w:trPr>
          <w:trHeight w:val="330"/>
        </w:trPr>
        <w:tc>
          <w:tcPr>
            <w:tcW w:w="378" w:type="pct"/>
            <w:shd w:val="clear" w:color="auto" w:fill="auto"/>
            <w:noWrap/>
            <w:vAlign w:val="center"/>
            <w:hideMark/>
          </w:tcPr>
          <w:p w14:paraId="244E4851"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47</w:t>
            </w:r>
          </w:p>
        </w:tc>
        <w:tc>
          <w:tcPr>
            <w:tcW w:w="909" w:type="pct"/>
            <w:shd w:val="clear" w:color="auto" w:fill="auto"/>
            <w:noWrap/>
            <w:vAlign w:val="center"/>
            <w:hideMark/>
          </w:tcPr>
          <w:p w14:paraId="6A3908CA"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388120</w:t>
            </w:r>
          </w:p>
        </w:tc>
        <w:tc>
          <w:tcPr>
            <w:tcW w:w="742" w:type="pct"/>
            <w:shd w:val="clear" w:color="auto" w:fill="auto"/>
            <w:noWrap/>
            <w:vAlign w:val="center"/>
            <w:hideMark/>
          </w:tcPr>
          <w:p w14:paraId="29132485"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8204</w:t>
            </w:r>
          </w:p>
        </w:tc>
        <w:tc>
          <w:tcPr>
            <w:tcW w:w="985" w:type="pct"/>
            <w:shd w:val="clear" w:color="auto" w:fill="auto"/>
            <w:noWrap/>
            <w:vAlign w:val="center"/>
            <w:hideMark/>
          </w:tcPr>
          <w:p w14:paraId="5E6CD4D0"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379916</w:t>
            </w:r>
          </w:p>
        </w:tc>
        <w:tc>
          <w:tcPr>
            <w:tcW w:w="1150" w:type="pct"/>
            <w:shd w:val="clear" w:color="auto" w:fill="auto"/>
            <w:noWrap/>
            <w:vAlign w:val="center"/>
            <w:hideMark/>
          </w:tcPr>
          <w:p w14:paraId="102D08E1"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129091</w:t>
            </w:r>
          </w:p>
        </w:tc>
        <w:tc>
          <w:tcPr>
            <w:tcW w:w="836" w:type="pct"/>
            <w:shd w:val="clear" w:color="auto" w:fill="auto"/>
            <w:noWrap/>
            <w:hideMark/>
          </w:tcPr>
          <w:p w14:paraId="2ABA66FF" w14:textId="4B53A7EE"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639</w:t>
            </w:r>
          </w:p>
        </w:tc>
      </w:tr>
      <w:tr w:rsidR="001B4D44" w:rsidRPr="00DB2656" w14:paraId="16EB304C" w14:textId="77777777" w:rsidTr="00CD5383">
        <w:trPr>
          <w:trHeight w:val="330"/>
        </w:trPr>
        <w:tc>
          <w:tcPr>
            <w:tcW w:w="378" w:type="pct"/>
            <w:shd w:val="clear" w:color="auto" w:fill="auto"/>
            <w:noWrap/>
            <w:vAlign w:val="center"/>
            <w:hideMark/>
          </w:tcPr>
          <w:p w14:paraId="5335B131"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48</w:t>
            </w:r>
          </w:p>
        </w:tc>
        <w:tc>
          <w:tcPr>
            <w:tcW w:w="909" w:type="pct"/>
            <w:shd w:val="clear" w:color="auto" w:fill="auto"/>
            <w:noWrap/>
            <w:vAlign w:val="center"/>
            <w:hideMark/>
          </w:tcPr>
          <w:p w14:paraId="4DDB8934"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381698</w:t>
            </w:r>
          </w:p>
        </w:tc>
        <w:tc>
          <w:tcPr>
            <w:tcW w:w="742" w:type="pct"/>
            <w:shd w:val="clear" w:color="auto" w:fill="auto"/>
            <w:noWrap/>
            <w:vAlign w:val="center"/>
            <w:hideMark/>
          </w:tcPr>
          <w:p w14:paraId="7A2B7903"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8677</w:t>
            </w:r>
          </w:p>
        </w:tc>
        <w:tc>
          <w:tcPr>
            <w:tcW w:w="985" w:type="pct"/>
            <w:shd w:val="clear" w:color="auto" w:fill="auto"/>
            <w:noWrap/>
            <w:vAlign w:val="center"/>
            <w:hideMark/>
          </w:tcPr>
          <w:p w14:paraId="70CE6238"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373021</w:t>
            </w:r>
          </w:p>
        </w:tc>
        <w:tc>
          <w:tcPr>
            <w:tcW w:w="1150" w:type="pct"/>
            <w:shd w:val="clear" w:color="auto" w:fill="auto"/>
            <w:noWrap/>
            <w:vAlign w:val="center"/>
            <w:hideMark/>
          </w:tcPr>
          <w:p w14:paraId="389B018B"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124154</w:t>
            </w:r>
          </w:p>
        </w:tc>
        <w:tc>
          <w:tcPr>
            <w:tcW w:w="836" w:type="pct"/>
            <w:shd w:val="clear" w:color="auto" w:fill="auto"/>
            <w:noWrap/>
            <w:hideMark/>
          </w:tcPr>
          <w:p w14:paraId="2D970D6F" w14:textId="2F6ECCF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606</w:t>
            </w:r>
          </w:p>
        </w:tc>
      </w:tr>
      <w:tr w:rsidR="001B4D44" w:rsidRPr="00DB2656" w14:paraId="023E31D1" w14:textId="77777777" w:rsidTr="00CD5383">
        <w:trPr>
          <w:trHeight w:val="330"/>
        </w:trPr>
        <w:tc>
          <w:tcPr>
            <w:tcW w:w="378" w:type="pct"/>
            <w:shd w:val="clear" w:color="auto" w:fill="auto"/>
            <w:noWrap/>
            <w:vAlign w:val="center"/>
            <w:hideMark/>
          </w:tcPr>
          <w:p w14:paraId="57A88656"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49</w:t>
            </w:r>
          </w:p>
        </w:tc>
        <w:tc>
          <w:tcPr>
            <w:tcW w:w="909" w:type="pct"/>
            <w:shd w:val="clear" w:color="auto" w:fill="auto"/>
            <w:noWrap/>
            <w:vAlign w:val="center"/>
            <w:hideMark/>
          </w:tcPr>
          <w:p w14:paraId="773669F4"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375540</w:t>
            </w:r>
          </w:p>
        </w:tc>
        <w:tc>
          <w:tcPr>
            <w:tcW w:w="742" w:type="pct"/>
            <w:shd w:val="clear" w:color="auto" w:fill="auto"/>
            <w:noWrap/>
            <w:vAlign w:val="center"/>
            <w:hideMark/>
          </w:tcPr>
          <w:p w14:paraId="7D8BB83D"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9214</w:t>
            </w:r>
          </w:p>
        </w:tc>
        <w:tc>
          <w:tcPr>
            <w:tcW w:w="985" w:type="pct"/>
            <w:shd w:val="clear" w:color="auto" w:fill="auto"/>
            <w:noWrap/>
            <w:vAlign w:val="center"/>
            <w:hideMark/>
          </w:tcPr>
          <w:p w14:paraId="7427ED13"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366326</w:t>
            </w:r>
          </w:p>
        </w:tc>
        <w:tc>
          <w:tcPr>
            <w:tcW w:w="1150" w:type="pct"/>
            <w:shd w:val="clear" w:color="auto" w:fill="auto"/>
            <w:noWrap/>
            <w:vAlign w:val="center"/>
            <w:hideMark/>
          </w:tcPr>
          <w:p w14:paraId="3ABEE7EA"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121386</w:t>
            </w:r>
          </w:p>
        </w:tc>
        <w:tc>
          <w:tcPr>
            <w:tcW w:w="836" w:type="pct"/>
            <w:shd w:val="clear" w:color="auto" w:fill="auto"/>
            <w:noWrap/>
            <w:hideMark/>
          </w:tcPr>
          <w:p w14:paraId="48D3D925" w14:textId="1F4F62BE"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639</w:t>
            </w:r>
          </w:p>
        </w:tc>
      </w:tr>
      <w:tr w:rsidR="001B4D44" w:rsidRPr="00DB2656" w14:paraId="2844892D" w14:textId="77777777" w:rsidTr="00CD5383">
        <w:trPr>
          <w:trHeight w:val="330"/>
        </w:trPr>
        <w:tc>
          <w:tcPr>
            <w:tcW w:w="378" w:type="pct"/>
            <w:shd w:val="clear" w:color="auto" w:fill="auto"/>
            <w:noWrap/>
            <w:vAlign w:val="center"/>
            <w:hideMark/>
          </w:tcPr>
          <w:p w14:paraId="2709DC72"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50</w:t>
            </w:r>
          </w:p>
        </w:tc>
        <w:tc>
          <w:tcPr>
            <w:tcW w:w="909" w:type="pct"/>
            <w:shd w:val="clear" w:color="auto" w:fill="auto"/>
            <w:noWrap/>
            <w:vAlign w:val="center"/>
            <w:hideMark/>
          </w:tcPr>
          <w:p w14:paraId="405AB9C3"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371565</w:t>
            </w:r>
          </w:p>
        </w:tc>
        <w:tc>
          <w:tcPr>
            <w:tcW w:w="742" w:type="pct"/>
            <w:shd w:val="clear" w:color="auto" w:fill="auto"/>
            <w:noWrap/>
            <w:vAlign w:val="center"/>
            <w:hideMark/>
          </w:tcPr>
          <w:p w14:paraId="73954F18"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9836</w:t>
            </w:r>
          </w:p>
        </w:tc>
        <w:tc>
          <w:tcPr>
            <w:tcW w:w="985" w:type="pct"/>
            <w:shd w:val="clear" w:color="auto" w:fill="auto"/>
            <w:noWrap/>
            <w:vAlign w:val="center"/>
            <w:hideMark/>
          </w:tcPr>
          <w:p w14:paraId="42084314"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361729</w:t>
            </w:r>
          </w:p>
        </w:tc>
        <w:tc>
          <w:tcPr>
            <w:tcW w:w="1150" w:type="pct"/>
            <w:shd w:val="clear" w:color="auto" w:fill="auto"/>
            <w:noWrap/>
            <w:vAlign w:val="center"/>
            <w:hideMark/>
          </w:tcPr>
          <w:p w14:paraId="52023DBE"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119495</w:t>
            </w:r>
          </w:p>
        </w:tc>
        <w:tc>
          <w:tcPr>
            <w:tcW w:w="836" w:type="pct"/>
            <w:shd w:val="clear" w:color="auto" w:fill="auto"/>
            <w:noWrap/>
            <w:hideMark/>
          </w:tcPr>
          <w:p w14:paraId="3B0775F2" w14:textId="66D1B112"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613</w:t>
            </w:r>
          </w:p>
        </w:tc>
      </w:tr>
      <w:tr w:rsidR="001B4D44" w:rsidRPr="00DB2656" w14:paraId="2C71F834" w14:textId="77777777" w:rsidTr="00CD5383">
        <w:trPr>
          <w:trHeight w:val="330"/>
        </w:trPr>
        <w:tc>
          <w:tcPr>
            <w:tcW w:w="378" w:type="pct"/>
            <w:shd w:val="clear" w:color="auto" w:fill="auto"/>
            <w:noWrap/>
            <w:vAlign w:val="center"/>
            <w:hideMark/>
          </w:tcPr>
          <w:p w14:paraId="684F4907"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51</w:t>
            </w:r>
          </w:p>
        </w:tc>
        <w:tc>
          <w:tcPr>
            <w:tcW w:w="909" w:type="pct"/>
            <w:shd w:val="clear" w:color="auto" w:fill="auto"/>
            <w:noWrap/>
            <w:vAlign w:val="center"/>
            <w:hideMark/>
          </w:tcPr>
          <w:p w14:paraId="44B18EE6"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367825</w:t>
            </w:r>
          </w:p>
        </w:tc>
        <w:tc>
          <w:tcPr>
            <w:tcW w:w="742" w:type="pct"/>
            <w:shd w:val="clear" w:color="auto" w:fill="auto"/>
            <w:noWrap/>
            <w:vAlign w:val="center"/>
            <w:hideMark/>
          </w:tcPr>
          <w:p w14:paraId="6AC3E2F8"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10546</w:t>
            </w:r>
          </w:p>
        </w:tc>
        <w:tc>
          <w:tcPr>
            <w:tcW w:w="985" w:type="pct"/>
            <w:shd w:val="clear" w:color="auto" w:fill="auto"/>
            <w:noWrap/>
            <w:vAlign w:val="center"/>
            <w:hideMark/>
          </w:tcPr>
          <w:p w14:paraId="77E746FE"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357279</w:t>
            </w:r>
          </w:p>
        </w:tc>
        <w:tc>
          <w:tcPr>
            <w:tcW w:w="1150" w:type="pct"/>
            <w:shd w:val="clear" w:color="auto" w:fill="auto"/>
            <w:noWrap/>
            <w:vAlign w:val="center"/>
            <w:hideMark/>
          </w:tcPr>
          <w:p w14:paraId="7E9B649F"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116639</w:t>
            </w:r>
          </w:p>
        </w:tc>
        <w:tc>
          <w:tcPr>
            <w:tcW w:w="836" w:type="pct"/>
            <w:shd w:val="clear" w:color="auto" w:fill="auto"/>
            <w:noWrap/>
            <w:hideMark/>
          </w:tcPr>
          <w:p w14:paraId="2A702CC3" w14:textId="5C8E99B9"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655</w:t>
            </w:r>
          </w:p>
        </w:tc>
      </w:tr>
      <w:tr w:rsidR="001B4D44" w:rsidRPr="00DB2656" w14:paraId="70746EBF" w14:textId="77777777" w:rsidTr="00CD5383">
        <w:trPr>
          <w:trHeight w:val="330"/>
        </w:trPr>
        <w:tc>
          <w:tcPr>
            <w:tcW w:w="378" w:type="pct"/>
            <w:shd w:val="clear" w:color="auto" w:fill="auto"/>
            <w:noWrap/>
            <w:vAlign w:val="center"/>
            <w:hideMark/>
          </w:tcPr>
          <w:p w14:paraId="2B4BA1AF"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52</w:t>
            </w:r>
          </w:p>
        </w:tc>
        <w:tc>
          <w:tcPr>
            <w:tcW w:w="909" w:type="pct"/>
            <w:shd w:val="clear" w:color="auto" w:fill="auto"/>
            <w:noWrap/>
            <w:vAlign w:val="center"/>
            <w:hideMark/>
          </w:tcPr>
          <w:p w14:paraId="0F86724C"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355516</w:t>
            </w:r>
          </w:p>
        </w:tc>
        <w:tc>
          <w:tcPr>
            <w:tcW w:w="742" w:type="pct"/>
            <w:shd w:val="clear" w:color="auto" w:fill="auto"/>
            <w:noWrap/>
            <w:vAlign w:val="center"/>
            <w:hideMark/>
          </w:tcPr>
          <w:p w14:paraId="33DB782B"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10644</w:t>
            </w:r>
          </w:p>
        </w:tc>
        <w:tc>
          <w:tcPr>
            <w:tcW w:w="985" w:type="pct"/>
            <w:shd w:val="clear" w:color="auto" w:fill="auto"/>
            <w:noWrap/>
            <w:vAlign w:val="center"/>
            <w:hideMark/>
          </w:tcPr>
          <w:p w14:paraId="059DEA0F"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344872</w:t>
            </w:r>
          </w:p>
        </w:tc>
        <w:tc>
          <w:tcPr>
            <w:tcW w:w="1150" w:type="pct"/>
            <w:shd w:val="clear" w:color="auto" w:fill="auto"/>
            <w:noWrap/>
            <w:vAlign w:val="center"/>
            <w:hideMark/>
          </w:tcPr>
          <w:p w14:paraId="1628EC29"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110544</w:t>
            </w:r>
          </w:p>
        </w:tc>
        <w:tc>
          <w:tcPr>
            <w:tcW w:w="836" w:type="pct"/>
            <w:shd w:val="clear" w:color="auto" w:fill="auto"/>
            <w:noWrap/>
            <w:hideMark/>
          </w:tcPr>
          <w:p w14:paraId="3AF8A8E7" w14:textId="18698775"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679</w:t>
            </w:r>
          </w:p>
        </w:tc>
      </w:tr>
      <w:tr w:rsidR="001B4D44" w:rsidRPr="00DB2656" w14:paraId="3A04142A" w14:textId="77777777" w:rsidTr="00CD5383">
        <w:trPr>
          <w:trHeight w:val="330"/>
        </w:trPr>
        <w:tc>
          <w:tcPr>
            <w:tcW w:w="378" w:type="pct"/>
            <w:shd w:val="clear" w:color="auto" w:fill="auto"/>
            <w:noWrap/>
            <w:vAlign w:val="center"/>
            <w:hideMark/>
          </w:tcPr>
          <w:p w14:paraId="3DC98481"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53</w:t>
            </w:r>
          </w:p>
        </w:tc>
        <w:tc>
          <w:tcPr>
            <w:tcW w:w="909" w:type="pct"/>
            <w:shd w:val="clear" w:color="auto" w:fill="auto"/>
            <w:noWrap/>
            <w:vAlign w:val="center"/>
            <w:hideMark/>
          </w:tcPr>
          <w:p w14:paraId="76ED3116"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337439</w:t>
            </w:r>
          </w:p>
        </w:tc>
        <w:tc>
          <w:tcPr>
            <w:tcW w:w="742" w:type="pct"/>
            <w:shd w:val="clear" w:color="auto" w:fill="auto"/>
            <w:noWrap/>
            <w:vAlign w:val="center"/>
            <w:hideMark/>
          </w:tcPr>
          <w:p w14:paraId="04810C3C"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11023</w:t>
            </w:r>
          </w:p>
        </w:tc>
        <w:tc>
          <w:tcPr>
            <w:tcW w:w="985" w:type="pct"/>
            <w:shd w:val="clear" w:color="auto" w:fill="auto"/>
            <w:noWrap/>
            <w:vAlign w:val="center"/>
            <w:hideMark/>
          </w:tcPr>
          <w:p w14:paraId="65BF1B5B"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326416</w:t>
            </w:r>
          </w:p>
        </w:tc>
        <w:tc>
          <w:tcPr>
            <w:tcW w:w="1150" w:type="pct"/>
            <w:shd w:val="clear" w:color="auto" w:fill="auto"/>
            <w:noWrap/>
            <w:vAlign w:val="center"/>
            <w:hideMark/>
          </w:tcPr>
          <w:p w14:paraId="6F896FC9"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100542</w:t>
            </w:r>
          </w:p>
        </w:tc>
        <w:tc>
          <w:tcPr>
            <w:tcW w:w="836" w:type="pct"/>
            <w:shd w:val="clear" w:color="auto" w:fill="auto"/>
            <w:noWrap/>
            <w:hideMark/>
          </w:tcPr>
          <w:p w14:paraId="06926A49" w14:textId="3F6FF19B"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605</w:t>
            </w:r>
          </w:p>
        </w:tc>
      </w:tr>
      <w:tr w:rsidR="001B4D44" w:rsidRPr="00DB2656" w14:paraId="71EE389F" w14:textId="77777777" w:rsidTr="00CD5383">
        <w:trPr>
          <w:trHeight w:val="330"/>
        </w:trPr>
        <w:tc>
          <w:tcPr>
            <w:tcW w:w="378" w:type="pct"/>
            <w:shd w:val="clear" w:color="auto" w:fill="auto"/>
            <w:noWrap/>
            <w:vAlign w:val="center"/>
            <w:hideMark/>
          </w:tcPr>
          <w:p w14:paraId="49865816"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54</w:t>
            </w:r>
          </w:p>
        </w:tc>
        <w:tc>
          <w:tcPr>
            <w:tcW w:w="909" w:type="pct"/>
            <w:shd w:val="clear" w:color="auto" w:fill="auto"/>
            <w:noWrap/>
            <w:vAlign w:val="center"/>
            <w:hideMark/>
          </w:tcPr>
          <w:p w14:paraId="41EE331C"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348047</w:t>
            </w:r>
          </w:p>
        </w:tc>
        <w:tc>
          <w:tcPr>
            <w:tcW w:w="742" w:type="pct"/>
            <w:shd w:val="clear" w:color="auto" w:fill="auto"/>
            <w:noWrap/>
            <w:vAlign w:val="center"/>
            <w:hideMark/>
          </w:tcPr>
          <w:p w14:paraId="6A2BA152"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12054</w:t>
            </w:r>
          </w:p>
        </w:tc>
        <w:tc>
          <w:tcPr>
            <w:tcW w:w="985" w:type="pct"/>
            <w:shd w:val="clear" w:color="auto" w:fill="auto"/>
            <w:noWrap/>
            <w:vAlign w:val="center"/>
            <w:hideMark/>
          </w:tcPr>
          <w:p w14:paraId="26D8B310"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335993</w:t>
            </w:r>
          </w:p>
        </w:tc>
        <w:tc>
          <w:tcPr>
            <w:tcW w:w="1150" w:type="pct"/>
            <w:shd w:val="clear" w:color="auto" w:fill="auto"/>
            <w:noWrap/>
            <w:vAlign w:val="center"/>
            <w:hideMark/>
          </w:tcPr>
          <w:p w14:paraId="625A3258"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100196</w:t>
            </w:r>
          </w:p>
        </w:tc>
        <w:tc>
          <w:tcPr>
            <w:tcW w:w="836" w:type="pct"/>
            <w:shd w:val="clear" w:color="auto" w:fill="auto"/>
            <w:noWrap/>
            <w:hideMark/>
          </w:tcPr>
          <w:p w14:paraId="394A4963" w14:textId="12E8F825"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639</w:t>
            </w:r>
          </w:p>
        </w:tc>
      </w:tr>
      <w:tr w:rsidR="001B4D44" w:rsidRPr="00DB2656" w14:paraId="4492342E" w14:textId="77777777" w:rsidTr="00CD5383">
        <w:trPr>
          <w:trHeight w:val="330"/>
        </w:trPr>
        <w:tc>
          <w:tcPr>
            <w:tcW w:w="378" w:type="pct"/>
            <w:shd w:val="clear" w:color="auto" w:fill="auto"/>
            <w:noWrap/>
            <w:vAlign w:val="center"/>
            <w:hideMark/>
          </w:tcPr>
          <w:p w14:paraId="5AFF2DE9"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55</w:t>
            </w:r>
          </w:p>
        </w:tc>
        <w:tc>
          <w:tcPr>
            <w:tcW w:w="909" w:type="pct"/>
            <w:shd w:val="clear" w:color="auto" w:fill="auto"/>
            <w:noWrap/>
            <w:vAlign w:val="center"/>
            <w:hideMark/>
          </w:tcPr>
          <w:p w14:paraId="0A91311E"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339427</w:t>
            </w:r>
          </w:p>
        </w:tc>
        <w:tc>
          <w:tcPr>
            <w:tcW w:w="742" w:type="pct"/>
            <w:shd w:val="clear" w:color="auto" w:fill="auto"/>
            <w:noWrap/>
            <w:vAlign w:val="center"/>
            <w:hideMark/>
          </w:tcPr>
          <w:p w14:paraId="7F160DD5"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12376</w:t>
            </w:r>
          </w:p>
        </w:tc>
        <w:tc>
          <w:tcPr>
            <w:tcW w:w="985" w:type="pct"/>
            <w:shd w:val="clear" w:color="auto" w:fill="auto"/>
            <w:noWrap/>
            <w:vAlign w:val="center"/>
            <w:hideMark/>
          </w:tcPr>
          <w:p w14:paraId="0C1D9E97"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327051</w:t>
            </w:r>
          </w:p>
        </w:tc>
        <w:tc>
          <w:tcPr>
            <w:tcW w:w="1150" w:type="pct"/>
            <w:shd w:val="clear" w:color="auto" w:fill="auto"/>
            <w:noWrap/>
            <w:vAlign w:val="center"/>
            <w:hideMark/>
          </w:tcPr>
          <w:p w14:paraId="6759C438"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96882</w:t>
            </w:r>
          </w:p>
        </w:tc>
        <w:tc>
          <w:tcPr>
            <w:tcW w:w="836" w:type="pct"/>
            <w:shd w:val="clear" w:color="auto" w:fill="auto"/>
            <w:noWrap/>
            <w:hideMark/>
          </w:tcPr>
          <w:p w14:paraId="79C98F7A" w14:textId="09BEBC3D"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757</w:t>
            </w:r>
          </w:p>
        </w:tc>
      </w:tr>
      <w:tr w:rsidR="001B4D44" w:rsidRPr="00DB2656" w14:paraId="03F4B130" w14:textId="77777777" w:rsidTr="00CD5383">
        <w:trPr>
          <w:trHeight w:val="330"/>
        </w:trPr>
        <w:tc>
          <w:tcPr>
            <w:tcW w:w="378" w:type="pct"/>
            <w:shd w:val="clear" w:color="auto" w:fill="auto"/>
            <w:noWrap/>
            <w:vAlign w:val="center"/>
            <w:hideMark/>
          </w:tcPr>
          <w:p w14:paraId="37E8A21A"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56</w:t>
            </w:r>
          </w:p>
        </w:tc>
        <w:tc>
          <w:tcPr>
            <w:tcW w:w="909" w:type="pct"/>
            <w:shd w:val="clear" w:color="auto" w:fill="auto"/>
            <w:noWrap/>
            <w:vAlign w:val="center"/>
            <w:hideMark/>
          </w:tcPr>
          <w:p w14:paraId="729F8DAB"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320707</w:t>
            </w:r>
          </w:p>
        </w:tc>
        <w:tc>
          <w:tcPr>
            <w:tcW w:w="742" w:type="pct"/>
            <w:shd w:val="clear" w:color="auto" w:fill="auto"/>
            <w:noWrap/>
            <w:vAlign w:val="center"/>
            <w:hideMark/>
          </w:tcPr>
          <w:p w14:paraId="6E0ACB3C"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12366</w:t>
            </w:r>
          </w:p>
        </w:tc>
        <w:tc>
          <w:tcPr>
            <w:tcW w:w="985" w:type="pct"/>
            <w:shd w:val="clear" w:color="auto" w:fill="auto"/>
            <w:noWrap/>
            <w:vAlign w:val="center"/>
            <w:hideMark/>
          </w:tcPr>
          <w:p w14:paraId="2F23AF37"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308341</w:t>
            </w:r>
          </w:p>
        </w:tc>
        <w:tc>
          <w:tcPr>
            <w:tcW w:w="1150" w:type="pct"/>
            <w:shd w:val="clear" w:color="auto" w:fill="auto"/>
            <w:noWrap/>
            <w:vAlign w:val="center"/>
            <w:hideMark/>
          </w:tcPr>
          <w:p w14:paraId="0705928C"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90147</w:t>
            </w:r>
          </w:p>
        </w:tc>
        <w:tc>
          <w:tcPr>
            <w:tcW w:w="836" w:type="pct"/>
            <w:shd w:val="clear" w:color="auto" w:fill="auto"/>
            <w:noWrap/>
            <w:hideMark/>
          </w:tcPr>
          <w:p w14:paraId="7BD3B5DC" w14:textId="6E07394E"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713</w:t>
            </w:r>
          </w:p>
        </w:tc>
      </w:tr>
      <w:tr w:rsidR="001B4D44" w:rsidRPr="00DB2656" w14:paraId="48BB6356" w14:textId="77777777" w:rsidTr="00CD5383">
        <w:trPr>
          <w:trHeight w:val="330"/>
        </w:trPr>
        <w:tc>
          <w:tcPr>
            <w:tcW w:w="378" w:type="pct"/>
            <w:shd w:val="clear" w:color="auto" w:fill="auto"/>
            <w:noWrap/>
            <w:vAlign w:val="center"/>
            <w:hideMark/>
          </w:tcPr>
          <w:p w14:paraId="5D3E2014"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57</w:t>
            </w:r>
          </w:p>
        </w:tc>
        <w:tc>
          <w:tcPr>
            <w:tcW w:w="909" w:type="pct"/>
            <w:shd w:val="clear" w:color="auto" w:fill="auto"/>
            <w:noWrap/>
            <w:vAlign w:val="center"/>
            <w:hideMark/>
          </w:tcPr>
          <w:p w14:paraId="33618E76"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307945</w:t>
            </w:r>
          </w:p>
        </w:tc>
        <w:tc>
          <w:tcPr>
            <w:tcW w:w="742" w:type="pct"/>
            <w:shd w:val="clear" w:color="auto" w:fill="auto"/>
            <w:noWrap/>
            <w:vAlign w:val="center"/>
            <w:hideMark/>
          </w:tcPr>
          <w:p w14:paraId="40A30D9F"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12467</w:t>
            </w:r>
          </w:p>
        </w:tc>
        <w:tc>
          <w:tcPr>
            <w:tcW w:w="985" w:type="pct"/>
            <w:shd w:val="clear" w:color="auto" w:fill="auto"/>
            <w:noWrap/>
            <w:vAlign w:val="center"/>
            <w:hideMark/>
          </w:tcPr>
          <w:p w14:paraId="4A4E74E9"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295478</w:t>
            </w:r>
          </w:p>
        </w:tc>
        <w:tc>
          <w:tcPr>
            <w:tcW w:w="1150" w:type="pct"/>
            <w:shd w:val="clear" w:color="auto" w:fill="auto"/>
            <w:noWrap/>
            <w:vAlign w:val="center"/>
            <w:hideMark/>
          </w:tcPr>
          <w:p w14:paraId="3EE7FAEB"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86964</w:t>
            </w:r>
          </w:p>
        </w:tc>
        <w:tc>
          <w:tcPr>
            <w:tcW w:w="836" w:type="pct"/>
            <w:shd w:val="clear" w:color="auto" w:fill="auto"/>
            <w:noWrap/>
            <w:hideMark/>
          </w:tcPr>
          <w:p w14:paraId="6491CEE7" w14:textId="58AA628A"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707</w:t>
            </w:r>
          </w:p>
        </w:tc>
      </w:tr>
      <w:tr w:rsidR="001B4D44" w:rsidRPr="00DB2656" w14:paraId="71356010" w14:textId="77777777" w:rsidTr="00CD5383">
        <w:trPr>
          <w:trHeight w:val="330"/>
        </w:trPr>
        <w:tc>
          <w:tcPr>
            <w:tcW w:w="378" w:type="pct"/>
            <w:shd w:val="clear" w:color="auto" w:fill="auto"/>
            <w:noWrap/>
            <w:vAlign w:val="center"/>
            <w:hideMark/>
          </w:tcPr>
          <w:p w14:paraId="57DEB7E7"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58</w:t>
            </w:r>
          </w:p>
        </w:tc>
        <w:tc>
          <w:tcPr>
            <w:tcW w:w="909" w:type="pct"/>
            <w:shd w:val="clear" w:color="auto" w:fill="auto"/>
            <w:noWrap/>
            <w:vAlign w:val="center"/>
            <w:hideMark/>
          </w:tcPr>
          <w:p w14:paraId="1641F4B5"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300659</w:t>
            </w:r>
          </w:p>
        </w:tc>
        <w:tc>
          <w:tcPr>
            <w:tcW w:w="742" w:type="pct"/>
            <w:shd w:val="clear" w:color="auto" w:fill="auto"/>
            <w:noWrap/>
            <w:vAlign w:val="center"/>
            <w:hideMark/>
          </w:tcPr>
          <w:p w14:paraId="7B558AC8"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12784</w:t>
            </w:r>
          </w:p>
        </w:tc>
        <w:tc>
          <w:tcPr>
            <w:tcW w:w="985" w:type="pct"/>
            <w:shd w:val="clear" w:color="auto" w:fill="auto"/>
            <w:noWrap/>
            <w:vAlign w:val="center"/>
            <w:hideMark/>
          </w:tcPr>
          <w:p w14:paraId="1BBA225B"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287875</w:t>
            </w:r>
          </w:p>
        </w:tc>
        <w:tc>
          <w:tcPr>
            <w:tcW w:w="1150" w:type="pct"/>
            <w:shd w:val="clear" w:color="auto" w:fill="auto"/>
            <w:noWrap/>
            <w:vAlign w:val="center"/>
            <w:hideMark/>
          </w:tcPr>
          <w:p w14:paraId="4EC4AEBC"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82161</w:t>
            </w:r>
          </w:p>
        </w:tc>
        <w:tc>
          <w:tcPr>
            <w:tcW w:w="836" w:type="pct"/>
            <w:shd w:val="clear" w:color="auto" w:fill="auto"/>
            <w:noWrap/>
            <w:hideMark/>
          </w:tcPr>
          <w:p w14:paraId="6A704C8B" w14:textId="78F52352"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702</w:t>
            </w:r>
          </w:p>
        </w:tc>
      </w:tr>
      <w:tr w:rsidR="001B4D44" w:rsidRPr="00DB2656" w14:paraId="0E01B42A" w14:textId="77777777" w:rsidTr="00CD5383">
        <w:trPr>
          <w:trHeight w:val="330"/>
        </w:trPr>
        <w:tc>
          <w:tcPr>
            <w:tcW w:w="378" w:type="pct"/>
            <w:shd w:val="clear" w:color="auto" w:fill="auto"/>
            <w:noWrap/>
            <w:vAlign w:val="center"/>
            <w:hideMark/>
          </w:tcPr>
          <w:p w14:paraId="27B33169"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59</w:t>
            </w:r>
          </w:p>
        </w:tc>
        <w:tc>
          <w:tcPr>
            <w:tcW w:w="909" w:type="pct"/>
            <w:shd w:val="clear" w:color="auto" w:fill="auto"/>
            <w:noWrap/>
            <w:vAlign w:val="center"/>
            <w:hideMark/>
          </w:tcPr>
          <w:p w14:paraId="207B5CB1"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303791</w:t>
            </w:r>
          </w:p>
        </w:tc>
        <w:tc>
          <w:tcPr>
            <w:tcW w:w="742" w:type="pct"/>
            <w:shd w:val="clear" w:color="auto" w:fill="auto"/>
            <w:noWrap/>
            <w:vAlign w:val="center"/>
            <w:hideMark/>
          </w:tcPr>
          <w:p w14:paraId="379FBA15"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13737</w:t>
            </w:r>
          </w:p>
        </w:tc>
        <w:tc>
          <w:tcPr>
            <w:tcW w:w="985" w:type="pct"/>
            <w:shd w:val="clear" w:color="auto" w:fill="auto"/>
            <w:noWrap/>
            <w:vAlign w:val="center"/>
            <w:hideMark/>
          </w:tcPr>
          <w:p w14:paraId="05B291EC"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290054</w:t>
            </w:r>
          </w:p>
        </w:tc>
        <w:tc>
          <w:tcPr>
            <w:tcW w:w="1150" w:type="pct"/>
            <w:shd w:val="clear" w:color="auto" w:fill="auto"/>
            <w:noWrap/>
            <w:vAlign w:val="center"/>
            <w:hideMark/>
          </w:tcPr>
          <w:p w14:paraId="2E94B97E"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80209</w:t>
            </w:r>
          </w:p>
        </w:tc>
        <w:tc>
          <w:tcPr>
            <w:tcW w:w="836" w:type="pct"/>
            <w:shd w:val="clear" w:color="auto" w:fill="auto"/>
            <w:noWrap/>
            <w:hideMark/>
          </w:tcPr>
          <w:p w14:paraId="1A9CD770" w14:textId="43E9C90F"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696</w:t>
            </w:r>
          </w:p>
        </w:tc>
      </w:tr>
      <w:tr w:rsidR="001B4D44" w:rsidRPr="00DB2656" w14:paraId="4569F318" w14:textId="77777777" w:rsidTr="00CD5383">
        <w:trPr>
          <w:trHeight w:val="330"/>
        </w:trPr>
        <w:tc>
          <w:tcPr>
            <w:tcW w:w="378" w:type="pct"/>
            <w:shd w:val="clear" w:color="auto" w:fill="auto"/>
            <w:noWrap/>
            <w:vAlign w:val="center"/>
            <w:hideMark/>
          </w:tcPr>
          <w:p w14:paraId="726965E1"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60</w:t>
            </w:r>
          </w:p>
        </w:tc>
        <w:tc>
          <w:tcPr>
            <w:tcW w:w="909" w:type="pct"/>
            <w:shd w:val="clear" w:color="auto" w:fill="auto"/>
            <w:noWrap/>
            <w:vAlign w:val="center"/>
            <w:hideMark/>
          </w:tcPr>
          <w:p w14:paraId="50765289"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255475</w:t>
            </w:r>
          </w:p>
        </w:tc>
        <w:tc>
          <w:tcPr>
            <w:tcW w:w="742" w:type="pct"/>
            <w:shd w:val="clear" w:color="auto" w:fill="auto"/>
            <w:noWrap/>
            <w:vAlign w:val="center"/>
            <w:hideMark/>
          </w:tcPr>
          <w:p w14:paraId="66493DE4"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12229</w:t>
            </w:r>
          </w:p>
        </w:tc>
        <w:tc>
          <w:tcPr>
            <w:tcW w:w="985" w:type="pct"/>
            <w:shd w:val="clear" w:color="auto" w:fill="auto"/>
            <w:noWrap/>
            <w:vAlign w:val="center"/>
            <w:hideMark/>
          </w:tcPr>
          <w:p w14:paraId="22D831CA"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243246</w:t>
            </w:r>
          </w:p>
        </w:tc>
        <w:tc>
          <w:tcPr>
            <w:tcW w:w="1150" w:type="pct"/>
            <w:shd w:val="clear" w:color="auto" w:fill="auto"/>
            <w:noWrap/>
            <w:vAlign w:val="center"/>
            <w:hideMark/>
          </w:tcPr>
          <w:p w14:paraId="5AFAE3AE"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67920</w:t>
            </w:r>
          </w:p>
        </w:tc>
        <w:tc>
          <w:tcPr>
            <w:tcW w:w="836" w:type="pct"/>
            <w:shd w:val="clear" w:color="auto" w:fill="auto"/>
            <w:noWrap/>
            <w:hideMark/>
          </w:tcPr>
          <w:p w14:paraId="65FD671F" w14:textId="0FA85548"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683</w:t>
            </w:r>
          </w:p>
        </w:tc>
      </w:tr>
      <w:tr w:rsidR="001B4D44" w:rsidRPr="00DB2656" w14:paraId="21377650" w14:textId="77777777" w:rsidTr="00CD5383">
        <w:trPr>
          <w:trHeight w:val="330"/>
        </w:trPr>
        <w:tc>
          <w:tcPr>
            <w:tcW w:w="378" w:type="pct"/>
            <w:shd w:val="clear" w:color="auto" w:fill="auto"/>
            <w:noWrap/>
            <w:vAlign w:val="center"/>
            <w:hideMark/>
          </w:tcPr>
          <w:p w14:paraId="0C9FA99A"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61</w:t>
            </w:r>
          </w:p>
        </w:tc>
        <w:tc>
          <w:tcPr>
            <w:tcW w:w="909" w:type="pct"/>
            <w:shd w:val="clear" w:color="auto" w:fill="auto"/>
            <w:noWrap/>
            <w:vAlign w:val="center"/>
            <w:hideMark/>
          </w:tcPr>
          <w:p w14:paraId="643A302A"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236234</w:t>
            </w:r>
          </w:p>
        </w:tc>
        <w:tc>
          <w:tcPr>
            <w:tcW w:w="742" w:type="pct"/>
            <w:shd w:val="clear" w:color="auto" w:fill="auto"/>
            <w:noWrap/>
            <w:vAlign w:val="center"/>
            <w:hideMark/>
          </w:tcPr>
          <w:p w14:paraId="2756B671"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11829</w:t>
            </w:r>
          </w:p>
        </w:tc>
        <w:tc>
          <w:tcPr>
            <w:tcW w:w="985" w:type="pct"/>
            <w:shd w:val="clear" w:color="auto" w:fill="auto"/>
            <w:noWrap/>
            <w:vAlign w:val="center"/>
            <w:hideMark/>
          </w:tcPr>
          <w:p w14:paraId="44A1D834"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224405</w:t>
            </w:r>
          </w:p>
        </w:tc>
        <w:tc>
          <w:tcPr>
            <w:tcW w:w="1150" w:type="pct"/>
            <w:shd w:val="clear" w:color="auto" w:fill="auto"/>
            <w:noWrap/>
            <w:vAlign w:val="center"/>
            <w:hideMark/>
          </w:tcPr>
          <w:p w14:paraId="0FF023DA"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61499</w:t>
            </w:r>
          </w:p>
        </w:tc>
        <w:tc>
          <w:tcPr>
            <w:tcW w:w="836" w:type="pct"/>
            <w:shd w:val="clear" w:color="auto" w:fill="auto"/>
            <w:noWrap/>
            <w:hideMark/>
          </w:tcPr>
          <w:p w14:paraId="0A9C1753" w14:textId="6F7A183E"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656</w:t>
            </w:r>
          </w:p>
        </w:tc>
      </w:tr>
      <w:tr w:rsidR="001B4D44" w:rsidRPr="00DB2656" w14:paraId="41482518" w14:textId="77777777" w:rsidTr="00CD5383">
        <w:trPr>
          <w:trHeight w:val="330"/>
        </w:trPr>
        <w:tc>
          <w:tcPr>
            <w:tcW w:w="378" w:type="pct"/>
            <w:shd w:val="clear" w:color="auto" w:fill="auto"/>
            <w:noWrap/>
            <w:vAlign w:val="center"/>
            <w:hideMark/>
          </w:tcPr>
          <w:p w14:paraId="67C2A683"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62</w:t>
            </w:r>
          </w:p>
        </w:tc>
        <w:tc>
          <w:tcPr>
            <w:tcW w:w="909" w:type="pct"/>
            <w:shd w:val="clear" w:color="auto" w:fill="auto"/>
            <w:noWrap/>
            <w:vAlign w:val="center"/>
            <w:hideMark/>
          </w:tcPr>
          <w:p w14:paraId="317AEC6C"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207244</w:t>
            </w:r>
          </w:p>
        </w:tc>
        <w:tc>
          <w:tcPr>
            <w:tcW w:w="742" w:type="pct"/>
            <w:shd w:val="clear" w:color="auto" w:fill="auto"/>
            <w:noWrap/>
            <w:vAlign w:val="center"/>
            <w:hideMark/>
          </w:tcPr>
          <w:p w14:paraId="53CCB63D"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10935</w:t>
            </w:r>
          </w:p>
        </w:tc>
        <w:tc>
          <w:tcPr>
            <w:tcW w:w="985" w:type="pct"/>
            <w:shd w:val="clear" w:color="auto" w:fill="auto"/>
            <w:noWrap/>
            <w:vAlign w:val="center"/>
            <w:hideMark/>
          </w:tcPr>
          <w:p w14:paraId="6F78152E"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196309</w:t>
            </w:r>
          </w:p>
        </w:tc>
        <w:tc>
          <w:tcPr>
            <w:tcW w:w="1150" w:type="pct"/>
            <w:shd w:val="clear" w:color="auto" w:fill="auto"/>
            <w:noWrap/>
            <w:vAlign w:val="center"/>
            <w:hideMark/>
          </w:tcPr>
          <w:p w14:paraId="6CD16970"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52355</w:t>
            </w:r>
          </w:p>
        </w:tc>
        <w:tc>
          <w:tcPr>
            <w:tcW w:w="836" w:type="pct"/>
            <w:shd w:val="clear" w:color="auto" w:fill="auto"/>
            <w:noWrap/>
            <w:hideMark/>
          </w:tcPr>
          <w:p w14:paraId="38C6E4E6" w14:textId="4F2C60DB"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647</w:t>
            </w:r>
          </w:p>
        </w:tc>
      </w:tr>
      <w:tr w:rsidR="001B4D44" w:rsidRPr="00DB2656" w14:paraId="7048D30C" w14:textId="77777777" w:rsidTr="00CD5383">
        <w:trPr>
          <w:trHeight w:val="330"/>
        </w:trPr>
        <w:tc>
          <w:tcPr>
            <w:tcW w:w="378" w:type="pct"/>
            <w:shd w:val="clear" w:color="auto" w:fill="auto"/>
            <w:noWrap/>
            <w:vAlign w:val="center"/>
            <w:hideMark/>
          </w:tcPr>
          <w:p w14:paraId="07C3E5E2"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63</w:t>
            </w:r>
          </w:p>
        </w:tc>
        <w:tc>
          <w:tcPr>
            <w:tcW w:w="909" w:type="pct"/>
            <w:shd w:val="clear" w:color="auto" w:fill="auto"/>
            <w:noWrap/>
            <w:vAlign w:val="center"/>
            <w:hideMark/>
          </w:tcPr>
          <w:p w14:paraId="0156D29E"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181528</w:t>
            </w:r>
          </w:p>
        </w:tc>
        <w:tc>
          <w:tcPr>
            <w:tcW w:w="742" w:type="pct"/>
            <w:shd w:val="clear" w:color="auto" w:fill="auto"/>
            <w:noWrap/>
            <w:vAlign w:val="center"/>
            <w:hideMark/>
          </w:tcPr>
          <w:p w14:paraId="7ADA9DC2"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10187</w:t>
            </w:r>
          </w:p>
        </w:tc>
        <w:tc>
          <w:tcPr>
            <w:tcW w:w="985" w:type="pct"/>
            <w:shd w:val="clear" w:color="auto" w:fill="auto"/>
            <w:noWrap/>
            <w:vAlign w:val="center"/>
            <w:hideMark/>
          </w:tcPr>
          <w:p w14:paraId="2FE31BAE"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171341</w:t>
            </w:r>
          </w:p>
        </w:tc>
        <w:tc>
          <w:tcPr>
            <w:tcW w:w="1150" w:type="pct"/>
            <w:shd w:val="clear" w:color="auto" w:fill="auto"/>
            <w:noWrap/>
            <w:vAlign w:val="center"/>
            <w:hideMark/>
          </w:tcPr>
          <w:p w14:paraId="36A9BF7F"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43074</w:t>
            </w:r>
          </w:p>
        </w:tc>
        <w:tc>
          <w:tcPr>
            <w:tcW w:w="836" w:type="pct"/>
            <w:shd w:val="clear" w:color="auto" w:fill="auto"/>
            <w:noWrap/>
            <w:hideMark/>
          </w:tcPr>
          <w:p w14:paraId="29244A72" w14:textId="527E4F2D"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616</w:t>
            </w:r>
          </w:p>
        </w:tc>
      </w:tr>
      <w:tr w:rsidR="001B4D44" w:rsidRPr="00DB2656" w14:paraId="32DF82DA" w14:textId="77777777" w:rsidTr="00CD5383">
        <w:trPr>
          <w:trHeight w:val="330"/>
        </w:trPr>
        <w:tc>
          <w:tcPr>
            <w:tcW w:w="378" w:type="pct"/>
            <w:shd w:val="clear" w:color="auto" w:fill="auto"/>
            <w:noWrap/>
            <w:vAlign w:val="center"/>
            <w:hideMark/>
          </w:tcPr>
          <w:p w14:paraId="34D5792F"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64</w:t>
            </w:r>
          </w:p>
        </w:tc>
        <w:tc>
          <w:tcPr>
            <w:tcW w:w="909" w:type="pct"/>
            <w:shd w:val="clear" w:color="auto" w:fill="auto"/>
            <w:noWrap/>
            <w:vAlign w:val="center"/>
            <w:hideMark/>
          </w:tcPr>
          <w:p w14:paraId="7C96C36E"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146800</w:t>
            </w:r>
          </w:p>
        </w:tc>
        <w:tc>
          <w:tcPr>
            <w:tcW w:w="742" w:type="pct"/>
            <w:shd w:val="clear" w:color="auto" w:fill="auto"/>
            <w:noWrap/>
            <w:vAlign w:val="center"/>
            <w:hideMark/>
          </w:tcPr>
          <w:p w14:paraId="3ED45E7A"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8456</w:t>
            </w:r>
          </w:p>
        </w:tc>
        <w:tc>
          <w:tcPr>
            <w:tcW w:w="985" w:type="pct"/>
            <w:shd w:val="clear" w:color="auto" w:fill="auto"/>
            <w:noWrap/>
            <w:vAlign w:val="center"/>
            <w:hideMark/>
          </w:tcPr>
          <w:p w14:paraId="7439508C"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138344</w:t>
            </w:r>
          </w:p>
        </w:tc>
        <w:tc>
          <w:tcPr>
            <w:tcW w:w="1150" w:type="pct"/>
            <w:shd w:val="clear" w:color="auto" w:fill="auto"/>
            <w:noWrap/>
            <w:vAlign w:val="center"/>
            <w:hideMark/>
          </w:tcPr>
          <w:p w14:paraId="55D41015"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33286</w:t>
            </w:r>
          </w:p>
        </w:tc>
        <w:tc>
          <w:tcPr>
            <w:tcW w:w="836" w:type="pct"/>
            <w:shd w:val="clear" w:color="auto" w:fill="auto"/>
            <w:noWrap/>
            <w:hideMark/>
          </w:tcPr>
          <w:p w14:paraId="4379CDF8" w14:textId="53FB972C"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565</w:t>
            </w:r>
          </w:p>
        </w:tc>
      </w:tr>
      <w:tr w:rsidR="001B4D44" w:rsidRPr="00DB2656" w14:paraId="66298AEF" w14:textId="77777777" w:rsidTr="00CD5383">
        <w:trPr>
          <w:trHeight w:val="330"/>
        </w:trPr>
        <w:tc>
          <w:tcPr>
            <w:tcW w:w="378" w:type="pct"/>
            <w:shd w:val="clear" w:color="auto" w:fill="auto"/>
            <w:noWrap/>
            <w:vAlign w:val="center"/>
            <w:hideMark/>
          </w:tcPr>
          <w:p w14:paraId="43ABC448"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65</w:t>
            </w:r>
          </w:p>
        </w:tc>
        <w:tc>
          <w:tcPr>
            <w:tcW w:w="909" w:type="pct"/>
            <w:shd w:val="clear" w:color="auto" w:fill="auto"/>
            <w:noWrap/>
            <w:vAlign w:val="center"/>
            <w:hideMark/>
          </w:tcPr>
          <w:p w14:paraId="2F95C4E4"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131133</w:t>
            </w:r>
          </w:p>
        </w:tc>
        <w:tc>
          <w:tcPr>
            <w:tcW w:w="742" w:type="pct"/>
            <w:shd w:val="clear" w:color="auto" w:fill="auto"/>
            <w:noWrap/>
            <w:vAlign w:val="center"/>
            <w:hideMark/>
          </w:tcPr>
          <w:p w14:paraId="1FAF244A"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7952</w:t>
            </w:r>
          </w:p>
        </w:tc>
        <w:tc>
          <w:tcPr>
            <w:tcW w:w="985" w:type="pct"/>
            <w:shd w:val="clear" w:color="auto" w:fill="auto"/>
            <w:noWrap/>
            <w:vAlign w:val="center"/>
            <w:hideMark/>
          </w:tcPr>
          <w:p w14:paraId="1D0FECF9"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123181</w:t>
            </w:r>
          </w:p>
        </w:tc>
        <w:tc>
          <w:tcPr>
            <w:tcW w:w="1150" w:type="pct"/>
            <w:shd w:val="clear" w:color="auto" w:fill="auto"/>
            <w:noWrap/>
            <w:vAlign w:val="center"/>
            <w:hideMark/>
          </w:tcPr>
          <w:p w14:paraId="0702C7E1"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29599</w:t>
            </w:r>
          </w:p>
        </w:tc>
        <w:tc>
          <w:tcPr>
            <w:tcW w:w="836" w:type="pct"/>
            <w:shd w:val="clear" w:color="auto" w:fill="auto"/>
            <w:noWrap/>
            <w:hideMark/>
          </w:tcPr>
          <w:p w14:paraId="10BAB7CA" w14:textId="2DE436DC"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584</w:t>
            </w:r>
          </w:p>
        </w:tc>
      </w:tr>
      <w:tr w:rsidR="001B4D44" w:rsidRPr="00DB2656" w14:paraId="6D3A08A8" w14:textId="77777777" w:rsidTr="00CD5383">
        <w:trPr>
          <w:trHeight w:val="330"/>
        </w:trPr>
        <w:tc>
          <w:tcPr>
            <w:tcW w:w="378" w:type="pct"/>
            <w:shd w:val="clear" w:color="auto" w:fill="auto"/>
            <w:noWrap/>
            <w:vAlign w:val="center"/>
            <w:hideMark/>
          </w:tcPr>
          <w:p w14:paraId="62C3E8C2"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66</w:t>
            </w:r>
          </w:p>
        </w:tc>
        <w:tc>
          <w:tcPr>
            <w:tcW w:w="909" w:type="pct"/>
            <w:shd w:val="clear" w:color="auto" w:fill="auto"/>
            <w:noWrap/>
            <w:vAlign w:val="center"/>
            <w:hideMark/>
          </w:tcPr>
          <w:p w14:paraId="10C556F0"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152327</w:t>
            </w:r>
          </w:p>
        </w:tc>
        <w:tc>
          <w:tcPr>
            <w:tcW w:w="742" w:type="pct"/>
            <w:shd w:val="clear" w:color="auto" w:fill="auto"/>
            <w:noWrap/>
            <w:vAlign w:val="center"/>
            <w:hideMark/>
          </w:tcPr>
          <w:p w14:paraId="7DA4DD58"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9590</w:t>
            </w:r>
          </w:p>
        </w:tc>
        <w:tc>
          <w:tcPr>
            <w:tcW w:w="985" w:type="pct"/>
            <w:shd w:val="clear" w:color="auto" w:fill="auto"/>
            <w:noWrap/>
            <w:vAlign w:val="center"/>
            <w:hideMark/>
          </w:tcPr>
          <w:p w14:paraId="38CC86F5"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142737</w:t>
            </w:r>
          </w:p>
        </w:tc>
        <w:tc>
          <w:tcPr>
            <w:tcW w:w="1150" w:type="pct"/>
            <w:shd w:val="clear" w:color="auto" w:fill="auto"/>
            <w:noWrap/>
            <w:vAlign w:val="center"/>
            <w:hideMark/>
          </w:tcPr>
          <w:p w14:paraId="196246F0"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36438</w:t>
            </w:r>
          </w:p>
        </w:tc>
        <w:tc>
          <w:tcPr>
            <w:tcW w:w="836" w:type="pct"/>
            <w:shd w:val="clear" w:color="auto" w:fill="auto"/>
            <w:noWrap/>
            <w:hideMark/>
          </w:tcPr>
          <w:p w14:paraId="6A48282C" w14:textId="11079562"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528</w:t>
            </w:r>
          </w:p>
        </w:tc>
      </w:tr>
      <w:tr w:rsidR="001B4D44" w:rsidRPr="00DB2656" w14:paraId="76698790" w14:textId="77777777" w:rsidTr="00CD5383">
        <w:trPr>
          <w:trHeight w:val="330"/>
        </w:trPr>
        <w:tc>
          <w:tcPr>
            <w:tcW w:w="378" w:type="pct"/>
            <w:shd w:val="clear" w:color="auto" w:fill="auto"/>
            <w:noWrap/>
            <w:vAlign w:val="center"/>
            <w:hideMark/>
          </w:tcPr>
          <w:p w14:paraId="666B0BB7"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67</w:t>
            </w:r>
          </w:p>
        </w:tc>
        <w:tc>
          <w:tcPr>
            <w:tcW w:w="909" w:type="pct"/>
            <w:shd w:val="clear" w:color="auto" w:fill="auto"/>
            <w:noWrap/>
            <w:vAlign w:val="center"/>
            <w:hideMark/>
          </w:tcPr>
          <w:p w14:paraId="33AD60E5"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153950</w:t>
            </w:r>
          </w:p>
        </w:tc>
        <w:tc>
          <w:tcPr>
            <w:tcW w:w="742" w:type="pct"/>
            <w:shd w:val="clear" w:color="auto" w:fill="auto"/>
            <w:noWrap/>
            <w:vAlign w:val="center"/>
            <w:hideMark/>
          </w:tcPr>
          <w:p w14:paraId="1D6AFCDF"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10346</w:t>
            </w:r>
          </w:p>
        </w:tc>
        <w:tc>
          <w:tcPr>
            <w:tcW w:w="985" w:type="pct"/>
            <w:shd w:val="clear" w:color="auto" w:fill="auto"/>
            <w:noWrap/>
            <w:vAlign w:val="center"/>
            <w:hideMark/>
          </w:tcPr>
          <w:p w14:paraId="2C73BC06"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143604</w:t>
            </w:r>
          </w:p>
        </w:tc>
        <w:tc>
          <w:tcPr>
            <w:tcW w:w="1150" w:type="pct"/>
            <w:shd w:val="clear" w:color="auto" w:fill="auto"/>
            <w:noWrap/>
            <w:vAlign w:val="center"/>
            <w:hideMark/>
          </w:tcPr>
          <w:p w14:paraId="6F00F0D1"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36821</w:t>
            </w:r>
          </w:p>
        </w:tc>
        <w:tc>
          <w:tcPr>
            <w:tcW w:w="836" w:type="pct"/>
            <w:shd w:val="clear" w:color="auto" w:fill="auto"/>
            <w:noWrap/>
            <w:hideMark/>
          </w:tcPr>
          <w:p w14:paraId="12237C70" w14:textId="29EE6AD1"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489</w:t>
            </w:r>
          </w:p>
        </w:tc>
      </w:tr>
      <w:tr w:rsidR="001B4D44" w:rsidRPr="00DB2656" w14:paraId="28EC6D5B" w14:textId="77777777" w:rsidTr="00CD5383">
        <w:trPr>
          <w:trHeight w:val="330"/>
        </w:trPr>
        <w:tc>
          <w:tcPr>
            <w:tcW w:w="378" w:type="pct"/>
            <w:shd w:val="clear" w:color="auto" w:fill="auto"/>
            <w:noWrap/>
            <w:vAlign w:val="center"/>
            <w:hideMark/>
          </w:tcPr>
          <w:p w14:paraId="498285F7"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68</w:t>
            </w:r>
          </w:p>
        </w:tc>
        <w:tc>
          <w:tcPr>
            <w:tcW w:w="909" w:type="pct"/>
            <w:shd w:val="clear" w:color="auto" w:fill="auto"/>
            <w:noWrap/>
            <w:vAlign w:val="center"/>
            <w:hideMark/>
          </w:tcPr>
          <w:p w14:paraId="2F5A28E0"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149869</w:t>
            </w:r>
          </w:p>
        </w:tc>
        <w:tc>
          <w:tcPr>
            <w:tcW w:w="742" w:type="pct"/>
            <w:shd w:val="clear" w:color="auto" w:fill="auto"/>
            <w:noWrap/>
            <w:vAlign w:val="center"/>
            <w:hideMark/>
          </w:tcPr>
          <w:p w14:paraId="30DEF28A"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10613</w:t>
            </w:r>
          </w:p>
        </w:tc>
        <w:tc>
          <w:tcPr>
            <w:tcW w:w="985" w:type="pct"/>
            <w:shd w:val="clear" w:color="auto" w:fill="auto"/>
            <w:noWrap/>
            <w:vAlign w:val="center"/>
            <w:hideMark/>
          </w:tcPr>
          <w:p w14:paraId="740B77D0"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139256</w:t>
            </w:r>
          </w:p>
        </w:tc>
        <w:tc>
          <w:tcPr>
            <w:tcW w:w="1150" w:type="pct"/>
            <w:shd w:val="clear" w:color="auto" w:fill="auto"/>
            <w:noWrap/>
            <w:vAlign w:val="center"/>
            <w:hideMark/>
          </w:tcPr>
          <w:p w14:paraId="7700650A"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35059</w:t>
            </w:r>
          </w:p>
        </w:tc>
        <w:tc>
          <w:tcPr>
            <w:tcW w:w="836" w:type="pct"/>
            <w:shd w:val="clear" w:color="auto" w:fill="auto"/>
            <w:noWrap/>
            <w:hideMark/>
          </w:tcPr>
          <w:p w14:paraId="653121D9" w14:textId="0AF4B8F4"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395</w:t>
            </w:r>
          </w:p>
        </w:tc>
      </w:tr>
      <w:tr w:rsidR="001B4D44" w:rsidRPr="00DB2656" w14:paraId="28579A43" w14:textId="77777777" w:rsidTr="00CD5383">
        <w:trPr>
          <w:trHeight w:val="330"/>
        </w:trPr>
        <w:tc>
          <w:tcPr>
            <w:tcW w:w="378" w:type="pct"/>
            <w:shd w:val="clear" w:color="auto" w:fill="auto"/>
            <w:noWrap/>
            <w:vAlign w:val="center"/>
            <w:hideMark/>
          </w:tcPr>
          <w:p w14:paraId="112C08A3"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69</w:t>
            </w:r>
          </w:p>
        </w:tc>
        <w:tc>
          <w:tcPr>
            <w:tcW w:w="909" w:type="pct"/>
            <w:shd w:val="clear" w:color="auto" w:fill="auto"/>
            <w:noWrap/>
            <w:vAlign w:val="center"/>
            <w:hideMark/>
          </w:tcPr>
          <w:p w14:paraId="6154211E"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149571</w:t>
            </w:r>
          </w:p>
        </w:tc>
        <w:tc>
          <w:tcPr>
            <w:tcW w:w="742" w:type="pct"/>
            <w:shd w:val="clear" w:color="auto" w:fill="auto"/>
            <w:noWrap/>
            <w:vAlign w:val="center"/>
            <w:hideMark/>
          </w:tcPr>
          <w:p w14:paraId="738755CF"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10983</w:t>
            </w:r>
          </w:p>
        </w:tc>
        <w:tc>
          <w:tcPr>
            <w:tcW w:w="985" w:type="pct"/>
            <w:shd w:val="clear" w:color="auto" w:fill="auto"/>
            <w:noWrap/>
            <w:vAlign w:val="center"/>
            <w:hideMark/>
          </w:tcPr>
          <w:p w14:paraId="29F3E534"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138588</w:t>
            </w:r>
          </w:p>
        </w:tc>
        <w:tc>
          <w:tcPr>
            <w:tcW w:w="1150" w:type="pct"/>
            <w:shd w:val="clear" w:color="auto" w:fill="auto"/>
            <w:noWrap/>
            <w:vAlign w:val="center"/>
            <w:hideMark/>
          </w:tcPr>
          <w:p w14:paraId="0CACD13D"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32364</w:t>
            </w:r>
          </w:p>
        </w:tc>
        <w:tc>
          <w:tcPr>
            <w:tcW w:w="836" w:type="pct"/>
            <w:shd w:val="clear" w:color="auto" w:fill="auto"/>
            <w:noWrap/>
            <w:hideMark/>
          </w:tcPr>
          <w:p w14:paraId="5CE3C05D" w14:textId="5A8FB69F"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319</w:t>
            </w:r>
          </w:p>
        </w:tc>
      </w:tr>
      <w:tr w:rsidR="001B4D44" w:rsidRPr="00DB2656" w14:paraId="342ECC89" w14:textId="77777777" w:rsidTr="00CD5383">
        <w:trPr>
          <w:trHeight w:val="330"/>
        </w:trPr>
        <w:tc>
          <w:tcPr>
            <w:tcW w:w="378" w:type="pct"/>
            <w:shd w:val="clear" w:color="auto" w:fill="auto"/>
            <w:noWrap/>
            <w:vAlign w:val="center"/>
            <w:hideMark/>
          </w:tcPr>
          <w:p w14:paraId="43C5B416"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70</w:t>
            </w:r>
          </w:p>
        </w:tc>
        <w:tc>
          <w:tcPr>
            <w:tcW w:w="909" w:type="pct"/>
            <w:shd w:val="clear" w:color="auto" w:fill="auto"/>
            <w:noWrap/>
            <w:vAlign w:val="center"/>
            <w:hideMark/>
          </w:tcPr>
          <w:p w14:paraId="129A8F3B"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146912</w:t>
            </w:r>
          </w:p>
        </w:tc>
        <w:tc>
          <w:tcPr>
            <w:tcW w:w="742" w:type="pct"/>
            <w:shd w:val="clear" w:color="auto" w:fill="auto"/>
            <w:noWrap/>
            <w:vAlign w:val="center"/>
            <w:hideMark/>
          </w:tcPr>
          <w:p w14:paraId="4E7578BD"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11252</w:t>
            </w:r>
          </w:p>
        </w:tc>
        <w:tc>
          <w:tcPr>
            <w:tcW w:w="985" w:type="pct"/>
            <w:shd w:val="clear" w:color="auto" w:fill="auto"/>
            <w:noWrap/>
            <w:vAlign w:val="center"/>
            <w:hideMark/>
          </w:tcPr>
          <w:p w14:paraId="0BA5CE3E"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135660</w:t>
            </w:r>
          </w:p>
        </w:tc>
        <w:tc>
          <w:tcPr>
            <w:tcW w:w="1150" w:type="pct"/>
            <w:shd w:val="clear" w:color="auto" w:fill="auto"/>
            <w:noWrap/>
            <w:vAlign w:val="center"/>
            <w:hideMark/>
          </w:tcPr>
          <w:p w14:paraId="72E5E35B"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34701</w:t>
            </w:r>
          </w:p>
        </w:tc>
        <w:tc>
          <w:tcPr>
            <w:tcW w:w="836" w:type="pct"/>
            <w:shd w:val="clear" w:color="auto" w:fill="auto"/>
            <w:noWrap/>
            <w:hideMark/>
          </w:tcPr>
          <w:p w14:paraId="78501B28" w14:textId="679DA183"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194</w:t>
            </w:r>
          </w:p>
        </w:tc>
      </w:tr>
      <w:tr w:rsidR="001B4D44" w:rsidRPr="00DB2656" w14:paraId="4BE23176" w14:textId="77777777" w:rsidTr="00CD5383">
        <w:trPr>
          <w:trHeight w:val="330"/>
        </w:trPr>
        <w:tc>
          <w:tcPr>
            <w:tcW w:w="378" w:type="pct"/>
            <w:shd w:val="clear" w:color="auto" w:fill="auto"/>
            <w:noWrap/>
            <w:vAlign w:val="center"/>
            <w:hideMark/>
          </w:tcPr>
          <w:p w14:paraId="0269791E"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71</w:t>
            </w:r>
          </w:p>
        </w:tc>
        <w:tc>
          <w:tcPr>
            <w:tcW w:w="909" w:type="pct"/>
            <w:shd w:val="clear" w:color="auto" w:fill="auto"/>
            <w:noWrap/>
            <w:vAlign w:val="center"/>
            <w:hideMark/>
          </w:tcPr>
          <w:p w14:paraId="2358231B"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138294</w:t>
            </w:r>
          </w:p>
        </w:tc>
        <w:tc>
          <w:tcPr>
            <w:tcW w:w="742" w:type="pct"/>
            <w:shd w:val="clear" w:color="auto" w:fill="auto"/>
            <w:noWrap/>
            <w:vAlign w:val="center"/>
            <w:hideMark/>
          </w:tcPr>
          <w:p w14:paraId="074786ED"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10819</w:t>
            </w:r>
          </w:p>
        </w:tc>
        <w:tc>
          <w:tcPr>
            <w:tcW w:w="985" w:type="pct"/>
            <w:shd w:val="clear" w:color="auto" w:fill="auto"/>
            <w:noWrap/>
            <w:vAlign w:val="center"/>
            <w:hideMark/>
          </w:tcPr>
          <w:p w14:paraId="5E0FDA7C"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127475</w:t>
            </w:r>
          </w:p>
        </w:tc>
        <w:tc>
          <w:tcPr>
            <w:tcW w:w="1150" w:type="pct"/>
            <w:shd w:val="clear" w:color="auto" w:fill="auto"/>
            <w:noWrap/>
            <w:vAlign w:val="center"/>
            <w:hideMark/>
          </w:tcPr>
          <w:p w14:paraId="213D9D37"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32963</w:t>
            </w:r>
          </w:p>
        </w:tc>
        <w:tc>
          <w:tcPr>
            <w:tcW w:w="836" w:type="pct"/>
            <w:shd w:val="clear" w:color="auto" w:fill="auto"/>
            <w:noWrap/>
            <w:hideMark/>
          </w:tcPr>
          <w:p w14:paraId="53C51C79" w14:textId="24280A7A"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79</w:t>
            </w:r>
          </w:p>
        </w:tc>
      </w:tr>
      <w:tr w:rsidR="001B4D44" w:rsidRPr="00DB2656" w14:paraId="42AB8838" w14:textId="77777777" w:rsidTr="00CD5383">
        <w:trPr>
          <w:trHeight w:val="330"/>
        </w:trPr>
        <w:tc>
          <w:tcPr>
            <w:tcW w:w="378" w:type="pct"/>
            <w:shd w:val="clear" w:color="auto" w:fill="auto"/>
            <w:noWrap/>
            <w:vAlign w:val="center"/>
            <w:hideMark/>
          </w:tcPr>
          <w:p w14:paraId="3F905E19"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72</w:t>
            </w:r>
          </w:p>
        </w:tc>
        <w:tc>
          <w:tcPr>
            <w:tcW w:w="909" w:type="pct"/>
            <w:shd w:val="clear" w:color="auto" w:fill="auto"/>
            <w:noWrap/>
            <w:vAlign w:val="center"/>
            <w:hideMark/>
          </w:tcPr>
          <w:p w14:paraId="2076C3F2"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127218</w:t>
            </w:r>
          </w:p>
        </w:tc>
        <w:tc>
          <w:tcPr>
            <w:tcW w:w="742" w:type="pct"/>
            <w:shd w:val="clear" w:color="auto" w:fill="auto"/>
            <w:noWrap/>
            <w:vAlign w:val="center"/>
            <w:hideMark/>
          </w:tcPr>
          <w:p w14:paraId="0747CCBF"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10672</w:t>
            </w:r>
          </w:p>
        </w:tc>
        <w:tc>
          <w:tcPr>
            <w:tcW w:w="985" w:type="pct"/>
            <w:shd w:val="clear" w:color="auto" w:fill="auto"/>
            <w:noWrap/>
            <w:vAlign w:val="center"/>
            <w:hideMark/>
          </w:tcPr>
          <w:p w14:paraId="688666D8"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116546</w:t>
            </w:r>
          </w:p>
        </w:tc>
        <w:tc>
          <w:tcPr>
            <w:tcW w:w="1150" w:type="pct"/>
            <w:shd w:val="clear" w:color="auto" w:fill="auto"/>
            <w:noWrap/>
            <w:vAlign w:val="center"/>
            <w:hideMark/>
          </w:tcPr>
          <w:p w14:paraId="072453CC"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31421</w:t>
            </w:r>
          </w:p>
        </w:tc>
        <w:tc>
          <w:tcPr>
            <w:tcW w:w="836" w:type="pct"/>
            <w:shd w:val="clear" w:color="auto" w:fill="auto"/>
            <w:noWrap/>
            <w:hideMark/>
          </w:tcPr>
          <w:p w14:paraId="17AF7F18" w14:textId="79F8D054"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43</w:t>
            </w:r>
          </w:p>
        </w:tc>
      </w:tr>
      <w:tr w:rsidR="001B4D44" w:rsidRPr="00DB2656" w14:paraId="42C456D3" w14:textId="77777777" w:rsidTr="00CD5383">
        <w:trPr>
          <w:trHeight w:val="330"/>
        </w:trPr>
        <w:tc>
          <w:tcPr>
            <w:tcW w:w="378" w:type="pct"/>
            <w:shd w:val="clear" w:color="auto" w:fill="auto"/>
            <w:noWrap/>
            <w:vAlign w:val="center"/>
            <w:hideMark/>
          </w:tcPr>
          <w:p w14:paraId="4995B7A4"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73</w:t>
            </w:r>
          </w:p>
        </w:tc>
        <w:tc>
          <w:tcPr>
            <w:tcW w:w="909" w:type="pct"/>
            <w:shd w:val="clear" w:color="auto" w:fill="auto"/>
            <w:noWrap/>
            <w:vAlign w:val="center"/>
            <w:hideMark/>
          </w:tcPr>
          <w:p w14:paraId="0FB2EC9E"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122942</w:t>
            </w:r>
          </w:p>
        </w:tc>
        <w:tc>
          <w:tcPr>
            <w:tcW w:w="742" w:type="pct"/>
            <w:shd w:val="clear" w:color="auto" w:fill="auto"/>
            <w:noWrap/>
            <w:vAlign w:val="center"/>
            <w:hideMark/>
          </w:tcPr>
          <w:p w14:paraId="5E2C1B4D"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10513</w:t>
            </w:r>
          </w:p>
        </w:tc>
        <w:tc>
          <w:tcPr>
            <w:tcW w:w="985" w:type="pct"/>
            <w:shd w:val="clear" w:color="auto" w:fill="auto"/>
            <w:noWrap/>
            <w:vAlign w:val="center"/>
            <w:hideMark/>
          </w:tcPr>
          <w:p w14:paraId="5D2031C3"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112429</w:t>
            </w:r>
          </w:p>
        </w:tc>
        <w:tc>
          <w:tcPr>
            <w:tcW w:w="1150" w:type="pct"/>
            <w:shd w:val="clear" w:color="auto" w:fill="auto"/>
            <w:noWrap/>
            <w:vAlign w:val="center"/>
            <w:hideMark/>
          </w:tcPr>
          <w:p w14:paraId="3721E90C"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27810</w:t>
            </w:r>
          </w:p>
        </w:tc>
        <w:tc>
          <w:tcPr>
            <w:tcW w:w="836" w:type="pct"/>
            <w:shd w:val="clear" w:color="auto" w:fill="auto"/>
            <w:noWrap/>
            <w:hideMark/>
          </w:tcPr>
          <w:p w14:paraId="2AF637B8" w14:textId="61EE9D44"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41</w:t>
            </w:r>
          </w:p>
        </w:tc>
      </w:tr>
      <w:tr w:rsidR="001B4D44" w:rsidRPr="00DB2656" w14:paraId="58E3963E" w14:textId="77777777" w:rsidTr="00CD5383">
        <w:trPr>
          <w:trHeight w:val="330"/>
        </w:trPr>
        <w:tc>
          <w:tcPr>
            <w:tcW w:w="378" w:type="pct"/>
            <w:shd w:val="clear" w:color="auto" w:fill="auto"/>
            <w:noWrap/>
            <w:vAlign w:val="center"/>
            <w:hideMark/>
          </w:tcPr>
          <w:p w14:paraId="0143B359"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74</w:t>
            </w:r>
          </w:p>
        </w:tc>
        <w:tc>
          <w:tcPr>
            <w:tcW w:w="909" w:type="pct"/>
            <w:shd w:val="clear" w:color="auto" w:fill="auto"/>
            <w:noWrap/>
            <w:vAlign w:val="center"/>
            <w:hideMark/>
          </w:tcPr>
          <w:p w14:paraId="1D4416E1"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113520</w:t>
            </w:r>
          </w:p>
        </w:tc>
        <w:tc>
          <w:tcPr>
            <w:tcW w:w="742" w:type="pct"/>
            <w:shd w:val="clear" w:color="auto" w:fill="auto"/>
            <w:noWrap/>
            <w:vAlign w:val="center"/>
            <w:hideMark/>
          </w:tcPr>
          <w:p w14:paraId="582E7C65"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10189</w:t>
            </w:r>
          </w:p>
        </w:tc>
        <w:tc>
          <w:tcPr>
            <w:tcW w:w="985" w:type="pct"/>
            <w:shd w:val="clear" w:color="auto" w:fill="auto"/>
            <w:noWrap/>
            <w:vAlign w:val="center"/>
            <w:hideMark/>
          </w:tcPr>
          <w:p w14:paraId="0A671F0D"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103331</w:t>
            </w:r>
          </w:p>
        </w:tc>
        <w:tc>
          <w:tcPr>
            <w:tcW w:w="1150" w:type="pct"/>
            <w:shd w:val="clear" w:color="auto" w:fill="auto"/>
            <w:noWrap/>
            <w:vAlign w:val="center"/>
            <w:hideMark/>
          </w:tcPr>
          <w:p w14:paraId="311EE42E"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23709</w:t>
            </w:r>
          </w:p>
        </w:tc>
        <w:tc>
          <w:tcPr>
            <w:tcW w:w="836" w:type="pct"/>
            <w:shd w:val="clear" w:color="auto" w:fill="auto"/>
            <w:noWrap/>
            <w:hideMark/>
          </w:tcPr>
          <w:p w14:paraId="092483DE" w14:textId="12CDC42D"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11</w:t>
            </w:r>
          </w:p>
        </w:tc>
      </w:tr>
      <w:tr w:rsidR="001B4D44" w:rsidRPr="00DB2656" w14:paraId="6BE346ED" w14:textId="77777777" w:rsidTr="00CD5383">
        <w:trPr>
          <w:trHeight w:val="330"/>
        </w:trPr>
        <w:tc>
          <w:tcPr>
            <w:tcW w:w="378" w:type="pct"/>
            <w:shd w:val="clear" w:color="auto" w:fill="auto"/>
            <w:noWrap/>
            <w:vAlign w:val="center"/>
            <w:hideMark/>
          </w:tcPr>
          <w:p w14:paraId="2E07A403"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75</w:t>
            </w:r>
          </w:p>
        </w:tc>
        <w:tc>
          <w:tcPr>
            <w:tcW w:w="909" w:type="pct"/>
            <w:shd w:val="clear" w:color="auto" w:fill="auto"/>
            <w:noWrap/>
            <w:vAlign w:val="center"/>
            <w:hideMark/>
          </w:tcPr>
          <w:p w14:paraId="762BD89C"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110214</w:t>
            </w:r>
          </w:p>
        </w:tc>
        <w:tc>
          <w:tcPr>
            <w:tcW w:w="742" w:type="pct"/>
            <w:shd w:val="clear" w:color="auto" w:fill="auto"/>
            <w:noWrap/>
            <w:vAlign w:val="center"/>
            <w:hideMark/>
          </w:tcPr>
          <w:p w14:paraId="0B21CA7E"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10281</w:t>
            </w:r>
          </w:p>
        </w:tc>
        <w:tc>
          <w:tcPr>
            <w:tcW w:w="985" w:type="pct"/>
            <w:shd w:val="clear" w:color="auto" w:fill="auto"/>
            <w:noWrap/>
            <w:vAlign w:val="center"/>
            <w:hideMark/>
          </w:tcPr>
          <w:p w14:paraId="2A61F3F4"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99933</w:t>
            </w:r>
          </w:p>
        </w:tc>
        <w:tc>
          <w:tcPr>
            <w:tcW w:w="1150" w:type="pct"/>
            <w:shd w:val="clear" w:color="auto" w:fill="auto"/>
            <w:noWrap/>
            <w:vAlign w:val="center"/>
            <w:hideMark/>
          </w:tcPr>
          <w:p w14:paraId="0AD8A99E"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22962</w:t>
            </w:r>
          </w:p>
        </w:tc>
        <w:tc>
          <w:tcPr>
            <w:tcW w:w="836" w:type="pct"/>
            <w:shd w:val="clear" w:color="auto" w:fill="auto"/>
            <w:noWrap/>
            <w:hideMark/>
          </w:tcPr>
          <w:p w14:paraId="34EFBAF0" w14:textId="3CE68598"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6</w:t>
            </w:r>
          </w:p>
        </w:tc>
      </w:tr>
      <w:tr w:rsidR="001B4D44" w:rsidRPr="00DB2656" w14:paraId="56166AB9" w14:textId="77777777" w:rsidTr="00CD5383">
        <w:trPr>
          <w:trHeight w:val="330"/>
        </w:trPr>
        <w:tc>
          <w:tcPr>
            <w:tcW w:w="378" w:type="pct"/>
            <w:shd w:val="clear" w:color="auto" w:fill="auto"/>
            <w:noWrap/>
            <w:vAlign w:val="center"/>
            <w:hideMark/>
          </w:tcPr>
          <w:p w14:paraId="0924E5B7"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76</w:t>
            </w:r>
          </w:p>
        </w:tc>
        <w:tc>
          <w:tcPr>
            <w:tcW w:w="909" w:type="pct"/>
            <w:shd w:val="clear" w:color="auto" w:fill="auto"/>
            <w:noWrap/>
            <w:vAlign w:val="center"/>
            <w:hideMark/>
          </w:tcPr>
          <w:p w14:paraId="678D5B72"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103822</w:t>
            </w:r>
          </w:p>
        </w:tc>
        <w:tc>
          <w:tcPr>
            <w:tcW w:w="742" w:type="pct"/>
            <w:shd w:val="clear" w:color="auto" w:fill="auto"/>
            <w:noWrap/>
            <w:vAlign w:val="center"/>
            <w:hideMark/>
          </w:tcPr>
          <w:p w14:paraId="34FA0692"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10121</w:t>
            </w:r>
          </w:p>
        </w:tc>
        <w:tc>
          <w:tcPr>
            <w:tcW w:w="985" w:type="pct"/>
            <w:shd w:val="clear" w:color="auto" w:fill="auto"/>
            <w:noWrap/>
            <w:vAlign w:val="center"/>
            <w:hideMark/>
          </w:tcPr>
          <w:p w14:paraId="76DAE6ED"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93701</w:t>
            </w:r>
          </w:p>
        </w:tc>
        <w:tc>
          <w:tcPr>
            <w:tcW w:w="1150" w:type="pct"/>
            <w:shd w:val="clear" w:color="auto" w:fill="auto"/>
            <w:noWrap/>
            <w:vAlign w:val="center"/>
            <w:hideMark/>
          </w:tcPr>
          <w:p w14:paraId="46DA14C6"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21775</w:t>
            </w:r>
          </w:p>
        </w:tc>
        <w:tc>
          <w:tcPr>
            <w:tcW w:w="836" w:type="pct"/>
            <w:shd w:val="clear" w:color="auto" w:fill="auto"/>
            <w:noWrap/>
            <w:hideMark/>
          </w:tcPr>
          <w:p w14:paraId="375BC161" w14:textId="7A69D9E6"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2</w:t>
            </w:r>
          </w:p>
        </w:tc>
      </w:tr>
      <w:tr w:rsidR="001B4D44" w:rsidRPr="00DB2656" w14:paraId="656842BF" w14:textId="77777777" w:rsidTr="00CD5383">
        <w:trPr>
          <w:trHeight w:val="330"/>
        </w:trPr>
        <w:tc>
          <w:tcPr>
            <w:tcW w:w="378" w:type="pct"/>
            <w:shd w:val="clear" w:color="auto" w:fill="auto"/>
            <w:noWrap/>
            <w:vAlign w:val="center"/>
            <w:hideMark/>
          </w:tcPr>
          <w:p w14:paraId="350915CC"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lastRenderedPageBreak/>
              <w:t>77</w:t>
            </w:r>
          </w:p>
        </w:tc>
        <w:tc>
          <w:tcPr>
            <w:tcW w:w="909" w:type="pct"/>
            <w:shd w:val="clear" w:color="auto" w:fill="auto"/>
            <w:noWrap/>
            <w:vAlign w:val="center"/>
            <w:hideMark/>
          </w:tcPr>
          <w:p w14:paraId="3895FDBD"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96860</w:t>
            </w:r>
          </w:p>
        </w:tc>
        <w:tc>
          <w:tcPr>
            <w:tcW w:w="742" w:type="pct"/>
            <w:shd w:val="clear" w:color="auto" w:fill="auto"/>
            <w:noWrap/>
            <w:vAlign w:val="center"/>
            <w:hideMark/>
          </w:tcPr>
          <w:p w14:paraId="6D341233"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9882</w:t>
            </w:r>
          </w:p>
        </w:tc>
        <w:tc>
          <w:tcPr>
            <w:tcW w:w="985" w:type="pct"/>
            <w:shd w:val="clear" w:color="auto" w:fill="auto"/>
            <w:noWrap/>
            <w:vAlign w:val="center"/>
            <w:hideMark/>
          </w:tcPr>
          <w:p w14:paraId="01AB26DE"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86978</w:t>
            </w:r>
          </w:p>
        </w:tc>
        <w:tc>
          <w:tcPr>
            <w:tcW w:w="1150" w:type="pct"/>
            <w:shd w:val="clear" w:color="auto" w:fill="auto"/>
            <w:noWrap/>
            <w:vAlign w:val="center"/>
            <w:hideMark/>
          </w:tcPr>
          <w:p w14:paraId="1DFEBB56"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22549</w:t>
            </w:r>
          </w:p>
        </w:tc>
        <w:tc>
          <w:tcPr>
            <w:tcW w:w="836" w:type="pct"/>
            <w:shd w:val="clear" w:color="auto" w:fill="auto"/>
            <w:noWrap/>
            <w:hideMark/>
          </w:tcPr>
          <w:p w14:paraId="50659DEC" w14:textId="2DD31DB6"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0</w:t>
            </w:r>
          </w:p>
        </w:tc>
      </w:tr>
      <w:tr w:rsidR="001B4D44" w:rsidRPr="00DB2656" w14:paraId="3D3F6C2D" w14:textId="77777777" w:rsidTr="00CD5383">
        <w:trPr>
          <w:trHeight w:val="330"/>
        </w:trPr>
        <w:tc>
          <w:tcPr>
            <w:tcW w:w="378" w:type="pct"/>
            <w:shd w:val="clear" w:color="auto" w:fill="auto"/>
            <w:noWrap/>
            <w:vAlign w:val="center"/>
            <w:hideMark/>
          </w:tcPr>
          <w:p w14:paraId="6BD57552"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78</w:t>
            </w:r>
          </w:p>
        </w:tc>
        <w:tc>
          <w:tcPr>
            <w:tcW w:w="909" w:type="pct"/>
            <w:shd w:val="clear" w:color="auto" w:fill="auto"/>
            <w:noWrap/>
            <w:vAlign w:val="center"/>
            <w:hideMark/>
          </w:tcPr>
          <w:p w14:paraId="7702C61E"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93934</w:t>
            </w:r>
          </w:p>
        </w:tc>
        <w:tc>
          <w:tcPr>
            <w:tcW w:w="742" w:type="pct"/>
            <w:shd w:val="clear" w:color="auto" w:fill="auto"/>
            <w:noWrap/>
            <w:vAlign w:val="center"/>
            <w:hideMark/>
          </w:tcPr>
          <w:p w14:paraId="40776C80"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9613</w:t>
            </w:r>
          </w:p>
        </w:tc>
        <w:tc>
          <w:tcPr>
            <w:tcW w:w="985" w:type="pct"/>
            <w:shd w:val="clear" w:color="auto" w:fill="auto"/>
            <w:noWrap/>
            <w:vAlign w:val="center"/>
            <w:hideMark/>
          </w:tcPr>
          <w:p w14:paraId="408A513A"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84321</w:t>
            </w:r>
          </w:p>
        </w:tc>
        <w:tc>
          <w:tcPr>
            <w:tcW w:w="1150" w:type="pct"/>
            <w:shd w:val="clear" w:color="auto" w:fill="auto"/>
            <w:noWrap/>
            <w:vAlign w:val="center"/>
            <w:hideMark/>
          </w:tcPr>
          <w:p w14:paraId="155AF909"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21553</w:t>
            </w:r>
          </w:p>
        </w:tc>
        <w:tc>
          <w:tcPr>
            <w:tcW w:w="836" w:type="pct"/>
            <w:shd w:val="clear" w:color="auto" w:fill="auto"/>
            <w:noWrap/>
            <w:hideMark/>
          </w:tcPr>
          <w:p w14:paraId="5E109560" w14:textId="6598470C"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0</w:t>
            </w:r>
          </w:p>
        </w:tc>
      </w:tr>
      <w:tr w:rsidR="001B4D44" w:rsidRPr="00DB2656" w14:paraId="2F5FB494" w14:textId="77777777" w:rsidTr="00CD5383">
        <w:trPr>
          <w:trHeight w:val="330"/>
        </w:trPr>
        <w:tc>
          <w:tcPr>
            <w:tcW w:w="378" w:type="pct"/>
            <w:shd w:val="clear" w:color="auto" w:fill="auto"/>
            <w:noWrap/>
            <w:vAlign w:val="center"/>
            <w:hideMark/>
          </w:tcPr>
          <w:p w14:paraId="4525CE31"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79</w:t>
            </w:r>
          </w:p>
        </w:tc>
        <w:tc>
          <w:tcPr>
            <w:tcW w:w="909" w:type="pct"/>
            <w:shd w:val="clear" w:color="auto" w:fill="auto"/>
            <w:noWrap/>
            <w:vAlign w:val="center"/>
            <w:hideMark/>
          </w:tcPr>
          <w:p w14:paraId="56641174"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92379</w:t>
            </w:r>
          </w:p>
        </w:tc>
        <w:tc>
          <w:tcPr>
            <w:tcW w:w="742" w:type="pct"/>
            <w:shd w:val="clear" w:color="auto" w:fill="auto"/>
            <w:noWrap/>
            <w:vAlign w:val="center"/>
            <w:hideMark/>
          </w:tcPr>
          <w:p w14:paraId="57FE7F4F"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9937</w:t>
            </w:r>
          </w:p>
        </w:tc>
        <w:tc>
          <w:tcPr>
            <w:tcW w:w="985" w:type="pct"/>
            <w:shd w:val="clear" w:color="auto" w:fill="auto"/>
            <w:noWrap/>
            <w:vAlign w:val="center"/>
            <w:hideMark/>
          </w:tcPr>
          <w:p w14:paraId="5966D051"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82442</w:t>
            </w:r>
          </w:p>
        </w:tc>
        <w:tc>
          <w:tcPr>
            <w:tcW w:w="1150" w:type="pct"/>
            <w:shd w:val="clear" w:color="auto" w:fill="auto"/>
            <w:noWrap/>
            <w:vAlign w:val="center"/>
            <w:hideMark/>
          </w:tcPr>
          <w:p w14:paraId="58528C5D"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21475</w:t>
            </w:r>
          </w:p>
        </w:tc>
        <w:tc>
          <w:tcPr>
            <w:tcW w:w="836" w:type="pct"/>
            <w:shd w:val="clear" w:color="auto" w:fill="auto"/>
            <w:noWrap/>
            <w:hideMark/>
          </w:tcPr>
          <w:p w14:paraId="71DFBCED" w14:textId="494FBD4E"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0</w:t>
            </w:r>
          </w:p>
        </w:tc>
      </w:tr>
      <w:tr w:rsidR="001B4D44" w:rsidRPr="00DB2656" w14:paraId="4800D954" w14:textId="77777777" w:rsidTr="00CD5383">
        <w:trPr>
          <w:trHeight w:val="330"/>
        </w:trPr>
        <w:tc>
          <w:tcPr>
            <w:tcW w:w="378" w:type="pct"/>
            <w:shd w:val="clear" w:color="auto" w:fill="auto"/>
            <w:noWrap/>
            <w:vAlign w:val="center"/>
            <w:hideMark/>
          </w:tcPr>
          <w:p w14:paraId="059F5B93" w14:textId="77777777" w:rsidR="001B4D44" w:rsidRPr="00DB2656" w:rsidRDefault="001B4D44" w:rsidP="001B4D44">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80</w:t>
            </w:r>
          </w:p>
        </w:tc>
        <w:tc>
          <w:tcPr>
            <w:tcW w:w="909" w:type="pct"/>
            <w:shd w:val="clear" w:color="auto" w:fill="auto"/>
            <w:noWrap/>
            <w:vAlign w:val="center"/>
            <w:hideMark/>
          </w:tcPr>
          <w:p w14:paraId="4D88C6A8"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88185</w:t>
            </w:r>
          </w:p>
        </w:tc>
        <w:tc>
          <w:tcPr>
            <w:tcW w:w="742" w:type="pct"/>
            <w:shd w:val="clear" w:color="auto" w:fill="auto"/>
            <w:noWrap/>
            <w:vAlign w:val="center"/>
            <w:hideMark/>
          </w:tcPr>
          <w:p w14:paraId="1339F3F9"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9913</w:t>
            </w:r>
          </w:p>
        </w:tc>
        <w:tc>
          <w:tcPr>
            <w:tcW w:w="985" w:type="pct"/>
            <w:shd w:val="clear" w:color="auto" w:fill="auto"/>
            <w:noWrap/>
            <w:vAlign w:val="center"/>
            <w:hideMark/>
          </w:tcPr>
          <w:p w14:paraId="3151623D"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78272</w:t>
            </w:r>
          </w:p>
        </w:tc>
        <w:tc>
          <w:tcPr>
            <w:tcW w:w="1150" w:type="pct"/>
            <w:shd w:val="clear" w:color="auto" w:fill="auto"/>
            <w:noWrap/>
            <w:vAlign w:val="center"/>
            <w:hideMark/>
          </w:tcPr>
          <w:p w14:paraId="1A327C47" w14:textId="77777777"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21741</w:t>
            </w:r>
          </w:p>
        </w:tc>
        <w:tc>
          <w:tcPr>
            <w:tcW w:w="836" w:type="pct"/>
            <w:shd w:val="clear" w:color="auto" w:fill="auto"/>
            <w:noWrap/>
            <w:hideMark/>
          </w:tcPr>
          <w:p w14:paraId="1DD67986" w14:textId="0B921503" w:rsidR="001B4D44" w:rsidRPr="00DB2656" w:rsidRDefault="001B4D44" w:rsidP="001B4D44">
            <w:pPr>
              <w:jc w:val="center"/>
              <w:rPr>
                <w:rFonts w:ascii="Times New Roman" w:eastAsia="新細明體" w:hAnsi="Times New Roman" w:cs="Times New Roman"/>
                <w:color w:val="000000"/>
                <w:szCs w:val="24"/>
              </w:rPr>
            </w:pPr>
            <w:r w:rsidRPr="00DB2656">
              <w:rPr>
                <w:rFonts w:ascii="Times New Roman" w:hAnsi="Times New Roman" w:cs="Times New Roman"/>
              </w:rPr>
              <w:t>0</w:t>
            </w:r>
          </w:p>
        </w:tc>
      </w:tr>
    </w:tbl>
    <w:p w14:paraId="639E4893" w14:textId="77777777" w:rsidR="00F51F91" w:rsidRPr="00DB2656" w:rsidRDefault="00F51F91" w:rsidP="00F51F91">
      <w:pPr>
        <w:rPr>
          <w:rFonts w:ascii="Times New Roman" w:hAnsi="Times New Roman" w:cs="Times New Roman"/>
          <w:szCs w:val="24"/>
        </w:rPr>
      </w:pPr>
    </w:p>
    <w:p w14:paraId="4A53202B" w14:textId="1333173C" w:rsidR="007D4D78" w:rsidRPr="00DB2656" w:rsidRDefault="007D4D78">
      <w:pPr>
        <w:rPr>
          <w:rFonts w:ascii="Times New Roman" w:hAnsi="Times New Roman" w:cs="Times New Roman"/>
          <w:szCs w:val="24"/>
        </w:rPr>
      </w:pPr>
    </w:p>
    <w:p w14:paraId="2A0F0575" w14:textId="1D5116DF" w:rsidR="00DA6B5C" w:rsidRPr="00DB2656" w:rsidRDefault="00DA6B5C">
      <w:pPr>
        <w:rPr>
          <w:rFonts w:ascii="Times New Roman" w:hAnsi="Times New Roman" w:cs="Times New Roman"/>
          <w:szCs w:val="24"/>
        </w:rPr>
      </w:pPr>
    </w:p>
    <w:p w14:paraId="4AE739C9" w14:textId="27B82469" w:rsidR="00F41834" w:rsidRPr="00DB2656" w:rsidRDefault="00F41834">
      <w:pPr>
        <w:widowControl/>
        <w:rPr>
          <w:rFonts w:ascii="Times New Roman" w:hAnsi="Times New Roman" w:cs="Times New Roman"/>
          <w:szCs w:val="24"/>
        </w:rPr>
      </w:pPr>
      <w:r w:rsidRPr="00DB2656">
        <w:rPr>
          <w:rFonts w:ascii="Times New Roman" w:hAnsi="Times New Roman" w:cs="Times New Roman"/>
          <w:szCs w:val="24"/>
        </w:rPr>
        <w:br w:type="page"/>
      </w:r>
    </w:p>
    <w:p w14:paraId="7205F99E" w14:textId="47798200" w:rsidR="007D4D78" w:rsidRPr="00DB2656" w:rsidRDefault="009E3A73" w:rsidP="00673FDE">
      <w:pPr>
        <w:pStyle w:val="SupplementalTablestitle"/>
        <w:rPr>
          <w:rFonts w:ascii="Times New Roman" w:hAnsi="Times New Roman" w:cs="Times New Roman"/>
        </w:rPr>
      </w:pPr>
      <w:bookmarkStart w:id="13" w:name="_Toc109140807"/>
      <w:r w:rsidRPr="00DB2656">
        <w:rPr>
          <w:rFonts w:ascii="Times New Roman" w:hAnsi="Times New Roman" w:cs="Times New Roman"/>
        </w:rPr>
        <w:lastRenderedPageBreak/>
        <w:t xml:space="preserve">Table </w:t>
      </w:r>
      <w:r w:rsidR="0079374E" w:rsidRPr="00DB2656">
        <w:rPr>
          <w:rFonts w:ascii="Times New Roman" w:hAnsi="Times New Roman" w:cs="Times New Roman"/>
        </w:rPr>
        <w:t>S</w:t>
      </w:r>
      <w:r w:rsidR="00DA6B5C" w:rsidRPr="00DB2656">
        <w:rPr>
          <w:rFonts w:ascii="Times New Roman" w:hAnsi="Times New Roman" w:cs="Times New Roman"/>
        </w:rPr>
        <w:t>4</w:t>
      </w:r>
      <w:r w:rsidR="007D4D78" w:rsidRPr="00DB2656">
        <w:rPr>
          <w:rFonts w:ascii="Times New Roman" w:hAnsi="Times New Roman" w:cs="Times New Roman"/>
        </w:rPr>
        <w:t>A</w:t>
      </w:r>
      <w:r w:rsidR="004E0C1F" w:rsidRPr="00DB2656">
        <w:rPr>
          <w:rFonts w:ascii="Times New Roman" w:hAnsi="Times New Roman" w:cs="Times New Roman"/>
        </w:rPr>
        <w:t xml:space="preserve"> Number of lung cancer patients in </w:t>
      </w:r>
      <w:r w:rsidR="00DA6B5C" w:rsidRPr="00DB2656">
        <w:rPr>
          <w:rFonts w:ascii="Times New Roman" w:hAnsi="Times New Roman" w:cs="Times New Roman"/>
        </w:rPr>
        <w:t xml:space="preserve">the </w:t>
      </w:r>
      <w:r w:rsidR="004E0C1F" w:rsidRPr="00DB2656">
        <w:rPr>
          <w:rFonts w:ascii="Times New Roman" w:hAnsi="Times New Roman" w:cs="Times New Roman"/>
        </w:rPr>
        <w:t>TCR, TCRL</w:t>
      </w:r>
      <w:r w:rsidR="00940447" w:rsidRPr="00DB2656">
        <w:rPr>
          <w:rFonts w:ascii="Times New Roman" w:hAnsi="Times New Roman" w:cs="Times New Roman"/>
        </w:rPr>
        <w:t>F</w:t>
      </w:r>
      <w:r w:rsidR="004E0C1F" w:rsidRPr="00DB2656">
        <w:rPr>
          <w:rFonts w:ascii="Times New Roman" w:hAnsi="Times New Roman" w:cs="Times New Roman"/>
        </w:rPr>
        <w:t>, having known smoking status</w:t>
      </w:r>
      <w:r w:rsidR="006D6D14" w:rsidRPr="00DB2656">
        <w:rPr>
          <w:rFonts w:ascii="Times New Roman" w:hAnsi="Times New Roman" w:cs="Times New Roman"/>
        </w:rPr>
        <w:t xml:space="preserve"> (ever-smoker or never-smoker)</w:t>
      </w:r>
      <w:r w:rsidR="004E0C1F" w:rsidRPr="00DB2656">
        <w:rPr>
          <w:rFonts w:ascii="Times New Roman" w:hAnsi="Times New Roman" w:cs="Times New Roman"/>
        </w:rPr>
        <w:t xml:space="preserve">, having </w:t>
      </w:r>
      <w:bookmarkStart w:id="14" w:name="_Hlk64831177"/>
      <w:r w:rsidR="008926E2" w:rsidRPr="00DB2656">
        <w:rPr>
          <w:rFonts w:ascii="Times New Roman" w:hAnsi="Times New Roman" w:cs="Times New Roman"/>
        </w:rPr>
        <w:t xml:space="preserve">a </w:t>
      </w:r>
      <w:r w:rsidR="004E0C1F" w:rsidRPr="00DB2656">
        <w:rPr>
          <w:rFonts w:ascii="Times New Roman" w:hAnsi="Times New Roman" w:cs="Times New Roman"/>
        </w:rPr>
        <w:t xml:space="preserve">known </w:t>
      </w:r>
      <w:r w:rsidR="00AC1B35" w:rsidRPr="00DB2656">
        <w:rPr>
          <w:rFonts w:ascii="Times New Roman" w:hAnsi="Times New Roman" w:cs="Times New Roman"/>
        </w:rPr>
        <w:t>number of</w:t>
      </w:r>
      <w:bookmarkEnd w:id="14"/>
      <w:r w:rsidR="00AC1B35" w:rsidRPr="00DB2656">
        <w:rPr>
          <w:rFonts w:ascii="Times New Roman" w:hAnsi="Times New Roman" w:cs="Times New Roman"/>
        </w:rPr>
        <w:t xml:space="preserve"> </w:t>
      </w:r>
      <w:r w:rsidR="004E0C1F" w:rsidRPr="00DB2656">
        <w:rPr>
          <w:rFonts w:ascii="Times New Roman" w:hAnsi="Times New Roman" w:cs="Times New Roman"/>
        </w:rPr>
        <w:t>pack-year</w:t>
      </w:r>
      <w:r w:rsidR="00AC1B35" w:rsidRPr="00DB2656">
        <w:rPr>
          <w:rFonts w:ascii="Times New Roman" w:hAnsi="Times New Roman" w:cs="Times New Roman"/>
        </w:rPr>
        <w:t>s</w:t>
      </w:r>
      <w:r w:rsidR="004E0C1F" w:rsidRPr="00DB2656">
        <w:rPr>
          <w:rFonts w:ascii="Times New Roman" w:hAnsi="Times New Roman" w:cs="Times New Roman"/>
        </w:rPr>
        <w:t xml:space="preserve"> </w:t>
      </w:r>
      <w:r w:rsidR="00ED3227" w:rsidRPr="00DB2656">
        <w:rPr>
          <w:rFonts w:ascii="Times New Roman" w:hAnsi="Times New Roman" w:cs="Times New Roman"/>
        </w:rPr>
        <w:t xml:space="preserve">smoked </w:t>
      </w:r>
      <w:r w:rsidR="004E0C1F" w:rsidRPr="00DB2656">
        <w:rPr>
          <w:rFonts w:ascii="Times New Roman" w:hAnsi="Times New Roman" w:cs="Times New Roman"/>
        </w:rPr>
        <w:t xml:space="preserve">and </w:t>
      </w:r>
      <w:r w:rsidR="008926E2" w:rsidRPr="00DB2656">
        <w:rPr>
          <w:rFonts w:ascii="Times New Roman" w:hAnsi="Times New Roman" w:cs="Times New Roman"/>
        </w:rPr>
        <w:t xml:space="preserve">a known number of years since </w:t>
      </w:r>
      <w:r w:rsidR="00ED3227" w:rsidRPr="00DB2656">
        <w:rPr>
          <w:rFonts w:ascii="Times New Roman" w:hAnsi="Times New Roman" w:cs="Times New Roman"/>
        </w:rPr>
        <w:t xml:space="preserve">smoking </w:t>
      </w:r>
      <w:r w:rsidR="004E0C1F" w:rsidRPr="00DB2656">
        <w:rPr>
          <w:rFonts w:ascii="Times New Roman" w:hAnsi="Times New Roman" w:cs="Times New Roman"/>
        </w:rPr>
        <w:t>quit</w:t>
      </w:r>
      <w:r w:rsidR="00F050C1" w:rsidRPr="00DB2656">
        <w:rPr>
          <w:rFonts w:ascii="Times New Roman" w:hAnsi="Times New Roman" w:cs="Times New Roman"/>
        </w:rPr>
        <w:t>t</w:t>
      </w:r>
      <w:r w:rsidR="008926E2" w:rsidRPr="00DB2656">
        <w:rPr>
          <w:rFonts w:ascii="Times New Roman" w:hAnsi="Times New Roman" w:cs="Times New Roman"/>
        </w:rPr>
        <w:t>ing</w:t>
      </w:r>
      <w:r w:rsidR="004E0C1F" w:rsidRPr="00DB2656">
        <w:rPr>
          <w:rFonts w:ascii="Times New Roman" w:hAnsi="Times New Roman" w:cs="Times New Roman"/>
        </w:rPr>
        <w:t>.</w:t>
      </w:r>
      <w:bookmarkEnd w:id="13"/>
    </w:p>
    <w:tbl>
      <w:tblPr>
        <w:tblW w:w="8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1757"/>
        <w:gridCol w:w="1757"/>
        <w:gridCol w:w="2041"/>
        <w:gridCol w:w="2041"/>
      </w:tblGrid>
      <w:tr w:rsidR="007D4D78" w:rsidRPr="00DB2656" w14:paraId="5EF79B54" w14:textId="77777777" w:rsidTr="00FB3D87">
        <w:trPr>
          <w:trHeight w:val="330"/>
        </w:trPr>
        <w:tc>
          <w:tcPr>
            <w:tcW w:w="851" w:type="dxa"/>
            <w:tcBorders>
              <w:top w:val="single" w:sz="4" w:space="0" w:color="auto"/>
              <w:left w:val="nil"/>
              <w:right w:val="nil"/>
            </w:tcBorders>
            <w:shd w:val="clear" w:color="auto" w:fill="auto"/>
            <w:noWrap/>
            <w:vAlign w:val="center"/>
            <w:hideMark/>
          </w:tcPr>
          <w:p w14:paraId="6A462718" w14:textId="77777777" w:rsidR="007D4D78" w:rsidRPr="00DB2656" w:rsidRDefault="00BF0623" w:rsidP="00FB3D87">
            <w:pPr>
              <w:widowControl/>
              <w:jc w:val="center"/>
              <w:rPr>
                <w:rFonts w:ascii="Times New Roman" w:eastAsia="標楷體" w:hAnsi="Times New Roman" w:cs="Times New Roman"/>
                <w:b/>
                <w:color w:val="000000"/>
                <w:kern w:val="0"/>
                <w:szCs w:val="24"/>
              </w:rPr>
            </w:pPr>
            <w:r w:rsidRPr="00DB2656">
              <w:rPr>
                <w:rFonts w:ascii="Times New Roman" w:eastAsia="標楷體" w:hAnsi="Times New Roman" w:cs="Times New Roman"/>
                <w:b/>
                <w:color w:val="000000"/>
                <w:kern w:val="0"/>
                <w:szCs w:val="24"/>
              </w:rPr>
              <w:t>Year</w:t>
            </w:r>
          </w:p>
        </w:tc>
        <w:tc>
          <w:tcPr>
            <w:tcW w:w="1757" w:type="dxa"/>
            <w:tcBorders>
              <w:top w:val="single" w:sz="4" w:space="0" w:color="auto"/>
              <w:left w:val="nil"/>
              <w:right w:val="nil"/>
            </w:tcBorders>
            <w:shd w:val="clear" w:color="auto" w:fill="auto"/>
            <w:noWrap/>
            <w:vAlign w:val="center"/>
            <w:hideMark/>
          </w:tcPr>
          <w:p w14:paraId="2056B7EF" w14:textId="77777777" w:rsidR="007D4D78" w:rsidRPr="00DB2656" w:rsidRDefault="00BF0623" w:rsidP="00FB3D87">
            <w:pPr>
              <w:widowControl/>
              <w:jc w:val="center"/>
              <w:rPr>
                <w:rFonts w:ascii="Times New Roman" w:eastAsia="標楷體" w:hAnsi="Times New Roman" w:cs="Times New Roman"/>
                <w:b/>
                <w:color w:val="000000"/>
                <w:kern w:val="0"/>
                <w:szCs w:val="24"/>
              </w:rPr>
            </w:pPr>
            <w:r w:rsidRPr="00DB2656">
              <w:rPr>
                <w:rFonts w:ascii="Times New Roman" w:eastAsia="標楷體" w:hAnsi="Times New Roman" w:cs="Times New Roman"/>
                <w:b/>
                <w:color w:val="000000"/>
                <w:kern w:val="0"/>
                <w:szCs w:val="24"/>
              </w:rPr>
              <w:t>TCR</w:t>
            </w:r>
          </w:p>
        </w:tc>
        <w:tc>
          <w:tcPr>
            <w:tcW w:w="1757" w:type="dxa"/>
            <w:tcBorders>
              <w:top w:val="single" w:sz="4" w:space="0" w:color="auto"/>
              <w:left w:val="nil"/>
              <w:right w:val="nil"/>
            </w:tcBorders>
            <w:shd w:val="clear" w:color="auto" w:fill="auto"/>
            <w:noWrap/>
            <w:vAlign w:val="center"/>
            <w:hideMark/>
          </w:tcPr>
          <w:p w14:paraId="39DB1B19" w14:textId="77777777" w:rsidR="007D4D78" w:rsidRPr="00DB2656" w:rsidRDefault="00BF0623" w:rsidP="00FB3D87">
            <w:pPr>
              <w:widowControl/>
              <w:jc w:val="center"/>
              <w:rPr>
                <w:rFonts w:ascii="Times New Roman" w:eastAsia="標楷體" w:hAnsi="Times New Roman" w:cs="Times New Roman"/>
                <w:b/>
                <w:color w:val="000000"/>
                <w:kern w:val="0"/>
                <w:szCs w:val="24"/>
              </w:rPr>
            </w:pPr>
            <w:r w:rsidRPr="00DB2656">
              <w:rPr>
                <w:rFonts w:ascii="Times New Roman" w:eastAsia="標楷體" w:hAnsi="Times New Roman" w:cs="Times New Roman"/>
                <w:b/>
                <w:color w:val="000000"/>
                <w:kern w:val="0"/>
                <w:szCs w:val="24"/>
              </w:rPr>
              <w:t>TCRLF</w:t>
            </w:r>
          </w:p>
        </w:tc>
        <w:tc>
          <w:tcPr>
            <w:tcW w:w="2041" w:type="dxa"/>
            <w:tcBorders>
              <w:top w:val="single" w:sz="4" w:space="0" w:color="auto"/>
              <w:left w:val="nil"/>
              <w:right w:val="nil"/>
            </w:tcBorders>
            <w:shd w:val="clear" w:color="auto" w:fill="auto"/>
            <w:noWrap/>
            <w:vAlign w:val="center"/>
            <w:hideMark/>
          </w:tcPr>
          <w:p w14:paraId="25AB6EAB" w14:textId="77777777" w:rsidR="007D4D78" w:rsidRPr="00DB2656" w:rsidRDefault="004E0C1F" w:rsidP="00FB3D87">
            <w:pPr>
              <w:widowControl/>
              <w:jc w:val="center"/>
              <w:rPr>
                <w:rFonts w:ascii="Times New Roman" w:eastAsia="標楷體" w:hAnsi="Times New Roman" w:cs="Times New Roman"/>
                <w:b/>
                <w:color w:val="000000"/>
                <w:kern w:val="0"/>
                <w:szCs w:val="24"/>
              </w:rPr>
            </w:pPr>
            <w:r w:rsidRPr="00DB2656">
              <w:rPr>
                <w:rFonts w:ascii="Times New Roman" w:eastAsia="標楷體" w:hAnsi="Times New Roman" w:cs="Times New Roman"/>
                <w:b/>
                <w:color w:val="000000"/>
                <w:kern w:val="0"/>
                <w:szCs w:val="24"/>
              </w:rPr>
              <w:t>Smoking status known</w:t>
            </w:r>
          </w:p>
        </w:tc>
        <w:tc>
          <w:tcPr>
            <w:tcW w:w="2041" w:type="dxa"/>
            <w:tcBorders>
              <w:top w:val="single" w:sz="4" w:space="0" w:color="auto"/>
              <w:left w:val="nil"/>
              <w:right w:val="nil"/>
            </w:tcBorders>
            <w:shd w:val="clear" w:color="auto" w:fill="auto"/>
            <w:noWrap/>
            <w:vAlign w:val="center"/>
            <w:hideMark/>
          </w:tcPr>
          <w:p w14:paraId="3CC14EC4" w14:textId="77777777" w:rsidR="007D4D78" w:rsidRPr="00DB2656" w:rsidRDefault="004E0C1F" w:rsidP="00FB3D87">
            <w:pPr>
              <w:widowControl/>
              <w:jc w:val="center"/>
              <w:rPr>
                <w:rFonts w:ascii="Times New Roman" w:eastAsia="標楷體" w:hAnsi="Times New Roman" w:cs="Times New Roman"/>
                <w:b/>
                <w:color w:val="000000"/>
                <w:kern w:val="0"/>
                <w:szCs w:val="24"/>
              </w:rPr>
            </w:pPr>
            <w:r w:rsidRPr="00DB2656">
              <w:rPr>
                <w:rFonts w:ascii="Times New Roman" w:eastAsia="標楷體" w:hAnsi="Times New Roman" w:cs="Times New Roman"/>
                <w:b/>
                <w:color w:val="000000"/>
                <w:kern w:val="0"/>
                <w:szCs w:val="24"/>
              </w:rPr>
              <w:t>Pack-year and quit time known</w:t>
            </w:r>
          </w:p>
        </w:tc>
      </w:tr>
      <w:tr w:rsidR="00FB3D87" w:rsidRPr="00DB2656" w14:paraId="043B09CE" w14:textId="77777777" w:rsidTr="00FB3D87">
        <w:trPr>
          <w:trHeight w:val="330"/>
        </w:trPr>
        <w:tc>
          <w:tcPr>
            <w:tcW w:w="851" w:type="dxa"/>
            <w:tcBorders>
              <w:left w:val="nil"/>
              <w:bottom w:val="nil"/>
              <w:right w:val="nil"/>
            </w:tcBorders>
            <w:shd w:val="clear" w:color="auto" w:fill="auto"/>
            <w:noWrap/>
            <w:vAlign w:val="center"/>
            <w:hideMark/>
          </w:tcPr>
          <w:p w14:paraId="5C0ED575" w14:textId="77777777" w:rsidR="00FB3D87" w:rsidRPr="00DB2656" w:rsidRDefault="00FB3D87" w:rsidP="00FB3D87">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2011</w:t>
            </w:r>
          </w:p>
        </w:tc>
        <w:tc>
          <w:tcPr>
            <w:tcW w:w="1757" w:type="dxa"/>
            <w:tcBorders>
              <w:left w:val="nil"/>
              <w:bottom w:val="nil"/>
              <w:right w:val="nil"/>
            </w:tcBorders>
            <w:shd w:val="clear" w:color="000000" w:fill="FFFFFF"/>
            <w:noWrap/>
            <w:vAlign w:val="center"/>
            <w:hideMark/>
          </w:tcPr>
          <w:p w14:paraId="401FD194" w14:textId="77777777" w:rsidR="00FB3D87" w:rsidRPr="00DB2656" w:rsidRDefault="00FB3D87" w:rsidP="00FB3D87">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9878</w:t>
            </w:r>
          </w:p>
        </w:tc>
        <w:tc>
          <w:tcPr>
            <w:tcW w:w="1757" w:type="dxa"/>
            <w:tcBorders>
              <w:left w:val="nil"/>
              <w:bottom w:val="nil"/>
              <w:right w:val="nil"/>
            </w:tcBorders>
            <w:shd w:val="clear" w:color="000000" w:fill="FFFFFF"/>
            <w:noWrap/>
            <w:vAlign w:val="center"/>
            <w:hideMark/>
          </w:tcPr>
          <w:p w14:paraId="1FB80012" w14:textId="77777777" w:rsidR="00FB3D87" w:rsidRPr="00DB2656" w:rsidRDefault="00FB3D87" w:rsidP="00FB3D87">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9274</w:t>
            </w:r>
          </w:p>
        </w:tc>
        <w:tc>
          <w:tcPr>
            <w:tcW w:w="2041" w:type="dxa"/>
            <w:tcBorders>
              <w:left w:val="nil"/>
              <w:bottom w:val="nil"/>
              <w:right w:val="nil"/>
            </w:tcBorders>
            <w:shd w:val="clear" w:color="000000" w:fill="FFFFFF"/>
            <w:noWrap/>
            <w:vAlign w:val="center"/>
            <w:hideMark/>
          </w:tcPr>
          <w:p w14:paraId="70E77C31" w14:textId="77777777" w:rsidR="00FB3D87" w:rsidRPr="00DB2656" w:rsidRDefault="00FB3D87" w:rsidP="00FB3D87">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7981</w:t>
            </w:r>
          </w:p>
        </w:tc>
        <w:tc>
          <w:tcPr>
            <w:tcW w:w="2041" w:type="dxa"/>
            <w:tcBorders>
              <w:left w:val="nil"/>
              <w:bottom w:val="nil"/>
              <w:right w:val="nil"/>
            </w:tcBorders>
            <w:shd w:val="clear" w:color="000000" w:fill="FFFFFF"/>
            <w:noWrap/>
            <w:vAlign w:val="center"/>
            <w:hideMark/>
          </w:tcPr>
          <w:p w14:paraId="7B9452D7" w14:textId="77777777" w:rsidR="00FB3D87" w:rsidRPr="00DB2656" w:rsidRDefault="00FB3D87" w:rsidP="00FB3D87">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3137</w:t>
            </w:r>
          </w:p>
        </w:tc>
      </w:tr>
      <w:tr w:rsidR="00FB3D87" w:rsidRPr="00DB2656" w14:paraId="0B02C451" w14:textId="77777777" w:rsidTr="00FB3D87">
        <w:trPr>
          <w:trHeight w:val="330"/>
        </w:trPr>
        <w:tc>
          <w:tcPr>
            <w:tcW w:w="851" w:type="dxa"/>
            <w:tcBorders>
              <w:top w:val="nil"/>
              <w:left w:val="nil"/>
              <w:bottom w:val="nil"/>
              <w:right w:val="nil"/>
            </w:tcBorders>
            <w:shd w:val="clear" w:color="auto" w:fill="auto"/>
            <w:noWrap/>
            <w:vAlign w:val="center"/>
            <w:hideMark/>
          </w:tcPr>
          <w:p w14:paraId="67F3D583" w14:textId="77777777" w:rsidR="00FB3D87" w:rsidRPr="00DB2656" w:rsidRDefault="00FB3D87" w:rsidP="00FB3D87">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2012</w:t>
            </w:r>
          </w:p>
        </w:tc>
        <w:tc>
          <w:tcPr>
            <w:tcW w:w="1757" w:type="dxa"/>
            <w:tcBorders>
              <w:top w:val="nil"/>
              <w:left w:val="nil"/>
              <w:bottom w:val="nil"/>
              <w:right w:val="nil"/>
            </w:tcBorders>
            <w:shd w:val="clear" w:color="000000" w:fill="FFFFFF"/>
            <w:noWrap/>
            <w:vAlign w:val="center"/>
            <w:hideMark/>
          </w:tcPr>
          <w:p w14:paraId="1052ECD7" w14:textId="77777777" w:rsidR="00FB3D87" w:rsidRPr="00DB2656" w:rsidRDefault="00FB3D87" w:rsidP="00FB3D87">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10354</w:t>
            </w:r>
          </w:p>
        </w:tc>
        <w:tc>
          <w:tcPr>
            <w:tcW w:w="1757" w:type="dxa"/>
            <w:tcBorders>
              <w:top w:val="nil"/>
              <w:left w:val="nil"/>
              <w:bottom w:val="nil"/>
              <w:right w:val="nil"/>
            </w:tcBorders>
            <w:shd w:val="clear" w:color="000000" w:fill="FFFFFF"/>
            <w:noWrap/>
            <w:vAlign w:val="center"/>
            <w:hideMark/>
          </w:tcPr>
          <w:p w14:paraId="5854BD4F" w14:textId="77777777" w:rsidR="00FB3D87" w:rsidRPr="00DB2656" w:rsidRDefault="00FB3D87" w:rsidP="00FB3D87">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9873</w:t>
            </w:r>
          </w:p>
        </w:tc>
        <w:tc>
          <w:tcPr>
            <w:tcW w:w="2041" w:type="dxa"/>
            <w:tcBorders>
              <w:top w:val="nil"/>
              <w:left w:val="nil"/>
              <w:bottom w:val="nil"/>
              <w:right w:val="nil"/>
            </w:tcBorders>
            <w:shd w:val="clear" w:color="000000" w:fill="FFFFFF"/>
            <w:noWrap/>
            <w:vAlign w:val="center"/>
            <w:hideMark/>
          </w:tcPr>
          <w:p w14:paraId="45EF6B4C" w14:textId="77777777" w:rsidR="00FB3D87" w:rsidRPr="00DB2656" w:rsidRDefault="00FB3D87" w:rsidP="00FB3D87">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8489</w:t>
            </w:r>
          </w:p>
        </w:tc>
        <w:tc>
          <w:tcPr>
            <w:tcW w:w="2041" w:type="dxa"/>
            <w:tcBorders>
              <w:top w:val="nil"/>
              <w:left w:val="nil"/>
              <w:bottom w:val="nil"/>
              <w:right w:val="nil"/>
            </w:tcBorders>
            <w:shd w:val="clear" w:color="000000" w:fill="FFFFFF"/>
            <w:noWrap/>
            <w:vAlign w:val="center"/>
            <w:hideMark/>
          </w:tcPr>
          <w:p w14:paraId="0CF41628" w14:textId="77777777" w:rsidR="00FB3D87" w:rsidRPr="00DB2656" w:rsidRDefault="00FB3D87" w:rsidP="00FB3D87">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3186</w:t>
            </w:r>
          </w:p>
        </w:tc>
      </w:tr>
      <w:tr w:rsidR="00FB3D87" w:rsidRPr="00DB2656" w14:paraId="4219424D" w14:textId="77777777" w:rsidTr="00FB3D87">
        <w:trPr>
          <w:trHeight w:val="330"/>
        </w:trPr>
        <w:tc>
          <w:tcPr>
            <w:tcW w:w="851" w:type="dxa"/>
            <w:tcBorders>
              <w:top w:val="nil"/>
              <w:left w:val="nil"/>
              <w:bottom w:val="nil"/>
              <w:right w:val="nil"/>
            </w:tcBorders>
            <w:shd w:val="clear" w:color="auto" w:fill="auto"/>
            <w:noWrap/>
            <w:vAlign w:val="center"/>
            <w:hideMark/>
          </w:tcPr>
          <w:p w14:paraId="04320B5B" w14:textId="77777777" w:rsidR="00FB3D87" w:rsidRPr="00DB2656" w:rsidRDefault="00FB3D87" w:rsidP="00FB3D87">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2013</w:t>
            </w:r>
          </w:p>
        </w:tc>
        <w:tc>
          <w:tcPr>
            <w:tcW w:w="1757" w:type="dxa"/>
            <w:tcBorders>
              <w:top w:val="nil"/>
              <w:left w:val="nil"/>
              <w:bottom w:val="nil"/>
              <w:right w:val="nil"/>
            </w:tcBorders>
            <w:shd w:val="clear" w:color="000000" w:fill="FFFFFF"/>
            <w:noWrap/>
            <w:vAlign w:val="center"/>
            <w:hideMark/>
          </w:tcPr>
          <w:p w14:paraId="0EEA50D1" w14:textId="77777777" w:rsidR="00FB3D87" w:rsidRPr="00DB2656" w:rsidRDefault="00FB3D87" w:rsidP="00FB3D87">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10409</w:t>
            </w:r>
          </w:p>
        </w:tc>
        <w:tc>
          <w:tcPr>
            <w:tcW w:w="1757" w:type="dxa"/>
            <w:tcBorders>
              <w:top w:val="nil"/>
              <w:left w:val="nil"/>
              <w:bottom w:val="nil"/>
              <w:right w:val="nil"/>
            </w:tcBorders>
            <w:shd w:val="clear" w:color="000000" w:fill="FFFFFF"/>
            <w:noWrap/>
            <w:vAlign w:val="center"/>
            <w:hideMark/>
          </w:tcPr>
          <w:p w14:paraId="4E2B2297" w14:textId="77777777" w:rsidR="00FB3D87" w:rsidRPr="00DB2656" w:rsidRDefault="00FB3D87" w:rsidP="00FB3D87">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10016</w:t>
            </w:r>
          </w:p>
        </w:tc>
        <w:tc>
          <w:tcPr>
            <w:tcW w:w="2041" w:type="dxa"/>
            <w:tcBorders>
              <w:top w:val="nil"/>
              <w:left w:val="nil"/>
              <w:bottom w:val="nil"/>
              <w:right w:val="nil"/>
            </w:tcBorders>
            <w:shd w:val="clear" w:color="000000" w:fill="FFFFFF"/>
            <w:noWrap/>
            <w:vAlign w:val="center"/>
            <w:hideMark/>
          </w:tcPr>
          <w:p w14:paraId="67DACB54" w14:textId="77777777" w:rsidR="00FB3D87" w:rsidRPr="00DB2656" w:rsidRDefault="00FB3D87" w:rsidP="00FB3D87">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8656</w:t>
            </w:r>
          </w:p>
        </w:tc>
        <w:tc>
          <w:tcPr>
            <w:tcW w:w="2041" w:type="dxa"/>
            <w:tcBorders>
              <w:top w:val="nil"/>
              <w:left w:val="nil"/>
              <w:bottom w:val="nil"/>
              <w:right w:val="nil"/>
            </w:tcBorders>
            <w:shd w:val="clear" w:color="000000" w:fill="FFFFFF"/>
            <w:noWrap/>
            <w:vAlign w:val="center"/>
            <w:hideMark/>
          </w:tcPr>
          <w:p w14:paraId="4FB73280" w14:textId="77777777" w:rsidR="00FB3D87" w:rsidRPr="00DB2656" w:rsidRDefault="00FB3D87" w:rsidP="00FB3D87">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3214</w:t>
            </w:r>
          </w:p>
        </w:tc>
      </w:tr>
      <w:tr w:rsidR="00FB3D87" w:rsidRPr="00DB2656" w14:paraId="7CA683A3" w14:textId="77777777" w:rsidTr="00FB3D87">
        <w:trPr>
          <w:trHeight w:val="330"/>
        </w:trPr>
        <w:tc>
          <w:tcPr>
            <w:tcW w:w="851" w:type="dxa"/>
            <w:tcBorders>
              <w:top w:val="nil"/>
              <w:left w:val="nil"/>
              <w:bottom w:val="nil"/>
              <w:right w:val="nil"/>
            </w:tcBorders>
            <w:shd w:val="clear" w:color="auto" w:fill="auto"/>
            <w:noWrap/>
            <w:vAlign w:val="center"/>
            <w:hideMark/>
          </w:tcPr>
          <w:p w14:paraId="5E1149BB" w14:textId="77777777" w:rsidR="00FB3D87" w:rsidRPr="00DB2656" w:rsidRDefault="00FB3D87" w:rsidP="00FB3D87">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2014</w:t>
            </w:r>
          </w:p>
        </w:tc>
        <w:tc>
          <w:tcPr>
            <w:tcW w:w="1757" w:type="dxa"/>
            <w:tcBorders>
              <w:top w:val="nil"/>
              <w:left w:val="nil"/>
              <w:bottom w:val="nil"/>
              <w:right w:val="nil"/>
            </w:tcBorders>
            <w:shd w:val="clear" w:color="000000" w:fill="FFFFFF"/>
            <w:noWrap/>
            <w:vAlign w:val="center"/>
            <w:hideMark/>
          </w:tcPr>
          <w:p w14:paraId="584668E4" w14:textId="77777777" w:rsidR="00FB3D87" w:rsidRPr="00DB2656" w:rsidRDefault="00FB3D87" w:rsidP="00FB3D87">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10964</w:t>
            </w:r>
          </w:p>
        </w:tc>
        <w:tc>
          <w:tcPr>
            <w:tcW w:w="1757" w:type="dxa"/>
            <w:tcBorders>
              <w:top w:val="nil"/>
              <w:left w:val="nil"/>
              <w:bottom w:val="nil"/>
              <w:right w:val="nil"/>
            </w:tcBorders>
            <w:shd w:val="clear" w:color="000000" w:fill="FFFFFF"/>
            <w:noWrap/>
            <w:vAlign w:val="center"/>
            <w:hideMark/>
          </w:tcPr>
          <w:p w14:paraId="2032EA7E" w14:textId="77777777" w:rsidR="00FB3D87" w:rsidRPr="00DB2656" w:rsidRDefault="00FB3D87" w:rsidP="00FB3D87">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10615</w:t>
            </w:r>
          </w:p>
        </w:tc>
        <w:tc>
          <w:tcPr>
            <w:tcW w:w="2041" w:type="dxa"/>
            <w:tcBorders>
              <w:top w:val="nil"/>
              <w:left w:val="nil"/>
              <w:bottom w:val="nil"/>
              <w:right w:val="nil"/>
            </w:tcBorders>
            <w:shd w:val="clear" w:color="000000" w:fill="FFFFFF"/>
            <w:noWrap/>
            <w:vAlign w:val="center"/>
            <w:hideMark/>
          </w:tcPr>
          <w:p w14:paraId="5C5A9A52" w14:textId="77777777" w:rsidR="00FB3D87" w:rsidRPr="00DB2656" w:rsidRDefault="00FB3D87" w:rsidP="00FB3D87">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9166</w:t>
            </w:r>
          </w:p>
        </w:tc>
        <w:tc>
          <w:tcPr>
            <w:tcW w:w="2041" w:type="dxa"/>
            <w:tcBorders>
              <w:top w:val="nil"/>
              <w:left w:val="nil"/>
              <w:bottom w:val="nil"/>
              <w:right w:val="nil"/>
            </w:tcBorders>
            <w:shd w:val="clear" w:color="000000" w:fill="FFFFFF"/>
            <w:noWrap/>
            <w:vAlign w:val="center"/>
            <w:hideMark/>
          </w:tcPr>
          <w:p w14:paraId="1ADF1E9F" w14:textId="77777777" w:rsidR="00FB3D87" w:rsidRPr="00DB2656" w:rsidRDefault="00FB3D87" w:rsidP="00FB3D87">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3296</w:t>
            </w:r>
          </w:p>
        </w:tc>
      </w:tr>
      <w:tr w:rsidR="00FB3D87" w:rsidRPr="00DB2656" w14:paraId="356388C1" w14:textId="77777777" w:rsidTr="00FB3D87">
        <w:trPr>
          <w:trHeight w:val="330"/>
        </w:trPr>
        <w:tc>
          <w:tcPr>
            <w:tcW w:w="851" w:type="dxa"/>
            <w:tcBorders>
              <w:top w:val="nil"/>
              <w:left w:val="nil"/>
              <w:bottom w:val="nil"/>
              <w:right w:val="nil"/>
            </w:tcBorders>
            <w:shd w:val="clear" w:color="auto" w:fill="auto"/>
            <w:noWrap/>
            <w:vAlign w:val="center"/>
            <w:hideMark/>
          </w:tcPr>
          <w:p w14:paraId="1B15082B" w14:textId="77777777" w:rsidR="00FB3D87" w:rsidRPr="00DB2656" w:rsidRDefault="00FB3D87" w:rsidP="00FB3D87">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2015</w:t>
            </w:r>
          </w:p>
        </w:tc>
        <w:tc>
          <w:tcPr>
            <w:tcW w:w="1757" w:type="dxa"/>
            <w:tcBorders>
              <w:top w:val="nil"/>
              <w:left w:val="nil"/>
              <w:bottom w:val="nil"/>
              <w:right w:val="nil"/>
            </w:tcBorders>
            <w:shd w:val="clear" w:color="000000" w:fill="FFFFFF"/>
            <w:noWrap/>
            <w:vAlign w:val="center"/>
            <w:hideMark/>
          </w:tcPr>
          <w:p w14:paraId="10E70828" w14:textId="77777777" w:rsidR="00FB3D87" w:rsidRPr="00DB2656" w:rsidRDefault="00FB3D87" w:rsidP="00FB3D87">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11376</w:t>
            </w:r>
          </w:p>
        </w:tc>
        <w:tc>
          <w:tcPr>
            <w:tcW w:w="1757" w:type="dxa"/>
            <w:tcBorders>
              <w:top w:val="nil"/>
              <w:left w:val="nil"/>
              <w:bottom w:val="nil"/>
              <w:right w:val="nil"/>
            </w:tcBorders>
            <w:shd w:val="clear" w:color="000000" w:fill="FFFFFF"/>
            <w:noWrap/>
            <w:vAlign w:val="center"/>
            <w:hideMark/>
          </w:tcPr>
          <w:p w14:paraId="0A30924B" w14:textId="77777777" w:rsidR="00FB3D87" w:rsidRPr="00DB2656" w:rsidRDefault="00FB3D87" w:rsidP="00FB3D87">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11111</w:t>
            </w:r>
          </w:p>
        </w:tc>
        <w:tc>
          <w:tcPr>
            <w:tcW w:w="2041" w:type="dxa"/>
            <w:tcBorders>
              <w:top w:val="nil"/>
              <w:left w:val="nil"/>
              <w:bottom w:val="nil"/>
              <w:right w:val="nil"/>
            </w:tcBorders>
            <w:shd w:val="clear" w:color="000000" w:fill="FFFFFF"/>
            <w:noWrap/>
            <w:vAlign w:val="center"/>
            <w:hideMark/>
          </w:tcPr>
          <w:p w14:paraId="0468FDB9" w14:textId="77777777" w:rsidR="00FB3D87" w:rsidRPr="00DB2656" w:rsidRDefault="00FB3D87" w:rsidP="00FB3D87">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9638</w:t>
            </w:r>
          </w:p>
        </w:tc>
        <w:tc>
          <w:tcPr>
            <w:tcW w:w="2041" w:type="dxa"/>
            <w:tcBorders>
              <w:top w:val="nil"/>
              <w:left w:val="nil"/>
              <w:bottom w:val="nil"/>
              <w:right w:val="nil"/>
            </w:tcBorders>
            <w:shd w:val="clear" w:color="000000" w:fill="FFFFFF"/>
            <w:noWrap/>
            <w:vAlign w:val="center"/>
            <w:hideMark/>
          </w:tcPr>
          <w:p w14:paraId="4ADA57B5" w14:textId="77777777" w:rsidR="00FB3D87" w:rsidRPr="00DB2656" w:rsidRDefault="00FB3D87" w:rsidP="00FB3D87">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3427</w:t>
            </w:r>
          </w:p>
        </w:tc>
      </w:tr>
      <w:tr w:rsidR="00FB3D87" w:rsidRPr="00DB2656" w14:paraId="277172B0" w14:textId="77777777" w:rsidTr="00FB3D87">
        <w:trPr>
          <w:trHeight w:val="330"/>
        </w:trPr>
        <w:tc>
          <w:tcPr>
            <w:tcW w:w="851" w:type="dxa"/>
            <w:tcBorders>
              <w:top w:val="nil"/>
              <w:left w:val="nil"/>
              <w:bottom w:val="single" w:sz="4" w:space="0" w:color="auto"/>
              <w:right w:val="nil"/>
            </w:tcBorders>
            <w:shd w:val="clear" w:color="auto" w:fill="auto"/>
            <w:noWrap/>
            <w:vAlign w:val="center"/>
            <w:hideMark/>
          </w:tcPr>
          <w:p w14:paraId="46823153" w14:textId="77777777" w:rsidR="00FB3D87" w:rsidRPr="00DB2656" w:rsidRDefault="00FB3D87" w:rsidP="00FB3D87">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2016</w:t>
            </w:r>
          </w:p>
        </w:tc>
        <w:tc>
          <w:tcPr>
            <w:tcW w:w="1757" w:type="dxa"/>
            <w:tcBorders>
              <w:top w:val="nil"/>
              <w:left w:val="nil"/>
              <w:bottom w:val="single" w:sz="4" w:space="0" w:color="auto"/>
              <w:right w:val="nil"/>
            </w:tcBorders>
            <w:shd w:val="clear" w:color="000000" w:fill="FFFFFF"/>
            <w:noWrap/>
            <w:vAlign w:val="center"/>
            <w:hideMark/>
          </w:tcPr>
          <w:p w14:paraId="0BAB157F" w14:textId="77777777" w:rsidR="00FB3D87" w:rsidRPr="00DB2656" w:rsidRDefault="00FB3D87" w:rsidP="00FB3D87">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11516</w:t>
            </w:r>
          </w:p>
        </w:tc>
        <w:tc>
          <w:tcPr>
            <w:tcW w:w="1757" w:type="dxa"/>
            <w:tcBorders>
              <w:top w:val="nil"/>
              <w:left w:val="nil"/>
              <w:bottom w:val="single" w:sz="4" w:space="0" w:color="auto"/>
              <w:right w:val="nil"/>
            </w:tcBorders>
            <w:shd w:val="clear" w:color="000000" w:fill="FFFFFF"/>
            <w:noWrap/>
            <w:vAlign w:val="center"/>
            <w:hideMark/>
          </w:tcPr>
          <w:p w14:paraId="3D646288" w14:textId="77777777" w:rsidR="00FB3D87" w:rsidRPr="00DB2656" w:rsidRDefault="00FB3D87" w:rsidP="00FB3D87">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11233</w:t>
            </w:r>
          </w:p>
        </w:tc>
        <w:tc>
          <w:tcPr>
            <w:tcW w:w="2041" w:type="dxa"/>
            <w:tcBorders>
              <w:top w:val="nil"/>
              <w:left w:val="nil"/>
              <w:bottom w:val="single" w:sz="4" w:space="0" w:color="auto"/>
              <w:right w:val="nil"/>
            </w:tcBorders>
            <w:shd w:val="clear" w:color="000000" w:fill="FFFFFF"/>
            <w:noWrap/>
            <w:vAlign w:val="center"/>
            <w:hideMark/>
          </w:tcPr>
          <w:p w14:paraId="4F24DA7D" w14:textId="77777777" w:rsidR="00FB3D87" w:rsidRPr="00DB2656" w:rsidRDefault="00FB3D87" w:rsidP="00FB3D87">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9916</w:t>
            </w:r>
          </w:p>
        </w:tc>
        <w:tc>
          <w:tcPr>
            <w:tcW w:w="2041" w:type="dxa"/>
            <w:tcBorders>
              <w:top w:val="nil"/>
              <w:left w:val="nil"/>
              <w:bottom w:val="single" w:sz="4" w:space="0" w:color="auto"/>
              <w:right w:val="nil"/>
            </w:tcBorders>
            <w:shd w:val="clear" w:color="000000" w:fill="FFFFFF"/>
            <w:noWrap/>
            <w:vAlign w:val="center"/>
            <w:hideMark/>
          </w:tcPr>
          <w:p w14:paraId="53DEDA81" w14:textId="77777777" w:rsidR="00FB3D87" w:rsidRPr="00DB2656" w:rsidRDefault="00FB3D87" w:rsidP="00FB3D87">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3428</w:t>
            </w:r>
          </w:p>
        </w:tc>
      </w:tr>
      <w:tr w:rsidR="00FB3D87" w:rsidRPr="00DB2656" w14:paraId="3572BED7" w14:textId="77777777" w:rsidTr="00FB3D87">
        <w:trPr>
          <w:trHeight w:val="330"/>
        </w:trPr>
        <w:tc>
          <w:tcPr>
            <w:tcW w:w="851" w:type="dxa"/>
            <w:tcBorders>
              <w:top w:val="single" w:sz="4" w:space="0" w:color="auto"/>
              <w:left w:val="nil"/>
              <w:right w:val="nil"/>
            </w:tcBorders>
            <w:shd w:val="clear" w:color="auto" w:fill="auto"/>
            <w:noWrap/>
            <w:vAlign w:val="center"/>
            <w:hideMark/>
          </w:tcPr>
          <w:p w14:paraId="46498C06" w14:textId="77777777" w:rsidR="00FB3D87" w:rsidRPr="00DB2656" w:rsidRDefault="00FB3D87" w:rsidP="00FB3D87">
            <w:pPr>
              <w:widowControl/>
              <w:jc w:val="center"/>
              <w:rPr>
                <w:rFonts w:ascii="Times New Roman" w:eastAsia="標楷體" w:hAnsi="Times New Roman" w:cs="Times New Roman"/>
                <w:color w:val="000000"/>
                <w:kern w:val="0"/>
                <w:szCs w:val="24"/>
              </w:rPr>
            </w:pPr>
            <w:r w:rsidRPr="00DB2656">
              <w:rPr>
                <w:rFonts w:ascii="Times New Roman" w:eastAsia="標楷體" w:hAnsi="Times New Roman" w:cs="Times New Roman"/>
                <w:color w:val="000000"/>
                <w:kern w:val="0"/>
                <w:szCs w:val="24"/>
              </w:rPr>
              <w:t>Sum</w:t>
            </w:r>
          </w:p>
        </w:tc>
        <w:tc>
          <w:tcPr>
            <w:tcW w:w="1757" w:type="dxa"/>
            <w:tcBorders>
              <w:top w:val="single" w:sz="4" w:space="0" w:color="auto"/>
              <w:left w:val="nil"/>
              <w:right w:val="nil"/>
            </w:tcBorders>
            <w:shd w:val="clear" w:color="000000" w:fill="FFFFFF"/>
            <w:noWrap/>
            <w:vAlign w:val="center"/>
            <w:hideMark/>
          </w:tcPr>
          <w:p w14:paraId="0E8DA3F7" w14:textId="77777777" w:rsidR="00FB3D87" w:rsidRPr="00DB2656" w:rsidRDefault="00FB3D87" w:rsidP="00FB3D87">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64497</w:t>
            </w:r>
          </w:p>
        </w:tc>
        <w:tc>
          <w:tcPr>
            <w:tcW w:w="1757" w:type="dxa"/>
            <w:tcBorders>
              <w:top w:val="single" w:sz="4" w:space="0" w:color="auto"/>
              <w:left w:val="nil"/>
              <w:right w:val="nil"/>
            </w:tcBorders>
            <w:shd w:val="clear" w:color="000000" w:fill="FFFFFF"/>
            <w:noWrap/>
            <w:vAlign w:val="center"/>
            <w:hideMark/>
          </w:tcPr>
          <w:p w14:paraId="6AD7EFC7" w14:textId="77777777" w:rsidR="00FB3D87" w:rsidRPr="00DB2656" w:rsidRDefault="00FB3D87" w:rsidP="00FB3D87">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62122</w:t>
            </w:r>
          </w:p>
        </w:tc>
        <w:tc>
          <w:tcPr>
            <w:tcW w:w="2041" w:type="dxa"/>
            <w:tcBorders>
              <w:top w:val="single" w:sz="4" w:space="0" w:color="auto"/>
              <w:left w:val="nil"/>
              <w:right w:val="nil"/>
            </w:tcBorders>
            <w:shd w:val="clear" w:color="000000" w:fill="FFFFFF"/>
            <w:noWrap/>
            <w:vAlign w:val="center"/>
            <w:hideMark/>
          </w:tcPr>
          <w:p w14:paraId="79169635" w14:textId="77777777" w:rsidR="00FB3D87" w:rsidRPr="00DB2656" w:rsidRDefault="00FB3D87" w:rsidP="00FB3D87">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53846</w:t>
            </w:r>
          </w:p>
        </w:tc>
        <w:tc>
          <w:tcPr>
            <w:tcW w:w="2041" w:type="dxa"/>
            <w:tcBorders>
              <w:top w:val="single" w:sz="4" w:space="0" w:color="auto"/>
              <w:left w:val="nil"/>
              <w:right w:val="nil"/>
            </w:tcBorders>
            <w:shd w:val="clear" w:color="000000" w:fill="FFFFFF"/>
            <w:noWrap/>
            <w:vAlign w:val="center"/>
            <w:hideMark/>
          </w:tcPr>
          <w:p w14:paraId="728D6543" w14:textId="77777777" w:rsidR="00FB3D87" w:rsidRPr="00DB2656" w:rsidRDefault="00FB3D87" w:rsidP="00FB3D87">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19688</w:t>
            </w:r>
          </w:p>
        </w:tc>
      </w:tr>
    </w:tbl>
    <w:p w14:paraId="0E100F8E" w14:textId="77777777" w:rsidR="00F30A79" w:rsidRPr="00DB2656" w:rsidRDefault="00F30A79">
      <w:pPr>
        <w:rPr>
          <w:rFonts w:ascii="Times New Roman" w:hAnsi="Times New Roman" w:cs="Times New Roman"/>
          <w:szCs w:val="24"/>
        </w:rPr>
      </w:pPr>
    </w:p>
    <w:p w14:paraId="19317F13" w14:textId="1E789062" w:rsidR="00F41834" w:rsidRPr="00DB2656" w:rsidRDefault="00F41834">
      <w:pPr>
        <w:widowControl/>
        <w:rPr>
          <w:rFonts w:ascii="Times New Roman" w:hAnsi="Times New Roman" w:cs="Times New Roman"/>
          <w:szCs w:val="24"/>
        </w:rPr>
      </w:pPr>
      <w:r w:rsidRPr="00DB2656">
        <w:rPr>
          <w:rFonts w:ascii="Times New Roman" w:hAnsi="Times New Roman" w:cs="Times New Roman"/>
          <w:szCs w:val="24"/>
        </w:rPr>
        <w:br w:type="page"/>
      </w:r>
    </w:p>
    <w:p w14:paraId="1AE4B021" w14:textId="25C2CF8F" w:rsidR="007D4D78" w:rsidRPr="00DB2656" w:rsidRDefault="009E3A73" w:rsidP="00673FDE">
      <w:pPr>
        <w:pStyle w:val="SupplementalTablestitle"/>
        <w:rPr>
          <w:rFonts w:ascii="Times New Roman" w:hAnsi="Times New Roman" w:cs="Times New Roman"/>
        </w:rPr>
      </w:pPr>
      <w:bookmarkStart w:id="15" w:name="_Toc109140808"/>
      <w:r w:rsidRPr="00DB2656">
        <w:rPr>
          <w:rFonts w:ascii="Times New Roman" w:hAnsi="Times New Roman" w:cs="Times New Roman"/>
        </w:rPr>
        <w:lastRenderedPageBreak/>
        <w:t xml:space="preserve">Table </w:t>
      </w:r>
      <w:r w:rsidR="0079374E" w:rsidRPr="00DB2656">
        <w:rPr>
          <w:rFonts w:ascii="Times New Roman" w:hAnsi="Times New Roman" w:cs="Times New Roman"/>
        </w:rPr>
        <w:t>S</w:t>
      </w:r>
      <w:r w:rsidR="00DA6B5C" w:rsidRPr="00DB2656">
        <w:rPr>
          <w:rFonts w:ascii="Times New Roman" w:hAnsi="Times New Roman" w:cs="Times New Roman"/>
        </w:rPr>
        <w:t>4</w:t>
      </w:r>
      <w:r w:rsidR="007D4D78" w:rsidRPr="00DB2656">
        <w:rPr>
          <w:rFonts w:ascii="Times New Roman" w:hAnsi="Times New Roman" w:cs="Times New Roman"/>
        </w:rPr>
        <w:t>B</w:t>
      </w:r>
      <w:r w:rsidR="00590B86" w:rsidRPr="00DB2656">
        <w:rPr>
          <w:rFonts w:ascii="Times New Roman" w:hAnsi="Times New Roman" w:cs="Times New Roman"/>
        </w:rPr>
        <w:t xml:space="preserve">. </w:t>
      </w:r>
      <w:r w:rsidR="004E0C1F" w:rsidRPr="00DB2656">
        <w:rPr>
          <w:rFonts w:ascii="Times New Roman" w:hAnsi="Times New Roman" w:cs="Times New Roman"/>
        </w:rPr>
        <w:t>Estimated age-specific number of ever-smoking lung cancer patients for each year between 2011 and 2016</w:t>
      </w:r>
      <w:r w:rsidR="00454CC6" w:rsidRPr="00DB2656">
        <w:rPr>
          <w:rFonts w:ascii="Times New Roman" w:hAnsi="Times New Roman" w:cs="Times New Roman"/>
        </w:rPr>
        <w:t xml:space="preserve"> and for the </w:t>
      </w:r>
      <w:r w:rsidR="00ED3227" w:rsidRPr="00DB2656">
        <w:rPr>
          <w:rFonts w:ascii="Times New Roman" w:hAnsi="Times New Roman" w:cs="Times New Roman"/>
        </w:rPr>
        <w:t xml:space="preserve">6-year </w:t>
      </w:r>
      <w:r w:rsidR="00454CC6" w:rsidRPr="00DB2656">
        <w:rPr>
          <w:rFonts w:ascii="Times New Roman" w:hAnsi="Times New Roman" w:cs="Times New Roman"/>
        </w:rPr>
        <w:t>period</w:t>
      </w:r>
      <w:r w:rsidR="007D4D43" w:rsidRPr="00DB2656">
        <w:rPr>
          <w:rFonts w:ascii="Times New Roman" w:hAnsi="Times New Roman" w:cs="Times New Roman"/>
        </w:rPr>
        <w:t xml:space="preserve"> 2011—2016.</w:t>
      </w:r>
      <w:bookmarkEnd w:id="15"/>
    </w:p>
    <w:tbl>
      <w:tblPr>
        <w:tblW w:w="5000" w:type="pct"/>
        <w:jc w:val="center"/>
        <w:tblCellMar>
          <w:left w:w="28" w:type="dxa"/>
          <w:right w:w="28" w:type="dxa"/>
        </w:tblCellMar>
        <w:tblLook w:val="04A0" w:firstRow="1" w:lastRow="0" w:firstColumn="1" w:lastColumn="0" w:noHBand="0" w:noVBand="1"/>
      </w:tblPr>
      <w:tblGrid>
        <w:gridCol w:w="647"/>
        <w:gridCol w:w="1016"/>
        <w:gridCol w:w="1017"/>
        <w:gridCol w:w="1017"/>
        <w:gridCol w:w="1017"/>
        <w:gridCol w:w="1017"/>
        <w:gridCol w:w="1017"/>
        <w:gridCol w:w="1558"/>
      </w:tblGrid>
      <w:tr w:rsidR="00FE1F19" w:rsidRPr="00DB2656" w14:paraId="3F969286" w14:textId="77777777" w:rsidTr="00673FDE">
        <w:trPr>
          <w:trHeight w:val="330"/>
          <w:tblHeader/>
          <w:jc w:val="center"/>
        </w:trPr>
        <w:tc>
          <w:tcPr>
            <w:tcW w:w="390" w:type="pct"/>
            <w:tcBorders>
              <w:top w:val="single" w:sz="4" w:space="0" w:color="auto"/>
              <w:left w:val="nil"/>
              <w:bottom w:val="nil"/>
              <w:right w:val="nil"/>
            </w:tcBorders>
            <w:shd w:val="clear" w:color="auto" w:fill="auto"/>
            <w:noWrap/>
            <w:vAlign w:val="center"/>
            <w:hideMark/>
          </w:tcPr>
          <w:p w14:paraId="5245AC9E" w14:textId="77777777" w:rsidR="00FE1F19" w:rsidRPr="00DB2656" w:rsidRDefault="00FE1F19" w:rsidP="007D4D78">
            <w:pPr>
              <w:widowControl/>
              <w:jc w:val="center"/>
              <w:rPr>
                <w:rFonts w:ascii="Times New Roman" w:eastAsia="新細明體" w:hAnsi="Times New Roman" w:cs="Times New Roman"/>
                <w:color w:val="000000"/>
                <w:kern w:val="0"/>
                <w:szCs w:val="24"/>
              </w:rPr>
            </w:pPr>
            <w:bookmarkStart w:id="16" w:name="OLE_LINK1"/>
          </w:p>
        </w:tc>
        <w:tc>
          <w:tcPr>
            <w:tcW w:w="4610" w:type="pct"/>
            <w:gridSpan w:val="7"/>
            <w:tcBorders>
              <w:top w:val="single" w:sz="4" w:space="0" w:color="auto"/>
              <w:left w:val="nil"/>
              <w:bottom w:val="single" w:sz="4" w:space="0" w:color="auto"/>
              <w:right w:val="nil"/>
            </w:tcBorders>
            <w:shd w:val="clear" w:color="auto" w:fill="auto"/>
            <w:noWrap/>
            <w:vAlign w:val="center"/>
            <w:hideMark/>
          </w:tcPr>
          <w:p w14:paraId="55FBFFF1" w14:textId="77777777" w:rsidR="00FE1F19" w:rsidRPr="00DB2656" w:rsidRDefault="00FE1F19"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All</w:t>
            </w:r>
          </w:p>
        </w:tc>
      </w:tr>
      <w:tr w:rsidR="00FE1F19" w:rsidRPr="00DB2656" w14:paraId="227839BD" w14:textId="77777777" w:rsidTr="00673FDE">
        <w:trPr>
          <w:trHeight w:val="330"/>
          <w:tblHeader/>
          <w:jc w:val="center"/>
        </w:trPr>
        <w:tc>
          <w:tcPr>
            <w:tcW w:w="390" w:type="pct"/>
            <w:tcBorders>
              <w:top w:val="nil"/>
              <w:left w:val="nil"/>
              <w:bottom w:val="single" w:sz="4" w:space="0" w:color="auto"/>
              <w:right w:val="nil"/>
            </w:tcBorders>
            <w:shd w:val="clear" w:color="auto" w:fill="auto"/>
            <w:noWrap/>
            <w:vAlign w:val="center"/>
            <w:hideMark/>
          </w:tcPr>
          <w:p w14:paraId="0E7FED95" w14:textId="77777777" w:rsidR="00FE1F19" w:rsidRPr="00DB2656" w:rsidRDefault="00FE1F19"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Age</w:t>
            </w:r>
          </w:p>
        </w:tc>
        <w:tc>
          <w:tcPr>
            <w:tcW w:w="612" w:type="pct"/>
            <w:tcBorders>
              <w:top w:val="single" w:sz="4" w:space="0" w:color="auto"/>
              <w:left w:val="nil"/>
              <w:bottom w:val="single" w:sz="4" w:space="0" w:color="auto"/>
              <w:right w:val="nil"/>
            </w:tcBorders>
            <w:shd w:val="clear" w:color="auto" w:fill="auto"/>
            <w:noWrap/>
            <w:vAlign w:val="center"/>
            <w:hideMark/>
          </w:tcPr>
          <w:p w14:paraId="5CCA2ADE" w14:textId="77777777" w:rsidR="00FE1F19" w:rsidRPr="00DB2656" w:rsidRDefault="00FE1F19"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2011</w:t>
            </w:r>
          </w:p>
        </w:tc>
        <w:tc>
          <w:tcPr>
            <w:tcW w:w="612" w:type="pct"/>
            <w:tcBorders>
              <w:top w:val="single" w:sz="4" w:space="0" w:color="auto"/>
              <w:left w:val="nil"/>
              <w:bottom w:val="single" w:sz="4" w:space="0" w:color="auto"/>
              <w:right w:val="nil"/>
            </w:tcBorders>
            <w:shd w:val="clear" w:color="auto" w:fill="auto"/>
            <w:noWrap/>
            <w:vAlign w:val="center"/>
            <w:hideMark/>
          </w:tcPr>
          <w:p w14:paraId="52DB7A43" w14:textId="77777777" w:rsidR="00FE1F19" w:rsidRPr="00DB2656" w:rsidRDefault="00FE1F19"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2012</w:t>
            </w:r>
          </w:p>
        </w:tc>
        <w:tc>
          <w:tcPr>
            <w:tcW w:w="612" w:type="pct"/>
            <w:tcBorders>
              <w:top w:val="single" w:sz="4" w:space="0" w:color="auto"/>
              <w:left w:val="nil"/>
              <w:bottom w:val="single" w:sz="4" w:space="0" w:color="auto"/>
              <w:right w:val="nil"/>
            </w:tcBorders>
            <w:shd w:val="clear" w:color="auto" w:fill="auto"/>
            <w:noWrap/>
            <w:vAlign w:val="center"/>
            <w:hideMark/>
          </w:tcPr>
          <w:p w14:paraId="48EE4098" w14:textId="77777777" w:rsidR="00FE1F19" w:rsidRPr="00DB2656" w:rsidRDefault="00FE1F19"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2013</w:t>
            </w:r>
          </w:p>
        </w:tc>
        <w:tc>
          <w:tcPr>
            <w:tcW w:w="612" w:type="pct"/>
            <w:tcBorders>
              <w:top w:val="single" w:sz="4" w:space="0" w:color="auto"/>
              <w:left w:val="nil"/>
              <w:bottom w:val="single" w:sz="4" w:space="0" w:color="auto"/>
              <w:right w:val="nil"/>
            </w:tcBorders>
            <w:shd w:val="clear" w:color="auto" w:fill="auto"/>
            <w:noWrap/>
            <w:vAlign w:val="center"/>
            <w:hideMark/>
          </w:tcPr>
          <w:p w14:paraId="7730E267" w14:textId="77777777" w:rsidR="00FE1F19" w:rsidRPr="00DB2656" w:rsidRDefault="00FE1F19"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2014</w:t>
            </w:r>
          </w:p>
        </w:tc>
        <w:tc>
          <w:tcPr>
            <w:tcW w:w="612" w:type="pct"/>
            <w:tcBorders>
              <w:top w:val="single" w:sz="4" w:space="0" w:color="auto"/>
              <w:left w:val="nil"/>
              <w:bottom w:val="single" w:sz="4" w:space="0" w:color="auto"/>
              <w:right w:val="nil"/>
            </w:tcBorders>
            <w:shd w:val="clear" w:color="auto" w:fill="auto"/>
            <w:noWrap/>
            <w:vAlign w:val="center"/>
            <w:hideMark/>
          </w:tcPr>
          <w:p w14:paraId="296A8BCB" w14:textId="77777777" w:rsidR="00FE1F19" w:rsidRPr="00DB2656" w:rsidRDefault="00FE1F19"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2015</w:t>
            </w:r>
          </w:p>
        </w:tc>
        <w:tc>
          <w:tcPr>
            <w:tcW w:w="612" w:type="pct"/>
            <w:tcBorders>
              <w:top w:val="single" w:sz="4" w:space="0" w:color="auto"/>
              <w:left w:val="nil"/>
              <w:bottom w:val="single" w:sz="4" w:space="0" w:color="auto"/>
              <w:right w:val="nil"/>
            </w:tcBorders>
            <w:shd w:val="clear" w:color="auto" w:fill="auto"/>
            <w:noWrap/>
            <w:vAlign w:val="center"/>
            <w:hideMark/>
          </w:tcPr>
          <w:p w14:paraId="7781C6AE" w14:textId="77777777" w:rsidR="00FE1F19" w:rsidRPr="00DB2656" w:rsidRDefault="00FE1F19"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2016</w:t>
            </w:r>
          </w:p>
        </w:tc>
        <w:tc>
          <w:tcPr>
            <w:tcW w:w="937" w:type="pct"/>
            <w:tcBorders>
              <w:top w:val="single" w:sz="4" w:space="0" w:color="auto"/>
              <w:left w:val="nil"/>
              <w:bottom w:val="single" w:sz="4" w:space="0" w:color="auto"/>
              <w:right w:val="nil"/>
            </w:tcBorders>
            <w:vAlign w:val="center"/>
          </w:tcPr>
          <w:p w14:paraId="48AFFC8B" w14:textId="77777777" w:rsidR="00FE1F19" w:rsidRPr="00DB2656" w:rsidRDefault="00FE1F19"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2011-2016</w:t>
            </w:r>
          </w:p>
        </w:tc>
      </w:tr>
      <w:tr w:rsidR="007D4D78" w:rsidRPr="00DB2656" w14:paraId="7C31A77E" w14:textId="77777777" w:rsidTr="007D4D78">
        <w:trPr>
          <w:trHeight w:val="330"/>
          <w:jc w:val="center"/>
        </w:trPr>
        <w:tc>
          <w:tcPr>
            <w:tcW w:w="390" w:type="pct"/>
            <w:tcBorders>
              <w:top w:val="single" w:sz="4" w:space="0" w:color="auto"/>
              <w:left w:val="nil"/>
              <w:bottom w:val="nil"/>
              <w:right w:val="nil"/>
            </w:tcBorders>
            <w:shd w:val="clear" w:color="auto" w:fill="auto"/>
            <w:noWrap/>
            <w:vAlign w:val="center"/>
            <w:hideMark/>
          </w:tcPr>
          <w:p w14:paraId="794BC7F2" w14:textId="77777777" w:rsidR="007D4D78" w:rsidRPr="00DB2656" w:rsidRDefault="007D4D78"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44</w:t>
            </w:r>
          </w:p>
        </w:tc>
        <w:tc>
          <w:tcPr>
            <w:tcW w:w="612" w:type="pct"/>
            <w:tcBorders>
              <w:top w:val="single" w:sz="4" w:space="0" w:color="auto"/>
              <w:left w:val="nil"/>
              <w:bottom w:val="nil"/>
              <w:right w:val="nil"/>
            </w:tcBorders>
            <w:shd w:val="clear" w:color="auto" w:fill="auto"/>
            <w:noWrap/>
            <w:vAlign w:val="center"/>
            <w:hideMark/>
          </w:tcPr>
          <w:p w14:paraId="6B428945"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24.93</w:t>
            </w:r>
          </w:p>
        </w:tc>
        <w:tc>
          <w:tcPr>
            <w:tcW w:w="612" w:type="pct"/>
            <w:tcBorders>
              <w:top w:val="single" w:sz="4" w:space="0" w:color="auto"/>
              <w:left w:val="nil"/>
              <w:bottom w:val="nil"/>
              <w:right w:val="nil"/>
            </w:tcBorders>
            <w:shd w:val="clear" w:color="auto" w:fill="auto"/>
            <w:noWrap/>
            <w:vAlign w:val="center"/>
            <w:hideMark/>
          </w:tcPr>
          <w:p w14:paraId="72990DBB"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36.00</w:t>
            </w:r>
          </w:p>
        </w:tc>
        <w:tc>
          <w:tcPr>
            <w:tcW w:w="612" w:type="pct"/>
            <w:tcBorders>
              <w:top w:val="single" w:sz="4" w:space="0" w:color="auto"/>
              <w:left w:val="nil"/>
              <w:bottom w:val="nil"/>
              <w:right w:val="nil"/>
            </w:tcBorders>
            <w:shd w:val="clear" w:color="auto" w:fill="auto"/>
            <w:noWrap/>
            <w:vAlign w:val="center"/>
            <w:hideMark/>
          </w:tcPr>
          <w:p w14:paraId="74B0ADE6"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25.14</w:t>
            </w:r>
          </w:p>
        </w:tc>
        <w:tc>
          <w:tcPr>
            <w:tcW w:w="612" w:type="pct"/>
            <w:tcBorders>
              <w:top w:val="single" w:sz="4" w:space="0" w:color="auto"/>
              <w:left w:val="nil"/>
              <w:bottom w:val="nil"/>
              <w:right w:val="nil"/>
            </w:tcBorders>
            <w:shd w:val="clear" w:color="auto" w:fill="auto"/>
            <w:noWrap/>
            <w:vAlign w:val="center"/>
            <w:hideMark/>
          </w:tcPr>
          <w:p w14:paraId="390C5135"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32.17</w:t>
            </w:r>
          </w:p>
        </w:tc>
        <w:tc>
          <w:tcPr>
            <w:tcW w:w="612" w:type="pct"/>
            <w:tcBorders>
              <w:top w:val="single" w:sz="4" w:space="0" w:color="auto"/>
              <w:left w:val="nil"/>
              <w:bottom w:val="nil"/>
              <w:right w:val="nil"/>
            </w:tcBorders>
            <w:shd w:val="clear" w:color="auto" w:fill="auto"/>
            <w:noWrap/>
            <w:vAlign w:val="center"/>
            <w:hideMark/>
          </w:tcPr>
          <w:p w14:paraId="28943373"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26.22</w:t>
            </w:r>
          </w:p>
        </w:tc>
        <w:tc>
          <w:tcPr>
            <w:tcW w:w="612" w:type="pct"/>
            <w:tcBorders>
              <w:top w:val="single" w:sz="4" w:space="0" w:color="auto"/>
              <w:left w:val="nil"/>
              <w:bottom w:val="nil"/>
              <w:right w:val="nil"/>
            </w:tcBorders>
            <w:shd w:val="clear" w:color="auto" w:fill="auto"/>
            <w:noWrap/>
            <w:vAlign w:val="center"/>
            <w:hideMark/>
          </w:tcPr>
          <w:p w14:paraId="58868A68"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19.26</w:t>
            </w:r>
          </w:p>
        </w:tc>
        <w:tc>
          <w:tcPr>
            <w:tcW w:w="937" w:type="pct"/>
            <w:tcBorders>
              <w:top w:val="single" w:sz="4" w:space="0" w:color="auto"/>
              <w:left w:val="nil"/>
              <w:bottom w:val="nil"/>
              <w:right w:val="nil"/>
            </w:tcBorders>
            <w:vAlign w:val="center"/>
          </w:tcPr>
          <w:p w14:paraId="3C78AA7F"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236.56</w:t>
            </w:r>
          </w:p>
        </w:tc>
      </w:tr>
      <w:tr w:rsidR="007D4D78" w:rsidRPr="00DB2656" w14:paraId="5D600D16" w14:textId="77777777" w:rsidTr="007D4D78">
        <w:trPr>
          <w:trHeight w:val="330"/>
          <w:jc w:val="center"/>
        </w:trPr>
        <w:tc>
          <w:tcPr>
            <w:tcW w:w="390" w:type="pct"/>
            <w:tcBorders>
              <w:top w:val="nil"/>
              <w:left w:val="nil"/>
              <w:bottom w:val="nil"/>
              <w:right w:val="nil"/>
            </w:tcBorders>
            <w:shd w:val="clear" w:color="auto" w:fill="auto"/>
            <w:noWrap/>
            <w:vAlign w:val="center"/>
            <w:hideMark/>
          </w:tcPr>
          <w:p w14:paraId="17F3996B" w14:textId="77777777" w:rsidR="007D4D78" w:rsidRPr="00DB2656" w:rsidRDefault="007D4D78"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45</w:t>
            </w:r>
          </w:p>
        </w:tc>
        <w:tc>
          <w:tcPr>
            <w:tcW w:w="612" w:type="pct"/>
            <w:tcBorders>
              <w:top w:val="nil"/>
              <w:left w:val="nil"/>
              <w:bottom w:val="nil"/>
              <w:right w:val="nil"/>
            </w:tcBorders>
            <w:shd w:val="clear" w:color="auto" w:fill="auto"/>
            <w:noWrap/>
            <w:vAlign w:val="center"/>
            <w:hideMark/>
          </w:tcPr>
          <w:p w14:paraId="77514F19"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25.59</w:t>
            </w:r>
          </w:p>
        </w:tc>
        <w:tc>
          <w:tcPr>
            <w:tcW w:w="612" w:type="pct"/>
            <w:tcBorders>
              <w:top w:val="nil"/>
              <w:left w:val="nil"/>
              <w:bottom w:val="nil"/>
              <w:right w:val="nil"/>
            </w:tcBorders>
            <w:shd w:val="clear" w:color="auto" w:fill="auto"/>
            <w:noWrap/>
            <w:vAlign w:val="center"/>
            <w:hideMark/>
          </w:tcPr>
          <w:p w14:paraId="055458E3"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31.45</w:t>
            </w:r>
          </w:p>
        </w:tc>
        <w:tc>
          <w:tcPr>
            <w:tcW w:w="612" w:type="pct"/>
            <w:tcBorders>
              <w:top w:val="nil"/>
              <w:left w:val="nil"/>
              <w:bottom w:val="nil"/>
              <w:right w:val="nil"/>
            </w:tcBorders>
            <w:shd w:val="clear" w:color="auto" w:fill="auto"/>
            <w:noWrap/>
            <w:vAlign w:val="center"/>
            <w:hideMark/>
          </w:tcPr>
          <w:p w14:paraId="0FE2B809"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32.82</w:t>
            </w:r>
          </w:p>
        </w:tc>
        <w:tc>
          <w:tcPr>
            <w:tcW w:w="612" w:type="pct"/>
            <w:tcBorders>
              <w:top w:val="nil"/>
              <w:left w:val="nil"/>
              <w:bottom w:val="nil"/>
              <w:right w:val="nil"/>
            </w:tcBorders>
            <w:shd w:val="clear" w:color="auto" w:fill="auto"/>
            <w:noWrap/>
            <w:vAlign w:val="center"/>
            <w:hideMark/>
          </w:tcPr>
          <w:p w14:paraId="07BAF442"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29.74</w:t>
            </w:r>
          </w:p>
        </w:tc>
        <w:tc>
          <w:tcPr>
            <w:tcW w:w="612" w:type="pct"/>
            <w:tcBorders>
              <w:top w:val="nil"/>
              <w:left w:val="nil"/>
              <w:bottom w:val="nil"/>
              <w:right w:val="nil"/>
            </w:tcBorders>
            <w:shd w:val="clear" w:color="auto" w:fill="auto"/>
            <w:noWrap/>
            <w:vAlign w:val="center"/>
            <w:hideMark/>
          </w:tcPr>
          <w:p w14:paraId="2A394A4A"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24.89</w:t>
            </w:r>
          </w:p>
        </w:tc>
        <w:tc>
          <w:tcPr>
            <w:tcW w:w="612" w:type="pct"/>
            <w:tcBorders>
              <w:top w:val="nil"/>
              <w:left w:val="nil"/>
              <w:bottom w:val="nil"/>
              <w:right w:val="nil"/>
            </w:tcBorders>
            <w:shd w:val="clear" w:color="auto" w:fill="auto"/>
            <w:noWrap/>
            <w:vAlign w:val="center"/>
            <w:hideMark/>
          </w:tcPr>
          <w:p w14:paraId="72E3C934"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29.01</w:t>
            </w:r>
          </w:p>
        </w:tc>
        <w:tc>
          <w:tcPr>
            <w:tcW w:w="937" w:type="pct"/>
            <w:tcBorders>
              <w:top w:val="nil"/>
              <w:left w:val="nil"/>
              <w:bottom w:val="nil"/>
              <w:right w:val="nil"/>
            </w:tcBorders>
            <w:vAlign w:val="center"/>
          </w:tcPr>
          <w:p w14:paraId="27AAC54E"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267.91</w:t>
            </w:r>
          </w:p>
        </w:tc>
      </w:tr>
      <w:tr w:rsidR="007D4D78" w:rsidRPr="00DB2656" w14:paraId="12732846" w14:textId="77777777" w:rsidTr="007D4D78">
        <w:trPr>
          <w:trHeight w:val="330"/>
          <w:jc w:val="center"/>
        </w:trPr>
        <w:tc>
          <w:tcPr>
            <w:tcW w:w="390" w:type="pct"/>
            <w:tcBorders>
              <w:top w:val="nil"/>
              <w:left w:val="nil"/>
              <w:bottom w:val="nil"/>
              <w:right w:val="nil"/>
            </w:tcBorders>
            <w:shd w:val="clear" w:color="auto" w:fill="auto"/>
            <w:noWrap/>
            <w:vAlign w:val="center"/>
            <w:hideMark/>
          </w:tcPr>
          <w:p w14:paraId="48E2F755" w14:textId="77777777" w:rsidR="007D4D78" w:rsidRPr="00DB2656" w:rsidRDefault="007D4D78"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46</w:t>
            </w:r>
          </w:p>
        </w:tc>
        <w:tc>
          <w:tcPr>
            <w:tcW w:w="612" w:type="pct"/>
            <w:tcBorders>
              <w:top w:val="nil"/>
              <w:left w:val="nil"/>
              <w:bottom w:val="nil"/>
              <w:right w:val="nil"/>
            </w:tcBorders>
            <w:shd w:val="clear" w:color="auto" w:fill="auto"/>
            <w:noWrap/>
            <w:vAlign w:val="center"/>
            <w:hideMark/>
          </w:tcPr>
          <w:p w14:paraId="463758C3"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33.04</w:t>
            </w:r>
          </w:p>
        </w:tc>
        <w:tc>
          <w:tcPr>
            <w:tcW w:w="612" w:type="pct"/>
            <w:tcBorders>
              <w:top w:val="nil"/>
              <w:left w:val="nil"/>
              <w:bottom w:val="nil"/>
              <w:right w:val="nil"/>
            </w:tcBorders>
            <w:shd w:val="clear" w:color="auto" w:fill="auto"/>
            <w:noWrap/>
            <w:vAlign w:val="center"/>
            <w:hideMark/>
          </w:tcPr>
          <w:p w14:paraId="5455055C"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35.03</w:t>
            </w:r>
          </w:p>
        </w:tc>
        <w:tc>
          <w:tcPr>
            <w:tcW w:w="612" w:type="pct"/>
            <w:tcBorders>
              <w:top w:val="nil"/>
              <w:left w:val="nil"/>
              <w:bottom w:val="nil"/>
              <w:right w:val="nil"/>
            </w:tcBorders>
            <w:shd w:val="clear" w:color="auto" w:fill="auto"/>
            <w:noWrap/>
            <w:vAlign w:val="center"/>
            <w:hideMark/>
          </w:tcPr>
          <w:p w14:paraId="5CBB7010"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34.88</w:t>
            </w:r>
          </w:p>
        </w:tc>
        <w:tc>
          <w:tcPr>
            <w:tcW w:w="612" w:type="pct"/>
            <w:tcBorders>
              <w:top w:val="nil"/>
              <w:left w:val="nil"/>
              <w:bottom w:val="nil"/>
              <w:right w:val="nil"/>
            </w:tcBorders>
            <w:shd w:val="clear" w:color="auto" w:fill="auto"/>
            <w:noWrap/>
            <w:vAlign w:val="center"/>
            <w:hideMark/>
          </w:tcPr>
          <w:p w14:paraId="1DC70742"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29.75</w:t>
            </w:r>
          </w:p>
        </w:tc>
        <w:tc>
          <w:tcPr>
            <w:tcW w:w="612" w:type="pct"/>
            <w:tcBorders>
              <w:top w:val="nil"/>
              <w:left w:val="nil"/>
              <w:bottom w:val="nil"/>
              <w:right w:val="nil"/>
            </w:tcBorders>
            <w:shd w:val="clear" w:color="auto" w:fill="auto"/>
            <w:noWrap/>
            <w:vAlign w:val="center"/>
            <w:hideMark/>
          </w:tcPr>
          <w:p w14:paraId="776E2299"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23.10</w:t>
            </w:r>
          </w:p>
        </w:tc>
        <w:tc>
          <w:tcPr>
            <w:tcW w:w="612" w:type="pct"/>
            <w:tcBorders>
              <w:top w:val="nil"/>
              <w:left w:val="nil"/>
              <w:bottom w:val="nil"/>
              <w:right w:val="nil"/>
            </w:tcBorders>
            <w:shd w:val="clear" w:color="auto" w:fill="auto"/>
            <w:noWrap/>
            <w:vAlign w:val="center"/>
            <w:hideMark/>
          </w:tcPr>
          <w:p w14:paraId="57324D8D"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42.46</w:t>
            </w:r>
          </w:p>
        </w:tc>
        <w:tc>
          <w:tcPr>
            <w:tcW w:w="937" w:type="pct"/>
            <w:tcBorders>
              <w:top w:val="nil"/>
              <w:left w:val="nil"/>
              <w:bottom w:val="nil"/>
              <w:right w:val="nil"/>
            </w:tcBorders>
            <w:vAlign w:val="center"/>
          </w:tcPr>
          <w:p w14:paraId="3FD611BC"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310.08</w:t>
            </w:r>
          </w:p>
        </w:tc>
      </w:tr>
      <w:tr w:rsidR="007D4D78" w:rsidRPr="00DB2656" w14:paraId="1EFD43D5" w14:textId="77777777" w:rsidTr="007D4D78">
        <w:trPr>
          <w:trHeight w:val="330"/>
          <w:jc w:val="center"/>
        </w:trPr>
        <w:tc>
          <w:tcPr>
            <w:tcW w:w="390" w:type="pct"/>
            <w:tcBorders>
              <w:top w:val="nil"/>
              <w:left w:val="nil"/>
              <w:bottom w:val="nil"/>
              <w:right w:val="nil"/>
            </w:tcBorders>
            <w:shd w:val="clear" w:color="auto" w:fill="auto"/>
            <w:noWrap/>
            <w:vAlign w:val="center"/>
            <w:hideMark/>
          </w:tcPr>
          <w:p w14:paraId="66DCCA23" w14:textId="77777777" w:rsidR="007D4D78" w:rsidRPr="00DB2656" w:rsidRDefault="007D4D78"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47</w:t>
            </w:r>
          </w:p>
        </w:tc>
        <w:tc>
          <w:tcPr>
            <w:tcW w:w="612" w:type="pct"/>
            <w:tcBorders>
              <w:top w:val="nil"/>
              <w:left w:val="nil"/>
              <w:bottom w:val="nil"/>
              <w:right w:val="nil"/>
            </w:tcBorders>
            <w:shd w:val="clear" w:color="auto" w:fill="auto"/>
            <w:noWrap/>
            <w:vAlign w:val="center"/>
            <w:hideMark/>
          </w:tcPr>
          <w:p w14:paraId="3F439035"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31.95</w:t>
            </w:r>
          </w:p>
        </w:tc>
        <w:tc>
          <w:tcPr>
            <w:tcW w:w="612" w:type="pct"/>
            <w:tcBorders>
              <w:top w:val="nil"/>
              <w:left w:val="nil"/>
              <w:bottom w:val="nil"/>
              <w:right w:val="nil"/>
            </w:tcBorders>
            <w:shd w:val="clear" w:color="auto" w:fill="auto"/>
            <w:noWrap/>
            <w:vAlign w:val="center"/>
            <w:hideMark/>
          </w:tcPr>
          <w:p w14:paraId="1E0025E3"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46.34</w:t>
            </w:r>
          </w:p>
        </w:tc>
        <w:tc>
          <w:tcPr>
            <w:tcW w:w="612" w:type="pct"/>
            <w:tcBorders>
              <w:top w:val="nil"/>
              <w:left w:val="nil"/>
              <w:bottom w:val="nil"/>
              <w:right w:val="nil"/>
            </w:tcBorders>
            <w:shd w:val="clear" w:color="auto" w:fill="auto"/>
            <w:noWrap/>
            <w:vAlign w:val="center"/>
            <w:hideMark/>
          </w:tcPr>
          <w:p w14:paraId="06BA26C6"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36.29</w:t>
            </w:r>
          </w:p>
        </w:tc>
        <w:tc>
          <w:tcPr>
            <w:tcW w:w="612" w:type="pct"/>
            <w:tcBorders>
              <w:top w:val="nil"/>
              <w:left w:val="nil"/>
              <w:bottom w:val="nil"/>
              <w:right w:val="nil"/>
            </w:tcBorders>
            <w:shd w:val="clear" w:color="auto" w:fill="auto"/>
            <w:noWrap/>
            <w:vAlign w:val="center"/>
            <w:hideMark/>
          </w:tcPr>
          <w:p w14:paraId="2E6E1AF9"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36.70</w:t>
            </w:r>
          </w:p>
        </w:tc>
        <w:tc>
          <w:tcPr>
            <w:tcW w:w="612" w:type="pct"/>
            <w:tcBorders>
              <w:top w:val="nil"/>
              <w:left w:val="nil"/>
              <w:bottom w:val="nil"/>
              <w:right w:val="nil"/>
            </w:tcBorders>
            <w:shd w:val="clear" w:color="auto" w:fill="auto"/>
            <w:noWrap/>
            <w:vAlign w:val="center"/>
            <w:hideMark/>
          </w:tcPr>
          <w:p w14:paraId="510DA044"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37.01</w:t>
            </w:r>
          </w:p>
        </w:tc>
        <w:tc>
          <w:tcPr>
            <w:tcW w:w="612" w:type="pct"/>
            <w:tcBorders>
              <w:top w:val="nil"/>
              <w:left w:val="nil"/>
              <w:bottom w:val="nil"/>
              <w:right w:val="nil"/>
            </w:tcBorders>
            <w:shd w:val="clear" w:color="auto" w:fill="auto"/>
            <w:noWrap/>
            <w:vAlign w:val="center"/>
            <w:hideMark/>
          </w:tcPr>
          <w:p w14:paraId="12CA3A6E"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41.98</w:t>
            </w:r>
          </w:p>
        </w:tc>
        <w:tc>
          <w:tcPr>
            <w:tcW w:w="937" w:type="pct"/>
            <w:tcBorders>
              <w:top w:val="nil"/>
              <w:left w:val="nil"/>
              <w:bottom w:val="nil"/>
              <w:right w:val="nil"/>
            </w:tcBorders>
            <w:vAlign w:val="center"/>
          </w:tcPr>
          <w:p w14:paraId="73304CC0"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309.28</w:t>
            </w:r>
          </w:p>
        </w:tc>
      </w:tr>
      <w:tr w:rsidR="007D4D78" w:rsidRPr="00DB2656" w14:paraId="0BB1D781" w14:textId="77777777" w:rsidTr="007D4D78">
        <w:trPr>
          <w:trHeight w:val="330"/>
          <w:jc w:val="center"/>
        </w:trPr>
        <w:tc>
          <w:tcPr>
            <w:tcW w:w="390" w:type="pct"/>
            <w:tcBorders>
              <w:top w:val="nil"/>
              <w:left w:val="nil"/>
              <w:bottom w:val="nil"/>
              <w:right w:val="nil"/>
            </w:tcBorders>
            <w:shd w:val="clear" w:color="auto" w:fill="auto"/>
            <w:noWrap/>
            <w:vAlign w:val="center"/>
            <w:hideMark/>
          </w:tcPr>
          <w:p w14:paraId="75201360" w14:textId="77777777" w:rsidR="007D4D78" w:rsidRPr="00DB2656" w:rsidRDefault="007D4D78"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48</w:t>
            </w:r>
          </w:p>
        </w:tc>
        <w:tc>
          <w:tcPr>
            <w:tcW w:w="612" w:type="pct"/>
            <w:tcBorders>
              <w:top w:val="nil"/>
              <w:left w:val="nil"/>
              <w:bottom w:val="nil"/>
              <w:right w:val="nil"/>
            </w:tcBorders>
            <w:shd w:val="clear" w:color="auto" w:fill="auto"/>
            <w:noWrap/>
            <w:vAlign w:val="center"/>
            <w:hideMark/>
          </w:tcPr>
          <w:p w14:paraId="6A943146"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44.68</w:t>
            </w:r>
          </w:p>
        </w:tc>
        <w:tc>
          <w:tcPr>
            <w:tcW w:w="612" w:type="pct"/>
            <w:tcBorders>
              <w:top w:val="nil"/>
              <w:left w:val="nil"/>
              <w:bottom w:val="nil"/>
              <w:right w:val="nil"/>
            </w:tcBorders>
            <w:shd w:val="clear" w:color="auto" w:fill="auto"/>
            <w:noWrap/>
            <w:vAlign w:val="center"/>
            <w:hideMark/>
          </w:tcPr>
          <w:p w14:paraId="52333DBE"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39.97</w:t>
            </w:r>
          </w:p>
        </w:tc>
        <w:tc>
          <w:tcPr>
            <w:tcW w:w="612" w:type="pct"/>
            <w:tcBorders>
              <w:top w:val="nil"/>
              <w:left w:val="nil"/>
              <w:bottom w:val="nil"/>
              <w:right w:val="nil"/>
            </w:tcBorders>
            <w:shd w:val="clear" w:color="auto" w:fill="auto"/>
            <w:noWrap/>
            <w:vAlign w:val="center"/>
            <w:hideMark/>
          </w:tcPr>
          <w:p w14:paraId="12D490C5"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38.76</w:t>
            </w:r>
          </w:p>
        </w:tc>
        <w:tc>
          <w:tcPr>
            <w:tcW w:w="612" w:type="pct"/>
            <w:tcBorders>
              <w:top w:val="nil"/>
              <w:left w:val="nil"/>
              <w:bottom w:val="nil"/>
              <w:right w:val="nil"/>
            </w:tcBorders>
            <w:shd w:val="clear" w:color="auto" w:fill="auto"/>
            <w:noWrap/>
            <w:vAlign w:val="center"/>
            <w:hideMark/>
          </w:tcPr>
          <w:p w14:paraId="7FC29ADF"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48.93</w:t>
            </w:r>
          </w:p>
        </w:tc>
        <w:tc>
          <w:tcPr>
            <w:tcW w:w="612" w:type="pct"/>
            <w:tcBorders>
              <w:top w:val="nil"/>
              <w:left w:val="nil"/>
              <w:bottom w:val="nil"/>
              <w:right w:val="nil"/>
            </w:tcBorders>
            <w:shd w:val="clear" w:color="auto" w:fill="auto"/>
            <w:noWrap/>
            <w:vAlign w:val="center"/>
            <w:hideMark/>
          </w:tcPr>
          <w:p w14:paraId="67BC5DE3"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34.77</w:t>
            </w:r>
          </w:p>
        </w:tc>
        <w:tc>
          <w:tcPr>
            <w:tcW w:w="612" w:type="pct"/>
            <w:tcBorders>
              <w:top w:val="nil"/>
              <w:left w:val="nil"/>
              <w:bottom w:val="nil"/>
              <w:right w:val="nil"/>
            </w:tcBorders>
            <w:shd w:val="clear" w:color="auto" w:fill="auto"/>
            <w:noWrap/>
            <w:vAlign w:val="center"/>
            <w:hideMark/>
          </w:tcPr>
          <w:p w14:paraId="406AB77D"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55.41</w:t>
            </w:r>
          </w:p>
        </w:tc>
        <w:tc>
          <w:tcPr>
            <w:tcW w:w="937" w:type="pct"/>
            <w:tcBorders>
              <w:top w:val="nil"/>
              <w:left w:val="nil"/>
              <w:bottom w:val="nil"/>
              <w:right w:val="nil"/>
            </w:tcBorders>
            <w:vAlign w:val="center"/>
          </w:tcPr>
          <w:p w14:paraId="590E1112"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408.53</w:t>
            </w:r>
          </w:p>
        </w:tc>
      </w:tr>
      <w:tr w:rsidR="007D4D78" w:rsidRPr="00DB2656" w14:paraId="58AA5F86" w14:textId="77777777" w:rsidTr="007D4D78">
        <w:trPr>
          <w:trHeight w:val="330"/>
          <w:jc w:val="center"/>
        </w:trPr>
        <w:tc>
          <w:tcPr>
            <w:tcW w:w="390" w:type="pct"/>
            <w:tcBorders>
              <w:top w:val="nil"/>
              <w:left w:val="nil"/>
              <w:bottom w:val="nil"/>
              <w:right w:val="nil"/>
            </w:tcBorders>
            <w:shd w:val="clear" w:color="auto" w:fill="auto"/>
            <w:noWrap/>
            <w:vAlign w:val="center"/>
            <w:hideMark/>
          </w:tcPr>
          <w:p w14:paraId="40A51BEC" w14:textId="77777777" w:rsidR="007D4D78" w:rsidRPr="00DB2656" w:rsidRDefault="007D4D78"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49</w:t>
            </w:r>
          </w:p>
        </w:tc>
        <w:tc>
          <w:tcPr>
            <w:tcW w:w="612" w:type="pct"/>
            <w:tcBorders>
              <w:top w:val="nil"/>
              <w:left w:val="nil"/>
              <w:bottom w:val="nil"/>
              <w:right w:val="nil"/>
            </w:tcBorders>
            <w:shd w:val="clear" w:color="auto" w:fill="auto"/>
            <w:noWrap/>
            <w:vAlign w:val="center"/>
            <w:hideMark/>
          </w:tcPr>
          <w:p w14:paraId="192CFF15"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35.54</w:t>
            </w:r>
          </w:p>
        </w:tc>
        <w:tc>
          <w:tcPr>
            <w:tcW w:w="612" w:type="pct"/>
            <w:tcBorders>
              <w:top w:val="nil"/>
              <w:left w:val="nil"/>
              <w:bottom w:val="nil"/>
              <w:right w:val="nil"/>
            </w:tcBorders>
            <w:shd w:val="clear" w:color="auto" w:fill="auto"/>
            <w:noWrap/>
            <w:vAlign w:val="center"/>
            <w:hideMark/>
          </w:tcPr>
          <w:p w14:paraId="6E429401"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54.35</w:t>
            </w:r>
          </w:p>
        </w:tc>
        <w:tc>
          <w:tcPr>
            <w:tcW w:w="612" w:type="pct"/>
            <w:tcBorders>
              <w:top w:val="nil"/>
              <w:left w:val="nil"/>
              <w:bottom w:val="nil"/>
              <w:right w:val="nil"/>
            </w:tcBorders>
            <w:shd w:val="clear" w:color="auto" w:fill="auto"/>
            <w:noWrap/>
            <w:vAlign w:val="center"/>
            <w:hideMark/>
          </w:tcPr>
          <w:p w14:paraId="0B34E03B"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54.55</w:t>
            </w:r>
          </w:p>
        </w:tc>
        <w:tc>
          <w:tcPr>
            <w:tcW w:w="612" w:type="pct"/>
            <w:tcBorders>
              <w:top w:val="nil"/>
              <w:left w:val="nil"/>
              <w:bottom w:val="nil"/>
              <w:right w:val="nil"/>
            </w:tcBorders>
            <w:shd w:val="clear" w:color="auto" w:fill="auto"/>
            <w:noWrap/>
            <w:vAlign w:val="center"/>
            <w:hideMark/>
          </w:tcPr>
          <w:p w14:paraId="068AE046"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64.98</w:t>
            </w:r>
          </w:p>
        </w:tc>
        <w:tc>
          <w:tcPr>
            <w:tcW w:w="612" w:type="pct"/>
            <w:tcBorders>
              <w:top w:val="nil"/>
              <w:left w:val="nil"/>
              <w:bottom w:val="nil"/>
              <w:right w:val="nil"/>
            </w:tcBorders>
            <w:shd w:val="clear" w:color="auto" w:fill="auto"/>
            <w:noWrap/>
            <w:vAlign w:val="center"/>
            <w:hideMark/>
          </w:tcPr>
          <w:p w14:paraId="18CA90AF"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57.93</w:t>
            </w:r>
          </w:p>
        </w:tc>
        <w:tc>
          <w:tcPr>
            <w:tcW w:w="612" w:type="pct"/>
            <w:tcBorders>
              <w:top w:val="nil"/>
              <w:left w:val="nil"/>
              <w:bottom w:val="nil"/>
              <w:right w:val="nil"/>
            </w:tcBorders>
            <w:shd w:val="clear" w:color="auto" w:fill="auto"/>
            <w:noWrap/>
            <w:vAlign w:val="center"/>
            <w:hideMark/>
          </w:tcPr>
          <w:p w14:paraId="2E1D4658"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73.83</w:t>
            </w:r>
          </w:p>
        </w:tc>
        <w:tc>
          <w:tcPr>
            <w:tcW w:w="937" w:type="pct"/>
            <w:tcBorders>
              <w:top w:val="nil"/>
              <w:left w:val="nil"/>
              <w:bottom w:val="nil"/>
              <w:right w:val="nil"/>
            </w:tcBorders>
            <w:vAlign w:val="center"/>
          </w:tcPr>
          <w:p w14:paraId="34205D5C"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412.37</w:t>
            </w:r>
          </w:p>
        </w:tc>
      </w:tr>
      <w:tr w:rsidR="007D4D78" w:rsidRPr="00DB2656" w14:paraId="1DC83093" w14:textId="77777777" w:rsidTr="007D4D78">
        <w:trPr>
          <w:trHeight w:val="330"/>
          <w:jc w:val="center"/>
        </w:trPr>
        <w:tc>
          <w:tcPr>
            <w:tcW w:w="390" w:type="pct"/>
            <w:tcBorders>
              <w:top w:val="nil"/>
              <w:left w:val="nil"/>
              <w:bottom w:val="nil"/>
              <w:right w:val="nil"/>
            </w:tcBorders>
            <w:shd w:val="clear" w:color="auto" w:fill="auto"/>
            <w:noWrap/>
            <w:vAlign w:val="center"/>
            <w:hideMark/>
          </w:tcPr>
          <w:p w14:paraId="1B1F6E00" w14:textId="77777777" w:rsidR="007D4D78" w:rsidRPr="00DB2656" w:rsidRDefault="007D4D78"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50</w:t>
            </w:r>
          </w:p>
        </w:tc>
        <w:tc>
          <w:tcPr>
            <w:tcW w:w="612" w:type="pct"/>
            <w:tcBorders>
              <w:top w:val="nil"/>
              <w:left w:val="nil"/>
              <w:bottom w:val="nil"/>
              <w:right w:val="nil"/>
            </w:tcBorders>
            <w:shd w:val="clear" w:color="auto" w:fill="auto"/>
            <w:noWrap/>
            <w:vAlign w:val="center"/>
            <w:hideMark/>
          </w:tcPr>
          <w:p w14:paraId="1FCBB312"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57.24</w:t>
            </w:r>
          </w:p>
        </w:tc>
        <w:tc>
          <w:tcPr>
            <w:tcW w:w="612" w:type="pct"/>
            <w:tcBorders>
              <w:top w:val="nil"/>
              <w:left w:val="nil"/>
              <w:bottom w:val="nil"/>
              <w:right w:val="nil"/>
            </w:tcBorders>
            <w:shd w:val="clear" w:color="auto" w:fill="auto"/>
            <w:noWrap/>
            <w:vAlign w:val="center"/>
            <w:hideMark/>
          </w:tcPr>
          <w:p w14:paraId="64A16E70"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60.67</w:t>
            </w:r>
          </w:p>
        </w:tc>
        <w:tc>
          <w:tcPr>
            <w:tcW w:w="612" w:type="pct"/>
            <w:tcBorders>
              <w:top w:val="nil"/>
              <w:left w:val="nil"/>
              <w:bottom w:val="nil"/>
              <w:right w:val="nil"/>
            </w:tcBorders>
            <w:shd w:val="clear" w:color="auto" w:fill="auto"/>
            <w:noWrap/>
            <w:vAlign w:val="center"/>
            <w:hideMark/>
          </w:tcPr>
          <w:p w14:paraId="2016A1AC"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62.85</w:t>
            </w:r>
          </w:p>
        </w:tc>
        <w:tc>
          <w:tcPr>
            <w:tcW w:w="612" w:type="pct"/>
            <w:tcBorders>
              <w:top w:val="nil"/>
              <w:left w:val="nil"/>
              <w:bottom w:val="nil"/>
              <w:right w:val="nil"/>
            </w:tcBorders>
            <w:shd w:val="clear" w:color="auto" w:fill="auto"/>
            <w:noWrap/>
            <w:vAlign w:val="center"/>
            <w:hideMark/>
          </w:tcPr>
          <w:p w14:paraId="1F44F4F0"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57.57</w:t>
            </w:r>
          </w:p>
        </w:tc>
        <w:tc>
          <w:tcPr>
            <w:tcW w:w="612" w:type="pct"/>
            <w:tcBorders>
              <w:top w:val="nil"/>
              <w:left w:val="nil"/>
              <w:bottom w:val="nil"/>
              <w:right w:val="nil"/>
            </w:tcBorders>
            <w:shd w:val="clear" w:color="auto" w:fill="auto"/>
            <w:noWrap/>
            <w:vAlign w:val="center"/>
            <w:hideMark/>
          </w:tcPr>
          <w:p w14:paraId="33757088"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64.19</w:t>
            </w:r>
          </w:p>
        </w:tc>
        <w:tc>
          <w:tcPr>
            <w:tcW w:w="612" w:type="pct"/>
            <w:tcBorders>
              <w:top w:val="nil"/>
              <w:left w:val="nil"/>
              <w:bottom w:val="nil"/>
              <w:right w:val="nil"/>
            </w:tcBorders>
            <w:shd w:val="clear" w:color="auto" w:fill="auto"/>
            <w:noWrap/>
            <w:vAlign w:val="center"/>
            <w:hideMark/>
          </w:tcPr>
          <w:p w14:paraId="3B6AE6FA"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64.13</w:t>
            </w:r>
          </w:p>
        </w:tc>
        <w:tc>
          <w:tcPr>
            <w:tcW w:w="937" w:type="pct"/>
            <w:tcBorders>
              <w:top w:val="nil"/>
              <w:left w:val="nil"/>
              <w:bottom w:val="nil"/>
              <w:right w:val="nil"/>
            </w:tcBorders>
            <w:vAlign w:val="center"/>
          </w:tcPr>
          <w:p w14:paraId="0F2BC8EF"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456.53</w:t>
            </w:r>
          </w:p>
        </w:tc>
      </w:tr>
      <w:tr w:rsidR="007D4D78" w:rsidRPr="00DB2656" w14:paraId="552C153E" w14:textId="77777777" w:rsidTr="007D4D78">
        <w:trPr>
          <w:trHeight w:val="330"/>
          <w:jc w:val="center"/>
        </w:trPr>
        <w:tc>
          <w:tcPr>
            <w:tcW w:w="390" w:type="pct"/>
            <w:tcBorders>
              <w:top w:val="nil"/>
              <w:left w:val="nil"/>
              <w:bottom w:val="nil"/>
              <w:right w:val="nil"/>
            </w:tcBorders>
            <w:shd w:val="clear" w:color="auto" w:fill="auto"/>
            <w:noWrap/>
            <w:vAlign w:val="center"/>
            <w:hideMark/>
          </w:tcPr>
          <w:p w14:paraId="23FC3046" w14:textId="77777777" w:rsidR="007D4D78" w:rsidRPr="00DB2656" w:rsidRDefault="007D4D78"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51</w:t>
            </w:r>
          </w:p>
        </w:tc>
        <w:tc>
          <w:tcPr>
            <w:tcW w:w="612" w:type="pct"/>
            <w:tcBorders>
              <w:top w:val="nil"/>
              <w:left w:val="nil"/>
              <w:bottom w:val="nil"/>
              <w:right w:val="nil"/>
            </w:tcBorders>
            <w:shd w:val="clear" w:color="auto" w:fill="auto"/>
            <w:noWrap/>
            <w:vAlign w:val="center"/>
            <w:hideMark/>
          </w:tcPr>
          <w:p w14:paraId="1CD4C21A"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55.66</w:t>
            </w:r>
          </w:p>
        </w:tc>
        <w:tc>
          <w:tcPr>
            <w:tcW w:w="612" w:type="pct"/>
            <w:tcBorders>
              <w:top w:val="nil"/>
              <w:left w:val="nil"/>
              <w:bottom w:val="nil"/>
              <w:right w:val="nil"/>
            </w:tcBorders>
            <w:shd w:val="clear" w:color="auto" w:fill="auto"/>
            <w:noWrap/>
            <w:vAlign w:val="center"/>
            <w:hideMark/>
          </w:tcPr>
          <w:p w14:paraId="29271CAA"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67.11</w:t>
            </w:r>
          </w:p>
        </w:tc>
        <w:tc>
          <w:tcPr>
            <w:tcW w:w="612" w:type="pct"/>
            <w:tcBorders>
              <w:top w:val="nil"/>
              <w:left w:val="nil"/>
              <w:bottom w:val="nil"/>
              <w:right w:val="nil"/>
            </w:tcBorders>
            <w:shd w:val="clear" w:color="auto" w:fill="auto"/>
            <w:noWrap/>
            <w:vAlign w:val="center"/>
            <w:hideMark/>
          </w:tcPr>
          <w:p w14:paraId="5C836898"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75.46</w:t>
            </w:r>
          </w:p>
        </w:tc>
        <w:tc>
          <w:tcPr>
            <w:tcW w:w="612" w:type="pct"/>
            <w:tcBorders>
              <w:top w:val="nil"/>
              <w:left w:val="nil"/>
              <w:bottom w:val="nil"/>
              <w:right w:val="nil"/>
            </w:tcBorders>
            <w:shd w:val="clear" w:color="auto" w:fill="auto"/>
            <w:noWrap/>
            <w:vAlign w:val="center"/>
            <w:hideMark/>
          </w:tcPr>
          <w:p w14:paraId="385069F5"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72.85</w:t>
            </w:r>
          </w:p>
        </w:tc>
        <w:tc>
          <w:tcPr>
            <w:tcW w:w="612" w:type="pct"/>
            <w:tcBorders>
              <w:top w:val="nil"/>
              <w:left w:val="nil"/>
              <w:bottom w:val="nil"/>
              <w:right w:val="nil"/>
            </w:tcBorders>
            <w:shd w:val="clear" w:color="auto" w:fill="auto"/>
            <w:noWrap/>
            <w:vAlign w:val="center"/>
            <w:hideMark/>
          </w:tcPr>
          <w:p w14:paraId="7FFDB491"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56.30</w:t>
            </w:r>
          </w:p>
        </w:tc>
        <w:tc>
          <w:tcPr>
            <w:tcW w:w="612" w:type="pct"/>
            <w:tcBorders>
              <w:top w:val="nil"/>
              <w:left w:val="nil"/>
              <w:bottom w:val="nil"/>
              <w:right w:val="nil"/>
            </w:tcBorders>
            <w:shd w:val="clear" w:color="auto" w:fill="auto"/>
            <w:noWrap/>
            <w:vAlign w:val="center"/>
            <w:hideMark/>
          </w:tcPr>
          <w:p w14:paraId="43051357"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62.77</w:t>
            </w:r>
          </w:p>
        </w:tc>
        <w:tc>
          <w:tcPr>
            <w:tcW w:w="937" w:type="pct"/>
            <w:tcBorders>
              <w:top w:val="nil"/>
              <w:left w:val="nil"/>
              <w:bottom w:val="nil"/>
              <w:right w:val="nil"/>
            </w:tcBorders>
            <w:vAlign w:val="center"/>
          </w:tcPr>
          <w:p w14:paraId="34C3C367"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485.90</w:t>
            </w:r>
          </w:p>
        </w:tc>
      </w:tr>
      <w:tr w:rsidR="007D4D78" w:rsidRPr="00DB2656" w14:paraId="2A3D2B39" w14:textId="77777777" w:rsidTr="007D4D78">
        <w:trPr>
          <w:trHeight w:val="330"/>
          <w:jc w:val="center"/>
        </w:trPr>
        <w:tc>
          <w:tcPr>
            <w:tcW w:w="390" w:type="pct"/>
            <w:tcBorders>
              <w:top w:val="nil"/>
              <w:left w:val="nil"/>
              <w:bottom w:val="nil"/>
              <w:right w:val="nil"/>
            </w:tcBorders>
            <w:shd w:val="clear" w:color="auto" w:fill="auto"/>
            <w:noWrap/>
            <w:vAlign w:val="center"/>
            <w:hideMark/>
          </w:tcPr>
          <w:p w14:paraId="1737C8AA" w14:textId="77777777" w:rsidR="007D4D78" w:rsidRPr="00DB2656" w:rsidRDefault="007D4D78"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52</w:t>
            </w:r>
          </w:p>
        </w:tc>
        <w:tc>
          <w:tcPr>
            <w:tcW w:w="612" w:type="pct"/>
            <w:tcBorders>
              <w:top w:val="nil"/>
              <w:left w:val="nil"/>
              <w:bottom w:val="nil"/>
              <w:right w:val="nil"/>
            </w:tcBorders>
            <w:shd w:val="clear" w:color="auto" w:fill="auto"/>
            <w:noWrap/>
            <w:vAlign w:val="center"/>
            <w:hideMark/>
          </w:tcPr>
          <w:p w14:paraId="5219CCC4"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56.02</w:t>
            </w:r>
          </w:p>
        </w:tc>
        <w:tc>
          <w:tcPr>
            <w:tcW w:w="612" w:type="pct"/>
            <w:tcBorders>
              <w:top w:val="nil"/>
              <w:left w:val="nil"/>
              <w:bottom w:val="nil"/>
              <w:right w:val="nil"/>
            </w:tcBorders>
            <w:shd w:val="clear" w:color="auto" w:fill="auto"/>
            <w:noWrap/>
            <w:vAlign w:val="center"/>
            <w:hideMark/>
          </w:tcPr>
          <w:p w14:paraId="42D15F15"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72.77</w:t>
            </w:r>
          </w:p>
        </w:tc>
        <w:tc>
          <w:tcPr>
            <w:tcW w:w="612" w:type="pct"/>
            <w:tcBorders>
              <w:top w:val="nil"/>
              <w:left w:val="nil"/>
              <w:bottom w:val="nil"/>
              <w:right w:val="nil"/>
            </w:tcBorders>
            <w:shd w:val="clear" w:color="auto" w:fill="auto"/>
            <w:noWrap/>
            <w:vAlign w:val="center"/>
            <w:hideMark/>
          </w:tcPr>
          <w:p w14:paraId="75398756"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74.35</w:t>
            </w:r>
          </w:p>
        </w:tc>
        <w:tc>
          <w:tcPr>
            <w:tcW w:w="612" w:type="pct"/>
            <w:tcBorders>
              <w:top w:val="nil"/>
              <w:left w:val="nil"/>
              <w:bottom w:val="nil"/>
              <w:right w:val="nil"/>
            </w:tcBorders>
            <w:shd w:val="clear" w:color="auto" w:fill="auto"/>
            <w:noWrap/>
            <w:vAlign w:val="center"/>
            <w:hideMark/>
          </w:tcPr>
          <w:p w14:paraId="3B09DEDC"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73.28</w:t>
            </w:r>
          </w:p>
        </w:tc>
        <w:tc>
          <w:tcPr>
            <w:tcW w:w="612" w:type="pct"/>
            <w:tcBorders>
              <w:top w:val="nil"/>
              <w:left w:val="nil"/>
              <w:bottom w:val="nil"/>
              <w:right w:val="nil"/>
            </w:tcBorders>
            <w:shd w:val="clear" w:color="auto" w:fill="auto"/>
            <w:noWrap/>
            <w:vAlign w:val="center"/>
            <w:hideMark/>
          </w:tcPr>
          <w:p w14:paraId="04B77811"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79.87</w:t>
            </w:r>
          </w:p>
        </w:tc>
        <w:tc>
          <w:tcPr>
            <w:tcW w:w="612" w:type="pct"/>
            <w:tcBorders>
              <w:top w:val="nil"/>
              <w:left w:val="nil"/>
              <w:bottom w:val="nil"/>
              <w:right w:val="nil"/>
            </w:tcBorders>
            <w:shd w:val="clear" w:color="auto" w:fill="auto"/>
            <w:noWrap/>
            <w:vAlign w:val="center"/>
            <w:hideMark/>
          </w:tcPr>
          <w:p w14:paraId="0D85C4FF"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68.94</w:t>
            </w:r>
          </w:p>
        </w:tc>
        <w:tc>
          <w:tcPr>
            <w:tcW w:w="937" w:type="pct"/>
            <w:tcBorders>
              <w:top w:val="nil"/>
              <w:left w:val="nil"/>
              <w:bottom w:val="nil"/>
              <w:right w:val="nil"/>
            </w:tcBorders>
            <w:vAlign w:val="center"/>
          </w:tcPr>
          <w:p w14:paraId="5FE3338A"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507.47</w:t>
            </w:r>
          </w:p>
        </w:tc>
      </w:tr>
      <w:tr w:rsidR="007D4D78" w:rsidRPr="00DB2656" w14:paraId="20D7E1C5" w14:textId="77777777" w:rsidTr="007D4D78">
        <w:trPr>
          <w:trHeight w:val="330"/>
          <w:jc w:val="center"/>
        </w:trPr>
        <w:tc>
          <w:tcPr>
            <w:tcW w:w="390" w:type="pct"/>
            <w:tcBorders>
              <w:top w:val="nil"/>
              <w:left w:val="nil"/>
              <w:bottom w:val="nil"/>
              <w:right w:val="nil"/>
            </w:tcBorders>
            <w:shd w:val="clear" w:color="auto" w:fill="auto"/>
            <w:noWrap/>
            <w:vAlign w:val="center"/>
            <w:hideMark/>
          </w:tcPr>
          <w:p w14:paraId="07AFE760" w14:textId="77777777" w:rsidR="007D4D78" w:rsidRPr="00DB2656" w:rsidRDefault="007D4D78"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53</w:t>
            </w:r>
          </w:p>
        </w:tc>
        <w:tc>
          <w:tcPr>
            <w:tcW w:w="612" w:type="pct"/>
            <w:tcBorders>
              <w:top w:val="nil"/>
              <w:left w:val="nil"/>
              <w:bottom w:val="nil"/>
              <w:right w:val="nil"/>
            </w:tcBorders>
            <w:shd w:val="clear" w:color="auto" w:fill="auto"/>
            <w:noWrap/>
            <w:vAlign w:val="center"/>
            <w:hideMark/>
          </w:tcPr>
          <w:p w14:paraId="024C1429"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69.19</w:t>
            </w:r>
          </w:p>
        </w:tc>
        <w:tc>
          <w:tcPr>
            <w:tcW w:w="612" w:type="pct"/>
            <w:tcBorders>
              <w:top w:val="nil"/>
              <w:left w:val="nil"/>
              <w:bottom w:val="nil"/>
              <w:right w:val="nil"/>
            </w:tcBorders>
            <w:shd w:val="clear" w:color="auto" w:fill="auto"/>
            <w:noWrap/>
            <w:vAlign w:val="center"/>
            <w:hideMark/>
          </w:tcPr>
          <w:p w14:paraId="3BAE2AE8"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79.68</w:t>
            </w:r>
          </w:p>
        </w:tc>
        <w:tc>
          <w:tcPr>
            <w:tcW w:w="612" w:type="pct"/>
            <w:tcBorders>
              <w:top w:val="nil"/>
              <w:left w:val="nil"/>
              <w:bottom w:val="nil"/>
              <w:right w:val="nil"/>
            </w:tcBorders>
            <w:shd w:val="clear" w:color="auto" w:fill="auto"/>
            <w:noWrap/>
            <w:vAlign w:val="center"/>
            <w:hideMark/>
          </w:tcPr>
          <w:p w14:paraId="23B0E119"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62.46</w:t>
            </w:r>
          </w:p>
        </w:tc>
        <w:tc>
          <w:tcPr>
            <w:tcW w:w="612" w:type="pct"/>
            <w:tcBorders>
              <w:top w:val="nil"/>
              <w:left w:val="nil"/>
              <w:bottom w:val="nil"/>
              <w:right w:val="nil"/>
            </w:tcBorders>
            <w:shd w:val="clear" w:color="auto" w:fill="auto"/>
            <w:noWrap/>
            <w:vAlign w:val="center"/>
            <w:hideMark/>
          </w:tcPr>
          <w:p w14:paraId="53B84C41"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69.34</w:t>
            </w:r>
          </w:p>
        </w:tc>
        <w:tc>
          <w:tcPr>
            <w:tcW w:w="612" w:type="pct"/>
            <w:tcBorders>
              <w:top w:val="nil"/>
              <w:left w:val="nil"/>
              <w:bottom w:val="nil"/>
              <w:right w:val="nil"/>
            </w:tcBorders>
            <w:shd w:val="clear" w:color="auto" w:fill="auto"/>
            <w:noWrap/>
            <w:vAlign w:val="center"/>
            <w:hideMark/>
          </w:tcPr>
          <w:p w14:paraId="60524116"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77.30</w:t>
            </w:r>
          </w:p>
        </w:tc>
        <w:tc>
          <w:tcPr>
            <w:tcW w:w="612" w:type="pct"/>
            <w:tcBorders>
              <w:top w:val="nil"/>
              <w:left w:val="nil"/>
              <w:bottom w:val="nil"/>
              <w:right w:val="nil"/>
            </w:tcBorders>
            <w:shd w:val="clear" w:color="auto" w:fill="auto"/>
            <w:noWrap/>
            <w:vAlign w:val="center"/>
            <w:hideMark/>
          </w:tcPr>
          <w:p w14:paraId="4E97E346"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93.93</w:t>
            </w:r>
          </w:p>
        </w:tc>
        <w:tc>
          <w:tcPr>
            <w:tcW w:w="937" w:type="pct"/>
            <w:tcBorders>
              <w:top w:val="nil"/>
              <w:left w:val="nil"/>
              <w:bottom w:val="nil"/>
              <w:right w:val="nil"/>
            </w:tcBorders>
            <w:vAlign w:val="center"/>
          </w:tcPr>
          <w:p w14:paraId="33F6DF0E"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509.17</w:t>
            </w:r>
          </w:p>
        </w:tc>
      </w:tr>
      <w:tr w:rsidR="007D4D78" w:rsidRPr="00DB2656" w14:paraId="0B8F4584" w14:textId="77777777" w:rsidTr="007D4D78">
        <w:trPr>
          <w:trHeight w:val="330"/>
          <w:jc w:val="center"/>
        </w:trPr>
        <w:tc>
          <w:tcPr>
            <w:tcW w:w="390" w:type="pct"/>
            <w:tcBorders>
              <w:top w:val="nil"/>
              <w:left w:val="nil"/>
              <w:bottom w:val="nil"/>
              <w:right w:val="nil"/>
            </w:tcBorders>
            <w:shd w:val="clear" w:color="auto" w:fill="auto"/>
            <w:noWrap/>
            <w:vAlign w:val="center"/>
            <w:hideMark/>
          </w:tcPr>
          <w:p w14:paraId="14FD1990" w14:textId="77777777" w:rsidR="007D4D78" w:rsidRPr="00DB2656" w:rsidRDefault="007D4D78"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54</w:t>
            </w:r>
          </w:p>
        </w:tc>
        <w:tc>
          <w:tcPr>
            <w:tcW w:w="612" w:type="pct"/>
            <w:tcBorders>
              <w:top w:val="nil"/>
              <w:left w:val="nil"/>
              <w:bottom w:val="nil"/>
              <w:right w:val="nil"/>
            </w:tcBorders>
            <w:shd w:val="clear" w:color="auto" w:fill="auto"/>
            <w:noWrap/>
            <w:vAlign w:val="center"/>
            <w:hideMark/>
          </w:tcPr>
          <w:p w14:paraId="4CCA585E"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50.98</w:t>
            </w:r>
          </w:p>
        </w:tc>
        <w:tc>
          <w:tcPr>
            <w:tcW w:w="612" w:type="pct"/>
            <w:tcBorders>
              <w:top w:val="nil"/>
              <w:left w:val="nil"/>
              <w:bottom w:val="nil"/>
              <w:right w:val="nil"/>
            </w:tcBorders>
            <w:shd w:val="clear" w:color="auto" w:fill="auto"/>
            <w:noWrap/>
            <w:vAlign w:val="center"/>
            <w:hideMark/>
          </w:tcPr>
          <w:p w14:paraId="09ACEAB0"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60.62</w:t>
            </w:r>
          </w:p>
        </w:tc>
        <w:tc>
          <w:tcPr>
            <w:tcW w:w="612" w:type="pct"/>
            <w:tcBorders>
              <w:top w:val="nil"/>
              <w:left w:val="nil"/>
              <w:bottom w:val="nil"/>
              <w:right w:val="nil"/>
            </w:tcBorders>
            <w:shd w:val="clear" w:color="auto" w:fill="auto"/>
            <w:noWrap/>
            <w:vAlign w:val="center"/>
            <w:hideMark/>
          </w:tcPr>
          <w:p w14:paraId="49B421ED"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70.80</w:t>
            </w:r>
          </w:p>
        </w:tc>
        <w:tc>
          <w:tcPr>
            <w:tcW w:w="612" w:type="pct"/>
            <w:tcBorders>
              <w:top w:val="nil"/>
              <w:left w:val="nil"/>
              <w:bottom w:val="nil"/>
              <w:right w:val="nil"/>
            </w:tcBorders>
            <w:shd w:val="clear" w:color="auto" w:fill="auto"/>
            <w:noWrap/>
            <w:vAlign w:val="center"/>
            <w:hideMark/>
          </w:tcPr>
          <w:p w14:paraId="1E865F96"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96.17</w:t>
            </w:r>
          </w:p>
        </w:tc>
        <w:tc>
          <w:tcPr>
            <w:tcW w:w="612" w:type="pct"/>
            <w:tcBorders>
              <w:top w:val="nil"/>
              <w:left w:val="nil"/>
              <w:bottom w:val="nil"/>
              <w:right w:val="nil"/>
            </w:tcBorders>
            <w:shd w:val="clear" w:color="auto" w:fill="auto"/>
            <w:noWrap/>
            <w:vAlign w:val="center"/>
            <w:hideMark/>
          </w:tcPr>
          <w:p w14:paraId="240DB2D8"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109.11</w:t>
            </w:r>
          </w:p>
        </w:tc>
        <w:tc>
          <w:tcPr>
            <w:tcW w:w="612" w:type="pct"/>
            <w:tcBorders>
              <w:top w:val="nil"/>
              <w:left w:val="nil"/>
              <w:bottom w:val="nil"/>
              <w:right w:val="nil"/>
            </w:tcBorders>
            <w:shd w:val="clear" w:color="auto" w:fill="auto"/>
            <w:noWrap/>
            <w:vAlign w:val="center"/>
            <w:hideMark/>
          </w:tcPr>
          <w:p w14:paraId="3C92C888"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90.12</w:t>
            </w:r>
          </w:p>
        </w:tc>
        <w:tc>
          <w:tcPr>
            <w:tcW w:w="937" w:type="pct"/>
            <w:tcBorders>
              <w:top w:val="nil"/>
              <w:left w:val="nil"/>
              <w:bottom w:val="nil"/>
              <w:right w:val="nil"/>
            </w:tcBorders>
            <w:vAlign w:val="center"/>
          </w:tcPr>
          <w:p w14:paraId="6623EEDB"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514.87</w:t>
            </w:r>
          </w:p>
        </w:tc>
      </w:tr>
      <w:tr w:rsidR="007D4D78" w:rsidRPr="00DB2656" w14:paraId="0494F060" w14:textId="77777777" w:rsidTr="007D4D78">
        <w:trPr>
          <w:trHeight w:val="330"/>
          <w:jc w:val="center"/>
        </w:trPr>
        <w:tc>
          <w:tcPr>
            <w:tcW w:w="390" w:type="pct"/>
            <w:tcBorders>
              <w:top w:val="nil"/>
              <w:left w:val="nil"/>
              <w:bottom w:val="nil"/>
              <w:right w:val="nil"/>
            </w:tcBorders>
            <w:shd w:val="clear" w:color="auto" w:fill="auto"/>
            <w:noWrap/>
            <w:vAlign w:val="center"/>
            <w:hideMark/>
          </w:tcPr>
          <w:p w14:paraId="126A9965" w14:textId="77777777" w:rsidR="007D4D78" w:rsidRPr="00DB2656" w:rsidRDefault="007D4D78"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55</w:t>
            </w:r>
          </w:p>
        </w:tc>
        <w:tc>
          <w:tcPr>
            <w:tcW w:w="612" w:type="pct"/>
            <w:tcBorders>
              <w:top w:val="nil"/>
              <w:left w:val="nil"/>
              <w:bottom w:val="nil"/>
              <w:right w:val="nil"/>
            </w:tcBorders>
            <w:shd w:val="clear" w:color="auto" w:fill="auto"/>
            <w:noWrap/>
            <w:vAlign w:val="center"/>
            <w:hideMark/>
          </w:tcPr>
          <w:p w14:paraId="1E8B7343"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77.47</w:t>
            </w:r>
          </w:p>
        </w:tc>
        <w:tc>
          <w:tcPr>
            <w:tcW w:w="612" w:type="pct"/>
            <w:tcBorders>
              <w:top w:val="nil"/>
              <w:left w:val="nil"/>
              <w:bottom w:val="nil"/>
              <w:right w:val="nil"/>
            </w:tcBorders>
            <w:shd w:val="clear" w:color="auto" w:fill="auto"/>
            <w:noWrap/>
            <w:vAlign w:val="center"/>
            <w:hideMark/>
          </w:tcPr>
          <w:p w14:paraId="66D19453"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71.78</w:t>
            </w:r>
          </w:p>
        </w:tc>
        <w:tc>
          <w:tcPr>
            <w:tcW w:w="612" w:type="pct"/>
            <w:tcBorders>
              <w:top w:val="nil"/>
              <w:left w:val="nil"/>
              <w:bottom w:val="nil"/>
              <w:right w:val="nil"/>
            </w:tcBorders>
            <w:shd w:val="clear" w:color="auto" w:fill="auto"/>
            <w:noWrap/>
            <w:vAlign w:val="center"/>
            <w:hideMark/>
          </w:tcPr>
          <w:p w14:paraId="11341CD5"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87.51</w:t>
            </w:r>
          </w:p>
        </w:tc>
        <w:tc>
          <w:tcPr>
            <w:tcW w:w="612" w:type="pct"/>
            <w:tcBorders>
              <w:top w:val="nil"/>
              <w:left w:val="nil"/>
              <w:bottom w:val="nil"/>
              <w:right w:val="nil"/>
            </w:tcBorders>
            <w:shd w:val="clear" w:color="auto" w:fill="auto"/>
            <w:noWrap/>
            <w:vAlign w:val="center"/>
            <w:hideMark/>
          </w:tcPr>
          <w:p w14:paraId="1742C157"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99.34</w:t>
            </w:r>
          </w:p>
        </w:tc>
        <w:tc>
          <w:tcPr>
            <w:tcW w:w="612" w:type="pct"/>
            <w:tcBorders>
              <w:top w:val="nil"/>
              <w:left w:val="nil"/>
              <w:bottom w:val="nil"/>
              <w:right w:val="nil"/>
            </w:tcBorders>
            <w:shd w:val="clear" w:color="auto" w:fill="auto"/>
            <w:noWrap/>
            <w:vAlign w:val="center"/>
            <w:hideMark/>
          </w:tcPr>
          <w:p w14:paraId="76FFF5A7"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96.93</w:t>
            </w:r>
          </w:p>
        </w:tc>
        <w:tc>
          <w:tcPr>
            <w:tcW w:w="612" w:type="pct"/>
            <w:tcBorders>
              <w:top w:val="nil"/>
              <w:left w:val="nil"/>
              <w:bottom w:val="nil"/>
              <w:right w:val="nil"/>
            </w:tcBorders>
            <w:shd w:val="clear" w:color="auto" w:fill="auto"/>
            <w:noWrap/>
            <w:vAlign w:val="center"/>
            <w:hideMark/>
          </w:tcPr>
          <w:p w14:paraId="547FF9B5"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79.38</w:t>
            </w:r>
          </w:p>
        </w:tc>
        <w:tc>
          <w:tcPr>
            <w:tcW w:w="937" w:type="pct"/>
            <w:tcBorders>
              <w:top w:val="nil"/>
              <w:left w:val="nil"/>
              <w:bottom w:val="nil"/>
              <w:right w:val="nil"/>
            </w:tcBorders>
            <w:vAlign w:val="center"/>
          </w:tcPr>
          <w:p w14:paraId="4C9B8047"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641.38</w:t>
            </w:r>
          </w:p>
        </w:tc>
      </w:tr>
      <w:tr w:rsidR="007D4D78" w:rsidRPr="00DB2656" w14:paraId="39899698" w14:textId="77777777" w:rsidTr="007D4D78">
        <w:trPr>
          <w:trHeight w:val="330"/>
          <w:jc w:val="center"/>
        </w:trPr>
        <w:tc>
          <w:tcPr>
            <w:tcW w:w="390" w:type="pct"/>
            <w:tcBorders>
              <w:top w:val="nil"/>
              <w:left w:val="nil"/>
              <w:bottom w:val="nil"/>
              <w:right w:val="nil"/>
            </w:tcBorders>
            <w:shd w:val="clear" w:color="auto" w:fill="auto"/>
            <w:noWrap/>
            <w:vAlign w:val="center"/>
            <w:hideMark/>
          </w:tcPr>
          <w:p w14:paraId="60D6386A" w14:textId="77777777" w:rsidR="007D4D78" w:rsidRPr="00DB2656" w:rsidRDefault="007D4D78"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56</w:t>
            </w:r>
          </w:p>
        </w:tc>
        <w:tc>
          <w:tcPr>
            <w:tcW w:w="612" w:type="pct"/>
            <w:tcBorders>
              <w:top w:val="nil"/>
              <w:left w:val="nil"/>
              <w:bottom w:val="nil"/>
              <w:right w:val="nil"/>
            </w:tcBorders>
            <w:shd w:val="clear" w:color="auto" w:fill="auto"/>
            <w:noWrap/>
            <w:vAlign w:val="center"/>
            <w:hideMark/>
          </w:tcPr>
          <w:p w14:paraId="153F146D"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77.54</w:t>
            </w:r>
          </w:p>
        </w:tc>
        <w:tc>
          <w:tcPr>
            <w:tcW w:w="612" w:type="pct"/>
            <w:tcBorders>
              <w:top w:val="nil"/>
              <w:left w:val="nil"/>
              <w:bottom w:val="nil"/>
              <w:right w:val="nil"/>
            </w:tcBorders>
            <w:shd w:val="clear" w:color="auto" w:fill="auto"/>
            <w:noWrap/>
            <w:vAlign w:val="center"/>
            <w:hideMark/>
          </w:tcPr>
          <w:p w14:paraId="2FFF4BE0"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75.17</w:t>
            </w:r>
          </w:p>
        </w:tc>
        <w:tc>
          <w:tcPr>
            <w:tcW w:w="612" w:type="pct"/>
            <w:tcBorders>
              <w:top w:val="nil"/>
              <w:left w:val="nil"/>
              <w:bottom w:val="nil"/>
              <w:right w:val="nil"/>
            </w:tcBorders>
            <w:shd w:val="clear" w:color="auto" w:fill="auto"/>
            <w:noWrap/>
            <w:vAlign w:val="center"/>
            <w:hideMark/>
          </w:tcPr>
          <w:p w14:paraId="700EA5A4"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87.34</w:t>
            </w:r>
          </w:p>
        </w:tc>
        <w:tc>
          <w:tcPr>
            <w:tcW w:w="612" w:type="pct"/>
            <w:tcBorders>
              <w:top w:val="nil"/>
              <w:left w:val="nil"/>
              <w:bottom w:val="nil"/>
              <w:right w:val="nil"/>
            </w:tcBorders>
            <w:shd w:val="clear" w:color="auto" w:fill="auto"/>
            <w:noWrap/>
            <w:vAlign w:val="center"/>
            <w:hideMark/>
          </w:tcPr>
          <w:p w14:paraId="7CF5798A"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85.97</w:t>
            </w:r>
          </w:p>
        </w:tc>
        <w:tc>
          <w:tcPr>
            <w:tcW w:w="612" w:type="pct"/>
            <w:tcBorders>
              <w:top w:val="nil"/>
              <w:left w:val="nil"/>
              <w:bottom w:val="nil"/>
              <w:right w:val="nil"/>
            </w:tcBorders>
            <w:shd w:val="clear" w:color="auto" w:fill="auto"/>
            <w:noWrap/>
            <w:vAlign w:val="center"/>
            <w:hideMark/>
          </w:tcPr>
          <w:p w14:paraId="704491CD"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95.15</w:t>
            </w:r>
          </w:p>
        </w:tc>
        <w:tc>
          <w:tcPr>
            <w:tcW w:w="612" w:type="pct"/>
            <w:tcBorders>
              <w:top w:val="nil"/>
              <w:left w:val="nil"/>
              <w:bottom w:val="nil"/>
              <w:right w:val="nil"/>
            </w:tcBorders>
            <w:shd w:val="clear" w:color="auto" w:fill="auto"/>
            <w:noWrap/>
            <w:vAlign w:val="center"/>
            <w:hideMark/>
          </w:tcPr>
          <w:p w14:paraId="119A4A41"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101.91</w:t>
            </w:r>
          </w:p>
        </w:tc>
        <w:tc>
          <w:tcPr>
            <w:tcW w:w="937" w:type="pct"/>
            <w:tcBorders>
              <w:top w:val="nil"/>
              <w:left w:val="nil"/>
              <w:bottom w:val="nil"/>
              <w:right w:val="nil"/>
            </w:tcBorders>
            <w:vAlign w:val="center"/>
          </w:tcPr>
          <w:p w14:paraId="671F5EED"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639.46</w:t>
            </w:r>
          </w:p>
        </w:tc>
      </w:tr>
      <w:tr w:rsidR="007D4D78" w:rsidRPr="00DB2656" w14:paraId="1B43E689" w14:textId="77777777" w:rsidTr="007D4D78">
        <w:trPr>
          <w:trHeight w:val="330"/>
          <w:jc w:val="center"/>
        </w:trPr>
        <w:tc>
          <w:tcPr>
            <w:tcW w:w="390" w:type="pct"/>
            <w:tcBorders>
              <w:top w:val="nil"/>
              <w:left w:val="nil"/>
              <w:bottom w:val="nil"/>
              <w:right w:val="nil"/>
            </w:tcBorders>
            <w:shd w:val="clear" w:color="auto" w:fill="auto"/>
            <w:noWrap/>
            <w:vAlign w:val="center"/>
            <w:hideMark/>
          </w:tcPr>
          <w:p w14:paraId="6E631FA8" w14:textId="77777777" w:rsidR="007D4D78" w:rsidRPr="00DB2656" w:rsidRDefault="007D4D78"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57</w:t>
            </w:r>
          </w:p>
        </w:tc>
        <w:tc>
          <w:tcPr>
            <w:tcW w:w="612" w:type="pct"/>
            <w:tcBorders>
              <w:top w:val="nil"/>
              <w:left w:val="nil"/>
              <w:bottom w:val="nil"/>
              <w:right w:val="nil"/>
            </w:tcBorders>
            <w:shd w:val="clear" w:color="auto" w:fill="auto"/>
            <w:noWrap/>
            <w:vAlign w:val="center"/>
            <w:hideMark/>
          </w:tcPr>
          <w:p w14:paraId="6BC25316"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97.53</w:t>
            </w:r>
          </w:p>
        </w:tc>
        <w:tc>
          <w:tcPr>
            <w:tcW w:w="612" w:type="pct"/>
            <w:tcBorders>
              <w:top w:val="nil"/>
              <w:left w:val="nil"/>
              <w:bottom w:val="nil"/>
              <w:right w:val="nil"/>
            </w:tcBorders>
            <w:shd w:val="clear" w:color="auto" w:fill="auto"/>
            <w:noWrap/>
            <w:vAlign w:val="center"/>
            <w:hideMark/>
          </w:tcPr>
          <w:p w14:paraId="18FA51EE"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91.62</w:t>
            </w:r>
          </w:p>
        </w:tc>
        <w:tc>
          <w:tcPr>
            <w:tcW w:w="612" w:type="pct"/>
            <w:tcBorders>
              <w:top w:val="nil"/>
              <w:left w:val="nil"/>
              <w:bottom w:val="nil"/>
              <w:right w:val="nil"/>
            </w:tcBorders>
            <w:shd w:val="clear" w:color="auto" w:fill="auto"/>
            <w:noWrap/>
            <w:vAlign w:val="center"/>
            <w:hideMark/>
          </w:tcPr>
          <w:p w14:paraId="5625D055"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104.00</w:t>
            </w:r>
          </w:p>
        </w:tc>
        <w:tc>
          <w:tcPr>
            <w:tcW w:w="612" w:type="pct"/>
            <w:tcBorders>
              <w:top w:val="nil"/>
              <w:left w:val="nil"/>
              <w:bottom w:val="nil"/>
              <w:right w:val="nil"/>
            </w:tcBorders>
            <w:shd w:val="clear" w:color="auto" w:fill="auto"/>
            <w:noWrap/>
            <w:vAlign w:val="center"/>
            <w:hideMark/>
          </w:tcPr>
          <w:p w14:paraId="03B6218D"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96.20</w:t>
            </w:r>
          </w:p>
        </w:tc>
        <w:tc>
          <w:tcPr>
            <w:tcW w:w="612" w:type="pct"/>
            <w:tcBorders>
              <w:top w:val="nil"/>
              <w:left w:val="nil"/>
              <w:bottom w:val="nil"/>
              <w:right w:val="nil"/>
            </w:tcBorders>
            <w:shd w:val="clear" w:color="auto" w:fill="auto"/>
            <w:noWrap/>
            <w:vAlign w:val="center"/>
            <w:hideMark/>
          </w:tcPr>
          <w:p w14:paraId="7D31DB70"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99.70</w:t>
            </w:r>
          </w:p>
        </w:tc>
        <w:tc>
          <w:tcPr>
            <w:tcW w:w="612" w:type="pct"/>
            <w:tcBorders>
              <w:top w:val="nil"/>
              <w:left w:val="nil"/>
              <w:bottom w:val="nil"/>
              <w:right w:val="nil"/>
            </w:tcBorders>
            <w:shd w:val="clear" w:color="auto" w:fill="auto"/>
            <w:noWrap/>
            <w:vAlign w:val="center"/>
            <w:hideMark/>
          </w:tcPr>
          <w:p w14:paraId="7CBC40E2"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106.48</w:t>
            </w:r>
          </w:p>
        </w:tc>
        <w:tc>
          <w:tcPr>
            <w:tcW w:w="937" w:type="pct"/>
            <w:tcBorders>
              <w:top w:val="nil"/>
              <w:left w:val="nil"/>
              <w:bottom w:val="nil"/>
              <w:right w:val="nil"/>
            </w:tcBorders>
            <w:vAlign w:val="center"/>
          </w:tcPr>
          <w:p w14:paraId="5D121F34"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693.14</w:t>
            </w:r>
          </w:p>
        </w:tc>
      </w:tr>
      <w:tr w:rsidR="007D4D78" w:rsidRPr="00DB2656" w14:paraId="59976687" w14:textId="77777777" w:rsidTr="007D4D78">
        <w:trPr>
          <w:trHeight w:val="330"/>
          <w:jc w:val="center"/>
        </w:trPr>
        <w:tc>
          <w:tcPr>
            <w:tcW w:w="390" w:type="pct"/>
            <w:tcBorders>
              <w:top w:val="nil"/>
              <w:left w:val="nil"/>
              <w:bottom w:val="nil"/>
              <w:right w:val="nil"/>
            </w:tcBorders>
            <w:shd w:val="clear" w:color="auto" w:fill="auto"/>
            <w:noWrap/>
            <w:vAlign w:val="center"/>
            <w:hideMark/>
          </w:tcPr>
          <w:p w14:paraId="16EFC4AD" w14:textId="77777777" w:rsidR="007D4D78" w:rsidRPr="00DB2656" w:rsidRDefault="007D4D78"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58</w:t>
            </w:r>
          </w:p>
        </w:tc>
        <w:tc>
          <w:tcPr>
            <w:tcW w:w="612" w:type="pct"/>
            <w:tcBorders>
              <w:top w:val="nil"/>
              <w:left w:val="nil"/>
              <w:bottom w:val="nil"/>
              <w:right w:val="nil"/>
            </w:tcBorders>
            <w:shd w:val="clear" w:color="auto" w:fill="auto"/>
            <w:noWrap/>
            <w:vAlign w:val="center"/>
            <w:hideMark/>
          </w:tcPr>
          <w:p w14:paraId="0758EF74"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95.74</w:t>
            </w:r>
          </w:p>
        </w:tc>
        <w:tc>
          <w:tcPr>
            <w:tcW w:w="612" w:type="pct"/>
            <w:tcBorders>
              <w:top w:val="nil"/>
              <w:left w:val="nil"/>
              <w:bottom w:val="nil"/>
              <w:right w:val="nil"/>
            </w:tcBorders>
            <w:shd w:val="clear" w:color="auto" w:fill="auto"/>
            <w:noWrap/>
            <w:vAlign w:val="center"/>
            <w:hideMark/>
          </w:tcPr>
          <w:p w14:paraId="79E6D701"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101.41</w:t>
            </w:r>
          </w:p>
        </w:tc>
        <w:tc>
          <w:tcPr>
            <w:tcW w:w="612" w:type="pct"/>
            <w:tcBorders>
              <w:top w:val="nil"/>
              <w:left w:val="nil"/>
              <w:bottom w:val="nil"/>
              <w:right w:val="nil"/>
            </w:tcBorders>
            <w:shd w:val="clear" w:color="auto" w:fill="auto"/>
            <w:noWrap/>
            <w:vAlign w:val="center"/>
            <w:hideMark/>
          </w:tcPr>
          <w:p w14:paraId="27D34577"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104.73</w:t>
            </w:r>
          </w:p>
        </w:tc>
        <w:tc>
          <w:tcPr>
            <w:tcW w:w="612" w:type="pct"/>
            <w:tcBorders>
              <w:top w:val="nil"/>
              <w:left w:val="nil"/>
              <w:bottom w:val="nil"/>
              <w:right w:val="nil"/>
            </w:tcBorders>
            <w:shd w:val="clear" w:color="auto" w:fill="auto"/>
            <w:noWrap/>
            <w:vAlign w:val="center"/>
            <w:hideMark/>
          </w:tcPr>
          <w:p w14:paraId="6F1CA2B2"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130.05</w:t>
            </w:r>
          </w:p>
        </w:tc>
        <w:tc>
          <w:tcPr>
            <w:tcW w:w="612" w:type="pct"/>
            <w:tcBorders>
              <w:top w:val="nil"/>
              <w:left w:val="nil"/>
              <w:bottom w:val="nil"/>
              <w:right w:val="nil"/>
            </w:tcBorders>
            <w:shd w:val="clear" w:color="auto" w:fill="auto"/>
            <w:noWrap/>
            <w:vAlign w:val="center"/>
            <w:hideMark/>
          </w:tcPr>
          <w:p w14:paraId="389A76E8"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100.47</w:t>
            </w:r>
          </w:p>
        </w:tc>
        <w:tc>
          <w:tcPr>
            <w:tcW w:w="612" w:type="pct"/>
            <w:tcBorders>
              <w:top w:val="nil"/>
              <w:left w:val="nil"/>
              <w:bottom w:val="nil"/>
              <w:right w:val="nil"/>
            </w:tcBorders>
            <w:shd w:val="clear" w:color="auto" w:fill="auto"/>
            <w:noWrap/>
            <w:vAlign w:val="center"/>
            <w:hideMark/>
          </w:tcPr>
          <w:p w14:paraId="18D08005"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106.17</w:t>
            </w:r>
          </w:p>
        </w:tc>
        <w:tc>
          <w:tcPr>
            <w:tcW w:w="937" w:type="pct"/>
            <w:tcBorders>
              <w:top w:val="nil"/>
              <w:left w:val="nil"/>
              <w:bottom w:val="nil"/>
              <w:right w:val="nil"/>
            </w:tcBorders>
            <w:vAlign w:val="center"/>
          </w:tcPr>
          <w:p w14:paraId="11CBFC36"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735.03</w:t>
            </w:r>
          </w:p>
        </w:tc>
      </w:tr>
      <w:tr w:rsidR="007D4D78" w:rsidRPr="00DB2656" w14:paraId="79E70F37" w14:textId="77777777" w:rsidTr="007D4D78">
        <w:trPr>
          <w:trHeight w:val="330"/>
          <w:jc w:val="center"/>
        </w:trPr>
        <w:tc>
          <w:tcPr>
            <w:tcW w:w="390" w:type="pct"/>
            <w:tcBorders>
              <w:top w:val="nil"/>
              <w:left w:val="nil"/>
              <w:bottom w:val="nil"/>
              <w:right w:val="nil"/>
            </w:tcBorders>
            <w:shd w:val="clear" w:color="auto" w:fill="auto"/>
            <w:noWrap/>
            <w:vAlign w:val="center"/>
            <w:hideMark/>
          </w:tcPr>
          <w:p w14:paraId="20452AC0" w14:textId="77777777" w:rsidR="007D4D78" w:rsidRPr="00DB2656" w:rsidRDefault="007D4D78"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59</w:t>
            </w:r>
          </w:p>
        </w:tc>
        <w:tc>
          <w:tcPr>
            <w:tcW w:w="612" w:type="pct"/>
            <w:tcBorders>
              <w:top w:val="nil"/>
              <w:left w:val="nil"/>
              <w:bottom w:val="nil"/>
              <w:right w:val="nil"/>
            </w:tcBorders>
            <w:shd w:val="clear" w:color="auto" w:fill="auto"/>
            <w:noWrap/>
            <w:vAlign w:val="center"/>
            <w:hideMark/>
          </w:tcPr>
          <w:p w14:paraId="1885DC32"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102.25</w:t>
            </w:r>
          </w:p>
        </w:tc>
        <w:tc>
          <w:tcPr>
            <w:tcW w:w="612" w:type="pct"/>
            <w:tcBorders>
              <w:top w:val="nil"/>
              <w:left w:val="nil"/>
              <w:bottom w:val="nil"/>
              <w:right w:val="nil"/>
            </w:tcBorders>
            <w:shd w:val="clear" w:color="auto" w:fill="auto"/>
            <w:noWrap/>
            <w:vAlign w:val="center"/>
            <w:hideMark/>
          </w:tcPr>
          <w:p w14:paraId="625D38D6"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109.66</w:t>
            </w:r>
          </w:p>
        </w:tc>
        <w:tc>
          <w:tcPr>
            <w:tcW w:w="612" w:type="pct"/>
            <w:tcBorders>
              <w:top w:val="nil"/>
              <w:left w:val="nil"/>
              <w:bottom w:val="nil"/>
              <w:right w:val="nil"/>
            </w:tcBorders>
            <w:shd w:val="clear" w:color="auto" w:fill="auto"/>
            <w:noWrap/>
            <w:vAlign w:val="center"/>
            <w:hideMark/>
          </w:tcPr>
          <w:p w14:paraId="2D5A5F4E"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120.80</w:t>
            </w:r>
          </w:p>
        </w:tc>
        <w:tc>
          <w:tcPr>
            <w:tcW w:w="612" w:type="pct"/>
            <w:tcBorders>
              <w:top w:val="nil"/>
              <w:left w:val="nil"/>
              <w:bottom w:val="nil"/>
              <w:right w:val="nil"/>
            </w:tcBorders>
            <w:shd w:val="clear" w:color="auto" w:fill="auto"/>
            <w:noWrap/>
            <w:vAlign w:val="center"/>
            <w:hideMark/>
          </w:tcPr>
          <w:p w14:paraId="7F070CF2"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108.39</w:t>
            </w:r>
          </w:p>
        </w:tc>
        <w:tc>
          <w:tcPr>
            <w:tcW w:w="612" w:type="pct"/>
            <w:tcBorders>
              <w:top w:val="nil"/>
              <w:left w:val="nil"/>
              <w:bottom w:val="nil"/>
              <w:right w:val="nil"/>
            </w:tcBorders>
            <w:shd w:val="clear" w:color="auto" w:fill="auto"/>
            <w:noWrap/>
            <w:vAlign w:val="center"/>
            <w:hideMark/>
          </w:tcPr>
          <w:p w14:paraId="4C88A968"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126.91</w:t>
            </w:r>
          </w:p>
        </w:tc>
        <w:tc>
          <w:tcPr>
            <w:tcW w:w="612" w:type="pct"/>
            <w:tcBorders>
              <w:top w:val="nil"/>
              <w:left w:val="nil"/>
              <w:bottom w:val="nil"/>
              <w:right w:val="nil"/>
            </w:tcBorders>
            <w:shd w:val="clear" w:color="auto" w:fill="auto"/>
            <w:noWrap/>
            <w:vAlign w:val="center"/>
            <w:hideMark/>
          </w:tcPr>
          <w:p w14:paraId="31D7E09C"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108.09</w:t>
            </w:r>
          </w:p>
        </w:tc>
        <w:tc>
          <w:tcPr>
            <w:tcW w:w="937" w:type="pct"/>
            <w:tcBorders>
              <w:top w:val="nil"/>
              <w:left w:val="nil"/>
              <w:bottom w:val="nil"/>
              <w:right w:val="nil"/>
            </w:tcBorders>
            <w:vAlign w:val="center"/>
          </w:tcPr>
          <w:p w14:paraId="41D094BE"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783.54</w:t>
            </w:r>
          </w:p>
        </w:tc>
      </w:tr>
      <w:tr w:rsidR="007D4D78" w:rsidRPr="00DB2656" w14:paraId="76333E17" w14:textId="77777777" w:rsidTr="007D4D78">
        <w:trPr>
          <w:trHeight w:val="330"/>
          <w:jc w:val="center"/>
        </w:trPr>
        <w:tc>
          <w:tcPr>
            <w:tcW w:w="390" w:type="pct"/>
            <w:tcBorders>
              <w:top w:val="nil"/>
              <w:left w:val="nil"/>
              <w:bottom w:val="nil"/>
              <w:right w:val="nil"/>
            </w:tcBorders>
            <w:shd w:val="clear" w:color="auto" w:fill="auto"/>
            <w:noWrap/>
            <w:vAlign w:val="center"/>
            <w:hideMark/>
          </w:tcPr>
          <w:p w14:paraId="303FBB26" w14:textId="77777777" w:rsidR="007D4D78" w:rsidRPr="00DB2656" w:rsidRDefault="007D4D78"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60</w:t>
            </w:r>
          </w:p>
        </w:tc>
        <w:tc>
          <w:tcPr>
            <w:tcW w:w="612" w:type="pct"/>
            <w:tcBorders>
              <w:top w:val="nil"/>
              <w:left w:val="nil"/>
              <w:bottom w:val="nil"/>
              <w:right w:val="nil"/>
            </w:tcBorders>
            <w:shd w:val="clear" w:color="auto" w:fill="auto"/>
            <w:noWrap/>
            <w:vAlign w:val="center"/>
            <w:hideMark/>
          </w:tcPr>
          <w:p w14:paraId="17FB788C"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118.67</w:t>
            </w:r>
          </w:p>
        </w:tc>
        <w:tc>
          <w:tcPr>
            <w:tcW w:w="612" w:type="pct"/>
            <w:tcBorders>
              <w:top w:val="nil"/>
              <w:left w:val="nil"/>
              <w:bottom w:val="nil"/>
              <w:right w:val="nil"/>
            </w:tcBorders>
            <w:shd w:val="clear" w:color="auto" w:fill="auto"/>
            <w:noWrap/>
            <w:vAlign w:val="center"/>
            <w:hideMark/>
          </w:tcPr>
          <w:p w14:paraId="254C613C"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132.36</w:t>
            </w:r>
          </w:p>
        </w:tc>
        <w:tc>
          <w:tcPr>
            <w:tcW w:w="612" w:type="pct"/>
            <w:tcBorders>
              <w:top w:val="nil"/>
              <w:left w:val="nil"/>
              <w:bottom w:val="nil"/>
              <w:right w:val="nil"/>
            </w:tcBorders>
            <w:shd w:val="clear" w:color="auto" w:fill="auto"/>
            <w:noWrap/>
            <w:vAlign w:val="center"/>
            <w:hideMark/>
          </w:tcPr>
          <w:p w14:paraId="7E3B147C"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132.64</w:t>
            </w:r>
          </w:p>
        </w:tc>
        <w:tc>
          <w:tcPr>
            <w:tcW w:w="612" w:type="pct"/>
            <w:tcBorders>
              <w:top w:val="nil"/>
              <w:left w:val="nil"/>
              <w:bottom w:val="nil"/>
              <w:right w:val="nil"/>
            </w:tcBorders>
            <w:shd w:val="clear" w:color="auto" w:fill="auto"/>
            <w:noWrap/>
            <w:vAlign w:val="center"/>
            <w:hideMark/>
          </w:tcPr>
          <w:p w14:paraId="3B8DC325"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103.13</w:t>
            </w:r>
          </w:p>
        </w:tc>
        <w:tc>
          <w:tcPr>
            <w:tcW w:w="612" w:type="pct"/>
            <w:tcBorders>
              <w:top w:val="nil"/>
              <w:left w:val="nil"/>
              <w:bottom w:val="nil"/>
              <w:right w:val="nil"/>
            </w:tcBorders>
            <w:shd w:val="clear" w:color="auto" w:fill="auto"/>
            <w:noWrap/>
            <w:vAlign w:val="center"/>
            <w:hideMark/>
          </w:tcPr>
          <w:p w14:paraId="48844413"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119.06</w:t>
            </w:r>
          </w:p>
        </w:tc>
        <w:tc>
          <w:tcPr>
            <w:tcW w:w="612" w:type="pct"/>
            <w:tcBorders>
              <w:top w:val="nil"/>
              <w:left w:val="nil"/>
              <w:bottom w:val="nil"/>
              <w:right w:val="nil"/>
            </w:tcBorders>
            <w:shd w:val="clear" w:color="auto" w:fill="auto"/>
            <w:noWrap/>
            <w:vAlign w:val="center"/>
            <w:hideMark/>
          </w:tcPr>
          <w:p w14:paraId="15345A62"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127.78</w:t>
            </w:r>
          </w:p>
        </w:tc>
        <w:tc>
          <w:tcPr>
            <w:tcW w:w="937" w:type="pct"/>
            <w:tcBorders>
              <w:top w:val="nil"/>
              <w:left w:val="nil"/>
              <w:bottom w:val="nil"/>
              <w:right w:val="nil"/>
            </w:tcBorders>
            <w:vAlign w:val="center"/>
          </w:tcPr>
          <w:p w14:paraId="147C0E09"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806.67</w:t>
            </w:r>
          </w:p>
        </w:tc>
      </w:tr>
      <w:tr w:rsidR="007D4D78" w:rsidRPr="00DB2656" w14:paraId="419EEA63" w14:textId="77777777" w:rsidTr="007D4D78">
        <w:trPr>
          <w:trHeight w:val="330"/>
          <w:jc w:val="center"/>
        </w:trPr>
        <w:tc>
          <w:tcPr>
            <w:tcW w:w="390" w:type="pct"/>
            <w:tcBorders>
              <w:top w:val="nil"/>
              <w:left w:val="nil"/>
              <w:bottom w:val="nil"/>
              <w:right w:val="nil"/>
            </w:tcBorders>
            <w:shd w:val="clear" w:color="auto" w:fill="auto"/>
            <w:noWrap/>
            <w:vAlign w:val="center"/>
            <w:hideMark/>
          </w:tcPr>
          <w:p w14:paraId="26E1FBDB" w14:textId="77777777" w:rsidR="007D4D78" w:rsidRPr="00DB2656" w:rsidRDefault="007D4D78"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61</w:t>
            </w:r>
          </w:p>
        </w:tc>
        <w:tc>
          <w:tcPr>
            <w:tcW w:w="612" w:type="pct"/>
            <w:tcBorders>
              <w:top w:val="nil"/>
              <w:left w:val="nil"/>
              <w:bottom w:val="nil"/>
              <w:right w:val="nil"/>
            </w:tcBorders>
            <w:shd w:val="clear" w:color="auto" w:fill="auto"/>
            <w:noWrap/>
            <w:vAlign w:val="center"/>
            <w:hideMark/>
          </w:tcPr>
          <w:p w14:paraId="4687D201"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98.11</w:t>
            </w:r>
          </w:p>
        </w:tc>
        <w:tc>
          <w:tcPr>
            <w:tcW w:w="612" w:type="pct"/>
            <w:tcBorders>
              <w:top w:val="nil"/>
              <w:left w:val="nil"/>
              <w:bottom w:val="nil"/>
              <w:right w:val="nil"/>
            </w:tcBorders>
            <w:shd w:val="clear" w:color="auto" w:fill="auto"/>
            <w:noWrap/>
            <w:vAlign w:val="center"/>
            <w:hideMark/>
          </w:tcPr>
          <w:p w14:paraId="63905B36"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138.59</w:t>
            </w:r>
          </w:p>
        </w:tc>
        <w:tc>
          <w:tcPr>
            <w:tcW w:w="612" w:type="pct"/>
            <w:tcBorders>
              <w:top w:val="nil"/>
              <w:left w:val="nil"/>
              <w:bottom w:val="nil"/>
              <w:right w:val="nil"/>
            </w:tcBorders>
            <w:shd w:val="clear" w:color="auto" w:fill="auto"/>
            <w:noWrap/>
            <w:vAlign w:val="center"/>
            <w:hideMark/>
          </w:tcPr>
          <w:p w14:paraId="34080135"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121.94</w:t>
            </w:r>
          </w:p>
        </w:tc>
        <w:tc>
          <w:tcPr>
            <w:tcW w:w="612" w:type="pct"/>
            <w:tcBorders>
              <w:top w:val="nil"/>
              <w:left w:val="nil"/>
              <w:bottom w:val="nil"/>
              <w:right w:val="nil"/>
            </w:tcBorders>
            <w:shd w:val="clear" w:color="auto" w:fill="auto"/>
            <w:noWrap/>
            <w:vAlign w:val="center"/>
            <w:hideMark/>
          </w:tcPr>
          <w:p w14:paraId="322318E2"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135.25</w:t>
            </w:r>
          </w:p>
        </w:tc>
        <w:tc>
          <w:tcPr>
            <w:tcW w:w="612" w:type="pct"/>
            <w:tcBorders>
              <w:top w:val="nil"/>
              <w:left w:val="nil"/>
              <w:bottom w:val="nil"/>
              <w:right w:val="nil"/>
            </w:tcBorders>
            <w:shd w:val="clear" w:color="auto" w:fill="auto"/>
            <w:noWrap/>
            <w:vAlign w:val="center"/>
            <w:hideMark/>
          </w:tcPr>
          <w:p w14:paraId="077E6CA6"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130.25</w:t>
            </w:r>
          </w:p>
        </w:tc>
        <w:tc>
          <w:tcPr>
            <w:tcW w:w="612" w:type="pct"/>
            <w:tcBorders>
              <w:top w:val="nil"/>
              <w:left w:val="nil"/>
              <w:bottom w:val="nil"/>
              <w:right w:val="nil"/>
            </w:tcBorders>
            <w:shd w:val="clear" w:color="auto" w:fill="auto"/>
            <w:noWrap/>
            <w:vAlign w:val="center"/>
            <w:hideMark/>
          </w:tcPr>
          <w:p w14:paraId="181AC7EA"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138.13</w:t>
            </w:r>
          </w:p>
        </w:tc>
        <w:tc>
          <w:tcPr>
            <w:tcW w:w="937" w:type="pct"/>
            <w:tcBorders>
              <w:top w:val="nil"/>
              <w:left w:val="nil"/>
              <w:bottom w:val="nil"/>
              <w:right w:val="nil"/>
            </w:tcBorders>
            <w:vAlign w:val="center"/>
          </w:tcPr>
          <w:p w14:paraId="56742AE8"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758.52</w:t>
            </w:r>
          </w:p>
        </w:tc>
      </w:tr>
      <w:tr w:rsidR="007D4D78" w:rsidRPr="00DB2656" w14:paraId="265FDBED" w14:textId="77777777" w:rsidTr="007D4D78">
        <w:trPr>
          <w:trHeight w:val="330"/>
          <w:jc w:val="center"/>
        </w:trPr>
        <w:tc>
          <w:tcPr>
            <w:tcW w:w="390" w:type="pct"/>
            <w:tcBorders>
              <w:top w:val="nil"/>
              <w:left w:val="nil"/>
              <w:bottom w:val="nil"/>
              <w:right w:val="nil"/>
            </w:tcBorders>
            <w:shd w:val="clear" w:color="auto" w:fill="auto"/>
            <w:noWrap/>
            <w:vAlign w:val="center"/>
            <w:hideMark/>
          </w:tcPr>
          <w:p w14:paraId="0892A538" w14:textId="77777777" w:rsidR="007D4D78" w:rsidRPr="00DB2656" w:rsidRDefault="007D4D78"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62</w:t>
            </w:r>
          </w:p>
        </w:tc>
        <w:tc>
          <w:tcPr>
            <w:tcW w:w="612" w:type="pct"/>
            <w:tcBorders>
              <w:top w:val="nil"/>
              <w:left w:val="nil"/>
              <w:bottom w:val="nil"/>
              <w:right w:val="nil"/>
            </w:tcBorders>
            <w:shd w:val="clear" w:color="auto" w:fill="auto"/>
            <w:noWrap/>
            <w:vAlign w:val="center"/>
            <w:hideMark/>
          </w:tcPr>
          <w:p w14:paraId="7CD9133B"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105.14</w:t>
            </w:r>
          </w:p>
        </w:tc>
        <w:tc>
          <w:tcPr>
            <w:tcW w:w="612" w:type="pct"/>
            <w:tcBorders>
              <w:top w:val="nil"/>
              <w:left w:val="nil"/>
              <w:bottom w:val="nil"/>
              <w:right w:val="nil"/>
            </w:tcBorders>
            <w:shd w:val="clear" w:color="auto" w:fill="auto"/>
            <w:noWrap/>
            <w:vAlign w:val="center"/>
            <w:hideMark/>
          </w:tcPr>
          <w:p w14:paraId="2EC3BFFC"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94.64</w:t>
            </w:r>
          </w:p>
        </w:tc>
        <w:tc>
          <w:tcPr>
            <w:tcW w:w="612" w:type="pct"/>
            <w:tcBorders>
              <w:top w:val="nil"/>
              <w:left w:val="nil"/>
              <w:bottom w:val="nil"/>
              <w:right w:val="nil"/>
            </w:tcBorders>
            <w:shd w:val="clear" w:color="auto" w:fill="auto"/>
            <w:noWrap/>
            <w:vAlign w:val="center"/>
            <w:hideMark/>
          </w:tcPr>
          <w:p w14:paraId="26A902A3"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130.04</w:t>
            </w:r>
          </w:p>
        </w:tc>
        <w:tc>
          <w:tcPr>
            <w:tcW w:w="612" w:type="pct"/>
            <w:tcBorders>
              <w:top w:val="nil"/>
              <w:left w:val="nil"/>
              <w:bottom w:val="nil"/>
              <w:right w:val="nil"/>
            </w:tcBorders>
            <w:shd w:val="clear" w:color="auto" w:fill="auto"/>
            <w:noWrap/>
            <w:vAlign w:val="center"/>
            <w:hideMark/>
          </w:tcPr>
          <w:p w14:paraId="3CD6E3C2"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123.29</w:t>
            </w:r>
          </w:p>
        </w:tc>
        <w:tc>
          <w:tcPr>
            <w:tcW w:w="612" w:type="pct"/>
            <w:tcBorders>
              <w:top w:val="nil"/>
              <w:left w:val="nil"/>
              <w:bottom w:val="nil"/>
              <w:right w:val="nil"/>
            </w:tcBorders>
            <w:shd w:val="clear" w:color="auto" w:fill="auto"/>
            <w:noWrap/>
            <w:vAlign w:val="center"/>
            <w:hideMark/>
          </w:tcPr>
          <w:p w14:paraId="1AEC5A54"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113.42</w:t>
            </w:r>
          </w:p>
        </w:tc>
        <w:tc>
          <w:tcPr>
            <w:tcW w:w="612" w:type="pct"/>
            <w:tcBorders>
              <w:top w:val="nil"/>
              <w:left w:val="nil"/>
              <w:bottom w:val="nil"/>
              <w:right w:val="nil"/>
            </w:tcBorders>
            <w:shd w:val="clear" w:color="auto" w:fill="auto"/>
            <w:noWrap/>
            <w:vAlign w:val="center"/>
            <w:hideMark/>
          </w:tcPr>
          <w:p w14:paraId="7851FB9D"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140.03</w:t>
            </w:r>
          </w:p>
        </w:tc>
        <w:tc>
          <w:tcPr>
            <w:tcW w:w="937" w:type="pct"/>
            <w:tcBorders>
              <w:top w:val="nil"/>
              <w:left w:val="nil"/>
              <w:bottom w:val="nil"/>
              <w:right w:val="nil"/>
            </w:tcBorders>
            <w:vAlign w:val="center"/>
          </w:tcPr>
          <w:p w14:paraId="7C2EB197"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801.21</w:t>
            </w:r>
          </w:p>
        </w:tc>
      </w:tr>
      <w:tr w:rsidR="007D4D78" w:rsidRPr="00DB2656" w14:paraId="7EC7F80F" w14:textId="77777777" w:rsidTr="007D4D78">
        <w:trPr>
          <w:trHeight w:val="330"/>
          <w:jc w:val="center"/>
        </w:trPr>
        <w:tc>
          <w:tcPr>
            <w:tcW w:w="390" w:type="pct"/>
            <w:tcBorders>
              <w:top w:val="nil"/>
              <w:left w:val="nil"/>
              <w:bottom w:val="nil"/>
              <w:right w:val="nil"/>
            </w:tcBorders>
            <w:shd w:val="clear" w:color="auto" w:fill="auto"/>
            <w:noWrap/>
            <w:vAlign w:val="center"/>
            <w:hideMark/>
          </w:tcPr>
          <w:p w14:paraId="4684E67E" w14:textId="77777777" w:rsidR="007D4D78" w:rsidRPr="00DB2656" w:rsidRDefault="007D4D78"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63</w:t>
            </w:r>
          </w:p>
        </w:tc>
        <w:tc>
          <w:tcPr>
            <w:tcW w:w="612" w:type="pct"/>
            <w:tcBorders>
              <w:top w:val="nil"/>
              <w:left w:val="nil"/>
              <w:bottom w:val="nil"/>
              <w:right w:val="nil"/>
            </w:tcBorders>
            <w:shd w:val="clear" w:color="auto" w:fill="auto"/>
            <w:noWrap/>
            <w:vAlign w:val="center"/>
            <w:hideMark/>
          </w:tcPr>
          <w:p w14:paraId="738B4FFB"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102.06</w:t>
            </w:r>
          </w:p>
        </w:tc>
        <w:tc>
          <w:tcPr>
            <w:tcW w:w="612" w:type="pct"/>
            <w:tcBorders>
              <w:top w:val="nil"/>
              <w:left w:val="nil"/>
              <w:bottom w:val="nil"/>
              <w:right w:val="nil"/>
            </w:tcBorders>
            <w:shd w:val="clear" w:color="auto" w:fill="auto"/>
            <w:noWrap/>
            <w:vAlign w:val="center"/>
            <w:hideMark/>
          </w:tcPr>
          <w:p w14:paraId="428832B7"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114.41</w:t>
            </w:r>
          </w:p>
        </w:tc>
        <w:tc>
          <w:tcPr>
            <w:tcW w:w="612" w:type="pct"/>
            <w:tcBorders>
              <w:top w:val="nil"/>
              <w:left w:val="nil"/>
              <w:bottom w:val="nil"/>
              <w:right w:val="nil"/>
            </w:tcBorders>
            <w:shd w:val="clear" w:color="auto" w:fill="auto"/>
            <w:noWrap/>
            <w:vAlign w:val="center"/>
            <w:hideMark/>
          </w:tcPr>
          <w:p w14:paraId="7E0E6AEC"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143.52</w:t>
            </w:r>
          </w:p>
        </w:tc>
        <w:tc>
          <w:tcPr>
            <w:tcW w:w="612" w:type="pct"/>
            <w:tcBorders>
              <w:top w:val="nil"/>
              <w:left w:val="nil"/>
              <w:bottom w:val="nil"/>
              <w:right w:val="nil"/>
            </w:tcBorders>
            <w:shd w:val="clear" w:color="auto" w:fill="auto"/>
            <w:noWrap/>
            <w:vAlign w:val="center"/>
            <w:hideMark/>
          </w:tcPr>
          <w:p w14:paraId="0A28D4C7"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128.61</w:t>
            </w:r>
          </w:p>
        </w:tc>
        <w:tc>
          <w:tcPr>
            <w:tcW w:w="612" w:type="pct"/>
            <w:tcBorders>
              <w:top w:val="nil"/>
              <w:left w:val="nil"/>
              <w:bottom w:val="nil"/>
              <w:right w:val="nil"/>
            </w:tcBorders>
            <w:shd w:val="clear" w:color="auto" w:fill="auto"/>
            <w:noWrap/>
            <w:vAlign w:val="center"/>
            <w:hideMark/>
          </w:tcPr>
          <w:p w14:paraId="5B777F47"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153.63</w:t>
            </w:r>
          </w:p>
        </w:tc>
        <w:tc>
          <w:tcPr>
            <w:tcW w:w="612" w:type="pct"/>
            <w:tcBorders>
              <w:top w:val="nil"/>
              <w:left w:val="nil"/>
              <w:bottom w:val="nil"/>
              <w:right w:val="nil"/>
            </w:tcBorders>
            <w:shd w:val="clear" w:color="auto" w:fill="auto"/>
            <w:noWrap/>
            <w:vAlign w:val="center"/>
            <w:hideMark/>
          </w:tcPr>
          <w:p w14:paraId="125AAE59"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148.33</w:t>
            </w:r>
          </w:p>
        </w:tc>
        <w:tc>
          <w:tcPr>
            <w:tcW w:w="937" w:type="pct"/>
            <w:tcBorders>
              <w:top w:val="nil"/>
              <w:left w:val="nil"/>
              <w:bottom w:val="nil"/>
              <w:right w:val="nil"/>
            </w:tcBorders>
            <w:vAlign w:val="center"/>
          </w:tcPr>
          <w:p w14:paraId="3BDF40DB"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723.26</w:t>
            </w:r>
          </w:p>
        </w:tc>
      </w:tr>
      <w:tr w:rsidR="007D4D78" w:rsidRPr="00DB2656" w14:paraId="272D561E" w14:textId="77777777" w:rsidTr="007D4D78">
        <w:trPr>
          <w:trHeight w:val="330"/>
          <w:jc w:val="center"/>
        </w:trPr>
        <w:tc>
          <w:tcPr>
            <w:tcW w:w="390" w:type="pct"/>
            <w:tcBorders>
              <w:top w:val="nil"/>
              <w:left w:val="nil"/>
              <w:bottom w:val="nil"/>
              <w:right w:val="nil"/>
            </w:tcBorders>
            <w:shd w:val="clear" w:color="auto" w:fill="auto"/>
            <w:noWrap/>
            <w:vAlign w:val="center"/>
            <w:hideMark/>
          </w:tcPr>
          <w:p w14:paraId="588443DF" w14:textId="77777777" w:rsidR="007D4D78" w:rsidRPr="00DB2656" w:rsidRDefault="007D4D78"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64</w:t>
            </w:r>
          </w:p>
        </w:tc>
        <w:tc>
          <w:tcPr>
            <w:tcW w:w="612" w:type="pct"/>
            <w:tcBorders>
              <w:top w:val="nil"/>
              <w:left w:val="nil"/>
              <w:bottom w:val="nil"/>
              <w:right w:val="nil"/>
            </w:tcBorders>
            <w:shd w:val="clear" w:color="auto" w:fill="auto"/>
            <w:noWrap/>
            <w:vAlign w:val="center"/>
            <w:hideMark/>
          </w:tcPr>
          <w:p w14:paraId="652C958E"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94.90</w:t>
            </w:r>
          </w:p>
        </w:tc>
        <w:tc>
          <w:tcPr>
            <w:tcW w:w="612" w:type="pct"/>
            <w:tcBorders>
              <w:top w:val="nil"/>
              <w:left w:val="nil"/>
              <w:bottom w:val="nil"/>
              <w:right w:val="nil"/>
            </w:tcBorders>
            <w:shd w:val="clear" w:color="auto" w:fill="auto"/>
            <w:noWrap/>
            <w:vAlign w:val="center"/>
            <w:hideMark/>
          </w:tcPr>
          <w:p w14:paraId="7A7256BA"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111.58</w:t>
            </w:r>
          </w:p>
        </w:tc>
        <w:tc>
          <w:tcPr>
            <w:tcW w:w="612" w:type="pct"/>
            <w:tcBorders>
              <w:top w:val="nil"/>
              <w:left w:val="nil"/>
              <w:bottom w:val="nil"/>
              <w:right w:val="nil"/>
            </w:tcBorders>
            <w:shd w:val="clear" w:color="auto" w:fill="auto"/>
            <w:noWrap/>
            <w:vAlign w:val="center"/>
            <w:hideMark/>
          </w:tcPr>
          <w:p w14:paraId="0F761E3A"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128.52</w:t>
            </w:r>
          </w:p>
        </w:tc>
        <w:tc>
          <w:tcPr>
            <w:tcW w:w="612" w:type="pct"/>
            <w:tcBorders>
              <w:top w:val="nil"/>
              <w:left w:val="nil"/>
              <w:bottom w:val="nil"/>
              <w:right w:val="nil"/>
            </w:tcBorders>
            <w:shd w:val="clear" w:color="auto" w:fill="auto"/>
            <w:noWrap/>
            <w:vAlign w:val="center"/>
            <w:hideMark/>
          </w:tcPr>
          <w:p w14:paraId="417245E7"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138.67</w:t>
            </w:r>
          </w:p>
        </w:tc>
        <w:tc>
          <w:tcPr>
            <w:tcW w:w="612" w:type="pct"/>
            <w:tcBorders>
              <w:top w:val="nil"/>
              <w:left w:val="nil"/>
              <w:bottom w:val="nil"/>
              <w:right w:val="nil"/>
            </w:tcBorders>
            <w:shd w:val="clear" w:color="auto" w:fill="auto"/>
            <w:noWrap/>
            <w:vAlign w:val="center"/>
            <w:hideMark/>
          </w:tcPr>
          <w:p w14:paraId="57F0768C"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141.94</w:t>
            </w:r>
          </w:p>
        </w:tc>
        <w:tc>
          <w:tcPr>
            <w:tcW w:w="612" w:type="pct"/>
            <w:tcBorders>
              <w:top w:val="nil"/>
              <w:left w:val="nil"/>
              <w:bottom w:val="nil"/>
              <w:right w:val="nil"/>
            </w:tcBorders>
            <w:shd w:val="clear" w:color="auto" w:fill="auto"/>
            <w:noWrap/>
            <w:vAlign w:val="center"/>
            <w:hideMark/>
          </w:tcPr>
          <w:p w14:paraId="3F00CB93"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150.08</w:t>
            </w:r>
          </w:p>
        </w:tc>
        <w:tc>
          <w:tcPr>
            <w:tcW w:w="937" w:type="pct"/>
            <w:tcBorders>
              <w:top w:val="nil"/>
              <w:left w:val="nil"/>
              <w:bottom w:val="nil"/>
              <w:right w:val="nil"/>
            </w:tcBorders>
            <w:vAlign w:val="center"/>
          </w:tcPr>
          <w:p w14:paraId="1C8EA3C4"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633.58</w:t>
            </w:r>
          </w:p>
        </w:tc>
      </w:tr>
      <w:tr w:rsidR="007D4D78" w:rsidRPr="00DB2656" w14:paraId="1A6374DC" w14:textId="77777777" w:rsidTr="007D4D78">
        <w:trPr>
          <w:trHeight w:val="330"/>
          <w:jc w:val="center"/>
        </w:trPr>
        <w:tc>
          <w:tcPr>
            <w:tcW w:w="390" w:type="pct"/>
            <w:tcBorders>
              <w:top w:val="nil"/>
              <w:left w:val="nil"/>
              <w:bottom w:val="nil"/>
              <w:right w:val="nil"/>
            </w:tcBorders>
            <w:shd w:val="clear" w:color="auto" w:fill="auto"/>
            <w:noWrap/>
            <w:vAlign w:val="center"/>
            <w:hideMark/>
          </w:tcPr>
          <w:p w14:paraId="114D946B" w14:textId="77777777" w:rsidR="007D4D78" w:rsidRPr="00DB2656" w:rsidRDefault="007D4D78"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65</w:t>
            </w:r>
          </w:p>
        </w:tc>
        <w:tc>
          <w:tcPr>
            <w:tcW w:w="612" w:type="pct"/>
            <w:tcBorders>
              <w:top w:val="nil"/>
              <w:left w:val="nil"/>
              <w:bottom w:val="nil"/>
              <w:right w:val="nil"/>
            </w:tcBorders>
            <w:shd w:val="clear" w:color="auto" w:fill="auto"/>
            <w:noWrap/>
            <w:vAlign w:val="center"/>
            <w:hideMark/>
          </w:tcPr>
          <w:p w14:paraId="68438657"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103.09</w:t>
            </w:r>
          </w:p>
        </w:tc>
        <w:tc>
          <w:tcPr>
            <w:tcW w:w="612" w:type="pct"/>
            <w:tcBorders>
              <w:top w:val="nil"/>
              <w:left w:val="nil"/>
              <w:bottom w:val="nil"/>
              <w:right w:val="nil"/>
            </w:tcBorders>
            <w:shd w:val="clear" w:color="auto" w:fill="auto"/>
            <w:noWrap/>
            <w:vAlign w:val="center"/>
            <w:hideMark/>
          </w:tcPr>
          <w:p w14:paraId="01859DA9"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102.43</w:t>
            </w:r>
          </w:p>
        </w:tc>
        <w:tc>
          <w:tcPr>
            <w:tcW w:w="612" w:type="pct"/>
            <w:tcBorders>
              <w:top w:val="nil"/>
              <w:left w:val="nil"/>
              <w:bottom w:val="nil"/>
              <w:right w:val="nil"/>
            </w:tcBorders>
            <w:shd w:val="clear" w:color="auto" w:fill="auto"/>
            <w:noWrap/>
            <w:vAlign w:val="center"/>
            <w:hideMark/>
          </w:tcPr>
          <w:p w14:paraId="7DFE1F01"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116.44</w:t>
            </w:r>
          </w:p>
        </w:tc>
        <w:tc>
          <w:tcPr>
            <w:tcW w:w="612" w:type="pct"/>
            <w:tcBorders>
              <w:top w:val="nil"/>
              <w:left w:val="nil"/>
              <w:bottom w:val="nil"/>
              <w:right w:val="nil"/>
            </w:tcBorders>
            <w:shd w:val="clear" w:color="auto" w:fill="auto"/>
            <w:noWrap/>
            <w:vAlign w:val="center"/>
            <w:hideMark/>
          </w:tcPr>
          <w:p w14:paraId="18F85590"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143.59</w:t>
            </w:r>
          </w:p>
        </w:tc>
        <w:tc>
          <w:tcPr>
            <w:tcW w:w="612" w:type="pct"/>
            <w:tcBorders>
              <w:top w:val="nil"/>
              <w:left w:val="nil"/>
              <w:bottom w:val="nil"/>
              <w:right w:val="nil"/>
            </w:tcBorders>
            <w:shd w:val="clear" w:color="auto" w:fill="auto"/>
            <w:noWrap/>
            <w:vAlign w:val="center"/>
            <w:hideMark/>
          </w:tcPr>
          <w:p w14:paraId="09F73F6C"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139.48</w:t>
            </w:r>
          </w:p>
        </w:tc>
        <w:tc>
          <w:tcPr>
            <w:tcW w:w="612" w:type="pct"/>
            <w:tcBorders>
              <w:top w:val="nil"/>
              <w:left w:val="nil"/>
              <w:bottom w:val="nil"/>
              <w:right w:val="nil"/>
            </w:tcBorders>
            <w:shd w:val="clear" w:color="auto" w:fill="auto"/>
            <w:noWrap/>
            <w:vAlign w:val="center"/>
            <w:hideMark/>
          </w:tcPr>
          <w:p w14:paraId="6D48B7FF"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148.83</w:t>
            </w:r>
          </w:p>
        </w:tc>
        <w:tc>
          <w:tcPr>
            <w:tcW w:w="937" w:type="pct"/>
            <w:tcBorders>
              <w:top w:val="nil"/>
              <w:left w:val="nil"/>
              <w:bottom w:val="nil"/>
              <w:right w:val="nil"/>
            </w:tcBorders>
            <w:vAlign w:val="center"/>
          </w:tcPr>
          <w:p w14:paraId="19C7A075"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627.16</w:t>
            </w:r>
          </w:p>
        </w:tc>
      </w:tr>
      <w:tr w:rsidR="007D4D78" w:rsidRPr="00DB2656" w14:paraId="26D07722" w14:textId="77777777" w:rsidTr="007D4D78">
        <w:trPr>
          <w:trHeight w:val="330"/>
          <w:jc w:val="center"/>
        </w:trPr>
        <w:tc>
          <w:tcPr>
            <w:tcW w:w="390" w:type="pct"/>
            <w:tcBorders>
              <w:top w:val="nil"/>
              <w:left w:val="nil"/>
              <w:bottom w:val="nil"/>
              <w:right w:val="nil"/>
            </w:tcBorders>
            <w:shd w:val="clear" w:color="auto" w:fill="auto"/>
            <w:noWrap/>
            <w:vAlign w:val="center"/>
            <w:hideMark/>
          </w:tcPr>
          <w:p w14:paraId="7486D2EB" w14:textId="77777777" w:rsidR="007D4D78" w:rsidRPr="00DB2656" w:rsidRDefault="007D4D78"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66</w:t>
            </w:r>
          </w:p>
        </w:tc>
        <w:tc>
          <w:tcPr>
            <w:tcW w:w="612" w:type="pct"/>
            <w:tcBorders>
              <w:top w:val="nil"/>
              <w:left w:val="nil"/>
              <w:bottom w:val="nil"/>
              <w:right w:val="nil"/>
            </w:tcBorders>
            <w:shd w:val="clear" w:color="auto" w:fill="auto"/>
            <w:noWrap/>
            <w:vAlign w:val="center"/>
            <w:hideMark/>
          </w:tcPr>
          <w:p w14:paraId="735667A5"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80.04</w:t>
            </w:r>
          </w:p>
        </w:tc>
        <w:tc>
          <w:tcPr>
            <w:tcW w:w="612" w:type="pct"/>
            <w:tcBorders>
              <w:top w:val="nil"/>
              <w:left w:val="nil"/>
              <w:bottom w:val="nil"/>
              <w:right w:val="nil"/>
            </w:tcBorders>
            <w:shd w:val="clear" w:color="auto" w:fill="auto"/>
            <w:noWrap/>
            <w:vAlign w:val="center"/>
            <w:hideMark/>
          </w:tcPr>
          <w:p w14:paraId="54D322E5"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93.36</w:t>
            </w:r>
          </w:p>
        </w:tc>
        <w:tc>
          <w:tcPr>
            <w:tcW w:w="612" w:type="pct"/>
            <w:tcBorders>
              <w:top w:val="nil"/>
              <w:left w:val="nil"/>
              <w:bottom w:val="nil"/>
              <w:right w:val="nil"/>
            </w:tcBorders>
            <w:shd w:val="clear" w:color="auto" w:fill="auto"/>
            <w:noWrap/>
            <w:vAlign w:val="center"/>
            <w:hideMark/>
          </w:tcPr>
          <w:p w14:paraId="42EE9211"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89.32</w:t>
            </w:r>
          </w:p>
        </w:tc>
        <w:tc>
          <w:tcPr>
            <w:tcW w:w="612" w:type="pct"/>
            <w:tcBorders>
              <w:top w:val="nil"/>
              <w:left w:val="nil"/>
              <w:bottom w:val="nil"/>
              <w:right w:val="nil"/>
            </w:tcBorders>
            <w:shd w:val="clear" w:color="auto" w:fill="auto"/>
            <w:noWrap/>
            <w:vAlign w:val="center"/>
            <w:hideMark/>
          </w:tcPr>
          <w:p w14:paraId="55667F13"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123.82</w:t>
            </w:r>
          </w:p>
        </w:tc>
        <w:tc>
          <w:tcPr>
            <w:tcW w:w="612" w:type="pct"/>
            <w:tcBorders>
              <w:top w:val="nil"/>
              <w:left w:val="nil"/>
              <w:bottom w:val="nil"/>
              <w:right w:val="nil"/>
            </w:tcBorders>
            <w:shd w:val="clear" w:color="auto" w:fill="auto"/>
            <w:noWrap/>
            <w:vAlign w:val="center"/>
            <w:hideMark/>
          </w:tcPr>
          <w:p w14:paraId="5825E121"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167.33</w:t>
            </w:r>
          </w:p>
        </w:tc>
        <w:tc>
          <w:tcPr>
            <w:tcW w:w="612" w:type="pct"/>
            <w:tcBorders>
              <w:top w:val="nil"/>
              <w:left w:val="nil"/>
              <w:bottom w:val="nil"/>
              <w:right w:val="nil"/>
            </w:tcBorders>
            <w:shd w:val="clear" w:color="auto" w:fill="auto"/>
            <w:noWrap/>
            <w:vAlign w:val="center"/>
            <w:hideMark/>
          </w:tcPr>
          <w:p w14:paraId="403A980A"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144.11</w:t>
            </w:r>
          </w:p>
        </w:tc>
        <w:tc>
          <w:tcPr>
            <w:tcW w:w="937" w:type="pct"/>
            <w:tcBorders>
              <w:top w:val="nil"/>
              <w:left w:val="nil"/>
              <w:bottom w:val="nil"/>
              <w:right w:val="nil"/>
            </w:tcBorders>
            <w:vAlign w:val="center"/>
          </w:tcPr>
          <w:p w14:paraId="22E78470"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556.30</w:t>
            </w:r>
          </w:p>
        </w:tc>
      </w:tr>
      <w:tr w:rsidR="007D4D78" w:rsidRPr="00DB2656" w14:paraId="36A55166" w14:textId="77777777" w:rsidTr="007D4D78">
        <w:trPr>
          <w:trHeight w:val="330"/>
          <w:jc w:val="center"/>
        </w:trPr>
        <w:tc>
          <w:tcPr>
            <w:tcW w:w="390" w:type="pct"/>
            <w:tcBorders>
              <w:top w:val="nil"/>
              <w:left w:val="nil"/>
              <w:bottom w:val="nil"/>
              <w:right w:val="nil"/>
            </w:tcBorders>
            <w:shd w:val="clear" w:color="auto" w:fill="auto"/>
            <w:noWrap/>
            <w:vAlign w:val="center"/>
            <w:hideMark/>
          </w:tcPr>
          <w:p w14:paraId="267720E7" w14:textId="77777777" w:rsidR="007D4D78" w:rsidRPr="00DB2656" w:rsidRDefault="007D4D78"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67</w:t>
            </w:r>
          </w:p>
        </w:tc>
        <w:tc>
          <w:tcPr>
            <w:tcW w:w="612" w:type="pct"/>
            <w:tcBorders>
              <w:top w:val="nil"/>
              <w:left w:val="nil"/>
              <w:bottom w:val="nil"/>
              <w:right w:val="nil"/>
            </w:tcBorders>
            <w:shd w:val="clear" w:color="auto" w:fill="auto"/>
            <w:noWrap/>
            <w:vAlign w:val="center"/>
            <w:hideMark/>
          </w:tcPr>
          <w:p w14:paraId="433617AF"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119.19</w:t>
            </w:r>
          </w:p>
        </w:tc>
        <w:tc>
          <w:tcPr>
            <w:tcW w:w="612" w:type="pct"/>
            <w:tcBorders>
              <w:top w:val="nil"/>
              <w:left w:val="nil"/>
              <w:bottom w:val="nil"/>
              <w:right w:val="nil"/>
            </w:tcBorders>
            <w:shd w:val="clear" w:color="auto" w:fill="auto"/>
            <w:noWrap/>
            <w:vAlign w:val="center"/>
            <w:hideMark/>
          </w:tcPr>
          <w:p w14:paraId="0D375F48"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102.26</w:t>
            </w:r>
          </w:p>
        </w:tc>
        <w:tc>
          <w:tcPr>
            <w:tcW w:w="612" w:type="pct"/>
            <w:tcBorders>
              <w:top w:val="nil"/>
              <w:left w:val="nil"/>
              <w:bottom w:val="nil"/>
              <w:right w:val="nil"/>
            </w:tcBorders>
            <w:shd w:val="clear" w:color="auto" w:fill="auto"/>
            <w:noWrap/>
            <w:vAlign w:val="center"/>
            <w:hideMark/>
          </w:tcPr>
          <w:p w14:paraId="204F044E"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91.82</w:t>
            </w:r>
          </w:p>
        </w:tc>
        <w:tc>
          <w:tcPr>
            <w:tcW w:w="612" w:type="pct"/>
            <w:tcBorders>
              <w:top w:val="nil"/>
              <w:left w:val="nil"/>
              <w:bottom w:val="nil"/>
              <w:right w:val="nil"/>
            </w:tcBorders>
            <w:shd w:val="clear" w:color="auto" w:fill="auto"/>
            <w:noWrap/>
            <w:vAlign w:val="center"/>
            <w:hideMark/>
          </w:tcPr>
          <w:p w14:paraId="1264F231"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120.51</w:t>
            </w:r>
          </w:p>
        </w:tc>
        <w:tc>
          <w:tcPr>
            <w:tcW w:w="612" w:type="pct"/>
            <w:tcBorders>
              <w:top w:val="nil"/>
              <w:left w:val="nil"/>
              <w:bottom w:val="nil"/>
              <w:right w:val="nil"/>
            </w:tcBorders>
            <w:shd w:val="clear" w:color="auto" w:fill="auto"/>
            <w:noWrap/>
            <w:vAlign w:val="center"/>
            <w:hideMark/>
          </w:tcPr>
          <w:p w14:paraId="45ABEAB6"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133.84</w:t>
            </w:r>
          </w:p>
        </w:tc>
        <w:tc>
          <w:tcPr>
            <w:tcW w:w="612" w:type="pct"/>
            <w:tcBorders>
              <w:top w:val="nil"/>
              <w:left w:val="nil"/>
              <w:bottom w:val="nil"/>
              <w:right w:val="nil"/>
            </w:tcBorders>
            <w:shd w:val="clear" w:color="auto" w:fill="auto"/>
            <w:noWrap/>
            <w:vAlign w:val="center"/>
            <w:hideMark/>
          </w:tcPr>
          <w:p w14:paraId="6F5828B2"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142.22</w:t>
            </w:r>
          </w:p>
        </w:tc>
        <w:tc>
          <w:tcPr>
            <w:tcW w:w="937" w:type="pct"/>
            <w:tcBorders>
              <w:top w:val="nil"/>
              <w:left w:val="nil"/>
              <w:bottom w:val="nil"/>
              <w:right w:val="nil"/>
            </w:tcBorders>
            <w:vAlign w:val="center"/>
          </w:tcPr>
          <w:p w14:paraId="241E3A0A"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730.36</w:t>
            </w:r>
          </w:p>
        </w:tc>
      </w:tr>
      <w:tr w:rsidR="007D4D78" w:rsidRPr="00DB2656" w14:paraId="6DD3B7C0" w14:textId="77777777" w:rsidTr="007D4D78">
        <w:trPr>
          <w:trHeight w:val="330"/>
          <w:jc w:val="center"/>
        </w:trPr>
        <w:tc>
          <w:tcPr>
            <w:tcW w:w="390" w:type="pct"/>
            <w:tcBorders>
              <w:top w:val="nil"/>
              <w:left w:val="nil"/>
              <w:bottom w:val="nil"/>
              <w:right w:val="nil"/>
            </w:tcBorders>
            <w:shd w:val="clear" w:color="auto" w:fill="auto"/>
            <w:noWrap/>
            <w:vAlign w:val="center"/>
            <w:hideMark/>
          </w:tcPr>
          <w:p w14:paraId="7F307FA1" w14:textId="77777777" w:rsidR="007D4D78" w:rsidRPr="00DB2656" w:rsidRDefault="007D4D78"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68</w:t>
            </w:r>
          </w:p>
        </w:tc>
        <w:tc>
          <w:tcPr>
            <w:tcW w:w="612" w:type="pct"/>
            <w:tcBorders>
              <w:top w:val="nil"/>
              <w:left w:val="nil"/>
              <w:bottom w:val="nil"/>
              <w:right w:val="nil"/>
            </w:tcBorders>
            <w:shd w:val="clear" w:color="auto" w:fill="auto"/>
            <w:noWrap/>
            <w:vAlign w:val="center"/>
            <w:hideMark/>
          </w:tcPr>
          <w:p w14:paraId="029D51EE"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107.46</w:t>
            </w:r>
          </w:p>
        </w:tc>
        <w:tc>
          <w:tcPr>
            <w:tcW w:w="612" w:type="pct"/>
            <w:tcBorders>
              <w:top w:val="nil"/>
              <w:left w:val="nil"/>
              <w:bottom w:val="nil"/>
              <w:right w:val="nil"/>
            </w:tcBorders>
            <w:shd w:val="clear" w:color="auto" w:fill="auto"/>
            <w:noWrap/>
            <w:vAlign w:val="center"/>
            <w:hideMark/>
          </w:tcPr>
          <w:p w14:paraId="685CD679"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104.78</w:t>
            </w:r>
          </w:p>
        </w:tc>
        <w:tc>
          <w:tcPr>
            <w:tcW w:w="612" w:type="pct"/>
            <w:tcBorders>
              <w:top w:val="nil"/>
              <w:left w:val="nil"/>
              <w:bottom w:val="nil"/>
              <w:right w:val="nil"/>
            </w:tcBorders>
            <w:shd w:val="clear" w:color="auto" w:fill="auto"/>
            <w:noWrap/>
            <w:vAlign w:val="center"/>
            <w:hideMark/>
          </w:tcPr>
          <w:p w14:paraId="4C9CD6F2"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81.86</w:t>
            </w:r>
          </w:p>
        </w:tc>
        <w:tc>
          <w:tcPr>
            <w:tcW w:w="612" w:type="pct"/>
            <w:tcBorders>
              <w:top w:val="nil"/>
              <w:left w:val="nil"/>
              <w:bottom w:val="nil"/>
              <w:right w:val="nil"/>
            </w:tcBorders>
            <w:shd w:val="clear" w:color="auto" w:fill="auto"/>
            <w:noWrap/>
            <w:vAlign w:val="center"/>
            <w:hideMark/>
          </w:tcPr>
          <w:p w14:paraId="37EEDD7A"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97.48</w:t>
            </w:r>
          </w:p>
        </w:tc>
        <w:tc>
          <w:tcPr>
            <w:tcW w:w="612" w:type="pct"/>
            <w:tcBorders>
              <w:top w:val="nil"/>
              <w:left w:val="nil"/>
              <w:bottom w:val="nil"/>
              <w:right w:val="nil"/>
            </w:tcBorders>
            <w:shd w:val="clear" w:color="auto" w:fill="auto"/>
            <w:noWrap/>
            <w:vAlign w:val="center"/>
            <w:hideMark/>
          </w:tcPr>
          <w:p w14:paraId="61B369CF"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126.59</w:t>
            </w:r>
          </w:p>
        </w:tc>
        <w:tc>
          <w:tcPr>
            <w:tcW w:w="612" w:type="pct"/>
            <w:tcBorders>
              <w:top w:val="nil"/>
              <w:left w:val="nil"/>
              <w:bottom w:val="nil"/>
              <w:right w:val="nil"/>
            </w:tcBorders>
            <w:shd w:val="clear" w:color="auto" w:fill="auto"/>
            <w:noWrap/>
            <w:vAlign w:val="center"/>
            <w:hideMark/>
          </w:tcPr>
          <w:p w14:paraId="3AEF17E5"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135.51</w:t>
            </w:r>
          </w:p>
        </w:tc>
        <w:tc>
          <w:tcPr>
            <w:tcW w:w="937" w:type="pct"/>
            <w:tcBorders>
              <w:top w:val="nil"/>
              <w:left w:val="nil"/>
              <w:bottom w:val="nil"/>
              <w:right w:val="nil"/>
            </w:tcBorders>
            <w:vAlign w:val="center"/>
          </w:tcPr>
          <w:p w14:paraId="0174830A"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784.81</w:t>
            </w:r>
          </w:p>
        </w:tc>
      </w:tr>
      <w:tr w:rsidR="007D4D78" w:rsidRPr="00DB2656" w14:paraId="2AF4671C" w14:textId="77777777" w:rsidTr="007D4D78">
        <w:trPr>
          <w:trHeight w:val="330"/>
          <w:jc w:val="center"/>
        </w:trPr>
        <w:tc>
          <w:tcPr>
            <w:tcW w:w="390" w:type="pct"/>
            <w:tcBorders>
              <w:top w:val="nil"/>
              <w:left w:val="nil"/>
              <w:bottom w:val="nil"/>
              <w:right w:val="nil"/>
            </w:tcBorders>
            <w:shd w:val="clear" w:color="auto" w:fill="auto"/>
            <w:noWrap/>
            <w:vAlign w:val="center"/>
            <w:hideMark/>
          </w:tcPr>
          <w:p w14:paraId="6E3D2587" w14:textId="77777777" w:rsidR="007D4D78" w:rsidRPr="00DB2656" w:rsidRDefault="007D4D78"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69</w:t>
            </w:r>
          </w:p>
        </w:tc>
        <w:tc>
          <w:tcPr>
            <w:tcW w:w="612" w:type="pct"/>
            <w:tcBorders>
              <w:top w:val="nil"/>
              <w:left w:val="nil"/>
              <w:bottom w:val="nil"/>
              <w:right w:val="nil"/>
            </w:tcBorders>
            <w:shd w:val="clear" w:color="auto" w:fill="auto"/>
            <w:noWrap/>
            <w:vAlign w:val="center"/>
            <w:hideMark/>
          </w:tcPr>
          <w:p w14:paraId="3AD59D43"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130.30</w:t>
            </w:r>
          </w:p>
        </w:tc>
        <w:tc>
          <w:tcPr>
            <w:tcW w:w="612" w:type="pct"/>
            <w:tcBorders>
              <w:top w:val="nil"/>
              <w:left w:val="nil"/>
              <w:bottom w:val="nil"/>
              <w:right w:val="nil"/>
            </w:tcBorders>
            <w:shd w:val="clear" w:color="auto" w:fill="auto"/>
            <w:noWrap/>
            <w:vAlign w:val="center"/>
            <w:hideMark/>
          </w:tcPr>
          <w:p w14:paraId="2FFED880"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114.25</w:t>
            </w:r>
          </w:p>
        </w:tc>
        <w:tc>
          <w:tcPr>
            <w:tcW w:w="612" w:type="pct"/>
            <w:tcBorders>
              <w:top w:val="nil"/>
              <w:left w:val="nil"/>
              <w:bottom w:val="nil"/>
              <w:right w:val="nil"/>
            </w:tcBorders>
            <w:shd w:val="clear" w:color="auto" w:fill="auto"/>
            <w:noWrap/>
            <w:vAlign w:val="center"/>
            <w:hideMark/>
          </w:tcPr>
          <w:p w14:paraId="5EC47313"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110.82</w:t>
            </w:r>
          </w:p>
        </w:tc>
        <w:tc>
          <w:tcPr>
            <w:tcW w:w="612" w:type="pct"/>
            <w:tcBorders>
              <w:top w:val="nil"/>
              <w:left w:val="nil"/>
              <w:bottom w:val="nil"/>
              <w:right w:val="nil"/>
            </w:tcBorders>
            <w:shd w:val="clear" w:color="auto" w:fill="auto"/>
            <w:noWrap/>
            <w:vAlign w:val="center"/>
            <w:hideMark/>
          </w:tcPr>
          <w:p w14:paraId="317F922B"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100.75</w:t>
            </w:r>
          </w:p>
        </w:tc>
        <w:tc>
          <w:tcPr>
            <w:tcW w:w="612" w:type="pct"/>
            <w:tcBorders>
              <w:top w:val="nil"/>
              <w:left w:val="nil"/>
              <w:bottom w:val="nil"/>
              <w:right w:val="nil"/>
            </w:tcBorders>
            <w:shd w:val="clear" w:color="auto" w:fill="auto"/>
            <w:noWrap/>
            <w:vAlign w:val="center"/>
            <w:hideMark/>
          </w:tcPr>
          <w:p w14:paraId="0617558A"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117.19</w:t>
            </w:r>
          </w:p>
        </w:tc>
        <w:tc>
          <w:tcPr>
            <w:tcW w:w="612" w:type="pct"/>
            <w:tcBorders>
              <w:top w:val="nil"/>
              <w:left w:val="nil"/>
              <w:bottom w:val="nil"/>
              <w:right w:val="nil"/>
            </w:tcBorders>
            <w:shd w:val="clear" w:color="auto" w:fill="auto"/>
            <w:noWrap/>
            <w:vAlign w:val="center"/>
            <w:hideMark/>
          </w:tcPr>
          <w:p w14:paraId="48394169"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99.84</w:t>
            </w:r>
          </w:p>
        </w:tc>
        <w:tc>
          <w:tcPr>
            <w:tcW w:w="937" w:type="pct"/>
            <w:tcBorders>
              <w:top w:val="nil"/>
              <w:left w:val="nil"/>
              <w:bottom w:val="nil"/>
              <w:right w:val="nil"/>
            </w:tcBorders>
            <w:vAlign w:val="center"/>
          </w:tcPr>
          <w:p w14:paraId="578F2E69"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813.80</w:t>
            </w:r>
          </w:p>
        </w:tc>
      </w:tr>
      <w:tr w:rsidR="007D4D78" w:rsidRPr="00DB2656" w14:paraId="7E82402D" w14:textId="77777777" w:rsidTr="007D4D78">
        <w:trPr>
          <w:trHeight w:val="330"/>
          <w:jc w:val="center"/>
        </w:trPr>
        <w:tc>
          <w:tcPr>
            <w:tcW w:w="390" w:type="pct"/>
            <w:tcBorders>
              <w:top w:val="nil"/>
              <w:left w:val="nil"/>
              <w:bottom w:val="nil"/>
              <w:right w:val="nil"/>
            </w:tcBorders>
            <w:shd w:val="clear" w:color="auto" w:fill="auto"/>
            <w:noWrap/>
            <w:vAlign w:val="center"/>
            <w:hideMark/>
          </w:tcPr>
          <w:p w14:paraId="7D246566" w14:textId="77777777" w:rsidR="007D4D78" w:rsidRPr="00DB2656" w:rsidRDefault="007D4D78"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70</w:t>
            </w:r>
          </w:p>
        </w:tc>
        <w:tc>
          <w:tcPr>
            <w:tcW w:w="612" w:type="pct"/>
            <w:tcBorders>
              <w:top w:val="nil"/>
              <w:left w:val="nil"/>
              <w:bottom w:val="nil"/>
              <w:right w:val="nil"/>
            </w:tcBorders>
            <w:shd w:val="clear" w:color="auto" w:fill="auto"/>
            <w:noWrap/>
            <w:vAlign w:val="center"/>
            <w:hideMark/>
          </w:tcPr>
          <w:p w14:paraId="7852FE26"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141.07</w:t>
            </w:r>
          </w:p>
        </w:tc>
        <w:tc>
          <w:tcPr>
            <w:tcW w:w="612" w:type="pct"/>
            <w:tcBorders>
              <w:top w:val="nil"/>
              <w:left w:val="nil"/>
              <w:bottom w:val="nil"/>
              <w:right w:val="nil"/>
            </w:tcBorders>
            <w:shd w:val="clear" w:color="auto" w:fill="auto"/>
            <w:noWrap/>
            <w:vAlign w:val="center"/>
            <w:hideMark/>
          </w:tcPr>
          <w:p w14:paraId="22ED0100"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142.70</w:t>
            </w:r>
          </w:p>
        </w:tc>
        <w:tc>
          <w:tcPr>
            <w:tcW w:w="612" w:type="pct"/>
            <w:tcBorders>
              <w:top w:val="nil"/>
              <w:left w:val="nil"/>
              <w:bottom w:val="nil"/>
              <w:right w:val="nil"/>
            </w:tcBorders>
            <w:shd w:val="clear" w:color="auto" w:fill="auto"/>
            <w:noWrap/>
            <w:vAlign w:val="center"/>
            <w:hideMark/>
          </w:tcPr>
          <w:p w14:paraId="794C26F3"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141.31</w:t>
            </w:r>
          </w:p>
        </w:tc>
        <w:tc>
          <w:tcPr>
            <w:tcW w:w="612" w:type="pct"/>
            <w:tcBorders>
              <w:top w:val="nil"/>
              <w:left w:val="nil"/>
              <w:bottom w:val="nil"/>
              <w:right w:val="nil"/>
            </w:tcBorders>
            <w:shd w:val="clear" w:color="auto" w:fill="auto"/>
            <w:noWrap/>
            <w:vAlign w:val="center"/>
            <w:hideMark/>
          </w:tcPr>
          <w:p w14:paraId="797F4331"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143.80</w:t>
            </w:r>
          </w:p>
        </w:tc>
        <w:tc>
          <w:tcPr>
            <w:tcW w:w="612" w:type="pct"/>
            <w:tcBorders>
              <w:top w:val="nil"/>
              <w:left w:val="nil"/>
              <w:bottom w:val="nil"/>
              <w:right w:val="nil"/>
            </w:tcBorders>
            <w:shd w:val="clear" w:color="auto" w:fill="auto"/>
            <w:noWrap/>
            <w:vAlign w:val="center"/>
            <w:hideMark/>
          </w:tcPr>
          <w:p w14:paraId="2241A604"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87.94</w:t>
            </w:r>
          </w:p>
        </w:tc>
        <w:tc>
          <w:tcPr>
            <w:tcW w:w="612" w:type="pct"/>
            <w:tcBorders>
              <w:top w:val="nil"/>
              <w:left w:val="nil"/>
              <w:bottom w:val="nil"/>
              <w:right w:val="nil"/>
            </w:tcBorders>
            <w:shd w:val="clear" w:color="auto" w:fill="auto"/>
            <w:noWrap/>
            <w:vAlign w:val="center"/>
            <w:hideMark/>
          </w:tcPr>
          <w:p w14:paraId="4B8A9AA1"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124.22</w:t>
            </w:r>
          </w:p>
        </w:tc>
        <w:tc>
          <w:tcPr>
            <w:tcW w:w="937" w:type="pct"/>
            <w:tcBorders>
              <w:top w:val="nil"/>
              <w:left w:val="nil"/>
              <w:bottom w:val="nil"/>
              <w:right w:val="nil"/>
            </w:tcBorders>
            <w:vAlign w:val="center"/>
          </w:tcPr>
          <w:p w14:paraId="1F5AEEA7"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842.19</w:t>
            </w:r>
          </w:p>
        </w:tc>
      </w:tr>
      <w:tr w:rsidR="007D4D78" w:rsidRPr="00DB2656" w14:paraId="2459BC7B" w14:textId="77777777" w:rsidTr="007D4D78">
        <w:trPr>
          <w:trHeight w:val="330"/>
          <w:jc w:val="center"/>
        </w:trPr>
        <w:tc>
          <w:tcPr>
            <w:tcW w:w="390" w:type="pct"/>
            <w:tcBorders>
              <w:top w:val="nil"/>
              <w:left w:val="nil"/>
              <w:bottom w:val="nil"/>
              <w:right w:val="nil"/>
            </w:tcBorders>
            <w:shd w:val="clear" w:color="auto" w:fill="auto"/>
            <w:noWrap/>
            <w:vAlign w:val="center"/>
            <w:hideMark/>
          </w:tcPr>
          <w:p w14:paraId="65E4F16F" w14:textId="77777777" w:rsidR="007D4D78" w:rsidRPr="00DB2656" w:rsidRDefault="007D4D78"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71</w:t>
            </w:r>
          </w:p>
        </w:tc>
        <w:tc>
          <w:tcPr>
            <w:tcW w:w="612" w:type="pct"/>
            <w:tcBorders>
              <w:top w:val="nil"/>
              <w:left w:val="nil"/>
              <w:bottom w:val="nil"/>
              <w:right w:val="nil"/>
            </w:tcBorders>
            <w:shd w:val="clear" w:color="auto" w:fill="auto"/>
            <w:noWrap/>
            <w:vAlign w:val="center"/>
            <w:hideMark/>
          </w:tcPr>
          <w:p w14:paraId="1B0F2F87"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140.33</w:t>
            </w:r>
          </w:p>
        </w:tc>
        <w:tc>
          <w:tcPr>
            <w:tcW w:w="612" w:type="pct"/>
            <w:tcBorders>
              <w:top w:val="nil"/>
              <w:left w:val="nil"/>
              <w:bottom w:val="nil"/>
              <w:right w:val="nil"/>
            </w:tcBorders>
            <w:shd w:val="clear" w:color="auto" w:fill="auto"/>
            <w:noWrap/>
            <w:vAlign w:val="center"/>
            <w:hideMark/>
          </w:tcPr>
          <w:p w14:paraId="309F1FB7"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126.00</w:t>
            </w:r>
          </w:p>
        </w:tc>
        <w:tc>
          <w:tcPr>
            <w:tcW w:w="612" w:type="pct"/>
            <w:tcBorders>
              <w:top w:val="nil"/>
              <w:left w:val="nil"/>
              <w:bottom w:val="nil"/>
              <w:right w:val="nil"/>
            </w:tcBorders>
            <w:shd w:val="clear" w:color="auto" w:fill="auto"/>
            <w:noWrap/>
            <w:vAlign w:val="center"/>
            <w:hideMark/>
          </w:tcPr>
          <w:p w14:paraId="639088DE"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139.63</w:t>
            </w:r>
          </w:p>
        </w:tc>
        <w:tc>
          <w:tcPr>
            <w:tcW w:w="612" w:type="pct"/>
            <w:tcBorders>
              <w:top w:val="nil"/>
              <w:left w:val="nil"/>
              <w:bottom w:val="nil"/>
              <w:right w:val="nil"/>
            </w:tcBorders>
            <w:shd w:val="clear" w:color="auto" w:fill="auto"/>
            <w:noWrap/>
            <w:vAlign w:val="center"/>
            <w:hideMark/>
          </w:tcPr>
          <w:p w14:paraId="3ADFA13D"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142.69</w:t>
            </w:r>
          </w:p>
        </w:tc>
        <w:tc>
          <w:tcPr>
            <w:tcW w:w="612" w:type="pct"/>
            <w:tcBorders>
              <w:top w:val="nil"/>
              <w:left w:val="nil"/>
              <w:bottom w:val="nil"/>
              <w:right w:val="nil"/>
            </w:tcBorders>
            <w:shd w:val="clear" w:color="auto" w:fill="auto"/>
            <w:noWrap/>
            <w:vAlign w:val="center"/>
            <w:hideMark/>
          </w:tcPr>
          <w:p w14:paraId="30396CEA"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136.04</w:t>
            </w:r>
          </w:p>
        </w:tc>
        <w:tc>
          <w:tcPr>
            <w:tcW w:w="612" w:type="pct"/>
            <w:tcBorders>
              <w:top w:val="nil"/>
              <w:left w:val="nil"/>
              <w:bottom w:val="nil"/>
              <w:right w:val="nil"/>
            </w:tcBorders>
            <w:shd w:val="clear" w:color="auto" w:fill="auto"/>
            <w:noWrap/>
            <w:vAlign w:val="center"/>
            <w:hideMark/>
          </w:tcPr>
          <w:p w14:paraId="261418FD"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103.45</w:t>
            </w:r>
          </w:p>
        </w:tc>
        <w:tc>
          <w:tcPr>
            <w:tcW w:w="937" w:type="pct"/>
            <w:tcBorders>
              <w:top w:val="nil"/>
              <w:left w:val="nil"/>
              <w:bottom w:val="nil"/>
              <w:right w:val="nil"/>
            </w:tcBorders>
            <w:vAlign w:val="center"/>
          </w:tcPr>
          <w:p w14:paraId="6C0F5C6D"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828.21</w:t>
            </w:r>
          </w:p>
        </w:tc>
      </w:tr>
      <w:tr w:rsidR="007D4D78" w:rsidRPr="00DB2656" w14:paraId="1CE9484D" w14:textId="77777777" w:rsidTr="007D4D78">
        <w:trPr>
          <w:trHeight w:val="330"/>
          <w:jc w:val="center"/>
        </w:trPr>
        <w:tc>
          <w:tcPr>
            <w:tcW w:w="390" w:type="pct"/>
            <w:tcBorders>
              <w:top w:val="nil"/>
              <w:left w:val="nil"/>
              <w:bottom w:val="nil"/>
              <w:right w:val="nil"/>
            </w:tcBorders>
            <w:shd w:val="clear" w:color="auto" w:fill="auto"/>
            <w:noWrap/>
            <w:vAlign w:val="center"/>
            <w:hideMark/>
          </w:tcPr>
          <w:p w14:paraId="21A09054" w14:textId="77777777" w:rsidR="007D4D78" w:rsidRPr="00DB2656" w:rsidRDefault="007D4D78"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72</w:t>
            </w:r>
          </w:p>
        </w:tc>
        <w:tc>
          <w:tcPr>
            <w:tcW w:w="612" w:type="pct"/>
            <w:tcBorders>
              <w:top w:val="nil"/>
              <w:left w:val="nil"/>
              <w:bottom w:val="nil"/>
              <w:right w:val="nil"/>
            </w:tcBorders>
            <w:shd w:val="clear" w:color="auto" w:fill="auto"/>
            <w:noWrap/>
            <w:vAlign w:val="center"/>
            <w:hideMark/>
          </w:tcPr>
          <w:p w14:paraId="27CDB198"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156.89</w:t>
            </w:r>
          </w:p>
        </w:tc>
        <w:tc>
          <w:tcPr>
            <w:tcW w:w="612" w:type="pct"/>
            <w:tcBorders>
              <w:top w:val="nil"/>
              <w:left w:val="nil"/>
              <w:bottom w:val="nil"/>
              <w:right w:val="nil"/>
            </w:tcBorders>
            <w:shd w:val="clear" w:color="auto" w:fill="auto"/>
            <w:noWrap/>
            <w:vAlign w:val="center"/>
            <w:hideMark/>
          </w:tcPr>
          <w:p w14:paraId="1922EE36"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138.36</w:t>
            </w:r>
          </w:p>
        </w:tc>
        <w:tc>
          <w:tcPr>
            <w:tcW w:w="612" w:type="pct"/>
            <w:tcBorders>
              <w:top w:val="nil"/>
              <w:left w:val="nil"/>
              <w:bottom w:val="nil"/>
              <w:right w:val="nil"/>
            </w:tcBorders>
            <w:shd w:val="clear" w:color="auto" w:fill="auto"/>
            <w:noWrap/>
            <w:vAlign w:val="center"/>
            <w:hideMark/>
          </w:tcPr>
          <w:p w14:paraId="6C1946DC"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124.37</w:t>
            </w:r>
          </w:p>
        </w:tc>
        <w:tc>
          <w:tcPr>
            <w:tcW w:w="612" w:type="pct"/>
            <w:tcBorders>
              <w:top w:val="nil"/>
              <w:left w:val="nil"/>
              <w:bottom w:val="nil"/>
              <w:right w:val="nil"/>
            </w:tcBorders>
            <w:shd w:val="clear" w:color="auto" w:fill="auto"/>
            <w:noWrap/>
            <w:vAlign w:val="center"/>
            <w:hideMark/>
          </w:tcPr>
          <w:p w14:paraId="20C05D6F"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122.22</w:t>
            </w:r>
          </w:p>
        </w:tc>
        <w:tc>
          <w:tcPr>
            <w:tcW w:w="612" w:type="pct"/>
            <w:tcBorders>
              <w:top w:val="nil"/>
              <w:left w:val="nil"/>
              <w:bottom w:val="nil"/>
              <w:right w:val="nil"/>
            </w:tcBorders>
            <w:shd w:val="clear" w:color="auto" w:fill="auto"/>
            <w:noWrap/>
            <w:vAlign w:val="center"/>
            <w:hideMark/>
          </w:tcPr>
          <w:p w14:paraId="0ECD3A60"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138.59</w:t>
            </w:r>
          </w:p>
        </w:tc>
        <w:tc>
          <w:tcPr>
            <w:tcW w:w="612" w:type="pct"/>
            <w:tcBorders>
              <w:top w:val="nil"/>
              <w:left w:val="nil"/>
              <w:bottom w:val="nil"/>
              <w:right w:val="nil"/>
            </w:tcBorders>
            <w:shd w:val="clear" w:color="auto" w:fill="auto"/>
            <w:noWrap/>
            <w:vAlign w:val="center"/>
            <w:hideMark/>
          </w:tcPr>
          <w:p w14:paraId="7245408D"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115.74</w:t>
            </w:r>
          </w:p>
        </w:tc>
        <w:tc>
          <w:tcPr>
            <w:tcW w:w="937" w:type="pct"/>
            <w:tcBorders>
              <w:top w:val="nil"/>
              <w:left w:val="nil"/>
              <w:bottom w:val="nil"/>
              <w:right w:val="nil"/>
            </w:tcBorders>
            <w:vAlign w:val="center"/>
          </w:tcPr>
          <w:p w14:paraId="65CA4C98"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869.08</w:t>
            </w:r>
          </w:p>
        </w:tc>
      </w:tr>
      <w:tr w:rsidR="007D4D78" w:rsidRPr="00DB2656" w14:paraId="0CF0DC51" w14:textId="77777777" w:rsidTr="007D4D78">
        <w:trPr>
          <w:trHeight w:val="330"/>
          <w:jc w:val="center"/>
        </w:trPr>
        <w:tc>
          <w:tcPr>
            <w:tcW w:w="390" w:type="pct"/>
            <w:tcBorders>
              <w:top w:val="nil"/>
              <w:left w:val="nil"/>
              <w:bottom w:val="nil"/>
              <w:right w:val="nil"/>
            </w:tcBorders>
            <w:shd w:val="clear" w:color="auto" w:fill="auto"/>
            <w:noWrap/>
            <w:vAlign w:val="center"/>
            <w:hideMark/>
          </w:tcPr>
          <w:p w14:paraId="3C8766B9" w14:textId="77777777" w:rsidR="007D4D78" w:rsidRPr="00DB2656" w:rsidRDefault="007D4D78"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73</w:t>
            </w:r>
          </w:p>
        </w:tc>
        <w:tc>
          <w:tcPr>
            <w:tcW w:w="612" w:type="pct"/>
            <w:tcBorders>
              <w:top w:val="nil"/>
              <w:left w:val="nil"/>
              <w:bottom w:val="nil"/>
              <w:right w:val="nil"/>
            </w:tcBorders>
            <w:shd w:val="clear" w:color="auto" w:fill="auto"/>
            <w:noWrap/>
            <w:vAlign w:val="center"/>
            <w:hideMark/>
          </w:tcPr>
          <w:p w14:paraId="317C9C40"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160.41</w:t>
            </w:r>
          </w:p>
        </w:tc>
        <w:tc>
          <w:tcPr>
            <w:tcW w:w="612" w:type="pct"/>
            <w:tcBorders>
              <w:top w:val="nil"/>
              <w:left w:val="nil"/>
              <w:bottom w:val="nil"/>
              <w:right w:val="nil"/>
            </w:tcBorders>
            <w:shd w:val="clear" w:color="auto" w:fill="auto"/>
            <w:noWrap/>
            <w:vAlign w:val="center"/>
            <w:hideMark/>
          </w:tcPr>
          <w:p w14:paraId="14832350"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144.68</w:t>
            </w:r>
          </w:p>
        </w:tc>
        <w:tc>
          <w:tcPr>
            <w:tcW w:w="612" w:type="pct"/>
            <w:tcBorders>
              <w:top w:val="nil"/>
              <w:left w:val="nil"/>
              <w:bottom w:val="nil"/>
              <w:right w:val="nil"/>
            </w:tcBorders>
            <w:shd w:val="clear" w:color="auto" w:fill="auto"/>
            <w:noWrap/>
            <w:vAlign w:val="center"/>
            <w:hideMark/>
          </w:tcPr>
          <w:p w14:paraId="05EE624C"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133.55</w:t>
            </w:r>
          </w:p>
        </w:tc>
        <w:tc>
          <w:tcPr>
            <w:tcW w:w="612" w:type="pct"/>
            <w:tcBorders>
              <w:top w:val="nil"/>
              <w:left w:val="nil"/>
              <w:bottom w:val="nil"/>
              <w:right w:val="nil"/>
            </w:tcBorders>
            <w:shd w:val="clear" w:color="auto" w:fill="auto"/>
            <w:noWrap/>
            <w:vAlign w:val="center"/>
            <w:hideMark/>
          </w:tcPr>
          <w:p w14:paraId="253DB3DC"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134.47</w:t>
            </w:r>
          </w:p>
        </w:tc>
        <w:tc>
          <w:tcPr>
            <w:tcW w:w="612" w:type="pct"/>
            <w:tcBorders>
              <w:top w:val="nil"/>
              <w:left w:val="nil"/>
              <w:bottom w:val="nil"/>
              <w:right w:val="nil"/>
            </w:tcBorders>
            <w:shd w:val="clear" w:color="auto" w:fill="auto"/>
            <w:noWrap/>
            <w:vAlign w:val="center"/>
            <w:hideMark/>
          </w:tcPr>
          <w:p w14:paraId="4B29C5E1"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134.36</w:t>
            </w:r>
          </w:p>
        </w:tc>
        <w:tc>
          <w:tcPr>
            <w:tcW w:w="612" w:type="pct"/>
            <w:tcBorders>
              <w:top w:val="nil"/>
              <w:left w:val="nil"/>
              <w:bottom w:val="nil"/>
              <w:right w:val="nil"/>
            </w:tcBorders>
            <w:shd w:val="clear" w:color="auto" w:fill="auto"/>
            <w:noWrap/>
            <w:vAlign w:val="center"/>
            <w:hideMark/>
          </w:tcPr>
          <w:p w14:paraId="1C99231B"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140.50</w:t>
            </w:r>
          </w:p>
        </w:tc>
        <w:tc>
          <w:tcPr>
            <w:tcW w:w="937" w:type="pct"/>
            <w:tcBorders>
              <w:top w:val="nil"/>
              <w:left w:val="nil"/>
              <w:bottom w:val="nil"/>
              <w:right w:val="nil"/>
            </w:tcBorders>
            <w:vAlign w:val="center"/>
          </w:tcPr>
          <w:p w14:paraId="39E47888"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826.58</w:t>
            </w:r>
          </w:p>
        </w:tc>
      </w:tr>
      <w:tr w:rsidR="007D4D78" w:rsidRPr="00DB2656" w14:paraId="56885BE4" w14:textId="77777777" w:rsidTr="007D4D78">
        <w:trPr>
          <w:trHeight w:val="330"/>
          <w:jc w:val="center"/>
        </w:trPr>
        <w:tc>
          <w:tcPr>
            <w:tcW w:w="390" w:type="pct"/>
            <w:tcBorders>
              <w:top w:val="nil"/>
              <w:left w:val="nil"/>
              <w:bottom w:val="nil"/>
              <w:right w:val="nil"/>
            </w:tcBorders>
            <w:shd w:val="clear" w:color="auto" w:fill="auto"/>
            <w:noWrap/>
            <w:vAlign w:val="center"/>
            <w:hideMark/>
          </w:tcPr>
          <w:p w14:paraId="0F40B9EA" w14:textId="77777777" w:rsidR="007D4D78" w:rsidRPr="00DB2656" w:rsidRDefault="007D4D78"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74</w:t>
            </w:r>
          </w:p>
        </w:tc>
        <w:tc>
          <w:tcPr>
            <w:tcW w:w="612" w:type="pct"/>
            <w:tcBorders>
              <w:top w:val="nil"/>
              <w:left w:val="nil"/>
              <w:bottom w:val="nil"/>
              <w:right w:val="nil"/>
            </w:tcBorders>
            <w:shd w:val="clear" w:color="auto" w:fill="auto"/>
            <w:noWrap/>
            <w:vAlign w:val="center"/>
            <w:hideMark/>
          </w:tcPr>
          <w:p w14:paraId="4128F91C"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150.80</w:t>
            </w:r>
          </w:p>
        </w:tc>
        <w:tc>
          <w:tcPr>
            <w:tcW w:w="612" w:type="pct"/>
            <w:tcBorders>
              <w:top w:val="nil"/>
              <w:left w:val="nil"/>
              <w:bottom w:val="nil"/>
              <w:right w:val="nil"/>
            </w:tcBorders>
            <w:shd w:val="clear" w:color="auto" w:fill="auto"/>
            <w:noWrap/>
            <w:vAlign w:val="center"/>
            <w:hideMark/>
          </w:tcPr>
          <w:p w14:paraId="5BE97C5D"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144.50</w:t>
            </w:r>
          </w:p>
        </w:tc>
        <w:tc>
          <w:tcPr>
            <w:tcW w:w="612" w:type="pct"/>
            <w:tcBorders>
              <w:top w:val="nil"/>
              <w:left w:val="nil"/>
              <w:bottom w:val="nil"/>
              <w:right w:val="nil"/>
            </w:tcBorders>
            <w:shd w:val="clear" w:color="auto" w:fill="auto"/>
            <w:noWrap/>
            <w:vAlign w:val="center"/>
            <w:hideMark/>
          </w:tcPr>
          <w:p w14:paraId="2754E9C8"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146.05</w:t>
            </w:r>
          </w:p>
        </w:tc>
        <w:tc>
          <w:tcPr>
            <w:tcW w:w="612" w:type="pct"/>
            <w:tcBorders>
              <w:top w:val="nil"/>
              <w:left w:val="nil"/>
              <w:bottom w:val="nil"/>
              <w:right w:val="nil"/>
            </w:tcBorders>
            <w:shd w:val="clear" w:color="auto" w:fill="auto"/>
            <w:noWrap/>
            <w:vAlign w:val="center"/>
            <w:hideMark/>
          </w:tcPr>
          <w:p w14:paraId="7F996A01"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128.53</w:t>
            </w:r>
          </w:p>
        </w:tc>
        <w:tc>
          <w:tcPr>
            <w:tcW w:w="612" w:type="pct"/>
            <w:tcBorders>
              <w:top w:val="nil"/>
              <w:left w:val="nil"/>
              <w:bottom w:val="nil"/>
              <w:right w:val="nil"/>
            </w:tcBorders>
            <w:shd w:val="clear" w:color="auto" w:fill="auto"/>
            <w:noWrap/>
            <w:vAlign w:val="center"/>
            <w:hideMark/>
          </w:tcPr>
          <w:p w14:paraId="3B84AC16"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164.08</w:t>
            </w:r>
          </w:p>
        </w:tc>
        <w:tc>
          <w:tcPr>
            <w:tcW w:w="612" w:type="pct"/>
            <w:tcBorders>
              <w:top w:val="nil"/>
              <w:left w:val="nil"/>
              <w:bottom w:val="nil"/>
              <w:right w:val="nil"/>
            </w:tcBorders>
            <w:shd w:val="clear" w:color="auto" w:fill="auto"/>
            <w:noWrap/>
            <w:vAlign w:val="center"/>
            <w:hideMark/>
          </w:tcPr>
          <w:p w14:paraId="6BCAAE6B"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144.59</w:t>
            </w:r>
          </w:p>
        </w:tc>
        <w:tc>
          <w:tcPr>
            <w:tcW w:w="937" w:type="pct"/>
            <w:tcBorders>
              <w:top w:val="nil"/>
              <w:left w:val="nil"/>
              <w:bottom w:val="nil"/>
              <w:right w:val="nil"/>
            </w:tcBorders>
            <w:vAlign w:val="center"/>
          </w:tcPr>
          <w:p w14:paraId="59922453"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805.32</w:t>
            </w:r>
          </w:p>
        </w:tc>
      </w:tr>
      <w:tr w:rsidR="007D4D78" w:rsidRPr="00DB2656" w14:paraId="177B4CDF" w14:textId="77777777" w:rsidTr="007D4D78">
        <w:trPr>
          <w:trHeight w:val="330"/>
          <w:jc w:val="center"/>
        </w:trPr>
        <w:tc>
          <w:tcPr>
            <w:tcW w:w="390" w:type="pct"/>
            <w:tcBorders>
              <w:top w:val="nil"/>
              <w:left w:val="nil"/>
              <w:bottom w:val="nil"/>
              <w:right w:val="nil"/>
            </w:tcBorders>
            <w:shd w:val="clear" w:color="auto" w:fill="auto"/>
            <w:noWrap/>
            <w:vAlign w:val="center"/>
            <w:hideMark/>
          </w:tcPr>
          <w:p w14:paraId="483A2E91" w14:textId="77777777" w:rsidR="007D4D78" w:rsidRPr="00DB2656" w:rsidRDefault="007D4D78"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75</w:t>
            </w:r>
          </w:p>
        </w:tc>
        <w:tc>
          <w:tcPr>
            <w:tcW w:w="612" w:type="pct"/>
            <w:tcBorders>
              <w:top w:val="nil"/>
              <w:left w:val="nil"/>
              <w:bottom w:val="nil"/>
              <w:right w:val="nil"/>
            </w:tcBorders>
            <w:shd w:val="clear" w:color="auto" w:fill="auto"/>
            <w:noWrap/>
            <w:vAlign w:val="center"/>
            <w:hideMark/>
          </w:tcPr>
          <w:p w14:paraId="7B194A5D"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125.68</w:t>
            </w:r>
          </w:p>
        </w:tc>
        <w:tc>
          <w:tcPr>
            <w:tcW w:w="612" w:type="pct"/>
            <w:tcBorders>
              <w:top w:val="nil"/>
              <w:left w:val="nil"/>
              <w:bottom w:val="nil"/>
              <w:right w:val="nil"/>
            </w:tcBorders>
            <w:shd w:val="clear" w:color="auto" w:fill="auto"/>
            <w:noWrap/>
            <w:vAlign w:val="center"/>
            <w:hideMark/>
          </w:tcPr>
          <w:p w14:paraId="1446BBE3"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136.36</w:t>
            </w:r>
          </w:p>
        </w:tc>
        <w:tc>
          <w:tcPr>
            <w:tcW w:w="612" w:type="pct"/>
            <w:tcBorders>
              <w:top w:val="nil"/>
              <w:left w:val="nil"/>
              <w:bottom w:val="nil"/>
              <w:right w:val="nil"/>
            </w:tcBorders>
            <w:shd w:val="clear" w:color="auto" w:fill="auto"/>
            <w:noWrap/>
            <w:vAlign w:val="center"/>
            <w:hideMark/>
          </w:tcPr>
          <w:p w14:paraId="78A2AEBB"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136.60</w:t>
            </w:r>
          </w:p>
        </w:tc>
        <w:tc>
          <w:tcPr>
            <w:tcW w:w="612" w:type="pct"/>
            <w:tcBorders>
              <w:top w:val="nil"/>
              <w:left w:val="nil"/>
              <w:bottom w:val="nil"/>
              <w:right w:val="nil"/>
            </w:tcBorders>
            <w:shd w:val="clear" w:color="auto" w:fill="auto"/>
            <w:noWrap/>
            <w:vAlign w:val="center"/>
            <w:hideMark/>
          </w:tcPr>
          <w:p w14:paraId="14162FC7"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142.71</w:t>
            </w:r>
          </w:p>
        </w:tc>
        <w:tc>
          <w:tcPr>
            <w:tcW w:w="612" w:type="pct"/>
            <w:tcBorders>
              <w:top w:val="nil"/>
              <w:left w:val="nil"/>
              <w:bottom w:val="nil"/>
              <w:right w:val="nil"/>
            </w:tcBorders>
            <w:shd w:val="clear" w:color="auto" w:fill="auto"/>
            <w:noWrap/>
            <w:vAlign w:val="center"/>
            <w:hideMark/>
          </w:tcPr>
          <w:p w14:paraId="323391E0"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147.70</w:t>
            </w:r>
          </w:p>
        </w:tc>
        <w:tc>
          <w:tcPr>
            <w:tcW w:w="612" w:type="pct"/>
            <w:tcBorders>
              <w:top w:val="nil"/>
              <w:left w:val="nil"/>
              <w:bottom w:val="nil"/>
              <w:right w:val="nil"/>
            </w:tcBorders>
            <w:shd w:val="clear" w:color="auto" w:fill="auto"/>
            <w:noWrap/>
            <w:vAlign w:val="center"/>
            <w:hideMark/>
          </w:tcPr>
          <w:p w14:paraId="7F701B22"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152.21</w:t>
            </w:r>
          </w:p>
        </w:tc>
        <w:tc>
          <w:tcPr>
            <w:tcW w:w="937" w:type="pct"/>
            <w:tcBorders>
              <w:top w:val="nil"/>
              <w:left w:val="nil"/>
              <w:bottom w:val="nil"/>
              <w:right w:val="nil"/>
            </w:tcBorders>
            <w:vAlign w:val="center"/>
          </w:tcPr>
          <w:p w14:paraId="0ACDE29D"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718.56</w:t>
            </w:r>
          </w:p>
        </w:tc>
      </w:tr>
      <w:tr w:rsidR="007D4D78" w:rsidRPr="00DB2656" w14:paraId="76935519" w14:textId="77777777" w:rsidTr="007D4D78">
        <w:trPr>
          <w:trHeight w:val="330"/>
          <w:jc w:val="center"/>
        </w:trPr>
        <w:tc>
          <w:tcPr>
            <w:tcW w:w="390" w:type="pct"/>
            <w:tcBorders>
              <w:top w:val="nil"/>
              <w:left w:val="nil"/>
              <w:bottom w:val="nil"/>
              <w:right w:val="nil"/>
            </w:tcBorders>
            <w:shd w:val="clear" w:color="auto" w:fill="auto"/>
            <w:noWrap/>
            <w:vAlign w:val="center"/>
            <w:hideMark/>
          </w:tcPr>
          <w:p w14:paraId="7040C473" w14:textId="77777777" w:rsidR="007D4D78" w:rsidRPr="00DB2656" w:rsidRDefault="007D4D78"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76</w:t>
            </w:r>
          </w:p>
        </w:tc>
        <w:tc>
          <w:tcPr>
            <w:tcW w:w="612" w:type="pct"/>
            <w:tcBorders>
              <w:top w:val="nil"/>
              <w:left w:val="nil"/>
              <w:bottom w:val="nil"/>
              <w:right w:val="nil"/>
            </w:tcBorders>
            <w:shd w:val="clear" w:color="auto" w:fill="auto"/>
            <w:noWrap/>
            <w:vAlign w:val="center"/>
            <w:hideMark/>
          </w:tcPr>
          <w:p w14:paraId="7FBD6DE1"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159.29</w:t>
            </w:r>
          </w:p>
        </w:tc>
        <w:tc>
          <w:tcPr>
            <w:tcW w:w="612" w:type="pct"/>
            <w:tcBorders>
              <w:top w:val="nil"/>
              <w:left w:val="nil"/>
              <w:bottom w:val="nil"/>
              <w:right w:val="nil"/>
            </w:tcBorders>
            <w:shd w:val="clear" w:color="auto" w:fill="auto"/>
            <w:noWrap/>
            <w:vAlign w:val="center"/>
            <w:hideMark/>
          </w:tcPr>
          <w:p w14:paraId="212D458E"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134.93</w:t>
            </w:r>
          </w:p>
        </w:tc>
        <w:tc>
          <w:tcPr>
            <w:tcW w:w="612" w:type="pct"/>
            <w:tcBorders>
              <w:top w:val="nil"/>
              <w:left w:val="nil"/>
              <w:bottom w:val="nil"/>
              <w:right w:val="nil"/>
            </w:tcBorders>
            <w:shd w:val="clear" w:color="auto" w:fill="auto"/>
            <w:noWrap/>
            <w:vAlign w:val="center"/>
            <w:hideMark/>
          </w:tcPr>
          <w:p w14:paraId="60D212F4"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128.18</w:t>
            </w:r>
          </w:p>
        </w:tc>
        <w:tc>
          <w:tcPr>
            <w:tcW w:w="612" w:type="pct"/>
            <w:tcBorders>
              <w:top w:val="nil"/>
              <w:left w:val="nil"/>
              <w:bottom w:val="nil"/>
              <w:right w:val="nil"/>
            </w:tcBorders>
            <w:shd w:val="clear" w:color="auto" w:fill="auto"/>
            <w:noWrap/>
            <w:vAlign w:val="center"/>
            <w:hideMark/>
          </w:tcPr>
          <w:p w14:paraId="762E0795"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128.94</w:t>
            </w:r>
          </w:p>
        </w:tc>
        <w:tc>
          <w:tcPr>
            <w:tcW w:w="612" w:type="pct"/>
            <w:tcBorders>
              <w:top w:val="nil"/>
              <w:left w:val="nil"/>
              <w:bottom w:val="nil"/>
              <w:right w:val="nil"/>
            </w:tcBorders>
            <w:shd w:val="clear" w:color="auto" w:fill="auto"/>
            <w:noWrap/>
            <w:vAlign w:val="center"/>
            <w:hideMark/>
          </w:tcPr>
          <w:p w14:paraId="5EE5E360"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156.41</w:t>
            </w:r>
          </w:p>
        </w:tc>
        <w:tc>
          <w:tcPr>
            <w:tcW w:w="612" w:type="pct"/>
            <w:tcBorders>
              <w:top w:val="nil"/>
              <w:left w:val="nil"/>
              <w:bottom w:val="nil"/>
              <w:right w:val="nil"/>
            </w:tcBorders>
            <w:shd w:val="clear" w:color="auto" w:fill="auto"/>
            <w:noWrap/>
            <w:vAlign w:val="center"/>
            <w:hideMark/>
          </w:tcPr>
          <w:p w14:paraId="3450CAA5"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139.75</w:t>
            </w:r>
          </w:p>
        </w:tc>
        <w:tc>
          <w:tcPr>
            <w:tcW w:w="937" w:type="pct"/>
            <w:tcBorders>
              <w:top w:val="nil"/>
              <w:left w:val="nil"/>
              <w:bottom w:val="nil"/>
              <w:right w:val="nil"/>
            </w:tcBorders>
            <w:vAlign w:val="center"/>
          </w:tcPr>
          <w:p w14:paraId="1A7ADD95"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796.68</w:t>
            </w:r>
          </w:p>
        </w:tc>
      </w:tr>
      <w:tr w:rsidR="007D4D78" w:rsidRPr="00DB2656" w14:paraId="65BB689E" w14:textId="77777777" w:rsidTr="007D4D78">
        <w:trPr>
          <w:trHeight w:val="330"/>
          <w:jc w:val="center"/>
        </w:trPr>
        <w:tc>
          <w:tcPr>
            <w:tcW w:w="390" w:type="pct"/>
            <w:tcBorders>
              <w:top w:val="nil"/>
              <w:left w:val="nil"/>
              <w:bottom w:val="nil"/>
              <w:right w:val="nil"/>
            </w:tcBorders>
            <w:shd w:val="clear" w:color="auto" w:fill="auto"/>
            <w:noWrap/>
            <w:vAlign w:val="center"/>
            <w:hideMark/>
          </w:tcPr>
          <w:p w14:paraId="0D349439" w14:textId="77777777" w:rsidR="007D4D78" w:rsidRPr="00DB2656" w:rsidRDefault="007D4D78"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77</w:t>
            </w:r>
          </w:p>
        </w:tc>
        <w:tc>
          <w:tcPr>
            <w:tcW w:w="612" w:type="pct"/>
            <w:tcBorders>
              <w:top w:val="nil"/>
              <w:left w:val="nil"/>
              <w:bottom w:val="nil"/>
              <w:right w:val="nil"/>
            </w:tcBorders>
            <w:shd w:val="clear" w:color="auto" w:fill="auto"/>
            <w:noWrap/>
            <w:vAlign w:val="center"/>
            <w:hideMark/>
          </w:tcPr>
          <w:p w14:paraId="3527172A"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126.45</w:t>
            </w:r>
          </w:p>
        </w:tc>
        <w:tc>
          <w:tcPr>
            <w:tcW w:w="612" w:type="pct"/>
            <w:tcBorders>
              <w:top w:val="nil"/>
              <w:left w:val="nil"/>
              <w:bottom w:val="nil"/>
              <w:right w:val="nil"/>
            </w:tcBorders>
            <w:shd w:val="clear" w:color="auto" w:fill="auto"/>
            <w:noWrap/>
            <w:vAlign w:val="center"/>
            <w:hideMark/>
          </w:tcPr>
          <w:p w14:paraId="37B07289"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131.17</w:t>
            </w:r>
          </w:p>
        </w:tc>
        <w:tc>
          <w:tcPr>
            <w:tcW w:w="612" w:type="pct"/>
            <w:tcBorders>
              <w:top w:val="nil"/>
              <w:left w:val="nil"/>
              <w:bottom w:val="nil"/>
              <w:right w:val="nil"/>
            </w:tcBorders>
            <w:shd w:val="clear" w:color="auto" w:fill="auto"/>
            <w:noWrap/>
            <w:vAlign w:val="center"/>
            <w:hideMark/>
          </w:tcPr>
          <w:p w14:paraId="0726C82A"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118.06</w:t>
            </w:r>
          </w:p>
        </w:tc>
        <w:tc>
          <w:tcPr>
            <w:tcW w:w="612" w:type="pct"/>
            <w:tcBorders>
              <w:top w:val="nil"/>
              <w:left w:val="nil"/>
              <w:bottom w:val="nil"/>
              <w:right w:val="nil"/>
            </w:tcBorders>
            <w:shd w:val="clear" w:color="auto" w:fill="auto"/>
            <w:noWrap/>
            <w:vAlign w:val="center"/>
            <w:hideMark/>
          </w:tcPr>
          <w:p w14:paraId="75D9B74A"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126.71</w:t>
            </w:r>
          </w:p>
        </w:tc>
        <w:tc>
          <w:tcPr>
            <w:tcW w:w="612" w:type="pct"/>
            <w:tcBorders>
              <w:top w:val="nil"/>
              <w:left w:val="nil"/>
              <w:bottom w:val="nil"/>
              <w:right w:val="nil"/>
            </w:tcBorders>
            <w:shd w:val="clear" w:color="auto" w:fill="auto"/>
            <w:noWrap/>
            <w:vAlign w:val="center"/>
            <w:hideMark/>
          </w:tcPr>
          <w:p w14:paraId="3C598F63"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120.79</w:t>
            </w:r>
          </w:p>
        </w:tc>
        <w:tc>
          <w:tcPr>
            <w:tcW w:w="612" w:type="pct"/>
            <w:tcBorders>
              <w:top w:val="nil"/>
              <w:left w:val="nil"/>
              <w:bottom w:val="nil"/>
              <w:right w:val="nil"/>
            </w:tcBorders>
            <w:shd w:val="clear" w:color="auto" w:fill="auto"/>
            <w:noWrap/>
            <w:vAlign w:val="center"/>
            <w:hideMark/>
          </w:tcPr>
          <w:p w14:paraId="52DEAC65"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122.35</w:t>
            </w:r>
          </w:p>
        </w:tc>
        <w:tc>
          <w:tcPr>
            <w:tcW w:w="937" w:type="pct"/>
            <w:tcBorders>
              <w:top w:val="nil"/>
              <w:left w:val="nil"/>
              <w:bottom w:val="nil"/>
              <w:right w:val="nil"/>
            </w:tcBorders>
            <w:vAlign w:val="center"/>
          </w:tcPr>
          <w:p w14:paraId="438879F4"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735.36</w:t>
            </w:r>
          </w:p>
        </w:tc>
      </w:tr>
      <w:tr w:rsidR="007D4D78" w:rsidRPr="00DB2656" w14:paraId="4B956DBC" w14:textId="77777777" w:rsidTr="007D4D78">
        <w:trPr>
          <w:trHeight w:val="330"/>
          <w:jc w:val="center"/>
        </w:trPr>
        <w:tc>
          <w:tcPr>
            <w:tcW w:w="390" w:type="pct"/>
            <w:tcBorders>
              <w:top w:val="nil"/>
              <w:left w:val="nil"/>
              <w:bottom w:val="nil"/>
              <w:right w:val="nil"/>
            </w:tcBorders>
            <w:shd w:val="clear" w:color="auto" w:fill="auto"/>
            <w:noWrap/>
            <w:vAlign w:val="center"/>
            <w:hideMark/>
          </w:tcPr>
          <w:p w14:paraId="61A97393" w14:textId="77777777" w:rsidR="007D4D78" w:rsidRPr="00DB2656" w:rsidRDefault="007D4D78"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lastRenderedPageBreak/>
              <w:t>78</w:t>
            </w:r>
          </w:p>
        </w:tc>
        <w:tc>
          <w:tcPr>
            <w:tcW w:w="612" w:type="pct"/>
            <w:tcBorders>
              <w:top w:val="nil"/>
              <w:left w:val="nil"/>
              <w:bottom w:val="nil"/>
              <w:right w:val="nil"/>
            </w:tcBorders>
            <w:shd w:val="clear" w:color="auto" w:fill="auto"/>
            <w:noWrap/>
            <w:vAlign w:val="center"/>
            <w:hideMark/>
          </w:tcPr>
          <w:p w14:paraId="3CC3CA1C"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140.56</w:t>
            </w:r>
          </w:p>
        </w:tc>
        <w:tc>
          <w:tcPr>
            <w:tcW w:w="612" w:type="pct"/>
            <w:tcBorders>
              <w:top w:val="nil"/>
              <w:left w:val="nil"/>
              <w:bottom w:val="nil"/>
              <w:right w:val="nil"/>
            </w:tcBorders>
            <w:shd w:val="clear" w:color="auto" w:fill="auto"/>
            <w:noWrap/>
            <w:vAlign w:val="center"/>
            <w:hideMark/>
          </w:tcPr>
          <w:p w14:paraId="3E2D69BE"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146.37</w:t>
            </w:r>
          </w:p>
        </w:tc>
        <w:tc>
          <w:tcPr>
            <w:tcW w:w="612" w:type="pct"/>
            <w:tcBorders>
              <w:top w:val="nil"/>
              <w:left w:val="nil"/>
              <w:bottom w:val="nil"/>
              <w:right w:val="nil"/>
            </w:tcBorders>
            <w:shd w:val="clear" w:color="auto" w:fill="auto"/>
            <w:noWrap/>
            <w:vAlign w:val="center"/>
            <w:hideMark/>
          </w:tcPr>
          <w:p w14:paraId="6F3E6221"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139.92</w:t>
            </w:r>
          </w:p>
        </w:tc>
        <w:tc>
          <w:tcPr>
            <w:tcW w:w="612" w:type="pct"/>
            <w:tcBorders>
              <w:top w:val="nil"/>
              <w:left w:val="nil"/>
              <w:bottom w:val="nil"/>
              <w:right w:val="nil"/>
            </w:tcBorders>
            <w:shd w:val="clear" w:color="auto" w:fill="auto"/>
            <w:noWrap/>
            <w:vAlign w:val="center"/>
            <w:hideMark/>
          </w:tcPr>
          <w:p w14:paraId="47479076"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115.05</w:t>
            </w:r>
          </w:p>
        </w:tc>
        <w:tc>
          <w:tcPr>
            <w:tcW w:w="612" w:type="pct"/>
            <w:tcBorders>
              <w:top w:val="nil"/>
              <w:left w:val="nil"/>
              <w:bottom w:val="nil"/>
              <w:right w:val="nil"/>
            </w:tcBorders>
            <w:shd w:val="clear" w:color="auto" w:fill="auto"/>
            <w:noWrap/>
            <w:vAlign w:val="center"/>
            <w:hideMark/>
          </w:tcPr>
          <w:p w14:paraId="1F7DDE1A"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153.28</w:t>
            </w:r>
          </w:p>
        </w:tc>
        <w:tc>
          <w:tcPr>
            <w:tcW w:w="612" w:type="pct"/>
            <w:tcBorders>
              <w:top w:val="nil"/>
              <w:left w:val="nil"/>
              <w:bottom w:val="nil"/>
              <w:right w:val="nil"/>
            </w:tcBorders>
            <w:shd w:val="clear" w:color="auto" w:fill="auto"/>
            <w:noWrap/>
            <w:vAlign w:val="center"/>
            <w:hideMark/>
          </w:tcPr>
          <w:p w14:paraId="3ABE601D"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135.32</w:t>
            </w:r>
          </w:p>
        </w:tc>
        <w:tc>
          <w:tcPr>
            <w:tcW w:w="937" w:type="pct"/>
            <w:tcBorders>
              <w:top w:val="nil"/>
              <w:left w:val="nil"/>
              <w:bottom w:val="nil"/>
              <w:right w:val="nil"/>
            </w:tcBorders>
            <w:vAlign w:val="center"/>
          </w:tcPr>
          <w:p w14:paraId="347A1C1E"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691.77</w:t>
            </w:r>
          </w:p>
        </w:tc>
      </w:tr>
      <w:tr w:rsidR="007D4D78" w:rsidRPr="00DB2656" w14:paraId="3339327A" w14:textId="77777777" w:rsidTr="007D4D78">
        <w:trPr>
          <w:trHeight w:val="330"/>
          <w:jc w:val="center"/>
        </w:trPr>
        <w:tc>
          <w:tcPr>
            <w:tcW w:w="390" w:type="pct"/>
            <w:tcBorders>
              <w:top w:val="nil"/>
              <w:left w:val="nil"/>
              <w:bottom w:val="nil"/>
              <w:right w:val="nil"/>
            </w:tcBorders>
            <w:shd w:val="clear" w:color="auto" w:fill="auto"/>
            <w:noWrap/>
            <w:vAlign w:val="center"/>
            <w:hideMark/>
          </w:tcPr>
          <w:p w14:paraId="3E9FA009" w14:textId="77777777" w:rsidR="007D4D78" w:rsidRPr="00DB2656" w:rsidRDefault="007D4D78"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79</w:t>
            </w:r>
          </w:p>
        </w:tc>
        <w:tc>
          <w:tcPr>
            <w:tcW w:w="612" w:type="pct"/>
            <w:tcBorders>
              <w:top w:val="nil"/>
              <w:left w:val="nil"/>
              <w:bottom w:val="nil"/>
              <w:right w:val="nil"/>
            </w:tcBorders>
            <w:shd w:val="clear" w:color="auto" w:fill="auto"/>
            <w:noWrap/>
            <w:vAlign w:val="center"/>
            <w:hideMark/>
          </w:tcPr>
          <w:p w14:paraId="0CCB51D7"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155.03</w:t>
            </w:r>
          </w:p>
        </w:tc>
        <w:tc>
          <w:tcPr>
            <w:tcW w:w="612" w:type="pct"/>
            <w:tcBorders>
              <w:top w:val="nil"/>
              <w:left w:val="nil"/>
              <w:bottom w:val="nil"/>
              <w:right w:val="nil"/>
            </w:tcBorders>
            <w:shd w:val="clear" w:color="auto" w:fill="auto"/>
            <w:noWrap/>
            <w:vAlign w:val="center"/>
            <w:hideMark/>
          </w:tcPr>
          <w:p w14:paraId="6F0F4D0A"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141.57</w:t>
            </w:r>
          </w:p>
        </w:tc>
        <w:tc>
          <w:tcPr>
            <w:tcW w:w="612" w:type="pct"/>
            <w:tcBorders>
              <w:top w:val="nil"/>
              <w:left w:val="nil"/>
              <w:bottom w:val="nil"/>
              <w:right w:val="nil"/>
            </w:tcBorders>
            <w:shd w:val="clear" w:color="auto" w:fill="auto"/>
            <w:noWrap/>
            <w:vAlign w:val="center"/>
            <w:hideMark/>
          </w:tcPr>
          <w:p w14:paraId="390B71B8"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115.94</w:t>
            </w:r>
          </w:p>
        </w:tc>
        <w:tc>
          <w:tcPr>
            <w:tcW w:w="612" w:type="pct"/>
            <w:tcBorders>
              <w:top w:val="nil"/>
              <w:left w:val="nil"/>
              <w:bottom w:val="nil"/>
              <w:right w:val="nil"/>
            </w:tcBorders>
            <w:shd w:val="clear" w:color="auto" w:fill="auto"/>
            <w:noWrap/>
            <w:vAlign w:val="center"/>
            <w:hideMark/>
          </w:tcPr>
          <w:p w14:paraId="071667B4"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139.30</w:t>
            </w:r>
          </w:p>
        </w:tc>
        <w:tc>
          <w:tcPr>
            <w:tcW w:w="612" w:type="pct"/>
            <w:tcBorders>
              <w:top w:val="nil"/>
              <w:left w:val="nil"/>
              <w:bottom w:val="nil"/>
              <w:right w:val="nil"/>
            </w:tcBorders>
            <w:shd w:val="clear" w:color="auto" w:fill="auto"/>
            <w:noWrap/>
            <w:vAlign w:val="center"/>
            <w:hideMark/>
          </w:tcPr>
          <w:p w14:paraId="01951F4A"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121.18</w:t>
            </w:r>
          </w:p>
        </w:tc>
        <w:tc>
          <w:tcPr>
            <w:tcW w:w="612" w:type="pct"/>
            <w:tcBorders>
              <w:top w:val="nil"/>
              <w:left w:val="nil"/>
              <w:bottom w:val="nil"/>
              <w:right w:val="nil"/>
            </w:tcBorders>
            <w:shd w:val="clear" w:color="auto" w:fill="auto"/>
            <w:noWrap/>
            <w:vAlign w:val="center"/>
            <w:hideMark/>
          </w:tcPr>
          <w:p w14:paraId="50DE0484"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110.00</w:t>
            </w:r>
          </w:p>
        </w:tc>
        <w:tc>
          <w:tcPr>
            <w:tcW w:w="937" w:type="pct"/>
            <w:tcBorders>
              <w:top w:val="nil"/>
              <w:left w:val="nil"/>
              <w:bottom w:val="nil"/>
              <w:right w:val="nil"/>
            </w:tcBorders>
            <w:vAlign w:val="center"/>
          </w:tcPr>
          <w:p w14:paraId="7060235A"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712.80</w:t>
            </w:r>
          </w:p>
        </w:tc>
      </w:tr>
      <w:tr w:rsidR="007D4D78" w:rsidRPr="00DB2656" w14:paraId="5F3B5F39" w14:textId="77777777" w:rsidTr="007D4D78">
        <w:trPr>
          <w:trHeight w:val="330"/>
          <w:jc w:val="center"/>
        </w:trPr>
        <w:tc>
          <w:tcPr>
            <w:tcW w:w="390" w:type="pct"/>
            <w:tcBorders>
              <w:top w:val="nil"/>
              <w:left w:val="nil"/>
              <w:bottom w:val="nil"/>
              <w:right w:val="nil"/>
            </w:tcBorders>
            <w:shd w:val="clear" w:color="auto" w:fill="auto"/>
            <w:noWrap/>
            <w:vAlign w:val="center"/>
            <w:hideMark/>
          </w:tcPr>
          <w:p w14:paraId="345232AF" w14:textId="77777777" w:rsidR="007D4D78" w:rsidRPr="00DB2656" w:rsidRDefault="007D4D78"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80</w:t>
            </w:r>
          </w:p>
        </w:tc>
        <w:tc>
          <w:tcPr>
            <w:tcW w:w="612" w:type="pct"/>
            <w:tcBorders>
              <w:top w:val="nil"/>
              <w:left w:val="nil"/>
              <w:bottom w:val="nil"/>
              <w:right w:val="nil"/>
            </w:tcBorders>
            <w:shd w:val="clear" w:color="auto" w:fill="auto"/>
            <w:noWrap/>
            <w:vAlign w:val="center"/>
            <w:hideMark/>
          </w:tcPr>
          <w:p w14:paraId="506F3E89"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140.10</w:t>
            </w:r>
          </w:p>
        </w:tc>
        <w:tc>
          <w:tcPr>
            <w:tcW w:w="612" w:type="pct"/>
            <w:tcBorders>
              <w:top w:val="nil"/>
              <w:left w:val="nil"/>
              <w:bottom w:val="nil"/>
              <w:right w:val="nil"/>
            </w:tcBorders>
            <w:shd w:val="clear" w:color="auto" w:fill="auto"/>
            <w:noWrap/>
            <w:vAlign w:val="center"/>
            <w:hideMark/>
          </w:tcPr>
          <w:p w14:paraId="56BEFB3D"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119.69</w:t>
            </w:r>
          </w:p>
        </w:tc>
        <w:tc>
          <w:tcPr>
            <w:tcW w:w="612" w:type="pct"/>
            <w:tcBorders>
              <w:top w:val="nil"/>
              <w:left w:val="nil"/>
              <w:bottom w:val="nil"/>
              <w:right w:val="nil"/>
            </w:tcBorders>
            <w:shd w:val="clear" w:color="auto" w:fill="auto"/>
            <w:noWrap/>
            <w:vAlign w:val="center"/>
            <w:hideMark/>
          </w:tcPr>
          <w:p w14:paraId="77B93B75"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122.47</w:t>
            </w:r>
          </w:p>
        </w:tc>
        <w:tc>
          <w:tcPr>
            <w:tcW w:w="612" w:type="pct"/>
            <w:tcBorders>
              <w:top w:val="nil"/>
              <w:left w:val="nil"/>
              <w:bottom w:val="nil"/>
              <w:right w:val="nil"/>
            </w:tcBorders>
            <w:shd w:val="clear" w:color="auto" w:fill="auto"/>
            <w:noWrap/>
            <w:vAlign w:val="center"/>
            <w:hideMark/>
          </w:tcPr>
          <w:p w14:paraId="182AF1B7"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120.84</w:t>
            </w:r>
          </w:p>
        </w:tc>
        <w:tc>
          <w:tcPr>
            <w:tcW w:w="612" w:type="pct"/>
            <w:tcBorders>
              <w:top w:val="nil"/>
              <w:left w:val="nil"/>
              <w:bottom w:val="nil"/>
              <w:right w:val="nil"/>
            </w:tcBorders>
            <w:shd w:val="clear" w:color="auto" w:fill="auto"/>
            <w:noWrap/>
            <w:vAlign w:val="center"/>
            <w:hideMark/>
          </w:tcPr>
          <w:p w14:paraId="4287B6D9"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119.91</w:t>
            </w:r>
          </w:p>
        </w:tc>
        <w:tc>
          <w:tcPr>
            <w:tcW w:w="612" w:type="pct"/>
            <w:tcBorders>
              <w:top w:val="nil"/>
              <w:left w:val="nil"/>
              <w:bottom w:val="nil"/>
              <w:right w:val="nil"/>
            </w:tcBorders>
            <w:shd w:val="clear" w:color="auto" w:fill="auto"/>
            <w:noWrap/>
            <w:vAlign w:val="center"/>
            <w:hideMark/>
          </w:tcPr>
          <w:p w14:paraId="6B7E739A"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103.66</w:t>
            </w:r>
          </w:p>
        </w:tc>
        <w:tc>
          <w:tcPr>
            <w:tcW w:w="937" w:type="pct"/>
            <w:tcBorders>
              <w:top w:val="nil"/>
              <w:left w:val="nil"/>
              <w:bottom w:val="nil"/>
              <w:right w:val="nil"/>
            </w:tcBorders>
            <w:vAlign w:val="center"/>
          </w:tcPr>
          <w:p w14:paraId="6D25D3CD"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737.56</w:t>
            </w:r>
          </w:p>
        </w:tc>
      </w:tr>
      <w:tr w:rsidR="007D4D78" w:rsidRPr="00DB2656" w14:paraId="134FDF19" w14:textId="77777777" w:rsidTr="007D4D78">
        <w:trPr>
          <w:trHeight w:val="330"/>
          <w:jc w:val="center"/>
        </w:trPr>
        <w:tc>
          <w:tcPr>
            <w:tcW w:w="390" w:type="pct"/>
            <w:tcBorders>
              <w:top w:val="nil"/>
              <w:left w:val="nil"/>
              <w:bottom w:val="nil"/>
              <w:right w:val="nil"/>
            </w:tcBorders>
            <w:shd w:val="clear" w:color="auto" w:fill="auto"/>
            <w:noWrap/>
            <w:vAlign w:val="center"/>
            <w:hideMark/>
          </w:tcPr>
          <w:p w14:paraId="03C10260" w14:textId="77777777" w:rsidR="007D4D78" w:rsidRPr="00DB2656" w:rsidRDefault="007D4D78"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81</w:t>
            </w:r>
          </w:p>
        </w:tc>
        <w:tc>
          <w:tcPr>
            <w:tcW w:w="612" w:type="pct"/>
            <w:tcBorders>
              <w:top w:val="nil"/>
              <w:left w:val="nil"/>
              <w:bottom w:val="nil"/>
              <w:right w:val="nil"/>
            </w:tcBorders>
            <w:shd w:val="clear" w:color="auto" w:fill="auto"/>
            <w:noWrap/>
            <w:vAlign w:val="center"/>
            <w:hideMark/>
          </w:tcPr>
          <w:p w14:paraId="1E84C93C"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170.77</w:t>
            </w:r>
          </w:p>
        </w:tc>
        <w:tc>
          <w:tcPr>
            <w:tcW w:w="612" w:type="pct"/>
            <w:tcBorders>
              <w:top w:val="nil"/>
              <w:left w:val="nil"/>
              <w:bottom w:val="nil"/>
              <w:right w:val="nil"/>
            </w:tcBorders>
            <w:shd w:val="clear" w:color="auto" w:fill="auto"/>
            <w:noWrap/>
            <w:vAlign w:val="center"/>
            <w:hideMark/>
          </w:tcPr>
          <w:p w14:paraId="6728CAA7"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121.84</w:t>
            </w:r>
          </w:p>
        </w:tc>
        <w:tc>
          <w:tcPr>
            <w:tcW w:w="612" w:type="pct"/>
            <w:tcBorders>
              <w:top w:val="nil"/>
              <w:left w:val="nil"/>
              <w:bottom w:val="nil"/>
              <w:right w:val="nil"/>
            </w:tcBorders>
            <w:shd w:val="clear" w:color="auto" w:fill="auto"/>
            <w:noWrap/>
            <w:vAlign w:val="center"/>
            <w:hideMark/>
          </w:tcPr>
          <w:p w14:paraId="22F349ED"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131.79</w:t>
            </w:r>
          </w:p>
        </w:tc>
        <w:tc>
          <w:tcPr>
            <w:tcW w:w="612" w:type="pct"/>
            <w:tcBorders>
              <w:top w:val="nil"/>
              <w:left w:val="nil"/>
              <w:bottom w:val="nil"/>
              <w:right w:val="nil"/>
            </w:tcBorders>
            <w:shd w:val="clear" w:color="auto" w:fill="auto"/>
            <w:noWrap/>
            <w:vAlign w:val="center"/>
            <w:hideMark/>
          </w:tcPr>
          <w:p w14:paraId="6A67DA18"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106.83</w:t>
            </w:r>
          </w:p>
        </w:tc>
        <w:tc>
          <w:tcPr>
            <w:tcW w:w="612" w:type="pct"/>
            <w:tcBorders>
              <w:top w:val="nil"/>
              <w:left w:val="nil"/>
              <w:bottom w:val="nil"/>
              <w:right w:val="nil"/>
            </w:tcBorders>
            <w:shd w:val="clear" w:color="auto" w:fill="auto"/>
            <w:noWrap/>
            <w:vAlign w:val="center"/>
            <w:hideMark/>
          </w:tcPr>
          <w:p w14:paraId="2D26B21F"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105.11</w:t>
            </w:r>
          </w:p>
        </w:tc>
        <w:tc>
          <w:tcPr>
            <w:tcW w:w="612" w:type="pct"/>
            <w:tcBorders>
              <w:top w:val="nil"/>
              <w:left w:val="nil"/>
              <w:bottom w:val="nil"/>
              <w:right w:val="nil"/>
            </w:tcBorders>
            <w:shd w:val="clear" w:color="auto" w:fill="auto"/>
            <w:noWrap/>
            <w:vAlign w:val="center"/>
            <w:hideMark/>
          </w:tcPr>
          <w:p w14:paraId="408C1C37"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107.08</w:t>
            </w:r>
          </w:p>
        </w:tc>
        <w:tc>
          <w:tcPr>
            <w:tcW w:w="937" w:type="pct"/>
            <w:tcBorders>
              <w:top w:val="nil"/>
              <w:left w:val="nil"/>
              <w:bottom w:val="nil"/>
              <w:right w:val="nil"/>
            </w:tcBorders>
            <w:vAlign w:val="center"/>
          </w:tcPr>
          <w:p w14:paraId="5A23325C"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713.93</w:t>
            </w:r>
          </w:p>
        </w:tc>
      </w:tr>
      <w:tr w:rsidR="007D4D78" w:rsidRPr="00DB2656" w14:paraId="0BC4DE6F" w14:textId="77777777" w:rsidTr="007D4D78">
        <w:trPr>
          <w:trHeight w:val="330"/>
          <w:jc w:val="center"/>
        </w:trPr>
        <w:tc>
          <w:tcPr>
            <w:tcW w:w="390" w:type="pct"/>
            <w:tcBorders>
              <w:top w:val="nil"/>
              <w:left w:val="nil"/>
              <w:bottom w:val="nil"/>
              <w:right w:val="nil"/>
            </w:tcBorders>
            <w:shd w:val="clear" w:color="auto" w:fill="auto"/>
            <w:noWrap/>
            <w:vAlign w:val="center"/>
            <w:hideMark/>
          </w:tcPr>
          <w:p w14:paraId="7A2E763B" w14:textId="77777777" w:rsidR="007D4D78" w:rsidRPr="00DB2656" w:rsidRDefault="007D4D78"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82</w:t>
            </w:r>
          </w:p>
        </w:tc>
        <w:tc>
          <w:tcPr>
            <w:tcW w:w="612" w:type="pct"/>
            <w:tcBorders>
              <w:top w:val="nil"/>
              <w:left w:val="nil"/>
              <w:bottom w:val="nil"/>
              <w:right w:val="nil"/>
            </w:tcBorders>
            <w:shd w:val="clear" w:color="auto" w:fill="auto"/>
            <w:noWrap/>
            <w:vAlign w:val="center"/>
            <w:hideMark/>
          </w:tcPr>
          <w:p w14:paraId="637A9F75"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134.29</w:t>
            </w:r>
          </w:p>
        </w:tc>
        <w:tc>
          <w:tcPr>
            <w:tcW w:w="612" w:type="pct"/>
            <w:tcBorders>
              <w:top w:val="nil"/>
              <w:left w:val="nil"/>
              <w:bottom w:val="nil"/>
              <w:right w:val="nil"/>
            </w:tcBorders>
            <w:shd w:val="clear" w:color="auto" w:fill="auto"/>
            <w:noWrap/>
            <w:vAlign w:val="center"/>
            <w:hideMark/>
          </w:tcPr>
          <w:p w14:paraId="7244263D"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129.11</w:t>
            </w:r>
          </w:p>
        </w:tc>
        <w:tc>
          <w:tcPr>
            <w:tcW w:w="612" w:type="pct"/>
            <w:tcBorders>
              <w:top w:val="nil"/>
              <w:left w:val="nil"/>
              <w:bottom w:val="nil"/>
              <w:right w:val="nil"/>
            </w:tcBorders>
            <w:shd w:val="clear" w:color="auto" w:fill="auto"/>
            <w:noWrap/>
            <w:vAlign w:val="center"/>
            <w:hideMark/>
          </w:tcPr>
          <w:p w14:paraId="3B7BF117"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137.35</w:t>
            </w:r>
          </w:p>
        </w:tc>
        <w:tc>
          <w:tcPr>
            <w:tcW w:w="612" w:type="pct"/>
            <w:tcBorders>
              <w:top w:val="nil"/>
              <w:left w:val="nil"/>
              <w:bottom w:val="nil"/>
              <w:right w:val="nil"/>
            </w:tcBorders>
            <w:shd w:val="clear" w:color="auto" w:fill="auto"/>
            <w:noWrap/>
            <w:vAlign w:val="center"/>
            <w:hideMark/>
          </w:tcPr>
          <w:p w14:paraId="1CDCCDCF"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118.18</w:t>
            </w:r>
          </w:p>
        </w:tc>
        <w:tc>
          <w:tcPr>
            <w:tcW w:w="612" w:type="pct"/>
            <w:tcBorders>
              <w:top w:val="nil"/>
              <w:left w:val="nil"/>
              <w:bottom w:val="nil"/>
              <w:right w:val="nil"/>
            </w:tcBorders>
            <w:shd w:val="clear" w:color="auto" w:fill="auto"/>
            <w:noWrap/>
            <w:vAlign w:val="center"/>
            <w:hideMark/>
          </w:tcPr>
          <w:p w14:paraId="5DD0387E"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92.55</w:t>
            </w:r>
          </w:p>
        </w:tc>
        <w:tc>
          <w:tcPr>
            <w:tcW w:w="612" w:type="pct"/>
            <w:tcBorders>
              <w:top w:val="nil"/>
              <w:left w:val="nil"/>
              <w:bottom w:val="nil"/>
              <w:right w:val="nil"/>
            </w:tcBorders>
            <w:shd w:val="clear" w:color="auto" w:fill="auto"/>
            <w:noWrap/>
            <w:vAlign w:val="center"/>
            <w:hideMark/>
          </w:tcPr>
          <w:p w14:paraId="18141FC1"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120.66</w:t>
            </w:r>
          </w:p>
        </w:tc>
        <w:tc>
          <w:tcPr>
            <w:tcW w:w="937" w:type="pct"/>
            <w:tcBorders>
              <w:top w:val="nil"/>
              <w:left w:val="nil"/>
              <w:bottom w:val="nil"/>
              <w:right w:val="nil"/>
            </w:tcBorders>
            <w:vAlign w:val="center"/>
          </w:tcPr>
          <w:p w14:paraId="5712EAC1"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572.71</w:t>
            </w:r>
          </w:p>
        </w:tc>
      </w:tr>
      <w:tr w:rsidR="007D4D78" w:rsidRPr="00DB2656" w14:paraId="1A42DF55" w14:textId="77777777" w:rsidTr="007D4D78">
        <w:trPr>
          <w:trHeight w:val="330"/>
          <w:jc w:val="center"/>
        </w:trPr>
        <w:tc>
          <w:tcPr>
            <w:tcW w:w="390" w:type="pct"/>
            <w:tcBorders>
              <w:top w:val="nil"/>
              <w:left w:val="nil"/>
              <w:bottom w:val="nil"/>
              <w:right w:val="nil"/>
            </w:tcBorders>
            <w:shd w:val="clear" w:color="auto" w:fill="auto"/>
            <w:noWrap/>
            <w:vAlign w:val="center"/>
            <w:hideMark/>
          </w:tcPr>
          <w:p w14:paraId="1A960684" w14:textId="77777777" w:rsidR="007D4D78" w:rsidRPr="00DB2656" w:rsidRDefault="007D4D78"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83</w:t>
            </w:r>
          </w:p>
        </w:tc>
        <w:tc>
          <w:tcPr>
            <w:tcW w:w="612" w:type="pct"/>
            <w:tcBorders>
              <w:top w:val="nil"/>
              <w:left w:val="nil"/>
              <w:bottom w:val="nil"/>
              <w:right w:val="nil"/>
            </w:tcBorders>
            <w:shd w:val="clear" w:color="auto" w:fill="auto"/>
            <w:noWrap/>
            <w:vAlign w:val="center"/>
            <w:hideMark/>
          </w:tcPr>
          <w:p w14:paraId="0884C6A8"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121.49</w:t>
            </w:r>
          </w:p>
        </w:tc>
        <w:tc>
          <w:tcPr>
            <w:tcW w:w="612" w:type="pct"/>
            <w:tcBorders>
              <w:top w:val="nil"/>
              <w:left w:val="nil"/>
              <w:bottom w:val="nil"/>
              <w:right w:val="nil"/>
            </w:tcBorders>
            <w:shd w:val="clear" w:color="auto" w:fill="auto"/>
            <w:noWrap/>
            <w:vAlign w:val="center"/>
            <w:hideMark/>
          </w:tcPr>
          <w:p w14:paraId="68C5C032"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105.36</w:t>
            </w:r>
          </w:p>
        </w:tc>
        <w:tc>
          <w:tcPr>
            <w:tcW w:w="612" w:type="pct"/>
            <w:tcBorders>
              <w:top w:val="nil"/>
              <w:left w:val="nil"/>
              <w:bottom w:val="nil"/>
              <w:right w:val="nil"/>
            </w:tcBorders>
            <w:shd w:val="clear" w:color="auto" w:fill="auto"/>
            <w:noWrap/>
            <w:vAlign w:val="center"/>
            <w:hideMark/>
          </w:tcPr>
          <w:p w14:paraId="056B1B9B"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119.98</w:t>
            </w:r>
          </w:p>
        </w:tc>
        <w:tc>
          <w:tcPr>
            <w:tcW w:w="612" w:type="pct"/>
            <w:tcBorders>
              <w:top w:val="nil"/>
              <w:left w:val="nil"/>
              <w:bottom w:val="nil"/>
              <w:right w:val="nil"/>
            </w:tcBorders>
            <w:shd w:val="clear" w:color="auto" w:fill="auto"/>
            <w:noWrap/>
            <w:vAlign w:val="center"/>
            <w:hideMark/>
          </w:tcPr>
          <w:p w14:paraId="790EA9D3"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112.80</w:t>
            </w:r>
          </w:p>
        </w:tc>
        <w:tc>
          <w:tcPr>
            <w:tcW w:w="612" w:type="pct"/>
            <w:tcBorders>
              <w:top w:val="nil"/>
              <w:left w:val="nil"/>
              <w:bottom w:val="nil"/>
              <w:right w:val="nil"/>
            </w:tcBorders>
            <w:shd w:val="clear" w:color="auto" w:fill="auto"/>
            <w:noWrap/>
            <w:vAlign w:val="center"/>
            <w:hideMark/>
          </w:tcPr>
          <w:p w14:paraId="4295FD69"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107.69</w:t>
            </w:r>
          </w:p>
        </w:tc>
        <w:tc>
          <w:tcPr>
            <w:tcW w:w="612" w:type="pct"/>
            <w:tcBorders>
              <w:top w:val="nil"/>
              <w:left w:val="nil"/>
              <w:bottom w:val="nil"/>
              <w:right w:val="nil"/>
            </w:tcBorders>
            <w:shd w:val="clear" w:color="auto" w:fill="auto"/>
            <w:noWrap/>
            <w:vAlign w:val="center"/>
            <w:hideMark/>
          </w:tcPr>
          <w:p w14:paraId="0F27856E"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87.78</w:t>
            </w:r>
          </w:p>
        </w:tc>
        <w:tc>
          <w:tcPr>
            <w:tcW w:w="937" w:type="pct"/>
            <w:tcBorders>
              <w:top w:val="nil"/>
              <w:left w:val="nil"/>
              <w:bottom w:val="nil"/>
              <w:right w:val="nil"/>
            </w:tcBorders>
            <w:vAlign w:val="center"/>
          </w:tcPr>
          <w:p w14:paraId="7A369018"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547.14</w:t>
            </w:r>
          </w:p>
        </w:tc>
      </w:tr>
      <w:tr w:rsidR="007D4D78" w:rsidRPr="00DB2656" w14:paraId="24B0D8DC" w14:textId="77777777" w:rsidTr="007D4D78">
        <w:trPr>
          <w:trHeight w:val="330"/>
          <w:jc w:val="center"/>
        </w:trPr>
        <w:tc>
          <w:tcPr>
            <w:tcW w:w="390" w:type="pct"/>
            <w:tcBorders>
              <w:top w:val="nil"/>
              <w:left w:val="nil"/>
              <w:bottom w:val="nil"/>
              <w:right w:val="nil"/>
            </w:tcBorders>
            <w:shd w:val="clear" w:color="auto" w:fill="auto"/>
            <w:noWrap/>
            <w:vAlign w:val="center"/>
            <w:hideMark/>
          </w:tcPr>
          <w:p w14:paraId="127E880A" w14:textId="77777777" w:rsidR="007D4D78" w:rsidRPr="00DB2656" w:rsidRDefault="007D4D78"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84</w:t>
            </w:r>
          </w:p>
        </w:tc>
        <w:tc>
          <w:tcPr>
            <w:tcW w:w="612" w:type="pct"/>
            <w:tcBorders>
              <w:top w:val="nil"/>
              <w:left w:val="nil"/>
              <w:bottom w:val="nil"/>
              <w:right w:val="nil"/>
            </w:tcBorders>
            <w:shd w:val="clear" w:color="auto" w:fill="auto"/>
            <w:noWrap/>
            <w:vAlign w:val="center"/>
            <w:hideMark/>
          </w:tcPr>
          <w:p w14:paraId="1B35980A"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104.50</w:t>
            </w:r>
          </w:p>
        </w:tc>
        <w:tc>
          <w:tcPr>
            <w:tcW w:w="612" w:type="pct"/>
            <w:tcBorders>
              <w:top w:val="nil"/>
              <w:left w:val="nil"/>
              <w:bottom w:val="nil"/>
              <w:right w:val="nil"/>
            </w:tcBorders>
            <w:shd w:val="clear" w:color="auto" w:fill="auto"/>
            <w:noWrap/>
            <w:vAlign w:val="center"/>
            <w:hideMark/>
          </w:tcPr>
          <w:p w14:paraId="72167825"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126.60</w:t>
            </w:r>
          </w:p>
        </w:tc>
        <w:tc>
          <w:tcPr>
            <w:tcW w:w="612" w:type="pct"/>
            <w:tcBorders>
              <w:top w:val="nil"/>
              <w:left w:val="nil"/>
              <w:bottom w:val="nil"/>
              <w:right w:val="nil"/>
            </w:tcBorders>
            <w:shd w:val="clear" w:color="auto" w:fill="auto"/>
            <w:noWrap/>
            <w:vAlign w:val="center"/>
            <w:hideMark/>
          </w:tcPr>
          <w:p w14:paraId="630C0C57"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96.50</w:t>
            </w:r>
          </w:p>
        </w:tc>
        <w:tc>
          <w:tcPr>
            <w:tcW w:w="612" w:type="pct"/>
            <w:tcBorders>
              <w:top w:val="nil"/>
              <w:left w:val="nil"/>
              <w:bottom w:val="nil"/>
              <w:right w:val="nil"/>
            </w:tcBorders>
            <w:shd w:val="clear" w:color="auto" w:fill="auto"/>
            <w:noWrap/>
            <w:vAlign w:val="center"/>
            <w:hideMark/>
          </w:tcPr>
          <w:p w14:paraId="60424AD5"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120.90</w:t>
            </w:r>
          </w:p>
        </w:tc>
        <w:tc>
          <w:tcPr>
            <w:tcW w:w="612" w:type="pct"/>
            <w:tcBorders>
              <w:top w:val="nil"/>
              <w:left w:val="nil"/>
              <w:bottom w:val="nil"/>
              <w:right w:val="nil"/>
            </w:tcBorders>
            <w:shd w:val="clear" w:color="auto" w:fill="auto"/>
            <w:noWrap/>
            <w:vAlign w:val="center"/>
            <w:hideMark/>
          </w:tcPr>
          <w:p w14:paraId="6A3DB66D"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141.14</w:t>
            </w:r>
          </w:p>
        </w:tc>
        <w:tc>
          <w:tcPr>
            <w:tcW w:w="612" w:type="pct"/>
            <w:tcBorders>
              <w:top w:val="nil"/>
              <w:left w:val="nil"/>
              <w:bottom w:val="nil"/>
              <w:right w:val="nil"/>
            </w:tcBorders>
            <w:shd w:val="clear" w:color="auto" w:fill="auto"/>
            <w:noWrap/>
            <w:vAlign w:val="center"/>
            <w:hideMark/>
          </w:tcPr>
          <w:p w14:paraId="5C8C66C3"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80.42</w:t>
            </w:r>
          </w:p>
        </w:tc>
        <w:tc>
          <w:tcPr>
            <w:tcW w:w="937" w:type="pct"/>
            <w:tcBorders>
              <w:top w:val="nil"/>
              <w:left w:val="nil"/>
              <w:bottom w:val="nil"/>
              <w:right w:val="nil"/>
            </w:tcBorders>
            <w:vAlign w:val="center"/>
          </w:tcPr>
          <w:p w14:paraId="114F27A6" w14:textId="77777777" w:rsidR="007D4D78" w:rsidRPr="00DB2656" w:rsidRDefault="007D4D78" w:rsidP="007D4D78">
            <w:pPr>
              <w:jc w:val="center"/>
              <w:rPr>
                <w:rFonts w:ascii="Times New Roman" w:eastAsia="新細明體" w:hAnsi="Times New Roman" w:cs="Times New Roman"/>
                <w:color w:val="000000"/>
                <w:szCs w:val="24"/>
              </w:rPr>
            </w:pPr>
          </w:p>
        </w:tc>
      </w:tr>
      <w:tr w:rsidR="007D4D78" w:rsidRPr="00DB2656" w14:paraId="1B1F5A3D" w14:textId="77777777" w:rsidTr="007D4D78">
        <w:trPr>
          <w:trHeight w:val="330"/>
          <w:jc w:val="center"/>
        </w:trPr>
        <w:tc>
          <w:tcPr>
            <w:tcW w:w="390" w:type="pct"/>
            <w:tcBorders>
              <w:top w:val="nil"/>
              <w:left w:val="nil"/>
              <w:bottom w:val="nil"/>
              <w:right w:val="nil"/>
            </w:tcBorders>
            <w:shd w:val="clear" w:color="auto" w:fill="auto"/>
            <w:noWrap/>
            <w:vAlign w:val="center"/>
            <w:hideMark/>
          </w:tcPr>
          <w:p w14:paraId="2F7C2353" w14:textId="77777777" w:rsidR="007D4D78" w:rsidRPr="00DB2656" w:rsidRDefault="007D4D78"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85</w:t>
            </w:r>
          </w:p>
        </w:tc>
        <w:tc>
          <w:tcPr>
            <w:tcW w:w="612" w:type="pct"/>
            <w:tcBorders>
              <w:top w:val="nil"/>
              <w:left w:val="nil"/>
              <w:bottom w:val="nil"/>
              <w:right w:val="nil"/>
            </w:tcBorders>
            <w:shd w:val="clear" w:color="auto" w:fill="auto"/>
            <w:noWrap/>
            <w:vAlign w:val="center"/>
            <w:hideMark/>
          </w:tcPr>
          <w:p w14:paraId="4863F1DB"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99.80</w:t>
            </w:r>
          </w:p>
        </w:tc>
        <w:tc>
          <w:tcPr>
            <w:tcW w:w="612" w:type="pct"/>
            <w:tcBorders>
              <w:top w:val="nil"/>
              <w:left w:val="nil"/>
              <w:bottom w:val="nil"/>
              <w:right w:val="nil"/>
            </w:tcBorders>
            <w:shd w:val="clear" w:color="auto" w:fill="auto"/>
            <w:noWrap/>
            <w:vAlign w:val="center"/>
            <w:hideMark/>
          </w:tcPr>
          <w:p w14:paraId="3D423C12"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91.58</w:t>
            </w:r>
          </w:p>
        </w:tc>
        <w:tc>
          <w:tcPr>
            <w:tcW w:w="612" w:type="pct"/>
            <w:tcBorders>
              <w:top w:val="nil"/>
              <w:left w:val="nil"/>
              <w:bottom w:val="nil"/>
              <w:right w:val="nil"/>
            </w:tcBorders>
            <w:shd w:val="clear" w:color="auto" w:fill="auto"/>
            <w:noWrap/>
            <w:vAlign w:val="center"/>
            <w:hideMark/>
          </w:tcPr>
          <w:p w14:paraId="31074C64"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85.71</w:t>
            </w:r>
          </w:p>
        </w:tc>
        <w:tc>
          <w:tcPr>
            <w:tcW w:w="612" w:type="pct"/>
            <w:tcBorders>
              <w:top w:val="nil"/>
              <w:left w:val="nil"/>
              <w:bottom w:val="nil"/>
              <w:right w:val="nil"/>
            </w:tcBorders>
            <w:shd w:val="clear" w:color="auto" w:fill="auto"/>
            <w:noWrap/>
            <w:vAlign w:val="center"/>
            <w:hideMark/>
          </w:tcPr>
          <w:p w14:paraId="000A679B"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97.31</w:t>
            </w:r>
          </w:p>
        </w:tc>
        <w:tc>
          <w:tcPr>
            <w:tcW w:w="612" w:type="pct"/>
            <w:tcBorders>
              <w:top w:val="nil"/>
              <w:left w:val="nil"/>
              <w:bottom w:val="nil"/>
              <w:right w:val="nil"/>
            </w:tcBorders>
            <w:shd w:val="clear" w:color="auto" w:fill="auto"/>
            <w:noWrap/>
            <w:vAlign w:val="center"/>
            <w:hideMark/>
          </w:tcPr>
          <w:p w14:paraId="2A355F88"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101.16</w:t>
            </w:r>
          </w:p>
        </w:tc>
        <w:tc>
          <w:tcPr>
            <w:tcW w:w="612" w:type="pct"/>
            <w:tcBorders>
              <w:top w:val="nil"/>
              <w:left w:val="nil"/>
              <w:bottom w:val="nil"/>
              <w:right w:val="nil"/>
            </w:tcBorders>
            <w:shd w:val="clear" w:color="auto" w:fill="auto"/>
            <w:noWrap/>
            <w:vAlign w:val="center"/>
            <w:hideMark/>
          </w:tcPr>
          <w:p w14:paraId="5C9E9D0D"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84.32</w:t>
            </w:r>
          </w:p>
        </w:tc>
        <w:tc>
          <w:tcPr>
            <w:tcW w:w="937" w:type="pct"/>
            <w:tcBorders>
              <w:top w:val="nil"/>
              <w:left w:val="nil"/>
              <w:bottom w:val="nil"/>
              <w:right w:val="nil"/>
            </w:tcBorders>
            <w:vAlign w:val="center"/>
          </w:tcPr>
          <w:p w14:paraId="4BFBEF7D" w14:textId="77777777" w:rsidR="007D4D78" w:rsidRPr="00DB2656" w:rsidRDefault="007D4D78" w:rsidP="007D4D78">
            <w:pPr>
              <w:jc w:val="center"/>
              <w:rPr>
                <w:rFonts w:ascii="Times New Roman" w:eastAsia="新細明體" w:hAnsi="Times New Roman" w:cs="Times New Roman"/>
                <w:color w:val="000000"/>
                <w:szCs w:val="24"/>
              </w:rPr>
            </w:pPr>
          </w:p>
        </w:tc>
      </w:tr>
      <w:tr w:rsidR="007D4D78" w:rsidRPr="00DB2656" w14:paraId="4B8BDF06" w14:textId="77777777" w:rsidTr="007D4D78">
        <w:trPr>
          <w:trHeight w:val="330"/>
          <w:jc w:val="center"/>
        </w:trPr>
        <w:tc>
          <w:tcPr>
            <w:tcW w:w="390" w:type="pct"/>
            <w:tcBorders>
              <w:top w:val="nil"/>
              <w:left w:val="nil"/>
              <w:bottom w:val="nil"/>
              <w:right w:val="nil"/>
            </w:tcBorders>
            <w:shd w:val="clear" w:color="auto" w:fill="auto"/>
            <w:noWrap/>
            <w:vAlign w:val="center"/>
            <w:hideMark/>
          </w:tcPr>
          <w:p w14:paraId="1CD5A91C" w14:textId="77777777" w:rsidR="007D4D78" w:rsidRPr="00DB2656" w:rsidRDefault="007D4D78"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86</w:t>
            </w:r>
          </w:p>
        </w:tc>
        <w:tc>
          <w:tcPr>
            <w:tcW w:w="612" w:type="pct"/>
            <w:tcBorders>
              <w:top w:val="nil"/>
              <w:left w:val="nil"/>
              <w:bottom w:val="nil"/>
              <w:right w:val="nil"/>
            </w:tcBorders>
            <w:shd w:val="clear" w:color="auto" w:fill="auto"/>
            <w:noWrap/>
            <w:vAlign w:val="center"/>
            <w:hideMark/>
          </w:tcPr>
          <w:p w14:paraId="4BC54D92"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89.61</w:t>
            </w:r>
          </w:p>
        </w:tc>
        <w:tc>
          <w:tcPr>
            <w:tcW w:w="612" w:type="pct"/>
            <w:tcBorders>
              <w:top w:val="nil"/>
              <w:left w:val="nil"/>
              <w:bottom w:val="nil"/>
              <w:right w:val="nil"/>
            </w:tcBorders>
            <w:shd w:val="clear" w:color="auto" w:fill="auto"/>
            <w:noWrap/>
            <w:vAlign w:val="center"/>
            <w:hideMark/>
          </w:tcPr>
          <w:p w14:paraId="6B3DAEEE"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81.01</w:t>
            </w:r>
          </w:p>
        </w:tc>
        <w:tc>
          <w:tcPr>
            <w:tcW w:w="612" w:type="pct"/>
            <w:tcBorders>
              <w:top w:val="nil"/>
              <w:left w:val="nil"/>
              <w:bottom w:val="nil"/>
              <w:right w:val="nil"/>
            </w:tcBorders>
            <w:shd w:val="clear" w:color="auto" w:fill="auto"/>
            <w:noWrap/>
            <w:vAlign w:val="center"/>
            <w:hideMark/>
          </w:tcPr>
          <w:p w14:paraId="386CD8F2"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96.05</w:t>
            </w:r>
          </w:p>
        </w:tc>
        <w:tc>
          <w:tcPr>
            <w:tcW w:w="612" w:type="pct"/>
            <w:tcBorders>
              <w:top w:val="nil"/>
              <w:left w:val="nil"/>
              <w:bottom w:val="nil"/>
              <w:right w:val="nil"/>
            </w:tcBorders>
            <w:shd w:val="clear" w:color="auto" w:fill="auto"/>
            <w:noWrap/>
            <w:vAlign w:val="center"/>
            <w:hideMark/>
          </w:tcPr>
          <w:p w14:paraId="42CB98C0"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82.74</w:t>
            </w:r>
          </w:p>
        </w:tc>
        <w:tc>
          <w:tcPr>
            <w:tcW w:w="612" w:type="pct"/>
            <w:tcBorders>
              <w:top w:val="nil"/>
              <w:left w:val="nil"/>
              <w:bottom w:val="nil"/>
              <w:right w:val="nil"/>
            </w:tcBorders>
            <w:shd w:val="clear" w:color="auto" w:fill="auto"/>
            <w:noWrap/>
            <w:vAlign w:val="center"/>
            <w:hideMark/>
          </w:tcPr>
          <w:p w14:paraId="17AFD99D"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71.64</w:t>
            </w:r>
          </w:p>
        </w:tc>
        <w:tc>
          <w:tcPr>
            <w:tcW w:w="612" w:type="pct"/>
            <w:tcBorders>
              <w:top w:val="nil"/>
              <w:left w:val="nil"/>
              <w:bottom w:val="nil"/>
              <w:right w:val="nil"/>
            </w:tcBorders>
            <w:shd w:val="clear" w:color="auto" w:fill="auto"/>
            <w:noWrap/>
            <w:vAlign w:val="center"/>
            <w:hideMark/>
          </w:tcPr>
          <w:p w14:paraId="503C2A09"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72.00</w:t>
            </w:r>
          </w:p>
        </w:tc>
        <w:tc>
          <w:tcPr>
            <w:tcW w:w="937" w:type="pct"/>
            <w:tcBorders>
              <w:top w:val="nil"/>
              <w:left w:val="nil"/>
              <w:bottom w:val="nil"/>
              <w:right w:val="nil"/>
            </w:tcBorders>
            <w:vAlign w:val="center"/>
          </w:tcPr>
          <w:p w14:paraId="2F25787B" w14:textId="77777777" w:rsidR="007D4D78" w:rsidRPr="00DB2656" w:rsidRDefault="007D4D78" w:rsidP="007D4D78">
            <w:pPr>
              <w:jc w:val="center"/>
              <w:rPr>
                <w:rFonts w:ascii="Times New Roman" w:eastAsia="新細明體" w:hAnsi="Times New Roman" w:cs="Times New Roman"/>
                <w:color w:val="000000"/>
                <w:szCs w:val="24"/>
              </w:rPr>
            </w:pPr>
          </w:p>
        </w:tc>
      </w:tr>
      <w:tr w:rsidR="007D4D78" w:rsidRPr="00DB2656" w14:paraId="26AFADE6" w14:textId="77777777" w:rsidTr="007D4D78">
        <w:trPr>
          <w:trHeight w:val="330"/>
          <w:jc w:val="center"/>
        </w:trPr>
        <w:tc>
          <w:tcPr>
            <w:tcW w:w="390" w:type="pct"/>
            <w:tcBorders>
              <w:top w:val="nil"/>
              <w:left w:val="nil"/>
              <w:right w:val="nil"/>
            </w:tcBorders>
            <w:shd w:val="clear" w:color="auto" w:fill="auto"/>
            <w:noWrap/>
            <w:vAlign w:val="center"/>
            <w:hideMark/>
          </w:tcPr>
          <w:p w14:paraId="4FF7C8F0" w14:textId="77777777" w:rsidR="007D4D78" w:rsidRPr="00DB2656" w:rsidRDefault="007D4D78"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87</w:t>
            </w:r>
          </w:p>
        </w:tc>
        <w:tc>
          <w:tcPr>
            <w:tcW w:w="612" w:type="pct"/>
            <w:tcBorders>
              <w:top w:val="nil"/>
              <w:left w:val="nil"/>
              <w:right w:val="nil"/>
            </w:tcBorders>
            <w:shd w:val="clear" w:color="auto" w:fill="auto"/>
            <w:noWrap/>
            <w:vAlign w:val="center"/>
            <w:hideMark/>
          </w:tcPr>
          <w:p w14:paraId="6FE47E45"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76.74</w:t>
            </w:r>
          </w:p>
        </w:tc>
        <w:tc>
          <w:tcPr>
            <w:tcW w:w="612" w:type="pct"/>
            <w:tcBorders>
              <w:top w:val="nil"/>
              <w:left w:val="nil"/>
              <w:right w:val="nil"/>
            </w:tcBorders>
            <w:shd w:val="clear" w:color="auto" w:fill="auto"/>
            <w:noWrap/>
            <w:vAlign w:val="center"/>
            <w:hideMark/>
          </w:tcPr>
          <w:p w14:paraId="2BCD0A2A"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56.73</w:t>
            </w:r>
          </w:p>
        </w:tc>
        <w:tc>
          <w:tcPr>
            <w:tcW w:w="612" w:type="pct"/>
            <w:tcBorders>
              <w:top w:val="nil"/>
              <w:left w:val="nil"/>
              <w:right w:val="nil"/>
            </w:tcBorders>
            <w:shd w:val="clear" w:color="auto" w:fill="auto"/>
            <w:noWrap/>
            <w:vAlign w:val="center"/>
            <w:hideMark/>
          </w:tcPr>
          <w:p w14:paraId="740BB2B7"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65.25</w:t>
            </w:r>
          </w:p>
        </w:tc>
        <w:tc>
          <w:tcPr>
            <w:tcW w:w="612" w:type="pct"/>
            <w:tcBorders>
              <w:top w:val="nil"/>
              <w:left w:val="nil"/>
              <w:right w:val="nil"/>
            </w:tcBorders>
            <w:shd w:val="clear" w:color="auto" w:fill="auto"/>
            <w:noWrap/>
            <w:vAlign w:val="center"/>
            <w:hideMark/>
          </w:tcPr>
          <w:p w14:paraId="7FD3FEED"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67.50</w:t>
            </w:r>
          </w:p>
        </w:tc>
        <w:tc>
          <w:tcPr>
            <w:tcW w:w="612" w:type="pct"/>
            <w:tcBorders>
              <w:top w:val="nil"/>
              <w:left w:val="nil"/>
              <w:right w:val="nil"/>
            </w:tcBorders>
            <w:shd w:val="clear" w:color="auto" w:fill="auto"/>
            <w:noWrap/>
            <w:vAlign w:val="center"/>
            <w:hideMark/>
          </w:tcPr>
          <w:p w14:paraId="02E7D265"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76.53</w:t>
            </w:r>
          </w:p>
        </w:tc>
        <w:tc>
          <w:tcPr>
            <w:tcW w:w="612" w:type="pct"/>
            <w:tcBorders>
              <w:top w:val="nil"/>
              <w:left w:val="nil"/>
              <w:right w:val="nil"/>
            </w:tcBorders>
            <w:shd w:val="clear" w:color="auto" w:fill="auto"/>
            <w:noWrap/>
            <w:vAlign w:val="center"/>
            <w:hideMark/>
          </w:tcPr>
          <w:p w14:paraId="127F2FC1"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67.60</w:t>
            </w:r>
          </w:p>
        </w:tc>
        <w:tc>
          <w:tcPr>
            <w:tcW w:w="937" w:type="pct"/>
            <w:tcBorders>
              <w:top w:val="nil"/>
              <w:left w:val="nil"/>
              <w:right w:val="nil"/>
            </w:tcBorders>
            <w:vAlign w:val="center"/>
          </w:tcPr>
          <w:p w14:paraId="3457C866" w14:textId="77777777" w:rsidR="007D4D78" w:rsidRPr="00DB2656" w:rsidRDefault="007D4D78" w:rsidP="007D4D78">
            <w:pPr>
              <w:jc w:val="center"/>
              <w:rPr>
                <w:rFonts w:ascii="Times New Roman" w:eastAsia="新細明體" w:hAnsi="Times New Roman" w:cs="Times New Roman"/>
                <w:color w:val="000000"/>
                <w:szCs w:val="24"/>
              </w:rPr>
            </w:pPr>
          </w:p>
        </w:tc>
      </w:tr>
      <w:tr w:rsidR="007D4D78" w:rsidRPr="00DB2656" w14:paraId="1DBD4283" w14:textId="77777777" w:rsidTr="007D4D78">
        <w:trPr>
          <w:trHeight w:val="330"/>
          <w:jc w:val="center"/>
        </w:trPr>
        <w:tc>
          <w:tcPr>
            <w:tcW w:w="390" w:type="pct"/>
            <w:tcBorders>
              <w:top w:val="nil"/>
              <w:left w:val="nil"/>
              <w:bottom w:val="single" w:sz="4" w:space="0" w:color="auto"/>
              <w:right w:val="nil"/>
            </w:tcBorders>
            <w:shd w:val="clear" w:color="auto" w:fill="auto"/>
            <w:noWrap/>
            <w:vAlign w:val="center"/>
            <w:hideMark/>
          </w:tcPr>
          <w:p w14:paraId="3CAF16EA" w14:textId="77777777" w:rsidR="007D4D78" w:rsidRPr="00DB2656" w:rsidRDefault="007D4D78" w:rsidP="007D4D78">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88</w:t>
            </w:r>
          </w:p>
        </w:tc>
        <w:tc>
          <w:tcPr>
            <w:tcW w:w="612" w:type="pct"/>
            <w:tcBorders>
              <w:top w:val="nil"/>
              <w:left w:val="nil"/>
              <w:bottom w:val="single" w:sz="4" w:space="0" w:color="auto"/>
              <w:right w:val="nil"/>
            </w:tcBorders>
            <w:shd w:val="clear" w:color="auto" w:fill="auto"/>
            <w:noWrap/>
            <w:vAlign w:val="center"/>
            <w:hideMark/>
          </w:tcPr>
          <w:p w14:paraId="240ED7FD"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47.75</w:t>
            </w:r>
          </w:p>
        </w:tc>
        <w:tc>
          <w:tcPr>
            <w:tcW w:w="612" w:type="pct"/>
            <w:tcBorders>
              <w:top w:val="nil"/>
              <w:left w:val="nil"/>
              <w:bottom w:val="single" w:sz="4" w:space="0" w:color="auto"/>
              <w:right w:val="nil"/>
            </w:tcBorders>
            <w:shd w:val="clear" w:color="auto" w:fill="auto"/>
            <w:noWrap/>
            <w:vAlign w:val="center"/>
            <w:hideMark/>
          </w:tcPr>
          <w:p w14:paraId="6880DB9A"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52.13</w:t>
            </w:r>
          </w:p>
        </w:tc>
        <w:tc>
          <w:tcPr>
            <w:tcW w:w="612" w:type="pct"/>
            <w:tcBorders>
              <w:top w:val="nil"/>
              <w:left w:val="nil"/>
              <w:bottom w:val="single" w:sz="4" w:space="0" w:color="auto"/>
              <w:right w:val="nil"/>
            </w:tcBorders>
            <w:shd w:val="clear" w:color="auto" w:fill="auto"/>
            <w:noWrap/>
            <w:vAlign w:val="center"/>
            <w:hideMark/>
          </w:tcPr>
          <w:p w14:paraId="327582DB"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53.78</w:t>
            </w:r>
          </w:p>
        </w:tc>
        <w:tc>
          <w:tcPr>
            <w:tcW w:w="612" w:type="pct"/>
            <w:tcBorders>
              <w:top w:val="nil"/>
              <w:left w:val="nil"/>
              <w:bottom w:val="single" w:sz="4" w:space="0" w:color="auto"/>
              <w:right w:val="nil"/>
            </w:tcBorders>
            <w:shd w:val="clear" w:color="auto" w:fill="auto"/>
            <w:noWrap/>
            <w:vAlign w:val="center"/>
            <w:hideMark/>
          </w:tcPr>
          <w:p w14:paraId="6129D237"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52.95</w:t>
            </w:r>
          </w:p>
        </w:tc>
        <w:tc>
          <w:tcPr>
            <w:tcW w:w="612" w:type="pct"/>
            <w:tcBorders>
              <w:top w:val="nil"/>
              <w:left w:val="nil"/>
              <w:bottom w:val="single" w:sz="4" w:space="0" w:color="auto"/>
              <w:right w:val="nil"/>
            </w:tcBorders>
            <w:shd w:val="clear" w:color="auto" w:fill="auto"/>
            <w:noWrap/>
            <w:vAlign w:val="center"/>
            <w:hideMark/>
          </w:tcPr>
          <w:p w14:paraId="1C726CD6"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67.22</w:t>
            </w:r>
          </w:p>
        </w:tc>
        <w:tc>
          <w:tcPr>
            <w:tcW w:w="612" w:type="pct"/>
            <w:tcBorders>
              <w:top w:val="nil"/>
              <w:left w:val="nil"/>
              <w:bottom w:val="single" w:sz="4" w:space="0" w:color="auto"/>
              <w:right w:val="nil"/>
            </w:tcBorders>
            <w:shd w:val="clear" w:color="auto" w:fill="auto"/>
            <w:noWrap/>
            <w:vAlign w:val="center"/>
            <w:hideMark/>
          </w:tcPr>
          <w:p w14:paraId="6CC613F3" w14:textId="77777777" w:rsidR="007D4D78" w:rsidRPr="00DB2656" w:rsidRDefault="007D4D78" w:rsidP="007D4D78">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54.08</w:t>
            </w:r>
          </w:p>
        </w:tc>
        <w:tc>
          <w:tcPr>
            <w:tcW w:w="937" w:type="pct"/>
            <w:tcBorders>
              <w:top w:val="nil"/>
              <w:left w:val="nil"/>
              <w:bottom w:val="single" w:sz="4" w:space="0" w:color="auto"/>
              <w:right w:val="nil"/>
            </w:tcBorders>
            <w:vAlign w:val="center"/>
          </w:tcPr>
          <w:p w14:paraId="05F832B0" w14:textId="77777777" w:rsidR="007D4D78" w:rsidRPr="00DB2656" w:rsidRDefault="007D4D78" w:rsidP="007D4D78">
            <w:pPr>
              <w:jc w:val="center"/>
              <w:rPr>
                <w:rFonts w:ascii="Times New Roman" w:eastAsia="新細明體" w:hAnsi="Times New Roman" w:cs="Times New Roman"/>
                <w:color w:val="000000"/>
                <w:szCs w:val="24"/>
              </w:rPr>
            </w:pPr>
          </w:p>
        </w:tc>
      </w:tr>
      <w:bookmarkEnd w:id="16"/>
    </w:tbl>
    <w:p w14:paraId="00AD5464" w14:textId="77777777" w:rsidR="00590B86" w:rsidRPr="00DB2656" w:rsidRDefault="00590B86">
      <w:pPr>
        <w:rPr>
          <w:rFonts w:ascii="Times New Roman" w:hAnsi="Times New Roman" w:cs="Times New Roman"/>
          <w:szCs w:val="24"/>
        </w:rPr>
      </w:pPr>
    </w:p>
    <w:p w14:paraId="148B27AB" w14:textId="260A7618" w:rsidR="00F41834" w:rsidRPr="00DB2656" w:rsidRDefault="00F41834">
      <w:pPr>
        <w:widowControl/>
        <w:rPr>
          <w:rFonts w:ascii="Times New Roman" w:hAnsi="Times New Roman" w:cs="Times New Roman"/>
          <w:szCs w:val="24"/>
        </w:rPr>
      </w:pPr>
      <w:r w:rsidRPr="00DB2656">
        <w:rPr>
          <w:rFonts w:ascii="Times New Roman" w:hAnsi="Times New Roman" w:cs="Times New Roman"/>
          <w:szCs w:val="24"/>
        </w:rPr>
        <w:br w:type="page"/>
      </w:r>
    </w:p>
    <w:p w14:paraId="397D8C76" w14:textId="7461068A" w:rsidR="00F51F91" w:rsidRPr="00DB2656" w:rsidRDefault="009E3A73" w:rsidP="00673FDE">
      <w:pPr>
        <w:pStyle w:val="SupplementalTablestitle"/>
        <w:rPr>
          <w:rFonts w:ascii="Times New Roman" w:hAnsi="Times New Roman" w:cs="Times New Roman"/>
        </w:rPr>
      </w:pPr>
      <w:bookmarkStart w:id="17" w:name="_Toc109140809"/>
      <w:r w:rsidRPr="00DB2656">
        <w:rPr>
          <w:rFonts w:ascii="Times New Roman" w:hAnsi="Times New Roman" w:cs="Times New Roman"/>
        </w:rPr>
        <w:lastRenderedPageBreak/>
        <w:t xml:space="preserve">Table </w:t>
      </w:r>
      <w:r w:rsidR="0079374E" w:rsidRPr="00DB2656">
        <w:rPr>
          <w:rFonts w:ascii="Times New Roman" w:hAnsi="Times New Roman" w:cs="Times New Roman"/>
        </w:rPr>
        <w:t>S</w:t>
      </w:r>
      <w:r w:rsidR="00DA6B5C" w:rsidRPr="00DB2656">
        <w:rPr>
          <w:rFonts w:ascii="Times New Roman" w:hAnsi="Times New Roman" w:cs="Times New Roman"/>
        </w:rPr>
        <w:t>4</w:t>
      </w:r>
      <w:r w:rsidR="00B67E06" w:rsidRPr="00DB2656">
        <w:rPr>
          <w:rFonts w:ascii="Times New Roman" w:hAnsi="Times New Roman" w:cs="Times New Roman"/>
        </w:rPr>
        <w:t>C.</w:t>
      </w:r>
      <w:r w:rsidR="00ED3227" w:rsidRPr="00DB2656">
        <w:rPr>
          <w:rFonts w:ascii="Times New Roman" w:hAnsi="Times New Roman" w:cs="Times New Roman"/>
        </w:rPr>
        <w:t xml:space="preserve"> Age-specific </w:t>
      </w:r>
      <w:r w:rsidR="001E62AD" w:rsidRPr="00DB2656">
        <w:rPr>
          <w:rFonts w:ascii="Times New Roman" w:hAnsi="Times New Roman" w:cs="Times New Roman"/>
        </w:rPr>
        <w:t xml:space="preserve">6-year </w:t>
      </w:r>
      <w:r w:rsidR="00ED3227" w:rsidRPr="00DB2656">
        <w:rPr>
          <w:rFonts w:ascii="Times New Roman" w:hAnsi="Times New Roman" w:cs="Times New Roman"/>
        </w:rPr>
        <w:t>lung cancer incidence rate</w:t>
      </w:r>
      <w:r w:rsidR="008926E2" w:rsidRPr="00DB2656">
        <w:rPr>
          <w:rFonts w:ascii="Times New Roman" w:hAnsi="Times New Roman" w:cs="Times New Roman"/>
        </w:rPr>
        <w:t>s</w:t>
      </w:r>
      <w:r w:rsidR="00ED3227" w:rsidRPr="00DB2656">
        <w:rPr>
          <w:rFonts w:ascii="Times New Roman" w:hAnsi="Times New Roman" w:cs="Times New Roman"/>
        </w:rPr>
        <w:t xml:space="preserve"> </w:t>
      </w:r>
      <w:r w:rsidR="00AC1B35" w:rsidRPr="00DB2656">
        <w:rPr>
          <w:rFonts w:ascii="Times New Roman" w:hAnsi="Times New Roman" w:cs="Times New Roman"/>
        </w:rPr>
        <w:t xml:space="preserve">for ever-smokers </w:t>
      </w:r>
      <w:r w:rsidR="00ED3227" w:rsidRPr="00DB2656">
        <w:rPr>
          <w:rFonts w:ascii="Times New Roman" w:hAnsi="Times New Roman" w:cs="Times New Roman"/>
        </w:rPr>
        <w:t>at the end of 2010</w:t>
      </w:r>
      <w:r w:rsidR="001E62AD" w:rsidRPr="00DB2656">
        <w:rPr>
          <w:rFonts w:ascii="Times New Roman" w:hAnsi="Times New Roman" w:cs="Times New Roman"/>
        </w:rPr>
        <w:t xml:space="preserve"> Taiwan</w:t>
      </w:r>
      <w:r w:rsidR="00ED3227" w:rsidRPr="00DB2656">
        <w:rPr>
          <w:rFonts w:ascii="Times New Roman" w:hAnsi="Times New Roman" w:cs="Times New Roman"/>
        </w:rPr>
        <w:t>.</w:t>
      </w:r>
      <w:bookmarkEnd w:id="17"/>
    </w:p>
    <w:tbl>
      <w:tblPr>
        <w:tblW w:w="5000" w:type="pct"/>
        <w:tblCellMar>
          <w:left w:w="28" w:type="dxa"/>
          <w:right w:w="28" w:type="dxa"/>
        </w:tblCellMar>
        <w:tblLook w:val="04A0" w:firstRow="1" w:lastRow="0" w:firstColumn="1" w:lastColumn="0" w:noHBand="0" w:noVBand="1"/>
      </w:tblPr>
      <w:tblGrid>
        <w:gridCol w:w="871"/>
        <w:gridCol w:w="2653"/>
        <w:gridCol w:w="2093"/>
        <w:gridCol w:w="2689"/>
      </w:tblGrid>
      <w:tr w:rsidR="00F51F91" w:rsidRPr="00DB2656" w14:paraId="317E2996" w14:textId="77777777" w:rsidTr="00673FDE">
        <w:trPr>
          <w:trHeight w:val="330"/>
          <w:tblHeader/>
        </w:trPr>
        <w:tc>
          <w:tcPr>
            <w:tcW w:w="524" w:type="pct"/>
            <w:tcBorders>
              <w:top w:val="single" w:sz="8" w:space="0" w:color="auto"/>
              <w:left w:val="nil"/>
              <w:bottom w:val="single" w:sz="8" w:space="0" w:color="auto"/>
              <w:right w:val="nil"/>
            </w:tcBorders>
            <w:shd w:val="clear" w:color="auto" w:fill="auto"/>
            <w:noWrap/>
            <w:vAlign w:val="center"/>
            <w:hideMark/>
          </w:tcPr>
          <w:p w14:paraId="208258D5" w14:textId="77777777" w:rsidR="00F51F91" w:rsidRPr="00DB2656" w:rsidRDefault="00F51F91" w:rsidP="002E7E47">
            <w:pPr>
              <w:widowControl/>
              <w:jc w:val="center"/>
              <w:rPr>
                <w:rFonts w:ascii="Times New Roman" w:eastAsia="新細明體" w:hAnsi="Times New Roman" w:cs="Times New Roman"/>
                <w:b/>
                <w:color w:val="000000"/>
                <w:kern w:val="0"/>
                <w:szCs w:val="24"/>
              </w:rPr>
            </w:pPr>
            <w:r w:rsidRPr="00DB2656">
              <w:rPr>
                <w:rFonts w:ascii="Times New Roman" w:eastAsia="新細明體" w:hAnsi="Times New Roman" w:cs="Times New Roman"/>
                <w:b/>
                <w:color w:val="000000"/>
                <w:kern w:val="0"/>
                <w:szCs w:val="24"/>
              </w:rPr>
              <w:t>Age</w:t>
            </w:r>
          </w:p>
        </w:tc>
        <w:tc>
          <w:tcPr>
            <w:tcW w:w="1597" w:type="pct"/>
            <w:tcBorders>
              <w:top w:val="single" w:sz="8" w:space="0" w:color="auto"/>
              <w:left w:val="nil"/>
              <w:bottom w:val="single" w:sz="8" w:space="0" w:color="auto"/>
              <w:right w:val="nil"/>
            </w:tcBorders>
            <w:shd w:val="clear" w:color="auto" w:fill="auto"/>
            <w:noWrap/>
            <w:vAlign w:val="center"/>
            <w:hideMark/>
          </w:tcPr>
          <w:p w14:paraId="4396A9F6" w14:textId="77777777" w:rsidR="00F51F91" w:rsidRPr="00DB2656" w:rsidRDefault="00F51F91" w:rsidP="002E7E47">
            <w:pPr>
              <w:widowControl/>
              <w:jc w:val="center"/>
              <w:rPr>
                <w:rFonts w:ascii="Times New Roman" w:eastAsia="新細明體" w:hAnsi="Times New Roman" w:cs="Times New Roman"/>
                <w:b/>
                <w:color w:val="000000"/>
                <w:kern w:val="0"/>
                <w:szCs w:val="24"/>
              </w:rPr>
            </w:pPr>
            <w:r w:rsidRPr="00DB2656">
              <w:rPr>
                <w:rFonts w:ascii="Times New Roman" w:eastAsia="新細明體" w:hAnsi="Times New Roman" w:cs="Times New Roman"/>
                <w:b/>
                <w:color w:val="000000"/>
                <w:kern w:val="0"/>
                <w:szCs w:val="24"/>
              </w:rPr>
              <w:t>Ever-smokers</w:t>
            </w:r>
          </w:p>
        </w:tc>
        <w:tc>
          <w:tcPr>
            <w:tcW w:w="1260" w:type="pct"/>
            <w:tcBorders>
              <w:top w:val="single" w:sz="8" w:space="0" w:color="auto"/>
              <w:left w:val="nil"/>
              <w:bottom w:val="single" w:sz="8" w:space="0" w:color="auto"/>
              <w:right w:val="nil"/>
            </w:tcBorders>
            <w:shd w:val="clear" w:color="auto" w:fill="auto"/>
            <w:noWrap/>
            <w:vAlign w:val="center"/>
            <w:hideMark/>
          </w:tcPr>
          <w:p w14:paraId="06032042" w14:textId="77777777" w:rsidR="00F51F91" w:rsidRPr="00DB2656" w:rsidRDefault="00F51F91" w:rsidP="002E7E47">
            <w:pPr>
              <w:widowControl/>
              <w:jc w:val="center"/>
              <w:rPr>
                <w:rFonts w:ascii="Times New Roman" w:eastAsia="新細明體" w:hAnsi="Times New Roman" w:cs="Times New Roman"/>
                <w:b/>
                <w:color w:val="000000"/>
                <w:kern w:val="0"/>
                <w:szCs w:val="24"/>
              </w:rPr>
            </w:pPr>
            <w:r w:rsidRPr="00DB2656">
              <w:rPr>
                <w:rFonts w:ascii="Times New Roman" w:eastAsia="新細明體" w:hAnsi="Times New Roman" w:cs="Times New Roman"/>
                <w:b/>
                <w:color w:val="000000"/>
                <w:kern w:val="0"/>
                <w:szCs w:val="24"/>
              </w:rPr>
              <w:t>2011-2016</w:t>
            </w:r>
          </w:p>
        </w:tc>
        <w:tc>
          <w:tcPr>
            <w:tcW w:w="1619" w:type="pct"/>
            <w:tcBorders>
              <w:top w:val="single" w:sz="8" w:space="0" w:color="auto"/>
              <w:left w:val="nil"/>
              <w:bottom w:val="single" w:sz="8" w:space="0" w:color="auto"/>
              <w:right w:val="nil"/>
            </w:tcBorders>
            <w:shd w:val="clear" w:color="auto" w:fill="auto"/>
            <w:noWrap/>
            <w:vAlign w:val="center"/>
            <w:hideMark/>
          </w:tcPr>
          <w:p w14:paraId="40F927F1" w14:textId="77777777" w:rsidR="00F51F91" w:rsidRPr="00DB2656" w:rsidRDefault="00F51F91" w:rsidP="002E7E47">
            <w:pPr>
              <w:widowControl/>
              <w:jc w:val="center"/>
              <w:rPr>
                <w:rFonts w:ascii="Times New Roman" w:eastAsia="新細明體" w:hAnsi="Times New Roman" w:cs="Times New Roman"/>
                <w:b/>
                <w:color w:val="000000"/>
                <w:kern w:val="0"/>
                <w:szCs w:val="24"/>
              </w:rPr>
            </w:pPr>
            <w:r w:rsidRPr="00DB2656">
              <w:rPr>
                <w:rFonts w:ascii="Times New Roman" w:eastAsia="新細明體" w:hAnsi="Times New Roman" w:cs="Times New Roman"/>
                <w:b/>
                <w:color w:val="000000"/>
                <w:kern w:val="0"/>
                <w:szCs w:val="24"/>
              </w:rPr>
              <w:t>Incidence (%)</w:t>
            </w:r>
          </w:p>
        </w:tc>
      </w:tr>
      <w:tr w:rsidR="0041757C" w:rsidRPr="00DB2656" w14:paraId="3AB4529A" w14:textId="77777777" w:rsidTr="0041757C">
        <w:trPr>
          <w:trHeight w:val="315"/>
        </w:trPr>
        <w:tc>
          <w:tcPr>
            <w:tcW w:w="524" w:type="pct"/>
            <w:tcBorders>
              <w:top w:val="nil"/>
              <w:left w:val="nil"/>
              <w:bottom w:val="nil"/>
              <w:right w:val="nil"/>
            </w:tcBorders>
            <w:shd w:val="clear" w:color="auto" w:fill="auto"/>
            <w:noWrap/>
            <w:vAlign w:val="center"/>
            <w:hideMark/>
          </w:tcPr>
          <w:p w14:paraId="500E1B96" w14:textId="77777777" w:rsidR="0041757C" w:rsidRPr="00DB2656" w:rsidRDefault="0041757C"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44</w:t>
            </w:r>
          </w:p>
        </w:tc>
        <w:tc>
          <w:tcPr>
            <w:tcW w:w="1597" w:type="pct"/>
            <w:tcBorders>
              <w:top w:val="nil"/>
              <w:left w:val="nil"/>
              <w:bottom w:val="nil"/>
              <w:right w:val="nil"/>
            </w:tcBorders>
            <w:shd w:val="clear" w:color="auto" w:fill="auto"/>
            <w:noWrap/>
            <w:vAlign w:val="center"/>
            <w:hideMark/>
          </w:tcPr>
          <w:p w14:paraId="484516E5"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126942</w:t>
            </w:r>
          </w:p>
        </w:tc>
        <w:tc>
          <w:tcPr>
            <w:tcW w:w="1260" w:type="pct"/>
            <w:tcBorders>
              <w:top w:val="nil"/>
              <w:left w:val="nil"/>
              <w:bottom w:val="nil"/>
              <w:right w:val="nil"/>
            </w:tcBorders>
            <w:shd w:val="clear" w:color="auto" w:fill="auto"/>
            <w:noWrap/>
            <w:vAlign w:val="center"/>
            <w:hideMark/>
          </w:tcPr>
          <w:p w14:paraId="1D8C1B05"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236.56</w:t>
            </w:r>
          </w:p>
        </w:tc>
        <w:tc>
          <w:tcPr>
            <w:tcW w:w="1619" w:type="pct"/>
            <w:tcBorders>
              <w:top w:val="nil"/>
              <w:left w:val="nil"/>
              <w:bottom w:val="nil"/>
              <w:right w:val="nil"/>
            </w:tcBorders>
            <w:shd w:val="clear" w:color="auto" w:fill="auto"/>
            <w:noWrap/>
            <w:vAlign w:val="center"/>
            <w:hideMark/>
          </w:tcPr>
          <w:p w14:paraId="22F561C4"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0.19</w:t>
            </w:r>
          </w:p>
        </w:tc>
      </w:tr>
      <w:tr w:rsidR="0041757C" w:rsidRPr="00DB2656" w14:paraId="7EA5B270" w14:textId="77777777" w:rsidTr="0041757C">
        <w:trPr>
          <w:trHeight w:val="315"/>
        </w:trPr>
        <w:tc>
          <w:tcPr>
            <w:tcW w:w="524" w:type="pct"/>
            <w:tcBorders>
              <w:top w:val="nil"/>
              <w:left w:val="nil"/>
              <w:bottom w:val="nil"/>
              <w:right w:val="nil"/>
            </w:tcBorders>
            <w:shd w:val="clear" w:color="auto" w:fill="auto"/>
            <w:noWrap/>
            <w:vAlign w:val="center"/>
            <w:hideMark/>
          </w:tcPr>
          <w:p w14:paraId="32D1B2D7" w14:textId="77777777" w:rsidR="0041757C" w:rsidRPr="00DB2656" w:rsidRDefault="0041757C"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45</w:t>
            </w:r>
          </w:p>
        </w:tc>
        <w:tc>
          <w:tcPr>
            <w:tcW w:w="1597" w:type="pct"/>
            <w:tcBorders>
              <w:top w:val="nil"/>
              <w:left w:val="nil"/>
              <w:bottom w:val="nil"/>
              <w:right w:val="nil"/>
            </w:tcBorders>
            <w:shd w:val="clear" w:color="auto" w:fill="auto"/>
            <w:noWrap/>
            <w:vAlign w:val="center"/>
            <w:hideMark/>
          </w:tcPr>
          <w:p w14:paraId="31C6B43A"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129394</w:t>
            </w:r>
          </w:p>
        </w:tc>
        <w:tc>
          <w:tcPr>
            <w:tcW w:w="1260" w:type="pct"/>
            <w:tcBorders>
              <w:top w:val="nil"/>
              <w:left w:val="nil"/>
              <w:bottom w:val="nil"/>
              <w:right w:val="nil"/>
            </w:tcBorders>
            <w:shd w:val="clear" w:color="auto" w:fill="auto"/>
            <w:noWrap/>
            <w:vAlign w:val="center"/>
            <w:hideMark/>
          </w:tcPr>
          <w:p w14:paraId="2EFCF1E8"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267.91</w:t>
            </w:r>
          </w:p>
        </w:tc>
        <w:tc>
          <w:tcPr>
            <w:tcW w:w="1619" w:type="pct"/>
            <w:tcBorders>
              <w:top w:val="nil"/>
              <w:left w:val="nil"/>
              <w:bottom w:val="nil"/>
              <w:right w:val="nil"/>
            </w:tcBorders>
            <w:shd w:val="clear" w:color="auto" w:fill="auto"/>
            <w:noWrap/>
            <w:vAlign w:val="center"/>
            <w:hideMark/>
          </w:tcPr>
          <w:p w14:paraId="38D92D25"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0.21</w:t>
            </w:r>
          </w:p>
        </w:tc>
      </w:tr>
      <w:tr w:rsidR="0041757C" w:rsidRPr="00DB2656" w14:paraId="42627242" w14:textId="77777777" w:rsidTr="0041757C">
        <w:trPr>
          <w:trHeight w:val="315"/>
        </w:trPr>
        <w:tc>
          <w:tcPr>
            <w:tcW w:w="524" w:type="pct"/>
            <w:tcBorders>
              <w:top w:val="nil"/>
              <w:left w:val="nil"/>
              <w:bottom w:val="nil"/>
              <w:right w:val="nil"/>
            </w:tcBorders>
            <w:shd w:val="clear" w:color="auto" w:fill="auto"/>
            <w:noWrap/>
            <w:vAlign w:val="center"/>
            <w:hideMark/>
          </w:tcPr>
          <w:p w14:paraId="35BB7643" w14:textId="77777777" w:rsidR="0041757C" w:rsidRPr="00DB2656" w:rsidRDefault="0041757C"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46</w:t>
            </w:r>
          </w:p>
        </w:tc>
        <w:tc>
          <w:tcPr>
            <w:tcW w:w="1597" w:type="pct"/>
            <w:tcBorders>
              <w:top w:val="nil"/>
              <w:left w:val="nil"/>
              <w:bottom w:val="nil"/>
              <w:right w:val="nil"/>
            </w:tcBorders>
            <w:shd w:val="clear" w:color="auto" w:fill="auto"/>
            <w:noWrap/>
            <w:vAlign w:val="center"/>
            <w:hideMark/>
          </w:tcPr>
          <w:p w14:paraId="73B4C0AD"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130286</w:t>
            </w:r>
          </w:p>
        </w:tc>
        <w:tc>
          <w:tcPr>
            <w:tcW w:w="1260" w:type="pct"/>
            <w:tcBorders>
              <w:top w:val="nil"/>
              <w:left w:val="nil"/>
              <w:bottom w:val="nil"/>
              <w:right w:val="nil"/>
            </w:tcBorders>
            <w:shd w:val="clear" w:color="auto" w:fill="auto"/>
            <w:noWrap/>
            <w:vAlign w:val="center"/>
            <w:hideMark/>
          </w:tcPr>
          <w:p w14:paraId="7850B2F7"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310.08</w:t>
            </w:r>
          </w:p>
        </w:tc>
        <w:tc>
          <w:tcPr>
            <w:tcW w:w="1619" w:type="pct"/>
            <w:tcBorders>
              <w:top w:val="nil"/>
              <w:left w:val="nil"/>
              <w:bottom w:val="nil"/>
              <w:right w:val="nil"/>
            </w:tcBorders>
            <w:shd w:val="clear" w:color="auto" w:fill="auto"/>
            <w:noWrap/>
            <w:vAlign w:val="center"/>
            <w:hideMark/>
          </w:tcPr>
          <w:p w14:paraId="4AEEB354"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0.24</w:t>
            </w:r>
          </w:p>
        </w:tc>
      </w:tr>
      <w:tr w:rsidR="0041757C" w:rsidRPr="00DB2656" w14:paraId="21DB829D" w14:textId="77777777" w:rsidTr="0041757C">
        <w:trPr>
          <w:trHeight w:val="315"/>
        </w:trPr>
        <w:tc>
          <w:tcPr>
            <w:tcW w:w="524" w:type="pct"/>
            <w:tcBorders>
              <w:top w:val="nil"/>
              <w:left w:val="nil"/>
              <w:bottom w:val="nil"/>
              <w:right w:val="nil"/>
            </w:tcBorders>
            <w:shd w:val="clear" w:color="auto" w:fill="auto"/>
            <w:noWrap/>
            <w:vAlign w:val="center"/>
            <w:hideMark/>
          </w:tcPr>
          <w:p w14:paraId="55C63886" w14:textId="77777777" w:rsidR="0041757C" w:rsidRPr="00DB2656" w:rsidRDefault="0041757C"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47</w:t>
            </w:r>
          </w:p>
        </w:tc>
        <w:tc>
          <w:tcPr>
            <w:tcW w:w="1597" w:type="pct"/>
            <w:tcBorders>
              <w:top w:val="nil"/>
              <w:left w:val="nil"/>
              <w:bottom w:val="nil"/>
              <w:right w:val="nil"/>
            </w:tcBorders>
            <w:shd w:val="clear" w:color="auto" w:fill="auto"/>
            <w:noWrap/>
            <w:vAlign w:val="center"/>
            <w:hideMark/>
          </w:tcPr>
          <w:p w14:paraId="307351C2"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129091</w:t>
            </w:r>
          </w:p>
        </w:tc>
        <w:tc>
          <w:tcPr>
            <w:tcW w:w="1260" w:type="pct"/>
            <w:tcBorders>
              <w:top w:val="nil"/>
              <w:left w:val="nil"/>
              <w:bottom w:val="nil"/>
              <w:right w:val="nil"/>
            </w:tcBorders>
            <w:shd w:val="clear" w:color="auto" w:fill="auto"/>
            <w:noWrap/>
            <w:vAlign w:val="center"/>
            <w:hideMark/>
          </w:tcPr>
          <w:p w14:paraId="53145A97"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309.28</w:t>
            </w:r>
          </w:p>
        </w:tc>
        <w:tc>
          <w:tcPr>
            <w:tcW w:w="1619" w:type="pct"/>
            <w:tcBorders>
              <w:top w:val="nil"/>
              <w:left w:val="nil"/>
              <w:bottom w:val="nil"/>
              <w:right w:val="nil"/>
            </w:tcBorders>
            <w:shd w:val="clear" w:color="auto" w:fill="auto"/>
            <w:noWrap/>
            <w:vAlign w:val="center"/>
            <w:hideMark/>
          </w:tcPr>
          <w:p w14:paraId="4EE427E6"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0.24</w:t>
            </w:r>
          </w:p>
        </w:tc>
      </w:tr>
      <w:tr w:rsidR="0041757C" w:rsidRPr="00DB2656" w14:paraId="0FB8DB9E" w14:textId="77777777" w:rsidTr="0041757C">
        <w:trPr>
          <w:trHeight w:val="315"/>
        </w:trPr>
        <w:tc>
          <w:tcPr>
            <w:tcW w:w="524" w:type="pct"/>
            <w:tcBorders>
              <w:top w:val="nil"/>
              <w:left w:val="nil"/>
              <w:bottom w:val="nil"/>
              <w:right w:val="nil"/>
            </w:tcBorders>
            <w:shd w:val="clear" w:color="auto" w:fill="auto"/>
            <w:noWrap/>
            <w:vAlign w:val="center"/>
            <w:hideMark/>
          </w:tcPr>
          <w:p w14:paraId="7D2E95A0" w14:textId="77777777" w:rsidR="0041757C" w:rsidRPr="00DB2656" w:rsidRDefault="0041757C"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48</w:t>
            </w:r>
          </w:p>
        </w:tc>
        <w:tc>
          <w:tcPr>
            <w:tcW w:w="1597" w:type="pct"/>
            <w:tcBorders>
              <w:top w:val="nil"/>
              <w:left w:val="nil"/>
              <w:bottom w:val="nil"/>
              <w:right w:val="nil"/>
            </w:tcBorders>
            <w:shd w:val="clear" w:color="auto" w:fill="auto"/>
            <w:noWrap/>
            <w:vAlign w:val="center"/>
            <w:hideMark/>
          </w:tcPr>
          <w:p w14:paraId="7F2F1E19"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124154</w:t>
            </w:r>
          </w:p>
        </w:tc>
        <w:tc>
          <w:tcPr>
            <w:tcW w:w="1260" w:type="pct"/>
            <w:tcBorders>
              <w:top w:val="nil"/>
              <w:left w:val="nil"/>
              <w:bottom w:val="nil"/>
              <w:right w:val="nil"/>
            </w:tcBorders>
            <w:shd w:val="clear" w:color="auto" w:fill="auto"/>
            <w:noWrap/>
            <w:vAlign w:val="center"/>
            <w:hideMark/>
          </w:tcPr>
          <w:p w14:paraId="4DA29267"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408.53</w:t>
            </w:r>
          </w:p>
        </w:tc>
        <w:tc>
          <w:tcPr>
            <w:tcW w:w="1619" w:type="pct"/>
            <w:tcBorders>
              <w:top w:val="nil"/>
              <w:left w:val="nil"/>
              <w:bottom w:val="nil"/>
              <w:right w:val="nil"/>
            </w:tcBorders>
            <w:shd w:val="clear" w:color="auto" w:fill="auto"/>
            <w:noWrap/>
            <w:vAlign w:val="center"/>
            <w:hideMark/>
          </w:tcPr>
          <w:p w14:paraId="70D753DB"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0.33</w:t>
            </w:r>
          </w:p>
        </w:tc>
      </w:tr>
      <w:tr w:rsidR="0041757C" w:rsidRPr="00DB2656" w14:paraId="63B179AA" w14:textId="77777777" w:rsidTr="0041757C">
        <w:trPr>
          <w:trHeight w:val="315"/>
        </w:trPr>
        <w:tc>
          <w:tcPr>
            <w:tcW w:w="524" w:type="pct"/>
            <w:tcBorders>
              <w:top w:val="nil"/>
              <w:left w:val="nil"/>
              <w:bottom w:val="nil"/>
              <w:right w:val="nil"/>
            </w:tcBorders>
            <w:shd w:val="clear" w:color="auto" w:fill="auto"/>
            <w:noWrap/>
            <w:vAlign w:val="center"/>
            <w:hideMark/>
          </w:tcPr>
          <w:p w14:paraId="41CDF4F8" w14:textId="77777777" w:rsidR="0041757C" w:rsidRPr="00DB2656" w:rsidRDefault="0041757C"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49</w:t>
            </w:r>
          </w:p>
        </w:tc>
        <w:tc>
          <w:tcPr>
            <w:tcW w:w="1597" w:type="pct"/>
            <w:tcBorders>
              <w:top w:val="nil"/>
              <w:left w:val="nil"/>
              <w:bottom w:val="nil"/>
              <w:right w:val="nil"/>
            </w:tcBorders>
            <w:shd w:val="clear" w:color="auto" w:fill="auto"/>
            <w:noWrap/>
            <w:vAlign w:val="center"/>
            <w:hideMark/>
          </w:tcPr>
          <w:p w14:paraId="153BAD41"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121386</w:t>
            </w:r>
          </w:p>
        </w:tc>
        <w:tc>
          <w:tcPr>
            <w:tcW w:w="1260" w:type="pct"/>
            <w:tcBorders>
              <w:top w:val="nil"/>
              <w:left w:val="nil"/>
              <w:bottom w:val="nil"/>
              <w:right w:val="nil"/>
            </w:tcBorders>
            <w:shd w:val="clear" w:color="auto" w:fill="auto"/>
            <w:noWrap/>
            <w:vAlign w:val="center"/>
            <w:hideMark/>
          </w:tcPr>
          <w:p w14:paraId="2D726451"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412.37</w:t>
            </w:r>
          </w:p>
        </w:tc>
        <w:tc>
          <w:tcPr>
            <w:tcW w:w="1619" w:type="pct"/>
            <w:tcBorders>
              <w:top w:val="nil"/>
              <w:left w:val="nil"/>
              <w:bottom w:val="nil"/>
              <w:right w:val="nil"/>
            </w:tcBorders>
            <w:shd w:val="clear" w:color="auto" w:fill="auto"/>
            <w:noWrap/>
            <w:vAlign w:val="center"/>
            <w:hideMark/>
          </w:tcPr>
          <w:p w14:paraId="187F38C4"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0.34</w:t>
            </w:r>
          </w:p>
        </w:tc>
      </w:tr>
      <w:tr w:rsidR="0041757C" w:rsidRPr="00DB2656" w14:paraId="331BC561" w14:textId="77777777" w:rsidTr="0041757C">
        <w:trPr>
          <w:trHeight w:val="315"/>
        </w:trPr>
        <w:tc>
          <w:tcPr>
            <w:tcW w:w="524" w:type="pct"/>
            <w:tcBorders>
              <w:top w:val="nil"/>
              <w:left w:val="nil"/>
              <w:bottom w:val="nil"/>
              <w:right w:val="nil"/>
            </w:tcBorders>
            <w:shd w:val="clear" w:color="auto" w:fill="auto"/>
            <w:noWrap/>
            <w:vAlign w:val="center"/>
            <w:hideMark/>
          </w:tcPr>
          <w:p w14:paraId="2A954D05" w14:textId="77777777" w:rsidR="0041757C" w:rsidRPr="00DB2656" w:rsidRDefault="0041757C"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50</w:t>
            </w:r>
          </w:p>
        </w:tc>
        <w:tc>
          <w:tcPr>
            <w:tcW w:w="1597" w:type="pct"/>
            <w:tcBorders>
              <w:top w:val="nil"/>
              <w:left w:val="nil"/>
              <w:bottom w:val="nil"/>
              <w:right w:val="nil"/>
            </w:tcBorders>
            <w:shd w:val="clear" w:color="auto" w:fill="auto"/>
            <w:noWrap/>
            <w:vAlign w:val="center"/>
            <w:hideMark/>
          </w:tcPr>
          <w:p w14:paraId="3CB87FA0"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119495</w:t>
            </w:r>
          </w:p>
        </w:tc>
        <w:tc>
          <w:tcPr>
            <w:tcW w:w="1260" w:type="pct"/>
            <w:tcBorders>
              <w:top w:val="nil"/>
              <w:left w:val="nil"/>
              <w:bottom w:val="nil"/>
              <w:right w:val="nil"/>
            </w:tcBorders>
            <w:shd w:val="clear" w:color="auto" w:fill="auto"/>
            <w:noWrap/>
            <w:vAlign w:val="center"/>
            <w:hideMark/>
          </w:tcPr>
          <w:p w14:paraId="0D04E98E"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456.53</w:t>
            </w:r>
          </w:p>
        </w:tc>
        <w:tc>
          <w:tcPr>
            <w:tcW w:w="1619" w:type="pct"/>
            <w:tcBorders>
              <w:top w:val="nil"/>
              <w:left w:val="nil"/>
              <w:bottom w:val="nil"/>
              <w:right w:val="nil"/>
            </w:tcBorders>
            <w:shd w:val="clear" w:color="auto" w:fill="auto"/>
            <w:noWrap/>
            <w:vAlign w:val="center"/>
            <w:hideMark/>
          </w:tcPr>
          <w:p w14:paraId="1080AA8E"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0.38</w:t>
            </w:r>
          </w:p>
        </w:tc>
      </w:tr>
      <w:tr w:rsidR="0041757C" w:rsidRPr="00DB2656" w14:paraId="0218BF70" w14:textId="77777777" w:rsidTr="0041757C">
        <w:trPr>
          <w:trHeight w:val="315"/>
        </w:trPr>
        <w:tc>
          <w:tcPr>
            <w:tcW w:w="524" w:type="pct"/>
            <w:tcBorders>
              <w:top w:val="nil"/>
              <w:left w:val="nil"/>
              <w:bottom w:val="nil"/>
              <w:right w:val="nil"/>
            </w:tcBorders>
            <w:shd w:val="clear" w:color="auto" w:fill="auto"/>
            <w:noWrap/>
            <w:vAlign w:val="center"/>
            <w:hideMark/>
          </w:tcPr>
          <w:p w14:paraId="4B6FF221" w14:textId="77777777" w:rsidR="0041757C" w:rsidRPr="00DB2656" w:rsidRDefault="0041757C"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51</w:t>
            </w:r>
          </w:p>
        </w:tc>
        <w:tc>
          <w:tcPr>
            <w:tcW w:w="1597" w:type="pct"/>
            <w:tcBorders>
              <w:top w:val="nil"/>
              <w:left w:val="nil"/>
              <w:bottom w:val="nil"/>
              <w:right w:val="nil"/>
            </w:tcBorders>
            <w:shd w:val="clear" w:color="auto" w:fill="auto"/>
            <w:noWrap/>
            <w:vAlign w:val="center"/>
            <w:hideMark/>
          </w:tcPr>
          <w:p w14:paraId="20A8B84D"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116639</w:t>
            </w:r>
          </w:p>
        </w:tc>
        <w:tc>
          <w:tcPr>
            <w:tcW w:w="1260" w:type="pct"/>
            <w:tcBorders>
              <w:top w:val="nil"/>
              <w:left w:val="nil"/>
              <w:bottom w:val="nil"/>
              <w:right w:val="nil"/>
            </w:tcBorders>
            <w:shd w:val="clear" w:color="auto" w:fill="auto"/>
            <w:noWrap/>
            <w:vAlign w:val="center"/>
            <w:hideMark/>
          </w:tcPr>
          <w:p w14:paraId="03B3336C"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485.90</w:t>
            </w:r>
          </w:p>
        </w:tc>
        <w:tc>
          <w:tcPr>
            <w:tcW w:w="1619" w:type="pct"/>
            <w:tcBorders>
              <w:top w:val="nil"/>
              <w:left w:val="nil"/>
              <w:bottom w:val="nil"/>
              <w:right w:val="nil"/>
            </w:tcBorders>
            <w:shd w:val="clear" w:color="auto" w:fill="auto"/>
            <w:noWrap/>
            <w:vAlign w:val="center"/>
            <w:hideMark/>
          </w:tcPr>
          <w:p w14:paraId="0CC87AB9"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0.42</w:t>
            </w:r>
          </w:p>
        </w:tc>
      </w:tr>
      <w:tr w:rsidR="0041757C" w:rsidRPr="00DB2656" w14:paraId="08E4B955" w14:textId="77777777" w:rsidTr="0041757C">
        <w:trPr>
          <w:trHeight w:val="315"/>
        </w:trPr>
        <w:tc>
          <w:tcPr>
            <w:tcW w:w="524" w:type="pct"/>
            <w:tcBorders>
              <w:top w:val="nil"/>
              <w:left w:val="nil"/>
              <w:bottom w:val="nil"/>
              <w:right w:val="nil"/>
            </w:tcBorders>
            <w:shd w:val="clear" w:color="auto" w:fill="auto"/>
            <w:noWrap/>
            <w:vAlign w:val="center"/>
            <w:hideMark/>
          </w:tcPr>
          <w:p w14:paraId="0A74CFF5" w14:textId="77777777" w:rsidR="0041757C" w:rsidRPr="00DB2656" w:rsidRDefault="0041757C"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52</w:t>
            </w:r>
          </w:p>
        </w:tc>
        <w:tc>
          <w:tcPr>
            <w:tcW w:w="1597" w:type="pct"/>
            <w:tcBorders>
              <w:top w:val="nil"/>
              <w:left w:val="nil"/>
              <w:bottom w:val="nil"/>
              <w:right w:val="nil"/>
            </w:tcBorders>
            <w:shd w:val="clear" w:color="auto" w:fill="auto"/>
            <w:noWrap/>
            <w:vAlign w:val="center"/>
            <w:hideMark/>
          </w:tcPr>
          <w:p w14:paraId="3E5A9A30"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110544</w:t>
            </w:r>
          </w:p>
        </w:tc>
        <w:tc>
          <w:tcPr>
            <w:tcW w:w="1260" w:type="pct"/>
            <w:tcBorders>
              <w:top w:val="nil"/>
              <w:left w:val="nil"/>
              <w:bottom w:val="nil"/>
              <w:right w:val="nil"/>
            </w:tcBorders>
            <w:shd w:val="clear" w:color="auto" w:fill="auto"/>
            <w:noWrap/>
            <w:vAlign w:val="center"/>
            <w:hideMark/>
          </w:tcPr>
          <w:p w14:paraId="34D9E60A"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507.47</w:t>
            </w:r>
          </w:p>
        </w:tc>
        <w:tc>
          <w:tcPr>
            <w:tcW w:w="1619" w:type="pct"/>
            <w:tcBorders>
              <w:top w:val="nil"/>
              <w:left w:val="nil"/>
              <w:bottom w:val="nil"/>
              <w:right w:val="nil"/>
            </w:tcBorders>
            <w:shd w:val="clear" w:color="auto" w:fill="auto"/>
            <w:noWrap/>
            <w:vAlign w:val="center"/>
            <w:hideMark/>
          </w:tcPr>
          <w:p w14:paraId="265AEA8C"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0.46</w:t>
            </w:r>
          </w:p>
        </w:tc>
      </w:tr>
      <w:tr w:rsidR="0041757C" w:rsidRPr="00DB2656" w14:paraId="2AF5B965" w14:textId="77777777" w:rsidTr="0041757C">
        <w:trPr>
          <w:trHeight w:val="315"/>
        </w:trPr>
        <w:tc>
          <w:tcPr>
            <w:tcW w:w="524" w:type="pct"/>
            <w:tcBorders>
              <w:top w:val="nil"/>
              <w:left w:val="nil"/>
              <w:bottom w:val="nil"/>
              <w:right w:val="nil"/>
            </w:tcBorders>
            <w:shd w:val="clear" w:color="auto" w:fill="auto"/>
            <w:noWrap/>
            <w:vAlign w:val="center"/>
            <w:hideMark/>
          </w:tcPr>
          <w:p w14:paraId="49A69565" w14:textId="77777777" w:rsidR="0041757C" w:rsidRPr="00DB2656" w:rsidRDefault="0041757C"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53</w:t>
            </w:r>
          </w:p>
        </w:tc>
        <w:tc>
          <w:tcPr>
            <w:tcW w:w="1597" w:type="pct"/>
            <w:tcBorders>
              <w:top w:val="nil"/>
              <w:left w:val="nil"/>
              <w:bottom w:val="nil"/>
              <w:right w:val="nil"/>
            </w:tcBorders>
            <w:shd w:val="clear" w:color="auto" w:fill="auto"/>
            <w:noWrap/>
            <w:vAlign w:val="center"/>
            <w:hideMark/>
          </w:tcPr>
          <w:p w14:paraId="16BE2148"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100542</w:t>
            </w:r>
          </w:p>
        </w:tc>
        <w:tc>
          <w:tcPr>
            <w:tcW w:w="1260" w:type="pct"/>
            <w:tcBorders>
              <w:top w:val="nil"/>
              <w:left w:val="nil"/>
              <w:bottom w:val="nil"/>
              <w:right w:val="nil"/>
            </w:tcBorders>
            <w:shd w:val="clear" w:color="auto" w:fill="auto"/>
            <w:noWrap/>
            <w:vAlign w:val="center"/>
            <w:hideMark/>
          </w:tcPr>
          <w:p w14:paraId="170F759D"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509.17</w:t>
            </w:r>
          </w:p>
        </w:tc>
        <w:tc>
          <w:tcPr>
            <w:tcW w:w="1619" w:type="pct"/>
            <w:tcBorders>
              <w:top w:val="nil"/>
              <w:left w:val="nil"/>
              <w:bottom w:val="nil"/>
              <w:right w:val="nil"/>
            </w:tcBorders>
            <w:shd w:val="clear" w:color="auto" w:fill="auto"/>
            <w:noWrap/>
            <w:vAlign w:val="center"/>
            <w:hideMark/>
          </w:tcPr>
          <w:p w14:paraId="471FD330"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0.51</w:t>
            </w:r>
          </w:p>
        </w:tc>
      </w:tr>
      <w:tr w:rsidR="0041757C" w:rsidRPr="00DB2656" w14:paraId="22F2F8D9" w14:textId="77777777" w:rsidTr="0041757C">
        <w:trPr>
          <w:trHeight w:val="315"/>
        </w:trPr>
        <w:tc>
          <w:tcPr>
            <w:tcW w:w="524" w:type="pct"/>
            <w:tcBorders>
              <w:top w:val="nil"/>
              <w:left w:val="nil"/>
              <w:bottom w:val="nil"/>
              <w:right w:val="nil"/>
            </w:tcBorders>
            <w:shd w:val="clear" w:color="auto" w:fill="auto"/>
            <w:noWrap/>
            <w:vAlign w:val="center"/>
            <w:hideMark/>
          </w:tcPr>
          <w:p w14:paraId="2FD6332E" w14:textId="77777777" w:rsidR="0041757C" w:rsidRPr="00DB2656" w:rsidRDefault="0041757C"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54</w:t>
            </w:r>
          </w:p>
        </w:tc>
        <w:tc>
          <w:tcPr>
            <w:tcW w:w="1597" w:type="pct"/>
            <w:tcBorders>
              <w:top w:val="nil"/>
              <w:left w:val="nil"/>
              <w:bottom w:val="nil"/>
              <w:right w:val="nil"/>
            </w:tcBorders>
            <w:shd w:val="clear" w:color="auto" w:fill="auto"/>
            <w:noWrap/>
            <w:vAlign w:val="center"/>
            <w:hideMark/>
          </w:tcPr>
          <w:p w14:paraId="47763D3C"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100196</w:t>
            </w:r>
          </w:p>
        </w:tc>
        <w:tc>
          <w:tcPr>
            <w:tcW w:w="1260" w:type="pct"/>
            <w:tcBorders>
              <w:top w:val="nil"/>
              <w:left w:val="nil"/>
              <w:bottom w:val="nil"/>
              <w:right w:val="nil"/>
            </w:tcBorders>
            <w:shd w:val="clear" w:color="auto" w:fill="auto"/>
            <w:noWrap/>
            <w:vAlign w:val="center"/>
            <w:hideMark/>
          </w:tcPr>
          <w:p w14:paraId="1E17F241"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514.87</w:t>
            </w:r>
          </w:p>
        </w:tc>
        <w:tc>
          <w:tcPr>
            <w:tcW w:w="1619" w:type="pct"/>
            <w:tcBorders>
              <w:top w:val="nil"/>
              <w:left w:val="nil"/>
              <w:bottom w:val="nil"/>
              <w:right w:val="nil"/>
            </w:tcBorders>
            <w:shd w:val="clear" w:color="auto" w:fill="auto"/>
            <w:noWrap/>
            <w:vAlign w:val="center"/>
            <w:hideMark/>
          </w:tcPr>
          <w:p w14:paraId="17B557B8"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0.51</w:t>
            </w:r>
          </w:p>
        </w:tc>
      </w:tr>
      <w:tr w:rsidR="0041757C" w:rsidRPr="00DB2656" w14:paraId="5AD8D68A" w14:textId="77777777" w:rsidTr="0041757C">
        <w:trPr>
          <w:trHeight w:val="315"/>
        </w:trPr>
        <w:tc>
          <w:tcPr>
            <w:tcW w:w="524" w:type="pct"/>
            <w:tcBorders>
              <w:top w:val="nil"/>
              <w:left w:val="nil"/>
              <w:bottom w:val="nil"/>
              <w:right w:val="nil"/>
            </w:tcBorders>
            <w:shd w:val="clear" w:color="auto" w:fill="auto"/>
            <w:noWrap/>
            <w:vAlign w:val="center"/>
            <w:hideMark/>
          </w:tcPr>
          <w:p w14:paraId="5E416FDA" w14:textId="77777777" w:rsidR="0041757C" w:rsidRPr="00DB2656" w:rsidRDefault="0041757C"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55</w:t>
            </w:r>
          </w:p>
        </w:tc>
        <w:tc>
          <w:tcPr>
            <w:tcW w:w="1597" w:type="pct"/>
            <w:tcBorders>
              <w:top w:val="nil"/>
              <w:left w:val="nil"/>
              <w:bottom w:val="nil"/>
              <w:right w:val="nil"/>
            </w:tcBorders>
            <w:shd w:val="clear" w:color="auto" w:fill="auto"/>
            <w:noWrap/>
            <w:vAlign w:val="center"/>
            <w:hideMark/>
          </w:tcPr>
          <w:p w14:paraId="0F6CE1EE"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96882</w:t>
            </w:r>
          </w:p>
        </w:tc>
        <w:tc>
          <w:tcPr>
            <w:tcW w:w="1260" w:type="pct"/>
            <w:tcBorders>
              <w:top w:val="nil"/>
              <w:left w:val="nil"/>
              <w:bottom w:val="nil"/>
              <w:right w:val="nil"/>
            </w:tcBorders>
            <w:shd w:val="clear" w:color="auto" w:fill="auto"/>
            <w:noWrap/>
            <w:vAlign w:val="center"/>
            <w:hideMark/>
          </w:tcPr>
          <w:p w14:paraId="5F2411DE"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641.38</w:t>
            </w:r>
          </w:p>
        </w:tc>
        <w:tc>
          <w:tcPr>
            <w:tcW w:w="1619" w:type="pct"/>
            <w:tcBorders>
              <w:top w:val="nil"/>
              <w:left w:val="nil"/>
              <w:bottom w:val="nil"/>
              <w:right w:val="nil"/>
            </w:tcBorders>
            <w:shd w:val="clear" w:color="auto" w:fill="auto"/>
            <w:noWrap/>
            <w:vAlign w:val="center"/>
            <w:hideMark/>
          </w:tcPr>
          <w:p w14:paraId="05CE6A83"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0.66</w:t>
            </w:r>
          </w:p>
        </w:tc>
      </w:tr>
      <w:tr w:rsidR="0041757C" w:rsidRPr="00DB2656" w14:paraId="39CDB766" w14:textId="77777777" w:rsidTr="0041757C">
        <w:trPr>
          <w:trHeight w:val="315"/>
        </w:trPr>
        <w:tc>
          <w:tcPr>
            <w:tcW w:w="524" w:type="pct"/>
            <w:tcBorders>
              <w:top w:val="nil"/>
              <w:left w:val="nil"/>
              <w:bottom w:val="nil"/>
              <w:right w:val="nil"/>
            </w:tcBorders>
            <w:shd w:val="clear" w:color="auto" w:fill="auto"/>
            <w:noWrap/>
            <w:vAlign w:val="center"/>
            <w:hideMark/>
          </w:tcPr>
          <w:p w14:paraId="4BAB59C1" w14:textId="77777777" w:rsidR="0041757C" w:rsidRPr="00DB2656" w:rsidRDefault="0041757C"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56</w:t>
            </w:r>
          </w:p>
        </w:tc>
        <w:tc>
          <w:tcPr>
            <w:tcW w:w="1597" w:type="pct"/>
            <w:tcBorders>
              <w:top w:val="nil"/>
              <w:left w:val="nil"/>
              <w:bottom w:val="nil"/>
              <w:right w:val="nil"/>
            </w:tcBorders>
            <w:shd w:val="clear" w:color="auto" w:fill="auto"/>
            <w:noWrap/>
            <w:vAlign w:val="center"/>
            <w:hideMark/>
          </w:tcPr>
          <w:p w14:paraId="079F10FE"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90147</w:t>
            </w:r>
          </w:p>
        </w:tc>
        <w:tc>
          <w:tcPr>
            <w:tcW w:w="1260" w:type="pct"/>
            <w:tcBorders>
              <w:top w:val="nil"/>
              <w:left w:val="nil"/>
              <w:bottom w:val="nil"/>
              <w:right w:val="nil"/>
            </w:tcBorders>
            <w:shd w:val="clear" w:color="auto" w:fill="auto"/>
            <w:noWrap/>
            <w:vAlign w:val="center"/>
            <w:hideMark/>
          </w:tcPr>
          <w:p w14:paraId="7C5B8582"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639.46</w:t>
            </w:r>
          </w:p>
        </w:tc>
        <w:tc>
          <w:tcPr>
            <w:tcW w:w="1619" w:type="pct"/>
            <w:tcBorders>
              <w:top w:val="nil"/>
              <w:left w:val="nil"/>
              <w:bottom w:val="nil"/>
              <w:right w:val="nil"/>
            </w:tcBorders>
            <w:shd w:val="clear" w:color="auto" w:fill="auto"/>
            <w:noWrap/>
            <w:vAlign w:val="center"/>
            <w:hideMark/>
          </w:tcPr>
          <w:p w14:paraId="5E1DD6FE"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0.71</w:t>
            </w:r>
          </w:p>
        </w:tc>
      </w:tr>
      <w:tr w:rsidR="0041757C" w:rsidRPr="00DB2656" w14:paraId="3A6934C4" w14:textId="77777777" w:rsidTr="0041757C">
        <w:trPr>
          <w:trHeight w:val="315"/>
        </w:trPr>
        <w:tc>
          <w:tcPr>
            <w:tcW w:w="524" w:type="pct"/>
            <w:tcBorders>
              <w:top w:val="nil"/>
              <w:left w:val="nil"/>
              <w:bottom w:val="nil"/>
              <w:right w:val="nil"/>
            </w:tcBorders>
            <w:shd w:val="clear" w:color="auto" w:fill="auto"/>
            <w:noWrap/>
            <w:vAlign w:val="center"/>
            <w:hideMark/>
          </w:tcPr>
          <w:p w14:paraId="240197D4" w14:textId="77777777" w:rsidR="0041757C" w:rsidRPr="00DB2656" w:rsidRDefault="0041757C"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57</w:t>
            </w:r>
          </w:p>
        </w:tc>
        <w:tc>
          <w:tcPr>
            <w:tcW w:w="1597" w:type="pct"/>
            <w:tcBorders>
              <w:top w:val="nil"/>
              <w:left w:val="nil"/>
              <w:bottom w:val="nil"/>
              <w:right w:val="nil"/>
            </w:tcBorders>
            <w:shd w:val="clear" w:color="auto" w:fill="auto"/>
            <w:noWrap/>
            <w:vAlign w:val="center"/>
            <w:hideMark/>
          </w:tcPr>
          <w:p w14:paraId="6C2A5656"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86964</w:t>
            </w:r>
          </w:p>
        </w:tc>
        <w:tc>
          <w:tcPr>
            <w:tcW w:w="1260" w:type="pct"/>
            <w:tcBorders>
              <w:top w:val="nil"/>
              <w:left w:val="nil"/>
              <w:bottom w:val="nil"/>
              <w:right w:val="nil"/>
            </w:tcBorders>
            <w:shd w:val="clear" w:color="auto" w:fill="auto"/>
            <w:noWrap/>
            <w:vAlign w:val="center"/>
            <w:hideMark/>
          </w:tcPr>
          <w:p w14:paraId="2F3F1588"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693.14</w:t>
            </w:r>
          </w:p>
        </w:tc>
        <w:tc>
          <w:tcPr>
            <w:tcW w:w="1619" w:type="pct"/>
            <w:tcBorders>
              <w:top w:val="nil"/>
              <w:left w:val="nil"/>
              <w:bottom w:val="nil"/>
              <w:right w:val="nil"/>
            </w:tcBorders>
            <w:shd w:val="clear" w:color="auto" w:fill="auto"/>
            <w:noWrap/>
            <w:vAlign w:val="center"/>
            <w:hideMark/>
          </w:tcPr>
          <w:p w14:paraId="2229D8A7"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0.80</w:t>
            </w:r>
          </w:p>
        </w:tc>
      </w:tr>
      <w:tr w:rsidR="0041757C" w:rsidRPr="00DB2656" w14:paraId="11B3B2FD" w14:textId="77777777" w:rsidTr="0041757C">
        <w:trPr>
          <w:trHeight w:val="315"/>
        </w:trPr>
        <w:tc>
          <w:tcPr>
            <w:tcW w:w="524" w:type="pct"/>
            <w:tcBorders>
              <w:top w:val="nil"/>
              <w:left w:val="nil"/>
              <w:bottom w:val="nil"/>
              <w:right w:val="nil"/>
            </w:tcBorders>
            <w:shd w:val="clear" w:color="auto" w:fill="auto"/>
            <w:noWrap/>
            <w:vAlign w:val="center"/>
            <w:hideMark/>
          </w:tcPr>
          <w:p w14:paraId="711A2296" w14:textId="77777777" w:rsidR="0041757C" w:rsidRPr="00DB2656" w:rsidRDefault="0041757C"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58</w:t>
            </w:r>
          </w:p>
        </w:tc>
        <w:tc>
          <w:tcPr>
            <w:tcW w:w="1597" w:type="pct"/>
            <w:tcBorders>
              <w:top w:val="nil"/>
              <w:left w:val="nil"/>
              <w:bottom w:val="nil"/>
              <w:right w:val="nil"/>
            </w:tcBorders>
            <w:shd w:val="clear" w:color="auto" w:fill="auto"/>
            <w:noWrap/>
            <w:vAlign w:val="center"/>
            <w:hideMark/>
          </w:tcPr>
          <w:p w14:paraId="12ADB71A"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82161</w:t>
            </w:r>
          </w:p>
        </w:tc>
        <w:tc>
          <w:tcPr>
            <w:tcW w:w="1260" w:type="pct"/>
            <w:tcBorders>
              <w:top w:val="nil"/>
              <w:left w:val="nil"/>
              <w:bottom w:val="nil"/>
              <w:right w:val="nil"/>
            </w:tcBorders>
            <w:shd w:val="clear" w:color="auto" w:fill="auto"/>
            <w:noWrap/>
            <w:vAlign w:val="center"/>
            <w:hideMark/>
          </w:tcPr>
          <w:p w14:paraId="2D56156C"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735.03</w:t>
            </w:r>
          </w:p>
        </w:tc>
        <w:tc>
          <w:tcPr>
            <w:tcW w:w="1619" w:type="pct"/>
            <w:tcBorders>
              <w:top w:val="nil"/>
              <w:left w:val="nil"/>
              <w:bottom w:val="nil"/>
              <w:right w:val="nil"/>
            </w:tcBorders>
            <w:shd w:val="clear" w:color="auto" w:fill="auto"/>
            <w:noWrap/>
            <w:vAlign w:val="center"/>
            <w:hideMark/>
          </w:tcPr>
          <w:p w14:paraId="5A8093D2"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0.89</w:t>
            </w:r>
          </w:p>
        </w:tc>
      </w:tr>
      <w:tr w:rsidR="0041757C" w:rsidRPr="00DB2656" w14:paraId="415F263A" w14:textId="77777777" w:rsidTr="0041757C">
        <w:trPr>
          <w:trHeight w:val="315"/>
        </w:trPr>
        <w:tc>
          <w:tcPr>
            <w:tcW w:w="524" w:type="pct"/>
            <w:tcBorders>
              <w:top w:val="nil"/>
              <w:left w:val="nil"/>
              <w:bottom w:val="nil"/>
              <w:right w:val="nil"/>
            </w:tcBorders>
            <w:shd w:val="clear" w:color="auto" w:fill="auto"/>
            <w:noWrap/>
            <w:vAlign w:val="center"/>
            <w:hideMark/>
          </w:tcPr>
          <w:p w14:paraId="35E64344" w14:textId="77777777" w:rsidR="0041757C" w:rsidRPr="00DB2656" w:rsidRDefault="0041757C"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59</w:t>
            </w:r>
          </w:p>
        </w:tc>
        <w:tc>
          <w:tcPr>
            <w:tcW w:w="1597" w:type="pct"/>
            <w:tcBorders>
              <w:top w:val="nil"/>
              <w:left w:val="nil"/>
              <w:bottom w:val="nil"/>
              <w:right w:val="nil"/>
            </w:tcBorders>
            <w:shd w:val="clear" w:color="auto" w:fill="auto"/>
            <w:noWrap/>
            <w:vAlign w:val="center"/>
            <w:hideMark/>
          </w:tcPr>
          <w:p w14:paraId="5DAF59C0"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80209</w:t>
            </w:r>
          </w:p>
        </w:tc>
        <w:tc>
          <w:tcPr>
            <w:tcW w:w="1260" w:type="pct"/>
            <w:tcBorders>
              <w:top w:val="nil"/>
              <w:left w:val="nil"/>
              <w:bottom w:val="nil"/>
              <w:right w:val="nil"/>
            </w:tcBorders>
            <w:shd w:val="clear" w:color="auto" w:fill="auto"/>
            <w:noWrap/>
            <w:vAlign w:val="center"/>
            <w:hideMark/>
          </w:tcPr>
          <w:p w14:paraId="2B12F09F"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783.54</w:t>
            </w:r>
          </w:p>
        </w:tc>
        <w:tc>
          <w:tcPr>
            <w:tcW w:w="1619" w:type="pct"/>
            <w:tcBorders>
              <w:top w:val="nil"/>
              <w:left w:val="nil"/>
              <w:bottom w:val="nil"/>
              <w:right w:val="nil"/>
            </w:tcBorders>
            <w:shd w:val="clear" w:color="auto" w:fill="auto"/>
            <w:noWrap/>
            <w:vAlign w:val="center"/>
            <w:hideMark/>
          </w:tcPr>
          <w:p w14:paraId="10A5BD63"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0.98</w:t>
            </w:r>
          </w:p>
        </w:tc>
      </w:tr>
      <w:tr w:rsidR="0041757C" w:rsidRPr="00DB2656" w14:paraId="08C6DDA7" w14:textId="77777777" w:rsidTr="0041757C">
        <w:trPr>
          <w:trHeight w:val="315"/>
        </w:trPr>
        <w:tc>
          <w:tcPr>
            <w:tcW w:w="524" w:type="pct"/>
            <w:tcBorders>
              <w:top w:val="nil"/>
              <w:left w:val="nil"/>
              <w:bottom w:val="nil"/>
              <w:right w:val="nil"/>
            </w:tcBorders>
            <w:shd w:val="clear" w:color="auto" w:fill="auto"/>
            <w:noWrap/>
            <w:vAlign w:val="center"/>
            <w:hideMark/>
          </w:tcPr>
          <w:p w14:paraId="7A4A5FCD" w14:textId="77777777" w:rsidR="0041757C" w:rsidRPr="00DB2656" w:rsidRDefault="0041757C"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60</w:t>
            </w:r>
          </w:p>
        </w:tc>
        <w:tc>
          <w:tcPr>
            <w:tcW w:w="1597" w:type="pct"/>
            <w:tcBorders>
              <w:top w:val="nil"/>
              <w:left w:val="nil"/>
              <w:bottom w:val="nil"/>
              <w:right w:val="nil"/>
            </w:tcBorders>
            <w:shd w:val="clear" w:color="auto" w:fill="auto"/>
            <w:noWrap/>
            <w:vAlign w:val="center"/>
            <w:hideMark/>
          </w:tcPr>
          <w:p w14:paraId="124A286C"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67920</w:t>
            </w:r>
          </w:p>
        </w:tc>
        <w:tc>
          <w:tcPr>
            <w:tcW w:w="1260" w:type="pct"/>
            <w:tcBorders>
              <w:top w:val="nil"/>
              <w:left w:val="nil"/>
              <w:bottom w:val="nil"/>
              <w:right w:val="nil"/>
            </w:tcBorders>
            <w:shd w:val="clear" w:color="auto" w:fill="auto"/>
            <w:noWrap/>
            <w:vAlign w:val="center"/>
            <w:hideMark/>
          </w:tcPr>
          <w:p w14:paraId="41FD6EE8"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806.67</w:t>
            </w:r>
          </w:p>
        </w:tc>
        <w:tc>
          <w:tcPr>
            <w:tcW w:w="1619" w:type="pct"/>
            <w:tcBorders>
              <w:top w:val="nil"/>
              <w:left w:val="nil"/>
              <w:bottom w:val="nil"/>
              <w:right w:val="nil"/>
            </w:tcBorders>
            <w:shd w:val="clear" w:color="auto" w:fill="auto"/>
            <w:noWrap/>
            <w:vAlign w:val="center"/>
            <w:hideMark/>
          </w:tcPr>
          <w:p w14:paraId="3294928C"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1.19</w:t>
            </w:r>
          </w:p>
        </w:tc>
      </w:tr>
      <w:tr w:rsidR="0041757C" w:rsidRPr="00DB2656" w14:paraId="6415EC07" w14:textId="77777777" w:rsidTr="0041757C">
        <w:trPr>
          <w:trHeight w:val="315"/>
        </w:trPr>
        <w:tc>
          <w:tcPr>
            <w:tcW w:w="524" w:type="pct"/>
            <w:tcBorders>
              <w:top w:val="nil"/>
              <w:left w:val="nil"/>
              <w:bottom w:val="nil"/>
              <w:right w:val="nil"/>
            </w:tcBorders>
            <w:shd w:val="clear" w:color="auto" w:fill="auto"/>
            <w:noWrap/>
            <w:vAlign w:val="center"/>
            <w:hideMark/>
          </w:tcPr>
          <w:p w14:paraId="50320C82" w14:textId="77777777" w:rsidR="0041757C" w:rsidRPr="00DB2656" w:rsidRDefault="0041757C"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61</w:t>
            </w:r>
          </w:p>
        </w:tc>
        <w:tc>
          <w:tcPr>
            <w:tcW w:w="1597" w:type="pct"/>
            <w:tcBorders>
              <w:top w:val="nil"/>
              <w:left w:val="nil"/>
              <w:bottom w:val="nil"/>
              <w:right w:val="nil"/>
            </w:tcBorders>
            <w:shd w:val="clear" w:color="auto" w:fill="auto"/>
            <w:noWrap/>
            <w:vAlign w:val="center"/>
            <w:hideMark/>
          </w:tcPr>
          <w:p w14:paraId="2B16C3F3"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61499</w:t>
            </w:r>
          </w:p>
        </w:tc>
        <w:tc>
          <w:tcPr>
            <w:tcW w:w="1260" w:type="pct"/>
            <w:tcBorders>
              <w:top w:val="nil"/>
              <w:left w:val="nil"/>
              <w:bottom w:val="nil"/>
              <w:right w:val="nil"/>
            </w:tcBorders>
            <w:shd w:val="clear" w:color="auto" w:fill="auto"/>
            <w:noWrap/>
            <w:vAlign w:val="center"/>
            <w:hideMark/>
          </w:tcPr>
          <w:p w14:paraId="23680A42"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758.52</w:t>
            </w:r>
          </w:p>
        </w:tc>
        <w:tc>
          <w:tcPr>
            <w:tcW w:w="1619" w:type="pct"/>
            <w:tcBorders>
              <w:top w:val="nil"/>
              <w:left w:val="nil"/>
              <w:bottom w:val="nil"/>
              <w:right w:val="nil"/>
            </w:tcBorders>
            <w:shd w:val="clear" w:color="auto" w:fill="auto"/>
            <w:noWrap/>
            <w:vAlign w:val="center"/>
            <w:hideMark/>
          </w:tcPr>
          <w:p w14:paraId="695E5CAB"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1.23</w:t>
            </w:r>
          </w:p>
        </w:tc>
      </w:tr>
      <w:tr w:rsidR="0041757C" w:rsidRPr="00DB2656" w14:paraId="4611AD2C" w14:textId="77777777" w:rsidTr="0041757C">
        <w:trPr>
          <w:trHeight w:val="315"/>
        </w:trPr>
        <w:tc>
          <w:tcPr>
            <w:tcW w:w="524" w:type="pct"/>
            <w:tcBorders>
              <w:top w:val="nil"/>
              <w:left w:val="nil"/>
              <w:bottom w:val="nil"/>
              <w:right w:val="nil"/>
            </w:tcBorders>
            <w:shd w:val="clear" w:color="auto" w:fill="auto"/>
            <w:noWrap/>
            <w:vAlign w:val="center"/>
            <w:hideMark/>
          </w:tcPr>
          <w:p w14:paraId="380CB590" w14:textId="77777777" w:rsidR="0041757C" w:rsidRPr="00DB2656" w:rsidRDefault="0041757C"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62</w:t>
            </w:r>
          </w:p>
        </w:tc>
        <w:tc>
          <w:tcPr>
            <w:tcW w:w="1597" w:type="pct"/>
            <w:tcBorders>
              <w:top w:val="nil"/>
              <w:left w:val="nil"/>
              <w:bottom w:val="nil"/>
              <w:right w:val="nil"/>
            </w:tcBorders>
            <w:shd w:val="clear" w:color="auto" w:fill="auto"/>
            <w:noWrap/>
            <w:vAlign w:val="center"/>
            <w:hideMark/>
          </w:tcPr>
          <w:p w14:paraId="5A9E3A2A"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52355</w:t>
            </w:r>
          </w:p>
        </w:tc>
        <w:tc>
          <w:tcPr>
            <w:tcW w:w="1260" w:type="pct"/>
            <w:tcBorders>
              <w:top w:val="nil"/>
              <w:left w:val="nil"/>
              <w:bottom w:val="nil"/>
              <w:right w:val="nil"/>
            </w:tcBorders>
            <w:shd w:val="clear" w:color="auto" w:fill="auto"/>
            <w:noWrap/>
            <w:vAlign w:val="center"/>
            <w:hideMark/>
          </w:tcPr>
          <w:p w14:paraId="032A49D5"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801.21</w:t>
            </w:r>
          </w:p>
        </w:tc>
        <w:tc>
          <w:tcPr>
            <w:tcW w:w="1619" w:type="pct"/>
            <w:tcBorders>
              <w:top w:val="nil"/>
              <w:left w:val="nil"/>
              <w:bottom w:val="nil"/>
              <w:right w:val="nil"/>
            </w:tcBorders>
            <w:shd w:val="clear" w:color="auto" w:fill="auto"/>
            <w:noWrap/>
            <w:vAlign w:val="center"/>
            <w:hideMark/>
          </w:tcPr>
          <w:p w14:paraId="085F2B6D"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1.53</w:t>
            </w:r>
          </w:p>
        </w:tc>
      </w:tr>
      <w:tr w:rsidR="0041757C" w:rsidRPr="00DB2656" w14:paraId="1F0AB577" w14:textId="77777777" w:rsidTr="0041757C">
        <w:trPr>
          <w:trHeight w:val="315"/>
        </w:trPr>
        <w:tc>
          <w:tcPr>
            <w:tcW w:w="524" w:type="pct"/>
            <w:tcBorders>
              <w:top w:val="nil"/>
              <w:left w:val="nil"/>
              <w:bottom w:val="nil"/>
              <w:right w:val="nil"/>
            </w:tcBorders>
            <w:shd w:val="clear" w:color="auto" w:fill="auto"/>
            <w:noWrap/>
            <w:vAlign w:val="center"/>
            <w:hideMark/>
          </w:tcPr>
          <w:p w14:paraId="2F2D40C6" w14:textId="77777777" w:rsidR="0041757C" w:rsidRPr="00DB2656" w:rsidRDefault="0041757C"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63</w:t>
            </w:r>
          </w:p>
        </w:tc>
        <w:tc>
          <w:tcPr>
            <w:tcW w:w="1597" w:type="pct"/>
            <w:tcBorders>
              <w:top w:val="nil"/>
              <w:left w:val="nil"/>
              <w:bottom w:val="nil"/>
              <w:right w:val="nil"/>
            </w:tcBorders>
            <w:shd w:val="clear" w:color="auto" w:fill="auto"/>
            <w:noWrap/>
            <w:vAlign w:val="center"/>
            <w:hideMark/>
          </w:tcPr>
          <w:p w14:paraId="761AC7A4"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43074</w:t>
            </w:r>
          </w:p>
        </w:tc>
        <w:tc>
          <w:tcPr>
            <w:tcW w:w="1260" w:type="pct"/>
            <w:tcBorders>
              <w:top w:val="nil"/>
              <w:left w:val="nil"/>
              <w:bottom w:val="nil"/>
              <w:right w:val="nil"/>
            </w:tcBorders>
            <w:shd w:val="clear" w:color="auto" w:fill="auto"/>
            <w:noWrap/>
            <w:vAlign w:val="center"/>
            <w:hideMark/>
          </w:tcPr>
          <w:p w14:paraId="7C69C500"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723.26</w:t>
            </w:r>
          </w:p>
        </w:tc>
        <w:tc>
          <w:tcPr>
            <w:tcW w:w="1619" w:type="pct"/>
            <w:tcBorders>
              <w:top w:val="nil"/>
              <w:left w:val="nil"/>
              <w:bottom w:val="nil"/>
              <w:right w:val="nil"/>
            </w:tcBorders>
            <w:shd w:val="clear" w:color="auto" w:fill="auto"/>
            <w:noWrap/>
            <w:vAlign w:val="center"/>
            <w:hideMark/>
          </w:tcPr>
          <w:p w14:paraId="00B79CE5"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1.68</w:t>
            </w:r>
          </w:p>
        </w:tc>
      </w:tr>
      <w:tr w:rsidR="0041757C" w:rsidRPr="00DB2656" w14:paraId="6C758749" w14:textId="77777777" w:rsidTr="0041757C">
        <w:trPr>
          <w:trHeight w:val="315"/>
        </w:trPr>
        <w:tc>
          <w:tcPr>
            <w:tcW w:w="524" w:type="pct"/>
            <w:tcBorders>
              <w:top w:val="nil"/>
              <w:left w:val="nil"/>
              <w:bottom w:val="nil"/>
              <w:right w:val="nil"/>
            </w:tcBorders>
            <w:shd w:val="clear" w:color="auto" w:fill="auto"/>
            <w:noWrap/>
            <w:vAlign w:val="center"/>
            <w:hideMark/>
          </w:tcPr>
          <w:p w14:paraId="78E05984" w14:textId="77777777" w:rsidR="0041757C" w:rsidRPr="00DB2656" w:rsidRDefault="0041757C"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64</w:t>
            </w:r>
          </w:p>
        </w:tc>
        <w:tc>
          <w:tcPr>
            <w:tcW w:w="1597" w:type="pct"/>
            <w:tcBorders>
              <w:top w:val="nil"/>
              <w:left w:val="nil"/>
              <w:bottom w:val="nil"/>
              <w:right w:val="nil"/>
            </w:tcBorders>
            <w:shd w:val="clear" w:color="auto" w:fill="auto"/>
            <w:noWrap/>
            <w:vAlign w:val="center"/>
            <w:hideMark/>
          </w:tcPr>
          <w:p w14:paraId="51D706A4"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33286</w:t>
            </w:r>
          </w:p>
        </w:tc>
        <w:tc>
          <w:tcPr>
            <w:tcW w:w="1260" w:type="pct"/>
            <w:tcBorders>
              <w:top w:val="nil"/>
              <w:left w:val="nil"/>
              <w:bottom w:val="nil"/>
              <w:right w:val="nil"/>
            </w:tcBorders>
            <w:shd w:val="clear" w:color="auto" w:fill="auto"/>
            <w:noWrap/>
            <w:vAlign w:val="center"/>
            <w:hideMark/>
          </w:tcPr>
          <w:p w14:paraId="4126902E"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633.58</w:t>
            </w:r>
          </w:p>
        </w:tc>
        <w:tc>
          <w:tcPr>
            <w:tcW w:w="1619" w:type="pct"/>
            <w:tcBorders>
              <w:top w:val="nil"/>
              <w:left w:val="nil"/>
              <w:bottom w:val="nil"/>
              <w:right w:val="nil"/>
            </w:tcBorders>
            <w:shd w:val="clear" w:color="auto" w:fill="auto"/>
            <w:noWrap/>
            <w:vAlign w:val="center"/>
            <w:hideMark/>
          </w:tcPr>
          <w:p w14:paraId="7F75FCF0"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1.90</w:t>
            </w:r>
          </w:p>
        </w:tc>
      </w:tr>
      <w:tr w:rsidR="0041757C" w:rsidRPr="00DB2656" w14:paraId="7195312D" w14:textId="77777777" w:rsidTr="0041757C">
        <w:trPr>
          <w:trHeight w:val="315"/>
        </w:trPr>
        <w:tc>
          <w:tcPr>
            <w:tcW w:w="524" w:type="pct"/>
            <w:tcBorders>
              <w:top w:val="nil"/>
              <w:left w:val="nil"/>
              <w:bottom w:val="nil"/>
              <w:right w:val="nil"/>
            </w:tcBorders>
            <w:shd w:val="clear" w:color="auto" w:fill="auto"/>
            <w:noWrap/>
            <w:vAlign w:val="center"/>
            <w:hideMark/>
          </w:tcPr>
          <w:p w14:paraId="73D3DE59" w14:textId="77777777" w:rsidR="0041757C" w:rsidRPr="00DB2656" w:rsidRDefault="0041757C"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65</w:t>
            </w:r>
          </w:p>
        </w:tc>
        <w:tc>
          <w:tcPr>
            <w:tcW w:w="1597" w:type="pct"/>
            <w:tcBorders>
              <w:top w:val="nil"/>
              <w:left w:val="nil"/>
              <w:bottom w:val="nil"/>
              <w:right w:val="nil"/>
            </w:tcBorders>
            <w:shd w:val="clear" w:color="auto" w:fill="auto"/>
            <w:noWrap/>
            <w:vAlign w:val="center"/>
            <w:hideMark/>
          </w:tcPr>
          <w:p w14:paraId="2205ECA7"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29599</w:t>
            </w:r>
          </w:p>
        </w:tc>
        <w:tc>
          <w:tcPr>
            <w:tcW w:w="1260" w:type="pct"/>
            <w:tcBorders>
              <w:top w:val="nil"/>
              <w:left w:val="nil"/>
              <w:bottom w:val="nil"/>
              <w:right w:val="nil"/>
            </w:tcBorders>
            <w:shd w:val="clear" w:color="auto" w:fill="auto"/>
            <w:noWrap/>
            <w:vAlign w:val="center"/>
            <w:hideMark/>
          </w:tcPr>
          <w:p w14:paraId="585480EF"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627.16</w:t>
            </w:r>
          </w:p>
        </w:tc>
        <w:tc>
          <w:tcPr>
            <w:tcW w:w="1619" w:type="pct"/>
            <w:tcBorders>
              <w:top w:val="nil"/>
              <w:left w:val="nil"/>
              <w:bottom w:val="nil"/>
              <w:right w:val="nil"/>
            </w:tcBorders>
            <w:shd w:val="clear" w:color="auto" w:fill="auto"/>
            <w:noWrap/>
            <w:vAlign w:val="center"/>
            <w:hideMark/>
          </w:tcPr>
          <w:p w14:paraId="3CE3287E"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2.12</w:t>
            </w:r>
          </w:p>
        </w:tc>
      </w:tr>
      <w:tr w:rsidR="0041757C" w:rsidRPr="00DB2656" w14:paraId="61A48E5E" w14:textId="77777777" w:rsidTr="0041757C">
        <w:trPr>
          <w:trHeight w:val="315"/>
        </w:trPr>
        <w:tc>
          <w:tcPr>
            <w:tcW w:w="524" w:type="pct"/>
            <w:tcBorders>
              <w:top w:val="nil"/>
              <w:left w:val="nil"/>
              <w:bottom w:val="nil"/>
              <w:right w:val="nil"/>
            </w:tcBorders>
            <w:shd w:val="clear" w:color="auto" w:fill="auto"/>
            <w:noWrap/>
            <w:vAlign w:val="center"/>
            <w:hideMark/>
          </w:tcPr>
          <w:p w14:paraId="038C8F86" w14:textId="77777777" w:rsidR="0041757C" w:rsidRPr="00DB2656" w:rsidRDefault="0041757C"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66</w:t>
            </w:r>
          </w:p>
        </w:tc>
        <w:tc>
          <w:tcPr>
            <w:tcW w:w="1597" w:type="pct"/>
            <w:tcBorders>
              <w:top w:val="nil"/>
              <w:left w:val="nil"/>
              <w:bottom w:val="nil"/>
              <w:right w:val="nil"/>
            </w:tcBorders>
            <w:shd w:val="clear" w:color="auto" w:fill="auto"/>
            <w:noWrap/>
            <w:vAlign w:val="center"/>
            <w:hideMark/>
          </w:tcPr>
          <w:p w14:paraId="426ACB0A"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36438</w:t>
            </w:r>
          </w:p>
        </w:tc>
        <w:tc>
          <w:tcPr>
            <w:tcW w:w="1260" w:type="pct"/>
            <w:tcBorders>
              <w:top w:val="nil"/>
              <w:left w:val="nil"/>
              <w:bottom w:val="nil"/>
              <w:right w:val="nil"/>
            </w:tcBorders>
            <w:shd w:val="clear" w:color="auto" w:fill="auto"/>
            <w:noWrap/>
            <w:vAlign w:val="center"/>
            <w:hideMark/>
          </w:tcPr>
          <w:p w14:paraId="15FC23CA"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556.30</w:t>
            </w:r>
          </w:p>
        </w:tc>
        <w:tc>
          <w:tcPr>
            <w:tcW w:w="1619" w:type="pct"/>
            <w:tcBorders>
              <w:top w:val="nil"/>
              <w:left w:val="nil"/>
              <w:bottom w:val="nil"/>
              <w:right w:val="nil"/>
            </w:tcBorders>
            <w:shd w:val="clear" w:color="auto" w:fill="auto"/>
            <w:noWrap/>
            <w:vAlign w:val="center"/>
            <w:hideMark/>
          </w:tcPr>
          <w:p w14:paraId="04F5B81B"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1.53</w:t>
            </w:r>
          </w:p>
        </w:tc>
      </w:tr>
      <w:tr w:rsidR="0041757C" w:rsidRPr="00DB2656" w14:paraId="58A3C1D4" w14:textId="77777777" w:rsidTr="0041757C">
        <w:trPr>
          <w:trHeight w:val="315"/>
        </w:trPr>
        <w:tc>
          <w:tcPr>
            <w:tcW w:w="524" w:type="pct"/>
            <w:tcBorders>
              <w:top w:val="nil"/>
              <w:left w:val="nil"/>
              <w:bottom w:val="nil"/>
              <w:right w:val="nil"/>
            </w:tcBorders>
            <w:shd w:val="clear" w:color="auto" w:fill="auto"/>
            <w:noWrap/>
            <w:vAlign w:val="center"/>
            <w:hideMark/>
          </w:tcPr>
          <w:p w14:paraId="00F68C96" w14:textId="77777777" w:rsidR="0041757C" w:rsidRPr="00DB2656" w:rsidRDefault="0041757C"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67</w:t>
            </w:r>
          </w:p>
        </w:tc>
        <w:tc>
          <w:tcPr>
            <w:tcW w:w="1597" w:type="pct"/>
            <w:tcBorders>
              <w:top w:val="nil"/>
              <w:left w:val="nil"/>
              <w:bottom w:val="nil"/>
              <w:right w:val="nil"/>
            </w:tcBorders>
            <w:shd w:val="clear" w:color="auto" w:fill="auto"/>
            <w:noWrap/>
            <w:vAlign w:val="center"/>
            <w:hideMark/>
          </w:tcPr>
          <w:p w14:paraId="0D7C0134"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36821</w:t>
            </w:r>
          </w:p>
        </w:tc>
        <w:tc>
          <w:tcPr>
            <w:tcW w:w="1260" w:type="pct"/>
            <w:tcBorders>
              <w:top w:val="nil"/>
              <w:left w:val="nil"/>
              <w:bottom w:val="nil"/>
              <w:right w:val="nil"/>
            </w:tcBorders>
            <w:shd w:val="clear" w:color="auto" w:fill="auto"/>
            <w:noWrap/>
            <w:vAlign w:val="center"/>
            <w:hideMark/>
          </w:tcPr>
          <w:p w14:paraId="6946EFE5"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730.36</w:t>
            </w:r>
          </w:p>
        </w:tc>
        <w:tc>
          <w:tcPr>
            <w:tcW w:w="1619" w:type="pct"/>
            <w:tcBorders>
              <w:top w:val="nil"/>
              <w:left w:val="nil"/>
              <w:bottom w:val="nil"/>
              <w:right w:val="nil"/>
            </w:tcBorders>
            <w:shd w:val="clear" w:color="auto" w:fill="auto"/>
            <w:noWrap/>
            <w:vAlign w:val="center"/>
            <w:hideMark/>
          </w:tcPr>
          <w:p w14:paraId="616E1EE2"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1.98</w:t>
            </w:r>
          </w:p>
        </w:tc>
      </w:tr>
      <w:tr w:rsidR="0041757C" w:rsidRPr="00DB2656" w14:paraId="16F7594E" w14:textId="77777777" w:rsidTr="0041757C">
        <w:trPr>
          <w:trHeight w:val="315"/>
        </w:trPr>
        <w:tc>
          <w:tcPr>
            <w:tcW w:w="524" w:type="pct"/>
            <w:tcBorders>
              <w:top w:val="nil"/>
              <w:left w:val="nil"/>
              <w:bottom w:val="nil"/>
              <w:right w:val="nil"/>
            </w:tcBorders>
            <w:shd w:val="clear" w:color="auto" w:fill="auto"/>
            <w:noWrap/>
            <w:vAlign w:val="center"/>
            <w:hideMark/>
          </w:tcPr>
          <w:p w14:paraId="1D4FDA47" w14:textId="77777777" w:rsidR="0041757C" w:rsidRPr="00DB2656" w:rsidRDefault="0041757C"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68</w:t>
            </w:r>
          </w:p>
        </w:tc>
        <w:tc>
          <w:tcPr>
            <w:tcW w:w="1597" w:type="pct"/>
            <w:tcBorders>
              <w:top w:val="nil"/>
              <w:left w:val="nil"/>
              <w:bottom w:val="nil"/>
              <w:right w:val="nil"/>
            </w:tcBorders>
            <w:shd w:val="clear" w:color="auto" w:fill="auto"/>
            <w:noWrap/>
            <w:vAlign w:val="center"/>
            <w:hideMark/>
          </w:tcPr>
          <w:p w14:paraId="1B759DBA"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35059</w:t>
            </w:r>
          </w:p>
        </w:tc>
        <w:tc>
          <w:tcPr>
            <w:tcW w:w="1260" w:type="pct"/>
            <w:tcBorders>
              <w:top w:val="nil"/>
              <w:left w:val="nil"/>
              <w:bottom w:val="nil"/>
              <w:right w:val="nil"/>
            </w:tcBorders>
            <w:shd w:val="clear" w:color="auto" w:fill="auto"/>
            <w:noWrap/>
            <w:vAlign w:val="center"/>
            <w:hideMark/>
          </w:tcPr>
          <w:p w14:paraId="0A30AA70"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784.81</w:t>
            </w:r>
          </w:p>
        </w:tc>
        <w:tc>
          <w:tcPr>
            <w:tcW w:w="1619" w:type="pct"/>
            <w:tcBorders>
              <w:top w:val="nil"/>
              <w:left w:val="nil"/>
              <w:bottom w:val="nil"/>
              <w:right w:val="nil"/>
            </w:tcBorders>
            <w:shd w:val="clear" w:color="auto" w:fill="auto"/>
            <w:noWrap/>
            <w:vAlign w:val="center"/>
            <w:hideMark/>
          </w:tcPr>
          <w:p w14:paraId="08073134"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2.24</w:t>
            </w:r>
          </w:p>
        </w:tc>
      </w:tr>
      <w:tr w:rsidR="0041757C" w:rsidRPr="00DB2656" w14:paraId="6DD65FA0" w14:textId="77777777" w:rsidTr="0041757C">
        <w:trPr>
          <w:trHeight w:val="315"/>
        </w:trPr>
        <w:tc>
          <w:tcPr>
            <w:tcW w:w="524" w:type="pct"/>
            <w:tcBorders>
              <w:top w:val="nil"/>
              <w:left w:val="nil"/>
              <w:bottom w:val="nil"/>
              <w:right w:val="nil"/>
            </w:tcBorders>
            <w:shd w:val="clear" w:color="auto" w:fill="auto"/>
            <w:noWrap/>
            <w:vAlign w:val="center"/>
            <w:hideMark/>
          </w:tcPr>
          <w:p w14:paraId="2A29CEC4" w14:textId="77777777" w:rsidR="0041757C" w:rsidRPr="00DB2656" w:rsidRDefault="0041757C"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69</w:t>
            </w:r>
          </w:p>
        </w:tc>
        <w:tc>
          <w:tcPr>
            <w:tcW w:w="1597" w:type="pct"/>
            <w:tcBorders>
              <w:top w:val="nil"/>
              <w:left w:val="nil"/>
              <w:bottom w:val="nil"/>
              <w:right w:val="nil"/>
            </w:tcBorders>
            <w:shd w:val="clear" w:color="auto" w:fill="auto"/>
            <w:noWrap/>
            <w:vAlign w:val="center"/>
            <w:hideMark/>
          </w:tcPr>
          <w:p w14:paraId="20EE0F58"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32364</w:t>
            </w:r>
          </w:p>
        </w:tc>
        <w:tc>
          <w:tcPr>
            <w:tcW w:w="1260" w:type="pct"/>
            <w:tcBorders>
              <w:top w:val="nil"/>
              <w:left w:val="nil"/>
              <w:bottom w:val="nil"/>
              <w:right w:val="nil"/>
            </w:tcBorders>
            <w:shd w:val="clear" w:color="auto" w:fill="auto"/>
            <w:noWrap/>
            <w:vAlign w:val="center"/>
            <w:hideMark/>
          </w:tcPr>
          <w:p w14:paraId="67CF6A26"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813.80</w:t>
            </w:r>
          </w:p>
        </w:tc>
        <w:tc>
          <w:tcPr>
            <w:tcW w:w="1619" w:type="pct"/>
            <w:tcBorders>
              <w:top w:val="nil"/>
              <w:left w:val="nil"/>
              <w:bottom w:val="nil"/>
              <w:right w:val="nil"/>
            </w:tcBorders>
            <w:shd w:val="clear" w:color="auto" w:fill="auto"/>
            <w:noWrap/>
            <w:vAlign w:val="center"/>
            <w:hideMark/>
          </w:tcPr>
          <w:p w14:paraId="1B282313"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2.51</w:t>
            </w:r>
          </w:p>
        </w:tc>
      </w:tr>
      <w:tr w:rsidR="0041757C" w:rsidRPr="00DB2656" w14:paraId="750669BC" w14:textId="77777777" w:rsidTr="0041757C">
        <w:trPr>
          <w:trHeight w:val="315"/>
        </w:trPr>
        <w:tc>
          <w:tcPr>
            <w:tcW w:w="524" w:type="pct"/>
            <w:tcBorders>
              <w:top w:val="nil"/>
              <w:left w:val="nil"/>
              <w:bottom w:val="nil"/>
              <w:right w:val="nil"/>
            </w:tcBorders>
            <w:shd w:val="clear" w:color="auto" w:fill="auto"/>
            <w:noWrap/>
            <w:vAlign w:val="center"/>
            <w:hideMark/>
          </w:tcPr>
          <w:p w14:paraId="541F6127" w14:textId="77777777" w:rsidR="0041757C" w:rsidRPr="00DB2656" w:rsidRDefault="0041757C"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70</w:t>
            </w:r>
          </w:p>
        </w:tc>
        <w:tc>
          <w:tcPr>
            <w:tcW w:w="1597" w:type="pct"/>
            <w:tcBorders>
              <w:top w:val="nil"/>
              <w:left w:val="nil"/>
              <w:bottom w:val="nil"/>
              <w:right w:val="nil"/>
            </w:tcBorders>
            <w:shd w:val="clear" w:color="auto" w:fill="auto"/>
            <w:noWrap/>
            <w:vAlign w:val="center"/>
            <w:hideMark/>
          </w:tcPr>
          <w:p w14:paraId="52DF01E3"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34701</w:t>
            </w:r>
          </w:p>
        </w:tc>
        <w:tc>
          <w:tcPr>
            <w:tcW w:w="1260" w:type="pct"/>
            <w:tcBorders>
              <w:top w:val="nil"/>
              <w:left w:val="nil"/>
              <w:bottom w:val="nil"/>
              <w:right w:val="nil"/>
            </w:tcBorders>
            <w:shd w:val="clear" w:color="auto" w:fill="auto"/>
            <w:noWrap/>
            <w:vAlign w:val="center"/>
            <w:hideMark/>
          </w:tcPr>
          <w:p w14:paraId="505850CF"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842.19</w:t>
            </w:r>
          </w:p>
        </w:tc>
        <w:tc>
          <w:tcPr>
            <w:tcW w:w="1619" w:type="pct"/>
            <w:tcBorders>
              <w:top w:val="nil"/>
              <w:left w:val="nil"/>
              <w:bottom w:val="nil"/>
              <w:right w:val="nil"/>
            </w:tcBorders>
            <w:shd w:val="clear" w:color="auto" w:fill="auto"/>
            <w:noWrap/>
            <w:vAlign w:val="center"/>
            <w:hideMark/>
          </w:tcPr>
          <w:p w14:paraId="6720EBE4"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2.43</w:t>
            </w:r>
          </w:p>
        </w:tc>
      </w:tr>
      <w:tr w:rsidR="0041757C" w:rsidRPr="00DB2656" w14:paraId="7A5949EF" w14:textId="77777777" w:rsidTr="0041757C">
        <w:trPr>
          <w:trHeight w:val="315"/>
        </w:trPr>
        <w:tc>
          <w:tcPr>
            <w:tcW w:w="524" w:type="pct"/>
            <w:tcBorders>
              <w:top w:val="nil"/>
              <w:left w:val="nil"/>
              <w:bottom w:val="nil"/>
              <w:right w:val="nil"/>
            </w:tcBorders>
            <w:shd w:val="clear" w:color="auto" w:fill="auto"/>
            <w:noWrap/>
            <w:vAlign w:val="center"/>
            <w:hideMark/>
          </w:tcPr>
          <w:p w14:paraId="12133E52" w14:textId="77777777" w:rsidR="0041757C" w:rsidRPr="00DB2656" w:rsidRDefault="0041757C"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71</w:t>
            </w:r>
          </w:p>
        </w:tc>
        <w:tc>
          <w:tcPr>
            <w:tcW w:w="1597" w:type="pct"/>
            <w:tcBorders>
              <w:top w:val="nil"/>
              <w:left w:val="nil"/>
              <w:bottom w:val="nil"/>
              <w:right w:val="nil"/>
            </w:tcBorders>
            <w:shd w:val="clear" w:color="auto" w:fill="auto"/>
            <w:noWrap/>
            <w:vAlign w:val="center"/>
            <w:hideMark/>
          </w:tcPr>
          <w:p w14:paraId="074A8E5C"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32963</w:t>
            </w:r>
          </w:p>
        </w:tc>
        <w:tc>
          <w:tcPr>
            <w:tcW w:w="1260" w:type="pct"/>
            <w:tcBorders>
              <w:top w:val="nil"/>
              <w:left w:val="nil"/>
              <w:bottom w:val="nil"/>
              <w:right w:val="nil"/>
            </w:tcBorders>
            <w:shd w:val="clear" w:color="auto" w:fill="auto"/>
            <w:noWrap/>
            <w:vAlign w:val="center"/>
            <w:hideMark/>
          </w:tcPr>
          <w:p w14:paraId="5244063C"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828.21</w:t>
            </w:r>
          </w:p>
        </w:tc>
        <w:tc>
          <w:tcPr>
            <w:tcW w:w="1619" w:type="pct"/>
            <w:tcBorders>
              <w:top w:val="nil"/>
              <w:left w:val="nil"/>
              <w:bottom w:val="nil"/>
              <w:right w:val="nil"/>
            </w:tcBorders>
            <w:shd w:val="clear" w:color="auto" w:fill="auto"/>
            <w:noWrap/>
            <w:vAlign w:val="center"/>
            <w:hideMark/>
          </w:tcPr>
          <w:p w14:paraId="16B00916"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2.51</w:t>
            </w:r>
          </w:p>
        </w:tc>
      </w:tr>
      <w:tr w:rsidR="0041757C" w:rsidRPr="00DB2656" w14:paraId="5A4DDC8C" w14:textId="77777777" w:rsidTr="0041757C">
        <w:trPr>
          <w:trHeight w:val="315"/>
        </w:trPr>
        <w:tc>
          <w:tcPr>
            <w:tcW w:w="524" w:type="pct"/>
            <w:tcBorders>
              <w:top w:val="nil"/>
              <w:left w:val="nil"/>
              <w:bottom w:val="nil"/>
              <w:right w:val="nil"/>
            </w:tcBorders>
            <w:shd w:val="clear" w:color="auto" w:fill="auto"/>
            <w:noWrap/>
            <w:vAlign w:val="center"/>
            <w:hideMark/>
          </w:tcPr>
          <w:p w14:paraId="4E7657D3" w14:textId="77777777" w:rsidR="0041757C" w:rsidRPr="00DB2656" w:rsidRDefault="0041757C"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72</w:t>
            </w:r>
          </w:p>
        </w:tc>
        <w:tc>
          <w:tcPr>
            <w:tcW w:w="1597" w:type="pct"/>
            <w:tcBorders>
              <w:top w:val="nil"/>
              <w:left w:val="nil"/>
              <w:bottom w:val="nil"/>
              <w:right w:val="nil"/>
            </w:tcBorders>
            <w:shd w:val="clear" w:color="auto" w:fill="auto"/>
            <w:noWrap/>
            <w:vAlign w:val="center"/>
            <w:hideMark/>
          </w:tcPr>
          <w:p w14:paraId="2D141930"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31421</w:t>
            </w:r>
          </w:p>
        </w:tc>
        <w:tc>
          <w:tcPr>
            <w:tcW w:w="1260" w:type="pct"/>
            <w:tcBorders>
              <w:top w:val="nil"/>
              <w:left w:val="nil"/>
              <w:bottom w:val="nil"/>
              <w:right w:val="nil"/>
            </w:tcBorders>
            <w:shd w:val="clear" w:color="auto" w:fill="auto"/>
            <w:noWrap/>
            <w:vAlign w:val="center"/>
            <w:hideMark/>
          </w:tcPr>
          <w:p w14:paraId="7717109D"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869.08</w:t>
            </w:r>
          </w:p>
        </w:tc>
        <w:tc>
          <w:tcPr>
            <w:tcW w:w="1619" w:type="pct"/>
            <w:tcBorders>
              <w:top w:val="nil"/>
              <w:left w:val="nil"/>
              <w:bottom w:val="nil"/>
              <w:right w:val="nil"/>
            </w:tcBorders>
            <w:shd w:val="clear" w:color="auto" w:fill="auto"/>
            <w:noWrap/>
            <w:vAlign w:val="center"/>
            <w:hideMark/>
          </w:tcPr>
          <w:p w14:paraId="4AE5507E"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2.77</w:t>
            </w:r>
          </w:p>
        </w:tc>
      </w:tr>
      <w:tr w:rsidR="0041757C" w:rsidRPr="00DB2656" w14:paraId="332C47A3" w14:textId="77777777" w:rsidTr="0041757C">
        <w:trPr>
          <w:trHeight w:val="315"/>
        </w:trPr>
        <w:tc>
          <w:tcPr>
            <w:tcW w:w="524" w:type="pct"/>
            <w:tcBorders>
              <w:top w:val="nil"/>
              <w:left w:val="nil"/>
              <w:bottom w:val="nil"/>
              <w:right w:val="nil"/>
            </w:tcBorders>
            <w:shd w:val="clear" w:color="auto" w:fill="auto"/>
            <w:noWrap/>
            <w:vAlign w:val="center"/>
            <w:hideMark/>
          </w:tcPr>
          <w:p w14:paraId="7812BA7A" w14:textId="77777777" w:rsidR="0041757C" w:rsidRPr="00DB2656" w:rsidRDefault="0041757C"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73</w:t>
            </w:r>
          </w:p>
        </w:tc>
        <w:tc>
          <w:tcPr>
            <w:tcW w:w="1597" w:type="pct"/>
            <w:tcBorders>
              <w:top w:val="nil"/>
              <w:left w:val="nil"/>
              <w:bottom w:val="nil"/>
              <w:right w:val="nil"/>
            </w:tcBorders>
            <w:shd w:val="clear" w:color="auto" w:fill="auto"/>
            <w:noWrap/>
            <w:vAlign w:val="center"/>
            <w:hideMark/>
          </w:tcPr>
          <w:p w14:paraId="0188CF70"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27810</w:t>
            </w:r>
          </w:p>
        </w:tc>
        <w:tc>
          <w:tcPr>
            <w:tcW w:w="1260" w:type="pct"/>
            <w:tcBorders>
              <w:top w:val="nil"/>
              <w:left w:val="nil"/>
              <w:bottom w:val="nil"/>
              <w:right w:val="nil"/>
            </w:tcBorders>
            <w:shd w:val="clear" w:color="auto" w:fill="auto"/>
            <w:noWrap/>
            <w:vAlign w:val="center"/>
            <w:hideMark/>
          </w:tcPr>
          <w:p w14:paraId="788AAB90"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826.58</w:t>
            </w:r>
          </w:p>
        </w:tc>
        <w:tc>
          <w:tcPr>
            <w:tcW w:w="1619" w:type="pct"/>
            <w:tcBorders>
              <w:top w:val="nil"/>
              <w:left w:val="nil"/>
              <w:bottom w:val="nil"/>
              <w:right w:val="nil"/>
            </w:tcBorders>
            <w:shd w:val="clear" w:color="auto" w:fill="auto"/>
            <w:noWrap/>
            <w:vAlign w:val="center"/>
            <w:hideMark/>
          </w:tcPr>
          <w:p w14:paraId="7AE4B623"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2.97</w:t>
            </w:r>
          </w:p>
        </w:tc>
      </w:tr>
      <w:tr w:rsidR="0041757C" w:rsidRPr="00DB2656" w14:paraId="59932C80" w14:textId="77777777" w:rsidTr="0041757C">
        <w:trPr>
          <w:trHeight w:val="315"/>
        </w:trPr>
        <w:tc>
          <w:tcPr>
            <w:tcW w:w="524" w:type="pct"/>
            <w:tcBorders>
              <w:top w:val="nil"/>
              <w:left w:val="nil"/>
              <w:bottom w:val="nil"/>
              <w:right w:val="nil"/>
            </w:tcBorders>
            <w:shd w:val="clear" w:color="auto" w:fill="auto"/>
            <w:noWrap/>
            <w:vAlign w:val="center"/>
            <w:hideMark/>
          </w:tcPr>
          <w:p w14:paraId="44C519D9" w14:textId="77777777" w:rsidR="0041757C" w:rsidRPr="00DB2656" w:rsidRDefault="0041757C"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74</w:t>
            </w:r>
          </w:p>
        </w:tc>
        <w:tc>
          <w:tcPr>
            <w:tcW w:w="1597" w:type="pct"/>
            <w:tcBorders>
              <w:top w:val="nil"/>
              <w:left w:val="nil"/>
              <w:bottom w:val="nil"/>
              <w:right w:val="nil"/>
            </w:tcBorders>
            <w:shd w:val="clear" w:color="auto" w:fill="auto"/>
            <w:noWrap/>
            <w:vAlign w:val="center"/>
            <w:hideMark/>
          </w:tcPr>
          <w:p w14:paraId="587D674F"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23709</w:t>
            </w:r>
          </w:p>
        </w:tc>
        <w:tc>
          <w:tcPr>
            <w:tcW w:w="1260" w:type="pct"/>
            <w:tcBorders>
              <w:top w:val="nil"/>
              <w:left w:val="nil"/>
              <w:bottom w:val="nil"/>
              <w:right w:val="nil"/>
            </w:tcBorders>
            <w:shd w:val="clear" w:color="auto" w:fill="auto"/>
            <w:noWrap/>
            <w:vAlign w:val="center"/>
            <w:hideMark/>
          </w:tcPr>
          <w:p w14:paraId="5DF1147E"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805.32</w:t>
            </w:r>
          </w:p>
        </w:tc>
        <w:tc>
          <w:tcPr>
            <w:tcW w:w="1619" w:type="pct"/>
            <w:tcBorders>
              <w:top w:val="nil"/>
              <w:left w:val="nil"/>
              <w:bottom w:val="nil"/>
              <w:right w:val="nil"/>
            </w:tcBorders>
            <w:shd w:val="clear" w:color="auto" w:fill="auto"/>
            <w:noWrap/>
            <w:vAlign w:val="center"/>
            <w:hideMark/>
          </w:tcPr>
          <w:p w14:paraId="04AC1AF7"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3.40</w:t>
            </w:r>
          </w:p>
        </w:tc>
      </w:tr>
      <w:tr w:rsidR="0041757C" w:rsidRPr="00DB2656" w14:paraId="33BBF0D9" w14:textId="77777777" w:rsidTr="0041757C">
        <w:trPr>
          <w:trHeight w:val="315"/>
        </w:trPr>
        <w:tc>
          <w:tcPr>
            <w:tcW w:w="524" w:type="pct"/>
            <w:tcBorders>
              <w:top w:val="nil"/>
              <w:left w:val="nil"/>
              <w:bottom w:val="nil"/>
              <w:right w:val="nil"/>
            </w:tcBorders>
            <w:shd w:val="clear" w:color="auto" w:fill="auto"/>
            <w:noWrap/>
            <w:vAlign w:val="center"/>
            <w:hideMark/>
          </w:tcPr>
          <w:p w14:paraId="7E1F223B" w14:textId="77777777" w:rsidR="0041757C" w:rsidRPr="00DB2656" w:rsidRDefault="0041757C"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75</w:t>
            </w:r>
          </w:p>
        </w:tc>
        <w:tc>
          <w:tcPr>
            <w:tcW w:w="1597" w:type="pct"/>
            <w:tcBorders>
              <w:top w:val="nil"/>
              <w:left w:val="nil"/>
              <w:bottom w:val="nil"/>
              <w:right w:val="nil"/>
            </w:tcBorders>
            <w:shd w:val="clear" w:color="auto" w:fill="auto"/>
            <w:noWrap/>
            <w:vAlign w:val="center"/>
            <w:hideMark/>
          </w:tcPr>
          <w:p w14:paraId="0B713BAE"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22962</w:t>
            </w:r>
          </w:p>
        </w:tc>
        <w:tc>
          <w:tcPr>
            <w:tcW w:w="1260" w:type="pct"/>
            <w:tcBorders>
              <w:top w:val="nil"/>
              <w:left w:val="nil"/>
              <w:bottom w:val="nil"/>
              <w:right w:val="nil"/>
            </w:tcBorders>
            <w:shd w:val="clear" w:color="auto" w:fill="auto"/>
            <w:noWrap/>
            <w:vAlign w:val="center"/>
            <w:hideMark/>
          </w:tcPr>
          <w:p w14:paraId="120B3AA3"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718.56</w:t>
            </w:r>
          </w:p>
        </w:tc>
        <w:tc>
          <w:tcPr>
            <w:tcW w:w="1619" w:type="pct"/>
            <w:tcBorders>
              <w:top w:val="nil"/>
              <w:left w:val="nil"/>
              <w:bottom w:val="nil"/>
              <w:right w:val="nil"/>
            </w:tcBorders>
            <w:shd w:val="clear" w:color="auto" w:fill="auto"/>
            <w:noWrap/>
            <w:vAlign w:val="center"/>
            <w:hideMark/>
          </w:tcPr>
          <w:p w14:paraId="53D52A13"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3.13</w:t>
            </w:r>
          </w:p>
        </w:tc>
      </w:tr>
      <w:tr w:rsidR="0041757C" w:rsidRPr="00DB2656" w14:paraId="2C7779C5" w14:textId="77777777" w:rsidTr="0041757C">
        <w:trPr>
          <w:trHeight w:val="315"/>
        </w:trPr>
        <w:tc>
          <w:tcPr>
            <w:tcW w:w="524" w:type="pct"/>
            <w:tcBorders>
              <w:top w:val="nil"/>
              <w:left w:val="nil"/>
              <w:bottom w:val="nil"/>
              <w:right w:val="nil"/>
            </w:tcBorders>
            <w:shd w:val="clear" w:color="auto" w:fill="auto"/>
            <w:noWrap/>
            <w:vAlign w:val="center"/>
            <w:hideMark/>
          </w:tcPr>
          <w:p w14:paraId="4C13756B" w14:textId="77777777" w:rsidR="0041757C" w:rsidRPr="00DB2656" w:rsidRDefault="0041757C"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76</w:t>
            </w:r>
          </w:p>
        </w:tc>
        <w:tc>
          <w:tcPr>
            <w:tcW w:w="1597" w:type="pct"/>
            <w:tcBorders>
              <w:top w:val="nil"/>
              <w:left w:val="nil"/>
              <w:bottom w:val="nil"/>
              <w:right w:val="nil"/>
            </w:tcBorders>
            <w:shd w:val="clear" w:color="auto" w:fill="auto"/>
            <w:noWrap/>
            <w:vAlign w:val="center"/>
            <w:hideMark/>
          </w:tcPr>
          <w:p w14:paraId="218C79BE"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21775</w:t>
            </w:r>
          </w:p>
        </w:tc>
        <w:tc>
          <w:tcPr>
            <w:tcW w:w="1260" w:type="pct"/>
            <w:tcBorders>
              <w:top w:val="nil"/>
              <w:left w:val="nil"/>
              <w:bottom w:val="nil"/>
              <w:right w:val="nil"/>
            </w:tcBorders>
            <w:shd w:val="clear" w:color="auto" w:fill="auto"/>
            <w:noWrap/>
            <w:vAlign w:val="center"/>
            <w:hideMark/>
          </w:tcPr>
          <w:p w14:paraId="252728C5"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796.68</w:t>
            </w:r>
          </w:p>
        </w:tc>
        <w:tc>
          <w:tcPr>
            <w:tcW w:w="1619" w:type="pct"/>
            <w:tcBorders>
              <w:top w:val="nil"/>
              <w:left w:val="nil"/>
              <w:bottom w:val="nil"/>
              <w:right w:val="nil"/>
            </w:tcBorders>
            <w:shd w:val="clear" w:color="auto" w:fill="auto"/>
            <w:noWrap/>
            <w:vAlign w:val="center"/>
            <w:hideMark/>
          </w:tcPr>
          <w:p w14:paraId="6A53D0A0"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3.66</w:t>
            </w:r>
          </w:p>
        </w:tc>
      </w:tr>
      <w:tr w:rsidR="0041757C" w:rsidRPr="00DB2656" w14:paraId="2A6CF273" w14:textId="77777777" w:rsidTr="0041757C">
        <w:trPr>
          <w:trHeight w:val="315"/>
        </w:trPr>
        <w:tc>
          <w:tcPr>
            <w:tcW w:w="524" w:type="pct"/>
            <w:tcBorders>
              <w:top w:val="nil"/>
              <w:left w:val="nil"/>
              <w:bottom w:val="nil"/>
              <w:right w:val="nil"/>
            </w:tcBorders>
            <w:shd w:val="clear" w:color="auto" w:fill="auto"/>
            <w:noWrap/>
            <w:vAlign w:val="center"/>
            <w:hideMark/>
          </w:tcPr>
          <w:p w14:paraId="7E8746C4" w14:textId="77777777" w:rsidR="0041757C" w:rsidRPr="00DB2656" w:rsidRDefault="0041757C"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77</w:t>
            </w:r>
          </w:p>
        </w:tc>
        <w:tc>
          <w:tcPr>
            <w:tcW w:w="1597" w:type="pct"/>
            <w:tcBorders>
              <w:top w:val="nil"/>
              <w:left w:val="nil"/>
              <w:bottom w:val="nil"/>
              <w:right w:val="nil"/>
            </w:tcBorders>
            <w:shd w:val="clear" w:color="auto" w:fill="auto"/>
            <w:noWrap/>
            <w:vAlign w:val="center"/>
            <w:hideMark/>
          </w:tcPr>
          <w:p w14:paraId="26B2C2FE"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22549</w:t>
            </w:r>
          </w:p>
        </w:tc>
        <w:tc>
          <w:tcPr>
            <w:tcW w:w="1260" w:type="pct"/>
            <w:tcBorders>
              <w:top w:val="nil"/>
              <w:left w:val="nil"/>
              <w:bottom w:val="nil"/>
              <w:right w:val="nil"/>
            </w:tcBorders>
            <w:shd w:val="clear" w:color="auto" w:fill="auto"/>
            <w:noWrap/>
            <w:vAlign w:val="center"/>
            <w:hideMark/>
          </w:tcPr>
          <w:p w14:paraId="32EF526E"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735.36</w:t>
            </w:r>
          </w:p>
        </w:tc>
        <w:tc>
          <w:tcPr>
            <w:tcW w:w="1619" w:type="pct"/>
            <w:tcBorders>
              <w:top w:val="nil"/>
              <w:left w:val="nil"/>
              <w:bottom w:val="nil"/>
              <w:right w:val="nil"/>
            </w:tcBorders>
            <w:shd w:val="clear" w:color="auto" w:fill="auto"/>
            <w:noWrap/>
            <w:vAlign w:val="center"/>
            <w:hideMark/>
          </w:tcPr>
          <w:p w14:paraId="223A1CBB"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3.26</w:t>
            </w:r>
          </w:p>
        </w:tc>
      </w:tr>
      <w:tr w:rsidR="0041757C" w:rsidRPr="00DB2656" w14:paraId="6884ED01" w14:textId="77777777" w:rsidTr="0041757C">
        <w:trPr>
          <w:trHeight w:val="315"/>
        </w:trPr>
        <w:tc>
          <w:tcPr>
            <w:tcW w:w="524" w:type="pct"/>
            <w:tcBorders>
              <w:top w:val="nil"/>
              <w:left w:val="nil"/>
              <w:bottom w:val="nil"/>
              <w:right w:val="nil"/>
            </w:tcBorders>
            <w:shd w:val="clear" w:color="auto" w:fill="auto"/>
            <w:noWrap/>
            <w:vAlign w:val="center"/>
            <w:hideMark/>
          </w:tcPr>
          <w:p w14:paraId="309DE851" w14:textId="77777777" w:rsidR="0041757C" w:rsidRPr="00DB2656" w:rsidRDefault="0041757C"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78</w:t>
            </w:r>
          </w:p>
        </w:tc>
        <w:tc>
          <w:tcPr>
            <w:tcW w:w="1597" w:type="pct"/>
            <w:tcBorders>
              <w:top w:val="nil"/>
              <w:left w:val="nil"/>
              <w:bottom w:val="nil"/>
              <w:right w:val="nil"/>
            </w:tcBorders>
            <w:shd w:val="clear" w:color="auto" w:fill="auto"/>
            <w:noWrap/>
            <w:vAlign w:val="center"/>
            <w:hideMark/>
          </w:tcPr>
          <w:p w14:paraId="34E62A4B"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21553</w:t>
            </w:r>
          </w:p>
        </w:tc>
        <w:tc>
          <w:tcPr>
            <w:tcW w:w="1260" w:type="pct"/>
            <w:tcBorders>
              <w:top w:val="nil"/>
              <w:left w:val="nil"/>
              <w:bottom w:val="nil"/>
              <w:right w:val="nil"/>
            </w:tcBorders>
            <w:shd w:val="clear" w:color="auto" w:fill="auto"/>
            <w:noWrap/>
            <w:vAlign w:val="center"/>
            <w:hideMark/>
          </w:tcPr>
          <w:p w14:paraId="7CF141EE"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691.77</w:t>
            </w:r>
          </w:p>
        </w:tc>
        <w:tc>
          <w:tcPr>
            <w:tcW w:w="1619" w:type="pct"/>
            <w:tcBorders>
              <w:top w:val="nil"/>
              <w:left w:val="nil"/>
              <w:bottom w:val="nil"/>
              <w:right w:val="nil"/>
            </w:tcBorders>
            <w:shd w:val="clear" w:color="auto" w:fill="auto"/>
            <w:noWrap/>
            <w:vAlign w:val="center"/>
            <w:hideMark/>
          </w:tcPr>
          <w:p w14:paraId="4E7B3AA0"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3.21</w:t>
            </w:r>
          </w:p>
        </w:tc>
      </w:tr>
      <w:tr w:rsidR="0041757C" w:rsidRPr="00DB2656" w14:paraId="53B4CFE1" w14:textId="77777777" w:rsidTr="0041757C">
        <w:trPr>
          <w:trHeight w:val="315"/>
        </w:trPr>
        <w:tc>
          <w:tcPr>
            <w:tcW w:w="524" w:type="pct"/>
            <w:tcBorders>
              <w:top w:val="nil"/>
              <w:left w:val="nil"/>
              <w:bottom w:val="nil"/>
              <w:right w:val="nil"/>
            </w:tcBorders>
            <w:shd w:val="clear" w:color="auto" w:fill="auto"/>
            <w:noWrap/>
            <w:vAlign w:val="center"/>
            <w:hideMark/>
          </w:tcPr>
          <w:p w14:paraId="4E853A3F" w14:textId="77777777" w:rsidR="0041757C" w:rsidRPr="00DB2656" w:rsidRDefault="0041757C"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lastRenderedPageBreak/>
              <w:t>79</w:t>
            </w:r>
          </w:p>
        </w:tc>
        <w:tc>
          <w:tcPr>
            <w:tcW w:w="1597" w:type="pct"/>
            <w:tcBorders>
              <w:top w:val="nil"/>
              <w:left w:val="nil"/>
              <w:bottom w:val="nil"/>
              <w:right w:val="nil"/>
            </w:tcBorders>
            <w:shd w:val="clear" w:color="auto" w:fill="auto"/>
            <w:noWrap/>
            <w:vAlign w:val="center"/>
            <w:hideMark/>
          </w:tcPr>
          <w:p w14:paraId="68185887"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21475</w:t>
            </w:r>
          </w:p>
        </w:tc>
        <w:tc>
          <w:tcPr>
            <w:tcW w:w="1260" w:type="pct"/>
            <w:tcBorders>
              <w:top w:val="nil"/>
              <w:left w:val="nil"/>
              <w:bottom w:val="nil"/>
              <w:right w:val="nil"/>
            </w:tcBorders>
            <w:shd w:val="clear" w:color="auto" w:fill="auto"/>
            <w:noWrap/>
            <w:vAlign w:val="center"/>
            <w:hideMark/>
          </w:tcPr>
          <w:p w14:paraId="0909247D"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712.80</w:t>
            </w:r>
          </w:p>
        </w:tc>
        <w:tc>
          <w:tcPr>
            <w:tcW w:w="1619" w:type="pct"/>
            <w:tcBorders>
              <w:top w:val="nil"/>
              <w:left w:val="nil"/>
              <w:bottom w:val="nil"/>
              <w:right w:val="nil"/>
            </w:tcBorders>
            <w:shd w:val="clear" w:color="auto" w:fill="auto"/>
            <w:noWrap/>
            <w:vAlign w:val="center"/>
            <w:hideMark/>
          </w:tcPr>
          <w:p w14:paraId="3EC98309"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3.32</w:t>
            </w:r>
          </w:p>
        </w:tc>
      </w:tr>
      <w:tr w:rsidR="0041757C" w:rsidRPr="00DB2656" w14:paraId="61F1C0B8" w14:textId="77777777" w:rsidTr="0041757C">
        <w:trPr>
          <w:trHeight w:val="330"/>
        </w:trPr>
        <w:tc>
          <w:tcPr>
            <w:tcW w:w="524" w:type="pct"/>
            <w:tcBorders>
              <w:top w:val="nil"/>
              <w:left w:val="nil"/>
              <w:bottom w:val="single" w:sz="8" w:space="0" w:color="auto"/>
              <w:right w:val="nil"/>
            </w:tcBorders>
            <w:shd w:val="clear" w:color="auto" w:fill="auto"/>
            <w:noWrap/>
            <w:vAlign w:val="center"/>
            <w:hideMark/>
          </w:tcPr>
          <w:p w14:paraId="5A97BBE2" w14:textId="77777777" w:rsidR="0041757C" w:rsidRPr="00DB2656" w:rsidRDefault="0041757C" w:rsidP="002E7E47">
            <w:pPr>
              <w:widowControl/>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80</w:t>
            </w:r>
          </w:p>
        </w:tc>
        <w:tc>
          <w:tcPr>
            <w:tcW w:w="1597" w:type="pct"/>
            <w:tcBorders>
              <w:top w:val="nil"/>
              <w:left w:val="nil"/>
              <w:bottom w:val="single" w:sz="8" w:space="0" w:color="auto"/>
              <w:right w:val="nil"/>
            </w:tcBorders>
            <w:shd w:val="clear" w:color="auto" w:fill="auto"/>
            <w:noWrap/>
            <w:vAlign w:val="center"/>
            <w:hideMark/>
          </w:tcPr>
          <w:p w14:paraId="0A0FC271"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21741</w:t>
            </w:r>
          </w:p>
        </w:tc>
        <w:tc>
          <w:tcPr>
            <w:tcW w:w="1260" w:type="pct"/>
            <w:tcBorders>
              <w:top w:val="nil"/>
              <w:left w:val="nil"/>
              <w:bottom w:val="single" w:sz="8" w:space="0" w:color="auto"/>
              <w:right w:val="nil"/>
            </w:tcBorders>
            <w:shd w:val="clear" w:color="auto" w:fill="auto"/>
            <w:noWrap/>
            <w:vAlign w:val="center"/>
            <w:hideMark/>
          </w:tcPr>
          <w:p w14:paraId="19A32DC3"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737.56</w:t>
            </w:r>
          </w:p>
        </w:tc>
        <w:tc>
          <w:tcPr>
            <w:tcW w:w="1619" w:type="pct"/>
            <w:tcBorders>
              <w:top w:val="nil"/>
              <w:left w:val="nil"/>
              <w:bottom w:val="single" w:sz="8" w:space="0" w:color="auto"/>
              <w:right w:val="nil"/>
            </w:tcBorders>
            <w:shd w:val="clear" w:color="auto" w:fill="auto"/>
            <w:noWrap/>
            <w:vAlign w:val="center"/>
            <w:hideMark/>
          </w:tcPr>
          <w:p w14:paraId="241F5AF9" w14:textId="77777777" w:rsidR="0041757C" w:rsidRPr="00DB2656" w:rsidRDefault="0041757C" w:rsidP="0041757C">
            <w:pPr>
              <w:jc w:val="center"/>
              <w:rPr>
                <w:rFonts w:ascii="Times New Roman" w:eastAsia="新細明體" w:hAnsi="Times New Roman" w:cs="Times New Roman"/>
                <w:color w:val="000000"/>
                <w:szCs w:val="24"/>
              </w:rPr>
            </w:pPr>
            <w:r w:rsidRPr="00DB2656">
              <w:rPr>
                <w:rFonts w:ascii="Times New Roman" w:hAnsi="Times New Roman" w:cs="Times New Roman"/>
                <w:color w:val="000000"/>
                <w:szCs w:val="24"/>
              </w:rPr>
              <w:t>3.39</w:t>
            </w:r>
          </w:p>
        </w:tc>
      </w:tr>
    </w:tbl>
    <w:p w14:paraId="127B50E0" w14:textId="1323E39F" w:rsidR="007119C5" w:rsidRPr="00DB2656" w:rsidRDefault="007119C5">
      <w:pPr>
        <w:pStyle w:val="aa"/>
        <w:rPr>
          <w:rFonts w:ascii="Times New Roman" w:hAnsi="Times New Roman" w:cs="Times New Roman"/>
          <w:szCs w:val="24"/>
        </w:rPr>
      </w:pPr>
    </w:p>
    <w:p w14:paraId="62E014F0" w14:textId="087AFD67" w:rsidR="00F41834" w:rsidRPr="00DB2656" w:rsidRDefault="00F41834">
      <w:pPr>
        <w:widowControl/>
        <w:rPr>
          <w:rFonts w:ascii="Times New Roman" w:hAnsi="Times New Roman" w:cs="Times New Roman"/>
          <w:szCs w:val="24"/>
        </w:rPr>
      </w:pPr>
      <w:r w:rsidRPr="00DB2656">
        <w:rPr>
          <w:rFonts w:ascii="Times New Roman" w:hAnsi="Times New Roman" w:cs="Times New Roman"/>
          <w:szCs w:val="24"/>
        </w:rPr>
        <w:br w:type="page"/>
      </w:r>
    </w:p>
    <w:p w14:paraId="1F31F0C0" w14:textId="13692281" w:rsidR="00CD5383" w:rsidRPr="00DB2656" w:rsidRDefault="00CD5383" w:rsidP="001F6446">
      <w:pPr>
        <w:pStyle w:val="SupplementalTablestitle"/>
        <w:rPr>
          <w:rFonts w:ascii="Times New Roman" w:hAnsi="Times New Roman" w:cs="Times New Roman"/>
        </w:rPr>
      </w:pPr>
      <w:bookmarkStart w:id="18" w:name="_Toc109140810"/>
      <w:r w:rsidRPr="00DB2656">
        <w:rPr>
          <w:rFonts w:ascii="Times New Roman" w:hAnsi="Times New Roman" w:cs="Times New Roman"/>
        </w:rPr>
        <w:lastRenderedPageBreak/>
        <w:t xml:space="preserve">Table </w:t>
      </w:r>
      <w:r w:rsidR="00F41834" w:rsidRPr="00DB2656">
        <w:rPr>
          <w:rFonts w:ascii="Times New Roman" w:hAnsi="Times New Roman" w:cs="Times New Roman"/>
        </w:rPr>
        <w:t>S5</w:t>
      </w:r>
      <w:r w:rsidRPr="00DB2656">
        <w:rPr>
          <w:rFonts w:ascii="Times New Roman" w:hAnsi="Times New Roman" w:cs="Times New Roman"/>
        </w:rPr>
        <w:t>A. Characteristics of demography and smoking status</w:t>
      </w:r>
      <w:r w:rsidR="00F41834" w:rsidRPr="00DB2656">
        <w:rPr>
          <w:rFonts w:ascii="Times New Roman" w:hAnsi="Times New Roman" w:cs="Times New Roman"/>
        </w:rPr>
        <w:t xml:space="preserve"> of participants in the Taiwan Biobank, GELAC study, LCPG study, and TCRLF dataset.</w:t>
      </w:r>
      <w:bookmarkEnd w:id="18"/>
    </w:p>
    <w:tbl>
      <w:tblPr>
        <w:tblW w:w="5000" w:type="pct"/>
        <w:tblCellMar>
          <w:left w:w="28" w:type="dxa"/>
          <w:right w:w="28" w:type="dxa"/>
        </w:tblCellMar>
        <w:tblLook w:val="04A0" w:firstRow="1" w:lastRow="0" w:firstColumn="1" w:lastColumn="0" w:noHBand="0" w:noVBand="1"/>
      </w:tblPr>
      <w:tblGrid>
        <w:gridCol w:w="1935"/>
        <w:gridCol w:w="1367"/>
        <w:gridCol w:w="1251"/>
        <w:gridCol w:w="1251"/>
        <w:gridCol w:w="1135"/>
        <w:gridCol w:w="1367"/>
      </w:tblGrid>
      <w:tr w:rsidR="00CD5383" w:rsidRPr="00DB2656" w14:paraId="4E643604" w14:textId="77777777" w:rsidTr="00CD5383">
        <w:trPr>
          <w:trHeight w:val="660"/>
        </w:trPr>
        <w:tc>
          <w:tcPr>
            <w:tcW w:w="1165" w:type="pct"/>
            <w:tcBorders>
              <w:top w:val="single" w:sz="4" w:space="0" w:color="auto"/>
              <w:left w:val="nil"/>
              <w:bottom w:val="single" w:sz="4" w:space="0" w:color="auto"/>
              <w:right w:val="nil"/>
            </w:tcBorders>
            <w:noWrap/>
            <w:vAlign w:val="center"/>
            <w:hideMark/>
          </w:tcPr>
          <w:p w14:paraId="59EDACAC" w14:textId="77777777" w:rsidR="00CD5383" w:rsidRPr="00DB2656" w:rsidRDefault="00CD5383" w:rsidP="00CD5383">
            <w:pPr>
              <w:widowControl/>
              <w:spacing w:after="160" w:line="259" w:lineRule="auto"/>
              <w:jc w:val="center"/>
              <w:rPr>
                <w:rFonts w:ascii="Times New Roman" w:eastAsia="新細明體" w:hAnsi="Times New Roman" w:cs="Times New Roman"/>
                <w:color w:val="000000"/>
                <w:kern w:val="0"/>
                <w:sz w:val="22"/>
              </w:rPr>
            </w:pPr>
            <w:r w:rsidRPr="00DB2656">
              <w:rPr>
                <w:rFonts w:ascii="Times New Roman" w:eastAsia="新細明體" w:hAnsi="Times New Roman" w:cs="Times New Roman"/>
                <w:color w:val="000000"/>
                <w:kern w:val="0"/>
                <w:sz w:val="22"/>
              </w:rPr>
              <w:t>Variables</w:t>
            </w:r>
          </w:p>
        </w:tc>
        <w:tc>
          <w:tcPr>
            <w:tcW w:w="823" w:type="pct"/>
            <w:tcBorders>
              <w:top w:val="single" w:sz="4" w:space="0" w:color="auto"/>
              <w:left w:val="nil"/>
              <w:bottom w:val="single" w:sz="4" w:space="0" w:color="auto"/>
              <w:right w:val="nil"/>
            </w:tcBorders>
            <w:vAlign w:val="center"/>
            <w:hideMark/>
          </w:tcPr>
          <w:p w14:paraId="0E0621CC" w14:textId="77777777" w:rsidR="00CD5383" w:rsidRPr="00DB2656" w:rsidRDefault="00CD5383" w:rsidP="00CD5383">
            <w:pPr>
              <w:widowControl/>
              <w:spacing w:after="160" w:line="259" w:lineRule="auto"/>
              <w:jc w:val="center"/>
              <w:rPr>
                <w:rFonts w:ascii="Times New Roman" w:eastAsia="新細明體" w:hAnsi="Times New Roman" w:cs="Times New Roman"/>
                <w:color w:val="000000"/>
                <w:kern w:val="0"/>
                <w:sz w:val="22"/>
              </w:rPr>
            </w:pPr>
            <w:r w:rsidRPr="00DB2656">
              <w:rPr>
                <w:rFonts w:ascii="Times New Roman" w:eastAsia="新細明體" w:hAnsi="Times New Roman" w:cs="Times New Roman"/>
                <w:color w:val="000000"/>
                <w:kern w:val="0"/>
                <w:sz w:val="22"/>
              </w:rPr>
              <w:t>Taiwan Biobank</w:t>
            </w:r>
            <w:r w:rsidRPr="00DB2656">
              <w:rPr>
                <w:rFonts w:ascii="Times New Roman" w:eastAsia="新細明體" w:hAnsi="Times New Roman" w:cs="Times New Roman"/>
                <w:color w:val="000000"/>
                <w:kern w:val="0"/>
                <w:sz w:val="22"/>
              </w:rPr>
              <w:br/>
              <w:t>(controls)</w:t>
            </w:r>
          </w:p>
        </w:tc>
        <w:tc>
          <w:tcPr>
            <w:tcW w:w="753" w:type="pct"/>
            <w:tcBorders>
              <w:top w:val="single" w:sz="4" w:space="0" w:color="auto"/>
              <w:left w:val="nil"/>
              <w:bottom w:val="single" w:sz="4" w:space="0" w:color="auto"/>
              <w:right w:val="nil"/>
            </w:tcBorders>
            <w:vAlign w:val="center"/>
            <w:hideMark/>
          </w:tcPr>
          <w:p w14:paraId="1C4B4463" w14:textId="77777777" w:rsidR="00CD5383" w:rsidRPr="00DB2656" w:rsidRDefault="00CD5383" w:rsidP="00CD5383">
            <w:pPr>
              <w:widowControl/>
              <w:spacing w:after="160" w:line="259" w:lineRule="auto"/>
              <w:jc w:val="center"/>
              <w:rPr>
                <w:rFonts w:ascii="Times New Roman" w:eastAsia="新細明體" w:hAnsi="Times New Roman" w:cs="Times New Roman"/>
                <w:color w:val="000000"/>
                <w:kern w:val="0"/>
                <w:sz w:val="22"/>
              </w:rPr>
            </w:pPr>
            <w:r w:rsidRPr="00DB2656">
              <w:rPr>
                <w:rFonts w:ascii="Times New Roman" w:eastAsia="新細明體" w:hAnsi="Times New Roman" w:cs="Times New Roman"/>
                <w:color w:val="000000"/>
                <w:kern w:val="0"/>
                <w:sz w:val="22"/>
              </w:rPr>
              <w:t>GELAC</w:t>
            </w:r>
            <w:r w:rsidRPr="00DB2656">
              <w:rPr>
                <w:rFonts w:ascii="Times New Roman" w:eastAsia="新細明體" w:hAnsi="Times New Roman" w:cs="Times New Roman"/>
                <w:color w:val="000000"/>
                <w:kern w:val="0"/>
                <w:sz w:val="22"/>
              </w:rPr>
              <w:br/>
              <w:t>(controls)</w:t>
            </w:r>
          </w:p>
        </w:tc>
        <w:tc>
          <w:tcPr>
            <w:tcW w:w="753" w:type="pct"/>
            <w:tcBorders>
              <w:top w:val="single" w:sz="4" w:space="0" w:color="auto"/>
              <w:left w:val="nil"/>
              <w:bottom w:val="single" w:sz="4" w:space="0" w:color="auto"/>
              <w:right w:val="nil"/>
            </w:tcBorders>
            <w:vAlign w:val="center"/>
            <w:hideMark/>
          </w:tcPr>
          <w:p w14:paraId="0E8B4310" w14:textId="77777777" w:rsidR="00CD5383" w:rsidRPr="00DB2656" w:rsidRDefault="00CD5383" w:rsidP="00CD5383">
            <w:pPr>
              <w:widowControl/>
              <w:spacing w:after="160" w:line="259" w:lineRule="auto"/>
              <w:jc w:val="center"/>
              <w:rPr>
                <w:rFonts w:ascii="Times New Roman" w:eastAsia="新細明體" w:hAnsi="Times New Roman" w:cs="Times New Roman"/>
                <w:color w:val="000000"/>
                <w:kern w:val="0"/>
                <w:sz w:val="22"/>
              </w:rPr>
            </w:pPr>
            <w:r w:rsidRPr="00DB2656">
              <w:rPr>
                <w:rFonts w:ascii="Times New Roman" w:eastAsia="新細明體" w:hAnsi="Times New Roman" w:cs="Times New Roman"/>
                <w:color w:val="000000"/>
                <w:kern w:val="0"/>
                <w:sz w:val="22"/>
              </w:rPr>
              <w:t>GELAC</w:t>
            </w:r>
            <w:r w:rsidRPr="00DB2656">
              <w:rPr>
                <w:rFonts w:ascii="Times New Roman" w:eastAsia="新細明體" w:hAnsi="Times New Roman" w:cs="Times New Roman"/>
                <w:color w:val="000000"/>
                <w:kern w:val="0"/>
                <w:sz w:val="22"/>
              </w:rPr>
              <w:br/>
              <w:t>(cases)</w:t>
            </w:r>
          </w:p>
        </w:tc>
        <w:tc>
          <w:tcPr>
            <w:tcW w:w="683" w:type="pct"/>
            <w:tcBorders>
              <w:top w:val="single" w:sz="4" w:space="0" w:color="auto"/>
              <w:left w:val="nil"/>
              <w:bottom w:val="single" w:sz="4" w:space="0" w:color="auto"/>
              <w:right w:val="nil"/>
            </w:tcBorders>
            <w:vAlign w:val="center"/>
            <w:hideMark/>
          </w:tcPr>
          <w:p w14:paraId="0F988007" w14:textId="77777777" w:rsidR="00CD5383" w:rsidRPr="00DB2656" w:rsidRDefault="00CD5383" w:rsidP="00CD5383">
            <w:pPr>
              <w:widowControl/>
              <w:spacing w:after="160" w:line="259" w:lineRule="auto"/>
              <w:jc w:val="center"/>
              <w:rPr>
                <w:rFonts w:ascii="Times New Roman" w:eastAsia="新細明體" w:hAnsi="Times New Roman" w:cs="Times New Roman"/>
                <w:color w:val="000000"/>
                <w:kern w:val="0"/>
                <w:sz w:val="22"/>
              </w:rPr>
            </w:pPr>
            <w:r w:rsidRPr="00DB2656">
              <w:rPr>
                <w:rFonts w:ascii="Times New Roman" w:eastAsia="新細明體" w:hAnsi="Times New Roman" w:cs="Times New Roman"/>
                <w:color w:val="000000"/>
                <w:kern w:val="0"/>
                <w:sz w:val="22"/>
              </w:rPr>
              <w:t>LCPG</w:t>
            </w:r>
            <w:r w:rsidRPr="00DB2656">
              <w:rPr>
                <w:rFonts w:ascii="Times New Roman" w:eastAsia="新細明體" w:hAnsi="Times New Roman" w:cs="Times New Roman"/>
                <w:color w:val="000000"/>
                <w:kern w:val="0"/>
                <w:sz w:val="22"/>
              </w:rPr>
              <w:br/>
              <w:t>(cases)</w:t>
            </w:r>
          </w:p>
        </w:tc>
        <w:tc>
          <w:tcPr>
            <w:tcW w:w="823" w:type="pct"/>
            <w:tcBorders>
              <w:top w:val="single" w:sz="4" w:space="0" w:color="auto"/>
              <w:left w:val="nil"/>
              <w:bottom w:val="single" w:sz="4" w:space="0" w:color="auto"/>
              <w:right w:val="nil"/>
            </w:tcBorders>
            <w:noWrap/>
            <w:vAlign w:val="center"/>
            <w:hideMark/>
          </w:tcPr>
          <w:p w14:paraId="68743D65" w14:textId="77777777" w:rsidR="00CD5383" w:rsidRPr="00DB2656" w:rsidRDefault="00CD5383" w:rsidP="00CD5383">
            <w:pPr>
              <w:widowControl/>
              <w:spacing w:after="160" w:line="259" w:lineRule="auto"/>
              <w:jc w:val="center"/>
              <w:rPr>
                <w:rFonts w:ascii="Times New Roman" w:eastAsia="新細明體" w:hAnsi="Times New Roman" w:cs="Times New Roman"/>
                <w:color w:val="000000"/>
                <w:kern w:val="0"/>
                <w:sz w:val="22"/>
              </w:rPr>
            </w:pPr>
            <w:r w:rsidRPr="00DB2656">
              <w:rPr>
                <w:rFonts w:ascii="Times New Roman" w:eastAsia="新細明體" w:hAnsi="Times New Roman" w:cs="Times New Roman"/>
                <w:color w:val="000000"/>
                <w:kern w:val="0"/>
                <w:sz w:val="22"/>
              </w:rPr>
              <w:t>TCRLF</w:t>
            </w:r>
          </w:p>
        </w:tc>
      </w:tr>
      <w:tr w:rsidR="00CD5383" w:rsidRPr="00DB2656" w14:paraId="43D5AC04" w14:textId="77777777" w:rsidTr="00CD5383">
        <w:trPr>
          <w:trHeight w:val="330"/>
        </w:trPr>
        <w:tc>
          <w:tcPr>
            <w:tcW w:w="1165" w:type="pct"/>
            <w:tcBorders>
              <w:top w:val="single" w:sz="4" w:space="0" w:color="auto"/>
              <w:left w:val="nil"/>
              <w:bottom w:val="nil"/>
              <w:right w:val="nil"/>
            </w:tcBorders>
            <w:noWrap/>
            <w:vAlign w:val="center"/>
            <w:hideMark/>
          </w:tcPr>
          <w:p w14:paraId="757907A0" w14:textId="77777777" w:rsidR="00CD5383" w:rsidRPr="00DB2656" w:rsidRDefault="00CD5383" w:rsidP="00CD5383">
            <w:pPr>
              <w:widowControl/>
              <w:spacing w:after="160" w:line="259" w:lineRule="auto"/>
              <w:rPr>
                <w:rFonts w:ascii="Times New Roman" w:eastAsia="新細明體" w:hAnsi="Times New Roman" w:cs="Times New Roman"/>
                <w:color w:val="000000"/>
                <w:kern w:val="0"/>
                <w:sz w:val="22"/>
                <w:vertAlign w:val="superscript"/>
              </w:rPr>
            </w:pPr>
            <w:r w:rsidRPr="00DB2656">
              <w:rPr>
                <w:rFonts w:ascii="Times New Roman" w:eastAsia="新細明體" w:hAnsi="Times New Roman" w:cs="Times New Roman"/>
                <w:color w:val="000000"/>
                <w:kern w:val="0"/>
                <w:sz w:val="22"/>
              </w:rPr>
              <w:t xml:space="preserve">Study </w:t>
            </w:r>
            <w:proofErr w:type="spellStart"/>
            <w:r w:rsidRPr="00DB2656">
              <w:rPr>
                <w:rFonts w:ascii="Times New Roman" w:eastAsia="新細明體" w:hAnsi="Times New Roman" w:cs="Times New Roman"/>
                <w:color w:val="000000"/>
                <w:kern w:val="0"/>
                <w:sz w:val="22"/>
              </w:rPr>
              <w:t>size</w:t>
            </w:r>
            <w:r w:rsidRPr="00DB2656">
              <w:rPr>
                <w:rFonts w:ascii="Times New Roman" w:eastAsia="新細明體" w:hAnsi="Times New Roman" w:cs="Times New Roman"/>
                <w:color w:val="000000"/>
                <w:kern w:val="0"/>
                <w:sz w:val="22"/>
                <w:vertAlign w:val="superscript"/>
              </w:rPr>
              <w:t>a</w:t>
            </w:r>
            <w:proofErr w:type="spellEnd"/>
          </w:p>
        </w:tc>
        <w:tc>
          <w:tcPr>
            <w:tcW w:w="823" w:type="pct"/>
            <w:tcBorders>
              <w:top w:val="single" w:sz="4" w:space="0" w:color="auto"/>
              <w:left w:val="nil"/>
              <w:bottom w:val="nil"/>
              <w:right w:val="nil"/>
            </w:tcBorders>
            <w:shd w:val="clear" w:color="auto" w:fill="auto"/>
            <w:noWrap/>
            <w:vAlign w:val="center"/>
            <w:hideMark/>
          </w:tcPr>
          <w:p w14:paraId="3F266C9A"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121654</w:t>
            </w:r>
          </w:p>
        </w:tc>
        <w:tc>
          <w:tcPr>
            <w:tcW w:w="753" w:type="pct"/>
            <w:tcBorders>
              <w:top w:val="single" w:sz="4" w:space="0" w:color="auto"/>
              <w:left w:val="nil"/>
              <w:bottom w:val="nil"/>
              <w:right w:val="nil"/>
            </w:tcBorders>
            <w:noWrap/>
            <w:vAlign w:val="center"/>
            <w:hideMark/>
          </w:tcPr>
          <w:p w14:paraId="402123F1" w14:textId="77777777" w:rsidR="00CD5383" w:rsidRPr="00DB2656" w:rsidRDefault="00CD5383" w:rsidP="00CD5383">
            <w:pPr>
              <w:widowControl/>
              <w:spacing w:after="160" w:line="259" w:lineRule="auto"/>
              <w:jc w:val="center"/>
              <w:rPr>
                <w:rFonts w:ascii="Times New Roman" w:eastAsia="新細明體" w:hAnsi="Times New Roman" w:cs="Times New Roman"/>
                <w:color w:val="000000"/>
                <w:kern w:val="0"/>
                <w:sz w:val="22"/>
              </w:rPr>
            </w:pPr>
            <w:r w:rsidRPr="00DB2656">
              <w:rPr>
                <w:rFonts w:ascii="Times New Roman" w:eastAsia="新細明體" w:hAnsi="Times New Roman" w:cs="Times New Roman"/>
                <w:color w:val="000000"/>
                <w:kern w:val="0"/>
                <w:sz w:val="22"/>
              </w:rPr>
              <w:t>2939</w:t>
            </w:r>
          </w:p>
        </w:tc>
        <w:tc>
          <w:tcPr>
            <w:tcW w:w="753" w:type="pct"/>
            <w:tcBorders>
              <w:top w:val="single" w:sz="4" w:space="0" w:color="auto"/>
              <w:left w:val="nil"/>
              <w:bottom w:val="nil"/>
              <w:right w:val="nil"/>
            </w:tcBorders>
            <w:noWrap/>
            <w:vAlign w:val="center"/>
            <w:hideMark/>
          </w:tcPr>
          <w:p w14:paraId="526C9FC7" w14:textId="77777777" w:rsidR="00CD5383" w:rsidRPr="00DB2656" w:rsidRDefault="00CD5383" w:rsidP="00CD5383">
            <w:pPr>
              <w:widowControl/>
              <w:spacing w:after="160" w:line="259" w:lineRule="auto"/>
              <w:jc w:val="center"/>
              <w:rPr>
                <w:rFonts w:ascii="Times New Roman" w:eastAsia="新細明體" w:hAnsi="Times New Roman" w:cs="Times New Roman"/>
                <w:color w:val="000000"/>
                <w:kern w:val="0"/>
                <w:sz w:val="22"/>
              </w:rPr>
            </w:pPr>
            <w:r w:rsidRPr="00DB2656">
              <w:rPr>
                <w:rFonts w:ascii="Times New Roman" w:eastAsia="新細明體" w:hAnsi="Times New Roman" w:cs="Times New Roman"/>
                <w:color w:val="000000"/>
                <w:kern w:val="0"/>
                <w:sz w:val="22"/>
              </w:rPr>
              <w:t>4159</w:t>
            </w:r>
          </w:p>
        </w:tc>
        <w:tc>
          <w:tcPr>
            <w:tcW w:w="683" w:type="pct"/>
            <w:tcBorders>
              <w:top w:val="single" w:sz="4" w:space="0" w:color="auto"/>
              <w:left w:val="nil"/>
              <w:bottom w:val="nil"/>
              <w:right w:val="nil"/>
            </w:tcBorders>
            <w:noWrap/>
            <w:vAlign w:val="center"/>
            <w:hideMark/>
          </w:tcPr>
          <w:p w14:paraId="2C3A7D38" w14:textId="77777777" w:rsidR="00CD5383" w:rsidRPr="00DB2656" w:rsidRDefault="00CD5383" w:rsidP="00CD5383">
            <w:pPr>
              <w:widowControl/>
              <w:spacing w:after="160" w:line="259" w:lineRule="auto"/>
              <w:jc w:val="center"/>
              <w:rPr>
                <w:rFonts w:ascii="Times New Roman" w:eastAsia="新細明體" w:hAnsi="Times New Roman" w:cs="Times New Roman"/>
                <w:color w:val="000000"/>
                <w:kern w:val="0"/>
                <w:sz w:val="22"/>
              </w:rPr>
            </w:pPr>
            <w:r w:rsidRPr="00DB2656">
              <w:rPr>
                <w:rFonts w:ascii="Times New Roman" w:eastAsia="新細明體" w:hAnsi="Times New Roman" w:cs="Times New Roman"/>
                <w:color w:val="000000"/>
                <w:kern w:val="0"/>
                <w:sz w:val="22"/>
              </w:rPr>
              <w:t>463</w:t>
            </w:r>
          </w:p>
        </w:tc>
        <w:tc>
          <w:tcPr>
            <w:tcW w:w="823" w:type="pct"/>
            <w:tcBorders>
              <w:top w:val="single" w:sz="4" w:space="0" w:color="auto"/>
              <w:left w:val="nil"/>
              <w:bottom w:val="nil"/>
              <w:right w:val="nil"/>
            </w:tcBorders>
            <w:noWrap/>
            <w:vAlign w:val="center"/>
            <w:hideMark/>
          </w:tcPr>
          <w:p w14:paraId="5AE2A4B5"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62122</w:t>
            </w:r>
          </w:p>
        </w:tc>
      </w:tr>
      <w:tr w:rsidR="00CD5383" w:rsidRPr="00DB2656" w14:paraId="06A3C907" w14:textId="77777777" w:rsidTr="00CD5383">
        <w:trPr>
          <w:trHeight w:val="330"/>
        </w:trPr>
        <w:tc>
          <w:tcPr>
            <w:tcW w:w="1165" w:type="pct"/>
            <w:noWrap/>
            <w:vAlign w:val="center"/>
            <w:hideMark/>
          </w:tcPr>
          <w:p w14:paraId="7734DD62" w14:textId="77777777" w:rsidR="00CD5383" w:rsidRPr="00DB2656" w:rsidRDefault="00CD5383" w:rsidP="00CD5383">
            <w:pPr>
              <w:widowControl/>
              <w:spacing w:after="160" w:line="259" w:lineRule="auto"/>
              <w:rPr>
                <w:rFonts w:ascii="Times New Roman" w:eastAsia="新細明體" w:hAnsi="Times New Roman" w:cs="Times New Roman"/>
                <w:color w:val="000000"/>
                <w:kern w:val="0"/>
                <w:sz w:val="22"/>
                <w:vertAlign w:val="superscript"/>
              </w:rPr>
            </w:pPr>
            <w:r w:rsidRPr="00DB2656">
              <w:rPr>
                <w:rFonts w:ascii="Times New Roman" w:eastAsia="新細明體" w:hAnsi="Times New Roman" w:cs="Times New Roman"/>
                <w:color w:val="000000"/>
                <w:kern w:val="0"/>
                <w:sz w:val="22"/>
              </w:rPr>
              <w:t xml:space="preserve">Total </w:t>
            </w:r>
            <w:proofErr w:type="spellStart"/>
            <w:r w:rsidRPr="00DB2656">
              <w:rPr>
                <w:rFonts w:ascii="Times New Roman" w:eastAsia="新細明體" w:hAnsi="Times New Roman" w:cs="Times New Roman"/>
                <w:color w:val="000000"/>
                <w:kern w:val="0"/>
                <w:sz w:val="22"/>
              </w:rPr>
              <w:t>number</w:t>
            </w:r>
            <w:r w:rsidRPr="00DB2656">
              <w:rPr>
                <w:rFonts w:ascii="Times New Roman" w:eastAsia="新細明體" w:hAnsi="Times New Roman" w:cs="Times New Roman"/>
                <w:color w:val="000000"/>
                <w:kern w:val="0"/>
                <w:sz w:val="22"/>
                <w:vertAlign w:val="superscript"/>
              </w:rPr>
              <w:t>b</w:t>
            </w:r>
            <w:proofErr w:type="spellEnd"/>
          </w:p>
        </w:tc>
        <w:tc>
          <w:tcPr>
            <w:tcW w:w="823" w:type="pct"/>
            <w:shd w:val="clear" w:color="auto" w:fill="auto"/>
            <w:noWrap/>
            <w:vAlign w:val="center"/>
            <w:hideMark/>
          </w:tcPr>
          <w:p w14:paraId="421DE0D4"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121593 (100)</w:t>
            </w:r>
          </w:p>
        </w:tc>
        <w:tc>
          <w:tcPr>
            <w:tcW w:w="753" w:type="pct"/>
            <w:noWrap/>
            <w:vAlign w:val="center"/>
            <w:hideMark/>
          </w:tcPr>
          <w:p w14:paraId="0F46F1F8"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2939 (100)</w:t>
            </w:r>
          </w:p>
        </w:tc>
        <w:tc>
          <w:tcPr>
            <w:tcW w:w="753" w:type="pct"/>
            <w:noWrap/>
            <w:vAlign w:val="center"/>
            <w:hideMark/>
          </w:tcPr>
          <w:p w14:paraId="2FBD7F7A"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4036 (100)</w:t>
            </w:r>
          </w:p>
        </w:tc>
        <w:tc>
          <w:tcPr>
            <w:tcW w:w="683" w:type="pct"/>
            <w:noWrap/>
            <w:vAlign w:val="center"/>
            <w:hideMark/>
          </w:tcPr>
          <w:p w14:paraId="13D030A2"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463 (100)</w:t>
            </w:r>
          </w:p>
        </w:tc>
        <w:tc>
          <w:tcPr>
            <w:tcW w:w="823" w:type="pct"/>
            <w:noWrap/>
            <w:vAlign w:val="center"/>
            <w:hideMark/>
          </w:tcPr>
          <w:p w14:paraId="34E66B01"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53846 (100)</w:t>
            </w:r>
          </w:p>
        </w:tc>
      </w:tr>
      <w:tr w:rsidR="00CD5383" w:rsidRPr="00DB2656" w14:paraId="1B22976F" w14:textId="77777777" w:rsidTr="00CD5383">
        <w:trPr>
          <w:trHeight w:val="330"/>
        </w:trPr>
        <w:tc>
          <w:tcPr>
            <w:tcW w:w="1165" w:type="pct"/>
            <w:noWrap/>
            <w:vAlign w:val="center"/>
            <w:hideMark/>
          </w:tcPr>
          <w:p w14:paraId="5463C5D8" w14:textId="77777777" w:rsidR="00CD5383" w:rsidRPr="00DB2656" w:rsidRDefault="00CD5383" w:rsidP="00CD5383">
            <w:pPr>
              <w:widowControl/>
              <w:spacing w:after="160" w:line="259" w:lineRule="auto"/>
              <w:rPr>
                <w:rFonts w:ascii="Times New Roman" w:eastAsia="新細明體" w:hAnsi="Times New Roman" w:cs="Times New Roman"/>
                <w:color w:val="000000"/>
                <w:kern w:val="0"/>
                <w:sz w:val="22"/>
              </w:rPr>
            </w:pPr>
            <w:r w:rsidRPr="00DB2656">
              <w:rPr>
                <w:rFonts w:ascii="Times New Roman" w:eastAsia="新細明體" w:hAnsi="Times New Roman" w:cs="Times New Roman"/>
                <w:color w:val="000000"/>
                <w:kern w:val="0"/>
                <w:sz w:val="22"/>
              </w:rPr>
              <w:t>Age</w:t>
            </w:r>
          </w:p>
        </w:tc>
        <w:tc>
          <w:tcPr>
            <w:tcW w:w="823" w:type="pct"/>
            <w:shd w:val="clear" w:color="auto" w:fill="auto"/>
            <w:noWrap/>
            <w:vAlign w:val="center"/>
            <w:hideMark/>
          </w:tcPr>
          <w:p w14:paraId="12A9C112"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 xml:space="preserve">　</w:t>
            </w:r>
          </w:p>
        </w:tc>
        <w:tc>
          <w:tcPr>
            <w:tcW w:w="753" w:type="pct"/>
            <w:noWrap/>
            <w:vAlign w:val="center"/>
            <w:hideMark/>
          </w:tcPr>
          <w:p w14:paraId="15607B9A" w14:textId="77777777" w:rsidR="00CD5383" w:rsidRPr="00DB2656" w:rsidRDefault="00CD5383" w:rsidP="00CD5383">
            <w:pPr>
              <w:widowControl/>
              <w:spacing w:after="160" w:line="259" w:lineRule="auto"/>
              <w:rPr>
                <w:rFonts w:ascii="Times New Roman" w:eastAsia="Times New Roman" w:hAnsi="Times New Roman" w:cs="Times New Roman"/>
                <w:kern w:val="0"/>
                <w:sz w:val="20"/>
                <w:szCs w:val="20"/>
              </w:rPr>
            </w:pPr>
          </w:p>
        </w:tc>
        <w:tc>
          <w:tcPr>
            <w:tcW w:w="753" w:type="pct"/>
            <w:noWrap/>
            <w:vAlign w:val="center"/>
            <w:hideMark/>
          </w:tcPr>
          <w:p w14:paraId="31726EEE" w14:textId="77777777" w:rsidR="00CD5383" w:rsidRPr="00DB2656" w:rsidRDefault="00CD5383" w:rsidP="00CD5383">
            <w:pPr>
              <w:widowControl/>
              <w:spacing w:after="160" w:line="259" w:lineRule="auto"/>
              <w:rPr>
                <w:rFonts w:ascii="Times New Roman" w:eastAsia="Times New Roman" w:hAnsi="Times New Roman" w:cs="Times New Roman"/>
                <w:kern w:val="0"/>
                <w:sz w:val="20"/>
                <w:szCs w:val="20"/>
              </w:rPr>
            </w:pPr>
          </w:p>
        </w:tc>
        <w:tc>
          <w:tcPr>
            <w:tcW w:w="683" w:type="pct"/>
            <w:noWrap/>
            <w:vAlign w:val="center"/>
            <w:hideMark/>
          </w:tcPr>
          <w:p w14:paraId="0E166BD8" w14:textId="77777777" w:rsidR="00CD5383" w:rsidRPr="00DB2656" w:rsidRDefault="00CD5383" w:rsidP="00CD5383">
            <w:pPr>
              <w:widowControl/>
              <w:spacing w:after="160" w:line="259" w:lineRule="auto"/>
              <w:rPr>
                <w:rFonts w:ascii="Times New Roman" w:eastAsia="Times New Roman" w:hAnsi="Times New Roman" w:cs="Times New Roman"/>
                <w:kern w:val="0"/>
                <w:sz w:val="20"/>
                <w:szCs w:val="20"/>
              </w:rPr>
            </w:pPr>
          </w:p>
        </w:tc>
        <w:tc>
          <w:tcPr>
            <w:tcW w:w="823" w:type="pct"/>
            <w:noWrap/>
            <w:vAlign w:val="center"/>
            <w:hideMark/>
          </w:tcPr>
          <w:p w14:paraId="0D33E69C" w14:textId="77777777" w:rsidR="00CD5383" w:rsidRPr="00DB2656" w:rsidRDefault="00CD5383" w:rsidP="00CD5383">
            <w:pPr>
              <w:widowControl/>
              <w:spacing w:after="160" w:line="259" w:lineRule="auto"/>
              <w:rPr>
                <w:rFonts w:ascii="Times New Roman" w:eastAsia="Times New Roman" w:hAnsi="Times New Roman" w:cs="Times New Roman"/>
                <w:kern w:val="0"/>
                <w:sz w:val="20"/>
                <w:szCs w:val="20"/>
              </w:rPr>
            </w:pPr>
          </w:p>
        </w:tc>
      </w:tr>
      <w:tr w:rsidR="00CD5383" w:rsidRPr="00DB2656" w14:paraId="028214D2" w14:textId="77777777" w:rsidTr="00CD5383">
        <w:trPr>
          <w:trHeight w:val="330"/>
        </w:trPr>
        <w:tc>
          <w:tcPr>
            <w:tcW w:w="1165" w:type="pct"/>
            <w:noWrap/>
            <w:vAlign w:val="center"/>
            <w:hideMark/>
          </w:tcPr>
          <w:p w14:paraId="19184FF9" w14:textId="77777777" w:rsidR="00CD5383" w:rsidRPr="00DB2656" w:rsidRDefault="00CD5383" w:rsidP="00CD5383">
            <w:pPr>
              <w:spacing w:after="160" w:line="259" w:lineRule="auto"/>
              <w:jc w:val="both"/>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 xml:space="preserve">    &lt;30</w:t>
            </w:r>
          </w:p>
        </w:tc>
        <w:tc>
          <w:tcPr>
            <w:tcW w:w="823" w:type="pct"/>
            <w:shd w:val="clear" w:color="auto" w:fill="auto"/>
            <w:noWrap/>
            <w:vAlign w:val="center"/>
            <w:hideMark/>
          </w:tcPr>
          <w:p w14:paraId="54C0C458"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0 (0)</w:t>
            </w:r>
          </w:p>
        </w:tc>
        <w:tc>
          <w:tcPr>
            <w:tcW w:w="753" w:type="pct"/>
            <w:noWrap/>
            <w:vAlign w:val="center"/>
            <w:hideMark/>
          </w:tcPr>
          <w:p w14:paraId="0239495A"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90 (3.06)</w:t>
            </w:r>
          </w:p>
        </w:tc>
        <w:tc>
          <w:tcPr>
            <w:tcW w:w="753" w:type="pct"/>
            <w:noWrap/>
            <w:vAlign w:val="center"/>
            <w:hideMark/>
          </w:tcPr>
          <w:p w14:paraId="6ABFABF4"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22 (0.55)</w:t>
            </w:r>
          </w:p>
        </w:tc>
        <w:tc>
          <w:tcPr>
            <w:tcW w:w="683" w:type="pct"/>
            <w:noWrap/>
            <w:vAlign w:val="center"/>
            <w:hideMark/>
          </w:tcPr>
          <w:p w14:paraId="56349A91"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0 (0)</w:t>
            </w:r>
          </w:p>
        </w:tc>
        <w:tc>
          <w:tcPr>
            <w:tcW w:w="823" w:type="pct"/>
            <w:noWrap/>
            <w:vAlign w:val="center"/>
            <w:hideMark/>
          </w:tcPr>
          <w:p w14:paraId="3B1A7EDF"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109 (0.20)</w:t>
            </w:r>
          </w:p>
        </w:tc>
      </w:tr>
      <w:tr w:rsidR="00CD5383" w:rsidRPr="00DB2656" w14:paraId="78FB7457" w14:textId="77777777" w:rsidTr="00CD5383">
        <w:trPr>
          <w:trHeight w:val="330"/>
        </w:trPr>
        <w:tc>
          <w:tcPr>
            <w:tcW w:w="1165" w:type="pct"/>
            <w:noWrap/>
            <w:vAlign w:val="center"/>
            <w:hideMark/>
          </w:tcPr>
          <w:p w14:paraId="53656DAA" w14:textId="77777777" w:rsidR="00CD5383" w:rsidRPr="00DB2656" w:rsidRDefault="00CD5383" w:rsidP="00CD5383">
            <w:pPr>
              <w:spacing w:after="160" w:line="259" w:lineRule="auto"/>
              <w:jc w:val="both"/>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 xml:space="preserve">    30 – &lt;50</w:t>
            </w:r>
          </w:p>
        </w:tc>
        <w:tc>
          <w:tcPr>
            <w:tcW w:w="823" w:type="pct"/>
            <w:shd w:val="clear" w:color="auto" w:fill="auto"/>
            <w:noWrap/>
            <w:vAlign w:val="center"/>
            <w:hideMark/>
          </w:tcPr>
          <w:p w14:paraId="752D077F"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54109 (44.50)</w:t>
            </w:r>
          </w:p>
        </w:tc>
        <w:tc>
          <w:tcPr>
            <w:tcW w:w="753" w:type="pct"/>
            <w:noWrap/>
            <w:vAlign w:val="center"/>
            <w:hideMark/>
          </w:tcPr>
          <w:p w14:paraId="5B8583D4"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590 (20.07)</w:t>
            </w:r>
          </w:p>
        </w:tc>
        <w:tc>
          <w:tcPr>
            <w:tcW w:w="753" w:type="pct"/>
            <w:noWrap/>
            <w:vAlign w:val="center"/>
            <w:hideMark/>
          </w:tcPr>
          <w:p w14:paraId="2C1F3D0D"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756 (18.73)</w:t>
            </w:r>
          </w:p>
        </w:tc>
        <w:tc>
          <w:tcPr>
            <w:tcW w:w="683" w:type="pct"/>
            <w:noWrap/>
            <w:vAlign w:val="center"/>
            <w:hideMark/>
          </w:tcPr>
          <w:p w14:paraId="4575D7D1"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62 (13.39)</w:t>
            </w:r>
          </w:p>
        </w:tc>
        <w:tc>
          <w:tcPr>
            <w:tcW w:w="823" w:type="pct"/>
            <w:noWrap/>
            <w:vAlign w:val="center"/>
            <w:hideMark/>
          </w:tcPr>
          <w:p w14:paraId="54E53A53"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4795 (8.91)</w:t>
            </w:r>
          </w:p>
        </w:tc>
      </w:tr>
      <w:tr w:rsidR="00CD5383" w:rsidRPr="00DB2656" w14:paraId="0D1DF075" w14:textId="77777777" w:rsidTr="00CD5383">
        <w:trPr>
          <w:trHeight w:val="330"/>
        </w:trPr>
        <w:tc>
          <w:tcPr>
            <w:tcW w:w="1165" w:type="pct"/>
            <w:noWrap/>
            <w:vAlign w:val="center"/>
            <w:hideMark/>
          </w:tcPr>
          <w:p w14:paraId="61AB26EA" w14:textId="77777777" w:rsidR="00CD5383" w:rsidRPr="00DB2656" w:rsidRDefault="00CD5383" w:rsidP="00CD5383">
            <w:pPr>
              <w:spacing w:after="160" w:line="259" w:lineRule="auto"/>
              <w:jc w:val="both"/>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 xml:space="preserve">    50 – &lt;55</w:t>
            </w:r>
          </w:p>
        </w:tc>
        <w:tc>
          <w:tcPr>
            <w:tcW w:w="823" w:type="pct"/>
            <w:shd w:val="clear" w:color="auto" w:fill="auto"/>
            <w:noWrap/>
            <w:vAlign w:val="center"/>
            <w:hideMark/>
          </w:tcPr>
          <w:p w14:paraId="7E00BBD7"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16462 (13.54)</w:t>
            </w:r>
          </w:p>
        </w:tc>
        <w:tc>
          <w:tcPr>
            <w:tcW w:w="753" w:type="pct"/>
            <w:noWrap/>
            <w:vAlign w:val="center"/>
            <w:hideMark/>
          </w:tcPr>
          <w:p w14:paraId="7D332954"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395 (13.44)</w:t>
            </w:r>
          </w:p>
        </w:tc>
        <w:tc>
          <w:tcPr>
            <w:tcW w:w="753" w:type="pct"/>
            <w:noWrap/>
            <w:vAlign w:val="center"/>
            <w:hideMark/>
          </w:tcPr>
          <w:p w14:paraId="2EC57008"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492 (12.19)</w:t>
            </w:r>
          </w:p>
        </w:tc>
        <w:tc>
          <w:tcPr>
            <w:tcW w:w="683" w:type="pct"/>
            <w:noWrap/>
            <w:vAlign w:val="center"/>
            <w:hideMark/>
          </w:tcPr>
          <w:p w14:paraId="6767A7C3"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55 (11.88)</w:t>
            </w:r>
          </w:p>
        </w:tc>
        <w:tc>
          <w:tcPr>
            <w:tcW w:w="823" w:type="pct"/>
            <w:noWrap/>
            <w:vAlign w:val="center"/>
            <w:hideMark/>
          </w:tcPr>
          <w:p w14:paraId="0E9BE146"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4512 (8.38)</w:t>
            </w:r>
          </w:p>
        </w:tc>
      </w:tr>
      <w:tr w:rsidR="00CD5383" w:rsidRPr="00DB2656" w14:paraId="3DE440D3" w14:textId="77777777" w:rsidTr="00CD5383">
        <w:trPr>
          <w:trHeight w:val="330"/>
        </w:trPr>
        <w:tc>
          <w:tcPr>
            <w:tcW w:w="1165" w:type="pct"/>
            <w:noWrap/>
            <w:vAlign w:val="center"/>
            <w:hideMark/>
          </w:tcPr>
          <w:p w14:paraId="509E6A8E" w14:textId="77777777" w:rsidR="00CD5383" w:rsidRPr="00DB2656" w:rsidRDefault="00CD5383" w:rsidP="00CD5383">
            <w:pPr>
              <w:spacing w:after="160" w:line="259" w:lineRule="auto"/>
              <w:jc w:val="both"/>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 xml:space="preserve">    55 – &lt;60</w:t>
            </w:r>
          </w:p>
        </w:tc>
        <w:tc>
          <w:tcPr>
            <w:tcW w:w="823" w:type="pct"/>
            <w:shd w:val="clear" w:color="auto" w:fill="auto"/>
            <w:noWrap/>
            <w:vAlign w:val="center"/>
            <w:hideMark/>
          </w:tcPr>
          <w:p w14:paraId="686AB04F"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18846 (15.50)</w:t>
            </w:r>
          </w:p>
        </w:tc>
        <w:tc>
          <w:tcPr>
            <w:tcW w:w="753" w:type="pct"/>
            <w:noWrap/>
            <w:vAlign w:val="center"/>
            <w:hideMark/>
          </w:tcPr>
          <w:p w14:paraId="5FFAC806"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405 (13.78)</w:t>
            </w:r>
          </w:p>
        </w:tc>
        <w:tc>
          <w:tcPr>
            <w:tcW w:w="753" w:type="pct"/>
            <w:noWrap/>
            <w:vAlign w:val="center"/>
            <w:hideMark/>
          </w:tcPr>
          <w:p w14:paraId="32D87BA7"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536 (13.28)</w:t>
            </w:r>
          </w:p>
        </w:tc>
        <w:tc>
          <w:tcPr>
            <w:tcW w:w="683" w:type="pct"/>
            <w:noWrap/>
            <w:vAlign w:val="center"/>
            <w:hideMark/>
          </w:tcPr>
          <w:p w14:paraId="360C779B"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60 (12.96)</w:t>
            </w:r>
          </w:p>
        </w:tc>
        <w:tc>
          <w:tcPr>
            <w:tcW w:w="823" w:type="pct"/>
            <w:noWrap/>
            <w:vAlign w:val="center"/>
            <w:hideMark/>
          </w:tcPr>
          <w:p w14:paraId="17554928"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6231 (11.57)</w:t>
            </w:r>
          </w:p>
        </w:tc>
      </w:tr>
      <w:tr w:rsidR="00CD5383" w:rsidRPr="00DB2656" w14:paraId="083D6577" w14:textId="77777777" w:rsidTr="00CD5383">
        <w:trPr>
          <w:trHeight w:val="330"/>
        </w:trPr>
        <w:tc>
          <w:tcPr>
            <w:tcW w:w="1165" w:type="pct"/>
            <w:noWrap/>
            <w:vAlign w:val="center"/>
            <w:hideMark/>
          </w:tcPr>
          <w:p w14:paraId="7897A874" w14:textId="77777777" w:rsidR="00CD5383" w:rsidRPr="00DB2656" w:rsidRDefault="00CD5383" w:rsidP="00CD5383">
            <w:pPr>
              <w:spacing w:after="160" w:line="259" w:lineRule="auto"/>
              <w:jc w:val="both"/>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 xml:space="preserve">    60 – &lt;65</w:t>
            </w:r>
          </w:p>
        </w:tc>
        <w:tc>
          <w:tcPr>
            <w:tcW w:w="823" w:type="pct"/>
            <w:shd w:val="clear" w:color="auto" w:fill="auto"/>
            <w:noWrap/>
            <w:vAlign w:val="center"/>
            <w:hideMark/>
          </w:tcPr>
          <w:p w14:paraId="6D26671E"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17546 (14.43)</w:t>
            </w:r>
          </w:p>
        </w:tc>
        <w:tc>
          <w:tcPr>
            <w:tcW w:w="753" w:type="pct"/>
            <w:noWrap/>
            <w:vAlign w:val="center"/>
            <w:hideMark/>
          </w:tcPr>
          <w:p w14:paraId="754EE933"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339 (11.53)</w:t>
            </w:r>
          </w:p>
        </w:tc>
        <w:tc>
          <w:tcPr>
            <w:tcW w:w="753" w:type="pct"/>
            <w:noWrap/>
            <w:vAlign w:val="center"/>
            <w:hideMark/>
          </w:tcPr>
          <w:p w14:paraId="6F553ABE"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530 (13.13)</w:t>
            </w:r>
          </w:p>
        </w:tc>
        <w:tc>
          <w:tcPr>
            <w:tcW w:w="683" w:type="pct"/>
            <w:noWrap/>
            <w:vAlign w:val="center"/>
            <w:hideMark/>
          </w:tcPr>
          <w:p w14:paraId="33BB768C"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86 (18.57)</w:t>
            </w:r>
          </w:p>
        </w:tc>
        <w:tc>
          <w:tcPr>
            <w:tcW w:w="823" w:type="pct"/>
            <w:noWrap/>
            <w:vAlign w:val="center"/>
            <w:hideMark/>
          </w:tcPr>
          <w:p w14:paraId="39BFA583"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7839 (14.56)</w:t>
            </w:r>
          </w:p>
        </w:tc>
      </w:tr>
      <w:tr w:rsidR="00CD5383" w:rsidRPr="00DB2656" w14:paraId="0BBE3296" w14:textId="77777777" w:rsidTr="00CD5383">
        <w:trPr>
          <w:trHeight w:val="330"/>
        </w:trPr>
        <w:tc>
          <w:tcPr>
            <w:tcW w:w="1165" w:type="pct"/>
            <w:noWrap/>
            <w:vAlign w:val="center"/>
            <w:hideMark/>
          </w:tcPr>
          <w:p w14:paraId="366A35A9" w14:textId="77777777" w:rsidR="00CD5383" w:rsidRPr="00DB2656" w:rsidRDefault="00CD5383" w:rsidP="00CD5383">
            <w:pPr>
              <w:spacing w:after="160" w:line="259" w:lineRule="auto"/>
              <w:jc w:val="both"/>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 xml:space="preserve">    65 – &lt;70</w:t>
            </w:r>
          </w:p>
        </w:tc>
        <w:tc>
          <w:tcPr>
            <w:tcW w:w="823" w:type="pct"/>
            <w:shd w:val="clear" w:color="auto" w:fill="auto"/>
            <w:noWrap/>
            <w:vAlign w:val="center"/>
            <w:hideMark/>
          </w:tcPr>
          <w:p w14:paraId="23996D69"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12566 (10.33)</w:t>
            </w:r>
          </w:p>
        </w:tc>
        <w:tc>
          <w:tcPr>
            <w:tcW w:w="753" w:type="pct"/>
            <w:noWrap/>
            <w:vAlign w:val="center"/>
            <w:hideMark/>
          </w:tcPr>
          <w:p w14:paraId="500726E4"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446 (15.18)</w:t>
            </w:r>
          </w:p>
        </w:tc>
        <w:tc>
          <w:tcPr>
            <w:tcW w:w="753" w:type="pct"/>
            <w:noWrap/>
            <w:vAlign w:val="center"/>
            <w:hideMark/>
          </w:tcPr>
          <w:p w14:paraId="3D6BD930"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565 (14.00)</w:t>
            </w:r>
          </w:p>
        </w:tc>
        <w:tc>
          <w:tcPr>
            <w:tcW w:w="683" w:type="pct"/>
            <w:noWrap/>
            <w:vAlign w:val="center"/>
            <w:hideMark/>
          </w:tcPr>
          <w:p w14:paraId="6D77D08A"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65 (14.04)</w:t>
            </w:r>
          </w:p>
        </w:tc>
        <w:tc>
          <w:tcPr>
            <w:tcW w:w="823" w:type="pct"/>
            <w:noWrap/>
            <w:vAlign w:val="center"/>
            <w:hideMark/>
          </w:tcPr>
          <w:p w14:paraId="288830A0"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6734 (12.51)</w:t>
            </w:r>
          </w:p>
        </w:tc>
      </w:tr>
      <w:tr w:rsidR="00CD5383" w:rsidRPr="00DB2656" w14:paraId="0BD04383" w14:textId="77777777" w:rsidTr="00CD5383">
        <w:trPr>
          <w:trHeight w:val="330"/>
        </w:trPr>
        <w:tc>
          <w:tcPr>
            <w:tcW w:w="1165" w:type="pct"/>
            <w:noWrap/>
            <w:vAlign w:val="center"/>
            <w:hideMark/>
          </w:tcPr>
          <w:p w14:paraId="1AA74A69" w14:textId="77777777" w:rsidR="00CD5383" w:rsidRPr="00DB2656" w:rsidRDefault="00CD5383" w:rsidP="00CD5383">
            <w:pPr>
              <w:spacing w:after="160" w:line="259" w:lineRule="auto"/>
              <w:jc w:val="both"/>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 xml:space="preserve">    70 – &lt;75</w:t>
            </w:r>
          </w:p>
        </w:tc>
        <w:tc>
          <w:tcPr>
            <w:tcW w:w="823" w:type="pct"/>
            <w:shd w:val="clear" w:color="auto" w:fill="auto"/>
            <w:noWrap/>
            <w:vAlign w:val="center"/>
            <w:hideMark/>
          </w:tcPr>
          <w:p w14:paraId="1EDE4E2D"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2025 (1.67)</w:t>
            </w:r>
          </w:p>
        </w:tc>
        <w:tc>
          <w:tcPr>
            <w:tcW w:w="753" w:type="pct"/>
            <w:noWrap/>
            <w:vAlign w:val="center"/>
            <w:hideMark/>
          </w:tcPr>
          <w:p w14:paraId="5169D862"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364 (12.39)</w:t>
            </w:r>
          </w:p>
        </w:tc>
        <w:tc>
          <w:tcPr>
            <w:tcW w:w="753" w:type="pct"/>
            <w:noWrap/>
            <w:vAlign w:val="center"/>
            <w:hideMark/>
          </w:tcPr>
          <w:p w14:paraId="649EFEBE"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564 (13.97)</w:t>
            </w:r>
          </w:p>
        </w:tc>
        <w:tc>
          <w:tcPr>
            <w:tcW w:w="683" w:type="pct"/>
            <w:noWrap/>
            <w:vAlign w:val="center"/>
            <w:hideMark/>
          </w:tcPr>
          <w:p w14:paraId="429FA261"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53 (11.45)</w:t>
            </w:r>
          </w:p>
        </w:tc>
        <w:tc>
          <w:tcPr>
            <w:tcW w:w="823" w:type="pct"/>
            <w:noWrap/>
            <w:vAlign w:val="center"/>
            <w:hideMark/>
          </w:tcPr>
          <w:p w14:paraId="01253789"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7264 (13.49)</w:t>
            </w:r>
          </w:p>
        </w:tc>
      </w:tr>
      <w:tr w:rsidR="00CD5383" w:rsidRPr="00DB2656" w14:paraId="1519536C" w14:textId="77777777" w:rsidTr="00CD5383">
        <w:trPr>
          <w:trHeight w:val="330"/>
        </w:trPr>
        <w:tc>
          <w:tcPr>
            <w:tcW w:w="1165" w:type="pct"/>
            <w:noWrap/>
            <w:vAlign w:val="center"/>
            <w:hideMark/>
          </w:tcPr>
          <w:p w14:paraId="4FBAA9AB" w14:textId="77777777" w:rsidR="00CD5383" w:rsidRPr="00DB2656" w:rsidRDefault="00CD5383" w:rsidP="00CD5383">
            <w:pPr>
              <w:widowControl/>
              <w:spacing w:after="160" w:line="259" w:lineRule="auto"/>
              <w:rPr>
                <w:rFonts w:ascii="Times New Roman" w:eastAsia="新細明體" w:hAnsi="Times New Roman" w:cs="Times New Roman"/>
                <w:color w:val="000000"/>
                <w:kern w:val="0"/>
                <w:sz w:val="22"/>
              </w:rPr>
            </w:pPr>
            <w:r w:rsidRPr="00DB2656">
              <w:rPr>
                <w:rFonts w:ascii="Times New Roman" w:eastAsia="新細明體" w:hAnsi="Times New Roman" w:cs="Times New Roman"/>
                <w:color w:val="000000"/>
                <w:kern w:val="0"/>
                <w:sz w:val="22"/>
              </w:rPr>
              <w:t xml:space="preserve">    75 – </w:t>
            </w:r>
            <w:r w:rsidRPr="00DB2656">
              <w:rPr>
                <w:rFonts w:ascii="Times New Roman" w:eastAsia="Gulim" w:hAnsi="Times New Roman" w:cs="Times New Roman"/>
                <w:kern w:val="0"/>
                <w:sz w:val="22"/>
              </w:rPr>
              <w:t>≤</w:t>
            </w:r>
            <w:r w:rsidRPr="00DB2656">
              <w:rPr>
                <w:rFonts w:ascii="Times New Roman" w:eastAsia="新細明體" w:hAnsi="Times New Roman" w:cs="Times New Roman"/>
                <w:color w:val="000000"/>
                <w:kern w:val="0"/>
                <w:sz w:val="22"/>
              </w:rPr>
              <w:t>80</w:t>
            </w:r>
          </w:p>
        </w:tc>
        <w:tc>
          <w:tcPr>
            <w:tcW w:w="823" w:type="pct"/>
            <w:shd w:val="clear" w:color="auto" w:fill="auto"/>
            <w:noWrap/>
            <w:vAlign w:val="center"/>
            <w:hideMark/>
          </w:tcPr>
          <w:p w14:paraId="470BE97D"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39 (0.03)</w:t>
            </w:r>
          </w:p>
        </w:tc>
        <w:tc>
          <w:tcPr>
            <w:tcW w:w="753" w:type="pct"/>
            <w:noWrap/>
            <w:vAlign w:val="center"/>
            <w:hideMark/>
          </w:tcPr>
          <w:p w14:paraId="2F0932D5"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239 (8.13)</w:t>
            </w:r>
          </w:p>
        </w:tc>
        <w:tc>
          <w:tcPr>
            <w:tcW w:w="753" w:type="pct"/>
            <w:noWrap/>
            <w:vAlign w:val="center"/>
            <w:hideMark/>
          </w:tcPr>
          <w:p w14:paraId="0EEFE7BA"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424 (10.51)</w:t>
            </w:r>
          </w:p>
        </w:tc>
        <w:tc>
          <w:tcPr>
            <w:tcW w:w="683" w:type="pct"/>
            <w:noWrap/>
            <w:vAlign w:val="center"/>
            <w:hideMark/>
          </w:tcPr>
          <w:p w14:paraId="249995F3"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51 (11.02)</w:t>
            </w:r>
          </w:p>
        </w:tc>
        <w:tc>
          <w:tcPr>
            <w:tcW w:w="823" w:type="pct"/>
            <w:noWrap/>
            <w:vAlign w:val="center"/>
            <w:hideMark/>
          </w:tcPr>
          <w:p w14:paraId="331A5AC7"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8037 (14.93)</w:t>
            </w:r>
          </w:p>
        </w:tc>
      </w:tr>
      <w:tr w:rsidR="00CD5383" w:rsidRPr="00DB2656" w14:paraId="019C1C66" w14:textId="77777777" w:rsidTr="00CD5383">
        <w:trPr>
          <w:trHeight w:val="330"/>
        </w:trPr>
        <w:tc>
          <w:tcPr>
            <w:tcW w:w="1165" w:type="pct"/>
            <w:noWrap/>
            <w:vAlign w:val="center"/>
            <w:hideMark/>
          </w:tcPr>
          <w:p w14:paraId="07A20285" w14:textId="77777777" w:rsidR="00CD5383" w:rsidRPr="00DB2656" w:rsidRDefault="00CD5383" w:rsidP="00CD5383">
            <w:pPr>
              <w:spacing w:after="160" w:line="259" w:lineRule="auto"/>
              <w:jc w:val="both"/>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 xml:space="preserve">    &gt;80</w:t>
            </w:r>
          </w:p>
        </w:tc>
        <w:tc>
          <w:tcPr>
            <w:tcW w:w="823" w:type="pct"/>
            <w:shd w:val="clear" w:color="auto" w:fill="auto"/>
            <w:noWrap/>
            <w:vAlign w:val="center"/>
            <w:hideMark/>
          </w:tcPr>
          <w:p w14:paraId="6D476934"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0 (0)</w:t>
            </w:r>
          </w:p>
        </w:tc>
        <w:tc>
          <w:tcPr>
            <w:tcW w:w="753" w:type="pct"/>
            <w:noWrap/>
            <w:vAlign w:val="center"/>
            <w:hideMark/>
          </w:tcPr>
          <w:p w14:paraId="679BD544"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71 (2.42)</w:t>
            </w:r>
          </w:p>
        </w:tc>
        <w:tc>
          <w:tcPr>
            <w:tcW w:w="753" w:type="pct"/>
            <w:noWrap/>
            <w:vAlign w:val="center"/>
            <w:hideMark/>
          </w:tcPr>
          <w:p w14:paraId="605188C3"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147 (3.64)</w:t>
            </w:r>
          </w:p>
        </w:tc>
        <w:tc>
          <w:tcPr>
            <w:tcW w:w="683" w:type="pct"/>
            <w:noWrap/>
            <w:vAlign w:val="center"/>
            <w:hideMark/>
          </w:tcPr>
          <w:p w14:paraId="32F892BB"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31 (6.70)</w:t>
            </w:r>
          </w:p>
        </w:tc>
        <w:tc>
          <w:tcPr>
            <w:tcW w:w="823" w:type="pct"/>
            <w:noWrap/>
            <w:vAlign w:val="center"/>
            <w:hideMark/>
          </w:tcPr>
          <w:p w14:paraId="0521ED60"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8325 (15.46)</w:t>
            </w:r>
          </w:p>
        </w:tc>
      </w:tr>
      <w:tr w:rsidR="00CD5383" w:rsidRPr="00DB2656" w14:paraId="4B70A422" w14:textId="77777777" w:rsidTr="00CD5383">
        <w:trPr>
          <w:trHeight w:val="330"/>
        </w:trPr>
        <w:tc>
          <w:tcPr>
            <w:tcW w:w="1165" w:type="pct"/>
            <w:noWrap/>
            <w:vAlign w:val="center"/>
            <w:hideMark/>
          </w:tcPr>
          <w:p w14:paraId="5CFA2216" w14:textId="77777777" w:rsidR="00CD5383" w:rsidRPr="00DB2656" w:rsidRDefault="00CD5383" w:rsidP="00CD5383">
            <w:pPr>
              <w:widowControl/>
              <w:spacing w:after="160" w:line="259" w:lineRule="auto"/>
              <w:rPr>
                <w:rFonts w:ascii="Times New Roman" w:eastAsia="新細明體" w:hAnsi="Times New Roman" w:cs="Times New Roman"/>
                <w:color w:val="000000"/>
                <w:kern w:val="0"/>
                <w:sz w:val="22"/>
              </w:rPr>
            </w:pPr>
            <w:r w:rsidRPr="00DB2656">
              <w:rPr>
                <w:rFonts w:ascii="Times New Roman" w:eastAsia="新細明體" w:hAnsi="Times New Roman" w:cs="Times New Roman"/>
                <w:color w:val="000000"/>
                <w:kern w:val="0"/>
                <w:sz w:val="22"/>
              </w:rPr>
              <w:t>Gender</w:t>
            </w:r>
          </w:p>
        </w:tc>
        <w:tc>
          <w:tcPr>
            <w:tcW w:w="823" w:type="pct"/>
            <w:shd w:val="clear" w:color="auto" w:fill="auto"/>
            <w:noWrap/>
            <w:vAlign w:val="center"/>
            <w:hideMark/>
          </w:tcPr>
          <w:p w14:paraId="02FA8635"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 xml:space="preserve">　</w:t>
            </w:r>
          </w:p>
        </w:tc>
        <w:tc>
          <w:tcPr>
            <w:tcW w:w="753" w:type="pct"/>
            <w:noWrap/>
            <w:vAlign w:val="center"/>
            <w:hideMark/>
          </w:tcPr>
          <w:p w14:paraId="5FFB4085" w14:textId="77777777" w:rsidR="00CD5383" w:rsidRPr="00DB2656" w:rsidRDefault="00CD5383" w:rsidP="00CD5383">
            <w:pPr>
              <w:widowControl/>
              <w:spacing w:after="160" w:line="259" w:lineRule="auto"/>
              <w:rPr>
                <w:rFonts w:ascii="Times New Roman" w:eastAsia="Times New Roman" w:hAnsi="Times New Roman" w:cs="Times New Roman"/>
                <w:kern w:val="0"/>
                <w:sz w:val="20"/>
                <w:szCs w:val="20"/>
              </w:rPr>
            </w:pPr>
          </w:p>
        </w:tc>
        <w:tc>
          <w:tcPr>
            <w:tcW w:w="753" w:type="pct"/>
            <w:noWrap/>
            <w:vAlign w:val="center"/>
            <w:hideMark/>
          </w:tcPr>
          <w:p w14:paraId="44E72109" w14:textId="77777777" w:rsidR="00CD5383" w:rsidRPr="00DB2656" w:rsidRDefault="00CD5383" w:rsidP="00CD5383">
            <w:pPr>
              <w:widowControl/>
              <w:spacing w:after="160" w:line="259" w:lineRule="auto"/>
              <w:rPr>
                <w:rFonts w:ascii="Times New Roman" w:eastAsia="Times New Roman" w:hAnsi="Times New Roman" w:cs="Times New Roman"/>
                <w:kern w:val="0"/>
                <w:sz w:val="20"/>
                <w:szCs w:val="20"/>
              </w:rPr>
            </w:pPr>
          </w:p>
        </w:tc>
        <w:tc>
          <w:tcPr>
            <w:tcW w:w="683" w:type="pct"/>
            <w:noWrap/>
            <w:vAlign w:val="center"/>
            <w:hideMark/>
          </w:tcPr>
          <w:p w14:paraId="71EB2444" w14:textId="77777777" w:rsidR="00CD5383" w:rsidRPr="00DB2656" w:rsidRDefault="00CD5383" w:rsidP="00CD5383">
            <w:pPr>
              <w:widowControl/>
              <w:spacing w:after="160" w:line="259" w:lineRule="auto"/>
              <w:rPr>
                <w:rFonts w:ascii="Times New Roman" w:eastAsia="Times New Roman" w:hAnsi="Times New Roman" w:cs="Times New Roman"/>
                <w:kern w:val="0"/>
                <w:sz w:val="20"/>
                <w:szCs w:val="20"/>
              </w:rPr>
            </w:pPr>
          </w:p>
        </w:tc>
        <w:tc>
          <w:tcPr>
            <w:tcW w:w="823" w:type="pct"/>
            <w:noWrap/>
            <w:hideMark/>
          </w:tcPr>
          <w:p w14:paraId="64DB4846" w14:textId="77777777" w:rsidR="00CD5383" w:rsidRPr="00DB2656" w:rsidRDefault="00CD5383" w:rsidP="00CD5383">
            <w:pPr>
              <w:autoSpaceDE w:val="0"/>
              <w:autoSpaceDN w:val="0"/>
              <w:adjustRightInd w:val="0"/>
              <w:spacing w:after="160" w:line="259" w:lineRule="auto"/>
              <w:jc w:val="center"/>
              <w:rPr>
                <w:rFonts w:ascii="Times New Roman" w:eastAsia="新細明體" w:hAnsi="Times New Roman" w:cs="Times New Roman"/>
                <w:color w:val="000000"/>
                <w:kern w:val="0"/>
                <w:sz w:val="22"/>
              </w:rPr>
            </w:pPr>
          </w:p>
        </w:tc>
      </w:tr>
      <w:tr w:rsidR="00CD5383" w:rsidRPr="00DB2656" w14:paraId="33113F4F" w14:textId="77777777" w:rsidTr="00CD5383">
        <w:trPr>
          <w:trHeight w:val="330"/>
        </w:trPr>
        <w:tc>
          <w:tcPr>
            <w:tcW w:w="1165" w:type="pct"/>
            <w:noWrap/>
            <w:vAlign w:val="center"/>
            <w:hideMark/>
          </w:tcPr>
          <w:p w14:paraId="3B558C1C" w14:textId="77777777" w:rsidR="00CD5383" w:rsidRPr="00DB2656" w:rsidRDefault="00CD5383" w:rsidP="00CD5383">
            <w:pPr>
              <w:widowControl/>
              <w:spacing w:after="160" w:line="259" w:lineRule="auto"/>
              <w:rPr>
                <w:rFonts w:ascii="Times New Roman" w:eastAsia="新細明體" w:hAnsi="Times New Roman" w:cs="Times New Roman"/>
                <w:color w:val="000000"/>
                <w:kern w:val="0"/>
                <w:sz w:val="22"/>
              </w:rPr>
            </w:pPr>
            <w:r w:rsidRPr="00DB2656">
              <w:rPr>
                <w:rFonts w:ascii="Times New Roman" w:eastAsia="新細明體" w:hAnsi="Times New Roman" w:cs="Times New Roman"/>
                <w:color w:val="000000"/>
                <w:kern w:val="0"/>
                <w:sz w:val="22"/>
              </w:rPr>
              <w:t xml:space="preserve">    Female</w:t>
            </w:r>
          </w:p>
        </w:tc>
        <w:tc>
          <w:tcPr>
            <w:tcW w:w="823" w:type="pct"/>
            <w:shd w:val="clear" w:color="auto" w:fill="auto"/>
            <w:noWrap/>
            <w:vAlign w:val="center"/>
            <w:hideMark/>
          </w:tcPr>
          <w:p w14:paraId="5BECED41"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77891 (64.06)</w:t>
            </w:r>
          </w:p>
        </w:tc>
        <w:tc>
          <w:tcPr>
            <w:tcW w:w="753" w:type="pct"/>
            <w:noWrap/>
            <w:vAlign w:val="center"/>
            <w:hideMark/>
          </w:tcPr>
          <w:p w14:paraId="2B56C3B6"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1455 (49.51)</w:t>
            </w:r>
          </w:p>
        </w:tc>
        <w:tc>
          <w:tcPr>
            <w:tcW w:w="753" w:type="pct"/>
            <w:noWrap/>
            <w:vAlign w:val="center"/>
            <w:hideMark/>
          </w:tcPr>
          <w:p w14:paraId="3A9EE294"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2310 (57.23)</w:t>
            </w:r>
          </w:p>
        </w:tc>
        <w:tc>
          <w:tcPr>
            <w:tcW w:w="683" w:type="pct"/>
            <w:noWrap/>
            <w:vAlign w:val="center"/>
            <w:hideMark/>
          </w:tcPr>
          <w:p w14:paraId="7C6709D9"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256 (55.29)</w:t>
            </w:r>
          </w:p>
        </w:tc>
        <w:tc>
          <w:tcPr>
            <w:tcW w:w="823" w:type="pct"/>
            <w:noWrap/>
            <w:hideMark/>
          </w:tcPr>
          <w:p w14:paraId="17F1D1FB" w14:textId="77777777" w:rsidR="00CD5383" w:rsidRPr="00DB2656" w:rsidRDefault="00CD5383" w:rsidP="00CD5383">
            <w:pPr>
              <w:autoSpaceDE w:val="0"/>
              <w:autoSpaceDN w:val="0"/>
              <w:adjustRightInd w:val="0"/>
              <w:spacing w:after="160" w:line="259" w:lineRule="auto"/>
              <w:jc w:val="center"/>
              <w:rPr>
                <w:rFonts w:ascii="Times New Roman" w:eastAsia="新細明體" w:hAnsi="Times New Roman" w:cs="Times New Roman"/>
                <w:color w:val="000000"/>
                <w:kern w:val="0"/>
                <w:sz w:val="22"/>
              </w:rPr>
            </w:pPr>
            <w:r w:rsidRPr="00DB2656">
              <w:rPr>
                <w:rFonts w:ascii="Times New Roman" w:eastAsia="新細明體" w:hAnsi="Times New Roman" w:cs="Times New Roman"/>
                <w:color w:val="000000"/>
                <w:kern w:val="0"/>
                <w:sz w:val="22"/>
              </w:rPr>
              <w:t>23066 (42.84)</w:t>
            </w:r>
          </w:p>
        </w:tc>
      </w:tr>
      <w:tr w:rsidR="00CD5383" w:rsidRPr="00DB2656" w14:paraId="3BD2DFFC" w14:textId="77777777" w:rsidTr="00CD5383">
        <w:trPr>
          <w:trHeight w:val="330"/>
        </w:trPr>
        <w:tc>
          <w:tcPr>
            <w:tcW w:w="1165" w:type="pct"/>
            <w:noWrap/>
            <w:vAlign w:val="center"/>
            <w:hideMark/>
          </w:tcPr>
          <w:p w14:paraId="37B68B39" w14:textId="77777777" w:rsidR="00CD5383" w:rsidRPr="00DB2656" w:rsidRDefault="00CD5383" w:rsidP="00CD5383">
            <w:pPr>
              <w:widowControl/>
              <w:spacing w:after="160" w:line="259" w:lineRule="auto"/>
              <w:rPr>
                <w:rFonts w:ascii="Times New Roman" w:eastAsia="新細明體" w:hAnsi="Times New Roman" w:cs="Times New Roman"/>
                <w:color w:val="000000"/>
                <w:kern w:val="0"/>
                <w:sz w:val="22"/>
              </w:rPr>
            </w:pPr>
            <w:r w:rsidRPr="00DB2656">
              <w:rPr>
                <w:rFonts w:ascii="Times New Roman" w:eastAsia="新細明體" w:hAnsi="Times New Roman" w:cs="Times New Roman"/>
                <w:color w:val="000000"/>
                <w:kern w:val="0"/>
                <w:sz w:val="22"/>
              </w:rPr>
              <w:t xml:space="preserve">    Male</w:t>
            </w:r>
          </w:p>
        </w:tc>
        <w:tc>
          <w:tcPr>
            <w:tcW w:w="823" w:type="pct"/>
            <w:shd w:val="clear" w:color="auto" w:fill="auto"/>
            <w:noWrap/>
            <w:vAlign w:val="center"/>
            <w:hideMark/>
          </w:tcPr>
          <w:p w14:paraId="7107D528"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43702 (35.94)</w:t>
            </w:r>
          </w:p>
        </w:tc>
        <w:tc>
          <w:tcPr>
            <w:tcW w:w="753" w:type="pct"/>
            <w:noWrap/>
            <w:vAlign w:val="center"/>
            <w:hideMark/>
          </w:tcPr>
          <w:p w14:paraId="54895C5C"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1484 (50.49)</w:t>
            </w:r>
          </w:p>
        </w:tc>
        <w:tc>
          <w:tcPr>
            <w:tcW w:w="753" w:type="pct"/>
            <w:noWrap/>
            <w:vAlign w:val="center"/>
            <w:hideMark/>
          </w:tcPr>
          <w:p w14:paraId="34A926F0"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1726 (42.77)</w:t>
            </w:r>
          </w:p>
        </w:tc>
        <w:tc>
          <w:tcPr>
            <w:tcW w:w="683" w:type="pct"/>
            <w:noWrap/>
            <w:vAlign w:val="center"/>
            <w:hideMark/>
          </w:tcPr>
          <w:p w14:paraId="5847A625"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207 (44.71)</w:t>
            </w:r>
          </w:p>
        </w:tc>
        <w:tc>
          <w:tcPr>
            <w:tcW w:w="823" w:type="pct"/>
            <w:noWrap/>
            <w:hideMark/>
          </w:tcPr>
          <w:p w14:paraId="4FBDB4EE" w14:textId="77777777" w:rsidR="00CD5383" w:rsidRPr="00DB2656" w:rsidRDefault="00CD5383" w:rsidP="00CD5383">
            <w:pPr>
              <w:autoSpaceDE w:val="0"/>
              <w:autoSpaceDN w:val="0"/>
              <w:adjustRightInd w:val="0"/>
              <w:spacing w:after="160" w:line="259" w:lineRule="auto"/>
              <w:jc w:val="center"/>
              <w:rPr>
                <w:rFonts w:ascii="Times New Roman" w:eastAsia="新細明體" w:hAnsi="Times New Roman" w:cs="Times New Roman"/>
                <w:color w:val="000000"/>
                <w:kern w:val="0"/>
                <w:sz w:val="22"/>
              </w:rPr>
            </w:pPr>
            <w:r w:rsidRPr="00DB2656">
              <w:rPr>
                <w:rFonts w:ascii="Times New Roman" w:eastAsia="新細明體" w:hAnsi="Times New Roman" w:cs="Times New Roman"/>
                <w:color w:val="000000"/>
                <w:kern w:val="0"/>
                <w:sz w:val="22"/>
              </w:rPr>
              <w:t>30780 (57.16)</w:t>
            </w:r>
          </w:p>
        </w:tc>
      </w:tr>
      <w:tr w:rsidR="00CD5383" w:rsidRPr="00DB2656" w14:paraId="47A10442" w14:textId="77777777" w:rsidTr="00CD5383">
        <w:trPr>
          <w:trHeight w:val="330"/>
        </w:trPr>
        <w:tc>
          <w:tcPr>
            <w:tcW w:w="1165" w:type="pct"/>
            <w:noWrap/>
            <w:vAlign w:val="center"/>
            <w:hideMark/>
          </w:tcPr>
          <w:p w14:paraId="23E79200" w14:textId="77777777" w:rsidR="00CD5383" w:rsidRPr="00DB2656" w:rsidRDefault="00CD5383" w:rsidP="00CD5383">
            <w:pPr>
              <w:widowControl/>
              <w:spacing w:after="160" w:line="259" w:lineRule="auto"/>
              <w:rPr>
                <w:rFonts w:ascii="Times New Roman" w:eastAsia="新細明體" w:hAnsi="Times New Roman" w:cs="Times New Roman"/>
                <w:color w:val="000000"/>
                <w:kern w:val="0"/>
                <w:sz w:val="22"/>
              </w:rPr>
            </w:pPr>
            <w:r w:rsidRPr="00DB2656">
              <w:rPr>
                <w:rFonts w:ascii="Times New Roman" w:eastAsia="新細明體" w:hAnsi="Times New Roman" w:cs="Times New Roman"/>
                <w:color w:val="000000"/>
                <w:kern w:val="0"/>
                <w:sz w:val="22"/>
              </w:rPr>
              <w:t>Smoking status</w:t>
            </w:r>
          </w:p>
        </w:tc>
        <w:tc>
          <w:tcPr>
            <w:tcW w:w="823" w:type="pct"/>
            <w:shd w:val="clear" w:color="auto" w:fill="auto"/>
            <w:noWrap/>
            <w:vAlign w:val="center"/>
            <w:hideMark/>
          </w:tcPr>
          <w:p w14:paraId="05D8E079"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 xml:space="preserve">　</w:t>
            </w:r>
          </w:p>
        </w:tc>
        <w:tc>
          <w:tcPr>
            <w:tcW w:w="753" w:type="pct"/>
            <w:noWrap/>
            <w:vAlign w:val="center"/>
            <w:hideMark/>
          </w:tcPr>
          <w:p w14:paraId="6C282698" w14:textId="77777777" w:rsidR="00CD5383" w:rsidRPr="00DB2656" w:rsidRDefault="00CD5383" w:rsidP="00CD5383">
            <w:pPr>
              <w:widowControl/>
              <w:spacing w:after="160" w:line="259" w:lineRule="auto"/>
              <w:rPr>
                <w:rFonts w:ascii="Times New Roman" w:eastAsia="Times New Roman" w:hAnsi="Times New Roman" w:cs="Times New Roman"/>
                <w:kern w:val="0"/>
                <w:sz w:val="20"/>
                <w:szCs w:val="20"/>
              </w:rPr>
            </w:pPr>
          </w:p>
        </w:tc>
        <w:tc>
          <w:tcPr>
            <w:tcW w:w="753" w:type="pct"/>
            <w:noWrap/>
            <w:vAlign w:val="center"/>
            <w:hideMark/>
          </w:tcPr>
          <w:p w14:paraId="5B5D8E9A" w14:textId="77777777" w:rsidR="00CD5383" w:rsidRPr="00DB2656" w:rsidRDefault="00CD5383" w:rsidP="00CD5383">
            <w:pPr>
              <w:widowControl/>
              <w:spacing w:after="160" w:line="259" w:lineRule="auto"/>
              <w:rPr>
                <w:rFonts w:ascii="Times New Roman" w:eastAsia="Times New Roman" w:hAnsi="Times New Roman" w:cs="Times New Roman"/>
                <w:kern w:val="0"/>
                <w:sz w:val="20"/>
                <w:szCs w:val="20"/>
              </w:rPr>
            </w:pPr>
          </w:p>
        </w:tc>
        <w:tc>
          <w:tcPr>
            <w:tcW w:w="683" w:type="pct"/>
            <w:noWrap/>
            <w:vAlign w:val="center"/>
            <w:hideMark/>
          </w:tcPr>
          <w:p w14:paraId="2F348DAD" w14:textId="77777777" w:rsidR="00CD5383" w:rsidRPr="00DB2656" w:rsidRDefault="00CD5383" w:rsidP="00CD5383">
            <w:pPr>
              <w:widowControl/>
              <w:spacing w:after="160" w:line="259" w:lineRule="auto"/>
              <w:rPr>
                <w:rFonts w:ascii="Times New Roman" w:eastAsia="Times New Roman" w:hAnsi="Times New Roman" w:cs="Times New Roman"/>
                <w:kern w:val="0"/>
                <w:sz w:val="20"/>
                <w:szCs w:val="20"/>
              </w:rPr>
            </w:pPr>
          </w:p>
        </w:tc>
        <w:tc>
          <w:tcPr>
            <w:tcW w:w="823" w:type="pct"/>
            <w:noWrap/>
            <w:hideMark/>
          </w:tcPr>
          <w:p w14:paraId="0E2BF6A0" w14:textId="77777777" w:rsidR="00CD5383" w:rsidRPr="00DB2656" w:rsidRDefault="00CD5383" w:rsidP="00CD5383">
            <w:pPr>
              <w:autoSpaceDE w:val="0"/>
              <w:autoSpaceDN w:val="0"/>
              <w:adjustRightInd w:val="0"/>
              <w:spacing w:after="160" w:line="259" w:lineRule="auto"/>
              <w:jc w:val="center"/>
              <w:rPr>
                <w:rFonts w:ascii="Times New Roman" w:eastAsia="新細明體" w:hAnsi="Times New Roman" w:cs="Times New Roman"/>
                <w:color w:val="000000"/>
                <w:kern w:val="0"/>
                <w:sz w:val="22"/>
              </w:rPr>
            </w:pPr>
          </w:p>
        </w:tc>
      </w:tr>
      <w:tr w:rsidR="00CD5383" w:rsidRPr="00DB2656" w14:paraId="2E5314FB" w14:textId="77777777" w:rsidTr="00CD5383">
        <w:trPr>
          <w:trHeight w:val="330"/>
        </w:trPr>
        <w:tc>
          <w:tcPr>
            <w:tcW w:w="1165" w:type="pct"/>
            <w:noWrap/>
            <w:vAlign w:val="center"/>
            <w:hideMark/>
          </w:tcPr>
          <w:p w14:paraId="072D314B" w14:textId="77777777" w:rsidR="00CD5383" w:rsidRPr="00DB2656" w:rsidRDefault="00CD5383" w:rsidP="00CD5383">
            <w:pPr>
              <w:widowControl/>
              <w:spacing w:after="160" w:line="259" w:lineRule="auto"/>
              <w:rPr>
                <w:rFonts w:ascii="Times New Roman" w:eastAsia="新細明體" w:hAnsi="Times New Roman" w:cs="Times New Roman"/>
                <w:color w:val="000000"/>
                <w:kern w:val="0"/>
                <w:sz w:val="22"/>
                <w:vertAlign w:val="superscript"/>
              </w:rPr>
            </w:pPr>
            <w:r w:rsidRPr="00DB2656">
              <w:rPr>
                <w:rFonts w:ascii="Times New Roman" w:eastAsia="新細明體" w:hAnsi="Times New Roman" w:cs="Times New Roman"/>
                <w:color w:val="000000"/>
                <w:kern w:val="0"/>
                <w:sz w:val="22"/>
              </w:rPr>
              <w:t xml:space="preserve">    Ever-</w:t>
            </w:r>
            <w:proofErr w:type="spellStart"/>
            <w:r w:rsidRPr="00DB2656">
              <w:rPr>
                <w:rFonts w:ascii="Times New Roman" w:eastAsia="新細明體" w:hAnsi="Times New Roman" w:cs="Times New Roman"/>
                <w:color w:val="000000"/>
                <w:kern w:val="0"/>
                <w:sz w:val="22"/>
              </w:rPr>
              <w:t>smokers</w:t>
            </w:r>
            <w:r w:rsidRPr="00DB2656">
              <w:rPr>
                <w:rFonts w:ascii="Times New Roman" w:eastAsia="新細明體" w:hAnsi="Times New Roman" w:cs="Times New Roman"/>
                <w:color w:val="000000"/>
                <w:kern w:val="0"/>
                <w:sz w:val="22"/>
                <w:vertAlign w:val="superscript"/>
              </w:rPr>
              <w:t>c</w:t>
            </w:r>
            <w:proofErr w:type="spellEnd"/>
          </w:p>
        </w:tc>
        <w:tc>
          <w:tcPr>
            <w:tcW w:w="823" w:type="pct"/>
            <w:shd w:val="clear" w:color="auto" w:fill="auto"/>
            <w:noWrap/>
            <w:vAlign w:val="center"/>
            <w:hideMark/>
          </w:tcPr>
          <w:p w14:paraId="6BC8D180"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24420 (20.08)</w:t>
            </w:r>
          </w:p>
        </w:tc>
        <w:tc>
          <w:tcPr>
            <w:tcW w:w="753" w:type="pct"/>
            <w:noWrap/>
            <w:vAlign w:val="center"/>
            <w:hideMark/>
          </w:tcPr>
          <w:p w14:paraId="121A11BD"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793 (26.98)</w:t>
            </w:r>
          </w:p>
        </w:tc>
        <w:tc>
          <w:tcPr>
            <w:tcW w:w="753" w:type="pct"/>
            <w:noWrap/>
            <w:vAlign w:val="center"/>
            <w:hideMark/>
          </w:tcPr>
          <w:p w14:paraId="0D274B6B"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1480 (36.67)</w:t>
            </w:r>
          </w:p>
        </w:tc>
        <w:tc>
          <w:tcPr>
            <w:tcW w:w="683" w:type="pct"/>
            <w:noWrap/>
            <w:vAlign w:val="center"/>
            <w:hideMark/>
          </w:tcPr>
          <w:p w14:paraId="3784ED7C"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166 (35.85)</w:t>
            </w:r>
          </w:p>
        </w:tc>
        <w:tc>
          <w:tcPr>
            <w:tcW w:w="823" w:type="pct"/>
            <w:noWrap/>
            <w:hideMark/>
          </w:tcPr>
          <w:p w14:paraId="01978EEF" w14:textId="77777777" w:rsidR="00CD5383" w:rsidRPr="00DB2656" w:rsidRDefault="00CD5383" w:rsidP="00CD5383">
            <w:pPr>
              <w:autoSpaceDE w:val="0"/>
              <w:autoSpaceDN w:val="0"/>
              <w:adjustRightInd w:val="0"/>
              <w:spacing w:after="160" w:line="259" w:lineRule="auto"/>
              <w:jc w:val="center"/>
              <w:rPr>
                <w:rFonts w:ascii="Times New Roman" w:eastAsia="新細明體" w:hAnsi="Times New Roman" w:cs="Times New Roman"/>
                <w:color w:val="000000"/>
                <w:kern w:val="0"/>
                <w:sz w:val="22"/>
              </w:rPr>
            </w:pPr>
            <w:r w:rsidRPr="00DB2656">
              <w:rPr>
                <w:rFonts w:ascii="Times New Roman" w:eastAsia="新細明體" w:hAnsi="Times New Roman" w:cs="Times New Roman"/>
                <w:color w:val="000000"/>
                <w:kern w:val="0"/>
                <w:sz w:val="22"/>
              </w:rPr>
              <w:t>24014 (44.60)</w:t>
            </w:r>
          </w:p>
        </w:tc>
      </w:tr>
      <w:tr w:rsidR="00CD5383" w:rsidRPr="00DB2656" w14:paraId="5C06D5A2" w14:textId="77777777" w:rsidTr="00CD5383">
        <w:trPr>
          <w:trHeight w:val="330"/>
        </w:trPr>
        <w:tc>
          <w:tcPr>
            <w:tcW w:w="1165" w:type="pct"/>
            <w:noWrap/>
            <w:vAlign w:val="center"/>
            <w:hideMark/>
          </w:tcPr>
          <w:p w14:paraId="4458B6D4" w14:textId="77777777" w:rsidR="00CD5383" w:rsidRPr="00DB2656" w:rsidRDefault="00CD5383" w:rsidP="00CD5383">
            <w:pPr>
              <w:widowControl/>
              <w:spacing w:after="160" w:line="259" w:lineRule="auto"/>
              <w:rPr>
                <w:rFonts w:ascii="Times New Roman" w:eastAsia="新細明體" w:hAnsi="Times New Roman" w:cs="Times New Roman"/>
                <w:color w:val="000000"/>
                <w:kern w:val="0"/>
                <w:sz w:val="22"/>
              </w:rPr>
            </w:pPr>
            <w:r w:rsidRPr="00DB2656">
              <w:rPr>
                <w:rFonts w:ascii="Times New Roman" w:eastAsia="新細明體" w:hAnsi="Times New Roman" w:cs="Times New Roman"/>
                <w:color w:val="000000"/>
                <w:kern w:val="0"/>
                <w:sz w:val="22"/>
              </w:rPr>
              <w:t xml:space="preserve">        Female</w:t>
            </w:r>
          </w:p>
        </w:tc>
        <w:tc>
          <w:tcPr>
            <w:tcW w:w="823" w:type="pct"/>
            <w:shd w:val="clear" w:color="auto" w:fill="auto"/>
            <w:noWrap/>
            <w:vAlign w:val="center"/>
            <w:hideMark/>
          </w:tcPr>
          <w:p w14:paraId="1A6AB999"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4498 (18.42)</w:t>
            </w:r>
          </w:p>
        </w:tc>
        <w:tc>
          <w:tcPr>
            <w:tcW w:w="753" w:type="pct"/>
            <w:noWrap/>
            <w:vAlign w:val="center"/>
            <w:hideMark/>
          </w:tcPr>
          <w:p w14:paraId="0B5EE4D2"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50 (6.31)</w:t>
            </w:r>
          </w:p>
        </w:tc>
        <w:tc>
          <w:tcPr>
            <w:tcW w:w="753" w:type="pct"/>
            <w:noWrap/>
            <w:vAlign w:val="center"/>
            <w:hideMark/>
          </w:tcPr>
          <w:p w14:paraId="527D15A5"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146 (9.86)</w:t>
            </w:r>
          </w:p>
        </w:tc>
        <w:tc>
          <w:tcPr>
            <w:tcW w:w="683" w:type="pct"/>
            <w:noWrap/>
            <w:vAlign w:val="center"/>
            <w:hideMark/>
          </w:tcPr>
          <w:p w14:paraId="23B42E1D"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23 (13.86)</w:t>
            </w:r>
          </w:p>
        </w:tc>
        <w:tc>
          <w:tcPr>
            <w:tcW w:w="823" w:type="pct"/>
            <w:noWrap/>
            <w:hideMark/>
          </w:tcPr>
          <w:p w14:paraId="5259D9D6" w14:textId="77777777" w:rsidR="00CD5383" w:rsidRPr="00DB2656" w:rsidRDefault="00CD5383" w:rsidP="00CD5383">
            <w:pPr>
              <w:autoSpaceDE w:val="0"/>
              <w:autoSpaceDN w:val="0"/>
              <w:adjustRightInd w:val="0"/>
              <w:spacing w:after="160" w:line="259" w:lineRule="auto"/>
              <w:jc w:val="center"/>
              <w:rPr>
                <w:rFonts w:ascii="Times New Roman" w:eastAsia="新細明體" w:hAnsi="Times New Roman" w:cs="Times New Roman"/>
                <w:color w:val="000000"/>
                <w:kern w:val="0"/>
                <w:sz w:val="22"/>
              </w:rPr>
            </w:pPr>
            <w:r w:rsidRPr="00DB2656">
              <w:rPr>
                <w:rFonts w:ascii="Times New Roman" w:eastAsia="新細明體" w:hAnsi="Times New Roman" w:cs="Times New Roman"/>
                <w:color w:val="000000"/>
                <w:kern w:val="0"/>
                <w:sz w:val="22"/>
              </w:rPr>
              <w:t>1723 (7.17)</w:t>
            </w:r>
          </w:p>
        </w:tc>
      </w:tr>
      <w:tr w:rsidR="00CD5383" w:rsidRPr="00DB2656" w14:paraId="07A0C406" w14:textId="77777777" w:rsidTr="00CD5383">
        <w:trPr>
          <w:trHeight w:val="330"/>
        </w:trPr>
        <w:tc>
          <w:tcPr>
            <w:tcW w:w="1165" w:type="pct"/>
            <w:noWrap/>
            <w:vAlign w:val="center"/>
            <w:hideMark/>
          </w:tcPr>
          <w:p w14:paraId="0D3EA177" w14:textId="77777777" w:rsidR="00CD5383" w:rsidRPr="00DB2656" w:rsidRDefault="00CD5383" w:rsidP="00CD5383">
            <w:pPr>
              <w:widowControl/>
              <w:spacing w:after="160" w:line="259" w:lineRule="auto"/>
              <w:rPr>
                <w:rFonts w:ascii="Times New Roman" w:eastAsia="新細明體" w:hAnsi="Times New Roman" w:cs="Times New Roman"/>
                <w:color w:val="000000"/>
                <w:kern w:val="0"/>
                <w:sz w:val="22"/>
              </w:rPr>
            </w:pPr>
            <w:r w:rsidRPr="00DB2656">
              <w:rPr>
                <w:rFonts w:ascii="Times New Roman" w:eastAsia="新細明體" w:hAnsi="Times New Roman" w:cs="Times New Roman"/>
                <w:color w:val="000000"/>
                <w:kern w:val="0"/>
                <w:sz w:val="22"/>
              </w:rPr>
              <w:t xml:space="preserve">        Male</w:t>
            </w:r>
          </w:p>
        </w:tc>
        <w:tc>
          <w:tcPr>
            <w:tcW w:w="823" w:type="pct"/>
            <w:shd w:val="clear" w:color="auto" w:fill="auto"/>
            <w:noWrap/>
            <w:vAlign w:val="center"/>
            <w:hideMark/>
          </w:tcPr>
          <w:p w14:paraId="36C4FE24"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19922 (81.58)</w:t>
            </w:r>
          </w:p>
        </w:tc>
        <w:tc>
          <w:tcPr>
            <w:tcW w:w="753" w:type="pct"/>
            <w:noWrap/>
            <w:vAlign w:val="center"/>
            <w:hideMark/>
          </w:tcPr>
          <w:p w14:paraId="3E566F7D"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743 (93.69)</w:t>
            </w:r>
          </w:p>
        </w:tc>
        <w:tc>
          <w:tcPr>
            <w:tcW w:w="753" w:type="pct"/>
            <w:noWrap/>
            <w:vAlign w:val="center"/>
            <w:hideMark/>
          </w:tcPr>
          <w:p w14:paraId="14FFE208"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1334 (90.14)</w:t>
            </w:r>
          </w:p>
        </w:tc>
        <w:tc>
          <w:tcPr>
            <w:tcW w:w="683" w:type="pct"/>
            <w:noWrap/>
            <w:vAlign w:val="center"/>
            <w:hideMark/>
          </w:tcPr>
          <w:p w14:paraId="378F1BA8"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143 (86.14)</w:t>
            </w:r>
          </w:p>
        </w:tc>
        <w:tc>
          <w:tcPr>
            <w:tcW w:w="823" w:type="pct"/>
            <w:noWrap/>
            <w:hideMark/>
          </w:tcPr>
          <w:p w14:paraId="0824D234" w14:textId="77777777" w:rsidR="00CD5383" w:rsidRPr="00DB2656" w:rsidRDefault="00CD5383" w:rsidP="00CD5383">
            <w:pPr>
              <w:autoSpaceDE w:val="0"/>
              <w:autoSpaceDN w:val="0"/>
              <w:adjustRightInd w:val="0"/>
              <w:spacing w:after="160" w:line="259" w:lineRule="auto"/>
              <w:jc w:val="center"/>
              <w:rPr>
                <w:rFonts w:ascii="Times New Roman" w:eastAsia="新細明體" w:hAnsi="Times New Roman" w:cs="Times New Roman"/>
                <w:color w:val="000000"/>
                <w:kern w:val="0"/>
                <w:sz w:val="22"/>
              </w:rPr>
            </w:pPr>
            <w:r w:rsidRPr="00DB2656">
              <w:rPr>
                <w:rFonts w:ascii="Times New Roman" w:eastAsia="新細明體" w:hAnsi="Times New Roman" w:cs="Times New Roman"/>
                <w:color w:val="000000"/>
                <w:kern w:val="0"/>
                <w:sz w:val="22"/>
              </w:rPr>
              <w:t>22291 (92.83)</w:t>
            </w:r>
          </w:p>
        </w:tc>
      </w:tr>
      <w:tr w:rsidR="00CD5383" w:rsidRPr="00DB2656" w14:paraId="53687193" w14:textId="77777777" w:rsidTr="00CD5383">
        <w:trPr>
          <w:trHeight w:val="330"/>
        </w:trPr>
        <w:tc>
          <w:tcPr>
            <w:tcW w:w="1165" w:type="pct"/>
            <w:noWrap/>
            <w:vAlign w:val="center"/>
            <w:hideMark/>
          </w:tcPr>
          <w:p w14:paraId="3D8CD752" w14:textId="77777777" w:rsidR="00CD5383" w:rsidRPr="00DB2656" w:rsidRDefault="00CD5383" w:rsidP="00CD5383">
            <w:pPr>
              <w:widowControl/>
              <w:spacing w:after="160" w:line="259" w:lineRule="auto"/>
              <w:rPr>
                <w:rFonts w:ascii="Times New Roman" w:eastAsia="新細明體" w:hAnsi="Times New Roman" w:cs="Times New Roman"/>
                <w:color w:val="000000"/>
                <w:kern w:val="0"/>
                <w:sz w:val="22"/>
              </w:rPr>
            </w:pPr>
            <w:r w:rsidRPr="00DB2656">
              <w:rPr>
                <w:rFonts w:ascii="Times New Roman" w:eastAsia="新細明體" w:hAnsi="Times New Roman" w:cs="Times New Roman"/>
                <w:color w:val="000000"/>
                <w:kern w:val="0"/>
                <w:sz w:val="22"/>
              </w:rPr>
              <w:t xml:space="preserve">    Never-smokers</w:t>
            </w:r>
          </w:p>
        </w:tc>
        <w:tc>
          <w:tcPr>
            <w:tcW w:w="823" w:type="pct"/>
            <w:shd w:val="clear" w:color="auto" w:fill="auto"/>
            <w:noWrap/>
            <w:vAlign w:val="center"/>
            <w:hideMark/>
          </w:tcPr>
          <w:p w14:paraId="5F2D4705"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97173 (79.92)</w:t>
            </w:r>
          </w:p>
        </w:tc>
        <w:tc>
          <w:tcPr>
            <w:tcW w:w="753" w:type="pct"/>
            <w:noWrap/>
            <w:vAlign w:val="center"/>
            <w:hideMark/>
          </w:tcPr>
          <w:p w14:paraId="670A69AC"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2146 (73.02)</w:t>
            </w:r>
          </w:p>
        </w:tc>
        <w:tc>
          <w:tcPr>
            <w:tcW w:w="753" w:type="pct"/>
            <w:noWrap/>
            <w:vAlign w:val="center"/>
            <w:hideMark/>
          </w:tcPr>
          <w:p w14:paraId="1584EA0B"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2556 (63.33)</w:t>
            </w:r>
          </w:p>
        </w:tc>
        <w:tc>
          <w:tcPr>
            <w:tcW w:w="683" w:type="pct"/>
            <w:noWrap/>
            <w:vAlign w:val="center"/>
            <w:hideMark/>
          </w:tcPr>
          <w:p w14:paraId="27135375"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297 (64.15)</w:t>
            </w:r>
          </w:p>
        </w:tc>
        <w:tc>
          <w:tcPr>
            <w:tcW w:w="823" w:type="pct"/>
            <w:noWrap/>
            <w:hideMark/>
          </w:tcPr>
          <w:p w14:paraId="2B757078" w14:textId="77777777" w:rsidR="00CD5383" w:rsidRPr="00DB2656" w:rsidRDefault="00CD5383" w:rsidP="00CD5383">
            <w:pPr>
              <w:autoSpaceDE w:val="0"/>
              <w:autoSpaceDN w:val="0"/>
              <w:adjustRightInd w:val="0"/>
              <w:spacing w:after="160" w:line="259" w:lineRule="auto"/>
              <w:jc w:val="center"/>
              <w:rPr>
                <w:rFonts w:ascii="Times New Roman" w:eastAsia="新細明體" w:hAnsi="Times New Roman" w:cs="Times New Roman"/>
                <w:color w:val="000000"/>
                <w:kern w:val="0"/>
                <w:sz w:val="22"/>
              </w:rPr>
            </w:pPr>
            <w:r w:rsidRPr="00DB2656">
              <w:rPr>
                <w:rFonts w:ascii="Times New Roman" w:eastAsia="新細明體" w:hAnsi="Times New Roman" w:cs="Times New Roman"/>
                <w:color w:val="000000"/>
                <w:kern w:val="0"/>
                <w:sz w:val="22"/>
              </w:rPr>
              <w:t>29832 (55.40)</w:t>
            </w:r>
          </w:p>
        </w:tc>
      </w:tr>
      <w:tr w:rsidR="00CD5383" w:rsidRPr="00DB2656" w14:paraId="3DF65FE4" w14:textId="77777777" w:rsidTr="00CD5383">
        <w:trPr>
          <w:trHeight w:val="330"/>
        </w:trPr>
        <w:tc>
          <w:tcPr>
            <w:tcW w:w="1165" w:type="pct"/>
            <w:noWrap/>
            <w:vAlign w:val="center"/>
            <w:hideMark/>
          </w:tcPr>
          <w:p w14:paraId="68DA0744" w14:textId="77777777" w:rsidR="00CD5383" w:rsidRPr="00DB2656" w:rsidRDefault="00CD5383" w:rsidP="00CD5383">
            <w:pPr>
              <w:widowControl/>
              <w:spacing w:after="160" w:line="259" w:lineRule="auto"/>
              <w:rPr>
                <w:rFonts w:ascii="Times New Roman" w:eastAsia="新細明體" w:hAnsi="Times New Roman" w:cs="Times New Roman"/>
                <w:color w:val="000000"/>
                <w:kern w:val="0"/>
                <w:sz w:val="22"/>
              </w:rPr>
            </w:pPr>
            <w:r w:rsidRPr="00DB2656">
              <w:rPr>
                <w:rFonts w:ascii="Times New Roman" w:eastAsia="新細明體" w:hAnsi="Times New Roman" w:cs="Times New Roman"/>
                <w:color w:val="000000"/>
                <w:kern w:val="0"/>
                <w:sz w:val="22"/>
              </w:rPr>
              <w:t xml:space="preserve">        Female</w:t>
            </w:r>
          </w:p>
        </w:tc>
        <w:tc>
          <w:tcPr>
            <w:tcW w:w="823" w:type="pct"/>
            <w:shd w:val="clear" w:color="auto" w:fill="auto"/>
            <w:noWrap/>
            <w:vAlign w:val="center"/>
            <w:hideMark/>
          </w:tcPr>
          <w:p w14:paraId="0F55A701"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73393 (75.53)</w:t>
            </w:r>
          </w:p>
        </w:tc>
        <w:tc>
          <w:tcPr>
            <w:tcW w:w="753" w:type="pct"/>
            <w:noWrap/>
            <w:vAlign w:val="center"/>
            <w:hideMark/>
          </w:tcPr>
          <w:p w14:paraId="63F48908"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1405 (65.47)</w:t>
            </w:r>
          </w:p>
        </w:tc>
        <w:tc>
          <w:tcPr>
            <w:tcW w:w="753" w:type="pct"/>
            <w:noWrap/>
            <w:vAlign w:val="center"/>
            <w:hideMark/>
          </w:tcPr>
          <w:p w14:paraId="3739F689"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2164 (84.66)</w:t>
            </w:r>
          </w:p>
        </w:tc>
        <w:tc>
          <w:tcPr>
            <w:tcW w:w="683" w:type="pct"/>
            <w:noWrap/>
            <w:vAlign w:val="center"/>
            <w:hideMark/>
          </w:tcPr>
          <w:p w14:paraId="45B3BE8F"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233 (78.45)</w:t>
            </w:r>
          </w:p>
        </w:tc>
        <w:tc>
          <w:tcPr>
            <w:tcW w:w="823" w:type="pct"/>
            <w:noWrap/>
            <w:hideMark/>
          </w:tcPr>
          <w:p w14:paraId="1BA25728" w14:textId="77777777" w:rsidR="00CD5383" w:rsidRPr="00DB2656" w:rsidRDefault="00CD5383" w:rsidP="00CD5383">
            <w:pPr>
              <w:autoSpaceDE w:val="0"/>
              <w:autoSpaceDN w:val="0"/>
              <w:adjustRightInd w:val="0"/>
              <w:spacing w:after="160" w:line="259" w:lineRule="auto"/>
              <w:jc w:val="center"/>
              <w:rPr>
                <w:rFonts w:ascii="Times New Roman" w:eastAsia="新細明體" w:hAnsi="Times New Roman" w:cs="Times New Roman"/>
                <w:color w:val="000000"/>
                <w:kern w:val="0"/>
                <w:sz w:val="22"/>
              </w:rPr>
            </w:pPr>
            <w:r w:rsidRPr="00DB2656">
              <w:rPr>
                <w:rFonts w:ascii="Times New Roman" w:eastAsia="新細明體" w:hAnsi="Times New Roman" w:cs="Times New Roman"/>
                <w:color w:val="000000"/>
                <w:kern w:val="0"/>
                <w:sz w:val="22"/>
              </w:rPr>
              <w:t>21343 (71.54)</w:t>
            </w:r>
          </w:p>
        </w:tc>
      </w:tr>
      <w:tr w:rsidR="00CD5383" w:rsidRPr="00DB2656" w14:paraId="27565532" w14:textId="77777777" w:rsidTr="00CD5383">
        <w:trPr>
          <w:trHeight w:val="330"/>
        </w:trPr>
        <w:tc>
          <w:tcPr>
            <w:tcW w:w="1165" w:type="pct"/>
            <w:tcBorders>
              <w:top w:val="nil"/>
              <w:left w:val="nil"/>
              <w:bottom w:val="single" w:sz="4" w:space="0" w:color="auto"/>
              <w:right w:val="nil"/>
            </w:tcBorders>
            <w:noWrap/>
            <w:vAlign w:val="center"/>
            <w:hideMark/>
          </w:tcPr>
          <w:p w14:paraId="2FC976CF" w14:textId="77777777" w:rsidR="00CD5383" w:rsidRPr="00DB2656" w:rsidRDefault="00CD5383" w:rsidP="00CD5383">
            <w:pPr>
              <w:widowControl/>
              <w:spacing w:after="160" w:line="259" w:lineRule="auto"/>
              <w:rPr>
                <w:rFonts w:ascii="Times New Roman" w:eastAsia="新細明體" w:hAnsi="Times New Roman" w:cs="Times New Roman"/>
                <w:color w:val="000000"/>
                <w:kern w:val="0"/>
                <w:sz w:val="22"/>
              </w:rPr>
            </w:pPr>
            <w:r w:rsidRPr="00DB2656">
              <w:rPr>
                <w:rFonts w:ascii="Times New Roman" w:eastAsia="新細明體" w:hAnsi="Times New Roman" w:cs="Times New Roman"/>
                <w:color w:val="000000"/>
                <w:kern w:val="0"/>
                <w:sz w:val="22"/>
              </w:rPr>
              <w:lastRenderedPageBreak/>
              <w:t xml:space="preserve">        Male</w:t>
            </w:r>
          </w:p>
        </w:tc>
        <w:tc>
          <w:tcPr>
            <w:tcW w:w="823" w:type="pct"/>
            <w:tcBorders>
              <w:top w:val="nil"/>
              <w:left w:val="nil"/>
              <w:bottom w:val="single" w:sz="4" w:space="0" w:color="auto"/>
              <w:right w:val="nil"/>
            </w:tcBorders>
            <w:shd w:val="clear" w:color="auto" w:fill="auto"/>
            <w:noWrap/>
            <w:vAlign w:val="center"/>
            <w:hideMark/>
          </w:tcPr>
          <w:p w14:paraId="5EDFB9E4"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23780 (24.47)</w:t>
            </w:r>
          </w:p>
        </w:tc>
        <w:tc>
          <w:tcPr>
            <w:tcW w:w="753" w:type="pct"/>
            <w:tcBorders>
              <w:top w:val="nil"/>
              <w:left w:val="nil"/>
              <w:bottom w:val="single" w:sz="4" w:space="0" w:color="auto"/>
              <w:right w:val="nil"/>
            </w:tcBorders>
            <w:noWrap/>
            <w:vAlign w:val="center"/>
            <w:hideMark/>
          </w:tcPr>
          <w:p w14:paraId="47EB3FBC"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741 (34.53)</w:t>
            </w:r>
          </w:p>
        </w:tc>
        <w:tc>
          <w:tcPr>
            <w:tcW w:w="753" w:type="pct"/>
            <w:tcBorders>
              <w:top w:val="nil"/>
              <w:left w:val="nil"/>
              <w:bottom w:val="single" w:sz="4" w:space="0" w:color="auto"/>
              <w:right w:val="nil"/>
            </w:tcBorders>
            <w:noWrap/>
            <w:vAlign w:val="center"/>
            <w:hideMark/>
          </w:tcPr>
          <w:p w14:paraId="26F8FC52"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392 (15.34)</w:t>
            </w:r>
          </w:p>
        </w:tc>
        <w:tc>
          <w:tcPr>
            <w:tcW w:w="683" w:type="pct"/>
            <w:tcBorders>
              <w:top w:val="nil"/>
              <w:left w:val="nil"/>
              <w:bottom w:val="single" w:sz="4" w:space="0" w:color="auto"/>
              <w:right w:val="nil"/>
            </w:tcBorders>
            <w:noWrap/>
            <w:vAlign w:val="center"/>
            <w:hideMark/>
          </w:tcPr>
          <w:p w14:paraId="38F49448"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64 (21.55)</w:t>
            </w:r>
          </w:p>
        </w:tc>
        <w:tc>
          <w:tcPr>
            <w:tcW w:w="823" w:type="pct"/>
            <w:tcBorders>
              <w:top w:val="nil"/>
              <w:left w:val="nil"/>
              <w:bottom w:val="single" w:sz="4" w:space="0" w:color="auto"/>
              <w:right w:val="nil"/>
            </w:tcBorders>
            <w:noWrap/>
            <w:hideMark/>
          </w:tcPr>
          <w:p w14:paraId="19E9545E" w14:textId="77777777" w:rsidR="00CD5383" w:rsidRPr="00DB2656" w:rsidRDefault="00CD5383" w:rsidP="00CD5383">
            <w:pPr>
              <w:autoSpaceDE w:val="0"/>
              <w:autoSpaceDN w:val="0"/>
              <w:adjustRightInd w:val="0"/>
              <w:spacing w:after="160" w:line="259" w:lineRule="auto"/>
              <w:jc w:val="center"/>
              <w:rPr>
                <w:rFonts w:ascii="Times New Roman" w:eastAsia="新細明體" w:hAnsi="Times New Roman" w:cs="Times New Roman"/>
                <w:color w:val="000000"/>
                <w:kern w:val="0"/>
                <w:sz w:val="22"/>
              </w:rPr>
            </w:pPr>
            <w:r w:rsidRPr="00DB2656">
              <w:rPr>
                <w:rFonts w:ascii="Times New Roman" w:eastAsia="新細明體" w:hAnsi="Times New Roman" w:cs="Times New Roman"/>
                <w:color w:val="000000"/>
                <w:kern w:val="0"/>
                <w:sz w:val="22"/>
              </w:rPr>
              <w:t>8489 (28.46)</w:t>
            </w:r>
          </w:p>
        </w:tc>
      </w:tr>
    </w:tbl>
    <w:p w14:paraId="360F17BC" w14:textId="77777777" w:rsidR="00CD5383" w:rsidRPr="00DB2656" w:rsidRDefault="00CD5383" w:rsidP="00CD5383">
      <w:pPr>
        <w:spacing w:after="160" w:line="259" w:lineRule="auto"/>
        <w:rPr>
          <w:rFonts w:ascii="Times New Roman" w:eastAsia="標楷體" w:hAnsi="Times New Roman" w:cs="Times New Roman"/>
          <w:kern w:val="0"/>
          <w:szCs w:val="24"/>
        </w:rPr>
      </w:pPr>
      <w:r w:rsidRPr="00DB2656">
        <w:rPr>
          <w:rFonts w:ascii="Times New Roman" w:eastAsia="標楷體" w:hAnsi="Times New Roman" w:cs="Times New Roman"/>
          <w:kern w:val="0"/>
        </w:rPr>
        <w:t xml:space="preserve"> </w:t>
      </w:r>
    </w:p>
    <w:p w14:paraId="7C0E6674" w14:textId="77777777" w:rsidR="00CD5383" w:rsidRPr="00DB2656" w:rsidRDefault="00CD5383" w:rsidP="00CD5383">
      <w:pPr>
        <w:numPr>
          <w:ilvl w:val="0"/>
          <w:numId w:val="4"/>
        </w:numPr>
        <w:spacing w:after="160" w:line="259" w:lineRule="auto"/>
        <w:rPr>
          <w:rFonts w:ascii="Times New Roman" w:hAnsi="Times New Roman" w:cs="Times New Roman"/>
          <w:szCs w:val="24"/>
        </w:rPr>
      </w:pPr>
      <w:r w:rsidRPr="00DB2656">
        <w:rPr>
          <w:rFonts w:ascii="Times New Roman" w:hAnsi="Times New Roman" w:cs="Times New Roman"/>
          <w:szCs w:val="24"/>
        </w:rPr>
        <w:t>The Taiwan Biobank dataset includes only data granted to us before November 2020. The number of lung cancer patients included in the Taiwan Cancer Registry for 2011–2016 was 64497; among them, 62122 had a long form available.</w:t>
      </w:r>
    </w:p>
    <w:p w14:paraId="4F7D6434" w14:textId="77777777" w:rsidR="00CD5383" w:rsidRPr="00DB2656" w:rsidRDefault="00CD5383" w:rsidP="00CD5383">
      <w:pPr>
        <w:numPr>
          <w:ilvl w:val="0"/>
          <w:numId w:val="4"/>
        </w:numPr>
        <w:spacing w:after="160" w:line="259" w:lineRule="auto"/>
        <w:rPr>
          <w:rFonts w:ascii="Times New Roman" w:hAnsi="Times New Roman" w:cs="Times New Roman"/>
          <w:szCs w:val="24"/>
        </w:rPr>
      </w:pPr>
      <w:r w:rsidRPr="00DB2656">
        <w:rPr>
          <w:rFonts w:ascii="Times New Roman" w:hAnsi="Times New Roman" w:cs="Times New Roman"/>
          <w:szCs w:val="24"/>
        </w:rPr>
        <w:t>These are the total numbers of participants in each study for whom age, gender, and smoking status were available. Given a column, numbers in parentheses are percentages relative to the total number.</w:t>
      </w:r>
    </w:p>
    <w:p w14:paraId="187A06AB" w14:textId="77777777" w:rsidR="00CD5383" w:rsidRPr="00DB2656" w:rsidRDefault="00CD5383" w:rsidP="00CD5383">
      <w:pPr>
        <w:numPr>
          <w:ilvl w:val="0"/>
          <w:numId w:val="4"/>
        </w:numPr>
        <w:spacing w:after="160" w:line="259" w:lineRule="auto"/>
        <w:rPr>
          <w:rFonts w:ascii="Times New Roman" w:hAnsi="Times New Roman" w:cs="Times New Roman"/>
          <w:szCs w:val="24"/>
        </w:rPr>
      </w:pPr>
      <w:r w:rsidRPr="00DB2656">
        <w:rPr>
          <w:rFonts w:ascii="Times New Roman" w:hAnsi="Times New Roman" w:cs="Times New Roman"/>
          <w:szCs w:val="24"/>
        </w:rPr>
        <w:t>Among these ever-smokers, only 23356 in the Taiwan Biobank, 734 in the GELAC study controls, 1390 in the GELAC study cases, 155 in the LCPG study cases, and 19688 in the TCRLF dataset had information on the number of pack-years smoked and number of years since quitting; Table 1B was prepared on the basis of this data.</w:t>
      </w:r>
    </w:p>
    <w:p w14:paraId="1C5E978E" w14:textId="77777777" w:rsidR="00CD5383" w:rsidRPr="00DB2656" w:rsidRDefault="00CD5383" w:rsidP="00CD5383">
      <w:pPr>
        <w:widowControl/>
        <w:spacing w:after="160" w:line="259" w:lineRule="auto"/>
        <w:rPr>
          <w:rFonts w:ascii="Times New Roman" w:eastAsia="標楷體" w:hAnsi="Times New Roman" w:cs="Times New Roman"/>
          <w:kern w:val="0"/>
          <w:szCs w:val="24"/>
        </w:rPr>
      </w:pPr>
      <w:r w:rsidRPr="00DB2656">
        <w:rPr>
          <w:rFonts w:ascii="Times New Roman" w:eastAsia="標楷體" w:hAnsi="Times New Roman" w:cs="Times New Roman"/>
          <w:kern w:val="0"/>
          <w:szCs w:val="24"/>
        </w:rPr>
        <w:br w:type="page"/>
      </w:r>
    </w:p>
    <w:p w14:paraId="73E8D65C" w14:textId="21213E8B" w:rsidR="00CD5383" w:rsidRPr="00DB2656" w:rsidRDefault="00CD5383" w:rsidP="001F6446">
      <w:pPr>
        <w:pStyle w:val="SupplementalTablestitle"/>
        <w:rPr>
          <w:rFonts w:ascii="Times New Roman" w:hAnsi="Times New Roman" w:cs="Times New Roman"/>
        </w:rPr>
      </w:pPr>
      <w:bookmarkStart w:id="19" w:name="_Toc109140811"/>
      <w:r w:rsidRPr="00DB2656">
        <w:rPr>
          <w:rFonts w:ascii="Times New Roman" w:hAnsi="Times New Roman" w:cs="Times New Roman"/>
        </w:rPr>
        <w:lastRenderedPageBreak/>
        <w:t xml:space="preserve">Table </w:t>
      </w:r>
      <w:r w:rsidR="00F41834" w:rsidRPr="00DB2656">
        <w:rPr>
          <w:rFonts w:ascii="Times New Roman" w:hAnsi="Times New Roman" w:cs="Times New Roman"/>
        </w:rPr>
        <w:t>S5</w:t>
      </w:r>
      <w:r w:rsidRPr="00DB2656">
        <w:rPr>
          <w:rFonts w:ascii="Times New Roman" w:hAnsi="Times New Roman" w:cs="Times New Roman"/>
        </w:rPr>
        <w:t>B. Characteristics of ever-smokers with enough information to decide if they met simplified eligibility criteria.</w:t>
      </w:r>
      <w:bookmarkEnd w:id="19"/>
    </w:p>
    <w:tbl>
      <w:tblPr>
        <w:tblW w:w="5000" w:type="pct"/>
        <w:tblCellMar>
          <w:left w:w="28" w:type="dxa"/>
          <w:right w:w="28" w:type="dxa"/>
        </w:tblCellMar>
        <w:tblLook w:val="04A0" w:firstRow="1" w:lastRow="0" w:firstColumn="1" w:lastColumn="0" w:noHBand="0" w:noVBand="1"/>
      </w:tblPr>
      <w:tblGrid>
        <w:gridCol w:w="1673"/>
        <w:gridCol w:w="1626"/>
        <w:gridCol w:w="1168"/>
        <w:gridCol w:w="1287"/>
        <w:gridCol w:w="1168"/>
        <w:gridCol w:w="1384"/>
      </w:tblGrid>
      <w:tr w:rsidR="00CD5383" w:rsidRPr="00DB2656" w14:paraId="11BC86A2" w14:textId="77777777" w:rsidTr="00CD5383">
        <w:trPr>
          <w:trHeight w:val="660"/>
        </w:trPr>
        <w:tc>
          <w:tcPr>
            <w:tcW w:w="1007" w:type="pct"/>
            <w:tcBorders>
              <w:top w:val="single" w:sz="4" w:space="0" w:color="auto"/>
              <w:left w:val="nil"/>
              <w:bottom w:val="single" w:sz="4" w:space="0" w:color="auto"/>
              <w:right w:val="nil"/>
            </w:tcBorders>
            <w:noWrap/>
            <w:vAlign w:val="center"/>
            <w:hideMark/>
          </w:tcPr>
          <w:p w14:paraId="467474F8" w14:textId="77777777" w:rsidR="00CD5383" w:rsidRPr="00DB2656" w:rsidRDefault="00CD5383" w:rsidP="00CD5383">
            <w:pPr>
              <w:widowControl/>
              <w:spacing w:after="160" w:line="259" w:lineRule="auto"/>
              <w:jc w:val="center"/>
              <w:rPr>
                <w:rFonts w:ascii="Times New Roman" w:eastAsia="新細明體" w:hAnsi="Times New Roman" w:cs="Times New Roman"/>
                <w:color w:val="000000"/>
                <w:kern w:val="0"/>
                <w:sz w:val="22"/>
              </w:rPr>
            </w:pPr>
            <w:r w:rsidRPr="00DB2656">
              <w:rPr>
                <w:rFonts w:ascii="Times New Roman" w:eastAsia="新細明體" w:hAnsi="Times New Roman" w:cs="Times New Roman"/>
                <w:color w:val="000000"/>
                <w:kern w:val="0"/>
                <w:sz w:val="22"/>
              </w:rPr>
              <w:t>Variables</w:t>
            </w:r>
          </w:p>
        </w:tc>
        <w:tc>
          <w:tcPr>
            <w:tcW w:w="979" w:type="pct"/>
            <w:tcBorders>
              <w:top w:val="single" w:sz="4" w:space="0" w:color="auto"/>
              <w:left w:val="nil"/>
              <w:bottom w:val="single" w:sz="4" w:space="0" w:color="auto"/>
              <w:right w:val="nil"/>
            </w:tcBorders>
            <w:vAlign w:val="center"/>
            <w:hideMark/>
          </w:tcPr>
          <w:p w14:paraId="7CB81725" w14:textId="77777777" w:rsidR="00CD5383" w:rsidRPr="00DB2656" w:rsidRDefault="00CD5383" w:rsidP="00CD5383">
            <w:pPr>
              <w:widowControl/>
              <w:spacing w:after="160" w:line="259" w:lineRule="auto"/>
              <w:jc w:val="center"/>
              <w:rPr>
                <w:rFonts w:ascii="Times New Roman" w:eastAsia="新細明體" w:hAnsi="Times New Roman" w:cs="Times New Roman"/>
                <w:color w:val="000000"/>
                <w:kern w:val="0"/>
                <w:sz w:val="22"/>
              </w:rPr>
            </w:pPr>
            <w:r w:rsidRPr="00DB2656">
              <w:rPr>
                <w:rFonts w:ascii="Times New Roman" w:eastAsia="新細明體" w:hAnsi="Times New Roman" w:cs="Times New Roman"/>
                <w:color w:val="000000"/>
                <w:kern w:val="0"/>
                <w:sz w:val="22"/>
              </w:rPr>
              <w:t>Taiwan Biobank</w:t>
            </w:r>
            <w:r w:rsidRPr="00DB2656">
              <w:rPr>
                <w:rFonts w:ascii="Times New Roman" w:eastAsia="新細明體" w:hAnsi="Times New Roman" w:cs="Times New Roman"/>
                <w:color w:val="000000"/>
                <w:kern w:val="0"/>
                <w:sz w:val="22"/>
              </w:rPr>
              <w:br/>
              <w:t>(controls)</w:t>
            </w:r>
          </w:p>
        </w:tc>
        <w:tc>
          <w:tcPr>
            <w:tcW w:w="703" w:type="pct"/>
            <w:tcBorders>
              <w:top w:val="single" w:sz="4" w:space="0" w:color="auto"/>
              <w:left w:val="nil"/>
              <w:bottom w:val="single" w:sz="4" w:space="0" w:color="auto"/>
              <w:right w:val="nil"/>
            </w:tcBorders>
            <w:vAlign w:val="center"/>
            <w:hideMark/>
          </w:tcPr>
          <w:p w14:paraId="3D5CEA77" w14:textId="77777777" w:rsidR="00CD5383" w:rsidRPr="00DB2656" w:rsidRDefault="00CD5383" w:rsidP="00CD5383">
            <w:pPr>
              <w:widowControl/>
              <w:spacing w:after="160" w:line="259" w:lineRule="auto"/>
              <w:jc w:val="center"/>
              <w:rPr>
                <w:rFonts w:ascii="Times New Roman" w:eastAsia="新細明體" w:hAnsi="Times New Roman" w:cs="Times New Roman"/>
                <w:color w:val="000000"/>
                <w:kern w:val="0"/>
                <w:sz w:val="22"/>
              </w:rPr>
            </w:pPr>
            <w:r w:rsidRPr="00DB2656">
              <w:rPr>
                <w:rFonts w:ascii="Times New Roman" w:eastAsia="新細明體" w:hAnsi="Times New Roman" w:cs="Times New Roman"/>
                <w:color w:val="000000"/>
                <w:kern w:val="0"/>
                <w:sz w:val="22"/>
              </w:rPr>
              <w:t>GELAC</w:t>
            </w:r>
            <w:r w:rsidRPr="00DB2656">
              <w:rPr>
                <w:rFonts w:ascii="Times New Roman" w:eastAsia="新細明體" w:hAnsi="Times New Roman" w:cs="Times New Roman"/>
                <w:color w:val="000000"/>
                <w:kern w:val="0"/>
                <w:sz w:val="22"/>
              </w:rPr>
              <w:br/>
              <w:t>(controls)</w:t>
            </w:r>
          </w:p>
        </w:tc>
        <w:tc>
          <w:tcPr>
            <w:tcW w:w="775" w:type="pct"/>
            <w:tcBorders>
              <w:top w:val="single" w:sz="4" w:space="0" w:color="auto"/>
              <w:left w:val="nil"/>
              <w:bottom w:val="single" w:sz="4" w:space="0" w:color="auto"/>
              <w:right w:val="nil"/>
            </w:tcBorders>
            <w:vAlign w:val="center"/>
            <w:hideMark/>
          </w:tcPr>
          <w:p w14:paraId="309BB32B" w14:textId="77777777" w:rsidR="00CD5383" w:rsidRPr="00DB2656" w:rsidRDefault="00CD5383" w:rsidP="00CD5383">
            <w:pPr>
              <w:widowControl/>
              <w:spacing w:after="160" w:line="259" w:lineRule="auto"/>
              <w:jc w:val="center"/>
              <w:rPr>
                <w:rFonts w:ascii="Times New Roman" w:eastAsia="新細明體" w:hAnsi="Times New Roman" w:cs="Times New Roman"/>
                <w:color w:val="000000"/>
                <w:kern w:val="0"/>
                <w:sz w:val="22"/>
              </w:rPr>
            </w:pPr>
            <w:r w:rsidRPr="00DB2656">
              <w:rPr>
                <w:rFonts w:ascii="Times New Roman" w:eastAsia="新細明體" w:hAnsi="Times New Roman" w:cs="Times New Roman"/>
                <w:color w:val="000000"/>
                <w:kern w:val="0"/>
                <w:sz w:val="22"/>
              </w:rPr>
              <w:t>GEALC</w:t>
            </w:r>
            <w:r w:rsidRPr="00DB2656">
              <w:rPr>
                <w:rFonts w:ascii="Times New Roman" w:eastAsia="新細明體" w:hAnsi="Times New Roman" w:cs="Times New Roman"/>
                <w:color w:val="000000"/>
                <w:kern w:val="0"/>
                <w:sz w:val="22"/>
              </w:rPr>
              <w:br/>
              <w:t>(cases)</w:t>
            </w:r>
          </w:p>
        </w:tc>
        <w:tc>
          <w:tcPr>
            <w:tcW w:w="703" w:type="pct"/>
            <w:tcBorders>
              <w:top w:val="single" w:sz="4" w:space="0" w:color="auto"/>
              <w:left w:val="nil"/>
              <w:bottom w:val="single" w:sz="4" w:space="0" w:color="auto"/>
              <w:right w:val="nil"/>
            </w:tcBorders>
            <w:vAlign w:val="center"/>
            <w:hideMark/>
          </w:tcPr>
          <w:p w14:paraId="60354D97" w14:textId="77777777" w:rsidR="00CD5383" w:rsidRPr="00DB2656" w:rsidRDefault="00CD5383" w:rsidP="00CD5383">
            <w:pPr>
              <w:widowControl/>
              <w:spacing w:after="160" w:line="259" w:lineRule="auto"/>
              <w:jc w:val="center"/>
              <w:rPr>
                <w:rFonts w:ascii="Times New Roman" w:eastAsia="新細明體" w:hAnsi="Times New Roman" w:cs="Times New Roman"/>
                <w:color w:val="000000"/>
                <w:kern w:val="0"/>
                <w:sz w:val="22"/>
              </w:rPr>
            </w:pPr>
            <w:r w:rsidRPr="00DB2656">
              <w:rPr>
                <w:rFonts w:ascii="Times New Roman" w:eastAsia="新細明體" w:hAnsi="Times New Roman" w:cs="Times New Roman"/>
                <w:color w:val="000000"/>
                <w:kern w:val="0"/>
                <w:sz w:val="22"/>
              </w:rPr>
              <w:t>LCPG</w:t>
            </w:r>
            <w:r w:rsidRPr="00DB2656">
              <w:rPr>
                <w:rFonts w:ascii="Times New Roman" w:eastAsia="新細明體" w:hAnsi="Times New Roman" w:cs="Times New Roman"/>
                <w:color w:val="000000"/>
                <w:kern w:val="0"/>
                <w:sz w:val="22"/>
              </w:rPr>
              <w:br/>
              <w:t>(cases)</w:t>
            </w:r>
          </w:p>
        </w:tc>
        <w:tc>
          <w:tcPr>
            <w:tcW w:w="833" w:type="pct"/>
            <w:tcBorders>
              <w:top w:val="single" w:sz="4" w:space="0" w:color="auto"/>
              <w:left w:val="nil"/>
              <w:bottom w:val="single" w:sz="4" w:space="0" w:color="auto"/>
              <w:right w:val="nil"/>
            </w:tcBorders>
            <w:vAlign w:val="center"/>
            <w:hideMark/>
          </w:tcPr>
          <w:p w14:paraId="77EE72F1" w14:textId="77777777" w:rsidR="00CD5383" w:rsidRPr="00DB2656" w:rsidRDefault="00CD5383" w:rsidP="00CD5383">
            <w:pPr>
              <w:widowControl/>
              <w:spacing w:after="160" w:line="259" w:lineRule="auto"/>
              <w:jc w:val="center"/>
              <w:rPr>
                <w:rFonts w:ascii="Times New Roman" w:eastAsia="新細明體" w:hAnsi="Times New Roman" w:cs="Times New Roman"/>
                <w:color w:val="000000"/>
                <w:kern w:val="0"/>
                <w:sz w:val="22"/>
              </w:rPr>
            </w:pPr>
            <w:r w:rsidRPr="00DB2656">
              <w:rPr>
                <w:rFonts w:ascii="Times New Roman" w:eastAsia="新細明體" w:hAnsi="Times New Roman" w:cs="Times New Roman"/>
                <w:color w:val="000000"/>
                <w:kern w:val="0"/>
                <w:sz w:val="22"/>
              </w:rPr>
              <w:t>TCRLF</w:t>
            </w:r>
          </w:p>
        </w:tc>
      </w:tr>
      <w:tr w:rsidR="00CD5383" w:rsidRPr="00DB2656" w14:paraId="5FE0D465" w14:textId="77777777" w:rsidTr="00CD5383">
        <w:trPr>
          <w:trHeight w:val="330"/>
        </w:trPr>
        <w:tc>
          <w:tcPr>
            <w:tcW w:w="1007" w:type="pct"/>
            <w:tcBorders>
              <w:top w:val="single" w:sz="4" w:space="0" w:color="auto"/>
              <w:left w:val="nil"/>
              <w:bottom w:val="nil"/>
              <w:right w:val="nil"/>
            </w:tcBorders>
            <w:noWrap/>
            <w:vAlign w:val="center"/>
            <w:hideMark/>
          </w:tcPr>
          <w:p w14:paraId="0885AABB" w14:textId="77777777" w:rsidR="00CD5383" w:rsidRPr="00DB2656" w:rsidRDefault="00CD5383" w:rsidP="00CD5383">
            <w:pPr>
              <w:widowControl/>
              <w:spacing w:after="160" w:line="259" w:lineRule="auto"/>
              <w:rPr>
                <w:rFonts w:ascii="Times New Roman" w:eastAsia="新細明體" w:hAnsi="Times New Roman" w:cs="Times New Roman"/>
                <w:color w:val="000000"/>
                <w:kern w:val="0"/>
                <w:sz w:val="22"/>
                <w:vertAlign w:val="superscript"/>
              </w:rPr>
            </w:pPr>
            <w:r w:rsidRPr="00DB2656">
              <w:rPr>
                <w:rFonts w:ascii="Times New Roman" w:eastAsia="新細明體" w:hAnsi="Times New Roman" w:cs="Times New Roman"/>
                <w:color w:val="000000"/>
                <w:kern w:val="0"/>
                <w:sz w:val="22"/>
              </w:rPr>
              <w:t xml:space="preserve">Total </w:t>
            </w:r>
            <w:proofErr w:type="spellStart"/>
            <w:r w:rsidRPr="00DB2656">
              <w:rPr>
                <w:rFonts w:ascii="Times New Roman" w:eastAsia="新細明體" w:hAnsi="Times New Roman" w:cs="Times New Roman"/>
                <w:color w:val="000000"/>
                <w:kern w:val="0"/>
                <w:sz w:val="22"/>
              </w:rPr>
              <w:t>numbers</w:t>
            </w:r>
            <w:r w:rsidRPr="00DB2656">
              <w:rPr>
                <w:rFonts w:ascii="Times New Roman" w:eastAsia="新細明體" w:hAnsi="Times New Roman" w:cs="Times New Roman"/>
                <w:color w:val="000000"/>
                <w:kern w:val="0"/>
                <w:sz w:val="22"/>
                <w:vertAlign w:val="superscript"/>
              </w:rPr>
              <w:t>a</w:t>
            </w:r>
            <w:proofErr w:type="spellEnd"/>
          </w:p>
        </w:tc>
        <w:tc>
          <w:tcPr>
            <w:tcW w:w="979" w:type="pct"/>
            <w:tcBorders>
              <w:top w:val="single" w:sz="4" w:space="0" w:color="auto"/>
              <w:left w:val="nil"/>
              <w:bottom w:val="nil"/>
              <w:right w:val="nil"/>
            </w:tcBorders>
            <w:shd w:val="clear" w:color="auto" w:fill="auto"/>
            <w:noWrap/>
            <w:vAlign w:val="center"/>
            <w:hideMark/>
          </w:tcPr>
          <w:p w14:paraId="0AF36C0D"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23356 (100)</w:t>
            </w:r>
          </w:p>
        </w:tc>
        <w:tc>
          <w:tcPr>
            <w:tcW w:w="703" w:type="pct"/>
            <w:tcBorders>
              <w:top w:val="single" w:sz="4" w:space="0" w:color="auto"/>
              <w:left w:val="nil"/>
              <w:bottom w:val="nil"/>
              <w:right w:val="nil"/>
            </w:tcBorders>
            <w:noWrap/>
            <w:vAlign w:val="center"/>
            <w:hideMark/>
          </w:tcPr>
          <w:p w14:paraId="3784F754"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734 (100)</w:t>
            </w:r>
          </w:p>
        </w:tc>
        <w:tc>
          <w:tcPr>
            <w:tcW w:w="775" w:type="pct"/>
            <w:tcBorders>
              <w:top w:val="single" w:sz="4" w:space="0" w:color="auto"/>
              <w:left w:val="nil"/>
              <w:bottom w:val="nil"/>
              <w:right w:val="nil"/>
            </w:tcBorders>
            <w:noWrap/>
            <w:vAlign w:val="center"/>
            <w:hideMark/>
          </w:tcPr>
          <w:p w14:paraId="03112BBC"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1390 (100)</w:t>
            </w:r>
          </w:p>
        </w:tc>
        <w:tc>
          <w:tcPr>
            <w:tcW w:w="703" w:type="pct"/>
            <w:tcBorders>
              <w:top w:val="single" w:sz="4" w:space="0" w:color="auto"/>
              <w:left w:val="nil"/>
              <w:bottom w:val="nil"/>
              <w:right w:val="nil"/>
            </w:tcBorders>
            <w:noWrap/>
            <w:vAlign w:val="center"/>
            <w:hideMark/>
          </w:tcPr>
          <w:p w14:paraId="44C77315"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155 (100)</w:t>
            </w:r>
          </w:p>
        </w:tc>
        <w:tc>
          <w:tcPr>
            <w:tcW w:w="833" w:type="pct"/>
            <w:tcBorders>
              <w:top w:val="single" w:sz="4" w:space="0" w:color="auto"/>
              <w:left w:val="nil"/>
              <w:bottom w:val="nil"/>
              <w:right w:val="nil"/>
            </w:tcBorders>
            <w:vAlign w:val="center"/>
            <w:hideMark/>
          </w:tcPr>
          <w:p w14:paraId="3296D7C8"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19688 (100)</w:t>
            </w:r>
          </w:p>
        </w:tc>
      </w:tr>
      <w:tr w:rsidR="00CD5383" w:rsidRPr="00DB2656" w14:paraId="7DAA9095" w14:textId="77777777" w:rsidTr="00CD5383">
        <w:trPr>
          <w:trHeight w:val="330"/>
        </w:trPr>
        <w:tc>
          <w:tcPr>
            <w:tcW w:w="1007" w:type="pct"/>
            <w:noWrap/>
            <w:vAlign w:val="center"/>
            <w:hideMark/>
          </w:tcPr>
          <w:p w14:paraId="4F40FE22" w14:textId="77777777" w:rsidR="00CD5383" w:rsidRPr="00DB2656" w:rsidRDefault="00CD5383" w:rsidP="00CD5383">
            <w:pPr>
              <w:widowControl/>
              <w:spacing w:after="160" w:line="259" w:lineRule="auto"/>
              <w:rPr>
                <w:rFonts w:ascii="Times New Roman" w:eastAsia="新細明體" w:hAnsi="Times New Roman" w:cs="Times New Roman"/>
                <w:color w:val="000000"/>
                <w:kern w:val="0"/>
                <w:sz w:val="22"/>
              </w:rPr>
            </w:pPr>
            <w:r w:rsidRPr="00DB2656">
              <w:rPr>
                <w:rFonts w:ascii="Times New Roman" w:eastAsia="新細明體" w:hAnsi="Times New Roman" w:cs="Times New Roman"/>
                <w:color w:val="000000"/>
                <w:kern w:val="0"/>
                <w:sz w:val="22"/>
              </w:rPr>
              <w:t>Age</w:t>
            </w:r>
          </w:p>
        </w:tc>
        <w:tc>
          <w:tcPr>
            <w:tcW w:w="979" w:type="pct"/>
            <w:shd w:val="clear" w:color="auto" w:fill="auto"/>
            <w:noWrap/>
            <w:vAlign w:val="center"/>
            <w:hideMark/>
          </w:tcPr>
          <w:p w14:paraId="0B623738"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 xml:space="preserve">　</w:t>
            </w:r>
          </w:p>
        </w:tc>
        <w:tc>
          <w:tcPr>
            <w:tcW w:w="703" w:type="pct"/>
            <w:noWrap/>
            <w:vAlign w:val="center"/>
            <w:hideMark/>
          </w:tcPr>
          <w:p w14:paraId="51ED2327" w14:textId="77777777" w:rsidR="00CD5383" w:rsidRPr="00DB2656" w:rsidRDefault="00CD5383" w:rsidP="00CD5383">
            <w:pPr>
              <w:widowControl/>
              <w:spacing w:after="160" w:line="259" w:lineRule="auto"/>
              <w:rPr>
                <w:rFonts w:ascii="Times New Roman" w:eastAsia="Times New Roman" w:hAnsi="Times New Roman" w:cs="Times New Roman"/>
                <w:kern w:val="0"/>
                <w:sz w:val="22"/>
              </w:rPr>
            </w:pPr>
          </w:p>
        </w:tc>
        <w:tc>
          <w:tcPr>
            <w:tcW w:w="775" w:type="pct"/>
            <w:noWrap/>
            <w:vAlign w:val="center"/>
            <w:hideMark/>
          </w:tcPr>
          <w:p w14:paraId="116A77C5" w14:textId="77777777" w:rsidR="00CD5383" w:rsidRPr="00DB2656" w:rsidRDefault="00CD5383" w:rsidP="00CD5383">
            <w:pPr>
              <w:widowControl/>
              <w:spacing w:after="160" w:line="259" w:lineRule="auto"/>
              <w:rPr>
                <w:rFonts w:ascii="Times New Roman" w:eastAsia="Times New Roman" w:hAnsi="Times New Roman" w:cs="Times New Roman"/>
                <w:kern w:val="0"/>
                <w:sz w:val="22"/>
              </w:rPr>
            </w:pPr>
          </w:p>
        </w:tc>
        <w:tc>
          <w:tcPr>
            <w:tcW w:w="703" w:type="pct"/>
            <w:noWrap/>
            <w:vAlign w:val="center"/>
            <w:hideMark/>
          </w:tcPr>
          <w:p w14:paraId="3C8189EC" w14:textId="77777777" w:rsidR="00CD5383" w:rsidRPr="00DB2656" w:rsidRDefault="00CD5383" w:rsidP="00CD5383">
            <w:pPr>
              <w:widowControl/>
              <w:spacing w:after="160" w:line="259" w:lineRule="auto"/>
              <w:rPr>
                <w:rFonts w:ascii="Times New Roman" w:eastAsia="Times New Roman" w:hAnsi="Times New Roman" w:cs="Times New Roman"/>
                <w:kern w:val="0"/>
                <w:sz w:val="22"/>
              </w:rPr>
            </w:pPr>
          </w:p>
        </w:tc>
        <w:tc>
          <w:tcPr>
            <w:tcW w:w="833" w:type="pct"/>
            <w:vAlign w:val="center"/>
          </w:tcPr>
          <w:p w14:paraId="5094F5E7"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p>
        </w:tc>
      </w:tr>
      <w:tr w:rsidR="00CD5383" w:rsidRPr="00DB2656" w14:paraId="74A8C0DD" w14:textId="77777777" w:rsidTr="00CD5383">
        <w:trPr>
          <w:trHeight w:val="330"/>
        </w:trPr>
        <w:tc>
          <w:tcPr>
            <w:tcW w:w="1007" w:type="pct"/>
            <w:noWrap/>
            <w:vAlign w:val="center"/>
            <w:hideMark/>
          </w:tcPr>
          <w:p w14:paraId="13799307" w14:textId="77777777" w:rsidR="00CD5383" w:rsidRPr="00DB2656" w:rsidRDefault="00CD5383" w:rsidP="00CD5383">
            <w:pPr>
              <w:spacing w:after="160" w:line="259" w:lineRule="auto"/>
              <w:jc w:val="both"/>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 xml:space="preserve">    &lt;30</w:t>
            </w:r>
          </w:p>
        </w:tc>
        <w:tc>
          <w:tcPr>
            <w:tcW w:w="979" w:type="pct"/>
            <w:shd w:val="clear" w:color="auto" w:fill="auto"/>
            <w:noWrap/>
            <w:vAlign w:val="center"/>
            <w:hideMark/>
          </w:tcPr>
          <w:p w14:paraId="3A0A206D"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0 (0)</w:t>
            </w:r>
          </w:p>
        </w:tc>
        <w:tc>
          <w:tcPr>
            <w:tcW w:w="703" w:type="pct"/>
            <w:noWrap/>
            <w:vAlign w:val="center"/>
            <w:hideMark/>
          </w:tcPr>
          <w:p w14:paraId="318AC7DF"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10 (1.36)</w:t>
            </w:r>
          </w:p>
        </w:tc>
        <w:tc>
          <w:tcPr>
            <w:tcW w:w="775" w:type="pct"/>
            <w:noWrap/>
            <w:vAlign w:val="center"/>
            <w:hideMark/>
          </w:tcPr>
          <w:p w14:paraId="34227A6C"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5 (0.36)</w:t>
            </w:r>
          </w:p>
        </w:tc>
        <w:tc>
          <w:tcPr>
            <w:tcW w:w="703" w:type="pct"/>
            <w:noWrap/>
            <w:vAlign w:val="center"/>
            <w:hideMark/>
          </w:tcPr>
          <w:p w14:paraId="29BF54DB"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0 (0)</w:t>
            </w:r>
          </w:p>
        </w:tc>
        <w:tc>
          <w:tcPr>
            <w:tcW w:w="833" w:type="pct"/>
            <w:vAlign w:val="center"/>
            <w:hideMark/>
          </w:tcPr>
          <w:p w14:paraId="2C27244F"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23 (0.12)</w:t>
            </w:r>
          </w:p>
        </w:tc>
      </w:tr>
      <w:tr w:rsidR="00CD5383" w:rsidRPr="00DB2656" w14:paraId="49D50C66" w14:textId="77777777" w:rsidTr="00CD5383">
        <w:trPr>
          <w:trHeight w:val="330"/>
        </w:trPr>
        <w:tc>
          <w:tcPr>
            <w:tcW w:w="1007" w:type="pct"/>
            <w:noWrap/>
            <w:vAlign w:val="center"/>
            <w:hideMark/>
          </w:tcPr>
          <w:p w14:paraId="08FBDA25" w14:textId="77777777" w:rsidR="00CD5383" w:rsidRPr="00DB2656" w:rsidRDefault="00CD5383" w:rsidP="00CD5383">
            <w:pPr>
              <w:spacing w:after="160" w:line="259" w:lineRule="auto"/>
              <w:jc w:val="both"/>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 xml:space="preserve">    30 – &lt;50</w:t>
            </w:r>
          </w:p>
        </w:tc>
        <w:tc>
          <w:tcPr>
            <w:tcW w:w="979" w:type="pct"/>
            <w:shd w:val="clear" w:color="auto" w:fill="auto"/>
            <w:noWrap/>
            <w:vAlign w:val="center"/>
            <w:hideMark/>
          </w:tcPr>
          <w:p w14:paraId="40EC7AA8"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10653 (45.61)</w:t>
            </w:r>
          </w:p>
        </w:tc>
        <w:tc>
          <w:tcPr>
            <w:tcW w:w="703" w:type="pct"/>
            <w:noWrap/>
            <w:vAlign w:val="center"/>
            <w:hideMark/>
          </w:tcPr>
          <w:p w14:paraId="4B2A683B"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197 (26.84)</w:t>
            </w:r>
          </w:p>
        </w:tc>
        <w:tc>
          <w:tcPr>
            <w:tcW w:w="775" w:type="pct"/>
            <w:noWrap/>
            <w:vAlign w:val="center"/>
            <w:hideMark/>
          </w:tcPr>
          <w:p w14:paraId="34ED7A2C"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227 (16.33)</w:t>
            </w:r>
          </w:p>
        </w:tc>
        <w:tc>
          <w:tcPr>
            <w:tcW w:w="703" w:type="pct"/>
            <w:noWrap/>
            <w:vAlign w:val="center"/>
            <w:hideMark/>
          </w:tcPr>
          <w:p w14:paraId="1574C28D"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26 (16.77)</w:t>
            </w:r>
          </w:p>
        </w:tc>
        <w:tc>
          <w:tcPr>
            <w:tcW w:w="833" w:type="pct"/>
            <w:vAlign w:val="center"/>
            <w:hideMark/>
          </w:tcPr>
          <w:p w14:paraId="3B586986"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1682 (8.54)</w:t>
            </w:r>
          </w:p>
        </w:tc>
      </w:tr>
      <w:tr w:rsidR="00CD5383" w:rsidRPr="00DB2656" w14:paraId="5E1FA69F" w14:textId="77777777" w:rsidTr="00CD5383">
        <w:trPr>
          <w:trHeight w:val="330"/>
        </w:trPr>
        <w:tc>
          <w:tcPr>
            <w:tcW w:w="1007" w:type="pct"/>
            <w:noWrap/>
            <w:vAlign w:val="center"/>
            <w:hideMark/>
          </w:tcPr>
          <w:p w14:paraId="0D499347" w14:textId="77777777" w:rsidR="00CD5383" w:rsidRPr="00DB2656" w:rsidRDefault="00CD5383" w:rsidP="00CD5383">
            <w:pPr>
              <w:spacing w:after="160" w:line="259" w:lineRule="auto"/>
              <w:jc w:val="both"/>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 xml:space="preserve">    50 – &lt;55</w:t>
            </w:r>
          </w:p>
        </w:tc>
        <w:tc>
          <w:tcPr>
            <w:tcW w:w="979" w:type="pct"/>
            <w:shd w:val="clear" w:color="auto" w:fill="auto"/>
            <w:noWrap/>
            <w:vAlign w:val="center"/>
            <w:hideMark/>
          </w:tcPr>
          <w:p w14:paraId="5AA3C5AF"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3205 (13.72)</w:t>
            </w:r>
          </w:p>
        </w:tc>
        <w:tc>
          <w:tcPr>
            <w:tcW w:w="703" w:type="pct"/>
            <w:noWrap/>
            <w:vAlign w:val="center"/>
            <w:hideMark/>
          </w:tcPr>
          <w:p w14:paraId="57E3C1EF"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89 (12.13)</w:t>
            </w:r>
          </w:p>
        </w:tc>
        <w:tc>
          <w:tcPr>
            <w:tcW w:w="775" w:type="pct"/>
            <w:noWrap/>
            <w:vAlign w:val="center"/>
            <w:hideMark/>
          </w:tcPr>
          <w:p w14:paraId="5793D539"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132 (9.50)</w:t>
            </w:r>
          </w:p>
        </w:tc>
        <w:tc>
          <w:tcPr>
            <w:tcW w:w="703" w:type="pct"/>
            <w:noWrap/>
            <w:vAlign w:val="center"/>
            <w:hideMark/>
          </w:tcPr>
          <w:p w14:paraId="5D67DF05"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21 (13.55)</w:t>
            </w:r>
          </w:p>
        </w:tc>
        <w:tc>
          <w:tcPr>
            <w:tcW w:w="833" w:type="pct"/>
            <w:vAlign w:val="center"/>
            <w:hideMark/>
          </w:tcPr>
          <w:p w14:paraId="74E3B18F"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1658 (8.42)</w:t>
            </w:r>
          </w:p>
        </w:tc>
      </w:tr>
      <w:tr w:rsidR="00CD5383" w:rsidRPr="00DB2656" w14:paraId="30A60FC3" w14:textId="77777777" w:rsidTr="00CD5383">
        <w:trPr>
          <w:trHeight w:val="330"/>
        </w:trPr>
        <w:tc>
          <w:tcPr>
            <w:tcW w:w="1007" w:type="pct"/>
            <w:noWrap/>
            <w:vAlign w:val="center"/>
            <w:hideMark/>
          </w:tcPr>
          <w:p w14:paraId="7F47FC59" w14:textId="77777777" w:rsidR="00CD5383" w:rsidRPr="00DB2656" w:rsidRDefault="00CD5383" w:rsidP="00CD5383">
            <w:pPr>
              <w:spacing w:after="160" w:line="259" w:lineRule="auto"/>
              <w:jc w:val="both"/>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 xml:space="preserve">    55 – &lt;60</w:t>
            </w:r>
          </w:p>
        </w:tc>
        <w:tc>
          <w:tcPr>
            <w:tcW w:w="979" w:type="pct"/>
            <w:shd w:val="clear" w:color="auto" w:fill="auto"/>
            <w:noWrap/>
            <w:vAlign w:val="center"/>
            <w:hideMark/>
          </w:tcPr>
          <w:p w14:paraId="07A8D354"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3595 (15.39)</w:t>
            </w:r>
          </w:p>
        </w:tc>
        <w:tc>
          <w:tcPr>
            <w:tcW w:w="703" w:type="pct"/>
            <w:noWrap/>
            <w:vAlign w:val="center"/>
            <w:hideMark/>
          </w:tcPr>
          <w:p w14:paraId="72BFEDB1"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92 (12.53)</w:t>
            </w:r>
          </w:p>
        </w:tc>
        <w:tc>
          <w:tcPr>
            <w:tcW w:w="775" w:type="pct"/>
            <w:noWrap/>
            <w:vAlign w:val="center"/>
            <w:hideMark/>
          </w:tcPr>
          <w:p w14:paraId="480E97A3"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152 (10.94)</w:t>
            </w:r>
          </w:p>
        </w:tc>
        <w:tc>
          <w:tcPr>
            <w:tcW w:w="703" w:type="pct"/>
            <w:noWrap/>
            <w:vAlign w:val="center"/>
            <w:hideMark/>
          </w:tcPr>
          <w:p w14:paraId="72DC1743"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21 (13.55)</w:t>
            </w:r>
          </w:p>
        </w:tc>
        <w:tc>
          <w:tcPr>
            <w:tcW w:w="833" w:type="pct"/>
            <w:vAlign w:val="center"/>
            <w:hideMark/>
          </w:tcPr>
          <w:p w14:paraId="00755763"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2309 (11.73)</w:t>
            </w:r>
          </w:p>
        </w:tc>
      </w:tr>
      <w:tr w:rsidR="00CD5383" w:rsidRPr="00DB2656" w14:paraId="74ABFC17" w14:textId="77777777" w:rsidTr="00CD5383">
        <w:trPr>
          <w:trHeight w:val="330"/>
        </w:trPr>
        <w:tc>
          <w:tcPr>
            <w:tcW w:w="1007" w:type="pct"/>
            <w:noWrap/>
            <w:vAlign w:val="center"/>
            <w:hideMark/>
          </w:tcPr>
          <w:p w14:paraId="6DB7786A" w14:textId="77777777" w:rsidR="00CD5383" w:rsidRPr="00DB2656" w:rsidRDefault="00CD5383" w:rsidP="00CD5383">
            <w:pPr>
              <w:spacing w:after="160" w:line="259" w:lineRule="auto"/>
              <w:jc w:val="both"/>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 xml:space="preserve">    60 – &lt;65</w:t>
            </w:r>
          </w:p>
        </w:tc>
        <w:tc>
          <w:tcPr>
            <w:tcW w:w="979" w:type="pct"/>
            <w:shd w:val="clear" w:color="auto" w:fill="auto"/>
            <w:noWrap/>
            <w:vAlign w:val="center"/>
            <w:hideMark/>
          </w:tcPr>
          <w:p w14:paraId="32937847"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3192 (13.67)</w:t>
            </w:r>
          </w:p>
        </w:tc>
        <w:tc>
          <w:tcPr>
            <w:tcW w:w="703" w:type="pct"/>
            <w:noWrap/>
            <w:vAlign w:val="center"/>
            <w:hideMark/>
          </w:tcPr>
          <w:p w14:paraId="5E79FE1A"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72 (9.81)</w:t>
            </w:r>
          </w:p>
        </w:tc>
        <w:tc>
          <w:tcPr>
            <w:tcW w:w="775" w:type="pct"/>
            <w:noWrap/>
            <w:vAlign w:val="center"/>
            <w:hideMark/>
          </w:tcPr>
          <w:p w14:paraId="09162223"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159 (11.44)</w:t>
            </w:r>
          </w:p>
        </w:tc>
        <w:tc>
          <w:tcPr>
            <w:tcW w:w="703" w:type="pct"/>
            <w:noWrap/>
            <w:vAlign w:val="center"/>
            <w:hideMark/>
          </w:tcPr>
          <w:p w14:paraId="31284167"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29 (18.71)</w:t>
            </w:r>
          </w:p>
        </w:tc>
        <w:tc>
          <w:tcPr>
            <w:tcW w:w="833" w:type="pct"/>
            <w:vAlign w:val="center"/>
            <w:hideMark/>
          </w:tcPr>
          <w:p w14:paraId="7061D818"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2841 (14.43)</w:t>
            </w:r>
          </w:p>
        </w:tc>
      </w:tr>
      <w:tr w:rsidR="00CD5383" w:rsidRPr="00DB2656" w14:paraId="07BB9F35" w14:textId="77777777" w:rsidTr="00CD5383">
        <w:trPr>
          <w:trHeight w:val="330"/>
        </w:trPr>
        <w:tc>
          <w:tcPr>
            <w:tcW w:w="1007" w:type="pct"/>
            <w:noWrap/>
            <w:vAlign w:val="center"/>
            <w:hideMark/>
          </w:tcPr>
          <w:p w14:paraId="04F2E370" w14:textId="77777777" w:rsidR="00CD5383" w:rsidRPr="00DB2656" w:rsidRDefault="00CD5383" w:rsidP="00CD5383">
            <w:pPr>
              <w:spacing w:after="160" w:line="259" w:lineRule="auto"/>
              <w:jc w:val="both"/>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 xml:space="preserve">    65 – &lt;70</w:t>
            </w:r>
          </w:p>
        </w:tc>
        <w:tc>
          <w:tcPr>
            <w:tcW w:w="979" w:type="pct"/>
            <w:shd w:val="clear" w:color="auto" w:fill="auto"/>
            <w:noWrap/>
            <w:vAlign w:val="center"/>
            <w:hideMark/>
          </w:tcPr>
          <w:p w14:paraId="750BF482"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2332 (9.98)</w:t>
            </w:r>
          </w:p>
        </w:tc>
        <w:tc>
          <w:tcPr>
            <w:tcW w:w="703" w:type="pct"/>
            <w:noWrap/>
            <w:vAlign w:val="center"/>
            <w:hideMark/>
          </w:tcPr>
          <w:p w14:paraId="66B0219A"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93 (12.67)</w:t>
            </w:r>
          </w:p>
        </w:tc>
        <w:tc>
          <w:tcPr>
            <w:tcW w:w="775" w:type="pct"/>
            <w:noWrap/>
            <w:vAlign w:val="center"/>
            <w:hideMark/>
          </w:tcPr>
          <w:p w14:paraId="0E05ECE3"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199 (14.32)</w:t>
            </w:r>
          </w:p>
        </w:tc>
        <w:tc>
          <w:tcPr>
            <w:tcW w:w="703" w:type="pct"/>
            <w:noWrap/>
            <w:vAlign w:val="center"/>
            <w:hideMark/>
          </w:tcPr>
          <w:p w14:paraId="145D6F13"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16 (10.32)</w:t>
            </w:r>
          </w:p>
        </w:tc>
        <w:tc>
          <w:tcPr>
            <w:tcW w:w="833" w:type="pct"/>
            <w:vAlign w:val="center"/>
            <w:hideMark/>
          </w:tcPr>
          <w:p w14:paraId="5F7ADEA1"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2551 (12.96)</w:t>
            </w:r>
          </w:p>
        </w:tc>
      </w:tr>
      <w:tr w:rsidR="00CD5383" w:rsidRPr="00DB2656" w14:paraId="1AE31E74" w14:textId="77777777" w:rsidTr="00CD5383">
        <w:trPr>
          <w:trHeight w:val="330"/>
        </w:trPr>
        <w:tc>
          <w:tcPr>
            <w:tcW w:w="1007" w:type="pct"/>
            <w:noWrap/>
            <w:vAlign w:val="center"/>
            <w:hideMark/>
          </w:tcPr>
          <w:p w14:paraId="43D76A21" w14:textId="77777777" w:rsidR="00CD5383" w:rsidRPr="00DB2656" w:rsidRDefault="00CD5383" w:rsidP="00CD5383">
            <w:pPr>
              <w:spacing w:after="160" w:line="259" w:lineRule="auto"/>
              <w:jc w:val="both"/>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 xml:space="preserve">    70 – &lt;75</w:t>
            </w:r>
          </w:p>
        </w:tc>
        <w:tc>
          <w:tcPr>
            <w:tcW w:w="979" w:type="pct"/>
            <w:shd w:val="clear" w:color="auto" w:fill="auto"/>
            <w:noWrap/>
            <w:vAlign w:val="center"/>
            <w:hideMark/>
          </w:tcPr>
          <w:p w14:paraId="3A0F3E78"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371 (1.59)</w:t>
            </w:r>
          </w:p>
        </w:tc>
        <w:tc>
          <w:tcPr>
            <w:tcW w:w="703" w:type="pct"/>
            <w:noWrap/>
            <w:vAlign w:val="center"/>
            <w:hideMark/>
          </w:tcPr>
          <w:p w14:paraId="75DC4A32"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90 (12.26)</w:t>
            </w:r>
          </w:p>
        </w:tc>
        <w:tc>
          <w:tcPr>
            <w:tcW w:w="775" w:type="pct"/>
            <w:noWrap/>
            <w:vAlign w:val="center"/>
            <w:hideMark/>
          </w:tcPr>
          <w:p w14:paraId="1F1760BE"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239 (17.19)</w:t>
            </w:r>
          </w:p>
        </w:tc>
        <w:tc>
          <w:tcPr>
            <w:tcW w:w="703" w:type="pct"/>
            <w:noWrap/>
            <w:vAlign w:val="center"/>
            <w:hideMark/>
          </w:tcPr>
          <w:p w14:paraId="5EE7272C"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17 (10.97)</w:t>
            </w:r>
          </w:p>
        </w:tc>
        <w:tc>
          <w:tcPr>
            <w:tcW w:w="833" w:type="pct"/>
            <w:vAlign w:val="center"/>
            <w:hideMark/>
          </w:tcPr>
          <w:p w14:paraId="64D6AE21"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2822 (14.33)</w:t>
            </w:r>
          </w:p>
        </w:tc>
      </w:tr>
      <w:tr w:rsidR="00CD5383" w:rsidRPr="00DB2656" w14:paraId="7B83C86B" w14:textId="77777777" w:rsidTr="00CD5383">
        <w:trPr>
          <w:trHeight w:val="330"/>
        </w:trPr>
        <w:tc>
          <w:tcPr>
            <w:tcW w:w="1007" w:type="pct"/>
            <w:noWrap/>
            <w:vAlign w:val="center"/>
            <w:hideMark/>
          </w:tcPr>
          <w:p w14:paraId="1614024A" w14:textId="77777777" w:rsidR="00CD5383" w:rsidRPr="00DB2656" w:rsidRDefault="00CD5383" w:rsidP="00CD5383">
            <w:pPr>
              <w:widowControl/>
              <w:spacing w:after="160" w:line="259" w:lineRule="auto"/>
              <w:rPr>
                <w:rFonts w:ascii="Times New Roman" w:eastAsia="新細明體" w:hAnsi="Times New Roman" w:cs="Times New Roman"/>
                <w:color w:val="000000"/>
                <w:kern w:val="0"/>
                <w:sz w:val="22"/>
              </w:rPr>
            </w:pPr>
            <w:r w:rsidRPr="00DB2656">
              <w:rPr>
                <w:rFonts w:ascii="Times New Roman" w:eastAsia="新細明體" w:hAnsi="Times New Roman" w:cs="Times New Roman"/>
                <w:color w:val="000000"/>
                <w:kern w:val="0"/>
                <w:sz w:val="22"/>
              </w:rPr>
              <w:t xml:space="preserve">    75 – </w:t>
            </w:r>
            <w:r w:rsidRPr="00DB2656">
              <w:rPr>
                <w:rFonts w:ascii="Times New Roman" w:eastAsia="Gulim" w:hAnsi="Times New Roman" w:cs="Times New Roman"/>
                <w:kern w:val="0"/>
                <w:sz w:val="22"/>
              </w:rPr>
              <w:t>≤</w:t>
            </w:r>
            <w:r w:rsidRPr="00DB2656">
              <w:rPr>
                <w:rFonts w:ascii="Times New Roman" w:eastAsia="新細明體" w:hAnsi="Times New Roman" w:cs="Times New Roman"/>
                <w:color w:val="000000"/>
                <w:kern w:val="0"/>
                <w:sz w:val="22"/>
              </w:rPr>
              <w:t>80</w:t>
            </w:r>
          </w:p>
        </w:tc>
        <w:tc>
          <w:tcPr>
            <w:tcW w:w="979" w:type="pct"/>
            <w:shd w:val="clear" w:color="auto" w:fill="auto"/>
            <w:noWrap/>
            <w:vAlign w:val="center"/>
            <w:hideMark/>
          </w:tcPr>
          <w:p w14:paraId="18A88290"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8 (0.03)</w:t>
            </w:r>
          </w:p>
        </w:tc>
        <w:tc>
          <w:tcPr>
            <w:tcW w:w="703" w:type="pct"/>
            <w:noWrap/>
            <w:vAlign w:val="center"/>
            <w:hideMark/>
          </w:tcPr>
          <w:p w14:paraId="13A59233"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71 (9.67)</w:t>
            </w:r>
          </w:p>
        </w:tc>
        <w:tc>
          <w:tcPr>
            <w:tcW w:w="775" w:type="pct"/>
            <w:noWrap/>
            <w:vAlign w:val="center"/>
            <w:hideMark/>
          </w:tcPr>
          <w:p w14:paraId="51E677BB"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210 (15.11)</w:t>
            </w:r>
          </w:p>
        </w:tc>
        <w:tc>
          <w:tcPr>
            <w:tcW w:w="703" w:type="pct"/>
            <w:noWrap/>
            <w:vAlign w:val="center"/>
            <w:hideMark/>
          </w:tcPr>
          <w:p w14:paraId="118C2C89"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13 (8.39)</w:t>
            </w:r>
          </w:p>
        </w:tc>
        <w:tc>
          <w:tcPr>
            <w:tcW w:w="833" w:type="pct"/>
            <w:vAlign w:val="center"/>
            <w:hideMark/>
          </w:tcPr>
          <w:p w14:paraId="499530F3"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3012 (15.30)</w:t>
            </w:r>
          </w:p>
        </w:tc>
      </w:tr>
      <w:tr w:rsidR="00CD5383" w:rsidRPr="00DB2656" w14:paraId="2997F0D4" w14:textId="77777777" w:rsidTr="00CD5383">
        <w:trPr>
          <w:trHeight w:val="330"/>
        </w:trPr>
        <w:tc>
          <w:tcPr>
            <w:tcW w:w="1007" w:type="pct"/>
            <w:noWrap/>
            <w:vAlign w:val="center"/>
            <w:hideMark/>
          </w:tcPr>
          <w:p w14:paraId="09ACB187" w14:textId="77777777" w:rsidR="00CD5383" w:rsidRPr="00DB2656" w:rsidRDefault="00CD5383" w:rsidP="00CD5383">
            <w:pPr>
              <w:spacing w:after="160" w:line="259" w:lineRule="auto"/>
              <w:jc w:val="both"/>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 xml:space="preserve">    &gt;80</w:t>
            </w:r>
          </w:p>
        </w:tc>
        <w:tc>
          <w:tcPr>
            <w:tcW w:w="979" w:type="pct"/>
            <w:shd w:val="clear" w:color="auto" w:fill="auto"/>
            <w:noWrap/>
            <w:vAlign w:val="center"/>
            <w:hideMark/>
          </w:tcPr>
          <w:p w14:paraId="412336E0"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0 (0)</w:t>
            </w:r>
          </w:p>
        </w:tc>
        <w:tc>
          <w:tcPr>
            <w:tcW w:w="703" w:type="pct"/>
            <w:noWrap/>
            <w:vAlign w:val="center"/>
            <w:hideMark/>
          </w:tcPr>
          <w:p w14:paraId="7EFCF701"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20 (2.72)</w:t>
            </w:r>
          </w:p>
        </w:tc>
        <w:tc>
          <w:tcPr>
            <w:tcW w:w="775" w:type="pct"/>
            <w:noWrap/>
            <w:vAlign w:val="center"/>
            <w:hideMark/>
          </w:tcPr>
          <w:p w14:paraId="499CD414"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67 (4.82)</w:t>
            </w:r>
          </w:p>
        </w:tc>
        <w:tc>
          <w:tcPr>
            <w:tcW w:w="703" w:type="pct"/>
            <w:noWrap/>
            <w:vAlign w:val="center"/>
            <w:hideMark/>
          </w:tcPr>
          <w:p w14:paraId="2080E0B4"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12 (7.74)</w:t>
            </w:r>
          </w:p>
        </w:tc>
        <w:tc>
          <w:tcPr>
            <w:tcW w:w="833" w:type="pct"/>
            <w:vAlign w:val="center"/>
            <w:hideMark/>
          </w:tcPr>
          <w:p w14:paraId="0B392047"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2790 (14.17)</w:t>
            </w:r>
          </w:p>
        </w:tc>
      </w:tr>
      <w:tr w:rsidR="00CD5383" w:rsidRPr="00DB2656" w14:paraId="278A6117" w14:textId="77777777" w:rsidTr="00CD5383">
        <w:trPr>
          <w:trHeight w:val="330"/>
        </w:trPr>
        <w:tc>
          <w:tcPr>
            <w:tcW w:w="1007" w:type="pct"/>
            <w:noWrap/>
            <w:vAlign w:val="center"/>
            <w:hideMark/>
          </w:tcPr>
          <w:p w14:paraId="44FEAEDC" w14:textId="77777777" w:rsidR="00CD5383" w:rsidRPr="00DB2656" w:rsidRDefault="00CD5383" w:rsidP="00CD5383">
            <w:pPr>
              <w:widowControl/>
              <w:spacing w:after="160" w:line="259" w:lineRule="auto"/>
              <w:rPr>
                <w:rFonts w:ascii="Times New Roman" w:eastAsia="新細明體" w:hAnsi="Times New Roman" w:cs="Times New Roman"/>
                <w:color w:val="000000"/>
                <w:kern w:val="0"/>
                <w:sz w:val="22"/>
              </w:rPr>
            </w:pPr>
            <w:r w:rsidRPr="00DB2656">
              <w:rPr>
                <w:rFonts w:ascii="Times New Roman" w:eastAsia="新細明體" w:hAnsi="Times New Roman" w:cs="Times New Roman"/>
                <w:color w:val="000000"/>
                <w:kern w:val="0"/>
                <w:sz w:val="22"/>
              </w:rPr>
              <w:t>Gender</w:t>
            </w:r>
          </w:p>
        </w:tc>
        <w:tc>
          <w:tcPr>
            <w:tcW w:w="979" w:type="pct"/>
            <w:shd w:val="clear" w:color="auto" w:fill="auto"/>
            <w:noWrap/>
            <w:vAlign w:val="center"/>
            <w:hideMark/>
          </w:tcPr>
          <w:p w14:paraId="79871073"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 xml:space="preserve">　</w:t>
            </w:r>
          </w:p>
        </w:tc>
        <w:tc>
          <w:tcPr>
            <w:tcW w:w="703" w:type="pct"/>
            <w:noWrap/>
            <w:vAlign w:val="center"/>
            <w:hideMark/>
          </w:tcPr>
          <w:p w14:paraId="4D8F0682" w14:textId="77777777" w:rsidR="00CD5383" w:rsidRPr="00DB2656" w:rsidRDefault="00CD5383" w:rsidP="00CD5383">
            <w:pPr>
              <w:widowControl/>
              <w:spacing w:after="160" w:line="259" w:lineRule="auto"/>
              <w:rPr>
                <w:rFonts w:ascii="Times New Roman" w:eastAsia="Times New Roman" w:hAnsi="Times New Roman" w:cs="Times New Roman"/>
                <w:kern w:val="0"/>
                <w:sz w:val="22"/>
              </w:rPr>
            </w:pPr>
          </w:p>
        </w:tc>
        <w:tc>
          <w:tcPr>
            <w:tcW w:w="775" w:type="pct"/>
            <w:noWrap/>
            <w:vAlign w:val="center"/>
            <w:hideMark/>
          </w:tcPr>
          <w:p w14:paraId="02F99773" w14:textId="77777777" w:rsidR="00CD5383" w:rsidRPr="00DB2656" w:rsidRDefault="00CD5383" w:rsidP="00CD5383">
            <w:pPr>
              <w:widowControl/>
              <w:spacing w:after="160" w:line="259" w:lineRule="auto"/>
              <w:rPr>
                <w:rFonts w:ascii="Times New Roman" w:eastAsia="Times New Roman" w:hAnsi="Times New Roman" w:cs="Times New Roman"/>
                <w:kern w:val="0"/>
                <w:sz w:val="22"/>
              </w:rPr>
            </w:pPr>
          </w:p>
        </w:tc>
        <w:tc>
          <w:tcPr>
            <w:tcW w:w="703" w:type="pct"/>
            <w:noWrap/>
            <w:vAlign w:val="center"/>
            <w:hideMark/>
          </w:tcPr>
          <w:p w14:paraId="3C33D1AC" w14:textId="77777777" w:rsidR="00CD5383" w:rsidRPr="00DB2656" w:rsidRDefault="00CD5383" w:rsidP="00CD5383">
            <w:pPr>
              <w:widowControl/>
              <w:spacing w:after="160" w:line="259" w:lineRule="auto"/>
              <w:rPr>
                <w:rFonts w:ascii="Times New Roman" w:eastAsia="Times New Roman" w:hAnsi="Times New Roman" w:cs="Times New Roman"/>
                <w:kern w:val="0"/>
                <w:sz w:val="22"/>
              </w:rPr>
            </w:pPr>
          </w:p>
        </w:tc>
        <w:tc>
          <w:tcPr>
            <w:tcW w:w="833" w:type="pct"/>
            <w:vAlign w:val="center"/>
          </w:tcPr>
          <w:p w14:paraId="2AFF847C"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p>
        </w:tc>
      </w:tr>
      <w:tr w:rsidR="00CD5383" w:rsidRPr="00DB2656" w14:paraId="07A69F54" w14:textId="77777777" w:rsidTr="00CD5383">
        <w:trPr>
          <w:trHeight w:val="330"/>
        </w:trPr>
        <w:tc>
          <w:tcPr>
            <w:tcW w:w="1007" w:type="pct"/>
            <w:noWrap/>
            <w:vAlign w:val="center"/>
            <w:hideMark/>
          </w:tcPr>
          <w:p w14:paraId="02BB733F" w14:textId="77777777" w:rsidR="00CD5383" w:rsidRPr="00DB2656" w:rsidRDefault="00CD5383" w:rsidP="00CD5383">
            <w:pPr>
              <w:widowControl/>
              <w:spacing w:after="160" w:line="259" w:lineRule="auto"/>
              <w:rPr>
                <w:rFonts w:ascii="Times New Roman" w:eastAsia="新細明體" w:hAnsi="Times New Roman" w:cs="Times New Roman"/>
                <w:color w:val="000000"/>
                <w:kern w:val="0"/>
                <w:sz w:val="22"/>
              </w:rPr>
            </w:pPr>
            <w:r w:rsidRPr="00DB2656">
              <w:rPr>
                <w:rFonts w:ascii="Times New Roman" w:eastAsia="新細明體" w:hAnsi="Times New Roman" w:cs="Times New Roman"/>
                <w:color w:val="000000"/>
                <w:kern w:val="0"/>
                <w:sz w:val="22"/>
              </w:rPr>
              <w:t xml:space="preserve">    Female</w:t>
            </w:r>
          </w:p>
        </w:tc>
        <w:tc>
          <w:tcPr>
            <w:tcW w:w="979" w:type="pct"/>
            <w:shd w:val="clear" w:color="auto" w:fill="auto"/>
            <w:noWrap/>
            <w:vAlign w:val="center"/>
            <w:hideMark/>
          </w:tcPr>
          <w:p w14:paraId="6C40DABA"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4171 (17.86)</w:t>
            </w:r>
          </w:p>
        </w:tc>
        <w:tc>
          <w:tcPr>
            <w:tcW w:w="703" w:type="pct"/>
            <w:noWrap/>
            <w:vAlign w:val="center"/>
            <w:hideMark/>
          </w:tcPr>
          <w:p w14:paraId="0F13FD2C"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46 (6.27)</w:t>
            </w:r>
          </w:p>
        </w:tc>
        <w:tc>
          <w:tcPr>
            <w:tcW w:w="775" w:type="pct"/>
            <w:noWrap/>
            <w:vAlign w:val="center"/>
            <w:hideMark/>
          </w:tcPr>
          <w:p w14:paraId="0CE4453F"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130 (9.35)</w:t>
            </w:r>
          </w:p>
        </w:tc>
        <w:tc>
          <w:tcPr>
            <w:tcW w:w="703" w:type="pct"/>
            <w:noWrap/>
            <w:vAlign w:val="center"/>
            <w:hideMark/>
          </w:tcPr>
          <w:p w14:paraId="2C414792"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22 (14.19)</w:t>
            </w:r>
          </w:p>
        </w:tc>
        <w:tc>
          <w:tcPr>
            <w:tcW w:w="833" w:type="pct"/>
            <w:vAlign w:val="center"/>
            <w:hideMark/>
          </w:tcPr>
          <w:p w14:paraId="5F638307"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1362 (6.92)</w:t>
            </w:r>
          </w:p>
        </w:tc>
      </w:tr>
      <w:tr w:rsidR="00CD5383" w:rsidRPr="00DB2656" w14:paraId="1106B2C4" w14:textId="77777777" w:rsidTr="00CD5383">
        <w:trPr>
          <w:trHeight w:val="330"/>
        </w:trPr>
        <w:tc>
          <w:tcPr>
            <w:tcW w:w="1007" w:type="pct"/>
            <w:noWrap/>
            <w:vAlign w:val="center"/>
            <w:hideMark/>
          </w:tcPr>
          <w:p w14:paraId="1E3B0FB1" w14:textId="77777777" w:rsidR="00CD5383" w:rsidRPr="00DB2656" w:rsidRDefault="00CD5383" w:rsidP="00CD5383">
            <w:pPr>
              <w:widowControl/>
              <w:spacing w:after="160" w:line="259" w:lineRule="auto"/>
              <w:rPr>
                <w:rFonts w:ascii="Times New Roman" w:eastAsia="新細明體" w:hAnsi="Times New Roman" w:cs="Times New Roman"/>
                <w:color w:val="000000"/>
                <w:kern w:val="0"/>
                <w:sz w:val="22"/>
              </w:rPr>
            </w:pPr>
            <w:r w:rsidRPr="00DB2656">
              <w:rPr>
                <w:rFonts w:ascii="Times New Roman" w:eastAsia="新細明體" w:hAnsi="Times New Roman" w:cs="Times New Roman"/>
                <w:color w:val="000000"/>
                <w:kern w:val="0"/>
                <w:sz w:val="22"/>
              </w:rPr>
              <w:t xml:space="preserve">    Male</w:t>
            </w:r>
          </w:p>
        </w:tc>
        <w:tc>
          <w:tcPr>
            <w:tcW w:w="979" w:type="pct"/>
            <w:shd w:val="clear" w:color="auto" w:fill="auto"/>
            <w:noWrap/>
            <w:vAlign w:val="center"/>
            <w:hideMark/>
          </w:tcPr>
          <w:p w14:paraId="5AD5B94A"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19185 (82.14)</w:t>
            </w:r>
          </w:p>
        </w:tc>
        <w:tc>
          <w:tcPr>
            <w:tcW w:w="703" w:type="pct"/>
            <w:noWrap/>
            <w:vAlign w:val="center"/>
            <w:hideMark/>
          </w:tcPr>
          <w:p w14:paraId="54322A5E"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688 (93.73)</w:t>
            </w:r>
          </w:p>
        </w:tc>
        <w:tc>
          <w:tcPr>
            <w:tcW w:w="775" w:type="pct"/>
            <w:noWrap/>
            <w:vAlign w:val="center"/>
            <w:hideMark/>
          </w:tcPr>
          <w:p w14:paraId="239033DD"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1260 (90.65)</w:t>
            </w:r>
          </w:p>
        </w:tc>
        <w:tc>
          <w:tcPr>
            <w:tcW w:w="703" w:type="pct"/>
            <w:noWrap/>
            <w:vAlign w:val="center"/>
            <w:hideMark/>
          </w:tcPr>
          <w:p w14:paraId="6E226559"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133 (85.81)</w:t>
            </w:r>
          </w:p>
        </w:tc>
        <w:tc>
          <w:tcPr>
            <w:tcW w:w="833" w:type="pct"/>
            <w:vAlign w:val="center"/>
            <w:hideMark/>
          </w:tcPr>
          <w:p w14:paraId="3896ECC9"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18326 (93.08)</w:t>
            </w:r>
          </w:p>
        </w:tc>
      </w:tr>
      <w:tr w:rsidR="00CD5383" w:rsidRPr="00DB2656" w14:paraId="33DC67A6" w14:textId="77777777" w:rsidTr="00CD5383">
        <w:trPr>
          <w:trHeight w:val="330"/>
        </w:trPr>
        <w:tc>
          <w:tcPr>
            <w:tcW w:w="1007" w:type="pct"/>
            <w:noWrap/>
            <w:vAlign w:val="center"/>
            <w:hideMark/>
          </w:tcPr>
          <w:p w14:paraId="4904B137" w14:textId="77777777" w:rsidR="00CD5383" w:rsidRPr="00DB2656" w:rsidRDefault="00CD5383" w:rsidP="00CD5383">
            <w:pPr>
              <w:widowControl/>
              <w:spacing w:after="160" w:line="259" w:lineRule="auto"/>
              <w:rPr>
                <w:rFonts w:ascii="Times New Roman" w:eastAsia="新細明體" w:hAnsi="Times New Roman" w:cs="Times New Roman"/>
                <w:color w:val="000000"/>
                <w:kern w:val="0"/>
                <w:sz w:val="22"/>
              </w:rPr>
            </w:pPr>
            <w:r w:rsidRPr="00DB2656">
              <w:rPr>
                <w:rFonts w:ascii="Times New Roman" w:eastAsia="新細明體" w:hAnsi="Times New Roman" w:cs="Times New Roman"/>
                <w:color w:val="000000"/>
                <w:kern w:val="0"/>
                <w:sz w:val="22"/>
              </w:rPr>
              <w:t>USPSTF21</w:t>
            </w:r>
          </w:p>
        </w:tc>
        <w:tc>
          <w:tcPr>
            <w:tcW w:w="979" w:type="pct"/>
            <w:shd w:val="clear" w:color="auto" w:fill="auto"/>
            <w:noWrap/>
            <w:vAlign w:val="center"/>
            <w:hideMark/>
          </w:tcPr>
          <w:p w14:paraId="540F64AB" w14:textId="77777777" w:rsidR="00CD5383" w:rsidRPr="00DB2656" w:rsidRDefault="00CD5383" w:rsidP="00CD5383">
            <w:pPr>
              <w:spacing w:after="160" w:line="259" w:lineRule="auto"/>
              <w:jc w:val="center"/>
              <w:rPr>
                <w:rFonts w:ascii="Times New Roman" w:eastAsia="標楷體" w:hAnsi="Times New Roman" w:cs="Times New Roman"/>
                <w:color w:val="000000"/>
                <w:kern w:val="0"/>
                <w:sz w:val="22"/>
              </w:rPr>
            </w:pPr>
          </w:p>
        </w:tc>
        <w:tc>
          <w:tcPr>
            <w:tcW w:w="703" w:type="pct"/>
            <w:noWrap/>
            <w:vAlign w:val="center"/>
            <w:hideMark/>
          </w:tcPr>
          <w:p w14:paraId="6D95DE38" w14:textId="77777777" w:rsidR="00CD5383" w:rsidRPr="00DB2656" w:rsidRDefault="00CD5383" w:rsidP="00CD5383">
            <w:pPr>
              <w:widowControl/>
              <w:spacing w:after="160" w:line="259" w:lineRule="auto"/>
              <w:rPr>
                <w:rFonts w:ascii="Times New Roman" w:eastAsia="Times New Roman" w:hAnsi="Times New Roman" w:cs="Times New Roman"/>
                <w:kern w:val="0"/>
                <w:sz w:val="22"/>
              </w:rPr>
            </w:pPr>
          </w:p>
        </w:tc>
        <w:tc>
          <w:tcPr>
            <w:tcW w:w="775" w:type="pct"/>
            <w:noWrap/>
            <w:vAlign w:val="center"/>
            <w:hideMark/>
          </w:tcPr>
          <w:p w14:paraId="297AEBFA" w14:textId="77777777" w:rsidR="00CD5383" w:rsidRPr="00DB2656" w:rsidRDefault="00CD5383" w:rsidP="00CD5383">
            <w:pPr>
              <w:widowControl/>
              <w:spacing w:after="160" w:line="259" w:lineRule="auto"/>
              <w:rPr>
                <w:rFonts w:ascii="Times New Roman" w:eastAsia="Times New Roman" w:hAnsi="Times New Roman" w:cs="Times New Roman"/>
                <w:kern w:val="0"/>
                <w:sz w:val="22"/>
              </w:rPr>
            </w:pPr>
          </w:p>
        </w:tc>
        <w:tc>
          <w:tcPr>
            <w:tcW w:w="703" w:type="pct"/>
            <w:noWrap/>
            <w:vAlign w:val="center"/>
            <w:hideMark/>
          </w:tcPr>
          <w:p w14:paraId="6BBBA35E" w14:textId="77777777" w:rsidR="00CD5383" w:rsidRPr="00DB2656" w:rsidRDefault="00CD5383" w:rsidP="00CD5383">
            <w:pPr>
              <w:widowControl/>
              <w:spacing w:after="160" w:line="259" w:lineRule="auto"/>
              <w:rPr>
                <w:rFonts w:ascii="Times New Roman" w:eastAsia="Times New Roman" w:hAnsi="Times New Roman" w:cs="Times New Roman"/>
                <w:kern w:val="0"/>
                <w:sz w:val="22"/>
              </w:rPr>
            </w:pPr>
          </w:p>
        </w:tc>
        <w:tc>
          <w:tcPr>
            <w:tcW w:w="833" w:type="pct"/>
            <w:vAlign w:val="center"/>
          </w:tcPr>
          <w:p w14:paraId="18774D47"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p>
        </w:tc>
      </w:tr>
      <w:tr w:rsidR="00CD5383" w:rsidRPr="00DB2656" w14:paraId="4262CE26" w14:textId="77777777" w:rsidTr="00CD5383">
        <w:trPr>
          <w:trHeight w:val="330"/>
        </w:trPr>
        <w:tc>
          <w:tcPr>
            <w:tcW w:w="1007" w:type="pct"/>
            <w:noWrap/>
            <w:vAlign w:val="center"/>
            <w:hideMark/>
          </w:tcPr>
          <w:p w14:paraId="29811064" w14:textId="77777777" w:rsidR="00CD5383" w:rsidRPr="00DB2656" w:rsidRDefault="00CD5383" w:rsidP="00CD5383">
            <w:pPr>
              <w:widowControl/>
              <w:spacing w:after="160" w:line="259" w:lineRule="auto"/>
              <w:rPr>
                <w:rFonts w:ascii="Times New Roman" w:eastAsia="新細明體" w:hAnsi="Times New Roman" w:cs="Times New Roman"/>
                <w:color w:val="000000"/>
                <w:kern w:val="0"/>
                <w:sz w:val="22"/>
              </w:rPr>
            </w:pPr>
            <w:r w:rsidRPr="00DB2656">
              <w:rPr>
                <w:rFonts w:ascii="Times New Roman" w:eastAsia="新細明體" w:hAnsi="Times New Roman" w:cs="Times New Roman"/>
                <w:color w:val="000000"/>
                <w:kern w:val="0"/>
                <w:sz w:val="22"/>
              </w:rPr>
              <w:t xml:space="preserve">    Negative</w:t>
            </w:r>
          </w:p>
        </w:tc>
        <w:tc>
          <w:tcPr>
            <w:tcW w:w="979" w:type="pct"/>
            <w:shd w:val="clear" w:color="auto" w:fill="auto"/>
            <w:noWrap/>
            <w:vAlign w:val="center"/>
            <w:hideMark/>
          </w:tcPr>
          <w:p w14:paraId="575E91EF"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19268 (82.50)</w:t>
            </w:r>
          </w:p>
        </w:tc>
        <w:tc>
          <w:tcPr>
            <w:tcW w:w="703" w:type="pct"/>
            <w:noWrap/>
            <w:vAlign w:val="center"/>
            <w:hideMark/>
          </w:tcPr>
          <w:p w14:paraId="62117436"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457 (62.26)</w:t>
            </w:r>
          </w:p>
        </w:tc>
        <w:tc>
          <w:tcPr>
            <w:tcW w:w="775" w:type="pct"/>
            <w:noWrap/>
            <w:vAlign w:val="center"/>
            <w:hideMark/>
          </w:tcPr>
          <w:p w14:paraId="52A41528"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533 (38.35)</w:t>
            </w:r>
          </w:p>
        </w:tc>
        <w:tc>
          <w:tcPr>
            <w:tcW w:w="703" w:type="pct"/>
            <w:noWrap/>
            <w:vAlign w:val="center"/>
            <w:hideMark/>
          </w:tcPr>
          <w:p w14:paraId="7BCC7BB1"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69 (44.52)</w:t>
            </w:r>
          </w:p>
        </w:tc>
        <w:tc>
          <w:tcPr>
            <w:tcW w:w="833" w:type="pct"/>
            <w:vAlign w:val="center"/>
          </w:tcPr>
          <w:p w14:paraId="6EB21F2C"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7128 (36.20)</w:t>
            </w:r>
          </w:p>
        </w:tc>
      </w:tr>
      <w:tr w:rsidR="00CD5383" w:rsidRPr="00DB2656" w14:paraId="7DAFE9F8" w14:textId="77777777" w:rsidTr="00CD5383">
        <w:trPr>
          <w:trHeight w:val="330"/>
        </w:trPr>
        <w:tc>
          <w:tcPr>
            <w:tcW w:w="1007" w:type="pct"/>
            <w:noWrap/>
            <w:vAlign w:val="center"/>
            <w:hideMark/>
          </w:tcPr>
          <w:p w14:paraId="638B68AF" w14:textId="77777777" w:rsidR="00CD5383" w:rsidRPr="00DB2656" w:rsidRDefault="00CD5383" w:rsidP="00CD5383">
            <w:pPr>
              <w:widowControl/>
              <w:spacing w:after="160" w:line="259" w:lineRule="auto"/>
              <w:rPr>
                <w:rFonts w:ascii="Times New Roman" w:eastAsia="新細明體" w:hAnsi="Times New Roman" w:cs="Times New Roman"/>
                <w:color w:val="000000"/>
                <w:kern w:val="0"/>
                <w:sz w:val="22"/>
              </w:rPr>
            </w:pPr>
            <w:r w:rsidRPr="00DB2656">
              <w:rPr>
                <w:rFonts w:ascii="Times New Roman" w:eastAsia="新細明體" w:hAnsi="Times New Roman" w:cs="Times New Roman"/>
                <w:color w:val="000000"/>
                <w:kern w:val="0"/>
                <w:sz w:val="22"/>
              </w:rPr>
              <w:t xml:space="preserve">    Positive</w:t>
            </w:r>
          </w:p>
        </w:tc>
        <w:tc>
          <w:tcPr>
            <w:tcW w:w="979" w:type="pct"/>
            <w:shd w:val="clear" w:color="auto" w:fill="auto"/>
            <w:noWrap/>
            <w:vAlign w:val="center"/>
            <w:hideMark/>
          </w:tcPr>
          <w:p w14:paraId="763BFC74"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4088 (17.50)</w:t>
            </w:r>
          </w:p>
        </w:tc>
        <w:tc>
          <w:tcPr>
            <w:tcW w:w="703" w:type="pct"/>
            <w:noWrap/>
            <w:vAlign w:val="center"/>
            <w:hideMark/>
          </w:tcPr>
          <w:p w14:paraId="7650EA25"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277 (37.74)</w:t>
            </w:r>
          </w:p>
        </w:tc>
        <w:tc>
          <w:tcPr>
            <w:tcW w:w="775" w:type="pct"/>
            <w:noWrap/>
            <w:vAlign w:val="center"/>
            <w:hideMark/>
          </w:tcPr>
          <w:p w14:paraId="19337EF6"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857 (61.65)</w:t>
            </w:r>
          </w:p>
        </w:tc>
        <w:tc>
          <w:tcPr>
            <w:tcW w:w="703" w:type="pct"/>
            <w:noWrap/>
            <w:vAlign w:val="center"/>
            <w:hideMark/>
          </w:tcPr>
          <w:p w14:paraId="679A5E09"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86 (55.48)</w:t>
            </w:r>
          </w:p>
        </w:tc>
        <w:tc>
          <w:tcPr>
            <w:tcW w:w="833" w:type="pct"/>
            <w:vAlign w:val="center"/>
          </w:tcPr>
          <w:p w14:paraId="281661BA"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12560 (63.80)</w:t>
            </w:r>
          </w:p>
        </w:tc>
      </w:tr>
      <w:tr w:rsidR="00CD5383" w:rsidRPr="00DB2656" w14:paraId="4FBFA9C9" w14:textId="77777777" w:rsidTr="00CD5383">
        <w:trPr>
          <w:trHeight w:val="330"/>
        </w:trPr>
        <w:tc>
          <w:tcPr>
            <w:tcW w:w="1007" w:type="pct"/>
            <w:noWrap/>
            <w:vAlign w:val="center"/>
            <w:hideMark/>
          </w:tcPr>
          <w:p w14:paraId="60AFC148" w14:textId="77777777" w:rsidR="00CD5383" w:rsidRPr="00DB2656" w:rsidRDefault="00CD5383" w:rsidP="00CD5383">
            <w:pPr>
              <w:widowControl/>
              <w:spacing w:after="160" w:line="259" w:lineRule="auto"/>
              <w:rPr>
                <w:rFonts w:ascii="Times New Roman" w:eastAsia="新細明體" w:hAnsi="Times New Roman" w:cs="Times New Roman"/>
                <w:color w:val="000000"/>
                <w:kern w:val="0"/>
                <w:sz w:val="22"/>
              </w:rPr>
            </w:pPr>
            <w:r w:rsidRPr="00DB2656">
              <w:rPr>
                <w:rFonts w:ascii="Times New Roman" w:eastAsia="新細明體" w:hAnsi="Times New Roman" w:cs="Times New Roman"/>
                <w:color w:val="000000"/>
                <w:kern w:val="0"/>
                <w:sz w:val="22"/>
              </w:rPr>
              <w:t>USPSTF13</w:t>
            </w:r>
          </w:p>
        </w:tc>
        <w:tc>
          <w:tcPr>
            <w:tcW w:w="979" w:type="pct"/>
            <w:shd w:val="clear" w:color="auto" w:fill="auto"/>
            <w:noWrap/>
            <w:vAlign w:val="center"/>
            <w:hideMark/>
          </w:tcPr>
          <w:p w14:paraId="5196E077"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 xml:space="preserve">　</w:t>
            </w:r>
          </w:p>
        </w:tc>
        <w:tc>
          <w:tcPr>
            <w:tcW w:w="703" w:type="pct"/>
            <w:noWrap/>
            <w:vAlign w:val="center"/>
            <w:hideMark/>
          </w:tcPr>
          <w:p w14:paraId="242E11FE" w14:textId="77777777" w:rsidR="00CD5383" w:rsidRPr="00DB2656" w:rsidRDefault="00CD5383" w:rsidP="00CD5383">
            <w:pPr>
              <w:widowControl/>
              <w:spacing w:after="160" w:line="259" w:lineRule="auto"/>
              <w:rPr>
                <w:rFonts w:ascii="Times New Roman" w:eastAsia="Times New Roman" w:hAnsi="Times New Roman" w:cs="Times New Roman"/>
                <w:kern w:val="0"/>
                <w:sz w:val="22"/>
              </w:rPr>
            </w:pPr>
          </w:p>
        </w:tc>
        <w:tc>
          <w:tcPr>
            <w:tcW w:w="775" w:type="pct"/>
            <w:noWrap/>
            <w:vAlign w:val="center"/>
            <w:hideMark/>
          </w:tcPr>
          <w:p w14:paraId="1675122C" w14:textId="77777777" w:rsidR="00CD5383" w:rsidRPr="00DB2656" w:rsidRDefault="00CD5383" w:rsidP="00CD5383">
            <w:pPr>
              <w:widowControl/>
              <w:spacing w:after="160" w:line="259" w:lineRule="auto"/>
              <w:rPr>
                <w:rFonts w:ascii="Times New Roman" w:eastAsia="Times New Roman" w:hAnsi="Times New Roman" w:cs="Times New Roman"/>
                <w:kern w:val="0"/>
                <w:sz w:val="22"/>
              </w:rPr>
            </w:pPr>
          </w:p>
        </w:tc>
        <w:tc>
          <w:tcPr>
            <w:tcW w:w="703" w:type="pct"/>
            <w:noWrap/>
            <w:vAlign w:val="center"/>
            <w:hideMark/>
          </w:tcPr>
          <w:p w14:paraId="2446CDBF" w14:textId="77777777" w:rsidR="00CD5383" w:rsidRPr="00DB2656" w:rsidRDefault="00CD5383" w:rsidP="00CD5383">
            <w:pPr>
              <w:widowControl/>
              <w:spacing w:after="160" w:line="259" w:lineRule="auto"/>
              <w:rPr>
                <w:rFonts w:ascii="Times New Roman" w:eastAsia="Times New Roman" w:hAnsi="Times New Roman" w:cs="Times New Roman"/>
                <w:kern w:val="0"/>
                <w:sz w:val="22"/>
              </w:rPr>
            </w:pPr>
          </w:p>
        </w:tc>
        <w:tc>
          <w:tcPr>
            <w:tcW w:w="833" w:type="pct"/>
            <w:vAlign w:val="center"/>
          </w:tcPr>
          <w:p w14:paraId="4B4FCEDC"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p>
        </w:tc>
      </w:tr>
      <w:tr w:rsidR="00CD5383" w:rsidRPr="00DB2656" w14:paraId="10955A54" w14:textId="77777777" w:rsidTr="00CD5383">
        <w:trPr>
          <w:trHeight w:val="330"/>
        </w:trPr>
        <w:tc>
          <w:tcPr>
            <w:tcW w:w="1007" w:type="pct"/>
            <w:noWrap/>
            <w:vAlign w:val="center"/>
            <w:hideMark/>
          </w:tcPr>
          <w:p w14:paraId="06E15206" w14:textId="77777777" w:rsidR="00CD5383" w:rsidRPr="00DB2656" w:rsidRDefault="00CD5383" w:rsidP="00CD5383">
            <w:pPr>
              <w:widowControl/>
              <w:spacing w:after="160" w:line="259" w:lineRule="auto"/>
              <w:rPr>
                <w:rFonts w:ascii="Times New Roman" w:eastAsia="新細明體" w:hAnsi="Times New Roman" w:cs="Times New Roman"/>
                <w:color w:val="000000"/>
                <w:kern w:val="0"/>
                <w:sz w:val="22"/>
              </w:rPr>
            </w:pPr>
            <w:r w:rsidRPr="00DB2656">
              <w:rPr>
                <w:rFonts w:ascii="Times New Roman" w:eastAsia="新細明體" w:hAnsi="Times New Roman" w:cs="Times New Roman"/>
                <w:color w:val="000000"/>
                <w:kern w:val="0"/>
                <w:sz w:val="22"/>
              </w:rPr>
              <w:t xml:space="preserve">    Negative</w:t>
            </w:r>
          </w:p>
        </w:tc>
        <w:tc>
          <w:tcPr>
            <w:tcW w:w="979" w:type="pct"/>
            <w:shd w:val="clear" w:color="auto" w:fill="auto"/>
            <w:noWrap/>
            <w:vAlign w:val="center"/>
            <w:hideMark/>
          </w:tcPr>
          <w:p w14:paraId="0D146708"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21238 (90.93)</w:t>
            </w:r>
          </w:p>
        </w:tc>
        <w:tc>
          <w:tcPr>
            <w:tcW w:w="703" w:type="pct"/>
            <w:noWrap/>
            <w:vAlign w:val="center"/>
            <w:hideMark/>
          </w:tcPr>
          <w:p w14:paraId="62C14FE2"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555 (75.61)</w:t>
            </w:r>
          </w:p>
        </w:tc>
        <w:tc>
          <w:tcPr>
            <w:tcW w:w="775" w:type="pct"/>
            <w:noWrap/>
            <w:vAlign w:val="center"/>
            <w:hideMark/>
          </w:tcPr>
          <w:p w14:paraId="2D2270DD"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697 (50.14)</w:t>
            </w:r>
          </w:p>
        </w:tc>
        <w:tc>
          <w:tcPr>
            <w:tcW w:w="703" w:type="pct"/>
            <w:noWrap/>
            <w:vAlign w:val="center"/>
            <w:hideMark/>
          </w:tcPr>
          <w:p w14:paraId="1D508702"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95 (61.29)</w:t>
            </w:r>
          </w:p>
        </w:tc>
        <w:tc>
          <w:tcPr>
            <w:tcW w:w="833" w:type="pct"/>
            <w:vAlign w:val="center"/>
            <w:hideMark/>
          </w:tcPr>
          <w:p w14:paraId="35581E76"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9642 (48.97)</w:t>
            </w:r>
          </w:p>
        </w:tc>
      </w:tr>
      <w:tr w:rsidR="00CD5383" w:rsidRPr="00DB2656" w14:paraId="6A34622B" w14:textId="77777777" w:rsidTr="00CD5383">
        <w:trPr>
          <w:trHeight w:val="330"/>
        </w:trPr>
        <w:tc>
          <w:tcPr>
            <w:tcW w:w="1007" w:type="pct"/>
            <w:noWrap/>
            <w:vAlign w:val="center"/>
            <w:hideMark/>
          </w:tcPr>
          <w:p w14:paraId="4CB70A9A" w14:textId="77777777" w:rsidR="00CD5383" w:rsidRPr="00DB2656" w:rsidRDefault="00CD5383" w:rsidP="00CD5383">
            <w:pPr>
              <w:widowControl/>
              <w:spacing w:after="160" w:line="259" w:lineRule="auto"/>
              <w:rPr>
                <w:rFonts w:ascii="Times New Roman" w:eastAsia="新細明體" w:hAnsi="Times New Roman" w:cs="Times New Roman"/>
                <w:color w:val="000000"/>
                <w:kern w:val="0"/>
                <w:sz w:val="22"/>
              </w:rPr>
            </w:pPr>
            <w:r w:rsidRPr="00DB2656">
              <w:rPr>
                <w:rFonts w:ascii="Times New Roman" w:eastAsia="新細明體" w:hAnsi="Times New Roman" w:cs="Times New Roman"/>
                <w:color w:val="000000"/>
                <w:kern w:val="0"/>
                <w:sz w:val="22"/>
              </w:rPr>
              <w:t xml:space="preserve">    Positive</w:t>
            </w:r>
          </w:p>
        </w:tc>
        <w:tc>
          <w:tcPr>
            <w:tcW w:w="979" w:type="pct"/>
            <w:shd w:val="clear" w:color="auto" w:fill="auto"/>
            <w:noWrap/>
            <w:vAlign w:val="center"/>
            <w:hideMark/>
          </w:tcPr>
          <w:p w14:paraId="251E97BB"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2118 (9.07)</w:t>
            </w:r>
          </w:p>
        </w:tc>
        <w:tc>
          <w:tcPr>
            <w:tcW w:w="703" w:type="pct"/>
            <w:noWrap/>
            <w:vAlign w:val="center"/>
            <w:hideMark/>
          </w:tcPr>
          <w:p w14:paraId="21AF95FC"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179 (24.39)</w:t>
            </w:r>
          </w:p>
        </w:tc>
        <w:tc>
          <w:tcPr>
            <w:tcW w:w="775" w:type="pct"/>
            <w:noWrap/>
            <w:vAlign w:val="center"/>
            <w:hideMark/>
          </w:tcPr>
          <w:p w14:paraId="6819AF19"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693 (49.86)</w:t>
            </w:r>
          </w:p>
        </w:tc>
        <w:tc>
          <w:tcPr>
            <w:tcW w:w="703" w:type="pct"/>
            <w:noWrap/>
            <w:vAlign w:val="center"/>
            <w:hideMark/>
          </w:tcPr>
          <w:p w14:paraId="3C5F4805"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60 (38.71)</w:t>
            </w:r>
          </w:p>
        </w:tc>
        <w:tc>
          <w:tcPr>
            <w:tcW w:w="833" w:type="pct"/>
            <w:vAlign w:val="center"/>
            <w:hideMark/>
          </w:tcPr>
          <w:p w14:paraId="2E5ABDE9"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10046 (51.03)</w:t>
            </w:r>
          </w:p>
        </w:tc>
      </w:tr>
      <w:tr w:rsidR="00CD5383" w:rsidRPr="00DB2656" w14:paraId="109BD606" w14:textId="77777777" w:rsidTr="00CD5383">
        <w:trPr>
          <w:trHeight w:val="330"/>
        </w:trPr>
        <w:tc>
          <w:tcPr>
            <w:tcW w:w="1007" w:type="pct"/>
            <w:noWrap/>
            <w:vAlign w:val="center"/>
            <w:hideMark/>
          </w:tcPr>
          <w:p w14:paraId="76A6F33E" w14:textId="77777777" w:rsidR="00CD5383" w:rsidRPr="00DB2656" w:rsidRDefault="00CD5383" w:rsidP="00CD5383">
            <w:pPr>
              <w:spacing w:after="160" w:line="259" w:lineRule="auto"/>
              <w:rPr>
                <w:rFonts w:ascii="Times New Roman" w:eastAsia="新細明體" w:hAnsi="Times New Roman" w:cs="Times New Roman"/>
                <w:color w:val="000000"/>
                <w:kern w:val="0"/>
                <w:sz w:val="22"/>
                <w:vertAlign w:val="superscript"/>
              </w:rPr>
            </w:pPr>
            <w:proofErr w:type="spellStart"/>
            <w:r w:rsidRPr="00DB2656">
              <w:rPr>
                <w:rFonts w:ascii="Times New Roman" w:eastAsia="標楷體" w:hAnsi="Times New Roman" w:cs="Times New Roman"/>
                <w:color w:val="000000"/>
                <w:kern w:val="0"/>
                <w:sz w:val="22"/>
              </w:rPr>
              <w:t>NELSON</w:t>
            </w:r>
            <w:r w:rsidRPr="00DB2656">
              <w:rPr>
                <w:rFonts w:ascii="Times New Roman" w:eastAsia="標楷體" w:hAnsi="Times New Roman" w:cs="Times New Roman"/>
                <w:color w:val="000000"/>
                <w:kern w:val="0"/>
                <w:sz w:val="22"/>
                <w:vertAlign w:val="superscript"/>
              </w:rPr>
              <w:t>b</w:t>
            </w:r>
            <w:proofErr w:type="spellEnd"/>
          </w:p>
        </w:tc>
        <w:tc>
          <w:tcPr>
            <w:tcW w:w="979" w:type="pct"/>
            <w:shd w:val="clear" w:color="auto" w:fill="auto"/>
            <w:noWrap/>
            <w:vAlign w:val="center"/>
            <w:hideMark/>
          </w:tcPr>
          <w:p w14:paraId="7DCE99BD"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p>
        </w:tc>
        <w:tc>
          <w:tcPr>
            <w:tcW w:w="703" w:type="pct"/>
            <w:noWrap/>
            <w:vAlign w:val="center"/>
            <w:hideMark/>
          </w:tcPr>
          <w:p w14:paraId="79ECF08D" w14:textId="77777777" w:rsidR="00CD5383" w:rsidRPr="00DB2656" w:rsidRDefault="00CD5383" w:rsidP="00CD5383">
            <w:pPr>
              <w:widowControl/>
              <w:spacing w:after="160" w:line="259" w:lineRule="auto"/>
              <w:jc w:val="center"/>
              <w:rPr>
                <w:rFonts w:ascii="Times New Roman" w:eastAsia="Times New Roman" w:hAnsi="Times New Roman" w:cs="Times New Roman"/>
                <w:kern w:val="0"/>
                <w:sz w:val="22"/>
              </w:rPr>
            </w:pPr>
          </w:p>
        </w:tc>
        <w:tc>
          <w:tcPr>
            <w:tcW w:w="775" w:type="pct"/>
            <w:noWrap/>
            <w:vAlign w:val="center"/>
            <w:hideMark/>
          </w:tcPr>
          <w:p w14:paraId="11D54C09" w14:textId="77777777" w:rsidR="00CD5383" w:rsidRPr="00DB2656" w:rsidRDefault="00CD5383" w:rsidP="00CD5383">
            <w:pPr>
              <w:widowControl/>
              <w:spacing w:after="160" w:line="259" w:lineRule="auto"/>
              <w:jc w:val="center"/>
              <w:rPr>
                <w:rFonts w:ascii="Times New Roman" w:eastAsia="Times New Roman" w:hAnsi="Times New Roman" w:cs="Times New Roman"/>
                <w:kern w:val="0"/>
                <w:sz w:val="22"/>
              </w:rPr>
            </w:pPr>
          </w:p>
        </w:tc>
        <w:tc>
          <w:tcPr>
            <w:tcW w:w="703" w:type="pct"/>
            <w:noWrap/>
            <w:vAlign w:val="center"/>
            <w:hideMark/>
          </w:tcPr>
          <w:p w14:paraId="3ED29DA8" w14:textId="77777777" w:rsidR="00CD5383" w:rsidRPr="00DB2656" w:rsidRDefault="00CD5383" w:rsidP="00CD5383">
            <w:pPr>
              <w:widowControl/>
              <w:spacing w:after="160" w:line="259" w:lineRule="auto"/>
              <w:jc w:val="center"/>
              <w:rPr>
                <w:rFonts w:ascii="Times New Roman" w:eastAsia="Times New Roman" w:hAnsi="Times New Roman" w:cs="Times New Roman"/>
                <w:kern w:val="0"/>
                <w:sz w:val="22"/>
              </w:rPr>
            </w:pPr>
          </w:p>
        </w:tc>
        <w:tc>
          <w:tcPr>
            <w:tcW w:w="833" w:type="pct"/>
            <w:vAlign w:val="center"/>
          </w:tcPr>
          <w:p w14:paraId="30F70C33"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p>
        </w:tc>
      </w:tr>
      <w:tr w:rsidR="00CD5383" w:rsidRPr="00DB2656" w14:paraId="0A8EEB95" w14:textId="77777777" w:rsidTr="00CD5383">
        <w:trPr>
          <w:trHeight w:val="330"/>
        </w:trPr>
        <w:tc>
          <w:tcPr>
            <w:tcW w:w="1007" w:type="pct"/>
            <w:noWrap/>
            <w:vAlign w:val="center"/>
            <w:hideMark/>
          </w:tcPr>
          <w:p w14:paraId="456E6152" w14:textId="77777777" w:rsidR="00CD5383" w:rsidRPr="00DB2656" w:rsidRDefault="00CD5383" w:rsidP="00CD5383">
            <w:pPr>
              <w:spacing w:after="160" w:line="259" w:lineRule="auto"/>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 xml:space="preserve">    Negative</w:t>
            </w:r>
          </w:p>
        </w:tc>
        <w:tc>
          <w:tcPr>
            <w:tcW w:w="979" w:type="pct"/>
            <w:shd w:val="clear" w:color="auto" w:fill="auto"/>
            <w:noWrap/>
            <w:vAlign w:val="center"/>
            <w:hideMark/>
          </w:tcPr>
          <w:p w14:paraId="36986905"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19442 (83.24)</w:t>
            </w:r>
          </w:p>
        </w:tc>
        <w:tc>
          <w:tcPr>
            <w:tcW w:w="703" w:type="pct"/>
            <w:noWrap/>
            <w:vAlign w:val="center"/>
            <w:hideMark/>
          </w:tcPr>
          <w:p w14:paraId="1001C3AE"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499 (67.98)</w:t>
            </w:r>
          </w:p>
        </w:tc>
        <w:tc>
          <w:tcPr>
            <w:tcW w:w="775" w:type="pct"/>
            <w:noWrap/>
            <w:vAlign w:val="center"/>
            <w:hideMark/>
          </w:tcPr>
          <w:p w14:paraId="2EBC9C0A"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723 (52.01)</w:t>
            </w:r>
          </w:p>
        </w:tc>
        <w:tc>
          <w:tcPr>
            <w:tcW w:w="703" w:type="pct"/>
            <w:noWrap/>
            <w:vAlign w:val="center"/>
            <w:hideMark/>
          </w:tcPr>
          <w:p w14:paraId="14BAFD75"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77 (49.68)</w:t>
            </w:r>
          </w:p>
        </w:tc>
        <w:tc>
          <w:tcPr>
            <w:tcW w:w="833" w:type="pct"/>
            <w:vAlign w:val="center"/>
            <w:hideMark/>
          </w:tcPr>
          <w:p w14:paraId="649A3277"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10662 (54.15)</w:t>
            </w:r>
          </w:p>
        </w:tc>
      </w:tr>
      <w:tr w:rsidR="00CD5383" w:rsidRPr="00DB2656" w14:paraId="23C741C4" w14:textId="77777777" w:rsidTr="00CD5383">
        <w:trPr>
          <w:trHeight w:val="330"/>
        </w:trPr>
        <w:tc>
          <w:tcPr>
            <w:tcW w:w="1007" w:type="pct"/>
            <w:noWrap/>
            <w:vAlign w:val="center"/>
            <w:hideMark/>
          </w:tcPr>
          <w:p w14:paraId="27F05945" w14:textId="77777777" w:rsidR="00CD5383" w:rsidRPr="00DB2656" w:rsidRDefault="00CD5383" w:rsidP="00CD5383">
            <w:pPr>
              <w:spacing w:after="160" w:line="259" w:lineRule="auto"/>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lastRenderedPageBreak/>
              <w:t xml:space="preserve">    Positive</w:t>
            </w:r>
          </w:p>
        </w:tc>
        <w:tc>
          <w:tcPr>
            <w:tcW w:w="979" w:type="pct"/>
            <w:shd w:val="clear" w:color="auto" w:fill="auto"/>
            <w:noWrap/>
            <w:vAlign w:val="center"/>
            <w:hideMark/>
          </w:tcPr>
          <w:p w14:paraId="4A9D7100"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3914 (16.76)</w:t>
            </w:r>
          </w:p>
        </w:tc>
        <w:tc>
          <w:tcPr>
            <w:tcW w:w="703" w:type="pct"/>
            <w:noWrap/>
            <w:vAlign w:val="center"/>
            <w:hideMark/>
          </w:tcPr>
          <w:p w14:paraId="1504EB0A"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235 (32.02)</w:t>
            </w:r>
          </w:p>
        </w:tc>
        <w:tc>
          <w:tcPr>
            <w:tcW w:w="775" w:type="pct"/>
            <w:noWrap/>
            <w:vAlign w:val="center"/>
            <w:hideMark/>
          </w:tcPr>
          <w:p w14:paraId="78B99088"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667 (47.99)</w:t>
            </w:r>
          </w:p>
        </w:tc>
        <w:tc>
          <w:tcPr>
            <w:tcW w:w="703" w:type="pct"/>
            <w:noWrap/>
            <w:vAlign w:val="center"/>
            <w:hideMark/>
          </w:tcPr>
          <w:p w14:paraId="01EAB090"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78 (50.32)</w:t>
            </w:r>
          </w:p>
        </w:tc>
        <w:tc>
          <w:tcPr>
            <w:tcW w:w="833" w:type="pct"/>
            <w:vAlign w:val="center"/>
            <w:hideMark/>
          </w:tcPr>
          <w:p w14:paraId="2384413B"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9026 (45.85)</w:t>
            </w:r>
          </w:p>
        </w:tc>
      </w:tr>
      <w:tr w:rsidR="00CD5383" w:rsidRPr="00DB2656" w14:paraId="4619D468" w14:textId="77777777" w:rsidTr="00CD5383">
        <w:trPr>
          <w:trHeight w:val="330"/>
        </w:trPr>
        <w:tc>
          <w:tcPr>
            <w:tcW w:w="1007" w:type="pct"/>
            <w:noWrap/>
            <w:vAlign w:val="center"/>
            <w:hideMark/>
          </w:tcPr>
          <w:p w14:paraId="2E32B1B4" w14:textId="77777777" w:rsidR="00CD5383" w:rsidRPr="00DB2656" w:rsidRDefault="00CD5383" w:rsidP="00CD5383">
            <w:pPr>
              <w:spacing w:after="160" w:line="259" w:lineRule="auto"/>
              <w:rPr>
                <w:rFonts w:ascii="Times New Roman" w:eastAsia="新細明體" w:hAnsi="Times New Roman" w:cs="Times New Roman"/>
                <w:color w:val="000000"/>
                <w:kern w:val="0"/>
                <w:sz w:val="22"/>
                <w:vertAlign w:val="superscript"/>
              </w:rPr>
            </w:pPr>
            <w:r w:rsidRPr="00DB2656">
              <w:rPr>
                <w:rFonts w:ascii="Times New Roman" w:eastAsia="標楷體" w:hAnsi="Times New Roman" w:cs="Times New Roman"/>
                <w:color w:val="000000"/>
                <w:kern w:val="0"/>
                <w:sz w:val="22"/>
              </w:rPr>
              <w:t>50-75-40-10</w:t>
            </w:r>
            <w:r w:rsidRPr="00DB2656">
              <w:rPr>
                <w:rFonts w:ascii="Times New Roman" w:eastAsia="標楷體" w:hAnsi="Times New Roman" w:cs="Times New Roman"/>
                <w:color w:val="000000"/>
                <w:kern w:val="0"/>
                <w:sz w:val="22"/>
                <w:vertAlign w:val="superscript"/>
              </w:rPr>
              <w:t>c</w:t>
            </w:r>
          </w:p>
        </w:tc>
        <w:tc>
          <w:tcPr>
            <w:tcW w:w="979" w:type="pct"/>
            <w:shd w:val="clear" w:color="auto" w:fill="auto"/>
            <w:noWrap/>
            <w:vAlign w:val="center"/>
            <w:hideMark/>
          </w:tcPr>
          <w:p w14:paraId="69D81464"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 xml:space="preserve">　</w:t>
            </w:r>
          </w:p>
        </w:tc>
        <w:tc>
          <w:tcPr>
            <w:tcW w:w="703" w:type="pct"/>
            <w:noWrap/>
            <w:vAlign w:val="center"/>
            <w:hideMark/>
          </w:tcPr>
          <w:p w14:paraId="21931D8B" w14:textId="77777777" w:rsidR="00CD5383" w:rsidRPr="00DB2656" w:rsidRDefault="00CD5383" w:rsidP="00CD5383">
            <w:pPr>
              <w:widowControl/>
              <w:spacing w:after="160" w:line="259" w:lineRule="auto"/>
              <w:rPr>
                <w:rFonts w:ascii="Times New Roman" w:eastAsia="Times New Roman" w:hAnsi="Times New Roman" w:cs="Times New Roman"/>
                <w:kern w:val="0"/>
                <w:sz w:val="22"/>
              </w:rPr>
            </w:pPr>
          </w:p>
        </w:tc>
        <w:tc>
          <w:tcPr>
            <w:tcW w:w="775" w:type="pct"/>
            <w:noWrap/>
            <w:vAlign w:val="center"/>
            <w:hideMark/>
          </w:tcPr>
          <w:p w14:paraId="23E10F7A" w14:textId="77777777" w:rsidR="00CD5383" w:rsidRPr="00DB2656" w:rsidRDefault="00CD5383" w:rsidP="00CD5383">
            <w:pPr>
              <w:widowControl/>
              <w:spacing w:after="160" w:line="259" w:lineRule="auto"/>
              <w:rPr>
                <w:rFonts w:ascii="Times New Roman" w:eastAsia="Times New Roman" w:hAnsi="Times New Roman" w:cs="Times New Roman"/>
                <w:kern w:val="0"/>
                <w:sz w:val="22"/>
              </w:rPr>
            </w:pPr>
          </w:p>
        </w:tc>
        <w:tc>
          <w:tcPr>
            <w:tcW w:w="703" w:type="pct"/>
            <w:noWrap/>
            <w:vAlign w:val="center"/>
            <w:hideMark/>
          </w:tcPr>
          <w:p w14:paraId="0C1B74B8" w14:textId="77777777" w:rsidR="00CD5383" w:rsidRPr="00DB2656" w:rsidRDefault="00CD5383" w:rsidP="00CD5383">
            <w:pPr>
              <w:widowControl/>
              <w:spacing w:after="160" w:line="259" w:lineRule="auto"/>
              <w:rPr>
                <w:rFonts w:ascii="Times New Roman" w:eastAsia="Times New Roman" w:hAnsi="Times New Roman" w:cs="Times New Roman"/>
                <w:kern w:val="0"/>
                <w:sz w:val="22"/>
              </w:rPr>
            </w:pPr>
          </w:p>
        </w:tc>
        <w:tc>
          <w:tcPr>
            <w:tcW w:w="833" w:type="pct"/>
            <w:vAlign w:val="center"/>
          </w:tcPr>
          <w:p w14:paraId="14596F91"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p>
        </w:tc>
      </w:tr>
      <w:tr w:rsidR="00CD5383" w:rsidRPr="00DB2656" w14:paraId="3D30F80C" w14:textId="77777777" w:rsidTr="00CD5383">
        <w:trPr>
          <w:trHeight w:val="330"/>
        </w:trPr>
        <w:tc>
          <w:tcPr>
            <w:tcW w:w="1007" w:type="pct"/>
            <w:noWrap/>
            <w:vAlign w:val="center"/>
            <w:hideMark/>
          </w:tcPr>
          <w:p w14:paraId="67F6859A" w14:textId="77777777" w:rsidR="00CD5383" w:rsidRPr="00DB2656" w:rsidRDefault="00CD5383" w:rsidP="00CD5383">
            <w:pPr>
              <w:spacing w:after="160" w:line="259" w:lineRule="auto"/>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 xml:space="preserve">    Negative</w:t>
            </w:r>
          </w:p>
        </w:tc>
        <w:tc>
          <w:tcPr>
            <w:tcW w:w="979" w:type="pct"/>
            <w:shd w:val="clear" w:color="auto" w:fill="auto"/>
            <w:noWrap/>
            <w:vAlign w:val="center"/>
            <w:hideMark/>
          </w:tcPr>
          <w:p w14:paraId="77704D64"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22014 (94.25)</w:t>
            </w:r>
          </w:p>
        </w:tc>
        <w:tc>
          <w:tcPr>
            <w:tcW w:w="703" w:type="pct"/>
            <w:noWrap/>
            <w:vAlign w:val="center"/>
            <w:hideMark/>
          </w:tcPr>
          <w:p w14:paraId="2A55FD79"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624 (85.01)</w:t>
            </w:r>
          </w:p>
        </w:tc>
        <w:tc>
          <w:tcPr>
            <w:tcW w:w="775" w:type="pct"/>
            <w:noWrap/>
            <w:vAlign w:val="center"/>
            <w:hideMark/>
          </w:tcPr>
          <w:p w14:paraId="3FE9E672"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891 (64.10)</w:t>
            </w:r>
          </w:p>
        </w:tc>
        <w:tc>
          <w:tcPr>
            <w:tcW w:w="703" w:type="pct"/>
            <w:noWrap/>
            <w:vAlign w:val="center"/>
            <w:hideMark/>
          </w:tcPr>
          <w:p w14:paraId="0B3A74F1"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109 (70.32)</w:t>
            </w:r>
          </w:p>
        </w:tc>
        <w:tc>
          <w:tcPr>
            <w:tcW w:w="833" w:type="pct"/>
            <w:vAlign w:val="center"/>
            <w:hideMark/>
          </w:tcPr>
          <w:p w14:paraId="5CA4E6A4"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12613 (64.06)</w:t>
            </w:r>
          </w:p>
        </w:tc>
      </w:tr>
      <w:tr w:rsidR="00CD5383" w:rsidRPr="00DB2656" w14:paraId="7FD6406C" w14:textId="77777777" w:rsidTr="00CD5383">
        <w:trPr>
          <w:trHeight w:val="330"/>
        </w:trPr>
        <w:tc>
          <w:tcPr>
            <w:tcW w:w="1007" w:type="pct"/>
            <w:tcBorders>
              <w:top w:val="nil"/>
              <w:left w:val="nil"/>
              <w:bottom w:val="single" w:sz="4" w:space="0" w:color="auto"/>
              <w:right w:val="nil"/>
            </w:tcBorders>
            <w:noWrap/>
            <w:vAlign w:val="center"/>
            <w:hideMark/>
          </w:tcPr>
          <w:p w14:paraId="1AA8AF5D" w14:textId="77777777" w:rsidR="00CD5383" w:rsidRPr="00DB2656" w:rsidRDefault="00CD5383" w:rsidP="00CD5383">
            <w:pPr>
              <w:spacing w:after="160" w:line="259" w:lineRule="auto"/>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 xml:space="preserve">    Positive</w:t>
            </w:r>
          </w:p>
        </w:tc>
        <w:tc>
          <w:tcPr>
            <w:tcW w:w="979" w:type="pct"/>
            <w:tcBorders>
              <w:top w:val="nil"/>
              <w:left w:val="nil"/>
              <w:bottom w:val="single" w:sz="4" w:space="0" w:color="auto"/>
              <w:right w:val="nil"/>
            </w:tcBorders>
            <w:shd w:val="clear" w:color="auto" w:fill="auto"/>
            <w:noWrap/>
            <w:vAlign w:val="center"/>
            <w:hideMark/>
          </w:tcPr>
          <w:p w14:paraId="545C55CE"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1342 (5.75)</w:t>
            </w:r>
          </w:p>
        </w:tc>
        <w:tc>
          <w:tcPr>
            <w:tcW w:w="703" w:type="pct"/>
            <w:tcBorders>
              <w:top w:val="nil"/>
              <w:left w:val="nil"/>
              <w:bottom w:val="single" w:sz="4" w:space="0" w:color="auto"/>
              <w:right w:val="nil"/>
            </w:tcBorders>
            <w:noWrap/>
            <w:vAlign w:val="center"/>
            <w:hideMark/>
          </w:tcPr>
          <w:p w14:paraId="7554A390"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110 (14.99)</w:t>
            </w:r>
          </w:p>
        </w:tc>
        <w:tc>
          <w:tcPr>
            <w:tcW w:w="775" w:type="pct"/>
            <w:tcBorders>
              <w:top w:val="nil"/>
              <w:left w:val="nil"/>
              <w:bottom w:val="single" w:sz="4" w:space="0" w:color="auto"/>
              <w:right w:val="nil"/>
            </w:tcBorders>
            <w:noWrap/>
            <w:vAlign w:val="center"/>
            <w:hideMark/>
          </w:tcPr>
          <w:p w14:paraId="4B13C273"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499 (35.90)</w:t>
            </w:r>
          </w:p>
        </w:tc>
        <w:tc>
          <w:tcPr>
            <w:tcW w:w="703" w:type="pct"/>
            <w:tcBorders>
              <w:top w:val="nil"/>
              <w:left w:val="nil"/>
              <w:bottom w:val="single" w:sz="4" w:space="0" w:color="auto"/>
              <w:right w:val="nil"/>
            </w:tcBorders>
            <w:noWrap/>
            <w:vAlign w:val="center"/>
            <w:hideMark/>
          </w:tcPr>
          <w:p w14:paraId="5017886C"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46 (29.68)</w:t>
            </w:r>
          </w:p>
        </w:tc>
        <w:tc>
          <w:tcPr>
            <w:tcW w:w="833" w:type="pct"/>
            <w:tcBorders>
              <w:top w:val="nil"/>
              <w:left w:val="nil"/>
              <w:bottom w:val="single" w:sz="4" w:space="0" w:color="auto"/>
              <w:right w:val="nil"/>
            </w:tcBorders>
            <w:vAlign w:val="center"/>
            <w:hideMark/>
          </w:tcPr>
          <w:p w14:paraId="31D97E7D"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 w:val="22"/>
              </w:rPr>
            </w:pPr>
            <w:r w:rsidRPr="00DB2656">
              <w:rPr>
                <w:rFonts w:ascii="Times New Roman" w:eastAsia="標楷體" w:hAnsi="Times New Roman" w:cs="Times New Roman"/>
                <w:color w:val="000000"/>
                <w:kern w:val="0"/>
                <w:sz w:val="22"/>
              </w:rPr>
              <w:t>7075 (35.94)</w:t>
            </w:r>
          </w:p>
        </w:tc>
      </w:tr>
    </w:tbl>
    <w:p w14:paraId="59726638" w14:textId="77777777" w:rsidR="00CD5383" w:rsidRPr="00DB2656" w:rsidRDefault="00CD5383" w:rsidP="00CD5383">
      <w:pPr>
        <w:spacing w:after="160" w:line="259" w:lineRule="auto"/>
        <w:rPr>
          <w:rFonts w:ascii="Times New Roman" w:eastAsia="標楷體" w:hAnsi="Times New Roman" w:cs="Times New Roman"/>
          <w:kern w:val="0"/>
          <w:szCs w:val="24"/>
        </w:rPr>
      </w:pPr>
    </w:p>
    <w:p w14:paraId="14C85D45" w14:textId="77777777" w:rsidR="00CD5383" w:rsidRPr="00DB2656" w:rsidRDefault="00CD5383" w:rsidP="00CD5383">
      <w:pPr>
        <w:numPr>
          <w:ilvl w:val="0"/>
          <w:numId w:val="5"/>
        </w:numPr>
        <w:spacing w:after="160" w:line="259" w:lineRule="auto"/>
        <w:rPr>
          <w:rFonts w:ascii="Times New Roman" w:hAnsi="Times New Roman" w:cs="Times New Roman"/>
          <w:szCs w:val="24"/>
        </w:rPr>
      </w:pPr>
      <w:r w:rsidRPr="00DB2656">
        <w:rPr>
          <w:rFonts w:ascii="Times New Roman" w:hAnsi="Times New Roman" w:cs="Times New Roman"/>
          <w:szCs w:val="24"/>
        </w:rPr>
        <w:t>Given a column, numbers in the parentheses are percentages relative to the total number. Among these total numbers, 23127 in the Taiwan Biobank, 379 in the GELAC study controls, 1119 in the GELAC study cases, and 124 in the LCPG study had information on every variable in the PLCO</w:t>
      </w:r>
      <w:r w:rsidRPr="00DB2656">
        <w:rPr>
          <w:rFonts w:ascii="Times New Roman" w:hAnsi="Times New Roman" w:cs="Times New Roman"/>
          <w:szCs w:val="24"/>
          <w:vertAlign w:val="subscript"/>
        </w:rPr>
        <w:t>M2012</w:t>
      </w:r>
      <w:r w:rsidRPr="00DB2656">
        <w:rPr>
          <w:rFonts w:ascii="Times New Roman" w:hAnsi="Times New Roman" w:cs="Times New Roman"/>
          <w:szCs w:val="24"/>
        </w:rPr>
        <w:t xml:space="preserve"> model to estimate their risks. </w:t>
      </w:r>
    </w:p>
    <w:p w14:paraId="65AEDB42" w14:textId="77777777" w:rsidR="00CD5383" w:rsidRPr="00DB2656" w:rsidRDefault="00CD5383" w:rsidP="00CD5383">
      <w:pPr>
        <w:numPr>
          <w:ilvl w:val="0"/>
          <w:numId w:val="5"/>
        </w:numPr>
        <w:spacing w:after="160" w:line="259" w:lineRule="auto"/>
        <w:rPr>
          <w:rFonts w:ascii="Times New Roman" w:hAnsi="Times New Roman" w:cs="Times New Roman"/>
          <w:szCs w:val="24"/>
        </w:rPr>
      </w:pPr>
      <w:r w:rsidRPr="00DB2656">
        <w:rPr>
          <w:rFonts w:ascii="Times New Roman" w:hAnsi="Times New Roman" w:cs="Times New Roman"/>
          <w:szCs w:val="24"/>
        </w:rPr>
        <w:t>One satisfied the NELSON screening criteria if he/she was between ages 50 and 74, had smoked at least 10 cigarettes per day for at least 30 years or 15 cigarettes per day for at least 25 years, and had smoked within the past 10 years.</w:t>
      </w:r>
    </w:p>
    <w:p w14:paraId="001E5FDA" w14:textId="77777777" w:rsidR="00CD5383" w:rsidRPr="00DB2656" w:rsidRDefault="00CD5383" w:rsidP="00CD5383">
      <w:pPr>
        <w:numPr>
          <w:ilvl w:val="0"/>
          <w:numId w:val="5"/>
        </w:numPr>
        <w:spacing w:after="160" w:line="259" w:lineRule="auto"/>
        <w:rPr>
          <w:rFonts w:ascii="Times New Roman" w:hAnsi="Times New Roman" w:cs="Times New Roman"/>
          <w:szCs w:val="24"/>
        </w:rPr>
      </w:pPr>
      <w:r w:rsidRPr="00DB2656">
        <w:rPr>
          <w:rFonts w:ascii="Times New Roman" w:hAnsi="Times New Roman" w:cs="Times New Roman"/>
          <w:szCs w:val="24"/>
        </w:rPr>
        <w:t>One satisfied the 50-75-40-10 screening criteria if he/she was between ages 50 and 75, had smoked at least 40 pack-years, and had smoked within the past 10 years.</w:t>
      </w:r>
    </w:p>
    <w:p w14:paraId="284FDEC0" w14:textId="77777777" w:rsidR="00CD5383" w:rsidRPr="00DB2656" w:rsidRDefault="00CD5383" w:rsidP="00CD5383">
      <w:pPr>
        <w:widowControl/>
        <w:spacing w:after="160" w:line="259" w:lineRule="auto"/>
        <w:rPr>
          <w:rFonts w:ascii="Times New Roman" w:eastAsia="標楷體" w:hAnsi="Times New Roman" w:cs="Times New Roman"/>
          <w:kern w:val="0"/>
          <w:szCs w:val="24"/>
        </w:rPr>
      </w:pPr>
      <w:r w:rsidRPr="00DB2656">
        <w:rPr>
          <w:rFonts w:ascii="Times New Roman" w:eastAsia="標楷體" w:hAnsi="Times New Roman" w:cs="Times New Roman"/>
          <w:kern w:val="0"/>
          <w:szCs w:val="24"/>
        </w:rPr>
        <w:br w:type="page"/>
      </w:r>
    </w:p>
    <w:p w14:paraId="1B213A34" w14:textId="73C5B06B" w:rsidR="00CD5383" w:rsidRPr="00DB2656" w:rsidRDefault="00CD5383" w:rsidP="001F6446">
      <w:pPr>
        <w:pStyle w:val="SupplementalTablestitle"/>
        <w:rPr>
          <w:rFonts w:ascii="Times New Roman" w:hAnsi="Times New Roman" w:cs="Times New Roman"/>
        </w:rPr>
      </w:pPr>
      <w:bookmarkStart w:id="20" w:name="_Toc109140812"/>
      <w:r w:rsidRPr="00DB2656">
        <w:rPr>
          <w:rFonts w:ascii="Times New Roman" w:hAnsi="Times New Roman" w:cs="Times New Roman"/>
        </w:rPr>
        <w:lastRenderedPageBreak/>
        <w:t xml:space="preserve">Table </w:t>
      </w:r>
      <w:r w:rsidR="00F41834" w:rsidRPr="00DB2656">
        <w:rPr>
          <w:rFonts w:ascii="Times New Roman" w:hAnsi="Times New Roman" w:cs="Times New Roman"/>
        </w:rPr>
        <w:t>S5</w:t>
      </w:r>
      <w:r w:rsidRPr="00DB2656">
        <w:rPr>
          <w:rFonts w:ascii="Times New Roman" w:hAnsi="Times New Roman" w:cs="Times New Roman"/>
        </w:rPr>
        <w:t xml:space="preserve">C. Characteristics of ever-smokers with enough information for applying </w:t>
      </w:r>
      <w:bookmarkStart w:id="21" w:name="_Hlk64455584"/>
      <w:r w:rsidRPr="00DB2656">
        <w:rPr>
          <w:rFonts w:ascii="Times New Roman" w:hAnsi="Times New Roman" w:cs="Times New Roman"/>
        </w:rPr>
        <w:t>the PLCO</w:t>
      </w:r>
      <w:r w:rsidRPr="00DB2656">
        <w:rPr>
          <w:rFonts w:ascii="Times New Roman" w:hAnsi="Times New Roman" w:cs="Times New Roman"/>
          <w:vertAlign w:val="subscript"/>
        </w:rPr>
        <w:t>M2012</w:t>
      </w:r>
      <w:bookmarkEnd w:id="21"/>
      <w:r w:rsidRPr="00DB2656">
        <w:rPr>
          <w:rFonts w:ascii="Times New Roman" w:hAnsi="Times New Roman" w:cs="Times New Roman"/>
          <w:vertAlign w:val="subscript"/>
        </w:rPr>
        <w:t xml:space="preserve"> </w:t>
      </w:r>
      <w:r w:rsidRPr="00DB2656">
        <w:rPr>
          <w:rFonts w:ascii="Times New Roman" w:hAnsi="Times New Roman" w:cs="Times New Roman"/>
        </w:rPr>
        <w:t>model.</w:t>
      </w:r>
      <w:bookmarkEnd w:id="20"/>
    </w:p>
    <w:tbl>
      <w:tblPr>
        <w:tblW w:w="5000" w:type="pct"/>
        <w:tblCellMar>
          <w:left w:w="28" w:type="dxa"/>
          <w:right w:w="28" w:type="dxa"/>
        </w:tblCellMar>
        <w:tblLook w:val="04A0" w:firstRow="1" w:lastRow="0" w:firstColumn="1" w:lastColumn="0" w:noHBand="0" w:noVBand="1"/>
      </w:tblPr>
      <w:tblGrid>
        <w:gridCol w:w="2198"/>
        <w:gridCol w:w="1763"/>
        <w:gridCol w:w="1449"/>
        <w:gridCol w:w="1449"/>
        <w:gridCol w:w="1447"/>
      </w:tblGrid>
      <w:tr w:rsidR="00CD5383" w:rsidRPr="00DB2656" w14:paraId="0E709A8E" w14:textId="77777777" w:rsidTr="00CD5383">
        <w:trPr>
          <w:trHeight w:val="660"/>
        </w:trPr>
        <w:tc>
          <w:tcPr>
            <w:tcW w:w="1324" w:type="pct"/>
            <w:tcBorders>
              <w:top w:val="single" w:sz="4" w:space="0" w:color="auto"/>
              <w:left w:val="nil"/>
              <w:bottom w:val="single" w:sz="4" w:space="0" w:color="auto"/>
              <w:right w:val="nil"/>
            </w:tcBorders>
            <w:noWrap/>
            <w:vAlign w:val="center"/>
            <w:hideMark/>
          </w:tcPr>
          <w:p w14:paraId="64C2A592" w14:textId="77777777" w:rsidR="00CD5383" w:rsidRPr="00DB2656" w:rsidRDefault="00CD5383" w:rsidP="00CD5383">
            <w:pPr>
              <w:widowControl/>
              <w:spacing w:after="160" w:line="259" w:lineRule="auto"/>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Variables</w:t>
            </w:r>
          </w:p>
        </w:tc>
        <w:tc>
          <w:tcPr>
            <w:tcW w:w="1061" w:type="pct"/>
            <w:tcBorders>
              <w:top w:val="single" w:sz="4" w:space="0" w:color="auto"/>
              <w:left w:val="nil"/>
              <w:bottom w:val="single" w:sz="4" w:space="0" w:color="auto"/>
              <w:right w:val="nil"/>
            </w:tcBorders>
            <w:vAlign w:val="center"/>
            <w:hideMark/>
          </w:tcPr>
          <w:p w14:paraId="1A56B339" w14:textId="77777777" w:rsidR="00CD5383" w:rsidRPr="00DB2656" w:rsidRDefault="00CD5383" w:rsidP="00CD5383">
            <w:pPr>
              <w:widowControl/>
              <w:spacing w:after="160" w:line="259" w:lineRule="auto"/>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Taiwan Biobank</w:t>
            </w:r>
            <w:r w:rsidRPr="00DB2656">
              <w:rPr>
                <w:rFonts w:ascii="Times New Roman" w:eastAsia="新細明體" w:hAnsi="Times New Roman" w:cs="Times New Roman"/>
                <w:color w:val="000000"/>
                <w:kern w:val="0"/>
                <w:szCs w:val="24"/>
              </w:rPr>
              <w:br/>
              <w:t>(controls)</w:t>
            </w:r>
          </w:p>
        </w:tc>
        <w:tc>
          <w:tcPr>
            <w:tcW w:w="872" w:type="pct"/>
            <w:tcBorders>
              <w:top w:val="single" w:sz="4" w:space="0" w:color="auto"/>
              <w:left w:val="nil"/>
              <w:bottom w:val="single" w:sz="4" w:space="0" w:color="auto"/>
              <w:right w:val="nil"/>
            </w:tcBorders>
            <w:vAlign w:val="center"/>
            <w:hideMark/>
          </w:tcPr>
          <w:p w14:paraId="0B265BBD" w14:textId="77777777" w:rsidR="00CD5383" w:rsidRPr="00DB2656" w:rsidRDefault="00CD5383" w:rsidP="00CD5383">
            <w:pPr>
              <w:widowControl/>
              <w:spacing w:after="160" w:line="259" w:lineRule="auto"/>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GELAC</w:t>
            </w:r>
            <w:r w:rsidRPr="00DB2656">
              <w:rPr>
                <w:rFonts w:ascii="Times New Roman" w:eastAsia="新細明體" w:hAnsi="Times New Roman" w:cs="Times New Roman"/>
                <w:color w:val="000000"/>
                <w:kern w:val="0"/>
                <w:szCs w:val="24"/>
              </w:rPr>
              <w:br/>
              <w:t>(controls)</w:t>
            </w:r>
          </w:p>
        </w:tc>
        <w:tc>
          <w:tcPr>
            <w:tcW w:w="872" w:type="pct"/>
            <w:tcBorders>
              <w:top w:val="single" w:sz="4" w:space="0" w:color="auto"/>
              <w:left w:val="nil"/>
              <w:bottom w:val="single" w:sz="4" w:space="0" w:color="auto"/>
              <w:right w:val="nil"/>
            </w:tcBorders>
            <w:vAlign w:val="center"/>
            <w:hideMark/>
          </w:tcPr>
          <w:p w14:paraId="599A26D1" w14:textId="77777777" w:rsidR="00CD5383" w:rsidRPr="00DB2656" w:rsidRDefault="00CD5383" w:rsidP="00CD5383">
            <w:pPr>
              <w:widowControl/>
              <w:spacing w:after="160" w:line="259" w:lineRule="auto"/>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GEALC</w:t>
            </w:r>
            <w:r w:rsidRPr="00DB2656">
              <w:rPr>
                <w:rFonts w:ascii="Times New Roman" w:eastAsia="新細明體" w:hAnsi="Times New Roman" w:cs="Times New Roman"/>
                <w:color w:val="000000"/>
                <w:kern w:val="0"/>
                <w:szCs w:val="24"/>
              </w:rPr>
              <w:br/>
              <w:t>(cases)</w:t>
            </w:r>
          </w:p>
        </w:tc>
        <w:tc>
          <w:tcPr>
            <w:tcW w:w="871" w:type="pct"/>
            <w:tcBorders>
              <w:top w:val="single" w:sz="4" w:space="0" w:color="auto"/>
              <w:left w:val="nil"/>
              <w:bottom w:val="single" w:sz="4" w:space="0" w:color="auto"/>
              <w:right w:val="nil"/>
            </w:tcBorders>
            <w:vAlign w:val="center"/>
            <w:hideMark/>
          </w:tcPr>
          <w:p w14:paraId="09D012DF" w14:textId="77777777" w:rsidR="00CD5383" w:rsidRPr="00DB2656" w:rsidRDefault="00CD5383" w:rsidP="00CD5383">
            <w:pPr>
              <w:widowControl/>
              <w:spacing w:after="160" w:line="259" w:lineRule="auto"/>
              <w:jc w:val="center"/>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LCPG</w:t>
            </w:r>
            <w:r w:rsidRPr="00DB2656">
              <w:rPr>
                <w:rFonts w:ascii="Times New Roman" w:eastAsia="新細明體" w:hAnsi="Times New Roman" w:cs="Times New Roman"/>
                <w:color w:val="000000"/>
                <w:kern w:val="0"/>
                <w:szCs w:val="24"/>
              </w:rPr>
              <w:br/>
              <w:t>(cases)</w:t>
            </w:r>
          </w:p>
        </w:tc>
      </w:tr>
      <w:tr w:rsidR="00CD5383" w:rsidRPr="00DB2656" w14:paraId="55994FAB" w14:textId="77777777" w:rsidTr="00CD5383">
        <w:trPr>
          <w:trHeight w:val="330"/>
        </w:trPr>
        <w:tc>
          <w:tcPr>
            <w:tcW w:w="1324" w:type="pct"/>
            <w:tcBorders>
              <w:top w:val="single" w:sz="4" w:space="0" w:color="auto"/>
              <w:left w:val="nil"/>
              <w:bottom w:val="nil"/>
              <w:right w:val="nil"/>
            </w:tcBorders>
            <w:noWrap/>
            <w:vAlign w:val="center"/>
            <w:hideMark/>
          </w:tcPr>
          <w:p w14:paraId="10E5ED24" w14:textId="77777777" w:rsidR="00CD5383" w:rsidRPr="00DB2656" w:rsidRDefault="00CD5383" w:rsidP="00CD5383">
            <w:pPr>
              <w:widowControl/>
              <w:spacing w:after="160" w:line="259" w:lineRule="auto"/>
              <w:rPr>
                <w:rFonts w:ascii="Times New Roman" w:eastAsia="新細明體" w:hAnsi="Times New Roman" w:cs="Times New Roman"/>
                <w:color w:val="000000"/>
                <w:kern w:val="0"/>
                <w:szCs w:val="24"/>
                <w:vertAlign w:val="superscript"/>
              </w:rPr>
            </w:pPr>
            <w:r w:rsidRPr="00DB2656">
              <w:rPr>
                <w:rFonts w:ascii="Times New Roman" w:eastAsia="新細明體" w:hAnsi="Times New Roman" w:cs="Times New Roman"/>
                <w:color w:val="000000"/>
                <w:kern w:val="0"/>
                <w:szCs w:val="24"/>
              </w:rPr>
              <w:t xml:space="preserve">Total </w:t>
            </w:r>
            <w:proofErr w:type="spellStart"/>
            <w:r w:rsidRPr="00DB2656">
              <w:rPr>
                <w:rFonts w:ascii="Times New Roman" w:eastAsia="新細明體" w:hAnsi="Times New Roman" w:cs="Times New Roman"/>
                <w:color w:val="000000"/>
                <w:kern w:val="0"/>
                <w:szCs w:val="24"/>
              </w:rPr>
              <w:t>numbers</w:t>
            </w:r>
            <w:r w:rsidRPr="00DB2656">
              <w:rPr>
                <w:rFonts w:ascii="Times New Roman" w:eastAsia="新細明體" w:hAnsi="Times New Roman" w:cs="Times New Roman"/>
                <w:color w:val="000000"/>
                <w:kern w:val="0"/>
                <w:szCs w:val="24"/>
                <w:vertAlign w:val="superscript"/>
              </w:rPr>
              <w:t>a</w:t>
            </w:r>
            <w:proofErr w:type="spellEnd"/>
          </w:p>
        </w:tc>
        <w:tc>
          <w:tcPr>
            <w:tcW w:w="1061" w:type="pct"/>
            <w:tcBorders>
              <w:top w:val="single" w:sz="4" w:space="0" w:color="auto"/>
              <w:left w:val="nil"/>
              <w:bottom w:val="nil"/>
              <w:right w:val="nil"/>
            </w:tcBorders>
            <w:shd w:val="clear" w:color="auto" w:fill="auto"/>
            <w:noWrap/>
            <w:vAlign w:val="center"/>
            <w:hideMark/>
          </w:tcPr>
          <w:p w14:paraId="5FC7305A"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23127 (100)</w:t>
            </w:r>
          </w:p>
        </w:tc>
        <w:tc>
          <w:tcPr>
            <w:tcW w:w="872" w:type="pct"/>
            <w:tcBorders>
              <w:top w:val="single" w:sz="4" w:space="0" w:color="auto"/>
              <w:left w:val="nil"/>
              <w:bottom w:val="nil"/>
              <w:right w:val="nil"/>
            </w:tcBorders>
            <w:noWrap/>
            <w:vAlign w:val="center"/>
            <w:hideMark/>
          </w:tcPr>
          <w:p w14:paraId="7796E853"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379 (100)</w:t>
            </w:r>
          </w:p>
        </w:tc>
        <w:tc>
          <w:tcPr>
            <w:tcW w:w="872" w:type="pct"/>
            <w:tcBorders>
              <w:top w:val="single" w:sz="4" w:space="0" w:color="auto"/>
              <w:left w:val="nil"/>
              <w:bottom w:val="nil"/>
              <w:right w:val="nil"/>
            </w:tcBorders>
            <w:noWrap/>
            <w:vAlign w:val="center"/>
            <w:hideMark/>
          </w:tcPr>
          <w:p w14:paraId="735BAD1D"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1119 (100)</w:t>
            </w:r>
          </w:p>
        </w:tc>
        <w:tc>
          <w:tcPr>
            <w:tcW w:w="871" w:type="pct"/>
            <w:tcBorders>
              <w:top w:val="single" w:sz="4" w:space="0" w:color="auto"/>
              <w:left w:val="nil"/>
              <w:bottom w:val="nil"/>
              <w:right w:val="nil"/>
            </w:tcBorders>
            <w:noWrap/>
            <w:vAlign w:val="center"/>
            <w:hideMark/>
          </w:tcPr>
          <w:p w14:paraId="1F0D2035"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124 (100)</w:t>
            </w:r>
          </w:p>
        </w:tc>
      </w:tr>
      <w:tr w:rsidR="00CD5383" w:rsidRPr="00DB2656" w14:paraId="7DEB9555" w14:textId="77777777" w:rsidTr="00CD5383">
        <w:trPr>
          <w:trHeight w:val="330"/>
        </w:trPr>
        <w:tc>
          <w:tcPr>
            <w:tcW w:w="1324" w:type="pct"/>
            <w:noWrap/>
            <w:vAlign w:val="center"/>
            <w:hideMark/>
          </w:tcPr>
          <w:p w14:paraId="759238B9" w14:textId="77777777" w:rsidR="00CD5383" w:rsidRPr="00DB2656" w:rsidRDefault="00CD5383" w:rsidP="00CD5383">
            <w:pPr>
              <w:widowControl/>
              <w:spacing w:after="160" w:line="259" w:lineRule="auto"/>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Age</w:t>
            </w:r>
          </w:p>
        </w:tc>
        <w:tc>
          <w:tcPr>
            <w:tcW w:w="1061" w:type="pct"/>
            <w:shd w:val="clear" w:color="auto" w:fill="auto"/>
            <w:noWrap/>
            <w:vAlign w:val="center"/>
            <w:hideMark/>
          </w:tcPr>
          <w:p w14:paraId="0596F6BD"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 xml:space="preserve">　</w:t>
            </w:r>
          </w:p>
        </w:tc>
        <w:tc>
          <w:tcPr>
            <w:tcW w:w="872" w:type="pct"/>
            <w:noWrap/>
            <w:vAlign w:val="center"/>
            <w:hideMark/>
          </w:tcPr>
          <w:p w14:paraId="0B8468EF" w14:textId="77777777" w:rsidR="00CD5383" w:rsidRPr="00DB2656" w:rsidRDefault="00CD5383" w:rsidP="00CD5383">
            <w:pPr>
              <w:widowControl/>
              <w:spacing w:after="160" w:line="259" w:lineRule="auto"/>
              <w:rPr>
                <w:rFonts w:ascii="Times New Roman" w:eastAsia="Times New Roman" w:hAnsi="Times New Roman" w:cs="Times New Roman"/>
                <w:kern w:val="0"/>
                <w:sz w:val="20"/>
                <w:szCs w:val="20"/>
              </w:rPr>
            </w:pPr>
          </w:p>
        </w:tc>
        <w:tc>
          <w:tcPr>
            <w:tcW w:w="872" w:type="pct"/>
            <w:noWrap/>
            <w:vAlign w:val="center"/>
            <w:hideMark/>
          </w:tcPr>
          <w:p w14:paraId="71BA5C1B" w14:textId="77777777" w:rsidR="00CD5383" w:rsidRPr="00DB2656" w:rsidRDefault="00CD5383" w:rsidP="00CD5383">
            <w:pPr>
              <w:widowControl/>
              <w:spacing w:after="160" w:line="259" w:lineRule="auto"/>
              <w:rPr>
                <w:rFonts w:ascii="Times New Roman" w:eastAsia="Times New Roman" w:hAnsi="Times New Roman" w:cs="Times New Roman"/>
                <w:kern w:val="0"/>
                <w:sz w:val="20"/>
                <w:szCs w:val="20"/>
              </w:rPr>
            </w:pPr>
          </w:p>
        </w:tc>
        <w:tc>
          <w:tcPr>
            <w:tcW w:w="871" w:type="pct"/>
            <w:noWrap/>
            <w:vAlign w:val="center"/>
            <w:hideMark/>
          </w:tcPr>
          <w:p w14:paraId="156C7C5C" w14:textId="77777777" w:rsidR="00CD5383" w:rsidRPr="00DB2656" w:rsidRDefault="00CD5383" w:rsidP="00CD5383">
            <w:pPr>
              <w:widowControl/>
              <w:spacing w:after="160" w:line="259" w:lineRule="auto"/>
              <w:rPr>
                <w:rFonts w:ascii="Times New Roman" w:eastAsia="Times New Roman" w:hAnsi="Times New Roman" w:cs="Times New Roman"/>
                <w:kern w:val="0"/>
                <w:sz w:val="20"/>
                <w:szCs w:val="20"/>
              </w:rPr>
            </w:pPr>
          </w:p>
        </w:tc>
      </w:tr>
      <w:tr w:rsidR="00CD5383" w:rsidRPr="00DB2656" w14:paraId="0E00E05A" w14:textId="77777777" w:rsidTr="00CD5383">
        <w:trPr>
          <w:trHeight w:val="330"/>
        </w:trPr>
        <w:tc>
          <w:tcPr>
            <w:tcW w:w="1324" w:type="pct"/>
            <w:noWrap/>
            <w:vAlign w:val="center"/>
            <w:hideMark/>
          </w:tcPr>
          <w:p w14:paraId="51CCDBC2" w14:textId="77777777" w:rsidR="00CD5383" w:rsidRPr="00DB2656" w:rsidRDefault="00CD5383" w:rsidP="00CD5383">
            <w:pPr>
              <w:spacing w:after="160" w:line="259" w:lineRule="auto"/>
              <w:jc w:val="both"/>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 xml:space="preserve">    &lt;30</w:t>
            </w:r>
          </w:p>
        </w:tc>
        <w:tc>
          <w:tcPr>
            <w:tcW w:w="1061" w:type="pct"/>
            <w:shd w:val="clear" w:color="auto" w:fill="auto"/>
            <w:noWrap/>
            <w:vAlign w:val="center"/>
            <w:hideMark/>
          </w:tcPr>
          <w:p w14:paraId="3B17814F"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0 (0)</w:t>
            </w:r>
          </w:p>
        </w:tc>
        <w:tc>
          <w:tcPr>
            <w:tcW w:w="872" w:type="pct"/>
            <w:noWrap/>
            <w:vAlign w:val="center"/>
            <w:hideMark/>
          </w:tcPr>
          <w:p w14:paraId="0FC899C1"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8 (2.11)</w:t>
            </w:r>
          </w:p>
        </w:tc>
        <w:tc>
          <w:tcPr>
            <w:tcW w:w="872" w:type="pct"/>
            <w:noWrap/>
            <w:vAlign w:val="center"/>
            <w:hideMark/>
          </w:tcPr>
          <w:p w14:paraId="1DBF43BA"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3 (0.27)</w:t>
            </w:r>
          </w:p>
        </w:tc>
        <w:tc>
          <w:tcPr>
            <w:tcW w:w="871" w:type="pct"/>
            <w:noWrap/>
            <w:vAlign w:val="center"/>
            <w:hideMark/>
          </w:tcPr>
          <w:p w14:paraId="4D95FC67"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0 (0)</w:t>
            </w:r>
          </w:p>
        </w:tc>
      </w:tr>
      <w:tr w:rsidR="00CD5383" w:rsidRPr="00DB2656" w14:paraId="4276928D" w14:textId="77777777" w:rsidTr="00CD5383">
        <w:trPr>
          <w:trHeight w:val="330"/>
        </w:trPr>
        <w:tc>
          <w:tcPr>
            <w:tcW w:w="1324" w:type="pct"/>
            <w:noWrap/>
            <w:vAlign w:val="center"/>
            <w:hideMark/>
          </w:tcPr>
          <w:p w14:paraId="52AB8382" w14:textId="77777777" w:rsidR="00CD5383" w:rsidRPr="00DB2656" w:rsidRDefault="00CD5383" w:rsidP="00CD5383">
            <w:pPr>
              <w:spacing w:after="160" w:line="259" w:lineRule="auto"/>
              <w:jc w:val="both"/>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 xml:space="preserve">    30 – &lt;50</w:t>
            </w:r>
          </w:p>
        </w:tc>
        <w:tc>
          <w:tcPr>
            <w:tcW w:w="1061" w:type="pct"/>
            <w:shd w:val="clear" w:color="auto" w:fill="auto"/>
            <w:noWrap/>
            <w:vAlign w:val="center"/>
            <w:hideMark/>
          </w:tcPr>
          <w:p w14:paraId="18E0EF84"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10552 (45.63)</w:t>
            </w:r>
          </w:p>
        </w:tc>
        <w:tc>
          <w:tcPr>
            <w:tcW w:w="872" w:type="pct"/>
            <w:noWrap/>
            <w:vAlign w:val="center"/>
            <w:hideMark/>
          </w:tcPr>
          <w:p w14:paraId="085153E7"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126 (33.25)</w:t>
            </w:r>
          </w:p>
        </w:tc>
        <w:tc>
          <w:tcPr>
            <w:tcW w:w="872" w:type="pct"/>
            <w:noWrap/>
            <w:vAlign w:val="center"/>
            <w:hideMark/>
          </w:tcPr>
          <w:p w14:paraId="330C7A31"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208 (18.59)</w:t>
            </w:r>
          </w:p>
        </w:tc>
        <w:tc>
          <w:tcPr>
            <w:tcW w:w="871" w:type="pct"/>
            <w:noWrap/>
            <w:vAlign w:val="center"/>
            <w:hideMark/>
          </w:tcPr>
          <w:p w14:paraId="00B88943"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23 (18.55)</w:t>
            </w:r>
          </w:p>
        </w:tc>
      </w:tr>
      <w:tr w:rsidR="00CD5383" w:rsidRPr="00DB2656" w14:paraId="636AF68C" w14:textId="77777777" w:rsidTr="00CD5383">
        <w:trPr>
          <w:trHeight w:val="330"/>
        </w:trPr>
        <w:tc>
          <w:tcPr>
            <w:tcW w:w="1324" w:type="pct"/>
            <w:noWrap/>
            <w:vAlign w:val="center"/>
            <w:hideMark/>
          </w:tcPr>
          <w:p w14:paraId="59E10270" w14:textId="77777777" w:rsidR="00CD5383" w:rsidRPr="00DB2656" w:rsidRDefault="00CD5383" w:rsidP="00CD5383">
            <w:pPr>
              <w:spacing w:after="160" w:line="259" w:lineRule="auto"/>
              <w:jc w:val="both"/>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 xml:space="preserve">    50 – &lt;55</w:t>
            </w:r>
          </w:p>
        </w:tc>
        <w:tc>
          <w:tcPr>
            <w:tcW w:w="1061" w:type="pct"/>
            <w:shd w:val="clear" w:color="auto" w:fill="auto"/>
            <w:noWrap/>
            <w:vAlign w:val="center"/>
            <w:hideMark/>
          </w:tcPr>
          <w:p w14:paraId="2827787A"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3179 (13.75)</w:t>
            </w:r>
          </w:p>
        </w:tc>
        <w:tc>
          <w:tcPr>
            <w:tcW w:w="872" w:type="pct"/>
            <w:noWrap/>
            <w:vAlign w:val="center"/>
            <w:hideMark/>
          </w:tcPr>
          <w:p w14:paraId="0D45A87B"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47 (12.40)</w:t>
            </w:r>
          </w:p>
        </w:tc>
        <w:tc>
          <w:tcPr>
            <w:tcW w:w="872" w:type="pct"/>
            <w:noWrap/>
            <w:vAlign w:val="center"/>
            <w:hideMark/>
          </w:tcPr>
          <w:p w14:paraId="445D2716"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118 (10.55)</w:t>
            </w:r>
          </w:p>
        </w:tc>
        <w:tc>
          <w:tcPr>
            <w:tcW w:w="871" w:type="pct"/>
            <w:noWrap/>
            <w:vAlign w:val="center"/>
            <w:hideMark/>
          </w:tcPr>
          <w:p w14:paraId="44B15DDE"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20 (16.13)</w:t>
            </w:r>
          </w:p>
        </w:tc>
      </w:tr>
      <w:tr w:rsidR="00CD5383" w:rsidRPr="00DB2656" w14:paraId="40951280" w14:textId="77777777" w:rsidTr="00CD5383">
        <w:trPr>
          <w:trHeight w:val="330"/>
        </w:trPr>
        <w:tc>
          <w:tcPr>
            <w:tcW w:w="1324" w:type="pct"/>
            <w:noWrap/>
            <w:vAlign w:val="center"/>
            <w:hideMark/>
          </w:tcPr>
          <w:p w14:paraId="19813E17" w14:textId="77777777" w:rsidR="00CD5383" w:rsidRPr="00DB2656" w:rsidRDefault="00CD5383" w:rsidP="00CD5383">
            <w:pPr>
              <w:spacing w:after="160" w:line="259" w:lineRule="auto"/>
              <w:jc w:val="both"/>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 xml:space="preserve">    55 – &lt;60</w:t>
            </w:r>
          </w:p>
        </w:tc>
        <w:tc>
          <w:tcPr>
            <w:tcW w:w="1061" w:type="pct"/>
            <w:shd w:val="clear" w:color="auto" w:fill="auto"/>
            <w:noWrap/>
            <w:vAlign w:val="center"/>
            <w:hideMark/>
          </w:tcPr>
          <w:p w14:paraId="0E37BB0C"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3564 (15.41)</w:t>
            </w:r>
          </w:p>
        </w:tc>
        <w:tc>
          <w:tcPr>
            <w:tcW w:w="872" w:type="pct"/>
            <w:noWrap/>
            <w:vAlign w:val="center"/>
            <w:hideMark/>
          </w:tcPr>
          <w:p w14:paraId="0B0F61CD"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30 (7.92)</w:t>
            </w:r>
          </w:p>
        </w:tc>
        <w:tc>
          <w:tcPr>
            <w:tcW w:w="872" w:type="pct"/>
            <w:noWrap/>
            <w:vAlign w:val="center"/>
            <w:hideMark/>
          </w:tcPr>
          <w:p w14:paraId="6827AFEA"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137 (12.24)</w:t>
            </w:r>
          </w:p>
        </w:tc>
        <w:tc>
          <w:tcPr>
            <w:tcW w:w="871" w:type="pct"/>
            <w:noWrap/>
            <w:vAlign w:val="center"/>
            <w:hideMark/>
          </w:tcPr>
          <w:p w14:paraId="559497EC"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18 (14.52)</w:t>
            </w:r>
          </w:p>
        </w:tc>
      </w:tr>
      <w:tr w:rsidR="00CD5383" w:rsidRPr="00DB2656" w14:paraId="68C38872" w14:textId="77777777" w:rsidTr="00CD5383">
        <w:trPr>
          <w:trHeight w:val="330"/>
        </w:trPr>
        <w:tc>
          <w:tcPr>
            <w:tcW w:w="1324" w:type="pct"/>
            <w:noWrap/>
            <w:vAlign w:val="center"/>
            <w:hideMark/>
          </w:tcPr>
          <w:p w14:paraId="31F38334" w14:textId="77777777" w:rsidR="00CD5383" w:rsidRPr="00DB2656" w:rsidRDefault="00CD5383" w:rsidP="00CD5383">
            <w:pPr>
              <w:spacing w:after="160" w:line="259" w:lineRule="auto"/>
              <w:jc w:val="both"/>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 xml:space="preserve">    60 – &lt;65</w:t>
            </w:r>
          </w:p>
        </w:tc>
        <w:tc>
          <w:tcPr>
            <w:tcW w:w="1061" w:type="pct"/>
            <w:shd w:val="clear" w:color="auto" w:fill="auto"/>
            <w:noWrap/>
            <w:vAlign w:val="center"/>
            <w:hideMark/>
          </w:tcPr>
          <w:p w14:paraId="65FD3F66"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3156 (13.65)</w:t>
            </w:r>
          </w:p>
        </w:tc>
        <w:tc>
          <w:tcPr>
            <w:tcW w:w="872" w:type="pct"/>
            <w:noWrap/>
            <w:vAlign w:val="center"/>
            <w:hideMark/>
          </w:tcPr>
          <w:p w14:paraId="3F762045"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40 (10.55)</w:t>
            </w:r>
          </w:p>
        </w:tc>
        <w:tc>
          <w:tcPr>
            <w:tcW w:w="872" w:type="pct"/>
            <w:noWrap/>
            <w:vAlign w:val="center"/>
            <w:hideMark/>
          </w:tcPr>
          <w:p w14:paraId="31C0C657"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140 (12.51)</w:t>
            </w:r>
          </w:p>
        </w:tc>
        <w:tc>
          <w:tcPr>
            <w:tcW w:w="871" w:type="pct"/>
            <w:noWrap/>
            <w:vAlign w:val="center"/>
            <w:hideMark/>
          </w:tcPr>
          <w:p w14:paraId="4B85D830"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23 (18.55)</w:t>
            </w:r>
          </w:p>
        </w:tc>
      </w:tr>
      <w:tr w:rsidR="00CD5383" w:rsidRPr="00DB2656" w14:paraId="2455BEBB" w14:textId="77777777" w:rsidTr="00CD5383">
        <w:trPr>
          <w:trHeight w:val="330"/>
        </w:trPr>
        <w:tc>
          <w:tcPr>
            <w:tcW w:w="1324" w:type="pct"/>
            <w:noWrap/>
            <w:vAlign w:val="center"/>
            <w:hideMark/>
          </w:tcPr>
          <w:p w14:paraId="3056638B" w14:textId="77777777" w:rsidR="00CD5383" w:rsidRPr="00DB2656" w:rsidRDefault="00CD5383" w:rsidP="00CD5383">
            <w:pPr>
              <w:spacing w:after="160" w:line="259" w:lineRule="auto"/>
              <w:jc w:val="both"/>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 xml:space="preserve">    65 – &lt;70</w:t>
            </w:r>
          </w:p>
        </w:tc>
        <w:tc>
          <w:tcPr>
            <w:tcW w:w="1061" w:type="pct"/>
            <w:shd w:val="clear" w:color="auto" w:fill="auto"/>
            <w:noWrap/>
            <w:vAlign w:val="center"/>
            <w:hideMark/>
          </w:tcPr>
          <w:p w14:paraId="7D359513"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2302 (9.95)</w:t>
            </w:r>
          </w:p>
        </w:tc>
        <w:tc>
          <w:tcPr>
            <w:tcW w:w="872" w:type="pct"/>
            <w:noWrap/>
            <w:vAlign w:val="center"/>
            <w:hideMark/>
          </w:tcPr>
          <w:p w14:paraId="0BA4E1FB"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46 (12.14)</w:t>
            </w:r>
          </w:p>
        </w:tc>
        <w:tc>
          <w:tcPr>
            <w:tcW w:w="872" w:type="pct"/>
            <w:noWrap/>
            <w:vAlign w:val="center"/>
            <w:hideMark/>
          </w:tcPr>
          <w:p w14:paraId="4F7E1933"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163 (14.57)</w:t>
            </w:r>
          </w:p>
        </w:tc>
        <w:tc>
          <w:tcPr>
            <w:tcW w:w="871" w:type="pct"/>
            <w:noWrap/>
            <w:vAlign w:val="center"/>
            <w:hideMark/>
          </w:tcPr>
          <w:p w14:paraId="33998A27"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12 (9.68)</w:t>
            </w:r>
          </w:p>
        </w:tc>
      </w:tr>
      <w:tr w:rsidR="00CD5383" w:rsidRPr="00DB2656" w14:paraId="267B3094" w14:textId="77777777" w:rsidTr="00CD5383">
        <w:trPr>
          <w:trHeight w:val="330"/>
        </w:trPr>
        <w:tc>
          <w:tcPr>
            <w:tcW w:w="1324" w:type="pct"/>
            <w:noWrap/>
            <w:vAlign w:val="center"/>
            <w:hideMark/>
          </w:tcPr>
          <w:p w14:paraId="0882C721" w14:textId="77777777" w:rsidR="00CD5383" w:rsidRPr="00DB2656" w:rsidRDefault="00CD5383" w:rsidP="00CD5383">
            <w:pPr>
              <w:spacing w:after="160" w:line="259" w:lineRule="auto"/>
              <w:jc w:val="both"/>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 xml:space="preserve">    70 – &lt;75</w:t>
            </w:r>
          </w:p>
        </w:tc>
        <w:tc>
          <w:tcPr>
            <w:tcW w:w="1061" w:type="pct"/>
            <w:shd w:val="clear" w:color="auto" w:fill="auto"/>
            <w:noWrap/>
            <w:vAlign w:val="center"/>
            <w:hideMark/>
          </w:tcPr>
          <w:p w14:paraId="1C1E0380"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366 (1.58)</w:t>
            </w:r>
          </w:p>
        </w:tc>
        <w:tc>
          <w:tcPr>
            <w:tcW w:w="872" w:type="pct"/>
            <w:noWrap/>
            <w:vAlign w:val="center"/>
            <w:hideMark/>
          </w:tcPr>
          <w:p w14:paraId="4678F60E"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42 (11.08)</w:t>
            </w:r>
          </w:p>
        </w:tc>
        <w:tc>
          <w:tcPr>
            <w:tcW w:w="872" w:type="pct"/>
            <w:noWrap/>
            <w:vAlign w:val="center"/>
            <w:hideMark/>
          </w:tcPr>
          <w:p w14:paraId="2984458A"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170 (15.19)</w:t>
            </w:r>
          </w:p>
        </w:tc>
        <w:tc>
          <w:tcPr>
            <w:tcW w:w="871" w:type="pct"/>
            <w:noWrap/>
            <w:vAlign w:val="center"/>
            <w:hideMark/>
          </w:tcPr>
          <w:p w14:paraId="526C796D"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13 (10.48)</w:t>
            </w:r>
          </w:p>
        </w:tc>
      </w:tr>
      <w:tr w:rsidR="00CD5383" w:rsidRPr="00DB2656" w14:paraId="0CC63035" w14:textId="77777777" w:rsidTr="00CD5383">
        <w:trPr>
          <w:trHeight w:val="330"/>
        </w:trPr>
        <w:tc>
          <w:tcPr>
            <w:tcW w:w="1324" w:type="pct"/>
            <w:noWrap/>
            <w:vAlign w:val="center"/>
            <w:hideMark/>
          </w:tcPr>
          <w:p w14:paraId="5F035968" w14:textId="77777777" w:rsidR="00CD5383" w:rsidRPr="00DB2656" w:rsidRDefault="00CD5383" w:rsidP="00CD5383">
            <w:pPr>
              <w:widowControl/>
              <w:spacing w:after="160" w:line="259" w:lineRule="auto"/>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 xml:space="preserve">    75 – </w:t>
            </w:r>
            <w:r w:rsidRPr="00DB2656">
              <w:rPr>
                <w:rFonts w:ascii="Times New Roman" w:eastAsia="Gulim" w:hAnsi="Times New Roman" w:cs="Times New Roman"/>
                <w:kern w:val="0"/>
                <w:szCs w:val="24"/>
              </w:rPr>
              <w:t>≤</w:t>
            </w:r>
            <w:r w:rsidRPr="00DB2656">
              <w:rPr>
                <w:rFonts w:ascii="Times New Roman" w:eastAsia="新細明體" w:hAnsi="Times New Roman" w:cs="Times New Roman"/>
                <w:color w:val="000000"/>
                <w:kern w:val="0"/>
                <w:szCs w:val="24"/>
              </w:rPr>
              <w:t>80</w:t>
            </w:r>
          </w:p>
        </w:tc>
        <w:tc>
          <w:tcPr>
            <w:tcW w:w="1061" w:type="pct"/>
            <w:shd w:val="clear" w:color="auto" w:fill="auto"/>
            <w:noWrap/>
            <w:vAlign w:val="center"/>
            <w:hideMark/>
          </w:tcPr>
          <w:p w14:paraId="1E89DB1A"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8 (0.03)</w:t>
            </w:r>
          </w:p>
        </w:tc>
        <w:tc>
          <w:tcPr>
            <w:tcW w:w="872" w:type="pct"/>
            <w:noWrap/>
            <w:vAlign w:val="center"/>
            <w:hideMark/>
          </w:tcPr>
          <w:p w14:paraId="29A732A3"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33 (8.71)</w:t>
            </w:r>
          </w:p>
        </w:tc>
        <w:tc>
          <w:tcPr>
            <w:tcW w:w="872" w:type="pct"/>
            <w:noWrap/>
            <w:vAlign w:val="center"/>
            <w:hideMark/>
          </w:tcPr>
          <w:p w14:paraId="0E4E67EA"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139 (12.42)</w:t>
            </w:r>
          </w:p>
        </w:tc>
        <w:tc>
          <w:tcPr>
            <w:tcW w:w="871" w:type="pct"/>
            <w:noWrap/>
            <w:vAlign w:val="center"/>
            <w:hideMark/>
          </w:tcPr>
          <w:p w14:paraId="70F54788"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11 (8.87)</w:t>
            </w:r>
          </w:p>
        </w:tc>
      </w:tr>
      <w:tr w:rsidR="00CD5383" w:rsidRPr="00DB2656" w14:paraId="48C26DCD" w14:textId="77777777" w:rsidTr="00CD5383">
        <w:trPr>
          <w:trHeight w:val="330"/>
        </w:trPr>
        <w:tc>
          <w:tcPr>
            <w:tcW w:w="1324" w:type="pct"/>
            <w:noWrap/>
            <w:vAlign w:val="center"/>
            <w:hideMark/>
          </w:tcPr>
          <w:p w14:paraId="2A342836" w14:textId="77777777" w:rsidR="00CD5383" w:rsidRPr="00DB2656" w:rsidRDefault="00CD5383" w:rsidP="00CD5383">
            <w:pPr>
              <w:spacing w:after="160" w:line="259" w:lineRule="auto"/>
              <w:jc w:val="both"/>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 xml:space="preserve">    &gt;80</w:t>
            </w:r>
          </w:p>
        </w:tc>
        <w:tc>
          <w:tcPr>
            <w:tcW w:w="1061" w:type="pct"/>
            <w:shd w:val="clear" w:color="auto" w:fill="auto"/>
            <w:noWrap/>
            <w:vAlign w:val="center"/>
            <w:hideMark/>
          </w:tcPr>
          <w:p w14:paraId="2DF779FB"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0 (0)</w:t>
            </w:r>
          </w:p>
        </w:tc>
        <w:tc>
          <w:tcPr>
            <w:tcW w:w="872" w:type="pct"/>
            <w:noWrap/>
            <w:vAlign w:val="center"/>
            <w:hideMark/>
          </w:tcPr>
          <w:p w14:paraId="0A0F6E46"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7 (1.85)</w:t>
            </w:r>
          </w:p>
        </w:tc>
        <w:tc>
          <w:tcPr>
            <w:tcW w:w="872" w:type="pct"/>
            <w:noWrap/>
            <w:vAlign w:val="center"/>
            <w:hideMark/>
          </w:tcPr>
          <w:p w14:paraId="0D062FFA"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41 (3.66)</w:t>
            </w:r>
          </w:p>
        </w:tc>
        <w:tc>
          <w:tcPr>
            <w:tcW w:w="871" w:type="pct"/>
            <w:noWrap/>
            <w:vAlign w:val="center"/>
            <w:hideMark/>
          </w:tcPr>
          <w:p w14:paraId="416B344E"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4 (3.23)</w:t>
            </w:r>
          </w:p>
        </w:tc>
      </w:tr>
      <w:tr w:rsidR="00CD5383" w:rsidRPr="00DB2656" w14:paraId="60941AC3" w14:textId="77777777" w:rsidTr="00CD5383">
        <w:trPr>
          <w:trHeight w:val="330"/>
        </w:trPr>
        <w:tc>
          <w:tcPr>
            <w:tcW w:w="1324" w:type="pct"/>
            <w:noWrap/>
            <w:vAlign w:val="center"/>
            <w:hideMark/>
          </w:tcPr>
          <w:p w14:paraId="65FB26AA" w14:textId="77777777" w:rsidR="00CD5383" w:rsidRPr="00DB2656" w:rsidRDefault="00CD5383" w:rsidP="00CD5383">
            <w:pPr>
              <w:widowControl/>
              <w:spacing w:after="160" w:line="259" w:lineRule="auto"/>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Body-mass index</w:t>
            </w:r>
          </w:p>
        </w:tc>
        <w:tc>
          <w:tcPr>
            <w:tcW w:w="1061" w:type="pct"/>
            <w:shd w:val="clear" w:color="auto" w:fill="auto"/>
            <w:noWrap/>
            <w:vAlign w:val="center"/>
            <w:hideMark/>
          </w:tcPr>
          <w:p w14:paraId="6F0735C0"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25.37 (3.82)</w:t>
            </w:r>
          </w:p>
        </w:tc>
        <w:tc>
          <w:tcPr>
            <w:tcW w:w="872" w:type="pct"/>
            <w:noWrap/>
            <w:vAlign w:val="center"/>
            <w:hideMark/>
          </w:tcPr>
          <w:p w14:paraId="02A5F978"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24.65 (3.15)</w:t>
            </w:r>
          </w:p>
        </w:tc>
        <w:tc>
          <w:tcPr>
            <w:tcW w:w="872" w:type="pct"/>
            <w:noWrap/>
            <w:vAlign w:val="center"/>
            <w:hideMark/>
          </w:tcPr>
          <w:p w14:paraId="346027AB"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23.93 (3.58)</w:t>
            </w:r>
          </w:p>
        </w:tc>
        <w:tc>
          <w:tcPr>
            <w:tcW w:w="871" w:type="pct"/>
            <w:noWrap/>
            <w:vAlign w:val="center"/>
            <w:hideMark/>
          </w:tcPr>
          <w:p w14:paraId="67DE9201"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24.66 (3.96)</w:t>
            </w:r>
          </w:p>
        </w:tc>
      </w:tr>
      <w:tr w:rsidR="00CD5383" w:rsidRPr="00DB2656" w14:paraId="60802976" w14:textId="77777777" w:rsidTr="00CD5383">
        <w:trPr>
          <w:trHeight w:val="330"/>
        </w:trPr>
        <w:tc>
          <w:tcPr>
            <w:tcW w:w="1324" w:type="pct"/>
            <w:noWrap/>
            <w:vAlign w:val="center"/>
            <w:hideMark/>
          </w:tcPr>
          <w:p w14:paraId="2CD381FC" w14:textId="77777777" w:rsidR="00CD5383" w:rsidRPr="00DB2656" w:rsidRDefault="00CD5383" w:rsidP="00CD5383">
            <w:pPr>
              <w:widowControl/>
              <w:spacing w:after="160" w:line="259" w:lineRule="auto"/>
              <w:rPr>
                <w:rFonts w:ascii="Times New Roman" w:eastAsia="新細明體" w:hAnsi="Times New Roman" w:cs="Times New Roman"/>
                <w:color w:val="000000"/>
                <w:kern w:val="0"/>
                <w:szCs w:val="24"/>
                <w:vertAlign w:val="superscript"/>
              </w:rPr>
            </w:pPr>
            <w:proofErr w:type="spellStart"/>
            <w:r w:rsidRPr="00DB2656">
              <w:rPr>
                <w:rFonts w:ascii="Times New Roman" w:eastAsia="新細明體" w:hAnsi="Times New Roman" w:cs="Times New Roman"/>
                <w:color w:val="000000"/>
                <w:kern w:val="0"/>
                <w:szCs w:val="24"/>
              </w:rPr>
              <w:t>Education</w:t>
            </w:r>
            <w:r w:rsidRPr="00DB2656">
              <w:rPr>
                <w:rFonts w:ascii="Times New Roman" w:eastAsia="新細明體" w:hAnsi="Times New Roman" w:cs="Times New Roman"/>
                <w:color w:val="000000"/>
                <w:kern w:val="0"/>
                <w:szCs w:val="24"/>
                <w:vertAlign w:val="superscript"/>
              </w:rPr>
              <w:t>b</w:t>
            </w:r>
            <w:proofErr w:type="spellEnd"/>
          </w:p>
        </w:tc>
        <w:tc>
          <w:tcPr>
            <w:tcW w:w="1061" w:type="pct"/>
            <w:shd w:val="clear" w:color="auto" w:fill="auto"/>
            <w:noWrap/>
            <w:vAlign w:val="center"/>
            <w:hideMark/>
          </w:tcPr>
          <w:p w14:paraId="492E5D8A"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 xml:space="preserve">　</w:t>
            </w:r>
          </w:p>
        </w:tc>
        <w:tc>
          <w:tcPr>
            <w:tcW w:w="872" w:type="pct"/>
            <w:noWrap/>
            <w:vAlign w:val="center"/>
            <w:hideMark/>
          </w:tcPr>
          <w:p w14:paraId="12C74B6E" w14:textId="77777777" w:rsidR="00CD5383" w:rsidRPr="00DB2656" w:rsidRDefault="00CD5383" w:rsidP="00CD5383">
            <w:pPr>
              <w:widowControl/>
              <w:spacing w:after="160" w:line="259" w:lineRule="auto"/>
              <w:rPr>
                <w:rFonts w:ascii="Times New Roman" w:eastAsia="Times New Roman" w:hAnsi="Times New Roman" w:cs="Times New Roman"/>
                <w:kern w:val="0"/>
                <w:sz w:val="20"/>
                <w:szCs w:val="20"/>
              </w:rPr>
            </w:pPr>
          </w:p>
        </w:tc>
        <w:tc>
          <w:tcPr>
            <w:tcW w:w="872" w:type="pct"/>
            <w:noWrap/>
            <w:vAlign w:val="center"/>
            <w:hideMark/>
          </w:tcPr>
          <w:p w14:paraId="02A57BB4" w14:textId="77777777" w:rsidR="00CD5383" w:rsidRPr="00DB2656" w:rsidRDefault="00CD5383" w:rsidP="00CD5383">
            <w:pPr>
              <w:widowControl/>
              <w:spacing w:after="160" w:line="259" w:lineRule="auto"/>
              <w:rPr>
                <w:rFonts w:ascii="Times New Roman" w:eastAsia="Times New Roman" w:hAnsi="Times New Roman" w:cs="Times New Roman"/>
                <w:kern w:val="0"/>
                <w:sz w:val="20"/>
                <w:szCs w:val="20"/>
              </w:rPr>
            </w:pPr>
          </w:p>
        </w:tc>
        <w:tc>
          <w:tcPr>
            <w:tcW w:w="871" w:type="pct"/>
            <w:noWrap/>
            <w:vAlign w:val="center"/>
            <w:hideMark/>
          </w:tcPr>
          <w:p w14:paraId="21875979" w14:textId="77777777" w:rsidR="00CD5383" w:rsidRPr="00DB2656" w:rsidRDefault="00CD5383" w:rsidP="00CD5383">
            <w:pPr>
              <w:widowControl/>
              <w:spacing w:after="160" w:line="259" w:lineRule="auto"/>
              <w:rPr>
                <w:rFonts w:ascii="Times New Roman" w:eastAsia="Times New Roman" w:hAnsi="Times New Roman" w:cs="Times New Roman"/>
                <w:kern w:val="0"/>
                <w:sz w:val="20"/>
                <w:szCs w:val="20"/>
              </w:rPr>
            </w:pPr>
          </w:p>
        </w:tc>
      </w:tr>
      <w:tr w:rsidR="00CD5383" w:rsidRPr="00DB2656" w14:paraId="299DAB23" w14:textId="77777777" w:rsidTr="00CD5383">
        <w:trPr>
          <w:trHeight w:val="330"/>
        </w:trPr>
        <w:tc>
          <w:tcPr>
            <w:tcW w:w="1324" w:type="pct"/>
            <w:noWrap/>
            <w:vAlign w:val="center"/>
            <w:hideMark/>
          </w:tcPr>
          <w:p w14:paraId="2FC36EAE" w14:textId="77777777" w:rsidR="00CD5383" w:rsidRPr="00DB2656" w:rsidRDefault="00CD5383" w:rsidP="00CD5383">
            <w:pPr>
              <w:widowControl/>
              <w:spacing w:after="160" w:line="259" w:lineRule="auto"/>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 xml:space="preserve">    Level 1</w:t>
            </w:r>
          </w:p>
        </w:tc>
        <w:tc>
          <w:tcPr>
            <w:tcW w:w="1061" w:type="pct"/>
            <w:shd w:val="clear" w:color="auto" w:fill="auto"/>
            <w:noWrap/>
            <w:vAlign w:val="center"/>
            <w:hideMark/>
          </w:tcPr>
          <w:p w14:paraId="7779E8BE"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2751 (11.90)</w:t>
            </w:r>
          </w:p>
        </w:tc>
        <w:tc>
          <w:tcPr>
            <w:tcW w:w="872" w:type="pct"/>
            <w:noWrap/>
            <w:vAlign w:val="center"/>
            <w:hideMark/>
          </w:tcPr>
          <w:p w14:paraId="1AE2B191"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115 (30.34)</w:t>
            </w:r>
          </w:p>
        </w:tc>
        <w:tc>
          <w:tcPr>
            <w:tcW w:w="872" w:type="pct"/>
            <w:noWrap/>
            <w:vAlign w:val="center"/>
            <w:hideMark/>
          </w:tcPr>
          <w:p w14:paraId="05C2DAED"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694 (62.02)</w:t>
            </w:r>
          </w:p>
        </w:tc>
        <w:tc>
          <w:tcPr>
            <w:tcW w:w="871" w:type="pct"/>
            <w:noWrap/>
            <w:vAlign w:val="center"/>
            <w:hideMark/>
          </w:tcPr>
          <w:p w14:paraId="1F556202"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49 (39.52)</w:t>
            </w:r>
          </w:p>
        </w:tc>
      </w:tr>
      <w:tr w:rsidR="00CD5383" w:rsidRPr="00DB2656" w14:paraId="7ED6FA3A" w14:textId="77777777" w:rsidTr="00CD5383">
        <w:trPr>
          <w:trHeight w:val="330"/>
        </w:trPr>
        <w:tc>
          <w:tcPr>
            <w:tcW w:w="1324" w:type="pct"/>
            <w:noWrap/>
            <w:vAlign w:val="center"/>
            <w:hideMark/>
          </w:tcPr>
          <w:p w14:paraId="20BB3156" w14:textId="77777777" w:rsidR="00CD5383" w:rsidRPr="00DB2656" w:rsidRDefault="00CD5383" w:rsidP="00CD5383">
            <w:pPr>
              <w:widowControl/>
              <w:spacing w:after="160" w:line="259" w:lineRule="auto"/>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 xml:space="preserve">    Level 2</w:t>
            </w:r>
          </w:p>
        </w:tc>
        <w:tc>
          <w:tcPr>
            <w:tcW w:w="1061" w:type="pct"/>
            <w:shd w:val="clear" w:color="auto" w:fill="auto"/>
            <w:noWrap/>
            <w:vAlign w:val="center"/>
            <w:hideMark/>
          </w:tcPr>
          <w:p w14:paraId="48607EFE"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8093 (34.99)</w:t>
            </w:r>
          </w:p>
        </w:tc>
        <w:tc>
          <w:tcPr>
            <w:tcW w:w="872" w:type="pct"/>
            <w:noWrap/>
            <w:vAlign w:val="center"/>
            <w:hideMark/>
          </w:tcPr>
          <w:p w14:paraId="38F4AC71"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113 (29.82)</w:t>
            </w:r>
          </w:p>
        </w:tc>
        <w:tc>
          <w:tcPr>
            <w:tcW w:w="872" w:type="pct"/>
            <w:noWrap/>
            <w:vAlign w:val="center"/>
            <w:hideMark/>
          </w:tcPr>
          <w:p w14:paraId="1D88408C"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252 (22.52)</w:t>
            </w:r>
          </w:p>
        </w:tc>
        <w:tc>
          <w:tcPr>
            <w:tcW w:w="871" w:type="pct"/>
            <w:noWrap/>
            <w:vAlign w:val="center"/>
            <w:hideMark/>
          </w:tcPr>
          <w:p w14:paraId="0F20F801"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47 (37.90)</w:t>
            </w:r>
          </w:p>
        </w:tc>
      </w:tr>
      <w:tr w:rsidR="00CD5383" w:rsidRPr="00DB2656" w14:paraId="6EE4EA0F" w14:textId="77777777" w:rsidTr="00CD5383">
        <w:trPr>
          <w:trHeight w:val="330"/>
        </w:trPr>
        <w:tc>
          <w:tcPr>
            <w:tcW w:w="1324" w:type="pct"/>
            <w:noWrap/>
            <w:vAlign w:val="center"/>
            <w:hideMark/>
          </w:tcPr>
          <w:p w14:paraId="184A884C" w14:textId="77777777" w:rsidR="00CD5383" w:rsidRPr="00DB2656" w:rsidRDefault="00CD5383" w:rsidP="00CD5383">
            <w:pPr>
              <w:widowControl/>
              <w:spacing w:after="160" w:line="259" w:lineRule="auto"/>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 xml:space="preserve">    Level 3</w:t>
            </w:r>
          </w:p>
        </w:tc>
        <w:tc>
          <w:tcPr>
            <w:tcW w:w="1061" w:type="pct"/>
            <w:shd w:val="clear" w:color="auto" w:fill="auto"/>
            <w:noWrap/>
            <w:vAlign w:val="center"/>
            <w:hideMark/>
          </w:tcPr>
          <w:p w14:paraId="7E5B7D95"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0 (0)</w:t>
            </w:r>
          </w:p>
        </w:tc>
        <w:tc>
          <w:tcPr>
            <w:tcW w:w="872" w:type="pct"/>
            <w:noWrap/>
            <w:vAlign w:val="center"/>
            <w:hideMark/>
          </w:tcPr>
          <w:p w14:paraId="16EDC341"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0 (0)</w:t>
            </w:r>
          </w:p>
        </w:tc>
        <w:tc>
          <w:tcPr>
            <w:tcW w:w="872" w:type="pct"/>
            <w:noWrap/>
            <w:vAlign w:val="center"/>
            <w:hideMark/>
          </w:tcPr>
          <w:p w14:paraId="3A684D7C"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0 (0)</w:t>
            </w:r>
          </w:p>
        </w:tc>
        <w:tc>
          <w:tcPr>
            <w:tcW w:w="871" w:type="pct"/>
            <w:noWrap/>
            <w:vAlign w:val="center"/>
            <w:hideMark/>
          </w:tcPr>
          <w:p w14:paraId="4E7162B7"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0 (0)</w:t>
            </w:r>
          </w:p>
        </w:tc>
      </w:tr>
      <w:tr w:rsidR="00CD5383" w:rsidRPr="00DB2656" w14:paraId="59932455" w14:textId="77777777" w:rsidTr="00CD5383">
        <w:trPr>
          <w:trHeight w:val="330"/>
        </w:trPr>
        <w:tc>
          <w:tcPr>
            <w:tcW w:w="1324" w:type="pct"/>
            <w:noWrap/>
            <w:vAlign w:val="center"/>
            <w:hideMark/>
          </w:tcPr>
          <w:p w14:paraId="5EF42AA6" w14:textId="77777777" w:rsidR="00CD5383" w:rsidRPr="00DB2656" w:rsidRDefault="00CD5383" w:rsidP="00CD5383">
            <w:pPr>
              <w:widowControl/>
              <w:spacing w:after="160" w:line="259" w:lineRule="auto"/>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 xml:space="preserve">    Level 4</w:t>
            </w:r>
          </w:p>
        </w:tc>
        <w:tc>
          <w:tcPr>
            <w:tcW w:w="1061" w:type="pct"/>
            <w:shd w:val="clear" w:color="auto" w:fill="auto"/>
            <w:noWrap/>
            <w:vAlign w:val="center"/>
            <w:hideMark/>
          </w:tcPr>
          <w:p w14:paraId="5814FD0B"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0 (0)</w:t>
            </w:r>
          </w:p>
        </w:tc>
        <w:tc>
          <w:tcPr>
            <w:tcW w:w="872" w:type="pct"/>
            <w:noWrap/>
            <w:vAlign w:val="center"/>
            <w:hideMark/>
          </w:tcPr>
          <w:p w14:paraId="383C6790"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0 (0)</w:t>
            </w:r>
          </w:p>
        </w:tc>
        <w:tc>
          <w:tcPr>
            <w:tcW w:w="872" w:type="pct"/>
            <w:noWrap/>
            <w:vAlign w:val="center"/>
            <w:hideMark/>
          </w:tcPr>
          <w:p w14:paraId="005DCD9E"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0 (0)</w:t>
            </w:r>
          </w:p>
        </w:tc>
        <w:tc>
          <w:tcPr>
            <w:tcW w:w="871" w:type="pct"/>
            <w:noWrap/>
            <w:vAlign w:val="center"/>
            <w:hideMark/>
          </w:tcPr>
          <w:p w14:paraId="29A5D2C2"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0 (0)</w:t>
            </w:r>
          </w:p>
        </w:tc>
      </w:tr>
      <w:tr w:rsidR="00CD5383" w:rsidRPr="00DB2656" w14:paraId="37F47F54" w14:textId="77777777" w:rsidTr="00CD5383">
        <w:trPr>
          <w:trHeight w:val="330"/>
        </w:trPr>
        <w:tc>
          <w:tcPr>
            <w:tcW w:w="1324" w:type="pct"/>
            <w:noWrap/>
            <w:vAlign w:val="center"/>
            <w:hideMark/>
          </w:tcPr>
          <w:p w14:paraId="7CE5C085" w14:textId="77777777" w:rsidR="00CD5383" w:rsidRPr="00DB2656" w:rsidRDefault="00CD5383" w:rsidP="00CD5383">
            <w:pPr>
              <w:widowControl/>
              <w:spacing w:after="160" w:line="259" w:lineRule="auto"/>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 xml:space="preserve">    Level 5</w:t>
            </w:r>
          </w:p>
        </w:tc>
        <w:tc>
          <w:tcPr>
            <w:tcW w:w="1061" w:type="pct"/>
            <w:shd w:val="clear" w:color="auto" w:fill="auto"/>
            <w:noWrap/>
            <w:vAlign w:val="center"/>
            <w:hideMark/>
          </w:tcPr>
          <w:p w14:paraId="1517A0E2"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10525 (45.51)</w:t>
            </w:r>
          </w:p>
        </w:tc>
        <w:tc>
          <w:tcPr>
            <w:tcW w:w="872" w:type="pct"/>
            <w:noWrap/>
            <w:vAlign w:val="center"/>
            <w:hideMark/>
          </w:tcPr>
          <w:p w14:paraId="4683CD9A"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135 (35.62)</w:t>
            </w:r>
          </w:p>
        </w:tc>
        <w:tc>
          <w:tcPr>
            <w:tcW w:w="872" w:type="pct"/>
            <w:noWrap/>
            <w:vAlign w:val="center"/>
            <w:hideMark/>
          </w:tcPr>
          <w:p w14:paraId="49735C12"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157 (14.03)</w:t>
            </w:r>
          </w:p>
        </w:tc>
        <w:tc>
          <w:tcPr>
            <w:tcW w:w="871" w:type="pct"/>
            <w:noWrap/>
            <w:vAlign w:val="center"/>
            <w:hideMark/>
          </w:tcPr>
          <w:p w14:paraId="699FF12F"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26 (20.97)</w:t>
            </w:r>
          </w:p>
        </w:tc>
      </w:tr>
      <w:tr w:rsidR="00CD5383" w:rsidRPr="00DB2656" w14:paraId="7554A3D1" w14:textId="77777777" w:rsidTr="00CD5383">
        <w:trPr>
          <w:trHeight w:val="330"/>
        </w:trPr>
        <w:tc>
          <w:tcPr>
            <w:tcW w:w="1324" w:type="pct"/>
            <w:noWrap/>
            <w:vAlign w:val="center"/>
            <w:hideMark/>
          </w:tcPr>
          <w:p w14:paraId="39C57888" w14:textId="77777777" w:rsidR="00CD5383" w:rsidRPr="00DB2656" w:rsidRDefault="00CD5383" w:rsidP="00CD5383">
            <w:pPr>
              <w:widowControl/>
              <w:spacing w:after="160" w:line="259" w:lineRule="auto"/>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 xml:space="preserve">    Level 6</w:t>
            </w:r>
          </w:p>
        </w:tc>
        <w:tc>
          <w:tcPr>
            <w:tcW w:w="1061" w:type="pct"/>
            <w:shd w:val="clear" w:color="auto" w:fill="auto"/>
            <w:noWrap/>
            <w:vAlign w:val="center"/>
            <w:hideMark/>
          </w:tcPr>
          <w:p w14:paraId="67ADCA07"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1758 (7.60)</w:t>
            </w:r>
          </w:p>
        </w:tc>
        <w:tc>
          <w:tcPr>
            <w:tcW w:w="872" w:type="pct"/>
            <w:noWrap/>
            <w:vAlign w:val="center"/>
            <w:hideMark/>
          </w:tcPr>
          <w:p w14:paraId="112C5978"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16 (4.22)</w:t>
            </w:r>
          </w:p>
        </w:tc>
        <w:tc>
          <w:tcPr>
            <w:tcW w:w="872" w:type="pct"/>
            <w:noWrap/>
            <w:vAlign w:val="center"/>
            <w:hideMark/>
          </w:tcPr>
          <w:p w14:paraId="6D710BC9"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16 (1.43)</w:t>
            </w:r>
          </w:p>
        </w:tc>
        <w:tc>
          <w:tcPr>
            <w:tcW w:w="871" w:type="pct"/>
            <w:noWrap/>
            <w:vAlign w:val="center"/>
            <w:hideMark/>
          </w:tcPr>
          <w:p w14:paraId="24DE0AE4"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2 (1.61)</w:t>
            </w:r>
          </w:p>
        </w:tc>
      </w:tr>
      <w:tr w:rsidR="00CD5383" w:rsidRPr="00DB2656" w14:paraId="7E44B912" w14:textId="77777777" w:rsidTr="00CD5383">
        <w:trPr>
          <w:trHeight w:val="330"/>
        </w:trPr>
        <w:tc>
          <w:tcPr>
            <w:tcW w:w="1324" w:type="pct"/>
            <w:noWrap/>
            <w:vAlign w:val="center"/>
            <w:hideMark/>
          </w:tcPr>
          <w:p w14:paraId="4B1D84B5" w14:textId="77777777" w:rsidR="00CD5383" w:rsidRPr="00DB2656" w:rsidRDefault="00CD5383" w:rsidP="00CD5383">
            <w:pPr>
              <w:widowControl/>
              <w:spacing w:after="160" w:line="259" w:lineRule="auto"/>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Gender</w:t>
            </w:r>
          </w:p>
        </w:tc>
        <w:tc>
          <w:tcPr>
            <w:tcW w:w="1061" w:type="pct"/>
            <w:shd w:val="clear" w:color="auto" w:fill="auto"/>
            <w:noWrap/>
            <w:vAlign w:val="center"/>
            <w:hideMark/>
          </w:tcPr>
          <w:p w14:paraId="4678F04A"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 xml:space="preserve">　</w:t>
            </w:r>
          </w:p>
        </w:tc>
        <w:tc>
          <w:tcPr>
            <w:tcW w:w="872" w:type="pct"/>
            <w:noWrap/>
            <w:vAlign w:val="center"/>
            <w:hideMark/>
          </w:tcPr>
          <w:p w14:paraId="28A72D3D" w14:textId="77777777" w:rsidR="00CD5383" w:rsidRPr="00DB2656" w:rsidRDefault="00CD5383" w:rsidP="00CD5383">
            <w:pPr>
              <w:widowControl/>
              <w:spacing w:after="160" w:line="259" w:lineRule="auto"/>
              <w:rPr>
                <w:rFonts w:ascii="Times New Roman" w:eastAsia="Times New Roman" w:hAnsi="Times New Roman" w:cs="Times New Roman"/>
                <w:kern w:val="0"/>
                <w:sz w:val="20"/>
                <w:szCs w:val="20"/>
              </w:rPr>
            </w:pPr>
          </w:p>
        </w:tc>
        <w:tc>
          <w:tcPr>
            <w:tcW w:w="872" w:type="pct"/>
            <w:noWrap/>
            <w:vAlign w:val="center"/>
            <w:hideMark/>
          </w:tcPr>
          <w:p w14:paraId="307F3548" w14:textId="77777777" w:rsidR="00CD5383" w:rsidRPr="00DB2656" w:rsidRDefault="00CD5383" w:rsidP="00CD5383">
            <w:pPr>
              <w:widowControl/>
              <w:spacing w:after="160" w:line="259" w:lineRule="auto"/>
              <w:rPr>
                <w:rFonts w:ascii="Times New Roman" w:eastAsia="Times New Roman" w:hAnsi="Times New Roman" w:cs="Times New Roman"/>
                <w:kern w:val="0"/>
                <w:sz w:val="20"/>
                <w:szCs w:val="20"/>
              </w:rPr>
            </w:pPr>
          </w:p>
        </w:tc>
        <w:tc>
          <w:tcPr>
            <w:tcW w:w="871" w:type="pct"/>
            <w:noWrap/>
            <w:vAlign w:val="center"/>
            <w:hideMark/>
          </w:tcPr>
          <w:p w14:paraId="1B2BE6DF" w14:textId="77777777" w:rsidR="00CD5383" w:rsidRPr="00DB2656" w:rsidRDefault="00CD5383" w:rsidP="00CD5383">
            <w:pPr>
              <w:widowControl/>
              <w:spacing w:after="160" w:line="259" w:lineRule="auto"/>
              <w:rPr>
                <w:rFonts w:ascii="Times New Roman" w:eastAsia="Times New Roman" w:hAnsi="Times New Roman" w:cs="Times New Roman"/>
                <w:kern w:val="0"/>
                <w:sz w:val="20"/>
                <w:szCs w:val="20"/>
              </w:rPr>
            </w:pPr>
          </w:p>
        </w:tc>
      </w:tr>
      <w:tr w:rsidR="00CD5383" w:rsidRPr="00DB2656" w14:paraId="587E3923" w14:textId="77777777" w:rsidTr="00CD5383">
        <w:trPr>
          <w:trHeight w:val="330"/>
        </w:trPr>
        <w:tc>
          <w:tcPr>
            <w:tcW w:w="1324" w:type="pct"/>
            <w:noWrap/>
            <w:vAlign w:val="center"/>
            <w:hideMark/>
          </w:tcPr>
          <w:p w14:paraId="2D7CF35B" w14:textId="77777777" w:rsidR="00CD5383" w:rsidRPr="00DB2656" w:rsidRDefault="00CD5383" w:rsidP="00CD5383">
            <w:pPr>
              <w:widowControl/>
              <w:spacing w:after="160" w:line="259" w:lineRule="auto"/>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 xml:space="preserve">    Female</w:t>
            </w:r>
          </w:p>
        </w:tc>
        <w:tc>
          <w:tcPr>
            <w:tcW w:w="1061" w:type="pct"/>
            <w:shd w:val="clear" w:color="auto" w:fill="auto"/>
            <w:noWrap/>
            <w:vAlign w:val="center"/>
            <w:hideMark/>
          </w:tcPr>
          <w:p w14:paraId="2D90C1CD"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4118 (17.81)</w:t>
            </w:r>
          </w:p>
        </w:tc>
        <w:tc>
          <w:tcPr>
            <w:tcW w:w="872" w:type="pct"/>
            <w:noWrap/>
            <w:vAlign w:val="center"/>
            <w:hideMark/>
          </w:tcPr>
          <w:p w14:paraId="2567A3D9"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25 (6.60)</w:t>
            </w:r>
          </w:p>
        </w:tc>
        <w:tc>
          <w:tcPr>
            <w:tcW w:w="872" w:type="pct"/>
            <w:noWrap/>
            <w:vAlign w:val="center"/>
            <w:hideMark/>
          </w:tcPr>
          <w:p w14:paraId="14059586"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108 (9.65)</w:t>
            </w:r>
          </w:p>
        </w:tc>
        <w:tc>
          <w:tcPr>
            <w:tcW w:w="871" w:type="pct"/>
            <w:noWrap/>
            <w:vAlign w:val="center"/>
            <w:hideMark/>
          </w:tcPr>
          <w:p w14:paraId="3545F96A"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17 (13.71)</w:t>
            </w:r>
          </w:p>
        </w:tc>
      </w:tr>
      <w:tr w:rsidR="00CD5383" w:rsidRPr="00DB2656" w14:paraId="6B358A33" w14:textId="77777777" w:rsidTr="00CD5383">
        <w:trPr>
          <w:trHeight w:val="330"/>
        </w:trPr>
        <w:tc>
          <w:tcPr>
            <w:tcW w:w="1324" w:type="pct"/>
            <w:noWrap/>
            <w:vAlign w:val="center"/>
            <w:hideMark/>
          </w:tcPr>
          <w:p w14:paraId="7D62E78D" w14:textId="77777777" w:rsidR="00CD5383" w:rsidRPr="00DB2656" w:rsidRDefault="00CD5383" w:rsidP="00CD5383">
            <w:pPr>
              <w:widowControl/>
              <w:spacing w:after="160" w:line="259" w:lineRule="auto"/>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 xml:space="preserve">    Male</w:t>
            </w:r>
          </w:p>
        </w:tc>
        <w:tc>
          <w:tcPr>
            <w:tcW w:w="1061" w:type="pct"/>
            <w:shd w:val="clear" w:color="auto" w:fill="auto"/>
            <w:noWrap/>
            <w:vAlign w:val="center"/>
            <w:hideMark/>
          </w:tcPr>
          <w:p w14:paraId="565A0561"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19009 (82.19)</w:t>
            </w:r>
          </w:p>
        </w:tc>
        <w:tc>
          <w:tcPr>
            <w:tcW w:w="872" w:type="pct"/>
            <w:noWrap/>
            <w:vAlign w:val="center"/>
            <w:hideMark/>
          </w:tcPr>
          <w:p w14:paraId="568D4F80"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354 (93.40)</w:t>
            </w:r>
          </w:p>
        </w:tc>
        <w:tc>
          <w:tcPr>
            <w:tcW w:w="872" w:type="pct"/>
            <w:noWrap/>
            <w:vAlign w:val="center"/>
            <w:hideMark/>
          </w:tcPr>
          <w:p w14:paraId="062FC59C"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1011 (90.35)</w:t>
            </w:r>
          </w:p>
        </w:tc>
        <w:tc>
          <w:tcPr>
            <w:tcW w:w="871" w:type="pct"/>
            <w:noWrap/>
            <w:vAlign w:val="center"/>
            <w:hideMark/>
          </w:tcPr>
          <w:p w14:paraId="71BC988F"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107 (86.29)</w:t>
            </w:r>
          </w:p>
        </w:tc>
      </w:tr>
      <w:tr w:rsidR="00CD5383" w:rsidRPr="00DB2656" w14:paraId="5D43A673" w14:textId="77777777" w:rsidTr="00CD5383">
        <w:trPr>
          <w:trHeight w:val="330"/>
        </w:trPr>
        <w:tc>
          <w:tcPr>
            <w:tcW w:w="1324" w:type="pct"/>
            <w:noWrap/>
            <w:vAlign w:val="center"/>
            <w:hideMark/>
          </w:tcPr>
          <w:p w14:paraId="0003C83C" w14:textId="77777777" w:rsidR="00CD5383" w:rsidRPr="00DB2656" w:rsidRDefault="00CD5383" w:rsidP="00CD5383">
            <w:pPr>
              <w:widowControl/>
              <w:spacing w:after="160" w:line="259" w:lineRule="auto"/>
              <w:rPr>
                <w:rFonts w:ascii="Times New Roman" w:eastAsia="新細明體" w:hAnsi="Times New Roman" w:cs="Times New Roman"/>
                <w:color w:val="000000"/>
                <w:kern w:val="0"/>
                <w:szCs w:val="24"/>
                <w:vertAlign w:val="superscript"/>
              </w:rPr>
            </w:pPr>
            <w:proofErr w:type="spellStart"/>
            <w:r w:rsidRPr="00DB2656">
              <w:rPr>
                <w:rFonts w:ascii="Times New Roman" w:eastAsia="新細明體" w:hAnsi="Times New Roman" w:cs="Times New Roman"/>
                <w:color w:val="000000"/>
                <w:kern w:val="0"/>
                <w:szCs w:val="24"/>
              </w:rPr>
              <w:lastRenderedPageBreak/>
              <w:t>COPD</w:t>
            </w:r>
            <w:r w:rsidRPr="00DB2656">
              <w:rPr>
                <w:rFonts w:ascii="Times New Roman" w:eastAsia="新細明體" w:hAnsi="Times New Roman" w:cs="Times New Roman"/>
                <w:color w:val="000000"/>
                <w:kern w:val="0"/>
                <w:szCs w:val="24"/>
                <w:vertAlign w:val="superscript"/>
              </w:rPr>
              <w:t>c</w:t>
            </w:r>
            <w:proofErr w:type="spellEnd"/>
          </w:p>
        </w:tc>
        <w:tc>
          <w:tcPr>
            <w:tcW w:w="1061" w:type="pct"/>
            <w:shd w:val="clear" w:color="auto" w:fill="auto"/>
            <w:noWrap/>
            <w:vAlign w:val="center"/>
            <w:hideMark/>
          </w:tcPr>
          <w:p w14:paraId="2C254318"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 xml:space="preserve">　</w:t>
            </w:r>
          </w:p>
        </w:tc>
        <w:tc>
          <w:tcPr>
            <w:tcW w:w="872" w:type="pct"/>
            <w:noWrap/>
            <w:vAlign w:val="center"/>
            <w:hideMark/>
          </w:tcPr>
          <w:p w14:paraId="2C8BCA63" w14:textId="77777777" w:rsidR="00CD5383" w:rsidRPr="00DB2656" w:rsidRDefault="00CD5383" w:rsidP="00CD5383">
            <w:pPr>
              <w:widowControl/>
              <w:spacing w:after="160" w:line="259" w:lineRule="auto"/>
              <w:rPr>
                <w:rFonts w:ascii="Times New Roman" w:eastAsia="Times New Roman" w:hAnsi="Times New Roman" w:cs="Times New Roman"/>
                <w:kern w:val="0"/>
                <w:sz w:val="20"/>
                <w:szCs w:val="20"/>
              </w:rPr>
            </w:pPr>
          </w:p>
        </w:tc>
        <w:tc>
          <w:tcPr>
            <w:tcW w:w="872" w:type="pct"/>
            <w:noWrap/>
            <w:vAlign w:val="center"/>
            <w:hideMark/>
          </w:tcPr>
          <w:p w14:paraId="09DFF107" w14:textId="77777777" w:rsidR="00CD5383" w:rsidRPr="00DB2656" w:rsidRDefault="00CD5383" w:rsidP="00CD5383">
            <w:pPr>
              <w:widowControl/>
              <w:spacing w:after="160" w:line="259" w:lineRule="auto"/>
              <w:rPr>
                <w:rFonts w:ascii="Times New Roman" w:eastAsia="Times New Roman" w:hAnsi="Times New Roman" w:cs="Times New Roman"/>
                <w:kern w:val="0"/>
                <w:sz w:val="20"/>
                <w:szCs w:val="20"/>
              </w:rPr>
            </w:pPr>
          </w:p>
        </w:tc>
        <w:tc>
          <w:tcPr>
            <w:tcW w:w="871" w:type="pct"/>
            <w:noWrap/>
            <w:vAlign w:val="center"/>
            <w:hideMark/>
          </w:tcPr>
          <w:p w14:paraId="6F2E4616" w14:textId="77777777" w:rsidR="00CD5383" w:rsidRPr="00DB2656" w:rsidRDefault="00CD5383" w:rsidP="00CD5383">
            <w:pPr>
              <w:widowControl/>
              <w:spacing w:after="160" w:line="259" w:lineRule="auto"/>
              <w:rPr>
                <w:rFonts w:ascii="Times New Roman" w:eastAsia="Times New Roman" w:hAnsi="Times New Roman" w:cs="Times New Roman"/>
                <w:kern w:val="0"/>
                <w:sz w:val="20"/>
                <w:szCs w:val="20"/>
              </w:rPr>
            </w:pPr>
          </w:p>
        </w:tc>
      </w:tr>
      <w:tr w:rsidR="00CD5383" w:rsidRPr="00DB2656" w14:paraId="455379A5" w14:textId="77777777" w:rsidTr="00CD5383">
        <w:trPr>
          <w:trHeight w:val="330"/>
        </w:trPr>
        <w:tc>
          <w:tcPr>
            <w:tcW w:w="1324" w:type="pct"/>
            <w:noWrap/>
            <w:vAlign w:val="center"/>
            <w:hideMark/>
          </w:tcPr>
          <w:p w14:paraId="075573F4" w14:textId="77777777" w:rsidR="00CD5383" w:rsidRPr="00DB2656" w:rsidRDefault="00CD5383" w:rsidP="00CD5383">
            <w:pPr>
              <w:widowControl/>
              <w:spacing w:after="160" w:line="259" w:lineRule="auto"/>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 xml:space="preserve">    No</w:t>
            </w:r>
          </w:p>
        </w:tc>
        <w:tc>
          <w:tcPr>
            <w:tcW w:w="1061" w:type="pct"/>
            <w:shd w:val="clear" w:color="auto" w:fill="auto"/>
            <w:noWrap/>
            <w:vAlign w:val="center"/>
            <w:hideMark/>
          </w:tcPr>
          <w:p w14:paraId="744E19E0"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22720 (98.24)</w:t>
            </w:r>
          </w:p>
        </w:tc>
        <w:tc>
          <w:tcPr>
            <w:tcW w:w="872" w:type="pct"/>
            <w:noWrap/>
            <w:vAlign w:val="center"/>
            <w:hideMark/>
          </w:tcPr>
          <w:p w14:paraId="73439617"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371 (97.89)</w:t>
            </w:r>
          </w:p>
        </w:tc>
        <w:tc>
          <w:tcPr>
            <w:tcW w:w="872" w:type="pct"/>
            <w:noWrap/>
            <w:vAlign w:val="center"/>
            <w:hideMark/>
          </w:tcPr>
          <w:p w14:paraId="02E1E9F8"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1071 (95.71)</w:t>
            </w:r>
          </w:p>
        </w:tc>
        <w:tc>
          <w:tcPr>
            <w:tcW w:w="871" w:type="pct"/>
            <w:noWrap/>
            <w:vAlign w:val="center"/>
            <w:hideMark/>
          </w:tcPr>
          <w:p w14:paraId="2FD97B14"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115 (92.74)</w:t>
            </w:r>
          </w:p>
        </w:tc>
      </w:tr>
      <w:tr w:rsidR="00CD5383" w:rsidRPr="00DB2656" w14:paraId="1195A15A" w14:textId="77777777" w:rsidTr="00CD5383">
        <w:trPr>
          <w:trHeight w:val="330"/>
        </w:trPr>
        <w:tc>
          <w:tcPr>
            <w:tcW w:w="1324" w:type="pct"/>
            <w:noWrap/>
            <w:vAlign w:val="center"/>
            <w:hideMark/>
          </w:tcPr>
          <w:p w14:paraId="2E6E9572" w14:textId="77777777" w:rsidR="00CD5383" w:rsidRPr="00DB2656" w:rsidRDefault="00CD5383" w:rsidP="00CD5383">
            <w:pPr>
              <w:widowControl/>
              <w:spacing w:after="160" w:line="259" w:lineRule="auto"/>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 xml:space="preserve">    Yes</w:t>
            </w:r>
          </w:p>
        </w:tc>
        <w:tc>
          <w:tcPr>
            <w:tcW w:w="1061" w:type="pct"/>
            <w:shd w:val="clear" w:color="auto" w:fill="auto"/>
            <w:noWrap/>
            <w:vAlign w:val="center"/>
            <w:hideMark/>
          </w:tcPr>
          <w:p w14:paraId="6367FC78"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407 (1.76)</w:t>
            </w:r>
          </w:p>
        </w:tc>
        <w:tc>
          <w:tcPr>
            <w:tcW w:w="872" w:type="pct"/>
            <w:noWrap/>
            <w:vAlign w:val="center"/>
            <w:hideMark/>
          </w:tcPr>
          <w:p w14:paraId="274D816E"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8 (2.11)</w:t>
            </w:r>
          </w:p>
        </w:tc>
        <w:tc>
          <w:tcPr>
            <w:tcW w:w="872" w:type="pct"/>
            <w:noWrap/>
            <w:vAlign w:val="center"/>
            <w:hideMark/>
          </w:tcPr>
          <w:p w14:paraId="636B19C6"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48 (4.29)</w:t>
            </w:r>
          </w:p>
        </w:tc>
        <w:tc>
          <w:tcPr>
            <w:tcW w:w="871" w:type="pct"/>
            <w:noWrap/>
            <w:vAlign w:val="center"/>
            <w:hideMark/>
          </w:tcPr>
          <w:p w14:paraId="1EC89F57"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9 (7.26)</w:t>
            </w:r>
          </w:p>
        </w:tc>
      </w:tr>
      <w:tr w:rsidR="00CD5383" w:rsidRPr="00DB2656" w14:paraId="1A63DEE1" w14:textId="77777777" w:rsidTr="00CD5383">
        <w:trPr>
          <w:trHeight w:val="330"/>
        </w:trPr>
        <w:tc>
          <w:tcPr>
            <w:tcW w:w="1324" w:type="pct"/>
            <w:noWrap/>
            <w:vAlign w:val="center"/>
            <w:hideMark/>
          </w:tcPr>
          <w:p w14:paraId="345BBDE2" w14:textId="77777777" w:rsidR="00CD5383" w:rsidRPr="00DB2656" w:rsidRDefault="00CD5383" w:rsidP="00CD5383">
            <w:pPr>
              <w:widowControl/>
              <w:spacing w:after="160" w:line="259" w:lineRule="auto"/>
              <w:rPr>
                <w:rFonts w:ascii="Times New Roman" w:eastAsia="新細明體" w:hAnsi="Times New Roman" w:cs="Times New Roman"/>
                <w:color w:val="000000"/>
                <w:kern w:val="0"/>
                <w:szCs w:val="24"/>
                <w:vertAlign w:val="superscript"/>
              </w:rPr>
            </w:pPr>
            <w:r w:rsidRPr="00DB2656">
              <w:rPr>
                <w:rFonts w:ascii="Times New Roman" w:eastAsia="新細明體" w:hAnsi="Times New Roman" w:cs="Times New Roman"/>
                <w:color w:val="000000"/>
                <w:kern w:val="0"/>
                <w:szCs w:val="24"/>
              </w:rPr>
              <w:t xml:space="preserve">Family </w:t>
            </w:r>
            <w:proofErr w:type="spellStart"/>
            <w:r w:rsidRPr="00DB2656">
              <w:rPr>
                <w:rFonts w:ascii="Times New Roman" w:eastAsia="新細明體" w:hAnsi="Times New Roman" w:cs="Times New Roman"/>
                <w:color w:val="000000"/>
                <w:kern w:val="0"/>
                <w:szCs w:val="24"/>
              </w:rPr>
              <w:t>history</w:t>
            </w:r>
            <w:r w:rsidRPr="00DB2656">
              <w:rPr>
                <w:rFonts w:ascii="Times New Roman" w:eastAsia="新細明體" w:hAnsi="Times New Roman" w:cs="Times New Roman"/>
                <w:color w:val="000000"/>
                <w:kern w:val="0"/>
                <w:szCs w:val="24"/>
                <w:vertAlign w:val="superscript"/>
              </w:rPr>
              <w:t>d</w:t>
            </w:r>
            <w:proofErr w:type="spellEnd"/>
          </w:p>
        </w:tc>
        <w:tc>
          <w:tcPr>
            <w:tcW w:w="1061" w:type="pct"/>
            <w:shd w:val="clear" w:color="auto" w:fill="auto"/>
            <w:noWrap/>
            <w:vAlign w:val="center"/>
            <w:hideMark/>
          </w:tcPr>
          <w:p w14:paraId="3E9045D1"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 xml:space="preserve">　</w:t>
            </w:r>
          </w:p>
        </w:tc>
        <w:tc>
          <w:tcPr>
            <w:tcW w:w="872" w:type="pct"/>
            <w:noWrap/>
            <w:vAlign w:val="center"/>
            <w:hideMark/>
          </w:tcPr>
          <w:p w14:paraId="3FD33E0A" w14:textId="77777777" w:rsidR="00CD5383" w:rsidRPr="00DB2656" w:rsidRDefault="00CD5383" w:rsidP="00CD5383">
            <w:pPr>
              <w:widowControl/>
              <w:spacing w:after="160" w:line="259" w:lineRule="auto"/>
              <w:rPr>
                <w:rFonts w:ascii="Times New Roman" w:eastAsia="Times New Roman" w:hAnsi="Times New Roman" w:cs="Times New Roman"/>
                <w:kern w:val="0"/>
                <w:sz w:val="20"/>
                <w:szCs w:val="20"/>
              </w:rPr>
            </w:pPr>
          </w:p>
        </w:tc>
        <w:tc>
          <w:tcPr>
            <w:tcW w:w="872" w:type="pct"/>
            <w:noWrap/>
            <w:vAlign w:val="center"/>
            <w:hideMark/>
          </w:tcPr>
          <w:p w14:paraId="25FFDAAE" w14:textId="77777777" w:rsidR="00CD5383" w:rsidRPr="00DB2656" w:rsidRDefault="00CD5383" w:rsidP="00CD5383">
            <w:pPr>
              <w:widowControl/>
              <w:spacing w:after="160" w:line="259" w:lineRule="auto"/>
              <w:rPr>
                <w:rFonts w:ascii="Times New Roman" w:eastAsia="Times New Roman" w:hAnsi="Times New Roman" w:cs="Times New Roman"/>
                <w:kern w:val="0"/>
                <w:sz w:val="20"/>
                <w:szCs w:val="20"/>
              </w:rPr>
            </w:pPr>
          </w:p>
        </w:tc>
        <w:tc>
          <w:tcPr>
            <w:tcW w:w="871" w:type="pct"/>
            <w:noWrap/>
            <w:vAlign w:val="center"/>
            <w:hideMark/>
          </w:tcPr>
          <w:p w14:paraId="6374FEE7" w14:textId="77777777" w:rsidR="00CD5383" w:rsidRPr="00DB2656" w:rsidRDefault="00CD5383" w:rsidP="00CD5383">
            <w:pPr>
              <w:widowControl/>
              <w:spacing w:after="160" w:line="259" w:lineRule="auto"/>
              <w:rPr>
                <w:rFonts w:ascii="Times New Roman" w:eastAsia="Times New Roman" w:hAnsi="Times New Roman" w:cs="Times New Roman"/>
                <w:kern w:val="0"/>
                <w:sz w:val="20"/>
                <w:szCs w:val="20"/>
              </w:rPr>
            </w:pPr>
          </w:p>
        </w:tc>
      </w:tr>
      <w:tr w:rsidR="00CD5383" w:rsidRPr="00DB2656" w14:paraId="55EBA81D" w14:textId="77777777" w:rsidTr="00CD5383">
        <w:trPr>
          <w:trHeight w:val="330"/>
        </w:trPr>
        <w:tc>
          <w:tcPr>
            <w:tcW w:w="1324" w:type="pct"/>
            <w:noWrap/>
            <w:vAlign w:val="center"/>
            <w:hideMark/>
          </w:tcPr>
          <w:p w14:paraId="046A13FE" w14:textId="77777777" w:rsidR="00CD5383" w:rsidRPr="00DB2656" w:rsidRDefault="00CD5383" w:rsidP="00CD5383">
            <w:pPr>
              <w:widowControl/>
              <w:spacing w:after="160" w:line="259" w:lineRule="auto"/>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 xml:space="preserve">    No</w:t>
            </w:r>
          </w:p>
        </w:tc>
        <w:tc>
          <w:tcPr>
            <w:tcW w:w="1061" w:type="pct"/>
            <w:shd w:val="clear" w:color="auto" w:fill="auto"/>
            <w:noWrap/>
            <w:vAlign w:val="center"/>
            <w:hideMark/>
          </w:tcPr>
          <w:p w14:paraId="748D97DD"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21587 (93.34)</w:t>
            </w:r>
          </w:p>
        </w:tc>
        <w:tc>
          <w:tcPr>
            <w:tcW w:w="872" w:type="pct"/>
            <w:noWrap/>
            <w:vAlign w:val="center"/>
            <w:hideMark/>
          </w:tcPr>
          <w:p w14:paraId="7707FA02"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350 (92.35)</w:t>
            </w:r>
          </w:p>
        </w:tc>
        <w:tc>
          <w:tcPr>
            <w:tcW w:w="872" w:type="pct"/>
            <w:noWrap/>
            <w:vAlign w:val="center"/>
            <w:hideMark/>
          </w:tcPr>
          <w:p w14:paraId="080F2155"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969 (86.60)</w:t>
            </w:r>
          </w:p>
        </w:tc>
        <w:tc>
          <w:tcPr>
            <w:tcW w:w="871" w:type="pct"/>
            <w:noWrap/>
            <w:vAlign w:val="center"/>
            <w:hideMark/>
          </w:tcPr>
          <w:p w14:paraId="477E5E12"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106 (85.48)</w:t>
            </w:r>
          </w:p>
        </w:tc>
      </w:tr>
      <w:tr w:rsidR="00CD5383" w:rsidRPr="00DB2656" w14:paraId="2B162E4D" w14:textId="77777777" w:rsidTr="00CD5383">
        <w:trPr>
          <w:trHeight w:val="330"/>
        </w:trPr>
        <w:tc>
          <w:tcPr>
            <w:tcW w:w="1324" w:type="pct"/>
            <w:noWrap/>
            <w:vAlign w:val="center"/>
            <w:hideMark/>
          </w:tcPr>
          <w:p w14:paraId="4C9D36A1" w14:textId="77777777" w:rsidR="00CD5383" w:rsidRPr="00DB2656" w:rsidRDefault="00CD5383" w:rsidP="00CD5383">
            <w:pPr>
              <w:widowControl/>
              <w:spacing w:after="160" w:line="259" w:lineRule="auto"/>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 xml:space="preserve">    Yes</w:t>
            </w:r>
          </w:p>
        </w:tc>
        <w:tc>
          <w:tcPr>
            <w:tcW w:w="1061" w:type="pct"/>
            <w:shd w:val="clear" w:color="auto" w:fill="auto"/>
            <w:noWrap/>
            <w:vAlign w:val="center"/>
            <w:hideMark/>
          </w:tcPr>
          <w:p w14:paraId="46458D03"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1540 (6.66)</w:t>
            </w:r>
          </w:p>
        </w:tc>
        <w:tc>
          <w:tcPr>
            <w:tcW w:w="872" w:type="pct"/>
            <w:noWrap/>
            <w:vAlign w:val="center"/>
            <w:hideMark/>
          </w:tcPr>
          <w:p w14:paraId="753F93B6"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29 (7.65)</w:t>
            </w:r>
          </w:p>
        </w:tc>
        <w:tc>
          <w:tcPr>
            <w:tcW w:w="872" w:type="pct"/>
            <w:noWrap/>
            <w:vAlign w:val="center"/>
            <w:hideMark/>
          </w:tcPr>
          <w:p w14:paraId="2312B557"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150 (13.40)</w:t>
            </w:r>
          </w:p>
        </w:tc>
        <w:tc>
          <w:tcPr>
            <w:tcW w:w="871" w:type="pct"/>
            <w:noWrap/>
            <w:vAlign w:val="center"/>
            <w:hideMark/>
          </w:tcPr>
          <w:p w14:paraId="1FC386C6"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18 (14.52)</w:t>
            </w:r>
          </w:p>
        </w:tc>
      </w:tr>
      <w:tr w:rsidR="00CD5383" w:rsidRPr="00DB2656" w14:paraId="33821AF3" w14:textId="77777777" w:rsidTr="00CD5383">
        <w:trPr>
          <w:trHeight w:val="330"/>
        </w:trPr>
        <w:tc>
          <w:tcPr>
            <w:tcW w:w="1324" w:type="pct"/>
            <w:noWrap/>
            <w:vAlign w:val="center"/>
            <w:hideMark/>
          </w:tcPr>
          <w:p w14:paraId="0CFB07AF" w14:textId="77777777" w:rsidR="00CD5383" w:rsidRPr="00DB2656" w:rsidRDefault="00CD5383" w:rsidP="00CD5383">
            <w:pPr>
              <w:widowControl/>
              <w:spacing w:after="160" w:line="259" w:lineRule="auto"/>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Duration of smoking</w:t>
            </w:r>
          </w:p>
        </w:tc>
        <w:tc>
          <w:tcPr>
            <w:tcW w:w="1061" w:type="pct"/>
            <w:shd w:val="clear" w:color="auto" w:fill="auto"/>
            <w:noWrap/>
            <w:vAlign w:val="center"/>
            <w:hideMark/>
          </w:tcPr>
          <w:p w14:paraId="15627189"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19.05 (12.99)</w:t>
            </w:r>
          </w:p>
        </w:tc>
        <w:tc>
          <w:tcPr>
            <w:tcW w:w="872" w:type="pct"/>
            <w:noWrap/>
            <w:vAlign w:val="center"/>
            <w:hideMark/>
          </w:tcPr>
          <w:p w14:paraId="7CAA47A4"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26.82 (13.48)</w:t>
            </w:r>
          </w:p>
        </w:tc>
        <w:tc>
          <w:tcPr>
            <w:tcW w:w="872" w:type="pct"/>
            <w:noWrap/>
            <w:vAlign w:val="center"/>
            <w:hideMark/>
          </w:tcPr>
          <w:p w14:paraId="2B8B6B98"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35.95 (14.57)</w:t>
            </w:r>
          </w:p>
        </w:tc>
        <w:tc>
          <w:tcPr>
            <w:tcW w:w="871" w:type="pct"/>
            <w:noWrap/>
            <w:vAlign w:val="center"/>
            <w:hideMark/>
          </w:tcPr>
          <w:p w14:paraId="1EAB7A5E"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32.56 (13.03)</w:t>
            </w:r>
          </w:p>
        </w:tc>
      </w:tr>
      <w:tr w:rsidR="00CD5383" w:rsidRPr="00DB2656" w14:paraId="705EF97A" w14:textId="77777777" w:rsidTr="00CD5383">
        <w:trPr>
          <w:trHeight w:val="330"/>
        </w:trPr>
        <w:tc>
          <w:tcPr>
            <w:tcW w:w="1324" w:type="pct"/>
            <w:noWrap/>
            <w:vAlign w:val="center"/>
            <w:hideMark/>
          </w:tcPr>
          <w:p w14:paraId="2150BBF7" w14:textId="77777777" w:rsidR="00CD5383" w:rsidRPr="00DB2656" w:rsidRDefault="00CD5383" w:rsidP="00CD5383">
            <w:pPr>
              <w:widowControl/>
              <w:spacing w:after="160" w:line="259" w:lineRule="auto"/>
              <w:rPr>
                <w:rFonts w:ascii="Times New Roman" w:eastAsia="新細明體" w:hAnsi="Times New Roman" w:cs="Times New Roman"/>
                <w:color w:val="000000"/>
                <w:kern w:val="0"/>
                <w:szCs w:val="24"/>
                <w:vertAlign w:val="superscript"/>
              </w:rPr>
            </w:pPr>
            <w:r w:rsidRPr="00DB2656">
              <w:rPr>
                <w:rFonts w:ascii="Times New Roman" w:eastAsia="新細明體" w:hAnsi="Times New Roman" w:cs="Times New Roman"/>
                <w:color w:val="000000"/>
                <w:kern w:val="0"/>
                <w:szCs w:val="24"/>
              </w:rPr>
              <w:t xml:space="preserve">Smoking </w:t>
            </w:r>
            <w:proofErr w:type="spellStart"/>
            <w:r w:rsidRPr="00DB2656">
              <w:rPr>
                <w:rFonts w:ascii="Times New Roman" w:eastAsia="新細明體" w:hAnsi="Times New Roman" w:cs="Times New Roman"/>
                <w:color w:val="000000"/>
                <w:kern w:val="0"/>
                <w:szCs w:val="24"/>
              </w:rPr>
              <w:t>intensity</w:t>
            </w:r>
            <w:r w:rsidRPr="00DB2656">
              <w:rPr>
                <w:rFonts w:ascii="Times New Roman" w:eastAsia="新細明體" w:hAnsi="Times New Roman" w:cs="Times New Roman"/>
                <w:color w:val="000000"/>
                <w:kern w:val="0"/>
                <w:szCs w:val="24"/>
                <w:vertAlign w:val="superscript"/>
              </w:rPr>
              <w:t>e</w:t>
            </w:r>
            <w:proofErr w:type="spellEnd"/>
          </w:p>
        </w:tc>
        <w:tc>
          <w:tcPr>
            <w:tcW w:w="1061" w:type="pct"/>
            <w:shd w:val="clear" w:color="auto" w:fill="auto"/>
            <w:noWrap/>
            <w:vAlign w:val="center"/>
            <w:hideMark/>
          </w:tcPr>
          <w:p w14:paraId="3147A47C" w14:textId="5479FD8A"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1</w:t>
            </w:r>
            <w:r w:rsidR="00142BB4" w:rsidRPr="00DB2656">
              <w:rPr>
                <w:rFonts w:ascii="Times New Roman" w:eastAsia="標楷體" w:hAnsi="Times New Roman" w:cs="Times New Roman"/>
                <w:color w:val="000000"/>
                <w:kern w:val="0"/>
              </w:rPr>
              <w:t>5</w:t>
            </w:r>
            <w:r w:rsidRPr="00DB2656">
              <w:rPr>
                <w:rFonts w:ascii="Times New Roman" w:eastAsia="標楷體" w:hAnsi="Times New Roman" w:cs="Times New Roman"/>
                <w:color w:val="000000"/>
                <w:kern w:val="0"/>
              </w:rPr>
              <w:t>.</w:t>
            </w:r>
            <w:r w:rsidR="00142BB4" w:rsidRPr="00DB2656">
              <w:rPr>
                <w:rFonts w:ascii="Times New Roman" w:eastAsia="標楷體" w:hAnsi="Times New Roman" w:cs="Times New Roman"/>
                <w:color w:val="000000"/>
                <w:kern w:val="0"/>
              </w:rPr>
              <w:t>71</w:t>
            </w:r>
            <w:r w:rsidRPr="00DB2656">
              <w:rPr>
                <w:rFonts w:ascii="Times New Roman" w:eastAsia="標楷體" w:hAnsi="Times New Roman" w:cs="Times New Roman"/>
                <w:color w:val="000000"/>
                <w:kern w:val="0"/>
              </w:rPr>
              <w:t xml:space="preserve"> (</w:t>
            </w:r>
            <w:r w:rsidR="00142BB4" w:rsidRPr="00DB2656">
              <w:rPr>
                <w:rFonts w:ascii="Times New Roman" w:eastAsia="標楷體" w:hAnsi="Times New Roman" w:cs="Times New Roman"/>
                <w:color w:val="000000"/>
                <w:kern w:val="0"/>
              </w:rPr>
              <w:t>13.02</w:t>
            </w:r>
            <w:r w:rsidRPr="00DB2656">
              <w:rPr>
                <w:rFonts w:ascii="Times New Roman" w:eastAsia="標楷體" w:hAnsi="Times New Roman" w:cs="Times New Roman"/>
                <w:color w:val="000000"/>
                <w:kern w:val="0"/>
              </w:rPr>
              <w:t>)</w:t>
            </w:r>
          </w:p>
        </w:tc>
        <w:tc>
          <w:tcPr>
            <w:tcW w:w="872" w:type="pct"/>
            <w:noWrap/>
            <w:vAlign w:val="center"/>
            <w:hideMark/>
          </w:tcPr>
          <w:p w14:paraId="247DF3E7"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17.78 (12.54)</w:t>
            </w:r>
          </w:p>
        </w:tc>
        <w:tc>
          <w:tcPr>
            <w:tcW w:w="872" w:type="pct"/>
            <w:noWrap/>
            <w:vAlign w:val="center"/>
            <w:hideMark/>
          </w:tcPr>
          <w:p w14:paraId="0F02AA01"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24.60 (14.67)</w:t>
            </w:r>
          </w:p>
        </w:tc>
        <w:tc>
          <w:tcPr>
            <w:tcW w:w="871" w:type="pct"/>
            <w:noWrap/>
            <w:vAlign w:val="center"/>
            <w:hideMark/>
          </w:tcPr>
          <w:p w14:paraId="7440ADF8"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23.67 (14.61)</w:t>
            </w:r>
          </w:p>
        </w:tc>
      </w:tr>
      <w:tr w:rsidR="00CD5383" w:rsidRPr="00DB2656" w14:paraId="29469DCE" w14:textId="77777777" w:rsidTr="00CD5383">
        <w:trPr>
          <w:trHeight w:val="330"/>
        </w:trPr>
        <w:tc>
          <w:tcPr>
            <w:tcW w:w="1324" w:type="pct"/>
            <w:noWrap/>
            <w:vAlign w:val="center"/>
            <w:hideMark/>
          </w:tcPr>
          <w:p w14:paraId="0695BD3A" w14:textId="77777777" w:rsidR="00CD5383" w:rsidRPr="00DB2656" w:rsidRDefault="00CD5383" w:rsidP="00CD5383">
            <w:pPr>
              <w:widowControl/>
              <w:spacing w:after="160" w:line="259" w:lineRule="auto"/>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Smoking status</w:t>
            </w:r>
          </w:p>
        </w:tc>
        <w:tc>
          <w:tcPr>
            <w:tcW w:w="1061" w:type="pct"/>
            <w:shd w:val="clear" w:color="auto" w:fill="auto"/>
            <w:noWrap/>
            <w:vAlign w:val="center"/>
            <w:hideMark/>
          </w:tcPr>
          <w:p w14:paraId="39890FF2"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 xml:space="preserve">　</w:t>
            </w:r>
          </w:p>
        </w:tc>
        <w:tc>
          <w:tcPr>
            <w:tcW w:w="872" w:type="pct"/>
            <w:noWrap/>
            <w:vAlign w:val="center"/>
            <w:hideMark/>
          </w:tcPr>
          <w:p w14:paraId="5A358164" w14:textId="77777777" w:rsidR="00CD5383" w:rsidRPr="00DB2656" w:rsidRDefault="00CD5383" w:rsidP="00CD5383">
            <w:pPr>
              <w:widowControl/>
              <w:spacing w:after="160" w:line="259" w:lineRule="auto"/>
              <w:rPr>
                <w:rFonts w:ascii="Times New Roman" w:eastAsia="Times New Roman" w:hAnsi="Times New Roman" w:cs="Times New Roman"/>
                <w:kern w:val="0"/>
                <w:sz w:val="20"/>
                <w:szCs w:val="20"/>
              </w:rPr>
            </w:pPr>
          </w:p>
        </w:tc>
        <w:tc>
          <w:tcPr>
            <w:tcW w:w="872" w:type="pct"/>
            <w:noWrap/>
            <w:vAlign w:val="center"/>
            <w:hideMark/>
          </w:tcPr>
          <w:p w14:paraId="51B1C84C" w14:textId="77777777" w:rsidR="00CD5383" w:rsidRPr="00DB2656" w:rsidRDefault="00CD5383" w:rsidP="00CD5383">
            <w:pPr>
              <w:widowControl/>
              <w:spacing w:after="160" w:line="259" w:lineRule="auto"/>
              <w:rPr>
                <w:rFonts w:ascii="Times New Roman" w:eastAsia="Times New Roman" w:hAnsi="Times New Roman" w:cs="Times New Roman"/>
                <w:kern w:val="0"/>
                <w:sz w:val="20"/>
                <w:szCs w:val="20"/>
              </w:rPr>
            </w:pPr>
          </w:p>
        </w:tc>
        <w:tc>
          <w:tcPr>
            <w:tcW w:w="871" w:type="pct"/>
            <w:noWrap/>
            <w:vAlign w:val="center"/>
            <w:hideMark/>
          </w:tcPr>
          <w:p w14:paraId="2C5DE5D3" w14:textId="77777777" w:rsidR="00CD5383" w:rsidRPr="00DB2656" w:rsidRDefault="00CD5383" w:rsidP="00CD5383">
            <w:pPr>
              <w:widowControl/>
              <w:spacing w:after="160" w:line="259" w:lineRule="auto"/>
              <w:rPr>
                <w:rFonts w:ascii="Times New Roman" w:eastAsia="Times New Roman" w:hAnsi="Times New Roman" w:cs="Times New Roman"/>
                <w:kern w:val="0"/>
                <w:sz w:val="20"/>
                <w:szCs w:val="20"/>
              </w:rPr>
            </w:pPr>
          </w:p>
        </w:tc>
      </w:tr>
      <w:tr w:rsidR="00CD5383" w:rsidRPr="00DB2656" w14:paraId="1343BD67" w14:textId="77777777" w:rsidTr="00CD5383">
        <w:trPr>
          <w:trHeight w:val="330"/>
        </w:trPr>
        <w:tc>
          <w:tcPr>
            <w:tcW w:w="1324" w:type="pct"/>
            <w:noWrap/>
            <w:vAlign w:val="center"/>
            <w:hideMark/>
          </w:tcPr>
          <w:p w14:paraId="1520ACA0" w14:textId="77777777" w:rsidR="00CD5383" w:rsidRPr="00DB2656" w:rsidRDefault="00CD5383" w:rsidP="00CD5383">
            <w:pPr>
              <w:widowControl/>
              <w:spacing w:after="160" w:line="259" w:lineRule="auto"/>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 xml:space="preserve">    Current</w:t>
            </w:r>
          </w:p>
        </w:tc>
        <w:tc>
          <w:tcPr>
            <w:tcW w:w="1061" w:type="pct"/>
            <w:shd w:val="clear" w:color="auto" w:fill="auto"/>
            <w:noWrap/>
            <w:vAlign w:val="center"/>
            <w:hideMark/>
          </w:tcPr>
          <w:p w14:paraId="218B1FDD"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10787 (46.64)</w:t>
            </w:r>
          </w:p>
        </w:tc>
        <w:tc>
          <w:tcPr>
            <w:tcW w:w="872" w:type="pct"/>
            <w:noWrap/>
            <w:vAlign w:val="center"/>
            <w:hideMark/>
          </w:tcPr>
          <w:p w14:paraId="71521B6D"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191 (50.40)</w:t>
            </w:r>
          </w:p>
        </w:tc>
        <w:tc>
          <w:tcPr>
            <w:tcW w:w="872" w:type="pct"/>
            <w:noWrap/>
            <w:vAlign w:val="center"/>
            <w:hideMark/>
          </w:tcPr>
          <w:p w14:paraId="75F32300"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466 (41.64)</w:t>
            </w:r>
          </w:p>
        </w:tc>
        <w:tc>
          <w:tcPr>
            <w:tcW w:w="871" w:type="pct"/>
            <w:noWrap/>
            <w:vAlign w:val="center"/>
            <w:hideMark/>
          </w:tcPr>
          <w:p w14:paraId="0B92A154"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39 (31.45)</w:t>
            </w:r>
          </w:p>
        </w:tc>
      </w:tr>
      <w:tr w:rsidR="00CD5383" w:rsidRPr="00DB2656" w14:paraId="5EB8A339" w14:textId="77777777" w:rsidTr="00CD5383">
        <w:trPr>
          <w:trHeight w:val="330"/>
        </w:trPr>
        <w:tc>
          <w:tcPr>
            <w:tcW w:w="1324" w:type="pct"/>
            <w:noWrap/>
            <w:vAlign w:val="center"/>
            <w:hideMark/>
          </w:tcPr>
          <w:p w14:paraId="28C5E080" w14:textId="77777777" w:rsidR="00CD5383" w:rsidRPr="00DB2656" w:rsidRDefault="00CD5383" w:rsidP="00CD5383">
            <w:pPr>
              <w:widowControl/>
              <w:spacing w:after="160" w:line="259" w:lineRule="auto"/>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 xml:space="preserve">    Former</w:t>
            </w:r>
          </w:p>
        </w:tc>
        <w:tc>
          <w:tcPr>
            <w:tcW w:w="1061" w:type="pct"/>
            <w:shd w:val="clear" w:color="auto" w:fill="auto"/>
            <w:noWrap/>
            <w:vAlign w:val="center"/>
            <w:hideMark/>
          </w:tcPr>
          <w:p w14:paraId="4A425E4C"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12340 (53.36)</w:t>
            </w:r>
          </w:p>
        </w:tc>
        <w:tc>
          <w:tcPr>
            <w:tcW w:w="872" w:type="pct"/>
            <w:noWrap/>
            <w:vAlign w:val="center"/>
            <w:hideMark/>
          </w:tcPr>
          <w:p w14:paraId="6F28749B"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188 (49.60)</w:t>
            </w:r>
          </w:p>
        </w:tc>
        <w:tc>
          <w:tcPr>
            <w:tcW w:w="872" w:type="pct"/>
            <w:noWrap/>
            <w:vAlign w:val="center"/>
            <w:hideMark/>
          </w:tcPr>
          <w:p w14:paraId="7E0E46D5"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653 (58.36)</w:t>
            </w:r>
          </w:p>
        </w:tc>
        <w:tc>
          <w:tcPr>
            <w:tcW w:w="871" w:type="pct"/>
            <w:noWrap/>
            <w:vAlign w:val="center"/>
            <w:hideMark/>
          </w:tcPr>
          <w:p w14:paraId="04C04235"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85 (68.55)</w:t>
            </w:r>
          </w:p>
        </w:tc>
      </w:tr>
      <w:tr w:rsidR="00CD5383" w:rsidRPr="00DB2656" w14:paraId="32693BDF" w14:textId="77777777" w:rsidTr="00CD5383">
        <w:trPr>
          <w:trHeight w:val="330"/>
        </w:trPr>
        <w:tc>
          <w:tcPr>
            <w:tcW w:w="1324" w:type="pct"/>
            <w:tcBorders>
              <w:bottom w:val="single" w:sz="4" w:space="0" w:color="auto"/>
            </w:tcBorders>
            <w:noWrap/>
            <w:vAlign w:val="center"/>
            <w:hideMark/>
          </w:tcPr>
          <w:p w14:paraId="6C5AB5D8" w14:textId="77777777" w:rsidR="00CD5383" w:rsidRPr="00DB2656" w:rsidRDefault="00CD5383" w:rsidP="00CD5383">
            <w:pPr>
              <w:widowControl/>
              <w:spacing w:after="160" w:line="259" w:lineRule="auto"/>
              <w:rPr>
                <w:rFonts w:ascii="Times New Roman" w:eastAsia="新細明體" w:hAnsi="Times New Roman" w:cs="Times New Roman"/>
                <w:color w:val="000000"/>
                <w:kern w:val="0"/>
                <w:szCs w:val="24"/>
              </w:rPr>
            </w:pPr>
            <w:r w:rsidRPr="00DB2656">
              <w:rPr>
                <w:rFonts w:ascii="Times New Roman" w:eastAsia="新細明體" w:hAnsi="Times New Roman" w:cs="Times New Roman"/>
                <w:color w:val="000000"/>
                <w:kern w:val="0"/>
                <w:szCs w:val="24"/>
              </w:rPr>
              <w:t>Smoking quit time</w:t>
            </w:r>
          </w:p>
        </w:tc>
        <w:tc>
          <w:tcPr>
            <w:tcW w:w="1061" w:type="pct"/>
            <w:tcBorders>
              <w:bottom w:val="single" w:sz="4" w:space="0" w:color="auto"/>
            </w:tcBorders>
            <w:shd w:val="clear" w:color="auto" w:fill="auto"/>
            <w:noWrap/>
            <w:vAlign w:val="center"/>
            <w:hideMark/>
          </w:tcPr>
          <w:p w14:paraId="6EFF0E23"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rPr>
              <w:t>7.41 (10.42)</w:t>
            </w:r>
          </w:p>
        </w:tc>
        <w:tc>
          <w:tcPr>
            <w:tcW w:w="872" w:type="pct"/>
            <w:tcBorders>
              <w:bottom w:val="single" w:sz="4" w:space="0" w:color="auto"/>
            </w:tcBorders>
            <w:noWrap/>
            <w:vAlign w:val="center"/>
            <w:hideMark/>
          </w:tcPr>
          <w:p w14:paraId="49CE397E"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6.86 (10.34)</w:t>
            </w:r>
          </w:p>
        </w:tc>
        <w:tc>
          <w:tcPr>
            <w:tcW w:w="872" w:type="pct"/>
            <w:tcBorders>
              <w:bottom w:val="single" w:sz="4" w:space="0" w:color="auto"/>
            </w:tcBorders>
            <w:noWrap/>
            <w:vAlign w:val="center"/>
            <w:hideMark/>
          </w:tcPr>
          <w:p w14:paraId="07807C74"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4.59 (9.10)</w:t>
            </w:r>
          </w:p>
        </w:tc>
        <w:tc>
          <w:tcPr>
            <w:tcW w:w="871" w:type="pct"/>
            <w:tcBorders>
              <w:bottom w:val="single" w:sz="4" w:space="0" w:color="auto"/>
            </w:tcBorders>
            <w:noWrap/>
            <w:vAlign w:val="center"/>
            <w:hideMark/>
          </w:tcPr>
          <w:p w14:paraId="67333445" w14:textId="77777777" w:rsidR="00CD5383" w:rsidRPr="00DB2656" w:rsidRDefault="00CD5383" w:rsidP="00CD5383">
            <w:pPr>
              <w:spacing w:after="160" w:line="259" w:lineRule="auto"/>
              <w:jc w:val="center"/>
              <w:rPr>
                <w:rFonts w:ascii="Times New Roman" w:eastAsia="新細明體" w:hAnsi="Times New Roman" w:cs="Times New Roman"/>
                <w:color w:val="000000"/>
                <w:kern w:val="0"/>
                <w:szCs w:val="24"/>
              </w:rPr>
            </w:pPr>
            <w:r w:rsidRPr="00DB2656">
              <w:rPr>
                <w:rFonts w:ascii="Times New Roman" w:eastAsia="標楷體" w:hAnsi="Times New Roman" w:cs="Times New Roman"/>
                <w:color w:val="000000"/>
                <w:kern w:val="0"/>
                <w:szCs w:val="24"/>
              </w:rPr>
              <w:t>6.31 (10.10)</w:t>
            </w:r>
          </w:p>
        </w:tc>
      </w:tr>
    </w:tbl>
    <w:p w14:paraId="0A2A96B5" w14:textId="77777777" w:rsidR="00CD5383" w:rsidRPr="00DB2656" w:rsidRDefault="00CD5383" w:rsidP="00CD5383">
      <w:pPr>
        <w:spacing w:after="160" w:line="259" w:lineRule="auto"/>
        <w:rPr>
          <w:rFonts w:ascii="Times New Roman" w:eastAsia="標楷體" w:hAnsi="Times New Roman" w:cs="Times New Roman"/>
          <w:kern w:val="0"/>
          <w:szCs w:val="24"/>
        </w:rPr>
      </w:pPr>
    </w:p>
    <w:p w14:paraId="1EE4562D" w14:textId="77777777" w:rsidR="00CD5383" w:rsidRPr="00DB2656" w:rsidRDefault="00CD5383" w:rsidP="00CD5383">
      <w:pPr>
        <w:numPr>
          <w:ilvl w:val="0"/>
          <w:numId w:val="6"/>
        </w:numPr>
        <w:spacing w:after="160" w:line="259" w:lineRule="auto"/>
        <w:rPr>
          <w:rFonts w:ascii="Times New Roman" w:hAnsi="Times New Roman" w:cs="Times New Roman"/>
          <w:szCs w:val="24"/>
        </w:rPr>
      </w:pPr>
      <w:r w:rsidRPr="00DB2656">
        <w:rPr>
          <w:rFonts w:ascii="Times New Roman" w:hAnsi="Times New Roman" w:cs="Times New Roman"/>
          <w:szCs w:val="24"/>
        </w:rPr>
        <w:t xml:space="preserve">Given a column, numbers in the parentheses are percentages relative to the total numbers except for continuous variables. The numbers in the parentheses after continuous variables are their standard deviations.  </w:t>
      </w:r>
    </w:p>
    <w:p w14:paraId="38CACD92" w14:textId="77777777" w:rsidR="00CD5383" w:rsidRPr="00DB2656" w:rsidRDefault="00CD5383" w:rsidP="00CD5383">
      <w:pPr>
        <w:numPr>
          <w:ilvl w:val="0"/>
          <w:numId w:val="6"/>
        </w:numPr>
        <w:spacing w:after="160" w:line="259" w:lineRule="auto"/>
        <w:rPr>
          <w:rFonts w:ascii="Times New Roman" w:hAnsi="Times New Roman" w:cs="Times New Roman"/>
          <w:szCs w:val="24"/>
        </w:rPr>
      </w:pPr>
      <w:r w:rsidRPr="00DB2656">
        <w:rPr>
          <w:rFonts w:ascii="Times New Roman" w:hAnsi="Times New Roman" w:cs="Times New Roman"/>
          <w:szCs w:val="24"/>
        </w:rPr>
        <w:t xml:space="preserve">Level 1 = </w:t>
      </w:r>
      <w:r w:rsidRPr="00DB2656">
        <w:rPr>
          <w:rFonts w:ascii="Times New Roman" w:eastAsia="新細明體" w:hAnsi="Times New Roman" w:cs="Times New Roman"/>
          <w:color w:val="000000"/>
          <w:kern w:val="0"/>
          <w:szCs w:val="24"/>
        </w:rPr>
        <w:t>Less than high-school graduate. Level 2 = High-school graduate. Level 3 = Some training after high school. Level 4 = Some college. Level 5 = College graduate. Level 6 = Postgraduate or professional degree.</w:t>
      </w:r>
    </w:p>
    <w:p w14:paraId="573D2FFB" w14:textId="77777777" w:rsidR="00CD5383" w:rsidRPr="00DB2656" w:rsidRDefault="00CD5383" w:rsidP="00CD5383">
      <w:pPr>
        <w:numPr>
          <w:ilvl w:val="0"/>
          <w:numId w:val="6"/>
        </w:numPr>
        <w:spacing w:after="160" w:line="259" w:lineRule="auto"/>
        <w:rPr>
          <w:rFonts w:ascii="Times New Roman" w:hAnsi="Times New Roman" w:cs="Times New Roman"/>
          <w:szCs w:val="24"/>
        </w:rPr>
      </w:pPr>
      <w:r w:rsidRPr="00DB2656">
        <w:rPr>
          <w:rFonts w:ascii="Times New Roman" w:eastAsia="新細明體" w:hAnsi="Times New Roman" w:cs="Times New Roman"/>
          <w:color w:val="000000"/>
          <w:kern w:val="0"/>
          <w:szCs w:val="24"/>
        </w:rPr>
        <w:t>Chronic obstructive pulmonary disease.</w:t>
      </w:r>
    </w:p>
    <w:p w14:paraId="61669722" w14:textId="77777777" w:rsidR="00CD5383" w:rsidRPr="00DB2656" w:rsidRDefault="00CD5383" w:rsidP="00CD5383">
      <w:pPr>
        <w:numPr>
          <w:ilvl w:val="0"/>
          <w:numId w:val="6"/>
        </w:numPr>
        <w:spacing w:after="160" w:line="259" w:lineRule="auto"/>
        <w:rPr>
          <w:rFonts w:ascii="Times New Roman" w:hAnsi="Times New Roman" w:cs="Times New Roman"/>
          <w:szCs w:val="24"/>
        </w:rPr>
      </w:pPr>
      <w:r w:rsidRPr="00DB2656">
        <w:rPr>
          <w:rFonts w:ascii="Times New Roman" w:eastAsia="新細明體" w:hAnsi="Times New Roman" w:cs="Times New Roman"/>
          <w:color w:val="000000"/>
          <w:kern w:val="0"/>
          <w:szCs w:val="24"/>
        </w:rPr>
        <w:t>Lung cancer history among parents and siblings.</w:t>
      </w:r>
    </w:p>
    <w:p w14:paraId="37C0E338" w14:textId="77777777" w:rsidR="00CD5383" w:rsidRPr="00DB2656" w:rsidRDefault="00CD5383" w:rsidP="00CD5383">
      <w:pPr>
        <w:numPr>
          <w:ilvl w:val="0"/>
          <w:numId w:val="6"/>
        </w:numPr>
        <w:spacing w:after="160" w:line="259" w:lineRule="auto"/>
        <w:rPr>
          <w:rFonts w:ascii="Times New Roman" w:hAnsi="Times New Roman" w:cs="Times New Roman"/>
          <w:szCs w:val="24"/>
        </w:rPr>
      </w:pPr>
      <w:r w:rsidRPr="00DB2656">
        <w:rPr>
          <w:rFonts w:ascii="Times New Roman" w:eastAsia="新細明體" w:hAnsi="Times New Roman" w:cs="Times New Roman"/>
          <w:color w:val="000000"/>
          <w:kern w:val="0"/>
          <w:szCs w:val="24"/>
        </w:rPr>
        <w:t xml:space="preserve">Number of pack-years smoked. </w:t>
      </w:r>
    </w:p>
    <w:p w14:paraId="7DD9BC73" w14:textId="77777777" w:rsidR="00CD5383" w:rsidRPr="00DB2656" w:rsidRDefault="00CD5383" w:rsidP="00CD5383">
      <w:pPr>
        <w:spacing w:after="160" w:line="259" w:lineRule="auto"/>
        <w:rPr>
          <w:rFonts w:ascii="Times New Roman" w:eastAsia="標楷體" w:hAnsi="Times New Roman" w:cs="Times New Roman"/>
          <w:kern w:val="0"/>
        </w:rPr>
      </w:pPr>
    </w:p>
    <w:p w14:paraId="3C4088A4" w14:textId="65E5B687" w:rsidR="00CD5383" w:rsidRPr="00DB2656" w:rsidRDefault="00CD5383">
      <w:pPr>
        <w:widowControl/>
        <w:rPr>
          <w:rFonts w:ascii="Times New Roman" w:hAnsi="Times New Roman" w:cs="Times New Roman"/>
          <w:szCs w:val="24"/>
        </w:rPr>
      </w:pPr>
      <w:r w:rsidRPr="00DB2656">
        <w:rPr>
          <w:rFonts w:ascii="Times New Roman" w:hAnsi="Times New Roman" w:cs="Times New Roman"/>
          <w:szCs w:val="24"/>
        </w:rPr>
        <w:br w:type="page"/>
      </w:r>
    </w:p>
    <w:p w14:paraId="65AF0ED5" w14:textId="5A055283" w:rsidR="00DA6B5C" w:rsidRPr="00DB2656" w:rsidRDefault="00DA6B5C" w:rsidP="00DA6B5C">
      <w:pPr>
        <w:pStyle w:val="SupplementalTablestitle"/>
        <w:rPr>
          <w:rFonts w:ascii="Times New Roman" w:hAnsi="Times New Roman" w:cs="Times New Roman"/>
        </w:rPr>
      </w:pPr>
      <w:bookmarkStart w:id="22" w:name="_Toc109140813"/>
      <w:r w:rsidRPr="00DB2656">
        <w:rPr>
          <w:rFonts w:ascii="Times New Roman" w:hAnsi="Times New Roman" w:cs="Times New Roman"/>
        </w:rPr>
        <w:lastRenderedPageBreak/>
        <w:t xml:space="preserve">Table </w:t>
      </w:r>
      <w:r w:rsidR="0079374E" w:rsidRPr="00DB2656">
        <w:rPr>
          <w:rFonts w:ascii="Times New Roman" w:hAnsi="Times New Roman" w:cs="Times New Roman"/>
        </w:rPr>
        <w:t>S</w:t>
      </w:r>
      <w:r w:rsidR="00F41834" w:rsidRPr="00DB2656">
        <w:rPr>
          <w:rFonts w:ascii="Times New Roman" w:hAnsi="Times New Roman" w:cs="Times New Roman"/>
        </w:rPr>
        <w:t>6</w:t>
      </w:r>
      <w:r w:rsidRPr="00DB2656">
        <w:rPr>
          <w:rFonts w:ascii="Times New Roman" w:hAnsi="Times New Roman" w:cs="Times New Roman"/>
        </w:rPr>
        <w:t xml:space="preserve">. Age distribution of Taiwan Biobank at baseline and </w:t>
      </w:r>
      <w:r w:rsidR="00EC6154" w:rsidRPr="00DB2656">
        <w:rPr>
          <w:rFonts w:ascii="Times New Roman" w:hAnsi="Times New Roman" w:cs="Times New Roman"/>
        </w:rPr>
        <w:t xml:space="preserve">that of </w:t>
      </w:r>
      <w:r w:rsidRPr="00DB2656">
        <w:rPr>
          <w:rFonts w:ascii="Times New Roman" w:hAnsi="Times New Roman" w:cs="Times New Roman"/>
        </w:rPr>
        <w:t>Taiwan Population at the end of 2010.</w:t>
      </w:r>
      <w:bookmarkEnd w:id="22"/>
    </w:p>
    <w:tbl>
      <w:tblPr>
        <w:tblW w:w="8380" w:type="dxa"/>
        <w:tblInd w:w="13" w:type="dxa"/>
        <w:tblCellMar>
          <w:left w:w="28" w:type="dxa"/>
          <w:right w:w="28" w:type="dxa"/>
        </w:tblCellMar>
        <w:tblLook w:val="04A0" w:firstRow="1" w:lastRow="0" w:firstColumn="1" w:lastColumn="0" w:noHBand="0" w:noVBand="1"/>
      </w:tblPr>
      <w:tblGrid>
        <w:gridCol w:w="1500"/>
        <w:gridCol w:w="1506"/>
        <w:gridCol w:w="1934"/>
        <w:gridCol w:w="1782"/>
        <w:gridCol w:w="1658"/>
      </w:tblGrid>
      <w:tr w:rsidR="00DA6B5C" w:rsidRPr="00DB2656" w14:paraId="48D812AD" w14:textId="77777777" w:rsidTr="00CD5383">
        <w:trPr>
          <w:trHeight w:val="645"/>
        </w:trPr>
        <w:tc>
          <w:tcPr>
            <w:tcW w:w="1500" w:type="dxa"/>
            <w:tcBorders>
              <w:top w:val="single" w:sz="4" w:space="0" w:color="auto"/>
            </w:tcBorders>
            <w:shd w:val="clear" w:color="auto" w:fill="auto"/>
            <w:noWrap/>
            <w:vAlign w:val="center"/>
            <w:hideMark/>
          </w:tcPr>
          <w:p w14:paraId="07D8EE7A" w14:textId="77777777" w:rsidR="00DA6B5C" w:rsidRPr="00DB2656" w:rsidRDefault="00DA6B5C" w:rsidP="00CD5383">
            <w:pPr>
              <w:widowControl/>
              <w:rPr>
                <w:rFonts w:ascii="Times New Roman" w:hAnsi="Times New Roman" w:cs="Times New Roman"/>
                <w:b/>
                <w:color w:val="000000"/>
                <w:kern w:val="0"/>
                <w:szCs w:val="24"/>
              </w:rPr>
            </w:pPr>
          </w:p>
          <w:p w14:paraId="284183C8" w14:textId="77777777" w:rsidR="00DA6B5C" w:rsidRPr="00DB2656" w:rsidRDefault="00DA6B5C" w:rsidP="00CD5383">
            <w:pPr>
              <w:widowControl/>
              <w:rPr>
                <w:rFonts w:ascii="Times New Roman" w:hAnsi="Times New Roman" w:cs="Times New Roman"/>
                <w:b/>
                <w:color w:val="000000"/>
                <w:kern w:val="0"/>
                <w:szCs w:val="24"/>
              </w:rPr>
            </w:pPr>
          </w:p>
        </w:tc>
        <w:tc>
          <w:tcPr>
            <w:tcW w:w="3440" w:type="dxa"/>
            <w:gridSpan w:val="2"/>
            <w:tcBorders>
              <w:top w:val="single" w:sz="4" w:space="0" w:color="auto"/>
            </w:tcBorders>
            <w:shd w:val="clear" w:color="auto" w:fill="auto"/>
            <w:vAlign w:val="center"/>
            <w:hideMark/>
          </w:tcPr>
          <w:p w14:paraId="746951BD" w14:textId="77777777" w:rsidR="00DA6B5C" w:rsidRPr="00DB2656" w:rsidRDefault="00DA6B5C" w:rsidP="00CD5383">
            <w:pPr>
              <w:widowControl/>
              <w:jc w:val="center"/>
              <w:rPr>
                <w:rFonts w:ascii="Times New Roman" w:hAnsi="Times New Roman" w:cs="Times New Roman"/>
                <w:b/>
                <w:color w:val="000000"/>
                <w:kern w:val="0"/>
                <w:szCs w:val="24"/>
                <w:vertAlign w:val="superscript"/>
              </w:rPr>
            </w:pPr>
            <w:r w:rsidRPr="00DB2656">
              <w:rPr>
                <w:rFonts w:ascii="Times New Roman" w:hAnsi="Times New Roman" w:cs="Times New Roman"/>
                <w:b/>
                <w:color w:val="000000"/>
                <w:kern w:val="0"/>
                <w:szCs w:val="24"/>
              </w:rPr>
              <w:t xml:space="preserve">Taiwan biobank </w:t>
            </w:r>
            <w:r w:rsidRPr="00DB2656">
              <w:rPr>
                <w:rFonts w:ascii="Times New Roman" w:hAnsi="Times New Roman" w:cs="Times New Roman"/>
                <w:b/>
                <w:color w:val="000000"/>
                <w:kern w:val="0"/>
                <w:szCs w:val="24"/>
              </w:rPr>
              <w:br/>
              <w:t>baseline samples: 122,070</w:t>
            </w:r>
            <w:r w:rsidRPr="00DB2656">
              <w:rPr>
                <w:rFonts w:ascii="Times New Roman" w:hAnsi="Times New Roman" w:cs="Times New Roman"/>
                <w:b/>
                <w:color w:val="000000"/>
                <w:kern w:val="0"/>
                <w:szCs w:val="24"/>
                <w:vertAlign w:val="superscript"/>
              </w:rPr>
              <w:t>a</w:t>
            </w:r>
          </w:p>
        </w:tc>
        <w:tc>
          <w:tcPr>
            <w:tcW w:w="3440" w:type="dxa"/>
            <w:gridSpan w:val="2"/>
            <w:tcBorders>
              <w:top w:val="single" w:sz="4" w:space="0" w:color="auto"/>
            </w:tcBorders>
            <w:shd w:val="clear" w:color="auto" w:fill="auto"/>
            <w:vAlign w:val="center"/>
            <w:hideMark/>
          </w:tcPr>
          <w:p w14:paraId="0771C7CF" w14:textId="77777777" w:rsidR="00DA6B5C" w:rsidRPr="00DB2656" w:rsidRDefault="00DA6B5C" w:rsidP="00CD5383">
            <w:pPr>
              <w:widowControl/>
              <w:jc w:val="center"/>
              <w:rPr>
                <w:rFonts w:ascii="Times New Roman" w:hAnsi="Times New Roman" w:cs="Times New Roman"/>
                <w:b/>
                <w:color w:val="000000"/>
                <w:kern w:val="0"/>
                <w:szCs w:val="24"/>
              </w:rPr>
            </w:pPr>
            <w:r w:rsidRPr="00DB2656">
              <w:rPr>
                <w:rFonts w:ascii="Times New Roman" w:hAnsi="Times New Roman" w:cs="Times New Roman"/>
                <w:b/>
                <w:color w:val="000000"/>
                <w:kern w:val="0"/>
                <w:szCs w:val="24"/>
              </w:rPr>
              <w:t>Taiwan Population ages 30—70</w:t>
            </w:r>
          </w:p>
          <w:p w14:paraId="330B0553" w14:textId="77777777" w:rsidR="00DA6B5C" w:rsidRPr="00DB2656" w:rsidRDefault="00DA6B5C" w:rsidP="00CD5383">
            <w:pPr>
              <w:widowControl/>
              <w:jc w:val="center"/>
              <w:rPr>
                <w:rFonts w:ascii="Times New Roman" w:hAnsi="Times New Roman" w:cs="Times New Roman"/>
                <w:b/>
                <w:color w:val="000000"/>
                <w:kern w:val="0"/>
                <w:szCs w:val="24"/>
              </w:rPr>
            </w:pPr>
            <w:r w:rsidRPr="00DB2656">
              <w:rPr>
                <w:rFonts w:ascii="Times New Roman" w:hAnsi="Times New Roman" w:cs="Times New Roman"/>
                <w:b/>
                <w:color w:val="000000"/>
                <w:kern w:val="0"/>
                <w:szCs w:val="24"/>
              </w:rPr>
              <w:t>at the end of 2010 (12,852,091)</w:t>
            </w:r>
          </w:p>
        </w:tc>
      </w:tr>
      <w:tr w:rsidR="00DA6B5C" w:rsidRPr="00DB2656" w14:paraId="6ED2B9E7" w14:textId="77777777" w:rsidTr="00CD5383">
        <w:trPr>
          <w:trHeight w:val="330"/>
        </w:trPr>
        <w:tc>
          <w:tcPr>
            <w:tcW w:w="1500" w:type="dxa"/>
            <w:tcBorders>
              <w:bottom w:val="single" w:sz="4" w:space="0" w:color="auto"/>
            </w:tcBorders>
            <w:shd w:val="clear" w:color="auto" w:fill="auto"/>
            <w:noWrap/>
            <w:vAlign w:val="center"/>
            <w:hideMark/>
          </w:tcPr>
          <w:p w14:paraId="2451424D" w14:textId="77777777" w:rsidR="00DA6B5C" w:rsidRPr="00DB2656" w:rsidRDefault="00DA6B5C" w:rsidP="00CD5383">
            <w:pPr>
              <w:widowControl/>
              <w:rPr>
                <w:rFonts w:ascii="Times New Roman" w:hAnsi="Times New Roman" w:cs="Times New Roman"/>
                <w:b/>
                <w:color w:val="000000"/>
                <w:kern w:val="0"/>
                <w:szCs w:val="24"/>
              </w:rPr>
            </w:pPr>
          </w:p>
        </w:tc>
        <w:tc>
          <w:tcPr>
            <w:tcW w:w="1506" w:type="dxa"/>
            <w:tcBorders>
              <w:bottom w:val="single" w:sz="4" w:space="0" w:color="auto"/>
            </w:tcBorders>
            <w:shd w:val="clear" w:color="auto" w:fill="auto"/>
            <w:noWrap/>
            <w:vAlign w:val="center"/>
            <w:hideMark/>
          </w:tcPr>
          <w:p w14:paraId="5C695A70" w14:textId="77777777" w:rsidR="00DA6B5C" w:rsidRPr="00DB2656" w:rsidRDefault="00DA6B5C" w:rsidP="00CD5383">
            <w:pPr>
              <w:widowControl/>
              <w:jc w:val="center"/>
              <w:rPr>
                <w:rFonts w:ascii="Times New Roman" w:hAnsi="Times New Roman" w:cs="Times New Roman"/>
                <w:b/>
                <w:color w:val="000000"/>
                <w:kern w:val="0"/>
                <w:szCs w:val="24"/>
              </w:rPr>
            </w:pPr>
            <w:r w:rsidRPr="00DB2656">
              <w:rPr>
                <w:rFonts w:ascii="Times New Roman" w:hAnsi="Times New Roman" w:cs="Times New Roman"/>
                <w:b/>
                <w:color w:val="000000"/>
                <w:kern w:val="0"/>
                <w:szCs w:val="24"/>
              </w:rPr>
              <w:t>N</w:t>
            </w:r>
          </w:p>
        </w:tc>
        <w:tc>
          <w:tcPr>
            <w:tcW w:w="1934" w:type="dxa"/>
            <w:tcBorders>
              <w:bottom w:val="single" w:sz="4" w:space="0" w:color="auto"/>
            </w:tcBorders>
            <w:shd w:val="clear" w:color="auto" w:fill="auto"/>
            <w:noWrap/>
            <w:vAlign w:val="center"/>
            <w:hideMark/>
          </w:tcPr>
          <w:p w14:paraId="50BF6C0E" w14:textId="77777777" w:rsidR="00DA6B5C" w:rsidRPr="00DB2656" w:rsidRDefault="00DA6B5C" w:rsidP="00CD5383">
            <w:pPr>
              <w:widowControl/>
              <w:jc w:val="center"/>
              <w:rPr>
                <w:rFonts w:ascii="Times New Roman" w:hAnsi="Times New Roman" w:cs="Times New Roman"/>
                <w:b/>
                <w:color w:val="000000"/>
                <w:kern w:val="0"/>
                <w:szCs w:val="24"/>
              </w:rPr>
            </w:pPr>
            <w:r w:rsidRPr="00DB2656">
              <w:rPr>
                <w:rFonts w:ascii="Times New Roman" w:hAnsi="Times New Roman" w:cs="Times New Roman"/>
                <w:b/>
                <w:color w:val="000000"/>
                <w:kern w:val="0"/>
                <w:szCs w:val="24"/>
              </w:rPr>
              <w:t>%</w:t>
            </w:r>
          </w:p>
        </w:tc>
        <w:tc>
          <w:tcPr>
            <w:tcW w:w="1782" w:type="dxa"/>
            <w:tcBorders>
              <w:bottom w:val="single" w:sz="4" w:space="0" w:color="auto"/>
            </w:tcBorders>
            <w:shd w:val="clear" w:color="auto" w:fill="auto"/>
            <w:noWrap/>
            <w:vAlign w:val="center"/>
            <w:hideMark/>
          </w:tcPr>
          <w:p w14:paraId="5AA1281B" w14:textId="77777777" w:rsidR="00DA6B5C" w:rsidRPr="00DB2656" w:rsidRDefault="00DA6B5C" w:rsidP="00CD5383">
            <w:pPr>
              <w:widowControl/>
              <w:jc w:val="center"/>
              <w:rPr>
                <w:rFonts w:ascii="Times New Roman" w:hAnsi="Times New Roman" w:cs="Times New Roman"/>
                <w:b/>
                <w:color w:val="000000"/>
                <w:kern w:val="0"/>
                <w:szCs w:val="24"/>
              </w:rPr>
            </w:pPr>
            <w:r w:rsidRPr="00DB2656">
              <w:rPr>
                <w:rFonts w:ascii="Times New Roman" w:hAnsi="Times New Roman" w:cs="Times New Roman"/>
                <w:b/>
                <w:color w:val="000000"/>
                <w:kern w:val="0"/>
                <w:szCs w:val="24"/>
              </w:rPr>
              <w:t>N</w:t>
            </w:r>
          </w:p>
        </w:tc>
        <w:tc>
          <w:tcPr>
            <w:tcW w:w="1658" w:type="dxa"/>
            <w:tcBorders>
              <w:bottom w:val="single" w:sz="4" w:space="0" w:color="auto"/>
            </w:tcBorders>
            <w:shd w:val="clear" w:color="auto" w:fill="auto"/>
            <w:noWrap/>
            <w:vAlign w:val="center"/>
            <w:hideMark/>
          </w:tcPr>
          <w:p w14:paraId="738C7789" w14:textId="77777777" w:rsidR="00DA6B5C" w:rsidRPr="00DB2656" w:rsidRDefault="00DA6B5C" w:rsidP="00CD5383">
            <w:pPr>
              <w:widowControl/>
              <w:jc w:val="center"/>
              <w:rPr>
                <w:rFonts w:ascii="Times New Roman" w:hAnsi="Times New Roman" w:cs="Times New Roman"/>
                <w:b/>
                <w:color w:val="000000"/>
                <w:kern w:val="0"/>
                <w:szCs w:val="24"/>
              </w:rPr>
            </w:pPr>
            <w:r w:rsidRPr="00DB2656">
              <w:rPr>
                <w:rFonts w:ascii="Times New Roman" w:hAnsi="Times New Roman" w:cs="Times New Roman"/>
                <w:b/>
                <w:color w:val="000000"/>
                <w:kern w:val="0"/>
                <w:szCs w:val="24"/>
              </w:rPr>
              <w:t>%</w:t>
            </w:r>
          </w:p>
        </w:tc>
      </w:tr>
      <w:tr w:rsidR="00DA6B5C" w:rsidRPr="00DB2656" w14:paraId="5ECDED0E" w14:textId="77777777" w:rsidTr="00CD5383">
        <w:trPr>
          <w:trHeight w:val="330"/>
        </w:trPr>
        <w:tc>
          <w:tcPr>
            <w:tcW w:w="1500" w:type="dxa"/>
            <w:tcBorders>
              <w:top w:val="single" w:sz="4" w:space="0" w:color="auto"/>
            </w:tcBorders>
            <w:shd w:val="clear" w:color="auto" w:fill="auto"/>
            <w:noWrap/>
            <w:vAlign w:val="center"/>
            <w:hideMark/>
          </w:tcPr>
          <w:p w14:paraId="2532CBEE" w14:textId="77777777" w:rsidR="00DA6B5C" w:rsidRPr="00DB2656" w:rsidRDefault="00DA6B5C" w:rsidP="00CD5383">
            <w:pPr>
              <w:widowControl/>
              <w:rPr>
                <w:rFonts w:ascii="Times New Roman" w:hAnsi="Times New Roman" w:cs="Times New Roman"/>
                <w:color w:val="000000"/>
                <w:kern w:val="0"/>
                <w:szCs w:val="24"/>
              </w:rPr>
            </w:pPr>
            <w:r w:rsidRPr="00DB2656">
              <w:rPr>
                <w:rFonts w:ascii="Times New Roman" w:hAnsi="Times New Roman" w:cs="Times New Roman"/>
                <w:color w:val="000000"/>
                <w:kern w:val="0"/>
                <w:szCs w:val="24"/>
              </w:rPr>
              <w:t>30</w:t>
            </w:r>
            <w:r w:rsidRPr="00DB2656">
              <w:rPr>
                <w:rFonts w:ascii="Times New Roman" w:hAnsi="Times New Roman" w:cs="Times New Roman"/>
                <w:color w:val="000000"/>
                <w:szCs w:val="24"/>
              </w:rPr>
              <w:t>≤A</w:t>
            </w:r>
            <w:r w:rsidRPr="00DB2656">
              <w:rPr>
                <w:rFonts w:ascii="Times New Roman" w:hAnsi="Times New Roman" w:cs="Times New Roman"/>
                <w:color w:val="000000"/>
                <w:kern w:val="0"/>
                <w:szCs w:val="24"/>
              </w:rPr>
              <w:t>ge&lt;35</w:t>
            </w:r>
          </w:p>
        </w:tc>
        <w:tc>
          <w:tcPr>
            <w:tcW w:w="1506" w:type="dxa"/>
            <w:tcBorders>
              <w:top w:val="single" w:sz="4" w:space="0" w:color="auto"/>
            </w:tcBorders>
            <w:shd w:val="clear" w:color="auto" w:fill="auto"/>
            <w:noWrap/>
            <w:vAlign w:val="center"/>
            <w:hideMark/>
          </w:tcPr>
          <w:p w14:paraId="28C62A6D" w14:textId="77777777" w:rsidR="00DA6B5C" w:rsidRPr="00DB2656" w:rsidRDefault="00DA6B5C" w:rsidP="00CD5383">
            <w:pPr>
              <w:widowControl/>
              <w:jc w:val="center"/>
              <w:rPr>
                <w:rFonts w:ascii="Times New Roman" w:hAnsi="Times New Roman" w:cs="Times New Roman"/>
                <w:color w:val="000000"/>
                <w:kern w:val="0"/>
                <w:szCs w:val="24"/>
              </w:rPr>
            </w:pPr>
            <w:r w:rsidRPr="00DB2656">
              <w:rPr>
                <w:rFonts w:ascii="Times New Roman" w:hAnsi="Times New Roman" w:cs="Times New Roman"/>
                <w:color w:val="000000"/>
                <w:kern w:val="0"/>
                <w:szCs w:val="24"/>
              </w:rPr>
              <w:t>12656</w:t>
            </w:r>
          </w:p>
        </w:tc>
        <w:tc>
          <w:tcPr>
            <w:tcW w:w="1934" w:type="dxa"/>
            <w:tcBorders>
              <w:top w:val="single" w:sz="4" w:space="0" w:color="auto"/>
            </w:tcBorders>
            <w:shd w:val="clear" w:color="auto" w:fill="auto"/>
            <w:noWrap/>
            <w:vAlign w:val="center"/>
            <w:hideMark/>
          </w:tcPr>
          <w:p w14:paraId="55565D94" w14:textId="77777777" w:rsidR="00DA6B5C" w:rsidRPr="00DB2656" w:rsidRDefault="00DA6B5C" w:rsidP="00CD5383">
            <w:pPr>
              <w:widowControl/>
              <w:jc w:val="center"/>
              <w:rPr>
                <w:rFonts w:ascii="Times New Roman" w:hAnsi="Times New Roman" w:cs="Times New Roman"/>
                <w:color w:val="000000"/>
                <w:kern w:val="0"/>
                <w:szCs w:val="24"/>
              </w:rPr>
            </w:pPr>
            <w:r w:rsidRPr="00DB2656">
              <w:rPr>
                <w:rFonts w:ascii="Times New Roman" w:hAnsi="Times New Roman" w:cs="Times New Roman"/>
                <w:color w:val="000000"/>
                <w:kern w:val="0"/>
                <w:szCs w:val="24"/>
              </w:rPr>
              <w:t xml:space="preserve">10.3678 </w:t>
            </w:r>
          </w:p>
        </w:tc>
        <w:tc>
          <w:tcPr>
            <w:tcW w:w="1782" w:type="dxa"/>
            <w:tcBorders>
              <w:top w:val="single" w:sz="4" w:space="0" w:color="auto"/>
            </w:tcBorders>
            <w:shd w:val="clear" w:color="auto" w:fill="auto"/>
            <w:noWrap/>
            <w:vAlign w:val="center"/>
            <w:hideMark/>
          </w:tcPr>
          <w:p w14:paraId="6D50E9A1" w14:textId="77777777" w:rsidR="00DA6B5C" w:rsidRPr="00DB2656" w:rsidRDefault="00DA6B5C" w:rsidP="00CD5383">
            <w:pPr>
              <w:widowControl/>
              <w:jc w:val="center"/>
              <w:rPr>
                <w:rFonts w:ascii="Times New Roman" w:hAnsi="Times New Roman" w:cs="Times New Roman"/>
                <w:color w:val="000000"/>
                <w:kern w:val="0"/>
                <w:szCs w:val="24"/>
              </w:rPr>
            </w:pPr>
            <w:r w:rsidRPr="00DB2656">
              <w:rPr>
                <w:rFonts w:ascii="Times New Roman" w:hAnsi="Times New Roman" w:cs="Times New Roman"/>
                <w:color w:val="000000"/>
                <w:kern w:val="0"/>
                <w:szCs w:val="24"/>
              </w:rPr>
              <w:t>2029110</w:t>
            </w:r>
          </w:p>
        </w:tc>
        <w:tc>
          <w:tcPr>
            <w:tcW w:w="1658" w:type="dxa"/>
            <w:tcBorders>
              <w:top w:val="single" w:sz="4" w:space="0" w:color="auto"/>
            </w:tcBorders>
            <w:shd w:val="clear" w:color="auto" w:fill="auto"/>
            <w:noWrap/>
            <w:vAlign w:val="center"/>
            <w:hideMark/>
          </w:tcPr>
          <w:p w14:paraId="541FB0C9" w14:textId="77777777" w:rsidR="00DA6B5C" w:rsidRPr="00DB2656" w:rsidRDefault="00DA6B5C" w:rsidP="00CD5383">
            <w:pPr>
              <w:widowControl/>
              <w:jc w:val="center"/>
              <w:rPr>
                <w:rFonts w:ascii="Times New Roman" w:hAnsi="Times New Roman" w:cs="Times New Roman"/>
                <w:color w:val="000000"/>
                <w:kern w:val="0"/>
                <w:szCs w:val="24"/>
              </w:rPr>
            </w:pPr>
            <w:r w:rsidRPr="00DB2656">
              <w:rPr>
                <w:rFonts w:ascii="Times New Roman" w:hAnsi="Times New Roman" w:cs="Times New Roman"/>
                <w:color w:val="000000"/>
                <w:kern w:val="0"/>
                <w:szCs w:val="24"/>
              </w:rPr>
              <w:t xml:space="preserve">15.7882 </w:t>
            </w:r>
          </w:p>
        </w:tc>
      </w:tr>
      <w:tr w:rsidR="00DA6B5C" w:rsidRPr="00DB2656" w14:paraId="71F78E87" w14:textId="77777777" w:rsidTr="00CD5383">
        <w:trPr>
          <w:trHeight w:val="330"/>
        </w:trPr>
        <w:tc>
          <w:tcPr>
            <w:tcW w:w="1500" w:type="dxa"/>
            <w:shd w:val="clear" w:color="auto" w:fill="auto"/>
            <w:noWrap/>
            <w:vAlign w:val="center"/>
            <w:hideMark/>
          </w:tcPr>
          <w:p w14:paraId="1D0C0A5B" w14:textId="77777777" w:rsidR="00DA6B5C" w:rsidRPr="00DB2656" w:rsidRDefault="00DA6B5C" w:rsidP="00CD5383">
            <w:pPr>
              <w:widowControl/>
              <w:rPr>
                <w:rFonts w:ascii="Times New Roman" w:hAnsi="Times New Roman" w:cs="Times New Roman"/>
                <w:color w:val="000000"/>
                <w:kern w:val="0"/>
                <w:szCs w:val="24"/>
              </w:rPr>
            </w:pPr>
            <w:r w:rsidRPr="00DB2656">
              <w:rPr>
                <w:rFonts w:ascii="Times New Roman" w:hAnsi="Times New Roman" w:cs="Times New Roman"/>
                <w:color w:val="000000"/>
                <w:kern w:val="0"/>
                <w:szCs w:val="24"/>
              </w:rPr>
              <w:t>35</w:t>
            </w:r>
            <w:r w:rsidRPr="00DB2656">
              <w:rPr>
                <w:rFonts w:ascii="Times New Roman" w:hAnsi="Times New Roman" w:cs="Times New Roman"/>
                <w:color w:val="000000"/>
                <w:szCs w:val="24"/>
              </w:rPr>
              <w:t>≤A</w:t>
            </w:r>
            <w:r w:rsidRPr="00DB2656">
              <w:rPr>
                <w:rFonts w:ascii="Times New Roman" w:hAnsi="Times New Roman" w:cs="Times New Roman"/>
                <w:color w:val="000000"/>
                <w:kern w:val="0"/>
                <w:szCs w:val="24"/>
              </w:rPr>
              <w:t>ge&lt;40</w:t>
            </w:r>
          </w:p>
        </w:tc>
        <w:tc>
          <w:tcPr>
            <w:tcW w:w="1506" w:type="dxa"/>
            <w:shd w:val="clear" w:color="auto" w:fill="auto"/>
            <w:noWrap/>
            <w:vAlign w:val="center"/>
            <w:hideMark/>
          </w:tcPr>
          <w:p w14:paraId="71F5F77C" w14:textId="77777777" w:rsidR="00DA6B5C" w:rsidRPr="00DB2656" w:rsidRDefault="00DA6B5C" w:rsidP="00CD5383">
            <w:pPr>
              <w:widowControl/>
              <w:jc w:val="center"/>
              <w:rPr>
                <w:rFonts w:ascii="Times New Roman" w:hAnsi="Times New Roman" w:cs="Times New Roman"/>
                <w:color w:val="000000"/>
                <w:kern w:val="0"/>
                <w:szCs w:val="24"/>
              </w:rPr>
            </w:pPr>
            <w:r w:rsidRPr="00DB2656">
              <w:rPr>
                <w:rFonts w:ascii="Times New Roman" w:hAnsi="Times New Roman" w:cs="Times New Roman"/>
                <w:color w:val="000000"/>
                <w:kern w:val="0"/>
                <w:szCs w:val="24"/>
              </w:rPr>
              <w:t>14932</w:t>
            </w:r>
          </w:p>
        </w:tc>
        <w:tc>
          <w:tcPr>
            <w:tcW w:w="1934" w:type="dxa"/>
            <w:shd w:val="clear" w:color="auto" w:fill="auto"/>
            <w:noWrap/>
            <w:vAlign w:val="center"/>
            <w:hideMark/>
          </w:tcPr>
          <w:p w14:paraId="04243342" w14:textId="77777777" w:rsidR="00DA6B5C" w:rsidRPr="00DB2656" w:rsidRDefault="00DA6B5C" w:rsidP="00CD5383">
            <w:pPr>
              <w:widowControl/>
              <w:jc w:val="center"/>
              <w:rPr>
                <w:rFonts w:ascii="Times New Roman" w:hAnsi="Times New Roman" w:cs="Times New Roman"/>
                <w:color w:val="000000"/>
                <w:kern w:val="0"/>
                <w:szCs w:val="24"/>
              </w:rPr>
            </w:pPr>
            <w:r w:rsidRPr="00DB2656">
              <w:rPr>
                <w:rFonts w:ascii="Times New Roman" w:hAnsi="Times New Roman" w:cs="Times New Roman"/>
                <w:color w:val="000000"/>
                <w:kern w:val="0"/>
                <w:szCs w:val="24"/>
              </w:rPr>
              <w:t xml:space="preserve">12.2323 </w:t>
            </w:r>
          </w:p>
        </w:tc>
        <w:tc>
          <w:tcPr>
            <w:tcW w:w="1782" w:type="dxa"/>
            <w:shd w:val="clear" w:color="auto" w:fill="auto"/>
            <w:noWrap/>
            <w:vAlign w:val="center"/>
            <w:hideMark/>
          </w:tcPr>
          <w:p w14:paraId="7BCF0AF8" w14:textId="77777777" w:rsidR="00DA6B5C" w:rsidRPr="00DB2656" w:rsidRDefault="00DA6B5C" w:rsidP="00CD5383">
            <w:pPr>
              <w:widowControl/>
              <w:jc w:val="center"/>
              <w:rPr>
                <w:rFonts w:ascii="Times New Roman" w:hAnsi="Times New Roman" w:cs="Times New Roman"/>
                <w:color w:val="000000"/>
                <w:kern w:val="0"/>
                <w:szCs w:val="24"/>
              </w:rPr>
            </w:pPr>
            <w:r w:rsidRPr="00DB2656">
              <w:rPr>
                <w:rFonts w:ascii="Times New Roman" w:hAnsi="Times New Roman" w:cs="Times New Roman"/>
                <w:color w:val="000000"/>
                <w:kern w:val="0"/>
                <w:szCs w:val="24"/>
              </w:rPr>
              <w:t>1791704</w:t>
            </w:r>
          </w:p>
        </w:tc>
        <w:tc>
          <w:tcPr>
            <w:tcW w:w="1658" w:type="dxa"/>
            <w:shd w:val="clear" w:color="auto" w:fill="auto"/>
            <w:noWrap/>
            <w:vAlign w:val="center"/>
            <w:hideMark/>
          </w:tcPr>
          <w:p w14:paraId="50E4BB70" w14:textId="77777777" w:rsidR="00DA6B5C" w:rsidRPr="00DB2656" w:rsidRDefault="00DA6B5C" w:rsidP="00CD5383">
            <w:pPr>
              <w:widowControl/>
              <w:jc w:val="center"/>
              <w:rPr>
                <w:rFonts w:ascii="Times New Roman" w:hAnsi="Times New Roman" w:cs="Times New Roman"/>
                <w:color w:val="000000"/>
                <w:kern w:val="0"/>
                <w:szCs w:val="24"/>
              </w:rPr>
            </w:pPr>
            <w:r w:rsidRPr="00DB2656">
              <w:rPr>
                <w:rFonts w:ascii="Times New Roman" w:hAnsi="Times New Roman" w:cs="Times New Roman"/>
                <w:color w:val="000000"/>
                <w:kern w:val="0"/>
                <w:szCs w:val="24"/>
              </w:rPr>
              <w:t xml:space="preserve">13.9410 </w:t>
            </w:r>
          </w:p>
        </w:tc>
      </w:tr>
      <w:tr w:rsidR="00DA6B5C" w:rsidRPr="00DB2656" w14:paraId="746496FC" w14:textId="77777777" w:rsidTr="00CD5383">
        <w:trPr>
          <w:trHeight w:val="330"/>
        </w:trPr>
        <w:tc>
          <w:tcPr>
            <w:tcW w:w="1500" w:type="dxa"/>
            <w:shd w:val="clear" w:color="auto" w:fill="auto"/>
            <w:noWrap/>
            <w:vAlign w:val="center"/>
            <w:hideMark/>
          </w:tcPr>
          <w:p w14:paraId="4123BEE3" w14:textId="77777777" w:rsidR="00DA6B5C" w:rsidRPr="00DB2656" w:rsidRDefault="00DA6B5C" w:rsidP="00CD5383">
            <w:pPr>
              <w:widowControl/>
              <w:rPr>
                <w:rFonts w:ascii="Times New Roman" w:hAnsi="Times New Roman" w:cs="Times New Roman"/>
                <w:color w:val="000000"/>
                <w:kern w:val="0"/>
                <w:szCs w:val="24"/>
              </w:rPr>
            </w:pPr>
            <w:r w:rsidRPr="00DB2656">
              <w:rPr>
                <w:rFonts w:ascii="Times New Roman" w:hAnsi="Times New Roman" w:cs="Times New Roman"/>
                <w:color w:val="000000"/>
                <w:kern w:val="0"/>
                <w:szCs w:val="24"/>
              </w:rPr>
              <w:t>40</w:t>
            </w:r>
            <w:r w:rsidRPr="00DB2656">
              <w:rPr>
                <w:rFonts w:ascii="Times New Roman" w:hAnsi="Times New Roman" w:cs="Times New Roman"/>
                <w:color w:val="000000"/>
                <w:szCs w:val="24"/>
              </w:rPr>
              <w:t>≤A</w:t>
            </w:r>
            <w:r w:rsidRPr="00DB2656">
              <w:rPr>
                <w:rFonts w:ascii="Times New Roman" w:hAnsi="Times New Roman" w:cs="Times New Roman"/>
                <w:color w:val="000000"/>
                <w:kern w:val="0"/>
                <w:szCs w:val="24"/>
              </w:rPr>
              <w:t>ge&lt;45</w:t>
            </w:r>
          </w:p>
        </w:tc>
        <w:tc>
          <w:tcPr>
            <w:tcW w:w="1506" w:type="dxa"/>
            <w:shd w:val="clear" w:color="auto" w:fill="auto"/>
            <w:noWrap/>
            <w:vAlign w:val="center"/>
            <w:hideMark/>
          </w:tcPr>
          <w:p w14:paraId="135EEF65" w14:textId="77777777" w:rsidR="00DA6B5C" w:rsidRPr="00DB2656" w:rsidRDefault="00DA6B5C" w:rsidP="00CD5383">
            <w:pPr>
              <w:widowControl/>
              <w:jc w:val="center"/>
              <w:rPr>
                <w:rFonts w:ascii="Times New Roman" w:hAnsi="Times New Roman" w:cs="Times New Roman"/>
                <w:color w:val="000000"/>
                <w:kern w:val="0"/>
                <w:szCs w:val="24"/>
              </w:rPr>
            </w:pPr>
            <w:r w:rsidRPr="00DB2656">
              <w:rPr>
                <w:rFonts w:ascii="Times New Roman" w:hAnsi="Times New Roman" w:cs="Times New Roman"/>
                <w:color w:val="000000"/>
                <w:kern w:val="0"/>
                <w:szCs w:val="24"/>
              </w:rPr>
              <w:t>14656</w:t>
            </w:r>
          </w:p>
        </w:tc>
        <w:tc>
          <w:tcPr>
            <w:tcW w:w="1934" w:type="dxa"/>
            <w:shd w:val="clear" w:color="auto" w:fill="auto"/>
            <w:noWrap/>
            <w:vAlign w:val="center"/>
            <w:hideMark/>
          </w:tcPr>
          <w:p w14:paraId="3C12C2DE" w14:textId="77777777" w:rsidR="00DA6B5C" w:rsidRPr="00DB2656" w:rsidRDefault="00DA6B5C" w:rsidP="00CD5383">
            <w:pPr>
              <w:widowControl/>
              <w:jc w:val="center"/>
              <w:rPr>
                <w:rFonts w:ascii="Times New Roman" w:hAnsi="Times New Roman" w:cs="Times New Roman"/>
                <w:color w:val="000000"/>
                <w:kern w:val="0"/>
                <w:szCs w:val="24"/>
              </w:rPr>
            </w:pPr>
            <w:r w:rsidRPr="00DB2656">
              <w:rPr>
                <w:rFonts w:ascii="Times New Roman" w:hAnsi="Times New Roman" w:cs="Times New Roman"/>
                <w:color w:val="000000"/>
                <w:kern w:val="0"/>
                <w:szCs w:val="24"/>
              </w:rPr>
              <w:t xml:space="preserve">12.0062 </w:t>
            </w:r>
          </w:p>
        </w:tc>
        <w:tc>
          <w:tcPr>
            <w:tcW w:w="1782" w:type="dxa"/>
            <w:shd w:val="clear" w:color="auto" w:fill="auto"/>
            <w:noWrap/>
            <w:vAlign w:val="center"/>
            <w:hideMark/>
          </w:tcPr>
          <w:p w14:paraId="36CA9BEF" w14:textId="77777777" w:rsidR="00DA6B5C" w:rsidRPr="00DB2656" w:rsidRDefault="00DA6B5C" w:rsidP="00CD5383">
            <w:pPr>
              <w:widowControl/>
              <w:jc w:val="center"/>
              <w:rPr>
                <w:rFonts w:ascii="Times New Roman" w:hAnsi="Times New Roman" w:cs="Times New Roman"/>
                <w:color w:val="000000"/>
                <w:kern w:val="0"/>
                <w:szCs w:val="24"/>
              </w:rPr>
            </w:pPr>
            <w:r w:rsidRPr="00DB2656">
              <w:rPr>
                <w:rFonts w:ascii="Times New Roman" w:hAnsi="Times New Roman" w:cs="Times New Roman"/>
                <w:color w:val="000000"/>
                <w:kern w:val="0"/>
                <w:szCs w:val="24"/>
              </w:rPr>
              <w:t>1862445</w:t>
            </w:r>
          </w:p>
        </w:tc>
        <w:tc>
          <w:tcPr>
            <w:tcW w:w="1658" w:type="dxa"/>
            <w:shd w:val="clear" w:color="auto" w:fill="auto"/>
            <w:noWrap/>
            <w:vAlign w:val="center"/>
            <w:hideMark/>
          </w:tcPr>
          <w:p w14:paraId="15CCFF23" w14:textId="77777777" w:rsidR="00DA6B5C" w:rsidRPr="00DB2656" w:rsidRDefault="00DA6B5C" w:rsidP="00CD5383">
            <w:pPr>
              <w:widowControl/>
              <w:jc w:val="center"/>
              <w:rPr>
                <w:rFonts w:ascii="Times New Roman" w:hAnsi="Times New Roman" w:cs="Times New Roman"/>
                <w:color w:val="000000"/>
                <w:kern w:val="0"/>
                <w:szCs w:val="24"/>
              </w:rPr>
            </w:pPr>
            <w:r w:rsidRPr="00DB2656">
              <w:rPr>
                <w:rFonts w:ascii="Times New Roman" w:hAnsi="Times New Roman" w:cs="Times New Roman"/>
                <w:color w:val="000000"/>
                <w:kern w:val="0"/>
                <w:szCs w:val="24"/>
              </w:rPr>
              <w:t xml:space="preserve">14.4914 </w:t>
            </w:r>
          </w:p>
        </w:tc>
      </w:tr>
      <w:tr w:rsidR="00DA6B5C" w:rsidRPr="00DB2656" w14:paraId="68861C79" w14:textId="77777777" w:rsidTr="00CD5383">
        <w:trPr>
          <w:trHeight w:val="330"/>
        </w:trPr>
        <w:tc>
          <w:tcPr>
            <w:tcW w:w="1500" w:type="dxa"/>
            <w:shd w:val="clear" w:color="auto" w:fill="auto"/>
            <w:noWrap/>
            <w:vAlign w:val="center"/>
            <w:hideMark/>
          </w:tcPr>
          <w:p w14:paraId="5201475E" w14:textId="77777777" w:rsidR="00DA6B5C" w:rsidRPr="00DB2656" w:rsidRDefault="00DA6B5C" w:rsidP="00CD5383">
            <w:pPr>
              <w:widowControl/>
              <w:rPr>
                <w:rFonts w:ascii="Times New Roman" w:hAnsi="Times New Roman" w:cs="Times New Roman"/>
                <w:color w:val="000000"/>
                <w:kern w:val="0"/>
                <w:szCs w:val="24"/>
              </w:rPr>
            </w:pPr>
            <w:r w:rsidRPr="00DB2656">
              <w:rPr>
                <w:rFonts w:ascii="Times New Roman" w:hAnsi="Times New Roman" w:cs="Times New Roman"/>
                <w:color w:val="000000"/>
                <w:kern w:val="0"/>
                <w:szCs w:val="24"/>
              </w:rPr>
              <w:t>45</w:t>
            </w:r>
            <w:r w:rsidRPr="00DB2656">
              <w:rPr>
                <w:rFonts w:ascii="Times New Roman" w:hAnsi="Times New Roman" w:cs="Times New Roman"/>
                <w:color w:val="000000"/>
                <w:szCs w:val="24"/>
              </w:rPr>
              <w:t>≤A</w:t>
            </w:r>
            <w:r w:rsidRPr="00DB2656">
              <w:rPr>
                <w:rFonts w:ascii="Times New Roman" w:hAnsi="Times New Roman" w:cs="Times New Roman"/>
                <w:color w:val="000000"/>
                <w:kern w:val="0"/>
                <w:szCs w:val="24"/>
              </w:rPr>
              <w:t>ge&lt;50</w:t>
            </w:r>
          </w:p>
        </w:tc>
        <w:tc>
          <w:tcPr>
            <w:tcW w:w="1506" w:type="dxa"/>
            <w:shd w:val="clear" w:color="auto" w:fill="auto"/>
            <w:noWrap/>
            <w:vAlign w:val="center"/>
            <w:hideMark/>
          </w:tcPr>
          <w:p w14:paraId="161BCAE0" w14:textId="77777777" w:rsidR="00DA6B5C" w:rsidRPr="00DB2656" w:rsidRDefault="00DA6B5C" w:rsidP="00CD5383">
            <w:pPr>
              <w:widowControl/>
              <w:jc w:val="center"/>
              <w:rPr>
                <w:rFonts w:ascii="Times New Roman" w:hAnsi="Times New Roman" w:cs="Times New Roman"/>
                <w:color w:val="000000"/>
                <w:kern w:val="0"/>
                <w:szCs w:val="24"/>
              </w:rPr>
            </w:pPr>
            <w:r w:rsidRPr="00DB2656">
              <w:rPr>
                <w:rFonts w:ascii="Times New Roman" w:hAnsi="Times New Roman" w:cs="Times New Roman"/>
                <w:color w:val="000000"/>
                <w:kern w:val="0"/>
                <w:szCs w:val="24"/>
              </w:rPr>
              <w:t>14621</w:t>
            </w:r>
          </w:p>
        </w:tc>
        <w:tc>
          <w:tcPr>
            <w:tcW w:w="1934" w:type="dxa"/>
            <w:shd w:val="clear" w:color="auto" w:fill="auto"/>
            <w:noWrap/>
            <w:vAlign w:val="center"/>
            <w:hideMark/>
          </w:tcPr>
          <w:p w14:paraId="4342B22A" w14:textId="77777777" w:rsidR="00DA6B5C" w:rsidRPr="00DB2656" w:rsidRDefault="00DA6B5C" w:rsidP="00CD5383">
            <w:pPr>
              <w:widowControl/>
              <w:jc w:val="center"/>
              <w:rPr>
                <w:rFonts w:ascii="Times New Roman" w:hAnsi="Times New Roman" w:cs="Times New Roman"/>
                <w:color w:val="000000"/>
                <w:kern w:val="0"/>
                <w:szCs w:val="24"/>
              </w:rPr>
            </w:pPr>
            <w:r w:rsidRPr="00DB2656">
              <w:rPr>
                <w:rFonts w:ascii="Times New Roman" w:hAnsi="Times New Roman" w:cs="Times New Roman"/>
                <w:color w:val="000000"/>
                <w:kern w:val="0"/>
                <w:szCs w:val="24"/>
              </w:rPr>
              <w:t xml:space="preserve">11.9776 </w:t>
            </w:r>
          </w:p>
        </w:tc>
        <w:tc>
          <w:tcPr>
            <w:tcW w:w="1782" w:type="dxa"/>
            <w:shd w:val="clear" w:color="auto" w:fill="auto"/>
            <w:noWrap/>
            <w:vAlign w:val="center"/>
            <w:hideMark/>
          </w:tcPr>
          <w:p w14:paraId="70B9D756" w14:textId="77777777" w:rsidR="00DA6B5C" w:rsidRPr="00DB2656" w:rsidRDefault="00DA6B5C" w:rsidP="00CD5383">
            <w:pPr>
              <w:widowControl/>
              <w:jc w:val="center"/>
              <w:rPr>
                <w:rFonts w:ascii="Times New Roman" w:hAnsi="Times New Roman" w:cs="Times New Roman"/>
                <w:color w:val="000000"/>
                <w:kern w:val="0"/>
                <w:szCs w:val="24"/>
              </w:rPr>
            </w:pPr>
            <w:r w:rsidRPr="00DB2656">
              <w:rPr>
                <w:rFonts w:ascii="Times New Roman" w:hAnsi="Times New Roman" w:cs="Times New Roman"/>
                <w:color w:val="000000"/>
                <w:kern w:val="0"/>
                <w:szCs w:val="24"/>
              </w:rPr>
              <w:t>1904868</w:t>
            </w:r>
          </w:p>
        </w:tc>
        <w:tc>
          <w:tcPr>
            <w:tcW w:w="1658" w:type="dxa"/>
            <w:shd w:val="clear" w:color="auto" w:fill="auto"/>
            <w:noWrap/>
            <w:vAlign w:val="center"/>
            <w:hideMark/>
          </w:tcPr>
          <w:p w14:paraId="2486F588" w14:textId="77777777" w:rsidR="00DA6B5C" w:rsidRPr="00DB2656" w:rsidRDefault="00DA6B5C" w:rsidP="00CD5383">
            <w:pPr>
              <w:widowControl/>
              <w:jc w:val="center"/>
              <w:rPr>
                <w:rFonts w:ascii="Times New Roman" w:hAnsi="Times New Roman" w:cs="Times New Roman"/>
                <w:color w:val="000000"/>
                <w:kern w:val="0"/>
                <w:szCs w:val="24"/>
              </w:rPr>
            </w:pPr>
            <w:r w:rsidRPr="00DB2656">
              <w:rPr>
                <w:rFonts w:ascii="Times New Roman" w:hAnsi="Times New Roman" w:cs="Times New Roman"/>
                <w:color w:val="000000"/>
                <w:kern w:val="0"/>
                <w:szCs w:val="24"/>
              </w:rPr>
              <w:t xml:space="preserve">14.8215 </w:t>
            </w:r>
          </w:p>
        </w:tc>
      </w:tr>
      <w:tr w:rsidR="00DA6B5C" w:rsidRPr="00DB2656" w14:paraId="1B8B291D" w14:textId="77777777" w:rsidTr="00CD5383">
        <w:trPr>
          <w:trHeight w:val="330"/>
        </w:trPr>
        <w:tc>
          <w:tcPr>
            <w:tcW w:w="1500" w:type="dxa"/>
            <w:shd w:val="clear" w:color="auto" w:fill="auto"/>
            <w:noWrap/>
            <w:vAlign w:val="center"/>
            <w:hideMark/>
          </w:tcPr>
          <w:p w14:paraId="7BFF4564" w14:textId="77777777" w:rsidR="00DA6B5C" w:rsidRPr="00DB2656" w:rsidRDefault="00DA6B5C" w:rsidP="00CD5383">
            <w:pPr>
              <w:widowControl/>
              <w:rPr>
                <w:rFonts w:ascii="Times New Roman" w:hAnsi="Times New Roman" w:cs="Times New Roman"/>
                <w:color w:val="000000"/>
                <w:kern w:val="0"/>
                <w:szCs w:val="24"/>
              </w:rPr>
            </w:pPr>
            <w:r w:rsidRPr="00DB2656">
              <w:rPr>
                <w:rFonts w:ascii="Times New Roman" w:hAnsi="Times New Roman" w:cs="Times New Roman"/>
                <w:color w:val="000000"/>
                <w:kern w:val="0"/>
                <w:szCs w:val="24"/>
              </w:rPr>
              <w:t>50</w:t>
            </w:r>
            <w:r w:rsidRPr="00DB2656">
              <w:rPr>
                <w:rFonts w:ascii="Times New Roman" w:hAnsi="Times New Roman" w:cs="Times New Roman"/>
                <w:color w:val="000000"/>
                <w:szCs w:val="24"/>
              </w:rPr>
              <w:t>≤A</w:t>
            </w:r>
            <w:r w:rsidRPr="00DB2656">
              <w:rPr>
                <w:rFonts w:ascii="Times New Roman" w:hAnsi="Times New Roman" w:cs="Times New Roman"/>
                <w:color w:val="000000"/>
                <w:kern w:val="0"/>
                <w:szCs w:val="24"/>
              </w:rPr>
              <w:t>ge&lt;55</w:t>
            </w:r>
          </w:p>
        </w:tc>
        <w:tc>
          <w:tcPr>
            <w:tcW w:w="1506" w:type="dxa"/>
            <w:shd w:val="clear" w:color="auto" w:fill="auto"/>
            <w:noWrap/>
            <w:vAlign w:val="center"/>
            <w:hideMark/>
          </w:tcPr>
          <w:p w14:paraId="0B15FBB3" w14:textId="77777777" w:rsidR="00DA6B5C" w:rsidRPr="00DB2656" w:rsidRDefault="00DA6B5C" w:rsidP="00CD5383">
            <w:pPr>
              <w:widowControl/>
              <w:jc w:val="center"/>
              <w:rPr>
                <w:rFonts w:ascii="Times New Roman" w:hAnsi="Times New Roman" w:cs="Times New Roman"/>
                <w:color w:val="000000"/>
                <w:kern w:val="0"/>
                <w:szCs w:val="24"/>
              </w:rPr>
            </w:pPr>
            <w:r w:rsidRPr="00DB2656">
              <w:rPr>
                <w:rFonts w:ascii="Times New Roman" w:hAnsi="Times New Roman" w:cs="Times New Roman"/>
                <w:color w:val="000000"/>
                <w:kern w:val="0"/>
                <w:szCs w:val="24"/>
              </w:rPr>
              <w:t>17368</w:t>
            </w:r>
          </w:p>
        </w:tc>
        <w:tc>
          <w:tcPr>
            <w:tcW w:w="1934" w:type="dxa"/>
            <w:shd w:val="clear" w:color="auto" w:fill="auto"/>
            <w:noWrap/>
            <w:vAlign w:val="center"/>
            <w:hideMark/>
          </w:tcPr>
          <w:p w14:paraId="6565CAEE" w14:textId="77777777" w:rsidR="00DA6B5C" w:rsidRPr="00DB2656" w:rsidRDefault="00DA6B5C" w:rsidP="00CD5383">
            <w:pPr>
              <w:widowControl/>
              <w:jc w:val="center"/>
              <w:rPr>
                <w:rFonts w:ascii="Times New Roman" w:hAnsi="Times New Roman" w:cs="Times New Roman"/>
                <w:color w:val="000000"/>
                <w:kern w:val="0"/>
                <w:szCs w:val="24"/>
              </w:rPr>
            </w:pPr>
            <w:r w:rsidRPr="00DB2656">
              <w:rPr>
                <w:rFonts w:ascii="Times New Roman" w:hAnsi="Times New Roman" w:cs="Times New Roman"/>
                <w:color w:val="000000"/>
                <w:kern w:val="0"/>
                <w:szCs w:val="24"/>
              </w:rPr>
              <w:t xml:space="preserve">14.2279 </w:t>
            </w:r>
          </w:p>
        </w:tc>
        <w:tc>
          <w:tcPr>
            <w:tcW w:w="1782" w:type="dxa"/>
            <w:shd w:val="clear" w:color="auto" w:fill="auto"/>
            <w:noWrap/>
            <w:vAlign w:val="center"/>
            <w:hideMark/>
          </w:tcPr>
          <w:p w14:paraId="0D27028D" w14:textId="77777777" w:rsidR="00DA6B5C" w:rsidRPr="00DB2656" w:rsidRDefault="00DA6B5C" w:rsidP="00CD5383">
            <w:pPr>
              <w:widowControl/>
              <w:jc w:val="center"/>
              <w:rPr>
                <w:rFonts w:ascii="Times New Roman" w:hAnsi="Times New Roman" w:cs="Times New Roman"/>
                <w:color w:val="000000"/>
                <w:kern w:val="0"/>
                <w:szCs w:val="24"/>
              </w:rPr>
            </w:pPr>
            <w:r w:rsidRPr="00DB2656">
              <w:rPr>
                <w:rFonts w:ascii="Times New Roman" w:hAnsi="Times New Roman" w:cs="Times New Roman"/>
                <w:color w:val="000000"/>
                <w:kern w:val="0"/>
                <w:szCs w:val="24"/>
              </w:rPr>
              <w:t>1780392</w:t>
            </w:r>
          </w:p>
        </w:tc>
        <w:tc>
          <w:tcPr>
            <w:tcW w:w="1658" w:type="dxa"/>
            <w:shd w:val="clear" w:color="auto" w:fill="auto"/>
            <w:noWrap/>
            <w:vAlign w:val="center"/>
            <w:hideMark/>
          </w:tcPr>
          <w:p w14:paraId="2C9998E4" w14:textId="77777777" w:rsidR="00DA6B5C" w:rsidRPr="00DB2656" w:rsidRDefault="00DA6B5C" w:rsidP="00CD5383">
            <w:pPr>
              <w:widowControl/>
              <w:jc w:val="center"/>
              <w:rPr>
                <w:rFonts w:ascii="Times New Roman" w:hAnsi="Times New Roman" w:cs="Times New Roman"/>
                <w:color w:val="000000"/>
                <w:kern w:val="0"/>
                <w:szCs w:val="24"/>
              </w:rPr>
            </w:pPr>
            <w:r w:rsidRPr="00DB2656">
              <w:rPr>
                <w:rFonts w:ascii="Times New Roman" w:hAnsi="Times New Roman" w:cs="Times New Roman"/>
                <w:color w:val="000000"/>
                <w:kern w:val="0"/>
                <w:szCs w:val="24"/>
              </w:rPr>
              <w:t xml:space="preserve">13.8529 </w:t>
            </w:r>
          </w:p>
        </w:tc>
      </w:tr>
      <w:tr w:rsidR="00DA6B5C" w:rsidRPr="00DB2656" w14:paraId="38AC6686" w14:textId="77777777" w:rsidTr="00CD5383">
        <w:trPr>
          <w:trHeight w:val="330"/>
        </w:trPr>
        <w:tc>
          <w:tcPr>
            <w:tcW w:w="1500" w:type="dxa"/>
            <w:shd w:val="clear" w:color="auto" w:fill="auto"/>
            <w:noWrap/>
            <w:vAlign w:val="center"/>
            <w:hideMark/>
          </w:tcPr>
          <w:p w14:paraId="44B4FF8C" w14:textId="77777777" w:rsidR="00DA6B5C" w:rsidRPr="00DB2656" w:rsidRDefault="00DA6B5C" w:rsidP="00CD5383">
            <w:pPr>
              <w:widowControl/>
              <w:rPr>
                <w:rFonts w:ascii="Times New Roman" w:hAnsi="Times New Roman" w:cs="Times New Roman"/>
                <w:color w:val="000000"/>
                <w:kern w:val="0"/>
                <w:szCs w:val="24"/>
              </w:rPr>
            </w:pPr>
            <w:r w:rsidRPr="00DB2656">
              <w:rPr>
                <w:rFonts w:ascii="Times New Roman" w:hAnsi="Times New Roman" w:cs="Times New Roman"/>
                <w:color w:val="000000"/>
                <w:kern w:val="0"/>
                <w:szCs w:val="24"/>
              </w:rPr>
              <w:t>55</w:t>
            </w:r>
            <w:r w:rsidRPr="00DB2656">
              <w:rPr>
                <w:rFonts w:ascii="Times New Roman" w:hAnsi="Times New Roman" w:cs="Times New Roman"/>
                <w:color w:val="000000"/>
                <w:szCs w:val="24"/>
              </w:rPr>
              <w:t>≤A</w:t>
            </w:r>
            <w:r w:rsidRPr="00DB2656">
              <w:rPr>
                <w:rFonts w:ascii="Times New Roman" w:hAnsi="Times New Roman" w:cs="Times New Roman"/>
                <w:color w:val="000000"/>
                <w:kern w:val="0"/>
                <w:szCs w:val="24"/>
              </w:rPr>
              <w:t>ge&lt;60</w:t>
            </w:r>
          </w:p>
        </w:tc>
        <w:tc>
          <w:tcPr>
            <w:tcW w:w="1506" w:type="dxa"/>
            <w:shd w:val="clear" w:color="auto" w:fill="auto"/>
            <w:noWrap/>
            <w:vAlign w:val="center"/>
            <w:hideMark/>
          </w:tcPr>
          <w:p w14:paraId="6EBC78AC" w14:textId="77777777" w:rsidR="00DA6B5C" w:rsidRPr="00DB2656" w:rsidRDefault="00DA6B5C" w:rsidP="00CD5383">
            <w:pPr>
              <w:widowControl/>
              <w:jc w:val="center"/>
              <w:rPr>
                <w:rFonts w:ascii="Times New Roman" w:hAnsi="Times New Roman" w:cs="Times New Roman"/>
                <w:color w:val="000000"/>
                <w:kern w:val="0"/>
                <w:szCs w:val="24"/>
              </w:rPr>
            </w:pPr>
            <w:r w:rsidRPr="00DB2656">
              <w:rPr>
                <w:rFonts w:ascii="Times New Roman" w:hAnsi="Times New Roman" w:cs="Times New Roman"/>
                <w:color w:val="000000"/>
                <w:kern w:val="0"/>
                <w:szCs w:val="24"/>
              </w:rPr>
              <w:t>19161</w:t>
            </w:r>
          </w:p>
        </w:tc>
        <w:tc>
          <w:tcPr>
            <w:tcW w:w="1934" w:type="dxa"/>
            <w:shd w:val="clear" w:color="auto" w:fill="auto"/>
            <w:noWrap/>
            <w:vAlign w:val="center"/>
            <w:hideMark/>
          </w:tcPr>
          <w:p w14:paraId="4F6E3E04" w14:textId="77777777" w:rsidR="00DA6B5C" w:rsidRPr="00DB2656" w:rsidRDefault="00DA6B5C" w:rsidP="00CD5383">
            <w:pPr>
              <w:widowControl/>
              <w:jc w:val="center"/>
              <w:rPr>
                <w:rFonts w:ascii="Times New Roman" w:hAnsi="Times New Roman" w:cs="Times New Roman"/>
                <w:color w:val="000000"/>
                <w:kern w:val="0"/>
                <w:szCs w:val="24"/>
              </w:rPr>
            </w:pPr>
            <w:r w:rsidRPr="00DB2656">
              <w:rPr>
                <w:rFonts w:ascii="Times New Roman" w:hAnsi="Times New Roman" w:cs="Times New Roman"/>
                <w:color w:val="000000"/>
                <w:kern w:val="0"/>
                <w:szCs w:val="24"/>
              </w:rPr>
              <w:t xml:space="preserve">15.6967 </w:t>
            </w:r>
          </w:p>
        </w:tc>
        <w:tc>
          <w:tcPr>
            <w:tcW w:w="1782" w:type="dxa"/>
            <w:shd w:val="clear" w:color="auto" w:fill="auto"/>
            <w:noWrap/>
            <w:vAlign w:val="center"/>
            <w:hideMark/>
          </w:tcPr>
          <w:p w14:paraId="534E1012" w14:textId="77777777" w:rsidR="00DA6B5C" w:rsidRPr="00DB2656" w:rsidRDefault="00DA6B5C" w:rsidP="00CD5383">
            <w:pPr>
              <w:widowControl/>
              <w:jc w:val="center"/>
              <w:rPr>
                <w:rFonts w:ascii="Times New Roman" w:hAnsi="Times New Roman" w:cs="Times New Roman"/>
                <w:color w:val="000000"/>
                <w:kern w:val="0"/>
                <w:szCs w:val="24"/>
              </w:rPr>
            </w:pPr>
            <w:r w:rsidRPr="00DB2656">
              <w:rPr>
                <w:rFonts w:ascii="Times New Roman" w:hAnsi="Times New Roman" w:cs="Times New Roman"/>
                <w:color w:val="000000"/>
                <w:kern w:val="0"/>
                <w:szCs w:val="24"/>
              </w:rPr>
              <w:t>1572529</w:t>
            </w:r>
          </w:p>
        </w:tc>
        <w:tc>
          <w:tcPr>
            <w:tcW w:w="1658" w:type="dxa"/>
            <w:shd w:val="clear" w:color="auto" w:fill="auto"/>
            <w:noWrap/>
            <w:vAlign w:val="center"/>
            <w:hideMark/>
          </w:tcPr>
          <w:p w14:paraId="74CB5C9A" w14:textId="77777777" w:rsidR="00DA6B5C" w:rsidRPr="00DB2656" w:rsidRDefault="00DA6B5C" w:rsidP="00CD5383">
            <w:pPr>
              <w:widowControl/>
              <w:jc w:val="center"/>
              <w:rPr>
                <w:rFonts w:ascii="Times New Roman" w:hAnsi="Times New Roman" w:cs="Times New Roman"/>
                <w:color w:val="000000"/>
                <w:kern w:val="0"/>
                <w:szCs w:val="24"/>
              </w:rPr>
            </w:pPr>
            <w:r w:rsidRPr="00DB2656">
              <w:rPr>
                <w:rFonts w:ascii="Times New Roman" w:hAnsi="Times New Roman" w:cs="Times New Roman"/>
                <w:color w:val="000000"/>
                <w:kern w:val="0"/>
                <w:szCs w:val="24"/>
              </w:rPr>
              <w:t xml:space="preserve">12.2356 </w:t>
            </w:r>
          </w:p>
        </w:tc>
      </w:tr>
      <w:tr w:rsidR="00DA6B5C" w:rsidRPr="00DB2656" w14:paraId="1335FA0B" w14:textId="77777777" w:rsidTr="00CD5383">
        <w:trPr>
          <w:trHeight w:val="330"/>
        </w:trPr>
        <w:tc>
          <w:tcPr>
            <w:tcW w:w="1500" w:type="dxa"/>
            <w:shd w:val="clear" w:color="auto" w:fill="auto"/>
            <w:noWrap/>
            <w:vAlign w:val="center"/>
            <w:hideMark/>
          </w:tcPr>
          <w:p w14:paraId="48E5EFC8" w14:textId="77777777" w:rsidR="00DA6B5C" w:rsidRPr="00DB2656" w:rsidRDefault="00DA6B5C" w:rsidP="00CD5383">
            <w:pPr>
              <w:widowControl/>
              <w:rPr>
                <w:rFonts w:ascii="Times New Roman" w:hAnsi="Times New Roman" w:cs="Times New Roman"/>
                <w:color w:val="000000"/>
                <w:kern w:val="0"/>
                <w:szCs w:val="24"/>
              </w:rPr>
            </w:pPr>
            <w:r w:rsidRPr="00DB2656">
              <w:rPr>
                <w:rFonts w:ascii="Times New Roman" w:hAnsi="Times New Roman" w:cs="Times New Roman"/>
                <w:color w:val="000000"/>
                <w:kern w:val="0"/>
                <w:szCs w:val="24"/>
              </w:rPr>
              <w:t>60</w:t>
            </w:r>
            <w:r w:rsidRPr="00DB2656">
              <w:rPr>
                <w:rFonts w:ascii="Times New Roman" w:hAnsi="Times New Roman" w:cs="Times New Roman"/>
                <w:color w:val="000000"/>
                <w:szCs w:val="24"/>
              </w:rPr>
              <w:t>≤A</w:t>
            </w:r>
            <w:r w:rsidRPr="00DB2656">
              <w:rPr>
                <w:rFonts w:ascii="Times New Roman" w:hAnsi="Times New Roman" w:cs="Times New Roman"/>
                <w:color w:val="000000"/>
                <w:kern w:val="0"/>
                <w:szCs w:val="24"/>
              </w:rPr>
              <w:t>ge&lt;65</w:t>
            </w:r>
          </w:p>
        </w:tc>
        <w:tc>
          <w:tcPr>
            <w:tcW w:w="1506" w:type="dxa"/>
            <w:shd w:val="clear" w:color="auto" w:fill="auto"/>
            <w:noWrap/>
            <w:vAlign w:val="center"/>
            <w:hideMark/>
          </w:tcPr>
          <w:p w14:paraId="382CA1F9" w14:textId="77777777" w:rsidR="00DA6B5C" w:rsidRPr="00DB2656" w:rsidRDefault="00DA6B5C" w:rsidP="00CD5383">
            <w:pPr>
              <w:widowControl/>
              <w:jc w:val="center"/>
              <w:rPr>
                <w:rFonts w:ascii="Times New Roman" w:hAnsi="Times New Roman" w:cs="Times New Roman"/>
                <w:color w:val="000000"/>
                <w:kern w:val="0"/>
                <w:szCs w:val="24"/>
              </w:rPr>
            </w:pPr>
            <w:r w:rsidRPr="00DB2656">
              <w:rPr>
                <w:rFonts w:ascii="Times New Roman" w:hAnsi="Times New Roman" w:cs="Times New Roman"/>
                <w:color w:val="000000"/>
                <w:kern w:val="0"/>
                <w:szCs w:val="24"/>
              </w:rPr>
              <w:t>16961</w:t>
            </w:r>
          </w:p>
        </w:tc>
        <w:tc>
          <w:tcPr>
            <w:tcW w:w="1934" w:type="dxa"/>
            <w:shd w:val="clear" w:color="auto" w:fill="auto"/>
            <w:noWrap/>
            <w:vAlign w:val="center"/>
            <w:hideMark/>
          </w:tcPr>
          <w:p w14:paraId="234EB0E4" w14:textId="77777777" w:rsidR="00DA6B5C" w:rsidRPr="00DB2656" w:rsidRDefault="00DA6B5C" w:rsidP="00CD5383">
            <w:pPr>
              <w:widowControl/>
              <w:jc w:val="center"/>
              <w:rPr>
                <w:rFonts w:ascii="Times New Roman" w:hAnsi="Times New Roman" w:cs="Times New Roman"/>
                <w:color w:val="000000"/>
                <w:kern w:val="0"/>
                <w:szCs w:val="24"/>
              </w:rPr>
            </w:pPr>
            <w:r w:rsidRPr="00DB2656">
              <w:rPr>
                <w:rFonts w:ascii="Times New Roman" w:hAnsi="Times New Roman" w:cs="Times New Roman"/>
                <w:color w:val="000000"/>
                <w:kern w:val="0"/>
                <w:szCs w:val="24"/>
              </w:rPr>
              <w:t xml:space="preserve">13.8945 </w:t>
            </w:r>
          </w:p>
        </w:tc>
        <w:tc>
          <w:tcPr>
            <w:tcW w:w="1782" w:type="dxa"/>
            <w:shd w:val="clear" w:color="auto" w:fill="auto"/>
            <w:noWrap/>
            <w:vAlign w:val="center"/>
            <w:hideMark/>
          </w:tcPr>
          <w:p w14:paraId="1CE4CFBB" w14:textId="77777777" w:rsidR="00DA6B5C" w:rsidRPr="00DB2656" w:rsidRDefault="00DA6B5C" w:rsidP="00CD5383">
            <w:pPr>
              <w:widowControl/>
              <w:jc w:val="center"/>
              <w:rPr>
                <w:rFonts w:ascii="Times New Roman" w:hAnsi="Times New Roman" w:cs="Times New Roman"/>
                <w:color w:val="000000"/>
                <w:kern w:val="0"/>
                <w:szCs w:val="24"/>
              </w:rPr>
            </w:pPr>
            <w:r w:rsidRPr="00DB2656">
              <w:rPr>
                <w:rFonts w:ascii="Times New Roman" w:hAnsi="Times New Roman" w:cs="Times New Roman"/>
                <w:color w:val="000000"/>
                <w:kern w:val="0"/>
                <w:szCs w:val="24"/>
              </w:rPr>
              <w:t>1027281</w:t>
            </w:r>
          </w:p>
        </w:tc>
        <w:tc>
          <w:tcPr>
            <w:tcW w:w="1658" w:type="dxa"/>
            <w:shd w:val="clear" w:color="auto" w:fill="auto"/>
            <w:noWrap/>
            <w:vAlign w:val="center"/>
            <w:hideMark/>
          </w:tcPr>
          <w:p w14:paraId="1101F58E" w14:textId="77777777" w:rsidR="00DA6B5C" w:rsidRPr="00DB2656" w:rsidRDefault="00DA6B5C" w:rsidP="00CD5383">
            <w:pPr>
              <w:widowControl/>
              <w:jc w:val="center"/>
              <w:rPr>
                <w:rFonts w:ascii="Times New Roman" w:hAnsi="Times New Roman" w:cs="Times New Roman"/>
                <w:color w:val="000000"/>
                <w:kern w:val="0"/>
                <w:szCs w:val="24"/>
              </w:rPr>
            </w:pPr>
            <w:r w:rsidRPr="00DB2656">
              <w:rPr>
                <w:rFonts w:ascii="Times New Roman" w:hAnsi="Times New Roman" w:cs="Times New Roman"/>
                <w:color w:val="000000"/>
                <w:kern w:val="0"/>
                <w:szCs w:val="24"/>
              </w:rPr>
              <w:t xml:space="preserve">7.9931 </w:t>
            </w:r>
          </w:p>
        </w:tc>
      </w:tr>
      <w:tr w:rsidR="00DA6B5C" w:rsidRPr="00DB2656" w14:paraId="220561A4" w14:textId="77777777" w:rsidTr="00CD5383">
        <w:trPr>
          <w:trHeight w:val="330"/>
        </w:trPr>
        <w:tc>
          <w:tcPr>
            <w:tcW w:w="1500" w:type="dxa"/>
            <w:tcBorders>
              <w:bottom w:val="single" w:sz="4" w:space="0" w:color="auto"/>
            </w:tcBorders>
            <w:shd w:val="clear" w:color="auto" w:fill="auto"/>
            <w:noWrap/>
            <w:vAlign w:val="center"/>
            <w:hideMark/>
          </w:tcPr>
          <w:p w14:paraId="18C626FB" w14:textId="77777777" w:rsidR="00DA6B5C" w:rsidRPr="00DB2656" w:rsidRDefault="00DA6B5C" w:rsidP="00CD5383">
            <w:pPr>
              <w:widowControl/>
              <w:rPr>
                <w:rFonts w:ascii="Times New Roman" w:hAnsi="Times New Roman" w:cs="Times New Roman"/>
                <w:color w:val="000000"/>
                <w:kern w:val="0"/>
                <w:szCs w:val="24"/>
              </w:rPr>
            </w:pPr>
            <w:r w:rsidRPr="00DB2656">
              <w:rPr>
                <w:rFonts w:ascii="Times New Roman" w:hAnsi="Times New Roman" w:cs="Times New Roman"/>
                <w:color w:val="000000"/>
                <w:kern w:val="0"/>
                <w:szCs w:val="24"/>
              </w:rPr>
              <w:t>65</w:t>
            </w:r>
            <w:r w:rsidRPr="00DB2656">
              <w:rPr>
                <w:rFonts w:ascii="Times New Roman" w:hAnsi="Times New Roman" w:cs="Times New Roman"/>
                <w:color w:val="000000"/>
                <w:szCs w:val="24"/>
              </w:rPr>
              <w:t>≤A</w:t>
            </w:r>
            <w:r w:rsidRPr="00DB2656">
              <w:rPr>
                <w:rFonts w:ascii="Times New Roman" w:hAnsi="Times New Roman" w:cs="Times New Roman"/>
                <w:color w:val="000000"/>
                <w:kern w:val="0"/>
                <w:szCs w:val="24"/>
              </w:rPr>
              <w:t>ge</w:t>
            </w:r>
            <w:r w:rsidRPr="00DB2656">
              <w:rPr>
                <w:rFonts w:ascii="Times New Roman" w:hAnsi="Times New Roman" w:cs="Times New Roman"/>
                <w:color w:val="000000"/>
                <w:szCs w:val="24"/>
              </w:rPr>
              <w:t>≤</w:t>
            </w:r>
            <w:r w:rsidRPr="00DB2656">
              <w:rPr>
                <w:rFonts w:ascii="Times New Roman" w:hAnsi="Times New Roman" w:cs="Times New Roman"/>
                <w:color w:val="000000"/>
                <w:kern w:val="0"/>
                <w:szCs w:val="24"/>
              </w:rPr>
              <w:t>70</w:t>
            </w:r>
          </w:p>
        </w:tc>
        <w:tc>
          <w:tcPr>
            <w:tcW w:w="1506" w:type="dxa"/>
            <w:tcBorders>
              <w:bottom w:val="single" w:sz="4" w:space="0" w:color="auto"/>
            </w:tcBorders>
            <w:shd w:val="clear" w:color="auto" w:fill="auto"/>
            <w:noWrap/>
            <w:vAlign w:val="center"/>
            <w:hideMark/>
          </w:tcPr>
          <w:p w14:paraId="04D21A64" w14:textId="77777777" w:rsidR="00DA6B5C" w:rsidRPr="00DB2656" w:rsidRDefault="00DA6B5C" w:rsidP="00CD5383">
            <w:pPr>
              <w:widowControl/>
              <w:jc w:val="center"/>
              <w:rPr>
                <w:rFonts w:ascii="Times New Roman" w:hAnsi="Times New Roman" w:cs="Times New Roman"/>
                <w:color w:val="000000"/>
                <w:kern w:val="0"/>
                <w:szCs w:val="24"/>
              </w:rPr>
            </w:pPr>
            <w:r w:rsidRPr="00DB2656">
              <w:rPr>
                <w:rFonts w:ascii="Times New Roman" w:hAnsi="Times New Roman" w:cs="Times New Roman"/>
                <w:color w:val="000000"/>
                <w:kern w:val="0"/>
                <w:szCs w:val="24"/>
              </w:rPr>
              <w:t>11715</w:t>
            </w:r>
          </w:p>
        </w:tc>
        <w:tc>
          <w:tcPr>
            <w:tcW w:w="1934" w:type="dxa"/>
            <w:tcBorders>
              <w:bottom w:val="single" w:sz="4" w:space="0" w:color="auto"/>
            </w:tcBorders>
            <w:shd w:val="clear" w:color="auto" w:fill="auto"/>
            <w:noWrap/>
            <w:vAlign w:val="center"/>
            <w:hideMark/>
          </w:tcPr>
          <w:p w14:paraId="0B4B3271" w14:textId="77777777" w:rsidR="00DA6B5C" w:rsidRPr="00DB2656" w:rsidRDefault="00DA6B5C" w:rsidP="00CD5383">
            <w:pPr>
              <w:widowControl/>
              <w:jc w:val="center"/>
              <w:rPr>
                <w:rFonts w:ascii="Times New Roman" w:hAnsi="Times New Roman" w:cs="Times New Roman"/>
                <w:color w:val="000000"/>
                <w:kern w:val="0"/>
                <w:szCs w:val="24"/>
              </w:rPr>
            </w:pPr>
            <w:r w:rsidRPr="00DB2656">
              <w:rPr>
                <w:rFonts w:ascii="Times New Roman" w:hAnsi="Times New Roman" w:cs="Times New Roman"/>
                <w:color w:val="000000"/>
                <w:kern w:val="0"/>
                <w:szCs w:val="24"/>
              </w:rPr>
              <w:t xml:space="preserve">9.5970 </w:t>
            </w:r>
          </w:p>
        </w:tc>
        <w:tc>
          <w:tcPr>
            <w:tcW w:w="1782" w:type="dxa"/>
            <w:tcBorders>
              <w:bottom w:val="single" w:sz="4" w:space="0" w:color="auto"/>
            </w:tcBorders>
            <w:shd w:val="clear" w:color="auto" w:fill="auto"/>
            <w:noWrap/>
            <w:vAlign w:val="center"/>
            <w:hideMark/>
          </w:tcPr>
          <w:p w14:paraId="5EDAD0CC" w14:textId="77777777" w:rsidR="00DA6B5C" w:rsidRPr="00DB2656" w:rsidRDefault="00DA6B5C" w:rsidP="00CD5383">
            <w:pPr>
              <w:widowControl/>
              <w:jc w:val="center"/>
              <w:rPr>
                <w:rFonts w:ascii="Times New Roman" w:hAnsi="Times New Roman" w:cs="Times New Roman"/>
                <w:color w:val="000000"/>
                <w:kern w:val="0"/>
                <w:szCs w:val="24"/>
              </w:rPr>
            </w:pPr>
            <w:r w:rsidRPr="00DB2656">
              <w:rPr>
                <w:rFonts w:ascii="Times New Roman" w:hAnsi="Times New Roman" w:cs="Times New Roman"/>
                <w:color w:val="000000"/>
                <w:kern w:val="0"/>
                <w:szCs w:val="24"/>
              </w:rPr>
              <w:t>883762</w:t>
            </w:r>
          </w:p>
        </w:tc>
        <w:tc>
          <w:tcPr>
            <w:tcW w:w="1658" w:type="dxa"/>
            <w:tcBorders>
              <w:bottom w:val="single" w:sz="4" w:space="0" w:color="auto"/>
            </w:tcBorders>
            <w:shd w:val="clear" w:color="auto" w:fill="auto"/>
            <w:noWrap/>
            <w:vAlign w:val="center"/>
            <w:hideMark/>
          </w:tcPr>
          <w:p w14:paraId="0B890159" w14:textId="77777777" w:rsidR="00DA6B5C" w:rsidRPr="00DB2656" w:rsidRDefault="00DA6B5C" w:rsidP="00CD5383">
            <w:pPr>
              <w:widowControl/>
              <w:jc w:val="center"/>
              <w:rPr>
                <w:rFonts w:ascii="Times New Roman" w:hAnsi="Times New Roman" w:cs="Times New Roman"/>
                <w:color w:val="000000"/>
                <w:kern w:val="0"/>
                <w:szCs w:val="24"/>
              </w:rPr>
            </w:pPr>
            <w:r w:rsidRPr="00DB2656">
              <w:rPr>
                <w:rFonts w:ascii="Times New Roman" w:hAnsi="Times New Roman" w:cs="Times New Roman"/>
                <w:color w:val="000000"/>
                <w:kern w:val="0"/>
                <w:szCs w:val="24"/>
              </w:rPr>
              <w:t xml:space="preserve">6.8764 </w:t>
            </w:r>
          </w:p>
        </w:tc>
      </w:tr>
    </w:tbl>
    <w:p w14:paraId="437F8DCB" w14:textId="4D8CCC65" w:rsidR="00DA6B5C" w:rsidRPr="00DB2656" w:rsidRDefault="00383971" w:rsidP="00DA6B5C">
      <w:pPr>
        <w:pStyle w:val="a9"/>
        <w:numPr>
          <w:ilvl w:val="0"/>
          <w:numId w:val="3"/>
        </w:numPr>
        <w:ind w:leftChars="0"/>
        <w:rPr>
          <w:rFonts w:ascii="Times New Roman" w:hAnsi="Times New Roman" w:cs="Times New Roman"/>
          <w:szCs w:val="24"/>
        </w:rPr>
      </w:pPr>
      <w:r w:rsidRPr="00DB2656">
        <w:rPr>
          <w:rFonts w:ascii="Times New Roman" w:hAnsi="Times New Roman" w:cs="Times New Roman"/>
          <w:szCs w:val="24"/>
        </w:rPr>
        <w:t>Provid</w:t>
      </w:r>
      <w:r w:rsidR="00DA6B5C" w:rsidRPr="00DB2656">
        <w:rPr>
          <w:rFonts w:ascii="Times New Roman" w:hAnsi="Times New Roman" w:cs="Times New Roman"/>
          <w:szCs w:val="24"/>
        </w:rPr>
        <w:t>ed to us before Nov. 2020; one of them had birth year missing.</w:t>
      </w:r>
    </w:p>
    <w:p w14:paraId="6932A9F5" w14:textId="7A039100" w:rsidR="006B260F" w:rsidRPr="00DB2656" w:rsidRDefault="006B260F" w:rsidP="00DB054F">
      <w:pPr>
        <w:widowControl/>
        <w:rPr>
          <w:rFonts w:ascii="Times New Roman" w:hAnsi="Times New Roman" w:cs="Times New Roman"/>
          <w:szCs w:val="24"/>
        </w:rPr>
      </w:pPr>
    </w:p>
    <w:p w14:paraId="75DEA81B" w14:textId="79E3FE6E" w:rsidR="0067541E" w:rsidRPr="00DB2656" w:rsidRDefault="0067541E" w:rsidP="00DB054F">
      <w:pPr>
        <w:widowControl/>
        <w:rPr>
          <w:rFonts w:ascii="Times New Roman" w:hAnsi="Times New Roman" w:cs="Times New Roman"/>
          <w:szCs w:val="24"/>
        </w:rPr>
      </w:pPr>
    </w:p>
    <w:p w14:paraId="3AA4AE15" w14:textId="5AB739AA" w:rsidR="0067541E" w:rsidRPr="00DB2656" w:rsidRDefault="0067541E" w:rsidP="00DB054F">
      <w:pPr>
        <w:widowControl/>
        <w:rPr>
          <w:rFonts w:ascii="Times New Roman" w:hAnsi="Times New Roman" w:cs="Times New Roman"/>
          <w:szCs w:val="24"/>
        </w:rPr>
      </w:pPr>
    </w:p>
    <w:p w14:paraId="422C0706" w14:textId="2E1649F9" w:rsidR="0067541E" w:rsidRPr="00DB2656" w:rsidRDefault="0067541E" w:rsidP="00DB054F">
      <w:pPr>
        <w:widowControl/>
        <w:rPr>
          <w:rFonts w:ascii="Times New Roman" w:hAnsi="Times New Roman" w:cs="Times New Roman"/>
          <w:szCs w:val="24"/>
        </w:rPr>
      </w:pPr>
    </w:p>
    <w:p w14:paraId="2820924D" w14:textId="04995A56" w:rsidR="0067541E" w:rsidRPr="00DB2656" w:rsidRDefault="0067541E" w:rsidP="00DB054F">
      <w:pPr>
        <w:widowControl/>
        <w:rPr>
          <w:rFonts w:ascii="Times New Roman" w:hAnsi="Times New Roman" w:cs="Times New Roman"/>
          <w:szCs w:val="24"/>
        </w:rPr>
      </w:pPr>
    </w:p>
    <w:p w14:paraId="0A2B37DD" w14:textId="370AC99D" w:rsidR="0067541E" w:rsidRPr="00DB2656" w:rsidRDefault="0067541E" w:rsidP="00DB054F">
      <w:pPr>
        <w:widowControl/>
        <w:rPr>
          <w:rFonts w:ascii="Times New Roman" w:hAnsi="Times New Roman" w:cs="Times New Roman"/>
          <w:szCs w:val="24"/>
        </w:rPr>
      </w:pPr>
    </w:p>
    <w:p w14:paraId="33E56BF2" w14:textId="036AE993" w:rsidR="0067541E" w:rsidRPr="00DB2656" w:rsidRDefault="0067541E" w:rsidP="00DB054F">
      <w:pPr>
        <w:widowControl/>
        <w:rPr>
          <w:rFonts w:ascii="Times New Roman" w:hAnsi="Times New Roman" w:cs="Times New Roman"/>
          <w:szCs w:val="24"/>
        </w:rPr>
      </w:pPr>
    </w:p>
    <w:p w14:paraId="378F6AE5" w14:textId="14049967" w:rsidR="0067541E" w:rsidRPr="00DB2656" w:rsidRDefault="0067541E" w:rsidP="00DB054F">
      <w:pPr>
        <w:widowControl/>
        <w:rPr>
          <w:rFonts w:ascii="Times New Roman" w:hAnsi="Times New Roman" w:cs="Times New Roman"/>
          <w:szCs w:val="24"/>
        </w:rPr>
      </w:pPr>
    </w:p>
    <w:p w14:paraId="0F7DBF77" w14:textId="6626F0CD" w:rsidR="0067541E" w:rsidRPr="00DB2656" w:rsidRDefault="0067541E" w:rsidP="00DB054F">
      <w:pPr>
        <w:widowControl/>
        <w:rPr>
          <w:rFonts w:ascii="Times New Roman" w:hAnsi="Times New Roman" w:cs="Times New Roman"/>
          <w:szCs w:val="24"/>
        </w:rPr>
      </w:pPr>
    </w:p>
    <w:p w14:paraId="7EF0C7A1" w14:textId="76275F8D" w:rsidR="0067541E" w:rsidRPr="00DB2656" w:rsidRDefault="0067541E" w:rsidP="00DB054F">
      <w:pPr>
        <w:widowControl/>
        <w:rPr>
          <w:rFonts w:ascii="Times New Roman" w:hAnsi="Times New Roman" w:cs="Times New Roman"/>
          <w:szCs w:val="24"/>
        </w:rPr>
      </w:pPr>
    </w:p>
    <w:p w14:paraId="5F898BFF" w14:textId="3ACCA581" w:rsidR="0067541E" w:rsidRPr="00DB2656" w:rsidRDefault="0067541E" w:rsidP="00DB054F">
      <w:pPr>
        <w:widowControl/>
        <w:rPr>
          <w:rFonts w:ascii="Times New Roman" w:hAnsi="Times New Roman" w:cs="Times New Roman"/>
          <w:szCs w:val="24"/>
        </w:rPr>
      </w:pPr>
    </w:p>
    <w:p w14:paraId="57F626F8" w14:textId="1941E185" w:rsidR="0067541E" w:rsidRPr="00DB2656" w:rsidRDefault="0067541E" w:rsidP="00DB054F">
      <w:pPr>
        <w:widowControl/>
        <w:rPr>
          <w:rFonts w:ascii="Times New Roman" w:hAnsi="Times New Roman" w:cs="Times New Roman"/>
          <w:szCs w:val="24"/>
        </w:rPr>
      </w:pPr>
    </w:p>
    <w:p w14:paraId="0F757499" w14:textId="2806DDC9" w:rsidR="0067541E" w:rsidRPr="00DB2656" w:rsidRDefault="0067541E" w:rsidP="00DB054F">
      <w:pPr>
        <w:widowControl/>
        <w:rPr>
          <w:rFonts w:ascii="Times New Roman" w:hAnsi="Times New Roman" w:cs="Times New Roman"/>
          <w:szCs w:val="24"/>
        </w:rPr>
      </w:pPr>
    </w:p>
    <w:p w14:paraId="2A773772" w14:textId="3A96D892" w:rsidR="0067541E" w:rsidRPr="00DB2656" w:rsidRDefault="0067541E" w:rsidP="00DB054F">
      <w:pPr>
        <w:widowControl/>
        <w:rPr>
          <w:rFonts w:ascii="Times New Roman" w:hAnsi="Times New Roman" w:cs="Times New Roman"/>
          <w:szCs w:val="24"/>
        </w:rPr>
      </w:pPr>
    </w:p>
    <w:p w14:paraId="47FF2FCE" w14:textId="23D9D8B7" w:rsidR="0067541E" w:rsidRPr="00DB2656" w:rsidRDefault="0067541E" w:rsidP="00DB054F">
      <w:pPr>
        <w:widowControl/>
        <w:rPr>
          <w:rFonts w:ascii="Times New Roman" w:hAnsi="Times New Roman" w:cs="Times New Roman"/>
          <w:szCs w:val="24"/>
        </w:rPr>
      </w:pPr>
    </w:p>
    <w:p w14:paraId="775BA704" w14:textId="122329AF" w:rsidR="0067541E" w:rsidRPr="00DB2656" w:rsidRDefault="0067541E" w:rsidP="00DB054F">
      <w:pPr>
        <w:widowControl/>
        <w:rPr>
          <w:rFonts w:ascii="Times New Roman" w:hAnsi="Times New Roman" w:cs="Times New Roman"/>
          <w:szCs w:val="24"/>
        </w:rPr>
      </w:pPr>
    </w:p>
    <w:p w14:paraId="6A02E155" w14:textId="0B8B7404" w:rsidR="0067541E" w:rsidRPr="00DB2656" w:rsidRDefault="0067541E" w:rsidP="00DB054F">
      <w:pPr>
        <w:widowControl/>
        <w:rPr>
          <w:rFonts w:ascii="Times New Roman" w:hAnsi="Times New Roman" w:cs="Times New Roman"/>
          <w:szCs w:val="24"/>
        </w:rPr>
      </w:pPr>
    </w:p>
    <w:p w14:paraId="7FEE73C6" w14:textId="79DC6737" w:rsidR="0067541E" w:rsidRPr="00DB2656" w:rsidRDefault="0067541E" w:rsidP="00DB054F">
      <w:pPr>
        <w:widowControl/>
        <w:rPr>
          <w:rFonts w:ascii="Times New Roman" w:hAnsi="Times New Roman" w:cs="Times New Roman"/>
          <w:szCs w:val="24"/>
        </w:rPr>
      </w:pPr>
    </w:p>
    <w:p w14:paraId="1770A597" w14:textId="578D4807" w:rsidR="0067541E" w:rsidRPr="00DB2656" w:rsidRDefault="0067541E" w:rsidP="00DB054F">
      <w:pPr>
        <w:widowControl/>
        <w:rPr>
          <w:rFonts w:ascii="Times New Roman" w:hAnsi="Times New Roman" w:cs="Times New Roman"/>
          <w:szCs w:val="24"/>
        </w:rPr>
      </w:pPr>
    </w:p>
    <w:p w14:paraId="62111AE5" w14:textId="4541A1AD" w:rsidR="0067541E" w:rsidRPr="00DB2656" w:rsidRDefault="0067541E" w:rsidP="00DB054F">
      <w:pPr>
        <w:widowControl/>
        <w:rPr>
          <w:rFonts w:ascii="Times New Roman" w:hAnsi="Times New Roman" w:cs="Times New Roman"/>
          <w:szCs w:val="24"/>
        </w:rPr>
      </w:pPr>
    </w:p>
    <w:p w14:paraId="01E44590" w14:textId="2D4D6561" w:rsidR="0067541E" w:rsidRPr="00DB2656" w:rsidRDefault="0067541E" w:rsidP="00DB054F">
      <w:pPr>
        <w:widowControl/>
        <w:rPr>
          <w:rFonts w:ascii="Times New Roman" w:hAnsi="Times New Roman" w:cs="Times New Roman"/>
          <w:szCs w:val="24"/>
        </w:rPr>
      </w:pPr>
    </w:p>
    <w:p w14:paraId="0D36F955" w14:textId="1107FA1D" w:rsidR="0067541E" w:rsidRPr="00DB2656" w:rsidRDefault="0067541E" w:rsidP="00DB054F">
      <w:pPr>
        <w:widowControl/>
        <w:rPr>
          <w:rFonts w:ascii="Times New Roman" w:hAnsi="Times New Roman" w:cs="Times New Roman"/>
          <w:szCs w:val="24"/>
        </w:rPr>
      </w:pPr>
    </w:p>
    <w:p w14:paraId="7A12E1E7" w14:textId="41716409" w:rsidR="0067541E" w:rsidRPr="00DB2656" w:rsidRDefault="0067541E" w:rsidP="00DB054F">
      <w:pPr>
        <w:widowControl/>
        <w:rPr>
          <w:rFonts w:ascii="Times New Roman" w:hAnsi="Times New Roman" w:cs="Times New Roman"/>
          <w:szCs w:val="24"/>
        </w:rPr>
      </w:pPr>
    </w:p>
    <w:p w14:paraId="2027571E" w14:textId="77777777" w:rsidR="0067541E" w:rsidRPr="00DB2656" w:rsidRDefault="0067541E" w:rsidP="00DB054F">
      <w:pPr>
        <w:widowControl/>
        <w:rPr>
          <w:rFonts w:ascii="Times New Roman" w:hAnsi="Times New Roman" w:cs="Times New Roman"/>
          <w:szCs w:val="24"/>
        </w:rPr>
      </w:pPr>
    </w:p>
    <w:sectPr w:rsidR="0067541E" w:rsidRPr="00DB2656" w:rsidSect="001F6446">
      <w:footerReference w:type="default" r:id="rId8"/>
      <w:pgSz w:w="11906" w:h="16838"/>
      <w:pgMar w:top="1440" w:right="1800" w:bottom="1440" w:left="1800" w:header="851" w:footer="992" w:gutter="0"/>
      <w:pgNumType w:start="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F19D5" w14:textId="77777777" w:rsidR="003445C1" w:rsidRDefault="003445C1" w:rsidP="0070301F">
      <w:r>
        <w:separator/>
      </w:r>
    </w:p>
  </w:endnote>
  <w:endnote w:type="continuationSeparator" w:id="0">
    <w:p w14:paraId="2B577154" w14:textId="77777777" w:rsidR="003445C1" w:rsidRDefault="003445C1" w:rsidP="0070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471195"/>
      <w:docPartObj>
        <w:docPartGallery w:val="Page Numbers (Bottom of Page)"/>
        <w:docPartUnique/>
      </w:docPartObj>
    </w:sdtPr>
    <w:sdtEndPr/>
    <w:sdtContent>
      <w:p w14:paraId="1E369D01" w14:textId="08395CDB" w:rsidR="000555D5" w:rsidRDefault="000555D5">
        <w:pPr>
          <w:pStyle w:val="a5"/>
          <w:jc w:val="center"/>
        </w:pPr>
        <w:r>
          <w:fldChar w:fldCharType="begin"/>
        </w:r>
        <w:r>
          <w:instrText>PAGE   \* MERGEFORMAT</w:instrText>
        </w:r>
        <w:r>
          <w:fldChar w:fldCharType="separate"/>
        </w:r>
        <w:r w:rsidR="00465288" w:rsidRPr="00465288">
          <w:rPr>
            <w:noProof/>
            <w:lang w:val="zh-TW"/>
          </w:rPr>
          <w:t>29</w:t>
        </w:r>
        <w:r>
          <w:fldChar w:fldCharType="end"/>
        </w:r>
      </w:p>
    </w:sdtContent>
  </w:sdt>
  <w:p w14:paraId="14289B31" w14:textId="77777777" w:rsidR="000555D5" w:rsidRDefault="000555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55D44" w14:textId="77777777" w:rsidR="003445C1" w:rsidRDefault="003445C1" w:rsidP="0070301F">
      <w:r>
        <w:separator/>
      </w:r>
    </w:p>
  </w:footnote>
  <w:footnote w:type="continuationSeparator" w:id="0">
    <w:p w14:paraId="43A3CBAC" w14:textId="77777777" w:rsidR="003445C1" w:rsidRDefault="003445C1" w:rsidP="007030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745D"/>
    <w:multiLevelType w:val="hybridMultilevel"/>
    <w:tmpl w:val="B4B66096"/>
    <w:lvl w:ilvl="0" w:tplc="2D58D8C6">
      <w:start w:val="1"/>
      <w:numFmt w:val="lowerLetter"/>
      <w:lvlText w:val="%1."/>
      <w:lvlJc w:val="left"/>
      <w:pPr>
        <w:ind w:left="360" w:hanging="36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181D5799"/>
    <w:multiLevelType w:val="hybridMultilevel"/>
    <w:tmpl w:val="C38C56CE"/>
    <w:lvl w:ilvl="0" w:tplc="2D58D8C6">
      <w:start w:val="1"/>
      <w:numFmt w:val="lowerLetter"/>
      <w:lvlText w:val="%1."/>
      <w:lvlJc w:val="left"/>
      <w:pPr>
        <w:ind w:left="360" w:hanging="36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20365E57"/>
    <w:multiLevelType w:val="hybridMultilevel"/>
    <w:tmpl w:val="00EC9724"/>
    <w:lvl w:ilvl="0" w:tplc="2D58D8C6">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62364C4"/>
    <w:multiLevelType w:val="hybridMultilevel"/>
    <w:tmpl w:val="F1B2F656"/>
    <w:lvl w:ilvl="0" w:tplc="D2C8FA46">
      <w:start w:val="63"/>
      <w:numFmt w:val="decimal"/>
      <w:lvlText w:val="%1"/>
      <w:lvlJc w:val="left"/>
      <w:pPr>
        <w:ind w:left="360" w:hanging="36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81834BF"/>
    <w:multiLevelType w:val="hybridMultilevel"/>
    <w:tmpl w:val="D49CF110"/>
    <w:lvl w:ilvl="0" w:tplc="E000E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A556B8D"/>
    <w:multiLevelType w:val="hybridMultilevel"/>
    <w:tmpl w:val="A60CA594"/>
    <w:lvl w:ilvl="0" w:tplc="2D58D8C6">
      <w:start w:val="1"/>
      <w:numFmt w:val="lowerLetter"/>
      <w:lvlText w:val="%1."/>
      <w:lvlJc w:val="left"/>
      <w:pPr>
        <w:ind w:left="360" w:hanging="36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xMrIwtzQ2szQ3MrJU0lEKTi0uzszPAykwMq8FABxInyktAAAA"/>
    <w:docVar w:name="EN.InstantFormat" w:val="&lt;ENInstantFormat&gt;&lt;Enabled&gt;1&lt;/Enabled&gt;&lt;ScanUnformatted&gt;1&lt;/ScanUnformatted&gt;&lt;ScanChanges&gt;1&lt;/ScanChanges&gt;&lt;Suspended&gt;0&lt;/Suspended&gt;&lt;/ENInstantFormat&gt;"/>
    <w:docVar w:name="EN.Layout" w:val="&lt;ENLayout&gt;&lt;Style&gt;Euro J Epidemiology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s0vp5veetdp5weps52va2rmpfdrdrw90vrz&quot;&gt;EndNote_lit-Converted&lt;record-ids&gt;&lt;item&gt;186&lt;/item&gt;&lt;item&gt;225&lt;/item&gt;&lt;item&gt;239&lt;/item&gt;&lt;item&gt;625&lt;/item&gt;&lt;item&gt;945&lt;/item&gt;&lt;item&gt;987&lt;/item&gt;&lt;item&gt;1013&lt;/item&gt;&lt;item&gt;1208&lt;/item&gt;&lt;item&gt;1310&lt;/item&gt;&lt;item&gt;1346&lt;/item&gt;&lt;item&gt;2000&lt;/item&gt;&lt;item&gt;2025&lt;/item&gt;&lt;item&gt;2286&lt;/item&gt;&lt;/record-ids&gt;&lt;/item&gt;&lt;/Libraries&gt;"/>
  </w:docVars>
  <w:rsids>
    <w:rsidRoot w:val="00CB7F10"/>
    <w:rsid w:val="000014E2"/>
    <w:rsid w:val="000039A6"/>
    <w:rsid w:val="00006155"/>
    <w:rsid w:val="0001273B"/>
    <w:rsid w:val="00015EC4"/>
    <w:rsid w:val="00017005"/>
    <w:rsid w:val="0002461A"/>
    <w:rsid w:val="00032E1D"/>
    <w:rsid w:val="00036CDA"/>
    <w:rsid w:val="000555D5"/>
    <w:rsid w:val="00057240"/>
    <w:rsid w:val="00057B8B"/>
    <w:rsid w:val="000607B9"/>
    <w:rsid w:val="00060CFC"/>
    <w:rsid w:val="00084C9A"/>
    <w:rsid w:val="00085F6C"/>
    <w:rsid w:val="000C431D"/>
    <w:rsid w:val="000D6C7A"/>
    <w:rsid w:val="00101878"/>
    <w:rsid w:val="00113158"/>
    <w:rsid w:val="00114FC6"/>
    <w:rsid w:val="00133F86"/>
    <w:rsid w:val="00134BD2"/>
    <w:rsid w:val="0014168B"/>
    <w:rsid w:val="00142BB4"/>
    <w:rsid w:val="00151AD3"/>
    <w:rsid w:val="00161B00"/>
    <w:rsid w:val="00163A33"/>
    <w:rsid w:val="00165792"/>
    <w:rsid w:val="00193F5D"/>
    <w:rsid w:val="001950E9"/>
    <w:rsid w:val="001A16B9"/>
    <w:rsid w:val="001A5626"/>
    <w:rsid w:val="001A7186"/>
    <w:rsid w:val="001A7E37"/>
    <w:rsid w:val="001B2440"/>
    <w:rsid w:val="001B4D44"/>
    <w:rsid w:val="001C38F1"/>
    <w:rsid w:val="001C3FCC"/>
    <w:rsid w:val="001D05A7"/>
    <w:rsid w:val="001D3F1E"/>
    <w:rsid w:val="001E6183"/>
    <w:rsid w:val="001E62AD"/>
    <w:rsid w:val="001E778B"/>
    <w:rsid w:val="001F176E"/>
    <w:rsid w:val="001F379C"/>
    <w:rsid w:val="001F6446"/>
    <w:rsid w:val="002018BE"/>
    <w:rsid w:val="0020239B"/>
    <w:rsid w:val="00203373"/>
    <w:rsid w:val="002054F2"/>
    <w:rsid w:val="00207607"/>
    <w:rsid w:val="00220711"/>
    <w:rsid w:val="002225AB"/>
    <w:rsid w:val="002434E7"/>
    <w:rsid w:val="0025529D"/>
    <w:rsid w:val="0025732B"/>
    <w:rsid w:val="00273DCF"/>
    <w:rsid w:val="00274FD3"/>
    <w:rsid w:val="00275EB8"/>
    <w:rsid w:val="002815E1"/>
    <w:rsid w:val="00286CB9"/>
    <w:rsid w:val="00293AE3"/>
    <w:rsid w:val="00296E94"/>
    <w:rsid w:val="002A1D2C"/>
    <w:rsid w:val="002B1A1A"/>
    <w:rsid w:val="002C1DDA"/>
    <w:rsid w:val="002C3581"/>
    <w:rsid w:val="002C6A9A"/>
    <w:rsid w:val="002D7B49"/>
    <w:rsid w:val="002E003C"/>
    <w:rsid w:val="002E7E47"/>
    <w:rsid w:val="002F3C18"/>
    <w:rsid w:val="002F6511"/>
    <w:rsid w:val="002F75BB"/>
    <w:rsid w:val="00303A8C"/>
    <w:rsid w:val="00314408"/>
    <w:rsid w:val="00327204"/>
    <w:rsid w:val="00331D5D"/>
    <w:rsid w:val="00341F57"/>
    <w:rsid w:val="003445C1"/>
    <w:rsid w:val="003464BD"/>
    <w:rsid w:val="0036357E"/>
    <w:rsid w:val="00373D42"/>
    <w:rsid w:val="00383971"/>
    <w:rsid w:val="00393DE9"/>
    <w:rsid w:val="00396330"/>
    <w:rsid w:val="003B26AC"/>
    <w:rsid w:val="003B3D7F"/>
    <w:rsid w:val="003C31E0"/>
    <w:rsid w:val="003C396C"/>
    <w:rsid w:val="003C5923"/>
    <w:rsid w:val="003D01AC"/>
    <w:rsid w:val="003D7808"/>
    <w:rsid w:val="003F0F12"/>
    <w:rsid w:val="004103F8"/>
    <w:rsid w:val="00416CDB"/>
    <w:rsid w:val="0041757C"/>
    <w:rsid w:val="00421790"/>
    <w:rsid w:val="0042360B"/>
    <w:rsid w:val="00423988"/>
    <w:rsid w:val="00440C82"/>
    <w:rsid w:val="00454A37"/>
    <w:rsid w:val="00454CC6"/>
    <w:rsid w:val="00455087"/>
    <w:rsid w:val="0045726C"/>
    <w:rsid w:val="00465288"/>
    <w:rsid w:val="00474ECB"/>
    <w:rsid w:val="00477092"/>
    <w:rsid w:val="00492C59"/>
    <w:rsid w:val="00494AEB"/>
    <w:rsid w:val="004D17B7"/>
    <w:rsid w:val="004D258F"/>
    <w:rsid w:val="004E0C1F"/>
    <w:rsid w:val="004E4203"/>
    <w:rsid w:val="004E601C"/>
    <w:rsid w:val="004F1CB7"/>
    <w:rsid w:val="004F6FF5"/>
    <w:rsid w:val="004F7D3D"/>
    <w:rsid w:val="00504D4D"/>
    <w:rsid w:val="00512965"/>
    <w:rsid w:val="005232E5"/>
    <w:rsid w:val="00527AC0"/>
    <w:rsid w:val="00537FCD"/>
    <w:rsid w:val="005413D7"/>
    <w:rsid w:val="0055095D"/>
    <w:rsid w:val="00550FAC"/>
    <w:rsid w:val="005563EE"/>
    <w:rsid w:val="00560FFA"/>
    <w:rsid w:val="00567AE1"/>
    <w:rsid w:val="00590B86"/>
    <w:rsid w:val="00593D3D"/>
    <w:rsid w:val="005A3B56"/>
    <w:rsid w:val="005B0C27"/>
    <w:rsid w:val="005B3A07"/>
    <w:rsid w:val="005C4A9E"/>
    <w:rsid w:val="005C577D"/>
    <w:rsid w:val="005D07FE"/>
    <w:rsid w:val="005D16EC"/>
    <w:rsid w:val="005E32E5"/>
    <w:rsid w:val="005E35C2"/>
    <w:rsid w:val="005F4A4B"/>
    <w:rsid w:val="00607182"/>
    <w:rsid w:val="00622E34"/>
    <w:rsid w:val="00633B37"/>
    <w:rsid w:val="0064045C"/>
    <w:rsid w:val="0065111D"/>
    <w:rsid w:val="00651ACB"/>
    <w:rsid w:val="00656D7D"/>
    <w:rsid w:val="00660DE4"/>
    <w:rsid w:val="00665B79"/>
    <w:rsid w:val="006703C5"/>
    <w:rsid w:val="006729A0"/>
    <w:rsid w:val="00673FDE"/>
    <w:rsid w:val="0067541E"/>
    <w:rsid w:val="006907C4"/>
    <w:rsid w:val="006A03B8"/>
    <w:rsid w:val="006A36E1"/>
    <w:rsid w:val="006A445D"/>
    <w:rsid w:val="006A5158"/>
    <w:rsid w:val="006B260F"/>
    <w:rsid w:val="006C6F0E"/>
    <w:rsid w:val="006D2711"/>
    <w:rsid w:val="006D6D14"/>
    <w:rsid w:val="006E28C7"/>
    <w:rsid w:val="006F52CA"/>
    <w:rsid w:val="0070301F"/>
    <w:rsid w:val="00704B5E"/>
    <w:rsid w:val="00706049"/>
    <w:rsid w:val="00706203"/>
    <w:rsid w:val="007119C5"/>
    <w:rsid w:val="00730422"/>
    <w:rsid w:val="0074340D"/>
    <w:rsid w:val="00753302"/>
    <w:rsid w:val="00760B06"/>
    <w:rsid w:val="007615AD"/>
    <w:rsid w:val="00763787"/>
    <w:rsid w:val="00766597"/>
    <w:rsid w:val="00786825"/>
    <w:rsid w:val="00791544"/>
    <w:rsid w:val="0079374E"/>
    <w:rsid w:val="00794512"/>
    <w:rsid w:val="007A0CE9"/>
    <w:rsid w:val="007A5E34"/>
    <w:rsid w:val="007A61A3"/>
    <w:rsid w:val="007B00ED"/>
    <w:rsid w:val="007C2603"/>
    <w:rsid w:val="007D152B"/>
    <w:rsid w:val="007D186B"/>
    <w:rsid w:val="007D4393"/>
    <w:rsid w:val="007D4D43"/>
    <w:rsid w:val="007D4D78"/>
    <w:rsid w:val="007F0FC1"/>
    <w:rsid w:val="007F47A7"/>
    <w:rsid w:val="00801C0F"/>
    <w:rsid w:val="008034FE"/>
    <w:rsid w:val="00805C74"/>
    <w:rsid w:val="0082182E"/>
    <w:rsid w:val="008235A2"/>
    <w:rsid w:val="008361A1"/>
    <w:rsid w:val="008537CF"/>
    <w:rsid w:val="00853FA2"/>
    <w:rsid w:val="00854537"/>
    <w:rsid w:val="00866C68"/>
    <w:rsid w:val="00875A9A"/>
    <w:rsid w:val="00876494"/>
    <w:rsid w:val="00877949"/>
    <w:rsid w:val="008926E2"/>
    <w:rsid w:val="00896540"/>
    <w:rsid w:val="00896EB2"/>
    <w:rsid w:val="008B025D"/>
    <w:rsid w:val="008B4407"/>
    <w:rsid w:val="008B5EC3"/>
    <w:rsid w:val="008C4E7F"/>
    <w:rsid w:val="008D6638"/>
    <w:rsid w:val="008E191A"/>
    <w:rsid w:val="008F141B"/>
    <w:rsid w:val="008F681C"/>
    <w:rsid w:val="00907951"/>
    <w:rsid w:val="009227A4"/>
    <w:rsid w:val="009303D1"/>
    <w:rsid w:val="009349CE"/>
    <w:rsid w:val="00935BA9"/>
    <w:rsid w:val="00940447"/>
    <w:rsid w:val="00941B55"/>
    <w:rsid w:val="009623BA"/>
    <w:rsid w:val="009630AF"/>
    <w:rsid w:val="009650F0"/>
    <w:rsid w:val="00973289"/>
    <w:rsid w:val="0097341D"/>
    <w:rsid w:val="0097420F"/>
    <w:rsid w:val="00987866"/>
    <w:rsid w:val="009A1219"/>
    <w:rsid w:val="009A1F10"/>
    <w:rsid w:val="009A6069"/>
    <w:rsid w:val="009D6878"/>
    <w:rsid w:val="009D7E77"/>
    <w:rsid w:val="009E3A73"/>
    <w:rsid w:val="009F7079"/>
    <w:rsid w:val="009F762C"/>
    <w:rsid w:val="00A05DB5"/>
    <w:rsid w:val="00A12827"/>
    <w:rsid w:val="00A141C3"/>
    <w:rsid w:val="00A174F4"/>
    <w:rsid w:val="00A20F97"/>
    <w:rsid w:val="00A214D3"/>
    <w:rsid w:val="00A24471"/>
    <w:rsid w:val="00A36A33"/>
    <w:rsid w:val="00A374D1"/>
    <w:rsid w:val="00A452E6"/>
    <w:rsid w:val="00A4574A"/>
    <w:rsid w:val="00A53F89"/>
    <w:rsid w:val="00A5592D"/>
    <w:rsid w:val="00A57C18"/>
    <w:rsid w:val="00A57D99"/>
    <w:rsid w:val="00A86B33"/>
    <w:rsid w:val="00A93410"/>
    <w:rsid w:val="00AB6033"/>
    <w:rsid w:val="00AC1B35"/>
    <w:rsid w:val="00AC2746"/>
    <w:rsid w:val="00AC67A1"/>
    <w:rsid w:val="00AD3D07"/>
    <w:rsid w:val="00AD5538"/>
    <w:rsid w:val="00AD72F0"/>
    <w:rsid w:val="00AD7BB7"/>
    <w:rsid w:val="00AE1544"/>
    <w:rsid w:val="00AF3B83"/>
    <w:rsid w:val="00AF6CDC"/>
    <w:rsid w:val="00AF6DC7"/>
    <w:rsid w:val="00B10441"/>
    <w:rsid w:val="00B25F84"/>
    <w:rsid w:val="00B25FD1"/>
    <w:rsid w:val="00B41B3E"/>
    <w:rsid w:val="00B67AE0"/>
    <w:rsid w:val="00B67E06"/>
    <w:rsid w:val="00B705CA"/>
    <w:rsid w:val="00B7181B"/>
    <w:rsid w:val="00B7741F"/>
    <w:rsid w:val="00B92342"/>
    <w:rsid w:val="00BA0768"/>
    <w:rsid w:val="00BA5EDD"/>
    <w:rsid w:val="00BC331B"/>
    <w:rsid w:val="00BC4EAE"/>
    <w:rsid w:val="00BC52C6"/>
    <w:rsid w:val="00BD6069"/>
    <w:rsid w:val="00BE3667"/>
    <w:rsid w:val="00BF0623"/>
    <w:rsid w:val="00C0502E"/>
    <w:rsid w:val="00C060FA"/>
    <w:rsid w:val="00C06162"/>
    <w:rsid w:val="00C06FDF"/>
    <w:rsid w:val="00C070D9"/>
    <w:rsid w:val="00C15736"/>
    <w:rsid w:val="00C336DA"/>
    <w:rsid w:val="00C50C32"/>
    <w:rsid w:val="00C518E3"/>
    <w:rsid w:val="00C65210"/>
    <w:rsid w:val="00C67F0B"/>
    <w:rsid w:val="00C733C7"/>
    <w:rsid w:val="00C75DE2"/>
    <w:rsid w:val="00CA33F1"/>
    <w:rsid w:val="00CA4FBE"/>
    <w:rsid w:val="00CB7BEC"/>
    <w:rsid w:val="00CB7F10"/>
    <w:rsid w:val="00CC0D21"/>
    <w:rsid w:val="00CD1236"/>
    <w:rsid w:val="00CD45B2"/>
    <w:rsid w:val="00CD5383"/>
    <w:rsid w:val="00CE2A39"/>
    <w:rsid w:val="00CF1BF6"/>
    <w:rsid w:val="00CF2E72"/>
    <w:rsid w:val="00CF2FBB"/>
    <w:rsid w:val="00CF5B06"/>
    <w:rsid w:val="00CF7222"/>
    <w:rsid w:val="00D00CA7"/>
    <w:rsid w:val="00D261C3"/>
    <w:rsid w:val="00D26DC0"/>
    <w:rsid w:val="00D33F25"/>
    <w:rsid w:val="00D36C30"/>
    <w:rsid w:val="00D36E6B"/>
    <w:rsid w:val="00D408AC"/>
    <w:rsid w:val="00D42C29"/>
    <w:rsid w:val="00D46D9F"/>
    <w:rsid w:val="00D529A4"/>
    <w:rsid w:val="00D665EC"/>
    <w:rsid w:val="00D669E7"/>
    <w:rsid w:val="00D76E81"/>
    <w:rsid w:val="00D81E0E"/>
    <w:rsid w:val="00D86314"/>
    <w:rsid w:val="00D90485"/>
    <w:rsid w:val="00D9593C"/>
    <w:rsid w:val="00DA6B5C"/>
    <w:rsid w:val="00DB054F"/>
    <w:rsid w:val="00DB2656"/>
    <w:rsid w:val="00DB4F00"/>
    <w:rsid w:val="00DD3341"/>
    <w:rsid w:val="00DE4540"/>
    <w:rsid w:val="00DF73E6"/>
    <w:rsid w:val="00E25F2C"/>
    <w:rsid w:val="00E27296"/>
    <w:rsid w:val="00E36BC9"/>
    <w:rsid w:val="00E41B08"/>
    <w:rsid w:val="00E86E0E"/>
    <w:rsid w:val="00E94080"/>
    <w:rsid w:val="00E96D55"/>
    <w:rsid w:val="00EA3325"/>
    <w:rsid w:val="00EB6940"/>
    <w:rsid w:val="00EC6154"/>
    <w:rsid w:val="00ED07C7"/>
    <w:rsid w:val="00ED2052"/>
    <w:rsid w:val="00ED3227"/>
    <w:rsid w:val="00ED703F"/>
    <w:rsid w:val="00EE02B7"/>
    <w:rsid w:val="00EE4863"/>
    <w:rsid w:val="00EF21E8"/>
    <w:rsid w:val="00F050C1"/>
    <w:rsid w:val="00F30A79"/>
    <w:rsid w:val="00F41834"/>
    <w:rsid w:val="00F43E20"/>
    <w:rsid w:val="00F4688C"/>
    <w:rsid w:val="00F51F91"/>
    <w:rsid w:val="00F53013"/>
    <w:rsid w:val="00F532B2"/>
    <w:rsid w:val="00F55366"/>
    <w:rsid w:val="00F553F3"/>
    <w:rsid w:val="00F71051"/>
    <w:rsid w:val="00F9025A"/>
    <w:rsid w:val="00F910B9"/>
    <w:rsid w:val="00F936CC"/>
    <w:rsid w:val="00F95923"/>
    <w:rsid w:val="00FA092F"/>
    <w:rsid w:val="00FA6C5F"/>
    <w:rsid w:val="00FB06BD"/>
    <w:rsid w:val="00FB0C99"/>
    <w:rsid w:val="00FB2EAC"/>
    <w:rsid w:val="00FB3D87"/>
    <w:rsid w:val="00FC6D90"/>
    <w:rsid w:val="00FE0A59"/>
    <w:rsid w:val="00FE1F19"/>
    <w:rsid w:val="00FF373A"/>
    <w:rsid w:val="00FF5E66"/>
    <w:rsid w:val="00FF6B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294BB"/>
  <w15:docId w15:val="{20DB8ED6-91B7-4C46-88FC-CF302529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F10"/>
    <w:pPr>
      <w:widowControl w:val="0"/>
    </w:pPr>
  </w:style>
  <w:style w:type="paragraph" w:styleId="1">
    <w:name w:val="heading 1"/>
    <w:basedOn w:val="a"/>
    <w:next w:val="a"/>
    <w:link w:val="10"/>
    <w:uiPriority w:val="9"/>
    <w:qFormat/>
    <w:rsid w:val="005C577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423988"/>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01F"/>
    <w:pPr>
      <w:tabs>
        <w:tab w:val="center" w:pos="4153"/>
        <w:tab w:val="right" w:pos="8306"/>
      </w:tabs>
      <w:snapToGrid w:val="0"/>
    </w:pPr>
    <w:rPr>
      <w:sz w:val="20"/>
      <w:szCs w:val="20"/>
    </w:rPr>
  </w:style>
  <w:style w:type="character" w:customStyle="1" w:styleId="a4">
    <w:name w:val="頁首 字元"/>
    <w:basedOn w:val="a0"/>
    <w:link w:val="a3"/>
    <w:uiPriority w:val="99"/>
    <w:rsid w:val="0070301F"/>
    <w:rPr>
      <w:sz w:val="20"/>
      <w:szCs w:val="20"/>
    </w:rPr>
  </w:style>
  <w:style w:type="paragraph" w:styleId="a5">
    <w:name w:val="footer"/>
    <w:basedOn w:val="a"/>
    <w:link w:val="a6"/>
    <w:uiPriority w:val="99"/>
    <w:unhideWhenUsed/>
    <w:rsid w:val="0070301F"/>
    <w:pPr>
      <w:tabs>
        <w:tab w:val="center" w:pos="4153"/>
        <w:tab w:val="right" w:pos="8306"/>
      </w:tabs>
      <w:snapToGrid w:val="0"/>
    </w:pPr>
    <w:rPr>
      <w:sz w:val="20"/>
      <w:szCs w:val="20"/>
    </w:rPr>
  </w:style>
  <w:style w:type="character" w:customStyle="1" w:styleId="a6">
    <w:name w:val="頁尾 字元"/>
    <w:basedOn w:val="a0"/>
    <w:link w:val="a5"/>
    <w:uiPriority w:val="99"/>
    <w:rsid w:val="0070301F"/>
    <w:rPr>
      <w:sz w:val="20"/>
      <w:szCs w:val="20"/>
    </w:rPr>
  </w:style>
  <w:style w:type="paragraph" w:styleId="a7">
    <w:name w:val="Balloon Text"/>
    <w:basedOn w:val="a"/>
    <w:link w:val="a8"/>
    <w:uiPriority w:val="99"/>
    <w:semiHidden/>
    <w:unhideWhenUsed/>
    <w:rsid w:val="008537C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537CF"/>
    <w:rPr>
      <w:rFonts w:asciiTheme="majorHAnsi" w:eastAsiaTheme="majorEastAsia" w:hAnsiTheme="majorHAnsi" w:cstheme="majorBidi"/>
      <w:sz w:val="18"/>
      <w:szCs w:val="18"/>
    </w:rPr>
  </w:style>
  <w:style w:type="paragraph" w:styleId="a9">
    <w:name w:val="List Paragraph"/>
    <w:basedOn w:val="a"/>
    <w:uiPriority w:val="34"/>
    <w:qFormat/>
    <w:rsid w:val="006A445D"/>
    <w:pPr>
      <w:ind w:leftChars="200" w:left="480"/>
    </w:pPr>
  </w:style>
  <w:style w:type="paragraph" w:styleId="aa">
    <w:name w:val="No Spacing"/>
    <w:link w:val="ab"/>
    <w:uiPriority w:val="1"/>
    <w:qFormat/>
    <w:rsid w:val="006A445D"/>
    <w:pPr>
      <w:widowControl w:val="0"/>
    </w:pPr>
  </w:style>
  <w:style w:type="character" w:customStyle="1" w:styleId="10">
    <w:name w:val="標題 1 字元"/>
    <w:basedOn w:val="a0"/>
    <w:link w:val="1"/>
    <w:uiPriority w:val="9"/>
    <w:rsid w:val="005C577D"/>
    <w:rPr>
      <w:rFonts w:asciiTheme="majorHAnsi" w:eastAsiaTheme="majorEastAsia" w:hAnsiTheme="majorHAnsi" w:cstheme="majorBidi"/>
      <w:b/>
      <w:bCs/>
      <w:kern w:val="52"/>
      <w:sz w:val="52"/>
      <w:szCs w:val="52"/>
    </w:rPr>
  </w:style>
  <w:style w:type="paragraph" w:styleId="ac">
    <w:name w:val="TOC Heading"/>
    <w:basedOn w:val="1"/>
    <w:next w:val="a"/>
    <w:uiPriority w:val="39"/>
    <w:unhideWhenUsed/>
    <w:qFormat/>
    <w:rsid w:val="005C577D"/>
    <w:pPr>
      <w:keepLines/>
      <w:widowControl/>
      <w:spacing w:before="240" w:after="0" w:line="259" w:lineRule="auto"/>
      <w:outlineLvl w:val="9"/>
    </w:pPr>
    <w:rPr>
      <w:b w:val="0"/>
      <w:bCs w:val="0"/>
      <w:color w:val="2F5496" w:themeColor="accent1" w:themeShade="BF"/>
      <w:kern w:val="0"/>
      <w:sz w:val="32"/>
      <w:szCs w:val="32"/>
    </w:rPr>
  </w:style>
  <w:style w:type="paragraph" w:styleId="11">
    <w:name w:val="toc 1"/>
    <w:basedOn w:val="a"/>
    <w:next w:val="a"/>
    <w:autoRedefine/>
    <w:uiPriority w:val="39"/>
    <w:unhideWhenUsed/>
    <w:rsid w:val="00C070D9"/>
    <w:pPr>
      <w:tabs>
        <w:tab w:val="right" w:leader="dot" w:pos="8296"/>
      </w:tabs>
    </w:pPr>
  </w:style>
  <w:style w:type="character" w:styleId="ad">
    <w:name w:val="Hyperlink"/>
    <w:basedOn w:val="a0"/>
    <w:uiPriority w:val="99"/>
    <w:unhideWhenUsed/>
    <w:rsid w:val="005C577D"/>
    <w:rPr>
      <w:color w:val="0563C1" w:themeColor="hyperlink"/>
      <w:u w:val="single"/>
    </w:rPr>
  </w:style>
  <w:style w:type="paragraph" w:styleId="21">
    <w:name w:val="toc 2"/>
    <w:basedOn w:val="a"/>
    <w:next w:val="a"/>
    <w:autoRedefine/>
    <w:uiPriority w:val="39"/>
    <w:unhideWhenUsed/>
    <w:rsid w:val="005C577D"/>
    <w:pPr>
      <w:widowControl/>
      <w:spacing w:after="100" w:line="259" w:lineRule="auto"/>
      <w:ind w:left="220"/>
    </w:pPr>
    <w:rPr>
      <w:rFonts w:cs="Times New Roman"/>
      <w:kern w:val="0"/>
      <w:sz w:val="22"/>
    </w:rPr>
  </w:style>
  <w:style w:type="paragraph" w:styleId="3">
    <w:name w:val="toc 3"/>
    <w:basedOn w:val="a"/>
    <w:next w:val="a"/>
    <w:autoRedefine/>
    <w:uiPriority w:val="39"/>
    <w:unhideWhenUsed/>
    <w:rsid w:val="005C577D"/>
    <w:pPr>
      <w:widowControl/>
      <w:spacing w:after="100" w:line="259" w:lineRule="auto"/>
      <w:ind w:left="440"/>
    </w:pPr>
    <w:rPr>
      <w:rFonts w:cs="Times New Roman"/>
      <w:kern w:val="0"/>
      <w:sz w:val="22"/>
    </w:rPr>
  </w:style>
  <w:style w:type="paragraph" w:customStyle="1" w:styleId="EndNoteBibliographyTitle">
    <w:name w:val="EndNote Bibliography Title"/>
    <w:basedOn w:val="a"/>
    <w:link w:val="EndNoteBibliographyTitle0"/>
    <w:rsid w:val="002A1D2C"/>
    <w:pPr>
      <w:jc w:val="center"/>
    </w:pPr>
    <w:rPr>
      <w:rFonts w:ascii="Calibri" w:hAnsi="Calibri" w:cs="Calibri"/>
      <w:noProof/>
    </w:rPr>
  </w:style>
  <w:style w:type="character" w:customStyle="1" w:styleId="ab">
    <w:name w:val="無間距 字元"/>
    <w:basedOn w:val="a0"/>
    <w:link w:val="aa"/>
    <w:uiPriority w:val="1"/>
    <w:rsid w:val="002A1D2C"/>
  </w:style>
  <w:style w:type="character" w:customStyle="1" w:styleId="EndNoteBibliographyTitle0">
    <w:name w:val="EndNote Bibliography Title 字元"/>
    <w:basedOn w:val="ab"/>
    <w:link w:val="EndNoteBibliographyTitle"/>
    <w:rsid w:val="002A1D2C"/>
    <w:rPr>
      <w:rFonts w:ascii="Calibri" w:hAnsi="Calibri" w:cs="Calibri"/>
      <w:noProof/>
    </w:rPr>
  </w:style>
  <w:style w:type="paragraph" w:customStyle="1" w:styleId="EndNoteBibliography">
    <w:name w:val="EndNote Bibliography"/>
    <w:basedOn w:val="a"/>
    <w:link w:val="EndNoteBibliography0"/>
    <w:rsid w:val="002A1D2C"/>
    <w:rPr>
      <w:rFonts w:ascii="Calibri" w:hAnsi="Calibri" w:cs="Calibri"/>
      <w:noProof/>
    </w:rPr>
  </w:style>
  <w:style w:type="character" w:customStyle="1" w:styleId="EndNoteBibliography0">
    <w:name w:val="EndNote Bibliography 字元"/>
    <w:basedOn w:val="ab"/>
    <w:link w:val="EndNoteBibliography"/>
    <w:rsid w:val="002A1D2C"/>
    <w:rPr>
      <w:rFonts w:ascii="Calibri" w:hAnsi="Calibri" w:cs="Calibri"/>
      <w:noProof/>
    </w:rPr>
  </w:style>
  <w:style w:type="paragraph" w:customStyle="1" w:styleId="mainheadingofthesupplementaltext">
    <w:name w:val="main heading of the supplemental text"/>
    <w:basedOn w:val="1"/>
    <w:link w:val="mainheadingofthesupplementaltext0"/>
    <w:qFormat/>
    <w:rsid w:val="00032E1D"/>
    <w:pPr>
      <w:spacing w:line="240" w:lineRule="auto"/>
    </w:pPr>
    <w:rPr>
      <w:rFonts w:ascii="Times New Roman" w:hAnsi="Times New Roman" w:cs="Times New Roman"/>
      <w:bCs w:val="0"/>
      <w:sz w:val="24"/>
      <w:szCs w:val="24"/>
    </w:rPr>
  </w:style>
  <w:style w:type="paragraph" w:customStyle="1" w:styleId="SupplementalTablestitle">
    <w:name w:val="Supplemental Tables title"/>
    <w:basedOn w:val="aa"/>
    <w:link w:val="SupplementalTablestitle0"/>
    <w:qFormat/>
    <w:rsid w:val="00421790"/>
    <w:pPr>
      <w:outlineLvl w:val="0"/>
    </w:pPr>
    <w:rPr>
      <w:rFonts w:ascii="Arial" w:hAnsi="Arial" w:cs="Arial"/>
      <w:b/>
      <w:szCs w:val="24"/>
    </w:rPr>
  </w:style>
  <w:style w:type="character" w:customStyle="1" w:styleId="mainheadingofthesupplementaltext0">
    <w:name w:val="main heading of the supplemental text 字元"/>
    <w:basedOn w:val="10"/>
    <w:link w:val="mainheadingofthesupplementaltext"/>
    <w:rsid w:val="00032E1D"/>
    <w:rPr>
      <w:rFonts w:ascii="Times New Roman" w:eastAsiaTheme="majorEastAsia" w:hAnsi="Times New Roman" w:cs="Times New Roman"/>
      <w:b/>
      <w:bCs w:val="0"/>
      <w:kern w:val="52"/>
      <w:sz w:val="52"/>
      <w:szCs w:val="24"/>
    </w:rPr>
  </w:style>
  <w:style w:type="paragraph" w:customStyle="1" w:styleId="SupplementalFigurestitles">
    <w:name w:val="Supplemental Figures titles"/>
    <w:basedOn w:val="a"/>
    <w:link w:val="SupplementalFigurestitles0"/>
    <w:qFormat/>
    <w:rsid w:val="00673FDE"/>
    <w:rPr>
      <w:rFonts w:ascii="Arial" w:hAnsi="Arial" w:cs="Arial"/>
      <w:b/>
    </w:rPr>
  </w:style>
  <w:style w:type="character" w:customStyle="1" w:styleId="SupplementalTablestitle0">
    <w:name w:val="Supplemental Tables title 字元"/>
    <w:basedOn w:val="ab"/>
    <w:link w:val="SupplementalTablestitle"/>
    <w:rsid w:val="00421790"/>
    <w:rPr>
      <w:rFonts w:ascii="Arial" w:hAnsi="Arial" w:cs="Arial"/>
      <w:b/>
      <w:szCs w:val="24"/>
    </w:rPr>
  </w:style>
  <w:style w:type="character" w:customStyle="1" w:styleId="20">
    <w:name w:val="標題 2 字元"/>
    <w:basedOn w:val="a0"/>
    <w:link w:val="2"/>
    <w:uiPriority w:val="9"/>
    <w:semiHidden/>
    <w:rsid w:val="00423988"/>
    <w:rPr>
      <w:rFonts w:asciiTheme="majorHAnsi" w:eastAsiaTheme="majorEastAsia" w:hAnsiTheme="majorHAnsi" w:cstheme="majorBidi"/>
      <w:b/>
      <w:bCs/>
      <w:sz w:val="48"/>
      <w:szCs w:val="48"/>
    </w:rPr>
  </w:style>
  <w:style w:type="character" w:customStyle="1" w:styleId="SupplementalFigurestitles0">
    <w:name w:val="Supplemental Figures titles 字元"/>
    <w:basedOn w:val="a0"/>
    <w:link w:val="SupplementalFigurestitles"/>
    <w:rsid w:val="00673FDE"/>
    <w:rPr>
      <w:rFonts w:ascii="Arial" w:hAnsi="Arial" w:cs="Arial"/>
      <w:b/>
    </w:rPr>
  </w:style>
  <w:style w:type="paragraph" w:styleId="ae">
    <w:name w:val="Revision"/>
    <w:hidden/>
    <w:uiPriority w:val="99"/>
    <w:semiHidden/>
    <w:rsid w:val="00823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2033">
      <w:bodyDiv w:val="1"/>
      <w:marLeft w:val="0"/>
      <w:marRight w:val="0"/>
      <w:marTop w:val="0"/>
      <w:marBottom w:val="0"/>
      <w:divBdr>
        <w:top w:val="none" w:sz="0" w:space="0" w:color="auto"/>
        <w:left w:val="none" w:sz="0" w:space="0" w:color="auto"/>
        <w:bottom w:val="none" w:sz="0" w:space="0" w:color="auto"/>
        <w:right w:val="none" w:sz="0" w:space="0" w:color="auto"/>
      </w:divBdr>
    </w:div>
    <w:div w:id="619383297">
      <w:bodyDiv w:val="1"/>
      <w:marLeft w:val="0"/>
      <w:marRight w:val="0"/>
      <w:marTop w:val="0"/>
      <w:marBottom w:val="0"/>
      <w:divBdr>
        <w:top w:val="none" w:sz="0" w:space="0" w:color="auto"/>
        <w:left w:val="none" w:sz="0" w:space="0" w:color="auto"/>
        <w:bottom w:val="none" w:sz="0" w:space="0" w:color="auto"/>
        <w:right w:val="none" w:sz="0" w:space="0" w:color="auto"/>
      </w:divBdr>
    </w:div>
    <w:div w:id="679115539">
      <w:bodyDiv w:val="1"/>
      <w:marLeft w:val="0"/>
      <w:marRight w:val="0"/>
      <w:marTop w:val="0"/>
      <w:marBottom w:val="0"/>
      <w:divBdr>
        <w:top w:val="none" w:sz="0" w:space="0" w:color="auto"/>
        <w:left w:val="none" w:sz="0" w:space="0" w:color="auto"/>
        <w:bottom w:val="none" w:sz="0" w:space="0" w:color="auto"/>
        <w:right w:val="none" w:sz="0" w:space="0" w:color="auto"/>
      </w:divBdr>
    </w:div>
    <w:div w:id="771896015">
      <w:bodyDiv w:val="1"/>
      <w:marLeft w:val="0"/>
      <w:marRight w:val="0"/>
      <w:marTop w:val="0"/>
      <w:marBottom w:val="0"/>
      <w:divBdr>
        <w:top w:val="none" w:sz="0" w:space="0" w:color="auto"/>
        <w:left w:val="none" w:sz="0" w:space="0" w:color="auto"/>
        <w:bottom w:val="none" w:sz="0" w:space="0" w:color="auto"/>
        <w:right w:val="none" w:sz="0" w:space="0" w:color="auto"/>
      </w:divBdr>
    </w:div>
    <w:div w:id="917909390">
      <w:bodyDiv w:val="1"/>
      <w:marLeft w:val="0"/>
      <w:marRight w:val="0"/>
      <w:marTop w:val="0"/>
      <w:marBottom w:val="0"/>
      <w:divBdr>
        <w:top w:val="none" w:sz="0" w:space="0" w:color="auto"/>
        <w:left w:val="none" w:sz="0" w:space="0" w:color="auto"/>
        <w:bottom w:val="none" w:sz="0" w:space="0" w:color="auto"/>
        <w:right w:val="none" w:sz="0" w:space="0" w:color="auto"/>
      </w:divBdr>
    </w:div>
    <w:div w:id="942955298">
      <w:bodyDiv w:val="1"/>
      <w:marLeft w:val="0"/>
      <w:marRight w:val="0"/>
      <w:marTop w:val="0"/>
      <w:marBottom w:val="0"/>
      <w:divBdr>
        <w:top w:val="none" w:sz="0" w:space="0" w:color="auto"/>
        <w:left w:val="none" w:sz="0" w:space="0" w:color="auto"/>
        <w:bottom w:val="none" w:sz="0" w:space="0" w:color="auto"/>
        <w:right w:val="none" w:sz="0" w:space="0" w:color="auto"/>
      </w:divBdr>
    </w:div>
    <w:div w:id="975716886">
      <w:bodyDiv w:val="1"/>
      <w:marLeft w:val="0"/>
      <w:marRight w:val="0"/>
      <w:marTop w:val="0"/>
      <w:marBottom w:val="0"/>
      <w:divBdr>
        <w:top w:val="none" w:sz="0" w:space="0" w:color="auto"/>
        <w:left w:val="none" w:sz="0" w:space="0" w:color="auto"/>
        <w:bottom w:val="none" w:sz="0" w:space="0" w:color="auto"/>
        <w:right w:val="none" w:sz="0" w:space="0" w:color="auto"/>
      </w:divBdr>
    </w:div>
    <w:div w:id="1313674021">
      <w:bodyDiv w:val="1"/>
      <w:marLeft w:val="0"/>
      <w:marRight w:val="0"/>
      <w:marTop w:val="0"/>
      <w:marBottom w:val="0"/>
      <w:divBdr>
        <w:top w:val="none" w:sz="0" w:space="0" w:color="auto"/>
        <w:left w:val="none" w:sz="0" w:space="0" w:color="auto"/>
        <w:bottom w:val="none" w:sz="0" w:space="0" w:color="auto"/>
        <w:right w:val="none" w:sz="0" w:space="0" w:color="auto"/>
      </w:divBdr>
    </w:div>
    <w:div w:id="1428499932">
      <w:bodyDiv w:val="1"/>
      <w:marLeft w:val="0"/>
      <w:marRight w:val="0"/>
      <w:marTop w:val="0"/>
      <w:marBottom w:val="0"/>
      <w:divBdr>
        <w:top w:val="none" w:sz="0" w:space="0" w:color="auto"/>
        <w:left w:val="none" w:sz="0" w:space="0" w:color="auto"/>
        <w:bottom w:val="none" w:sz="0" w:space="0" w:color="auto"/>
        <w:right w:val="none" w:sz="0" w:space="0" w:color="auto"/>
      </w:divBdr>
    </w:div>
    <w:div w:id="1490367296">
      <w:bodyDiv w:val="1"/>
      <w:marLeft w:val="0"/>
      <w:marRight w:val="0"/>
      <w:marTop w:val="0"/>
      <w:marBottom w:val="0"/>
      <w:divBdr>
        <w:top w:val="none" w:sz="0" w:space="0" w:color="auto"/>
        <w:left w:val="none" w:sz="0" w:space="0" w:color="auto"/>
        <w:bottom w:val="none" w:sz="0" w:space="0" w:color="auto"/>
        <w:right w:val="none" w:sz="0" w:space="0" w:color="auto"/>
      </w:divBdr>
    </w:div>
    <w:div w:id="1727947144">
      <w:bodyDiv w:val="1"/>
      <w:marLeft w:val="0"/>
      <w:marRight w:val="0"/>
      <w:marTop w:val="0"/>
      <w:marBottom w:val="0"/>
      <w:divBdr>
        <w:top w:val="none" w:sz="0" w:space="0" w:color="auto"/>
        <w:left w:val="none" w:sz="0" w:space="0" w:color="auto"/>
        <w:bottom w:val="none" w:sz="0" w:space="0" w:color="auto"/>
        <w:right w:val="none" w:sz="0" w:space="0" w:color="auto"/>
      </w:divBdr>
    </w:div>
    <w:div w:id="198712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F825C-CA79-41A6-8024-72BE6432A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4485</Words>
  <Characters>25570</Characters>
  <Application>Microsoft Office Word</Application>
  <DocSecurity>0</DocSecurity>
  <Lines>213</Lines>
  <Paragraphs>59</Paragraphs>
  <ScaleCrop>false</ScaleCrop>
  <Company/>
  <LinksUpToDate>false</LinksUpToDate>
  <CharactersWithSpaces>29996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 Shou Chang</dc:creator>
  <cp:lastModifiedBy>user</cp:lastModifiedBy>
  <cp:revision>3</cp:revision>
  <cp:lastPrinted>2022-02-09T11:14:00Z</cp:lastPrinted>
  <dcterms:created xsi:type="dcterms:W3CDTF">2022-07-16T06:57:00Z</dcterms:created>
  <dcterms:modified xsi:type="dcterms:W3CDTF">2022-07-19T08:33:00Z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