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E54D" w14:textId="037BA87B" w:rsidR="00DC093E" w:rsidRPr="0086292A" w:rsidRDefault="00DC093E" w:rsidP="00DC093E">
      <w:pPr>
        <w:rPr>
          <w:rFonts w:ascii="Times New Roman" w:hAnsi="Times New Roman" w:cs="Times New Roman"/>
          <w:b/>
          <w:sz w:val="28"/>
          <w:szCs w:val="28"/>
        </w:rPr>
      </w:pPr>
      <w:r w:rsidRPr="0086292A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>
        <w:rPr>
          <w:rFonts w:ascii="Times New Roman" w:hAnsi="Times New Roman" w:cs="Times New Roman" w:hint="eastAsia"/>
          <w:b/>
          <w:sz w:val="28"/>
          <w:szCs w:val="28"/>
        </w:rPr>
        <w:t>Fi</w:t>
      </w:r>
      <w:r>
        <w:rPr>
          <w:rFonts w:ascii="Times New Roman" w:hAnsi="Times New Roman" w:cs="Times New Roman"/>
          <w:b/>
          <w:sz w:val="28"/>
          <w:szCs w:val="28"/>
        </w:rPr>
        <w:t>gures</w:t>
      </w:r>
    </w:p>
    <w:p w14:paraId="09A0A1C7" w14:textId="77777777" w:rsidR="00DC093E" w:rsidRPr="0086292A" w:rsidRDefault="00DC093E" w:rsidP="00DC093E">
      <w:pPr>
        <w:rPr>
          <w:rFonts w:ascii="Times New Roman" w:hAnsi="Times New Roman" w:cs="Times New Roman"/>
          <w:b/>
          <w:sz w:val="28"/>
          <w:szCs w:val="28"/>
        </w:rPr>
      </w:pPr>
    </w:p>
    <w:p w14:paraId="726B0ADC" w14:textId="075FF4E2" w:rsidR="00DC093E" w:rsidRPr="0086292A" w:rsidRDefault="00DC093E" w:rsidP="00DC093E">
      <w:pPr>
        <w:rPr>
          <w:rFonts w:ascii="Times New Roman" w:hAnsi="Times New Roman" w:cs="Times New Roman"/>
        </w:rPr>
      </w:pPr>
      <w:r w:rsidRPr="0086292A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Figures</w:t>
      </w:r>
      <w:r w:rsidRPr="00862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demonstrate the predictive capacity of the risk model PLCOT-1 (Figure S1) and PLCOT-2 (Figure S2) assessed by the synthesized population of Taiwan cancer-free ever-smokers ages 50-74 in 2010</w:t>
      </w:r>
      <w:r w:rsidRPr="0086292A">
        <w:rPr>
          <w:rFonts w:ascii="Times New Roman" w:hAnsi="Times New Roman" w:cs="Times New Roman"/>
        </w:rPr>
        <w:t>.</w:t>
      </w:r>
    </w:p>
    <w:p w14:paraId="0F8C8346" w14:textId="77777777" w:rsidR="00DC093E" w:rsidRDefault="00DC093E" w:rsidP="00DC093E">
      <w:r>
        <w:t xml:space="preserve"> </w:t>
      </w:r>
    </w:p>
    <w:p w14:paraId="0641F7D6" w14:textId="18D60F46" w:rsidR="00B80CCE" w:rsidRPr="00DC093E" w:rsidRDefault="00B80CCE" w:rsidP="00554124">
      <w:pPr>
        <w:rPr>
          <w:noProof/>
        </w:rPr>
      </w:pPr>
    </w:p>
    <w:p w14:paraId="6714A39B" w14:textId="64A86E52" w:rsidR="00DC093E" w:rsidRDefault="00DC093E" w:rsidP="00554124">
      <w:pPr>
        <w:rPr>
          <w:noProof/>
        </w:rPr>
      </w:pPr>
    </w:p>
    <w:p w14:paraId="2C9D19A1" w14:textId="7D75A7E6" w:rsidR="00DC093E" w:rsidRDefault="00DC093E" w:rsidP="00554124">
      <w:r>
        <w:rPr>
          <w:noProof/>
        </w:rPr>
        <w:drawing>
          <wp:inline distT="0" distB="0" distL="0" distR="0" wp14:anchorId="25B70AEF" wp14:editId="325C9EFB">
            <wp:extent cx="5274310" cy="4746625"/>
            <wp:effectExtent l="0" t="0" r="2540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9E9254DE-EB11-4AA5-A754-51B373FA98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9E9254DE-EB11-4AA5-A754-51B373FA98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F5E8" w14:textId="5A68BA96" w:rsidR="00500BEA" w:rsidRPr="008D0356" w:rsidRDefault="00500BEA" w:rsidP="00500BEA">
      <w:pPr>
        <w:rPr>
          <w:rFonts w:ascii="Times New Roman" w:hAnsi="Times New Roman" w:cs="Times New Roman"/>
        </w:rPr>
      </w:pPr>
      <w:r w:rsidRPr="008D0356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S1.</w:t>
      </w:r>
      <w:r w:rsidR="00DC093E">
        <w:rPr>
          <w:rFonts w:ascii="Times New Roman" w:hAnsi="Times New Roman" w:cs="Times New Roman"/>
        </w:rPr>
        <w:t xml:space="preserve"> The predictive capacity of the risk model PLCOT-1 assessed by the synthesized population of Taiwan cancer-free ever-smokers ages 50-74 in 2010: the Lorenz curve plot</w:t>
      </w:r>
      <w:r w:rsidR="00283DF0">
        <w:rPr>
          <w:rFonts w:ascii="Times New Roman" w:hAnsi="Times New Roman" w:cs="Times New Roman"/>
        </w:rPr>
        <w:t>s</w:t>
      </w:r>
      <w:r w:rsidR="00DC093E">
        <w:rPr>
          <w:rFonts w:ascii="Times New Roman" w:hAnsi="Times New Roman" w:cs="Times New Roman"/>
        </w:rPr>
        <w:t xml:space="preserve"> predicted total lung cancer incidence against the numbers of individuals at highest risk based on the PLCOT-1 model.</w:t>
      </w:r>
    </w:p>
    <w:p w14:paraId="4C68F9D6" w14:textId="3397254B" w:rsidR="001848BB" w:rsidRPr="00283DF0" w:rsidRDefault="001848BB" w:rsidP="00554124"/>
    <w:p w14:paraId="3B3A5F34" w14:textId="49630E68" w:rsidR="00500BEA" w:rsidRDefault="00500BEA" w:rsidP="00554124"/>
    <w:p w14:paraId="782C79C7" w14:textId="5D48CADE" w:rsidR="00500BEA" w:rsidRDefault="00500BEA" w:rsidP="00554124"/>
    <w:p w14:paraId="4C9B7EFD" w14:textId="04638FAC" w:rsidR="00500BEA" w:rsidRDefault="00500BEA" w:rsidP="00554124"/>
    <w:p w14:paraId="7A8B7234" w14:textId="52A921FC" w:rsidR="00500BEA" w:rsidRDefault="00500BEA" w:rsidP="00554124"/>
    <w:p w14:paraId="0AF1CF5E" w14:textId="1B49C496" w:rsidR="00500BEA" w:rsidRDefault="00500BEA" w:rsidP="00554124">
      <w:r>
        <w:rPr>
          <w:noProof/>
        </w:rPr>
        <w:lastRenderedPageBreak/>
        <w:drawing>
          <wp:inline distT="0" distB="0" distL="0" distR="0" wp14:anchorId="7C9AF556" wp14:editId="08473659">
            <wp:extent cx="5274310" cy="4746625"/>
            <wp:effectExtent l="0" t="0" r="2540" b="0"/>
            <wp:docPr id="3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5AA4C0AD-C814-4A1B-8D27-2503C0987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5AA4C0AD-C814-4A1B-8D27-2503C09870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FF08" w14:textId="02DFDA1F" w:rsidR="00DC093E" w:rsidRPr="008D0356" w:rsidRDefault="00500BEA" w:rsidP="00DC093E">
      <w:pPr>
        <w:rPr>
          <w:rFonts w:ascii="Times New Roman" w:hAnsi="Times New Roman" w:cs="Times New Roman"/>
        </w:rPr>
      </w:pPr>
      <w:r w:rsidRPr="008D0356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S2.</w:t>
      </w:r>
      <w:r w:rsidR="00DC093E">
        <w:rPr>
          <w:rFonts w:ascii="Times New Roman" w:hAnsi="Times New Roman" w:cs="Times New Roman"/>
        </w:rPr>
        <w:t xml:space="preserve"> The predictive capacity of the risk model PLCOT-2 assessed by the synthesized population of Taiwan cancer-free ever-smokers ages 50-74 in 2010: the Lorenz curve plot</w:t>
      </w:r>
      <w:r w:rsidR="00283DF0">
        <w:rPr>
          <w:rFonts w:ascii="Times New Roman" w:hAnsi="Times New Roman" w:cs="Times New Roman"/>
        </w:rPr>
        <w:t>s</w:t>
      </w:r>
      <w:r w:rsidR="00DC093E">
        <w:rPr>
          <w:rFonts w:ascii="Times New Roman" w:hAnsi="Times New Roman" w:cs="Times New Roman"/>
        </w:rPr>
        <w:t xml:space="preserve"> predicted total lung cancer incidence against the numbers of individuals at highest risk based on the PLCOT-2 model.</w:t>
      </w:r>
    </w:p>
    <w:p w14:paraId="5CCD9EA1" w14:textId="19F4A57C" w:rsidR="00500BEA" w:rsidRPr="00DC093E" w:rsidRDefault="00500BEA" w:rsidP="00500BEA">
      <w:pPr>
        <w:rPr>
          <w:rFonts w:ascii="Times New Roman" w:hAnsi="Times New Roman" w:cs="Times New Roman"/>
        </w:rPr>
      </w:pPr>
    </w:p>
    <w:p w14:paraId="78077958" w14:textId="77777777" w:rsidR="00500BEA" w:rsidRDefault="00500BEA" w:rsidP="00554124"/>
    <w:sectPr w:rsidR="00500BEA" w:rsidSect="00B80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39E6" w14:textId="77777777" w:rsidR="004B653F" w:rsidRDefault="004B653F" w:rsidP="00415373">
      <w:r>
        <w:separator/>
      </w:r>
    </w:p>
  </w:endnote>
  <w:endnote w:type="continuationSeparator" w:id="0">
    <w:p w14:paraId="3D70AE35" w14:textId="77777777" w:rsidR="004B653F" w:rsidRDefault="004B653F" w:rsidP="004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4678" w14:textId="77777777" w:rsidR="004B653F" w:rsidRDefault="004B653F" w:rsidP="00415373">
      <w:r>
        <w:separator/>
      </w:r>
    </w:p>
  </w:footnote>
  <w:footnote w:type="continuationSeparator" w:id="0">
    <w:p w14:paraId="50EFA2DA" w14:textId="77777777" w:rsidR="004B653F" w:rsidRDefault="004B653F" w:rsidP="0041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SwNLY0MjM2szA0NbJQ0lEKTi0uzszPAykwrAUARCULHCwAAAA="/>
  </w:docVars>
  <w:rsids>
    <w:rsidRoot w:val="00BA5B29"/>
    <w:rsid w:val="0000154B"/>
    <w:rsid w:val="00081BDC"/>
    <w:rsid w:val="000E588E"/>
    <w:rsid w:val="00171A8F"/>
    <w:rsid w:val="001848BB"/>
    <w:rsid w:val="001A07B7"/>
    <w:rsid w:val="00283DF0"/>
    <w:rsid w:val="00326EA3"/>
    <w:rsid w:val="00337A4A"/>
    <w:rsid w:val="003D4046"/>
    <w:rsid w:val="00415373"/>
    <w:rsid w:val="0042798E"/>
    <w:rsid w:val="004B0C2B"/>
    <w:rsid w:val="004B653F"/>
    <w:rsid w:val="00500BEA"/>
    <w:rsid w:val="00554124"/>
    <w:rsid w:val="005A2BDA"/>
    <w:rsid w:val="00814007"/>
    <w:rsid w:val="0086230A"/>
    <w:rsid w:val="00997F42"/>
    <w:rsid w:val="009A34BA"/>
    <w:rsid w:val="009B3B3D"/>
    <w:rsid w:val="009D5D3B"/>
    <w:rsid w:val="00A24122"/>
    <w:rsid w:val="00A328ED"/>
    <w:rsid w:val="00A60413"/>
    <w:rsid w:val="00AF0F9C"/>
    <w:rsid w:val="00B21B4E"/>
    <w:rsid w:val="00B523A8"/>
    <w:rsid w:val="00B639DB"/>
    <w:rsid w:val="00B80CCE"/>
    <w:rsid w:val="00BA5B29"/>
    <w:rsid w:val="00CD5777"/>
    <w:rsid w:val="00D65751"/>
    <w:rsid w:val="00DC093E"/>
    <w:rsid w:val="00FA29BA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3F541"/>
  <w15:chartTrackingRefBased/>
  <w15:docId w15:val="{3F445120-A08C-4F01-AFA7-4E91B1A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3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meru</dc:creator>
  <cp:keywords/>
  <dc:description/>
  <cp:lastModifiedBy>I Shou Chang</cp:lastModifiedBy>
  <cp:revision>2</cp:revision>
  <dcterms:created xsi:type="dcterms:W3CDTF">2022-07-10T02:33:00Z</dcterms:created>
  <dcterms:modified xsi:type="dcterms:W3CDTF">2022-07-10T02:33:00Z</dcterms:modified>
</cp:coreProperties>
</file>