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EA1F" w14:textId="6FF64217" w:rsidR="000A69E4" w:rsidRDefault="000A69E4" w:rsidP="000A6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Table 1. Curated list of 51 DNA repair genes by pathway.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8010"/>
      </w:tblGrid>
      <w:tr w:rsidR="000A69E4" w:rsidRPr="005B6180" w14:paraId="707C9691" w14:textId="77777777" w:rsidTr="00320415">
        <w:trPr>
          <w:trHeight w:val="285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62C2" w14:textId="77777777" w:rsidR="000A69E4" w:rsidRPr="005B6180" w:rsidRDefault="000A69E4" w:rsidP="00D81A8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B61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DNA Repair Pathway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3687F" w14:textId="77777777" w:rsidR="000A69E4" w:rsidRPr="005B6180" w:rsidRDefault="000A69E4" w:rsidP="00D81A8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B61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Genes</w:t>
            </w:r>
          </w:p>
        </w:tc>
      </w:tr>
      <w:tr w:rsidR="000A69E4" w:rsidRPr="005B6180" w14:paraId="684398E9" w14:textId="77777777" w:rsidTr="00320415">
        <w:trPr>
          <w:trHeight w:val="285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2EFC" w14:textId="77777777" w:rsidR="000A69E4" w:rsidRPr="005B6180" w:rsidRDefault="000A69E4" w:rsidP="00D81A8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B61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HR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728E" w14:textId="77777777" w:rsidR="000A69E4" w:rsidRPr="005B6180" w:rsidRDefault="000A69E4" w:rsidP="00D81A8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B61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BRCA1, BRCA2, RAD51, RNF168</w:t>
            </w:r>
          </w:p>
        </w:tc>
      </w:tr>
      <w:tr w:rsidR="000A69E4" w:rsidRPr="005B6180" w14:paraId="7CEB8139" w14:textId="77777777" w:rsidTr="00320415">
        <w:trPr>
          <w:trHeight w:val="285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0EFF" w14:textId="77777777" w:rsidR="000A69E4" w:rsidRPr="005B6180" w:rsidRDefault="000A69E4" w:rsidP="00D81A8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B61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F2C7" w14:textId="77777777" w:rsidR="000A69E4" w:rsidRPr="005B6180" w:rsidRDefault="000A69E4" w:rsidP="00D81A8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B61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FANCD2, FANCI, FANCL, FANCA</w:t>
            </w:r>
          </w:p>
        </w:tc>
      </w:tr>
      <w:tr w:rsidR="000A69E4" w:rsidRPr="005B6180" w14:paraId="11EF31A4" w14:textId="77777777" w:rsidTr="00320415">
        <w:trPr>
          <w:trHeight w:val="285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6C1A" w14:textId="77777777" w:rsidR="000A69E4" w:rsidRPr="005B6180" w:rsidRDefault="000A69E4" w:rsidP="00D81A8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B61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MMR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2026" w14:textId="77777777" w:rsidR="000A69E4" w:rsidRPr="005B6180" w:rsidRDefault="000A69E4" w:rsidP="00D81A8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B61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MLK1, MLH3, MSH2, MSH6, PMS2, MSH3</w:t>
            </w:r>
          </w:p>
        </w:tc>
      </w:tr>
      <w:tr w:rsidR="000A69E4" w:rsidRPr="005B6180" w14:paraId="46CA0E0B" w14:textId="77777777" w:rsidTr="00320415">
        <w:trPr>
          <w:trHeight w:val="285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2045" w14:textId="77777777" w:rsidR="000A69E4" w:rsidRPr="005B6180" w:rsidRDefault="000A69E4" w:rsidP="00D81A8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B61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NHEJ/AEJ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B9AE" w14:textId="77777777" w:rsidR="000A69E4" w:rsidRPr="005B6180" w:rsidRDefault="000A69E4" w:rsidP="00D81A8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B61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XRCC6, XRCC5, POLQ, RNF168, RNF8, MRE11, NBN, PARP1, RAD50</w:t>
            </w:r>
          </w:p>
        </w:tc>
      </w:tr>
      <w:tr w:rsidR="000A69E4" w:rsidRPr="005B6180" w14:paraId="5ED967B7" w14:textId="77777777" w:rsidTr="00320415">
        <w:trPr>
          <w:trHeight w:val="285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A0EC" w14:textId="77777777" w:rsidR="000A69E4" w:rsidRPr="005B6180" w:rsidRDefault="000A69E4" w:rsidP="00D81A8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B61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TLS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7146" w14:textId="77777777" w:rsidR="000A69E4" w:rsidRPr="005B6180" w:rsidRDefault="000A69E4" w:rsidP="00D81A8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B61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RAD18, POLH, POLI, POLK, REV1, UBE2A, UBE2B</w:t>
            </w:r>
          </w:p>
        </w:tc>
      </w:tr>
      <w:tr w:rsidR="000A69E4" w:rsidRPr="005B6180" w14:paraId="7F578246" w14:textId="77777777" w:rsidTr="00320415">
        <w:trPr>
          <w:trHeight w:val="285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B6CA" w14:textId="77777777" w:rsidR="000A69E4" w:rsidRPr="005B6180" w:rsidRDefault="000A69E4" w:rsidP="00D81A8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B61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NER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3F05" w14:textId="77777777" w:rsidR="000A69E4" w:rsidRPr="005B6180" w:rsidRDefault="000A69E4" w:rsidP="00D81A8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B61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XPA, XPC, LIG3, LIG1, XRCC1</w:t>
            </w:r>
          </w:p>
        </w:tc>
      </w:tr>
      <w:tr w:rsidR="000A69E4" w:rsidRPr="005B6180" w14:paraId="421C49F6" w14:textId="77777777" w:rsidTr="00320415">
        <w:trPr>
          <w:trHeight w:val="285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A101" w14:textId="77777777" w:rsidR="000A69E4" w:rsidRPr="005B6180" w:rsidRDefault="000A69E4" w:rsidP="00D81A8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B61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BER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7AA9" w14:textId="77777777" w:rsidR="000A69E4" w:rsidRPr="005B6180" w:rsidRDefault="000A69E4" w:rsidP="00D81A8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B61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NEIL1, NEIL2, XRCC1, LIG3, FEN1, POLB</w:t>
            </w:r>
          </w:p>
        </w:tc>
      </w:tr>
      <w:tr w:rsidR="000A69E4" w:rsidRPr="005B6180" w14:paraId="6B5BA3D1" w14:textId="77777777" w:rsidTr="00320415">
        <w:trPr>
          <w:trHeight w:val="285"/>
        </w:trPr>
        <w:tc>
          <w:tcPr>
            <w:tcW w:w="13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2E6B" w14:textId="77777777" w:rsidR="000A69E4" w:rsidRPr="005B6180" w:rsidRDefault="000A69E4" w:rsidP="00D81A8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B61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APOBEC</w:t>
            </w:r>
          </w:p>
        </w:tc>
        <w:tc>
          <w:tcPr>
            <w:tcW w:w="8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B230" w14:textId="77777777" w:rsidR="000A69E4" w:rsidRPr="005B6180" w:rsidRDefault="000A69E4" w:rsidP="00D81A8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B61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APOBEC1, APOBEC3A, APOBEC3B, APOBEC3C, APOBEC3D, APOBEC3F, APOBEC3G, APOBEC3H</w:t>
            </w:r>
          </w:p>
        </w:tc>
      </w:tr>
      <w:tr w:rsidR="000A69E4" w:rsidRPr="005B6180" w14:paraId="51AA1E9D" w14:textId="77777777" w:rsidTr="00320415">
        <w:trPr>
          <w:trHeight w:val="285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7499" w14:textId="77777777" w:rsidR="000A69E4" w:rsidRPr="005B6180" w:rsidRDefault="000A69E4" w:rsidP="00D81A8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B61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CTA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DEC2C" w14:textId="77777777" w:rsidR="000A69E4" w:rsidRPr="005B6180" w:rsidRDefault="000A69E4" w:rsidP="00D81A8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B61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HORMAD1, MAGEA4, (MAGEA1, MAGEA10, MAGEA6)</w:t>
            </w:r>
          </w:p>
        </w:tc>
      </w:tr>
      <w:tr w:rsidR="006B37B1" w:rsidRPr="005B6180" w14:paraId="107FE201" w14:textId="77777777" w:rsidTr="00320415">
        <w:trPr>
          <w:trHeight w:val="285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9DC55" w14:textId="6D493E77" w:rsidR="006B37B1" w:rsidRPr="005B6180" w:rsidRDefault="000C4A5E" w:rsidP="00D81A8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Genes </w:t>
            </w:r>
            <w:r w:rsidR="003204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Selected For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Classif</w:t>
            </w:r>
            <w:r w:rsidR="003204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169C88" w14:textId="39C156FB" w:rsidR="006B37B1" w:rsidRPr="005B6180" w:rsidRDefault="00320415" w:rsidP="00D81A8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2041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XPA, HORMAD1, PMS2, MLH3, BRCA1, APOBEC3B, FANCA, POLK, MLH1, RAD50, XRCC1, FANCD2, NEIL2, LIG3, MSH6, UBE2B, MAGEA4, XPC, MSH3, XRCC5, POLI, FANCI, FEN1, MAGEA6, NEIL1, REV1, MSH2, APOBEC3A, RAD51, POLQ</w:t>
            </w:r>
          </w:p>
        </w:tc>
      </w:tr>
    </w:tbl>
    <w:p w14:paraId="06654395" w14:textId="5C3DD132" w:rsidR="000C4A5E" w:rsidRDefault="000C4A5E" w:rsidP="000A69E4">
      <w:pPr>
        <w:rPr>
          <w:rFonts w:ascii="Times New Roman" w:hAnsi="Times New Roman" w:cs="Times New Roman"/>
        </w:rPr>
      </w:pPr>
    </w:p>
    <w:p w14:paraId="4A8F4A66" w14:textId="77777777" w:rsidR="000C4A5E" w:rsidRDefault="000C4A5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625FFB8" w14:textId="1267A4CF" w:rsidR="000C4A5E" w:rsidRDefault="000C4A5E" w:rsidP="005C42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Supplemental Table 2) Table of Silhouette Width and SigClust p-value for unsupervised DNA Repair (U-HRD) groups in TCGA and CBCS. </w:t>
      </w:r>
      <w:r w:rsidRPr="000C4A5E">
        <w:rPr>
          <w:rFonts w:ascii="Times New Roman" w:hAnsi="Times New Roman" w:cs="Times New Roman"/>
        </w:rPr>
        <w:t>Silhouette widths indicate the degree to which samples within a cluster are more similar to one another than to samples in other clusters, with higher values showing better concordance, while SigClust tests whether observed clusters explain a greater proportion of the variance in expression than the null hypothesis of no clusters.</w:t>
      </w:r>
    </w:p>
    <w:tbl>
      <w:tblPr>
        <w:tblW w:w="7700" w:type="dxa"/>
        <w:tblLook w:val="04A0" w:firstRow="1" w:lastRow="0" w:firstColumn="1" w:lastColumn="0" w:noHBand="0" w:noVBand="1"/>
      </w:tblPr>
      <w:tblGrid>
        <w:gridCol w:w="1600"/>
        <w:gridCol w:w="1120"/>
        <w:gridCol w:w="1120"/>
        <w:gridCol w:w="1595"/>
        <w:gridCol w:w="1420"/>
        <w:gridCol w:w="1020"/>
      </w:tblGrid>
      <w:tr w:rsidR="005C42D4" w:rsidRPr="005C42D4" w14:paraId="347D3832" w14:textId="77777777" w:rsidTr="005C42D4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9D78" w14:textId="77777777" w:rsidR="005C42D4" w:rsidRPr="005C42D4" w:rsidRDefault="005C42D4" w:rsidP="005C42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TCGA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C2DD" w14:textId="77777777" w:rsidR="005C42D4" w:rsidRPr="005C42D4" w:rsidRDefault="005C42D4" w:rsidP="005C42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4997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ED44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0127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F887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2D4" w:rsidRPr="005C42D4" w14:paraId="32507948" w14:textId="77777777" w:rsidTr="005C42D4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B83F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2:F9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19CF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High Repair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FAA2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APOBEC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E9EC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Heterogeneous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F11A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HR/FA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61B8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C42D4" w:rsidRPr="005C42D4" w14:paraId="267EF9B7" w14:textId="77777777" w:rsidTr="005C42D4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83CB" w14:textId="77777777" w:rsidR="005C42D4" w:rsidRPr="005C42D4" w:rsidRDefault="005C42D4" w:rsidP="005C42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High Repair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DBEA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5955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C3A2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 0.001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E8B5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2CD7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C42D4" w:rsidRPr="005C42D4" w14:paraId="4EC27663" w14:textId="77777777" w:rsidTr="005C42D4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B180" w14:textId="77777777" w:rsidR="005C42D4" w:rsidRPr="005C42D4" w:rsidRDefault="005C42D4" w:rsidP="005C42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APOBEC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7B67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FAA8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C983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6F32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AB60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C42D4" w:rsidRPr="005C42D4" w14:paraId="51906532" w14:textId="77777777" w:rsidTr="005C42D4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49F31" w14:textId="77777777" w:rsidR="005C42D4" w:rsidRPr="005C42D4" w:rsidRDefault="005C42D4" w:rsidP="005C42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Heterogeneous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BCB82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AF03F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F9FAA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D237D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 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2703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C42D4" w:rsidRPr="005C42D4" w14:paraId="6E16378E" w14:textId="77777777" w:rsidTr="005C42D4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1777" w14:textId="77777777" w:rsidR="005C42D4" w:rsidRPr="005C42D4" w:rsidRDefault="005C42D4" w:rsidP="005C42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Silhouette Width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0412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308F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A7E8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2D79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4BA8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C42D4" w:rsidRPr="005C42D4" w14:paraId="24670297" w14:textId="77777777" w:rsidTr="005C42D4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4662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0AEB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DA18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CD53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8D58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388C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2D4" w:rsidRPr="005C42D4" w14:paraId="6948764E" w14:textId="77777777" w:rsidTr="005C42D4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2962" w14:textId="77777777" w:rsidR="005C42D4" w:rsidRPr="005C42D4" w:rsidRDefault="005C42D4" w:rsidP="005C42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CBCS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55DD" w14:textId="77777777" w:rsidR="005C42D4" w:rsidRPr="005C42D4" w:rsidRDefault="005C42D4" w:rsidP="005C42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E125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0476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E94D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FEEC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2D4" w:rsidRPr="005C42D4" w14:paraId="3F3531CB" w14:textId="77777777" w:rsidTr="005C42D4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6E9F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8CE6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High Repair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23CE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APOBEC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5DEA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Heterogeneous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D02B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HR/FA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ECB2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C42D4" w:rsidRPr="005C42D4" w14:paraId="0CEE7DE1" w14:textId="77777777" w:rsidTr="005C42D4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1D5F" w14:textId="77777777" w:rsidR="005C42D4" w:rsidRPr="005C42D4" w:rsidRDefault="005C42D4" w:rsidP="005C42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High Repair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C38A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730E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 0.001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A579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CE13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 0.99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94CE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C42D4" w:rsidRPr="005C42D4" w14:paraId="2CBB0342" w14:textId="77777777" w:rsidTr="005C42D4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C874" w14:textId="77777777" w:rsidR="005C42D4" w:rsidRPr="005C42D4" w:rsidRDefault="005C42D4" w:rsidP="005C42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APOBEC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C7F5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D638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28D7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 0.001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9BBF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A77C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C42D4" w:rsidRPr="005C42D4" w14:paraId="708EC524" w14:textId="77777777" w:rsidTr="005C42D4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8D232" w14:textId="77777777" w:rsidR="005C42D4" w:rsidRPr="005C42D4" w:rsidRDefault="005C42D4" w:rsidP="005C42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Heterogeneous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48C20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77CC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0B497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CB27E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 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30A4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C42D4" w:rsidRPr="005C42D4" w14:paraId="65022490" w14:textId="77777777" w:rsidTr="005C42D4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DBD5" w14:textId="77777777" w:rsidR="005C42D4" w:rsidRPr="005C42D4" w:rsidRDefault="005C42D4" w:rsidP="005C42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Silhouette Width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47A1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CFBE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8736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FEA2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C42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426D" w14:textId="77777777" w:rsidR="005C42D4" w:rsidRPr="005C42D4" w:rsidRDefault="005C42D4" w:rsidP="005C42D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C42D4" w:rsidRPr="005C42D4" w14:paraId="66EC3B97" w14:textId="77777777" w:rsidTr="005C42D4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A7C5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E2EB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2D9C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8427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94C6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4A25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2D4" w:rsidRPr="005C42D4" w14:paraId="23C99E0D" w14:textId="77777777" w:rsidTr="005C42D4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FB02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2575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0061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3AEA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0D42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6655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2A5285" w14:textId="77777777" w:rsidR="005C42D4" w:rsidRDefault="005C42D4" w:rsidP="000C4A5E">
      <w:pPr>
        <w:spacing w:line="480" w:lineRule="auto"/>
        <w:jc w:val="both"/>
        <w:rPr>
          <w:rFonts w:ascii="Times New Roman" w:hAnsi="Times New Roman" w:cs="Times New Roman"/>
        </w:rPr>
      </w:pPr>
    </w:p>
    <w:p w14:paraId="2AD03FCA" w14:textId="77777777" w:rsidR="000C4A5E" w:rsidRDefault="000C4A5E" w:rsidP="000C4A5E">
      <w:pPr>
        <w:spacing w:line="480" w:lineRule="auto"/>
        <w:jc w:val="both"/>
        <w:rPr>
          <w:rFonts w:ascii="Times New Roman" w:hAnsi="Times New Roman" w:cs="Times New Roman"/>
        </w:rPr>
      </w:pPr>
    </w:p>
    <w:p w14:paraId="618EA9E1" w14:textId="77777777" w:rsidR="000C4A5E" w:rsidRDefault="000C4A5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1E55628" w14:textId="77777777" w:rsidR="00402FD4" w:rsidRDefault="00402FD4" w:rsidP="000C4A5E">
      <w:pPr>
        <w:spacing w:line="480" w:lineRule="auto"/>
        <w:jc w:val="both"/>
        <w:rPr>
          <w:rFonts w:ascii="Times New Roman" w:hAnsi="Times New Roman" w:cs="Times New Roman"/>
        </w:rPr>
        <w:sectPr w:rsidR="00402FD4" w:rsidSect="00402F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2BEB4C" w14:textId="637B04F4" w:rsidR="000C4A5E" w:rsidRDefault="000C4A5E" w:rsidP="000C4A5E">
      <w:pPr>
        <w:spacing w:line="480" w:lineRule="auto"/>
        <w:jc w:val="both"/>
        <w:rPr>
          <w:rFonts w:ascii="Times New Roman" w:hAnsi="Times New Roman" w:cs="Times New Roman"/>
        </w:rPr>
      </w:pPr>
      <w:r w:rsidRPr="00C73D10">
        <w:rPr>
          <w:rFonts w:ascii="Times New Roman" w:hAnsi="Times New Roman" w:cs="Times New Roman"/>
        </w:rPr>
        <w:lastRenderedPageBreak/>
        <w:t xml:space="preserve">Supplemental Table </w:t>
      </w:r>
      <w:r>
        <w:rPr>
          <w:rFonts w:ascii="Times New Roman" w:hAnsi="Times New Roman" w:cs="Times New Roman"/>
        </w:rPr>
        <w:t>3</w:t>
      </w:r>
      <w:r w:rsidRPr="00C73D10">
        <w:rPr>
          <w:rFonts w:ascii="Times New Roman" w:hAnsi="Times New Roman" w:cs="Times New Roman"/>
        </w:rPr>
        <w:t>)</w:t>
      </w:r>
    </w:p>
    <w:p w14:paraId="39EE7DF4" w14:textId="47981FC1" w:rsidR="000C4A5E" w:rsidRDefault="000C4A5E" w:rsidP="005C42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of clinical features in U-HRD groups in TCGA and CBCS. Age, </w:t>
      </w:r>
      <w:r w:rsidRPr="000D5B20">
        <w:rPr>
          <w:rFonts w:ascii="Times New Roman" w:hAnsi="Times New Roman" w:cs="Times New Roman"/>
        </w:rPr>
        <w:t xml:space="preserve">PAM50 subtype, </w:t>
      </w:r>
      <w:r>
        <w:rPr>
          <w:rFonts w:ascii="Times New Roman" w:hAnsi="Times New Roman" w:cs="Times New Roman"/>
        </w:rPr>
        <w:t xml:space="preserve">ER status, race, stage, and TP53 RNA subtype </w:t>
      </w:r>
      <w:r w:rsidRPr="000D5B20">
        <w:rPr>
          <w:rFonts w:ascii="Times New Roman" w:hAnsi="Times New Roman" w:cs="Times New Roman"/>
        </w:rPr>
        <w:t>distributions are listed.</w:t>
      </w:r>
      <w:r w:rsidR="009B1E84">
        <w:rPr>
          <w:rFonts w:ascii="Times New Roman" w:hAnsi="Times New Roman" w:cs="Times New Roman"/>
        </w:rPr>
        <w:t xml:space="preserve"> P-values determined by Chi-Square tests.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25"/>
        <w:gridCol w:w="1312"/>
        <w:gridCol w:w="1275"/>
        <w:gridCol w:w="1042"/>
        <w:gridCol w:w="1042"/>
        <w:gridCol w:w="772"/>
        <w:gridCol w:w="1312"/>
        <w:gridCol w:w="1275"/>
        <w:gridCol w:w="1042"/>
        <w:gridCol w:w="1042"/>
        <w:gridCol w:w="772"/>
      </w:tblGrid>
      <w:tr w:rsidR="009B1E84" w:rsidRPr="009B1E84" w14:paraId="43D66F36" w14:textId="77777777" w:rsidTr="009B1E84">
        <w:trPr>
          <w:trHeight w:val="2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446E403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1EA6092E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TCGA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2BAE521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6F4FE67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FD07FF8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2CCA4308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67A6026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CBCS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FC76E43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20DE0617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09C5CAD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099C14CB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1E84" w:rsidRPr="009B1E84" w14:paraId="58F4803B" w14:textId="77777777" w:rsidTr="009B1E84">
        <w:trPr>
          <w:trHeight w:val="2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14754A31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2ABF43E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APOBEC-High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49C5E270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APOBEC-Low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478CBC87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HRD-High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D2958B6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HRD-Low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63D3DDF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67B624F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APOBEC-High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267769C9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APOBEC-Low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4E220BE0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HRD-High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B2E71A3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HRD-Low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0FCA24DA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</w:tr>
      <w:tr w:rsidR="009B1E84" w:rsidRPr="009B1E84" w14:paraId="248EC457" w14:textId="77777777" w:rsidTr="009B1E84">
        <w:trPr>
          <w:trHeight w:val="2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6E84AC0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8887022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5428DA8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154166E9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915BC4F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21E5D700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975EC9A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C027C02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565C04B5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232D857F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246728A3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1E84" w:rsidRPr="009B1E84" w14:paraId="2ADE7B53" w14:textId="77777777" w:rsidTr="009B1E84">
        <w:trPr>
          <w:trHeight w:val="2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140F1041" w14:textId="77777777" w:rsidR="009B1E84" w:rsidRPr="009B1E84" w:rsidRDefault="009B1E84" w:rsidP="009B1E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ER Status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20EF4E81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17A369E1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321AD5C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E048D58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FAF4A9A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42CDC37F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AD1B8E6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AAF40A0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04EF15A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6F8DB826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1E84" w:rsidRPr="009B1E84" w14:paraId="26C7A2FF" w14:textId="77777777" w:rsidTr="009B1E84">
        <w:trPr>
          <w:trHeight w:val="2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42DE835" w14:textId="77777777" w:rsidR="009B1E84" w:rsidRPr="009B1E84" w:rsidRDefault="009B1E84" w:rsidP="009B1E84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03216EA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 (20.6)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CA5EACB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 ( 6.5)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42D5B25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 (66.7)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5B0E5569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 (11.9)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4FEF751C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06C9674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 (31.6)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50D4AD77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( 6.2)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A0F9975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365 (63.0)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137ECE36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 ( 6.8)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02B9A3A5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&lt;0.001</w:t>
            </w:r>
          </w:p>
        </w:tc>
      </w:tr>
      <w:tr w:rsidR="009B1E84" w:rsidRPr="009B1E84" w14:paraId="3AD2E200" w14:textId="77777777" w:rsidTr="009B1E84">
        <w:trPr>
          <w:trHeight w:val="2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53C4D100" w14:textId="77777777" w:rsidR="009B1E84" w:rsidRPr="009B1E84" w:rsidRDefault="009B1E84" w:rsidP="009B1E84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4092DEF7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 (79.4)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5D808E22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377 (93.5)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27D9977A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(33.3)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194F717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251 (88.1)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2AD80A0B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D0615EC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 (68.4)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2D83D4FA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 (93.8)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58E5748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214 (37.0)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0B7448B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467 (93.2)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01CD44BE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1E84" w:rsidRPr="009B1E84" w14:paraId="6AA57352" w14:textId="77777777" w:rsidTr="009B1E84">
        <w:trPr>
          <w:trHeight w:val="2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4734DD96" w14:textId="77777777" w:rsidR="009B1E84" w:rsidRPr="009B1E84" w:rsidRDefault="009B1E84" w:rsidP="009B1E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P53 Status (RNA)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5225AE30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A985A75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11D2E704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2F533E2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3D43E1D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05FD6A6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7BA585F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2DD2BF2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29EBD149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56C8A66C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1E84" w:rsidRPr="009B1E84" w14:paraId="714353A9" w14:textId="77777777" w:rsidTr="009B1E84">
        <w:trPr>
          <w:trHeight w:val="2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845F4D1" w14:textId="77777777" w:rsidR="009B1E84" w:rsidRPr="009B1E84" w:rsidRDefault="009B1E84" w:rsidP="009B1E84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Mut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5ECDE292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 (68.4)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1B79E36B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 ( 9.2)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2E163453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 (85.8)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24E20D53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 (55.2)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F25F356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DF4D6FA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 (74.7)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4E7F927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 (30.3)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24E4030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 (57.0)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F011E06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 (12.5)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38E98295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&lt;0.001</w:t>
            </w:r>
          </w:p>
        </w:tc>
      </w:tr>
      <w:tr w:rsidR="009B1E84" w:rsidRPr="009B1E84" w14:paraId="7D3FE411" w14:textId="77777777" w:rsidTr="009B1E84">
        <w:trPr>
          <w:trHeight w:val="2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EED69D0" w14:textId="77777777" w:rsidR="009B1E84" w:rsidRPr="009B1E84" w:rsidRDefault="009B1E84" w:rsidP="009B1E84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Wt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5012E4C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 (31.6)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959FC5E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345 (90.8)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5C33650F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 (14.2)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AB8D228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 (44.8)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5F631CF9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85B717E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 (25.3)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71DE455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 (69.7)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0CD90EF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 (43.0)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93DE48F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393 (87.5)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06762396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1E84" w:rsidRPr="009B1E84" w14:paraId="0522C099" w14:textId="77777777" w:rsidTr="009B1E84">
        <w:trPr>
          <w:trHeight w:val="2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171D5152" w14:textId="77777777" w:rsidR="009B1E84" w:rsidRPr="009B1E84" w:rsidRDefault="009B1E84" w:rsidP="009B1E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5AC5750E" w14:textId="77777777" w:rsidR="009B1E84" w:rsidRPr="009B1E84" w:rsidRDefault="009B1E84" w:rsidP="009B1E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42871C0" w14:textId="77777777" w:rsidR="009B1E84" w:rsidRPr="009B1E84" w:rsidRDefault="009B1E84" w:rsidP="009B1E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EA0C084" w14:textId="77777777" w:rsidR="009B1E84" w:rsidRPr="009B1E84" w:rsidRDefault="009B1E84" w:rsidP="009B1E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8068C20" w14:textId="77777777" w:rsidR="009B1E84" w:rsidRPr="009B1E84" w:rsidRDefault="009B1E84" w:rsidP="009B1E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2E3A915A" w14:textId="77777777" w:rsidR="009B1E84" w:rsidRPr="009B1E84" w:rsidRDefault="009B1E84" w:rsidP="009B1E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17E6E890" w14:textId="77777777" w:rsidR="009B1E84" w:rsidRPr="009B1E84" w:rsidRDefault="009B1E84" w:rsidP="009B1E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10749F00" w14:textId="77777777" w:rsidR="009B1E84" w:rsidRPr="009B1E84" w:rsidRDefault="009B1E84" w:rsidP="009B1E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5048FCD" w14:textId="77777777" w:rsidR="009B1E84" w:rsidRPr="009B1E84" w:rsidRDefault="009B1E84" w:rsidP="009B1E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B0D8C47" w14:textId="77777777" w:rsidR="009B1E84" w:rsidRPr="009B1E84" w:rsidRDefault="009B1E84" w:rsidP="009B1E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51CB73B5" w14:textId="77777777" w:rsidR="009B1E84" w:rsidRPr="009B1E84" w:rsidRDefault="009B1E84" w:rsidP="009B1E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1E84" w:rsidRPr="009B1E84" w14:paraId="4A9974E2" w14:textId="77777777" w:rsidTr="009B1E84">
        <w:trPr>
          <w:trHeight w:val="2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214358E5" w14:textId="77777777" w:rsidR="009B1E84" w:rsidRPr="009B1E84" w:rsidRDefault="009B1E84" w:rsidP="009B1E84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2FB5FC38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 (22.7)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399BE91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(12.6)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C30B2CA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 (25.9)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2347E1CD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 (18.7)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17AE370A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11822BA4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 (49.2)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49D0DE1C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 (55.4)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CE5C677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372 (64.0)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45FBAB75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215 (42.9)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62ED7474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&lt;0.001</w:t>
            </w:r>
          </w:p>
        </w:tc>
      </w:tr>
      <w:tr w:rsidR="009B1E84" w:rsidRPr="009B1E84" w14:paraId="71B973EC" w14:textId="77777777" w:rsidTr="009B1E84">
        <w:trPr>
          <w:trHeight w:val="2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C25EDC5" w14:textId="77777777" w:rsidR="009B1E84" w:rsidRPr="009B1E84" w:rsidRDefault="009B1E84" w:rsidP="009B1E84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Non-AA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561F9F71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 (77.3)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16349C14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348 (87.4)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B545F90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 (74.1)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EE30F45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213 (81.3)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17CDC2EE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4BBBD77D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 (50.8)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046A4A4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 (44.6)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126CCF8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 (36.0)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8921213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286 (57.1)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56CC2BCE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1E84" w:rsidRPr="009B1E84" w14:paraId="28B5B03B" w14:textId="77777777" w:rsidTr="009B1E84">
        <w:trPr>
          <w:trHeight w:val="2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2A108C3" w14:textId="77777777" w:rsidR="009B1E84" w:rsidRPr="009B1E84" w:rsidRDefault="009B1E84" w:rsidP="009B1E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26DA0D90" w14:textId="77777777" w:rsidR="009B1E84" w:rsidRPr="009B1E84" w:rsidRDefault="009B1E84" w:rsidP="009B1E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1647165F" w14:textId="77777777" w:rsidR="009B1E84" w:rsidRPr="009B1E84" w:rsidRDefault="009B1E84" w:rsidP="009B1E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4031F1CF" w14:textId="77777777" w:rsidR="009B1E84" w:rsidRPr="009B1E84" w:rsidRDefault="009B1E84" w:rsidP="009B1E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57166DFC" w14:textId="77777777" w:rsidR="009B1E84" w:rsidRPr="009B1E84" w:rsidRDefault="009B1E84" w:rsidP="009B1E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128649F2" w14:textId="77777777" w:rsidR="009B1E84" w:rsidRPr="009B1E84" w:rsidRDefault="009B1E84" w:rsidP="009B1E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44CF83E2" w14:textId="77777777" w:rsidR="009B1E84" w:rsidRPr="009B1E84" w:rsidRDefault="009B1E84" w:rsidP="009B1E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8034D11" w14:textId="77777777" w:rsidR="009B1E84" w:rsidRPr="009B1E84" w:rsidRDefault="009B1E84" w:rsidP="009B1E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1B06874" w14:textId="77777777" w:rsidR="009B1E84" w:rsidRPr="009B1E84" w:rsidRDefault="009B1E84" w:rsidP="009B1E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47A41DD4" w14:textId="77777777" w:rsidR="009B1E84" w:rsidRPr="009B1E84" w:rsidRDefault="009B1E84" w:rsidP="009B1E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7E19393C" w14:textId="77777777" w:rsidR="009B1E84" w:rsidRPr="009B1E84" w:rsidRDefault="009B1E84" w:rsidP="009B1E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1E84" w:rsidRPr="009B1E84" w14:paraId="065C9915" w14:textId="77777777" w:rsidTr="009B1E84">
        <w:trPr>
          <w:trHeight w:val="2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5D367D9B" w14:textId="77777777" w:rsidR="009B1E84" w:rsidRPr="009B1E84" w:rsidRDefault="009B1E84" w:rsidP="009B1E84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&lt;=50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E7D89AA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(27.7)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116F6E2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 (30.2)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909F173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 (33.9)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D80AF35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 (28.1)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CCE4ED0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0.462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1B22AC5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 (57.9)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B1FC407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 (62.3)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5CAFE8B4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358 (61.6)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37F2904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214 (42.7)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20556050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&lt;0.001</w:t>
            </w:r>
          </w:p>
        </w:tc>
      </w:tr>
      <w:tr w:rsidR="009B1E84" w:rsidRPr="009B1E84" w14:paraId="4FC0AB85" w14:textId="77777777" w:rsidTr="009B1E84">
        <w:trPr>
          <w:trHeight w:val="2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29698110" w14:textId="77777777" w:rsidR="009B1E84" w:rsidRPr="009B1E84" w:rsidRDefault="009B1E84" w:rsidP="009B1E84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&gt;50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4F8912C3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 (72.3)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58A19569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293 (69.8)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49EDBD6D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 (66.1)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4088E819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218 (71.9)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5F3CD754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C1D9FF6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 (42.1)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578E702A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 (37.7)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E71E642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223 (38.4)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429B3423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287 (57.3)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572C0B77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1E84" w:rsidRPr="009B1E84" w14:paraId="198F7AB7" w14:textId="77777777" w:rsidTr="009B1E84">
        <w:trPr>
          <w:trHeight w:val="2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2D80FE9C" w14:textId="77777777" w:rsidR="009B1E84" w:rsidRPr="009B1E84" w:rsidRDefault="009B1E84" w:rsidP="009B1E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48B472B9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4DA20B0F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5C8F0ED9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73970D9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1AB22C0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4D610B92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1F05C891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BEC2510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D56AE1A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31620CBD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1E84" w:rsidRPr="009B1E84" w14:paraId="58635117" w14:textId="77777777" w:rsidTr="009B1E84">
        <w:trPr>
          <w:trHeight w:val="2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0637FF8" w14:textId="77777777" w:rsidR="009B1E84" w:rsidRPr="009B1E84" w:rsidRDefault="009B1E84" w:rsidP="009B1E84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Stage_I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4311D7D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(15.7)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1B4540CB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 (21.4)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4AD3734D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 (14.8)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2CFB3CB9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 (13.2)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D554053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A91960F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 (30.0)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E367221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(29.2)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59C503B3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 (29.4)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62BCE34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232 (46.5)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09929B7A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&lt;0.001</w:t>
            </w:r>
          </w:p>
        </w:tc>
      </w:tr>
      <w:tr w:rsidR="009B1E84" w:rsidRPr="009B1E84" w14:paraId="7B039A7A" w14:textId="77777777" w:rsidTr="009B1E84">
        <w:trPr>
          <w:trHeight w:val="2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52ABAEA" w14:textId="77777777" w:rsidR="009B1E84" w:rsidRPr="009B1E84" w:rsidRDefault="009B1E84" w:rsidP="009B1E84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Stage_II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351A1DE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 (55.2)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DBB62B0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 (52.4)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48C5FE1D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 (67.7)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EB278F9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 (59.0)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4FD7CB83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24A73F87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 (53.5)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F3CD6D7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 (53.1)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1C0AC3CF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314 (54.3)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4069D89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 (40.7)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6CD67998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1E84" w:rsidRPr="009B1E84" w14:paraId="0ABD15D5" w14:textId="77777777" w:rsidTr="009B1E84">
        <w:trPr>
          <w:trHeight w:val="2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544A27A4" w14:textId="77777777" w:rsidR="009B1E84" w:rsidRPr="009B1E84" w:rsidRDefault="009B1E84" w:rsidP="009B1E84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Stage_III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BDF9904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(28.4)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BFE1183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 (24.8)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2CF28703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 (14.4)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F324F4F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 (25.8)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8198601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636BB65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 (14.0)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CBFBBDF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(11.5)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2976454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(13.0)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4F0D057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 (10.8)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0575940B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1E84" w:rsidRPr="009B1E84" w14:paraId="50433503" w14:textId="77777777" w:rsidTr="009B1E84">
        <w:trPr>
          <w:trHeight w:val="2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12FB49D3" w14:textId="77777777" w:rsidR="009B1E84" w:rsidRPr="009B1E84" w:rsidRDefault="009B1E84" w:rsidP="009B1E84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Stage_IV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4D4BD508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( 0.7)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1386247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( 1.5)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1B1F3DD9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( 3.1)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189471A5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( 2.0)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11D8892E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B137311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( 2.5)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4322658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( 6.2)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42F5EFA3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 ( 3.3)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FF708D1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 ( 2.0)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731A3A80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1E84" w:rsidRPr="009B1E84" w14:paraId="091E3AB3" w14:textId="77777777" w:rsidTr="009B1E84">
        <w:trPr>
          <w:trHeight w:val="2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D559F50" w14:textId="77777777" w:rsidR="009B1E84" w:rsidRPr="009B1E84" w:rsidRDefault="009B1E84" w:rsidP="009B1E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PAM50 Subytpe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18CD9722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222BA961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00DA04B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25CB1D9D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C3BC4A2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1BF375F6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60122A0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549A402C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C9CAEFA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61F1823D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1E84" w:rsidRPr="009B1E84" w14:paraId="41587D2F" w14:textId="77777777" w:rsidTr="009B1E84">
        <w:trPr>
          <w:trHeight w:val="2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7BEA504" w14:textId="77777777" w:rsidR="009B1E84" w:rsidRPr="009B1E84" w:rsidRDefault="009B1E84" w:rsidP="009B1E84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Basal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17CD68F1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 ( 8.8)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E3F9AE6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( 1.4)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29264FFC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 (66.1)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DD735A3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 ( 5.9)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43185CF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AE716A2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 ( 9.6)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E5C4D26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( 5.7)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6086DDF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273 (59.6)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C6BA6EF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( 1.6)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18EFC4AA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&lt;0.001</w:t>
            </w:r>
          </w:p>
        </w:tc>
      </w:tr>
      <w:tr w:rsidR="009B1E84" w:rsidRPr="009B1E84" w14:paraId="55E0F663" w14:textId="77777777" w:rsidTr="009B1E84">
        <w:trPr>
          <w:trHeight w:val="2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AC73C3A" w14:textId="77777777" w:rsidR="009B1E84" w:rsidRPr="009B1E84" w:rsidRDefault="009B1E84" w:rsidP="009B1E84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Her2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485E7A33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 (16.1)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B82DD8D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( 1.9)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167A6110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 ( 9.4)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FEA5995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 ( 9.9)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C7BA0DE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DD72250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 (15.8)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414C43B5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( 3.3)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25CE5F48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 ( 9.6)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92A0F8A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 ( 3.1)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5DA31EC9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1E84" w:rsidRPr="009B1E84" w14:paraId="7BFC9440" w14:textId="77777777" w:rsidTr="009B1E84">
        <w:trPr>
          <w:trHeight w:val="2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25906FD" w14:textId="77777777" w:rsidR="009B1E84" w:rsidRPr="009B1E84" w:rsidRDefault="009B1E84" w:rsidP="009B1E84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LumA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1C6DD547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 (39.4)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C9BD591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364 (86.5)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415CEE2C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 (12.4)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2529E74D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 (39.6)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539B3C3B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5627350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 (50.0)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2CEE694E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(36.9)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514A9360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 (15.3)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504B300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376 (83.7)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1053DAC6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1E84" w:rsidRPr="009B1E84" w14:paraId="420175F3" w14:textId="77777777" w:rsidTr="009B1E84">
        <w:trPr>
          <w:trHeight w:val="2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23D04F8A" w14:textId="77777777" w:rsidR="009B1E84" w:rsidRPr="009B1E84" w:rsidRDefault="009B1E84" w:rsidP="009B1E84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LumB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09883761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 (29.2)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49C13A56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( 5.0)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14E7D4A1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 ( 8.6)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1CD4E0BC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 (44.2)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2DBE4146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6DADE03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 (15.1)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45841326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 (54.1)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6DF6E98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 (13.3)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4A2BC98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 (10.2)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222A0B55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1E84" w:rsidRPr="009B1E84" w14:paraId="4D135C62" w14:textId="77777777" w:rsidTr="009B1E84">
        <w:trPr>
          <w:trHeight w:val="285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4D16BC59" w14:textId="77777777" w:rsidR="009B1E84" w:rsidRPr="009B1E84" w:rsidRDefault="009B1E84" w:rsidP="009B1E84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C4490B3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 ( 6.6)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6D701238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 ( 5.2)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F77DD75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( 3.4)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477E018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( 0.3)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75DCC5AB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1981FDE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 ( 9.6)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40B4D1C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( 0.0)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3099ED43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 ( 2.2)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000000" w:fill="FFFFFF"/>
            <w:noWrap/>
            <w:vAlign w:val="bottom"/>
            <w:hideMark/>
          </w:tcPr>
          <w:p w14:paraId="1C2FDEC3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( 1.3)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000000" w:fill="FFFFFF"/>
            <w:noWrap/>
            <w:vAlign w:val="bottom"/>
            <w:hideMark/>
          </w:tcPr>
          <w:p w14:paraId="738193E3" w14:textId="77777777" w:rsidR="009B1E84" w:rsidRPr="009B1E84" w:rsidRDefault="009B1E84" w:rsidP="009B1E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1E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161F4B55" w14:textId="77777777" w:rsidR="00402FD4" w:rsidRDefault="00402FD4" w:rsidP="00402FD4">
      <w:pPr>
        <w:spacing w:after="160" w:line="259" w:lineRule="auto"/>
        <w:rPr>
          <w:rFonts w:ascii="Times New Roman" w:hAnsi="Times New Roman" w:cs="Times New Roman"/>
        </w:rPr>
        <w:sectPr w:rsidR="00402FD4" w:rsidSect="00402FD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288F0AB" w14:textId="1CCEE2F3" w:rsidR="005E2F00" w:rsidRDefault="000C4A5E" w:rsidP="00402FD4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Supplemental Table 4)</w:t>
      </w:r>
      <w:r w:rsidR="0051766F">
        <w:rPr>
          <w:rFonts w:ascii="Times New Roman" w:hAnsi="Times New Roman" w:cs="Times New Roman"/>
        </w:rPr>
        <w:t xml:space="preserve"> Demographic characteristics in TCGA influencing RNA-based S-HRD classifier accuracy</w:t>
      </w:r>
      <w:r w:rsidR="00C716A9">
        <w:rPr>
          <w:rFonts w:ascii="Times New Roman" w:hAnsi="Times New Roman" w:cs="Times New Roman"/>
        </w:rPr>
        <w:t>. True HRD status was determined using go</w:t>
      </w:r>
      <w:r w:rsidR="007571BE">
        <w:rPr>
          <w:rFonts w:ascii="Times New Roman" w:hAnsi="Times New Roman" w:cs="Times New Roman"/>
        </w:rPr>
        <w:t>ld-standard DNA-based HRD score</w:t>
      </w:r>
      <w:r w:rsidR="00C716A9">
        <w:rPr>
          <w:rFonts w:ascii="Times New Roman" w:hAnsi="Times New Roman" w:cs="Times New Roman"/>
        </w:rPr>
        <w:t>, and compared to ClaNC estimated HRD status</w:t>
      </w:r>
      <w:r w:rsidR="0051766F">
        <w:rPr>
          <w:rFonts w:ascii="Times New Roman" w:hAnsi="Times New Roman" w:cs="Times New Roman"/>
        </w:rPr>
        <w:t>. The classifier was more sensitive for traditionally aggressive indicators of breast cancer biology, but more specific for less aggressive indicators.</w:t>
      </w:r>
    </w:p>
    <w:tbl>
      <w:tblPr>
        <w:tblW w:w="9814" w:type="dxa"/>
        <w:tblLook w:val="04A0" w:firstRow="1" w:lastRow="0" w:firstColumn="1" w:lastColumn="0" w:noHBand="0" w:noVBand="1"/>
      </w:tblPr>
      <w:tblGrid>
        <w:gridCol w:w="1890"/>
        <w:gridCol w:w="1556"/>
        <w:gridCol w:w="988"/>
        <w:gridCol w:w="1140"/>
        <w:gridCol w:w="1060"/>
        <w:gridCol w:w="1100"/>
        <w:gridCol w:w="1080"/>
        <w:gridCol w:w="1000"/>
      </w:tblGrid>
      <w:tr w:rsidR="00FE43FF" w:rsidRPr="00424553" w14:paraId="6E7D40A4" w14:textId="77777777" w:rsidTr="00D81A87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3B68" w14:textId="77777777" w:rsidR="00FE43FF" w:rsidRPr="00424553" w:rsidRDefault="00FE43FF" w:rsidP="00D81A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BFD4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Accurate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E096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Inaccurate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B9A6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False Negative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095E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False Positive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42EE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Sensitivity (%)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4787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Specificity (%)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E02F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Accuracy (%)</w:t>
            </w:r>
          </w:p>
        </w:tc>
      </w:tr>
      <w:tr w:rsidR="00FE43FF" w:rsidRPr="00424553" w14:paraId="0701C838" w14:textId="77777777" w:rsidTr="00D81A87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5BE0D" w14:textId="77777777" w:rsidR="00FE43FF" w:rsidRPr="00424553" w:rsidRDefault="00FE43FF" w:rsidP="00D81A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8D6E9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9687B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A2D99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40FA3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8BDE1" w14:textId="77777777" w:rsidR="00FE43FF" w:rsidRPr="00424553" w:rsidRDefault="00FE43FF" w:rsidP="00D81A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91629" w14:textId="77777777" w:rsidR="00FE43FF" w:rsidRPr="00424553" w:rsidRDefault="00FE43FF" w:rsidP="00D81A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4104A" w14:textId="77777777" w:rsidR="00FE43FF" w:rsidRPr="00424553" w:rsidRDefault="00FE43FF" w:rsidP="00D81A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E43FF" w:rsidRPr="00424553" w14:paraId="459F5C8D" w14:textId="77777777" w:rsidTr="00D81A87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BE05" w14:textId="77777777" w:rsidR="00FE43FF" w:rsidRPr="00424553" w:rsidRDefault="00FE43FF" w:rsidP="00D81A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Age Category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B011" w14:textId="77777777" w:rsidR="00FE43FF" w:rsidRPr="00424553" w:rsidRDefault="00FE43FF" w:rsidP="00D81A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4562" w14:textId="77777777" w:rsidR="00FE43FF" w:rsidRPr="00424553" w:rsidRDefault="00FE43FF" w:rsidP="00D81A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85D5" w14:textId="77777777" w:rsidR="00FE43FF" w:rsidRPr="00424553" w:rsidRDefault="00FE43FF" w:rsidP="00D81A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3649" w14:textId="77777777" w:rsidR="00FE43FF" w:rsidRPr="00424553" w:rsidRDefault="00FE43FF" w:rsidP="00D81A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7CBE" w14:textId="77777777" w:rsidR="00FE43FF" w:rsidRPr="00424553" w:rsidRDefault="00FE43FF" w:rsidP="00D81A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3FEB" w14:textId="77777777" w:rsidR="00FE43FF" w:rsidRPr="00424553" w:rsidRDefault="00FE43FF" w:rsidP="00D81A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EB5E" w14:textId="77777777" w:rsidR="00FE43FF" w:rsidRPr="00424553" w:rsidRDefault="00FE43FF" w:rsidP="00D81A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3FF" w:rsidRPr="00424553" w14:paraId="64DBE189" w14:textId="77777777" w:rsidTr="00D81A87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5A2D" w14:textId="77777777" w:rsidR="00FE43FF" w:rsidRPr="00424553" w:rsidRDefault="00FE43FF" w:rsidP="00D81A87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&lt;=50 Years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38BA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209 (29.1)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233D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79 (33.2)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DC1C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 (31.0)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0F3C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70 (33.5)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74AD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B856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8A84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</w:tr>
      <w:tr w:rsidR="00FE43FF" w:rsidRPr="00424553" w14:paraId="34C8F677" w14:textId="77777777" w:rsidTr="00D81A87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4113" w14:textId="77777777" w:rsidR="00FE43FF" w:rsidRPr="00424553" w:rsidRDefault="00FE43FF" w:rsidP="00D81A87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&gt;50 Years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5CDA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510 (70.9)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0711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159 (66.8)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D1EC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20 (69.0)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0DCD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139 (66.5)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1FE3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48AE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0B29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</w:tr>
      <w:tr w:rsidR="00FE43FF" w:rsidRPr="00424553" w14:paraId="44B55F5C" w14:textId="77777777" w:rsidTr="00D81A87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1384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7216" w14:textId="77777777" w:rsidR="00FE43FF" w:rsidRPr="00424553" w:rsidRDefault="00FE43FF" w:rsidP="00D81A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AC9B" w14:textId="77777777" w:rsidR="00FE43FF" w:rsidRPr="00424553" w:rsidRDefault="00FE43FF" w:rsidP="00D81A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7E64" w14:textId="77777777" w:rsidR="00FE43FF" w:rsidRPr="00424553" w:rsidRDefault="00FE43FF" w:rsidP="00D81A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9221" w14:textId="77777777" w:rsidR="00FE43FF" w:rsidRPr="00424553" w:rsidRDefault="00FE43FF" w:rsidP="00D81A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C0A0" w14:textId="77777777" w:rsidR="00FE43FF" w:rsidRPr="00424553" w:rsidRDefault="00FE43FF" w:rsidP="00D81A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7C4A" w14:textId="77777777" w:rsidR="00FE43FF" w:rsidRPr="00424553" w:rsidRDefault="00FE43FF" w:rsidP="00D81A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E544" w14:textId="77777777" w:rsidR="00FE43FF" w:rsidRPr="00424553" w:rsidRDefault="00FE43FF" w:rsidP="00D81A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3FF" w:rsidRPr="00424553" w14:paraId="1A392F47" w14:textId="77777777" w:rsidTr="00D81A87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176C" w14:textId="77777777" w:rsidR="00FE43FF" w:rsidRPr="00424553" w:rsidRDefault="00FE43FF" w:rsidP="00D81A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PAM50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839F" w14:textId="77777777" w:rsidR="00FE43FF" w:rsidRPr="00424553" w:rsidRDefault="00FE43FF" w:rsidP="00D81A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2820" w14:textId="77777777" w:rsidR="00FE43FF" w:rsidRPr="00424553" w:rsidRDefault="00FE43FF" w:rsidP="00D81A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4AC3" w14:textId="77777777" w:rsidR="00FE43FF" w:rsidRPr="00424553" w:rsidRDefault="00FE43FF" w:rsidP="00D81A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ED7D" w14:textId="77777777" w:rsidR="00FE43FF" w:rsidRPr="00424553" w:rsidRDefault="00FE43FF" w:rsidP="00D81A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954C" w14:textId="77777777" w:rsidR="00FE43FF" w:rsidRPr="00424553" w:rsidRDefault="00FE43FF" w:rsidP="00D81A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69FC" w14:textId="77777777" w:rsidR="00FE43FF" w:rsidRPr="00424553" w:rsidRDefault="00FE43FF" w:rsidP="00D81A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DF9B" w14:textId="77777777" w:rsidR="00FE43FF" w:rsidRPr="00424553" w:rsidRDefault="00FE43FF" w:rsidP="00D81A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3FF" w:rsidRPr="00424553" w14:paraId="53F73AAE" w14:textId="77777777" w:rsidTr="00D81A87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74D6" w14:textId="77777777" w:rsidR="00FE43FF" w:rsidRPr="00424553" w:rsidRDefault="00FE43FF" w:rsidP="00D81A87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LumA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F881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444 (61.7)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40A1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49 (20.6)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6389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16 (55.2)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7323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33 (15.8)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BC90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B8A8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BE6D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</w:t>
            </w:r>
          </w:p>
        </w:tc>
      </w:tr>
      <w:tr w:rsidR="00FE43FF" w:rsidRPr="00424553" w14:paraId="24445B75" w14:textId="77777777" w:rsidTr="00D81A87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124E" w14:textId="77777777" w:rsidR="00FE43FF" w:rsidRPr="00424553" w:rsidRDefault="00FE43FF" w:rsidP="00D81A87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LumB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2628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128 (17.8)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B4FB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66 (27.7)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E31D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10 (34.5)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B8E3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56 (26.8)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9EC7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089E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6473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</w:tr>
      <w:tr w:rsidR="00FE43FF" w:rsidRPr="00424553" w14:paraId="773FC0F8" w14:textId="77777777" w:rsidTr="00D81A87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5C83" w14:textId="77777777" w:rsidR="00FE43FF" w:rsidRPr="00424553" w:rsidRDefault="00FE43FF" w:rsidP="00D81A87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Basal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F298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103 (14.3)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855E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61 (25.6)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19F3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0 ( 0.0)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5EF7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61 (29.2)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DB7C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EEE7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D900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</w:tr>
      <w:tr w:rsidR="00FE43FF" w:rsidRPr="00424553" w14:paraId="214AA6B5" w14:textId="77777777" w:rsidTr="00D81A87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E07B" w14:textId="77777777" w:rsidR="00FE43FF" w:rsidRPr="00424553" w:rsidRDefault="00FE43FF" w:rsidP="00D81A87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Her2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A839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28 (3.9)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6EDF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49 (20.6)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2486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 ( 3.4)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F567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48 (23.0)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70A0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5570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5CB8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</w:tr>
      <w:tr w:rsidR="00FE43FF" w:rsidRPr="00424553" w14:paraId="4035A86B" w14:textId="77777777" w:rsidTr="00D81A87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3982" w14:textId="77777777" w:rsidR="00FE43FF" w:rsidRPr="00424553" w:rsidRDefault="00FE43FF" w:rsidP="00D81A87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1334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17 (2.4)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B012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13 (5.5)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77E2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 ( 6.9)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EEAC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11 (5.3)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0099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A554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66C0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</w:tr>
      <w:tr w:rsidR="00FE43FF" w:rsidRPr="00424553" w14:paraId="338BBDED" w14:textId="77777777" w:rsidTr="00D81A87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F473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C8FB" w14:textId="77777777" w:rsidR="00FE43FF" w:rsidRPr="00424553" w:rsidRDefault="00FE43FF" w:rsidP="00D81A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F98F" w14:textId="77777777" w:rsidR="00FE43FF" w:rsidRPr="00424553" w:rsidRDefault="00FE43FF" w:rsidP="00D81A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BB85" w14:textId="77777777" w:rsidR="00FE43FF" w:rsidRPr="00424553" w:rsidRDefault="00FE43FF" w:rsidP="00D81A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8542" w14:textId="77777777" w:rsidR="00FE43FF" w:rsidRPr="00424553" w:rsidRDefault="00FE43FF" w:rsidP="00D81A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E156" w14:textId="77777777" w:rsidR="00FE43FF" w:rsidRPr="00424553" w:rsidRDefault="00FE43FF" w:rsidP="00D81A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7F17" w14:textId="77777777" w:rsidR="00FE43FF" w:rsidRPr="00424553" w:rsidRDefault="00FE43FF" w:rsidP="00D81A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84A0" w14:textId="77777777" w:rsidR="00FE43FF" w:rsidRPr="00424553" w:rsidRDefault="00FE43FF" w:rsidP="00D81A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3FF" w:rsidRPr="00424553" w14:paraId="1130029F" w14:textId="77777777" w:rsidTr="00D81A87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F1BC" w14:textId="77777777" w:rsidR="00FE43FF" w:rsidRPr="00424553" w:rsidRDefault="00FE43FF" w:rsidP="00D81A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Race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7B75" w14:textId="77777777" w:rsidR="00FE43FF" w:rsidRPr="00424553" w:rsidRDefault="00FE43FF" w:rsidP="00D81A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2041" w14:textId="77777777" w:rsidR="00FE43FF" w:rsidRPr="00424553" w:rsidRDefault="00FE43FF" w:rsidP="00D81A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34E8" w14:textId="77777777" w:rsidR="00FE43FF" w:rsidRPr="00424553" w:rsidRDefault="00FE43FF" w:rsidP="00D81A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7335" w14:textId="77777777" w:rsidR="00FE43FF" w:rsidRPr="00424553" w:rsidRDefault="00FE43FF" w:rsidP="00D81A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AAAC" w14:textId="77777777" w:rsidR="00FE43FF" w:rsidRPr="00424553" w:rsidRDefault="00FE43FF" w:rsidP="00D81A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4A0B" w14:textId="77777777" w:rsidR="00FE43FF" w:rsidRPr="00424553" w:rsidRDefault="00FE43FF" w:rsidP="00D81A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85B9" w14:textId="77777777" w:rsidR="00FE43FF" w:rsidRPr="00424553" w:rsidRDefault="00FE43FF" w:rsidP="00D81A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3FF" w:rsidRPr="00424553" w14:paraId="3840169C" w14:textId="77777777" w:rsidTr="00D81A87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3D57" w14:textId="77777777" w:rsidR="00FE43FF" w:rsidRPr="00424553" w:rsidRDefault="00FE43FF" w:rsidP="00D81A87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198E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113 (18.1)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4C9A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40 (20.8)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9EFE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4 (15.4)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3118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36 (21.7)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2FBF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9DE9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C039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</w:tr>
      <w:tr w:rsidR="00FE43FF" w:rsidRPr="00424553" w14:paraId="12E5B90C" w14:textId="77777777" w:rsidTr="00D81A87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3897" w14:textId="77777777" w:rsidR="00FE43FF" w:rsidRPr="00424553" w:rsidRDefault="00FE43FF" w:rsidP="00D81A87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AB22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511 (81.9)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0C9E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152 (79.2)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FE5E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22 (84.6)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FE04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130 (78.3)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BD30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D432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625F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</w:tr>
      <w:tr w:rsidR="00FE43FF" w:rsidRPr="00424553" w14:paraId="69F187C4" w14:textId="77777777" w:rsidTr="00D81A87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AF5E" w14:textId="77777777" w:rsidR="00FE43FF" w:rsidRPr="00424553" w:rsidRDefault="00FE43FF" w:rsidP="00D81A87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70DC" w14:textId="77777777" w:rsidR="00FE43FF" w:rsidRPr="00424553" w:rsidRDefault="00FE43FF" w:rsidP="00D81A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54E1" w14:textId="77777777" w:rsidR="00FE43FF" w:rsidRPr="00424553" w:rsidRDefault="00FE43FF" w:rsidP="00D81A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14FB" w14:textId="77777777" w:rsidR="00FE43FF" w:rsidRPr="00424553" w:rsidRDefault="00FE43FF" w:rsidP="00D81A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A17A" w14:textId="77777777" w:rsidR="00FE43FF" w:rsidRPr="00424553" w:rsidRDefault="00FE43FF" w:rsidP="00D81A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72F4" w14:textId="77777777" w:rsidR="00FE43FF" w:rsidRPr="00424553" w:rsidRDefault="00FE43FF" w:rsidP="00D81A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45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C5DE" w14:textId="77777777" w:rsidR="00FE43FF" w:rsidRPr="00424553" w:rsidRDefault="00FE43FF" w:rsidP="00D81A8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BD93" w14:textId="77777777" w:rsidR="00FE43FF" w:rsidRPr="00424553" w:rsidRDefault="00FE43FF" w:rsidP="00D81A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828FD7" w14:textId="77777777" w:rsidR="005E2F00" w:rsidRDefault="005E2F00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F10AD41" w14:textId="271CB15F" w:rsidR="000C4A5E" w:rsidRDefault="005E2F00" w:rsidP="00402FD4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Supplemental Table 5)</w:t>
      </w:r>
    </w:p>
    <w:p w14:paraId="70FF40AF" w14:textId="6920C662" w:rsidR="000C4A5E" w:rsidRDefault="000C4A5E" w:rsidP="005C42D4">
      <w:pPr>
        <w:jc w:val="both"/>
        <w:rPr>
          <w:rFonts w:ascii="Times New Roman" w:hAnsi="Times New Roman" w:cs="Times New Roman"/>
        </w:rPr>
      </w:pPr>
      <w:r w:rsidRPr="5F40EF71">
        <w:rPr>
          <w:rFonts w:ascii="Times New Roman" w:hAnsi="Times New Roman" w:cs="Times New Roman"/>
        </w:rPr>
        <w:t>Table of clinical features in low S-HRD and high S-HRD classifier samples in CBCS dataset. Age, PAM50 subtype, tumor size group, grade, ER status, PR status, ROR-P classification, and lymph node status distributions are listed.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5"/>
        <w:gridCol w:w="1176"/>
        <w:gridCol w:w="1188"/>
        <w:gridCol w:w="2086"/>
      </w:tblGrid>
      <w:tr w:rsidR="005C42D4" w:rsidRPr="005C42D4" w14:paraId="08BFF16F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A666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9A1A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High HRD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CBCE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Low HRD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A17C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RFD (95% CI)</w:t>
            </w:r>
          </w:p>
        </w:tc>
      </w:tr>
      <w:tr w:rsidR="005C42D4" w:rsidRPr="005C42D4" w14:paraId="4D1D614F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DEB91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2F504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E5E09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A7955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C42D4" w:rsidRPr="005C42D4" w14:paraId="7F8FEB57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ECB6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Age (&lt;=50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FA3A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413 (63.7)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6380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385 (47.4)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1CEF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16% (11% - 21%)</w:t>
            </w:r>
          </w:p>
        </w:tc>
      </w:tr>
      <w:tr w:rsidR="005C42D4" w:rsidRPr="005C42D4" w14:paraId="3D8F4AF9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65BC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African American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C454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422 (65.1)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74A1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359 (44.2)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FB1C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21% (16% - 26%)</w:t>
            </w:r>
          </w:p>
        </w:tc>
      </w:tr>
      <w:tr w:rsidR="005C42D4" w:rsidRPr="005C42D4" w14:paraId="266B75DB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F837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Premenopausal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33F1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351 (54.2)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75D8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340 (41.8)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E2BF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12% (7% - 17%)</w:t>
            </w:r>
          </w:p>
        </w:tc>
      </w:tr>
      <w:tr w:rsidR="005C42D4" w:rsidRPr="005C42D4" w14:paraId="5DE76660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1C71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PAM50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D247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9C40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0E68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2D4" w:rsidRPr="005C42D4" w14:paraId="15527139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4C5E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LumA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5D4F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56 (11.6)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6B27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507 (73.5)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8DA3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-62% (-66% - -57%)</w:t>
            </w:r>
          </w:p>
        </w:tc>
      </w:tr>
      <w:tr w:rsidR="005C42D4" w:rsidRPr="005C42D4" w14:paraId="4933217E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445E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LumB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8785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77 (16.0)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A3B9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118 (17.1)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E911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-1% (-5% - 3%)</w:t>
            </w:r>
          </w:p>
        </w:tc>
      </w:tr>
      <w:tr w:rsidR="005C42D4" w:rsidRPr="005C42D4" w14:paraId="7CE35701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C367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Basal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1E17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287 (59.5)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F966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13 ( 1.9)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9BDD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58% (53% - 62%)</w:t>
            </w:r>
          </w:p>
        </w:tc>
      </w:tr>
      <w:tr w:rsidR="005C42D4" w:rsidRPr="005C42D4" w14:paraId="5A5CDD5E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CCF5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Her2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95C4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56 (11.6)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53FA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29 ( 4.2)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5424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7% (4% - 11%)</w:t>
            </w:r>
          </w:p>
        </w:tc>
      </w:tr>
      <w:tr w:rsidR="005C42D4" w:rsidRPr="005C42D4" w14:paraId="201D3E8A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3564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19CA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6 ( 1.2)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39C4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23 ( 3.3)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F6CF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-2% (-4% - 0%)</w:t>
            </w:r>
          </w:p>
        </w:tc>
      </w:tr>
      <w:tr w:rsidR="005C42D4" w:rsidRPr="005C42D4" w14:paraId="400A0964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F7B8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2189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80DA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FD3E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42D4" w:rsidRPr="005C42D4" w14:paraId="3D87A5EF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214F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Tumor 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C7AF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8BAC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0C25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2D4" w:rsidRPr="005C42D4" w14:paraId="731D5FCF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8809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&lt;=2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7C50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238 (37.2)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E800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454 (56.3)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00CC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-19% (-24% - -14%)</w:t>
            </w:r>
          </w:p>
        </w:tc>
      </w:tr>
      <w:tr w:rsidR="005C42D4" w:rsidRPr="005C42D4" w14:paraId="4C58C1DE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6FE6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&gt;2-5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B360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330 (51.6)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6E7F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298 (37.0)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EB74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15% (10% - 20%)</w:t>
            </w:r>
          </w:p>
        </w:tc>
      </w:tr>
      <w:tr w:rsidR="005C42D4" w:rsidRPr="005C42D4" w14:paraId="0361168F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3DE4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&gt;5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F7F1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71 (11.1)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C786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54 ( 6.7)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1387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4% (1% - 7%)</w:t>
            </w:r>
          </w:p>
        </w:tc>
      </w:tr>
      <w:tr w:rsidR="005C42D4" w:rsidRPr="005C42D4" w14:paraId="0190FF4C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30CF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P53 (RNA)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4C44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A916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AFC5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2D4" w:rsidRPr="005C42D4" w14:paraId="312E3186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BB36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Wild-Type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CDBB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534 (63.3)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2601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177 (22.6)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FD38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-41% (-46% - -35%)</w:t>
            </w:r>
          </w:p>
        </w:tc>
      </w:tr>
      <w:tr w:rsidR="005C42D4" w:rsidRPr="005C42D4" w14:paraId="688FA7F9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B5F9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Mutant-Like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F890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177 (36.7)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5D65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534 (77.4)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9E31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41% (35% - 46%)</w:t>
            </w:r>
          </w:p>
        </w:tc>
      </w:tr>
      <w:tr w:rsidR="005C42D4" w:rsidRPr="005C42D4" w14:paraId="7A34C16F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E40E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DCCE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9E03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7E08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42D4" w:rsidRPr="005C42D4" w14:paraId="36DF44A5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B8EF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7B2C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125D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4949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2D4" w:rsidRPr="005C42D4" w14:paraId="03C89D8F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4097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Stage I/II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A1BF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529 (82.7)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DB67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698 (86.5)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CF0A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-4% (-7% - 0%)</w:t>
            </w:r>
          </w:p>
        </w:tc>
      </w:tr>
      <w:tr w:rsidR="005C42D4" w:rsidRPr="005C42D4" w14:paraId="538073C4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3225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Stage III/IV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7BF3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 (17.3)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F031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  (13.5)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7C9C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4% (0% - 7%)</w:t>
            </w:r>
          </w:p>
        </w:tc>
      </w:tr>
      <w:tr w:rsidR="005C42D4" w:rsidRPr="005C42D4" w14:paraId="6A489B70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133A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568F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9886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1EB9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42D4" w:rsidRPr="005C42D4" w14:paraId="1CDACB2C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F7AB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4F1D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C5E7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1BDD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2D4" w:rsidRPr="005C42D4" w14:paraId="7B79AA51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2151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DB17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14 (2.2)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0A2D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177 (21.8)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2DE7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-24% (-28% - -21%)</w:t>
            </w:r>
          </w:p>
        </w:tc>
      </w:tr>
      <w:tr w:rsidR="005C42D4" w:rsidRPr="005C42D4" w14:paraId="36ACEDE1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D67F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7D5C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68 (10.5)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073D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319 (39.2)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A0AD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-35% (-40% - -30%)</w:t>
            </w:r>
          </w:p>
        </w:tc>
      </w:tr>
      <w:tr w:rsidR="005C42D4" w:rsidRPr="005C42D4" w14:paraId="16CFDCF7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B332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5290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411 (63.4)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5081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159 (19.6)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37CE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59% (54% - 64%)</w:t>
            </w:r>
          </w:p>
        </w:tc>
      </w:tr>
      <w:tr w:rsidR="005C42D4" w:rsidRPr="005C42D4" w14:paraId="718A0859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9E69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0233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597C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C6A9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42D4" w:rsidRPr="005C42D4" w14:paraId="66EDFF9B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3F0F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Node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FEAF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706A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817A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2D4" w:rsidRPr="005C42D4" w14:paraId="7856DB66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D8CA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A469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375 (58.4)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209F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475 (58.6)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2A62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0% (-5% - 5%)</w:t>
            </w:r>
          </w:p>
        </w:tc>
      </w:tr>
      <w:tr w:rsidR="005C42D4" w:rsidRPr="005C42D4" w14:paraId="3B4D43E5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C42D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Positive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D062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267 (41.6)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17DE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336 (41.4)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786F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0% (-5% - 5%)</w:t>
            </w:r>
          </w:p>
        </w:tc>
      </w:tr>
      <w:tr w:rsidR="005C42D4" w:rsidRPr="005C42D4" w14:paraId="6386F34A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6E8D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E035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0196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910A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42D4" w:rsidRPr="005C42D4" w14:paraId="55FB2D42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59BD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8B2B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AC7D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1644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2D4" w:rsidRPr="005C42D4" w14:paraId="04DFD95E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0EE0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Positive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6F4E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214 (33.2)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EB8F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723 (89.0)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C030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-56% (-60% - - 52%)</w:t>
            </w:r>
          </w:p>
        </w:tc>
      </w:tr>
      <w:tr w:rsidR="005C42D4" w:rsidRPr="005C42D4" w14:paraId="162E6C26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9C27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Borderline/Indeterminate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5610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29 ( 4.5)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921C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6 ( 0.7)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FE09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4% (2% - 6%)</w:t>
            </w:r>
          </w:p>
        </w:tc>
      </w:tr>
      <w:tr w:rsidR="005C42D4" w:rsidRPr="005C42D4" w14:paraId="07424D10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AF38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C0C5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402 (62.3)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4611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83 (10.2)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E7CC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52% (48% - 56%)</w:t>
            </w:r>
          </w:p>
        </w:tc>
      </w:tr>
      <w:tr w:rsidR="005C42D4" w:rsidRPr="005C42D4" w14:paraId="45106852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0B06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9F19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6B95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0360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2D4" w:rsidRPr="005C42D4" w14:paraId="7B71676E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E1BD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Positive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E23C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169 (26.3)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D1B7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618 (76.5)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42FB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-50% (-55% - -46%)</w:t>
            </w:r>
          </w:p>
        </w:tc>
      </w:tr>
      <w:tr w:rsidR="005C42D4" w:rsidRPr="005C42D4" w14:paraId="1FED2BF1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D568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Borderline/Indeterminate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C6BB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35 ( 5.5)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C682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49 ( 6.1)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2325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-1% (-3% - 2%)</w:t>
            </w:r>
          </w:p>
        </w:tc>
      </w:tr>
      <w:tr w:rsidR="005C42D4" w:rsidRPr="005C42D4" w14:paraId="291382FB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8CCC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   Negative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5C8D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438 (68.2)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8363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141 (17.5)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31AC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51% (46% - 55%)</w:t>
            </w:r>
          </w:p>
        </w:tc>
      </w:tr>
      <w:tr w:rsidR="005C42D4" w:rsidRPr="005C42D4" w14:paraId="22097A97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9572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ROR-P Classification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3472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C0F9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D5D8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2D4" w:rsidRPr="005C42D4" w14:paraId="3BC57F3E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B265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A7BA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12 ( 2.5)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7F02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253 (36.7)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540E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-34% (-38% - -30%)</w:t>
            </w:r>
          </w:p>
        </w:tc>
      </w:tr>
      <w:tr w:rsidR="005C42D4" w:rsidRPr="005C42D4" w14:paraId="1CEE1D08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456B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Intermediate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CFD2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212 (44.0)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7CBC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398 (57.7)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2325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-14% (-19% - -8%)</w:t>
            </w:r>
          </w:p>
        </w:tc>
      </w:tr>
      <w:tr w:rsidR="005C42D4" w:rsidRPr="005C42D4" w14:paraId="45C60A9E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8688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0C50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258 (53.5)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2B1C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39 ( 5.7)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A70A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48% (43% - 53%)</w:t>
            </w:r>
          </w:p>
        </w:tc>
      </w:tr>
      <w:tr w:rsidR="005C42D4" w:rsidRPr="005C42D4" w14:paraId="54F6635A" w14:textId="77777777" w:rsidTr="005C42D4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1D06" w14:textId="77777777" w:rsidR="005C42D4" w:rsidRPr="005C42D4" w:rsidRDefault="005C42D4" w:rsidP="005C42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4FE9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8A97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C4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A0BF" w14:textId="77777777" w:rsidR="005C42D4" w:rsidRPr="005C42D4" w:rsidRDefault="005C42D4" w:rsidP="005C42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29679843" w14:textId="0B2E1213" w:rsidR="00A535C8" w:rsidRDefault="00A535C8" w:rsidP="000C4A5E">
      <w:pPr>
        <w:spacing w:line="480" w:lineRule="auto"/>
        <w:jc w:val="both"/>
        <w:rPr>
          <w:rFonts w:ascii="Times New Roman" w:hAnsi="Times New Roman" w:cs="Times New Roman"/>
        </w:rPr>
      </w:pPr>
    </w:p>
    <w:p w14:paraId="2D5D5AB0" w14:textId="265DAFAF" w:rsidR="00A535C8" w:rsidRDefault="00A535C8" w:rsidP="008440CF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16CDA51" w14:textId="77777777" w:rsidR="00A535C8" w:rsidRPr="00473E46" w:rsidRDefault="00A535C8" w:rsidP="00A535C8">
      <w:pPr>
        <w:rPr>
          <w:rFonts w:ascii="Times New Roman" w:hAnsi="Times New Roman" w:cs="Times New Roman"/>
        </w:rPr>
      </w:pPr>
    </w:p>
    <w:p w14:paraId="0B617403" w14:textId="77777777" w:rsidR="000C4A5E" w:rsidRDefault="000C4A5E" w:rsidP="000C4A5E">
      <w:pPr>
        <w:spacing w:line="480" w:lineRule="auto"/>
        <w:jc w:val="both"/>
        <w:rPr>
          <w:rFonts w:ascii="Times New Roman" w:hAnsi="Times New Roman" w:cs="Times New Roman"/>
        </w:rPr>
      </w:pPr>
    </w:p>
    <w:p w14:paraId="7DDD403D" w14:textId="2844E29D" w:rsidR="000C4A5E" w:rsidRDefault="000C4A5E">
      <w:pPr>
        <w:spacing w:after="160" w:line="259" w:lineRule="auto"/>
        <w:rPr>
          <w:rFonts w:ascii="Times New Roman" w:hAnsi="Times New Roman" w:cs="Times New Roman"/>
        </w:rPr>
      </w:pPr>
    </w:p>
    <w:sectPr w:rsidR="000C4A5E" w:rsidSect="00402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7515"/>
    <w:multiLevelType w:val="hybridMultilevel"/>
    <w:tmpl w:val="744E6B70"/>
    <w:lvl w:ilvl="0" w:tplc="59CC55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39A1"/>
    <w:multiLevelType w:val="hybridMultilevel"/>
    <w:tmpl w:val="BBBEDBB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58267">
    <w:abstractNumId w:val="0"/>
  </w:num>
  <w:num w:numId="2" w16cid:durableId="1517231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E4"/>
    <w:rsid w:val="0007355B"/>
    <w:rsid w:val="000A69E4"/>
    <w:rsid w:val="000C4A5E"/>
    <w:rsid w:val="00320415"/>
    <w:rsid w:val="00402FD4"/>
    <w:rsid w:val="0051766F"/>
    <w:rsid w:val="005C42D4"/>
    <w:rsid w:val="005E2F00"/>
    <w:rsid w:val="006B37B1"/>
    <w:rsid w:val="007571BE"/>
    <w:rsid w:val="008440CF"/>
    <w:rsid w:val="00975444"/>
    <w:rsid w:val="009B1E84"/>
    <w:rsid w:val="00A535C8"/>
    <w:rsid w:val="00C716A9"/>
    <w:rsid w:val="00D96ADC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B498"/>
  <w15:chartTrackingRefBased/>
  <w15:docId w15:val="{2D0B2DAF-2E79-45A5-951F-B0A75A6B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9E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Alsten, Sarah</dc:creator>
  <cp:keywords/>
  <dc:description/>
  <cp:lastModifiedBy>Van Alsten, Sarah</cp:lastModifiedBy>
  <cp:revision>10</cp:revision>
  <dcterms:created xsi:type="dcterms:W3CDTF">2022-07-18T19:15:00Z</dcterms:created>
  <dcterms:modified xsi:type="dcterms:W3CDTF">2022-09-08T17:38:00Z</dcterms:modified>
</cp:coreProperties>
</file>