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AEC17" w14:textId="02301D54" w:rsidR="0046204C" w:rsidRPr="0046204C" w:rsidRDefault="0046204C" w:rsidP="00067672">
      <w:pPr>
        <w:spacing w:after="0" w:line="240" w:lineRule="auto"/>
        <w:rPr>
          <w:rFonts w:ascii="Arial" w:hAnsi="Arial" w:cs="Arial"/>
          <w:b/>
          <w:sz w:val="64"/>
          <w:szCs w:val="64"/>
        </w:rPr>
      </w:pPr>
      <w:r w:rsidRPr="0046204C">
        <w:rPr>
          <w:rFonts w:ascii="Arial" w:hAnsi="Arial" w:cs="Arial"/>
          <w:b/>
          <w:sz w:val="64"/>
          <w:szCs w:val="64"/>
        </w:rPr>
        <w:t>SUPPLEMENTAL MATERIALS</w:t>
      </w:r>
    </w:p>
    <w:p w14:paraId="7D4BBA52" w14:textId="77777777" w:rsidR="0046204C" w:rsidRDefault="0046204C" w:rsidP="0046204C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203372A9" w14:textId="77777777" w:rsidR="00067672" w:rsidRPr="00BB7244" w:rsidRDefault="00067672" w:rsidP="00067672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BB7244">
        <w:rPr>
          <w:rFonts w:ascii="Arial" w:hAnsi="Arial" w:cs="Arial"/>
          <w:sz w:val="44"/>
          <w:szCs w:val="44"/>
        </w:rPr>
        <w:t>Cytokine levels at birth in children who developed acute lymphoblastic leukemia</w:t>
      </w:r>
    </w:p>
    <w:p w14:paraId="70C28759" w14:textId="77777777" w:rsidR="00067672" w:rsidRDefault="00067672" w:rsidP="00067672">
      <w:pPr>
        <w:spacing w:after="0" w:line="240" w:lineRule="auto"/>
        <w:rPr>
          <w:rFonts w:ascii="Arial" w:hAnsi="Arial" w:cs="Arial"/>
        </w:rPr>
      </w:pPr>
    </w:p>
    <w:p w14:paraId="71CF5162" w14:textId="77777777" w:rsidR="00067672" w:rsidRDefault="00067672" w:rsidP="000676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*Todd P. </w:t>
      </w:r>
      <w:proofErr w:type="spellStart"/>
      <w:r>
        <w:rPr>
          <w:rFonts w:ascii="Arial" w:hAnsi="Arial" w:cs="Arial"/>
        </w:rPr>
        <w:t>Whitehead</w:t>
      </w:r>
      <w:r w:rsidRPr="008D1E6C">
        <w:rPr>
          <w:rFonts w:ascii="Arial" w:hAnsi="Arial" w:cs="Arial"/>
          <w:vertAlign w:val="superscript"/>
        </w:rPr>
        <w:t>a</w:t>
      </w:r>
      <w:proofErr w:type="spellEnd"/>
      <w:r>
        <w:rPr>
          <w:rFonts w:ascii="Arial" w:hAnsi="Arial" w:cs="Arial"/>
        </w:rPr>
        <w:t xml:space="preserve">, *Joseph L. </w:t>
      </w:r>
      <w:proofErr w:type="spellStart"/>
      <w:r>
        <w:rPr>
          <w:rFonts w:ascii="Arial" w:hAnsi="Arial" w:cs="Arial"/>
        </w:rPr>
        <w:t>Wiemels</w:t>
      </w:r>
      <w:r w:rsidRPr="008D1E6C">
        <w:rPr>
          <w:rFonts w:ascii="Arial" w:hAnsi="Arial" w:cs="Arial"/>
          <w:vertAlign w:val="superscript"/>
        </w:rPr>
        <w:t>b</w:t>
      </w:r>
      <w:proofErr w:type="spellEnd"/>
      <w:r>
        <w:rPr>
          <w:rFonts w:ascii="Arial" w:hAnsi="Arial" w:cs="Arial"/>
        </w:rPr>
        <w:t xml:space="preserve">, </w:t>
      </w:r>
      <w:r w:rsidRPr="0041015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Zhou</w:t>
      </w:r>
      <w:r w:rsidRPr="008D1E6C">
        <w:rPr>
          <w:rFonts w:ascii="Arial" w:hAnsi="Arial" w:cs="Arial"/>
          <w:vertAlign w:val="superscript"/>
        </w:rPr>
        <w:t>c</w:t>
      </w:r>
      <w:proofErr w:type="spellEnd"/>
      <w:r>
        <w:rPr>
          <w:rFonts w:ascii="Arial" w:hAnsi="Arial" w:cs="Arial"/>
        </w:rPr>
        <w:t>, Alice Y. Kang</w:t>
      </w:r>
      <w:r w:rsidRPr="008D1E6C">
        <w:rPr>
          <w:rFonts w:ascii="Arial" w:hAnsi="Arial" w:cs="Arial"/>
          <w:vertAlign w:val="superscript"/>
        </w:rPr>
        <w:t>a</w:t>
      </w:r>
      <w:r>
        <w:rPr>
          <w:rFonts w:ascii="Arial" w:hAnsi="Arial" w:cs="Arial"/>
        </w:rPr>
        <w:t xml:space="preserve">, Lucie </w:t>
      </w:r>
      <w:proofErr w:type="spellStart"/>
      <w:r>
        <w:rPr>
          <w:rFonts w:ascii="Arial" w:hAnsi="Arial" w:cs="Arial"/>
        </w:rPr>
        <w:t>McCoy</w:t>
      </w:r>
      <w:r w:rsidRPr="008D1E6C">
        <w:rPr>
          <w:rFonts w:ascii="Arial" w:hAnsi="Arial" w:cs="Arial"/>
          <w:vertAlign w:val="superscript"/>
        </w:rPr>
        <w:t>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Wang</w:t>
      </w:r>
      <w:r w:rsidRPr="008D1E6C">
        <w:rPr>
          <w:rFonts w:ascii="Arial" w:hAnsi="Arial" w:cs="Arial"/>
          <w:vertAlign w:val="superscript"/>
        </w:rPr>
        <w:t>d</w:t>
      </w:r>
      <w:proofErr w:type="spellEnd"/>
      <w:r>
        <w:rPr>
          <w:rFonts w:ascii="Arial" w:hAnsi="Arial" w:cs="Arial"/>
        </w:rPr>
        <w:t xml:space="preserve">, Briana </w:t>
      </w:r>
      <w:proofErr w:type="spellStart"/>
      <w:r>
        <w:rPr>
          <w:rFonts w:ascii="Arial" w:hAnsi="Arial" w:cs="Arial"/>
        </w:rPr>
        <w:t>Fitch</w:t>
      </w:r>
      <w:r w:rsidRPr="008D1E6C">
        <w:rPr>
          <w:rFonts w:ascii="Arial" w:hAnsi="Arial" w:cs="Arial"/>
          <w:vertAlign w:val="superscript"/>
        </w:rPr>
        <w:t>c</w:t>
      </w:r>
      <w:proofErr w:type="spellEnd"/>
      <w:r>
        <w:rPr>
          <w:rFonts w:ascii="Arial" w:hAnsi="Arial" w:cs="Arial"/>
        </w:rPr>
        <w:t xml:space="preserve">, Lauren M. </w:t>
      </w:r>
      <w:proofErr w:type="spellStart"/>
      <w:r>
        <w:rPr>
          <w:rFonts w:ascii="Arial" w:hAnsi="Arial" w:cs="Arial"/>
        </w:rPr>
        <w:t>Petrick</w:t>
      </w:r>
      <w:r w:rsidRPr="008D1E6C">
        <w:rPr>
          <w:rFonts w:ascii="Arial" w:hAnsi="Arial" w:cs="Arial"/>
          <w:vertAlign w:val="superscript"/>
        </w:rPr>
        <w:t>e</w:t>
      </w:r>
      <w:proofErr w:type="spellEnd"/>
      <w:r>
        <w:rPr>
          <w:rFonts w:ascii="Arial" w:hAnsi="Arial" w:cs="Arial"/>
        </w:rPr>
        <w:t xml:space="preserve">, Yukiko </w:t>
      </w:r>
      <w:proofErr w:type="spellStart"/>
      <w:r>
        <w:rPr>
          <w:rFonts w:ascii="Arial" w:hAnsi="Arial" w:cs="Arial"/>
        </w:rPr>
        <w:t>Yano</w:t>
      </w:r>
      <w:r w:rsidRPr="008D1E6C">
        <w:rPr>
          <w:rFonts w:ascii="Arial" w:hAnsi="Arial" w:cs="Arial"/>
          <w:vertAlign w:val="superscript"/>
        </w:rPr>
        <w:t>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Partow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Imani</w:t>
      </w:r>
      <w:r w:rsidRPr="008D1E6C">
        <w:rPr>
          <w:rFonts w:ascii="Arial" w:hAnsi="Arial" w:cs="Arial"/>
          <w:vertAlign w:val="superscript"/>
        </w:rPr>
        <w:t>a</w:t>
      </w:r>
      <w:proofErr w:type="spellEnd"/>
      <w:r>
        <w:rPr>
          <w:rFonts w:ascii="Arial" w:hAnsi="Arial" w:cs="Arial"/>
        </w:rPr>
        <w:t xml:space="preserve">, Stephen M. </w:t>
      </w:r>
      <w:proofErr w:type="spellStart"/>
      <w:r>
        <w:rPr>
          <w:rFonts w:ascii="Arial" w:hAnsi="Arial" w:cs="Arial"/>
        </w:rPr>
        <w:t>Rappaport</w:t>
      </w:r>
      <w:r w:rsidRPr="008D1E6C">
        <w:rPr>
          <w:rFonts w:ascii="Arial" w:hAnsi="Arial" w:cs="Arial"/>
          <w:vertAlign w:val="superscript"/>
        </w:rPr>
        <w:t>a</w:t>
      </w:r>
      <w:proofErr w:type="spellEnd"/>
      <w:r>
        <w:rPr>
          <w:rFonts w:ascii="Arial" w:hAnsi="Arial" w:cs="Arial"/>
        </w:rPr>
        <w:t xml:space="preserve">, Gary V. </w:t>
      </w:r>
      <w:proofErr w:type="spellStart"/>
      <w:r>
        <w:rPr>
          <w:rFonts w:ascii="Arial" w:hAnsi="Arial" w:cs="Arial"/>
        </w:rPr>
        <w:t>Dahl</w:t>
      </w:r>
      <w:r w:rsidRPr="001B43BC">
        <w:rPr>
          <w:rFonts w:ascii="Arial" w:hAnsi="Arial" w:cs="Arial"/>
          <w:vertAlign w:val="superscript"/>
        </w:rPr>
        <w:t>f</w:t>
      </w:r>
      <w:proofErr w:type="spellEnd"/>
      <w:r>
        <w:rPr>
          <w:rFonts w:ascii="Arial" w:hAnsi="Arial" w:cs="Arial"/>
        </w:rPr>
        <w:t xml:space="preserve">, Scott C. </w:t>
      </w:r>
      <w:proofErr w:type="spellStart"/>
      <w:r>
        <w:rPr>
          <w:rFonts w:ascii="Arial" w:hAnsi="Arial" w:cs="Arial"/>
        </w:rPr>
        <w:t>Kogan</w:t>
      </w:r>
      <w:r w:rsidRPr="008D1E6C">
        <w:rPr>
          <w:rFonts w:ascii="Arial" w:hAnsi="Arial" w:cs="Arial"/>
          <w:vertAlign w:val="superscript"/>
        </w:rPr>
        <w:t>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X</w:t>
      </w:r>
      <w:r w:rsidRPr="001B43BC">
        <w:rPr>
          <w:rFonts w:ascii="Arial" w:hAnsi="Arial" w:cs="Arial"/>
        </w:rPr>
        <w:t>iaomei</w:t>
      </w:r>
      <w:proofErr w:type="spellEnd"/>
      <w:r>
        <w:rPr>
          <w:rFonts w:ascii="Arial" w:hAnsi="Arial" w:cs="Arial"/>
        </w:rPr>
        <w:t xml:space="preserve"> Ma</w:t>
      </w:r>
      <w:r w:rsidRPr="008D1E6C">
        <w:rPr>
          <w:rFonts w:ascii="Arial" w:hAnsi="Arial" w:cs="Arial"/>
          <w:vertAlign w:val="superscript"/>
        </w:rPr>
        <w:t>d</w:t>
      </w:r>
      <w:r>
        <w:rPr>
          <w:rFonts w:ascii="Arial" w:hAnsi="Arial" w:cs="Arial"/>
        </w:rPr>
        <w:t xml:space="preserve">, and Catherine </w:t>
      </w:r>
      <w:proofErr w:type="spellStart"/>
      <w:r>
        <w:rPr>
          <w:rFonts w:ascii="Arial" w:hAnsi="Arial" w:cs="Arial"/>
        </w:rPr>
        <w:t>Metayer</w:t>
      </w:r>
      <w:r w:rsidRPr="008D1E6C">
        <w:rPr>
          <w:rFonts w:ascii="Arial" w:hAnsi="Arial" w:cs="Arial"/>
          <w:vertAlign w:val="superscript"/>
        </w:rPr>
        <w:t>a</w:t>
      </w:r>
      <w:proofErr w:type="spellEnd"/>
    </w:p>
    <w:p w14:paraId="39722259" w14:textId="77777777" w:rsidR="00067672" w:rsidRDefault="00067672" w:rsidP="00067672">
      <w:pPr>
        <w:spacing w:after="0" w:line="240" w:lineRule="auto"/>
        <w:rPr>
          <w:rFonts w:ascii="Arial" w:hAnsi="Arial" w:cs="Arial"/>
          <w:i/>
        </w:rPr>
      </w:pPr>
    </w:p>
    <w:p w14:paraId="6A9C9303" w14:textId="77777777" w:rsidR="00067672" w:rsidRPr="00BB7244" w:rsidRDefault="00067672" w:rsidP="0006767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B7244">
        <w:rPr>
          <w:rFonts w:ascii="Arial" w:hAnsi="Arial" w:cs="Arial"/>
          <w:i/>
          <w:sz w:val="20"/>
          <w:szCs w:val="20"/>
        </w:rPr>
        <w:t>*Joint first authors</w:t>
      </w:r>
    </w:p>
    <w:p w14:paraId="13C0BC66" w14:textId="77777777" w:rsidR="00067672" w:rsidRPr="00BB7244" w:rsidRDefault="00067672" w:rsidP="0006767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B7244">
        <w:rPr>
          <w:rFonts w:ascii="Arial" w:hAnsi="Arial" w:cs="Arial"/>
          <w:sz w:val="20"/>
          <w:szCs w:val="20"/>
          <w:vertAlign w:val="superscript"/>
        </w:rPr>
        <w:t>a</w:t>
      </w:r>
      <w:proofErr w:type="gramEnd"/>
      <w:r w:rsidRPr="00BB7244">
        <w:rPr>
          <w:rFonts w:ascii="Arial" w:hAnsi="Arial" w:cs="Arial"/>
          <w:sz w:val="20"/>
          <w:szCs w:val="20"/>
        </w:rPr>
        <w:t xml:space="preserve"> School of Public Health; University of California, Berkeley; Berkeley, CA USA</w:t>
      </w:r>
    </w:p>
    <w:p w14:paraId="64085484" w14:textId="77777777" w:rsidR="00067672" w:rsidRPr="00BB7244" w:rsidRDefault="00067672" w:rsidP="0006767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B7244">
        <w:rPr>
          <w:rFonts w:ascii="Arial" w:hAnsi="Arial" w:cs="Arial"/>
          <w:sz w:val="20"/>
          <w:szCs w:val="20"/>
          <w:vertAlign w:val="superscript"/>
        </w:rPr>
        <w:t>b</w:t>
      </w:r>
      <w:proofErr w:type="gramEnd"/>
      <w:r w:rsidRPr="00BB7244">
        <w:rPr>
          <w:rFonts w:ascii="Arial" w:hAnsi="Arial" w:cs="Arial"/>
          <w:sz w:val="20"/>
          <w:szCs w:val="20"/>
        </w:rPr>
        <w:t xml:space="preserve"> Keck School of Medicine; University of Southern California; Los Angeles, CA USA</w:t>
      </w:r>
    </w:p>
    <w:p w14:paraId="2E9F4663" w14:textId="77777777" w:rsidR="00067672" w:rsidRPr="00BB7244" w:rsidRDefault="00067672" w:rsidP="0006767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B7244">
        <w:rPr>
          <w:rFonts w:ascii="Arial" w:hAnsi="Arial" w:cs="Arial"/>
          <w:sz w:val="20"/>
          <w:szCs w:val="20"/>
          <w:vertAlign w:val="superscript"/>
        </w:rPr>
        <w:t>c</w:t>
      </w:r>
      <w:proofErr w:type="gramEnd"/>
      <w:r w:rsidRPr="00BB7244">
        <w:rPr>
          <w:rFonts w:ascii="Arial" w:hAnsi="Arial" w:cs="Arial"/>
          <w:sz w:val="20"/>
          <w:szCs w:val="20"/>
        </w:rPr>
        <w:t xml:space="preserve"> School of Medicine; University of California, San Francisco; San Francisco, CA USA</w:t>
      </w:r>
    </w:p>
    <w:p w14:paraId="2F5C162A" w14:textId="77777777" w:rsidR="00067672" w:rsidRPr="00BB7244" w:rsidRDefault="00067672" w:rsidP="0006767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B7244">
        <w:rPr>
          <w:rFonts w:ascii="Arial" w:hAnsi="Arial" w:cs="Arial"/>
          <w:sz w:val="20"/>
          <w:szCs w:val="20"/>
          <w:vertAlign w:val="superscript"/>
        </w:rPr>
        <w:t>d</w:t>
      </w:r>
      <w:proofErr w:type="gramEnd"/>
      <w:r w:rsidRPr="00BB7244">
        <w:rPr>
          <w:rFonts w:ascii="Arial" w:hAnsi="Arial" w:cs="Arial"/>
          <w:sz w:val="20"/>
          <w:szCs w:val="20"/>
        </w:rPr>
        <w:t xml:space="preserve"> School of Medicine; Yale University; New Haven, CT USA</w:t>
      </w:r>
    </w:p>
    <w:p w14:paraId="7ACB06B2" w14:textId="77777777" w:rsidR="00067672" w:rsidRPr="00BB7244" w:rsidRDefault="00067672" w:rsidP="0006767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B7244">
        <w:rPr>
          <w:rFonts w:ascii="Arial" w:hAnsi="Arial" w:cs="Arial"/>
          <w:sz w:val="20"/>
          <w:szCs w:val="20"/>
          <w:vertAlign w:val="superscript"/>
        </w:rPr>
        <w:t>e</w:t>
      </w:r>
      <w:proofErr w:type="gramEnd"/>
      <w:r w:rsidRPr="00BB7244">
        <w:rPr>
          <w:rFonts w:ascii="Arial" w:hAnsi="Arial" w:cs="Arial"/>
          <w:sz w:val="20"/>
          <w:szCs w:val="20"/>
        </w:rPr>
        <w:t xml:space="preserve"> Icahn School of Medicine; Mount Sinai; New York City, NY USA</w:t>
      </w:r>
    </w:p>
    <w:p w14:paraId="59CCD8C4" w14:textId="77777777" w:rsidR="00067672" w:rsidRPr="00BB7244" w:rsidRDefault="00067672" w:rsidP="0006767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B7244">
        <w:rPr>
          <w:rFonts w:ascii="Arial" w:hAnsi="Arial" w:cs="Arial"/>
          <w:sz w:val="20"/>
          <w:szCs w:val="20"/>
          <w:vertAlign w:val="superscript"/>
        </w:rPr>
        <w:t>f</w:t>
      </w:r>
      <w:proofErr w:type="gramEnd"/>
      <w:r w:rsidRPr="00BB7244">
        <w:rPr>
          <w:rFonts w:ascii="Arial" w:hAnsi="Arial" w:cs="Arial"/>
          <w:sz w:val="20"/>
          <w:szCs w:val="20"/>
        </w:rPr>
        <w:t xml:space="preserve"> Lucile Salter Packard Children’s Hospital; Stanford University; Palo Alto, California</w:t>
      </w:r>
    </w:p>
    <w:p w14:paraId="22A4CC05" w14:textId="77777777" w:rsidR="00067672" w:rsidRDefault="00067672" w:rsidP="00067672">
      <w:pPr>
        <w:spacing w:after="0" w:line="240" w:lineRule="auto"/>
        <w:rPr>
          <w:rFonts w:ascii="Arial" w:hAnsi="Arial" w:cs="Arial"/>
        </w:rPr>
      </w:pPr>
    </w:p>
    <w:p w14:paraId="2733961D" w14:textId="77777777" w:rsidR="00067672" w:rsidRDefault="00067672" w:rsidP="00067672">
      <w:pPr>
        <w:spacing w:after="0" w:line="240" w:lineRule="auto"/>
        <w:rPr>
          <w:rFonts w:ascii="Arial" w:hAnsi="Arial" w:cs="Arial"/>
          <w:b/>
        </w:rPr>
      </w:pPr>
      <w:r w:rsidRPr="009C1A78">
        <w:rPr>
          <w:rFonts w:ascii="Arial" w:hAnsi="Arial" w:cs="Arial"/>
          <w:b/>
        </w:rPr>
        <w:t>RUNNING TITLE</w:t>
      </w:r>
    </w:p>
    <w:p w14:paraId="01129627" w14:textId="77777777" w:rsidR="00067672" w:rsidRDefault="00067672" w:rsidP="000676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Neonatal cytokines and childhood ALL</w:t>
      </w:r>
    </w:p>
    <w:p w14:paraId="411711D0" w14:textId="77777777" w:rsidR="00067672" w:rsidRDefault="00067672" w:rsidP="00067672">
      <w:pPr>
        <w:spacing w:after="0" w:line="240" w:lineRule="auto"/>
        <w:rPr>
          <w:rFonts w:ascii="Arial" w:hAnsi="Arial" w:cs="Arial"/>
        </w:rPr>
      </w:pPr>
    </w:p>
    <w:p w14:paraId="2D132285" w14:textId="77777777" w:rsidR="00067672" w:rsidRPr="006D7CFB" w:rsidRDefault="00067672" w:rsidP="00067672">
      <w:pPr>
        <w:spacing w:after="0" w:line="240" w:lineRule="auto"/>
        <w:rPr>
          <w:rFonts w:ascii="Arial" w:hAnsi="Arial" w:cs="Arial"/>
          <w:b/>
        </w:rPr>
      </w:pPr>
      <w:r w:rsidRPr="006D7CFB">
        <w:rPr>
          <w:rFonts w:ascii="Arial" w:hAnsi="Arial" w:cs="Arial"/>
          <w:b/>
        </w:rPr>
        <w:t>KEYWORDS</w:t>
      </w:r>
    </w:p>
    <w:p w14:paraId="522011F8" w14:textId="77777777" w:rsidR="00067672" w:rsidRPr="009C1A78" w:rsidRDefault="00067672" w:rsidP="000676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Acute lymphoblastic leukemia; Cytokines; Prenatal exposure delayed effects; Biomarkers; Children’s health</w:t>
      </w:r>
    </w:p>
    <w:p w14:paraId="335E4623" w14:textId="77777777" w:rsidR="00067672" w:rsidRDefault="00067672" w:rsidP="00067672">
      <w:pPr>
        <w:spacing w:after="0" w:line="240" w:lineRule="auto"/>
        <w:rPr>
          <w:rFonts w:ascii="Arial" w:hAnsi="Arial" w:cs="Arial"/>
          <w:b/>
        </w:rPr>
      </w:pPr>
    </w:p>
    <w:p w14:paraId="4718803F" w14:textId="77777777" w:rsidR="00067672" w:rsidRPr="00FA24FB" w:rsidRDefault="00067672" w:rsidP="00067672">
      <w:pPr>
        <w:spacing w:after="0" w:line="240" w:lineRule="auto"/>
        <w:rPr>
          <w:rFonts w:ascii="Arial" w:hAnsi="Arial" w:cs="Arial"/>
          <w:b/>
        </w:rPr>
      </w:pPr>
      <w:r w:rsidRPr="00FA24FB">
        <w:rPr>
          <w:rFonts w:ascii="Arial" w:hAnsi="Arial" w:cs="Arial"/>
          <w:b/>
        </w:rPr>
        <w:t>CORRESPONDING AUTHOR</w:t>
      </w:r>
    </w:p>
    <w:p w14:paraId="11FCBCCB" w14:textId="77777777" w:rsidR="00067672" w:rsidRDefault="00067672" w:rsidP="000676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Todd Whitehead</w:t>
      </w:r>
    </w:p>
    <w:p w14:paraId="27E36B4C" w14:textId="77777777" w:rsidR="00067672" w:rsidRDefault="00067672" w:rsidP="000676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1995 University Ave. Suite 460</w:t>
      </w:r>
    </w:p>
    <w:p w14:paraId="5A981B40" w14:textId="77777777" w:rsidR="00067672" w:rsidRDefault="00067672" w:rsidP="000676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Berkeley CA 94704</w:t>
      </w:r>
    </w:p>
    <w:p w14:paraId="185A3B85" w14:textId="77777777" w:rsidR="00067672" w:rsidRDefault="00067672" w:rsidP="00067672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</w:t>
      </w:r>
      <w:proofErr w:type="gramEnd"/>
      <w:r>
        <w:rPr>
          <w:rFonts w:ascii="Arial" w:hAnsi="Arial" w:cs="Arial"/>
        </w:rPr>
        <w:t>: (510)643-2404</w:t>
      </w:r>
    </w:p>
    <w:p w14:paraId="58AA2BEA" w14:textId="77777777" w:rsidR="00067672" w:rsidRDefault="00067672" w:rsidP="00067672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>: toddpwhitehead@berkeley.edu</w:t>
      </w:r>
    </w:p>
    <w:p w14:paraId="13639E9B" w14:textId="77777777" w:rsidR="00067672" w:rsidRDefault="00067672" w:rsidP="00067672">
      <w:pPr>
        <w:spacing w:after="0" w:line="240" w:lineRule="auto"/>
        <w:rPr>
          <w:rFonts w:ascii="Arial" w:hAnsi="Arial" w:cs="Arial"/>
          <w:b/>
        </w:rPr>
      </w:pPr>
    </w:p>
    <w:p w14:paraId="6FC857AE" w14:textId="77777777" w:rsidR="00067672" w:rsidRPr="0089460B" w:rsidRDefault="00067672" w:rsidP="00067672">
      <w:pPr>
        <w:spacing w:after="0" w:line="240" w:lineRule="auto"/>
        <w:rPr>
          <w:rFonts w:ascii="Arial" w:hAnsi="Arial" w:cs="Arial"/>
          <w:b/>
        </w:rPr>
      </w:pPr>
      <w:r w:rsidRPr="0089460B">
        <w:rPr>
          <w:rFonts w:ascii="Arial" w:hAnsi="Arial" w:cs="Arial"/>
          <w:b/>
        </w:rPr>
        <w:t>CONFLICT OF INTEREST STATEMENT</w:t>
      </w:r>
    </w:p>
    <w:p w14:paraId="73D890F7" w14:textId="77777777" w:rsidR="00067672" w:rsidRPr="005C484E" w:rsidRDefault="00067672" w:rsidP="00067672">
      <w:pPr>
        <w:spacing w:after="0" w:line="240" w:lineRule="auto"/>
        <w:rPr>
          <w:rFonts w:ascii="Arial" w:hAnsi="Arial" w:cs="Arial"/>
        </w:rPr>
      </w:pPr>
      <w:r w:rsidRPr="0089460B">
        <w:rPr>
          <w:rFonts w:ascii="Arial" w:hAnsi="Arial" w:cs="Arial"/>
        </w:rPr>
        <w:t>The authors declare no potential conflicts of interest.</w:t>
      </w:r>
    </w:p>
    <w:p w14:paraId="563E3D01" w14:textId="77777777" w:rsidR="00067672" w:rsidRPr="00BB7244" w:rsidRDefault="00067672" w:rsidP="00067672">
      <w:pPr>
        <w:spacing w:after="0" w:line="240" w:lineRule="auto"/>
        <w:rPr>
          <w:rFonts w:ascii="Arial" w:hAnsi="Arial" w:cs="Arial"/>
        </w:rPr>
      </w:pPr>
    </w:p>
    <w:p w14:paraId="1DD4AB3F" w14:textId="77777777" w:rsidR="001F37EA" w:rsidRDefault="001F37EA" w:rsidP="001F37EA">
      <w:pPr>
        <w:rPr>
          <w:rFonts w:ascii="Arial" w:hAnsi="Arial" w:cs="Arial"/>
        </w:rPr>
        <w:sectPr w:rsidR="001F37EA" w:rsidSect="002D0349"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046A67B" w14:textId="7720BDD5" w:rsidR="001F37EA" w:rsidRDefault="001F37EA" w:rsidP="001F37EA">
      <w:pPr>
        <w:spacing w:after="0" w:line="240" w:lineRule="auto"/>
        <w:rPr>
          <w:rFonts w:ascii="Arial" w:hAnsi="Arial" w:cs="Arial"/>
        </w:rPr>
      </w:pPr>
      <w:proofErr w:type="gramStart"/>
      <w:r w:rsidRPr="00D840FC">
        <w:rPr>
          <w:rFonts w:ascii="Arial" w:hAnsi="Arial" w:cs="Arial"/>
          <w:b/>
        </w:rPr>
        <w:lastRenderedPageBreak/>
        <w:t xml:space="preserve">Supplemental Figure </w:t>
      </w:r>
      <w:r>
        <w:rPr>
          <w:rFonts w:ascii="Arial" w:hAnsi="Arial" w:cs="Arial"/>
          <w:b/>
        </w:rPr>
        <w:t>S</w:t>
      </w:r>
      <w:r w:rsidRPr="00D840FC">
        <w:rPr>
          <w:rFonts w:ascii="Arial" w:hAnsi="Arial" w:cs="Arial"/>
          <w:b/>
        </w:rPr>
        <w:t>1.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="001574A0">
        <w:rPr>
          <w:rFonts w:ascii="Arial" w:hAnsi="Arial" w:cs="Arial"/>
        </w:rPr>
        <w:t>SCONE diagnostics.</w:t>
      </w:r>
      <w:proofErr w:type="gramEnd"/>
      <w:r w:rsidR="001574A0">
        <w:rPr>
          <w:rFonts w:ascii="Arial" w:hAnsi="Arial" w:cs="Arial"/>
        </w:rPr>
        <w:t xml:space="preserve"> Figure S1 </w:t>
      </w:r>
      <w:r w:rsidRPr="00D840FC">
        <w:rPr>
          <w:rFonts w:ascii="Arial" w:hAnsi="Arial" w:cs="Arial"/>
        </w:rPr>
        <w:t>Diagnostics for SCONE normalization using IL-8 as an example.</w:t>
      </w:r>
    </w:p>
    <w:p w14:paraId="4D3CAAEC" w14:textId="77777777" w:rsidR="001F37EA" w:rsidRDefault="001F37EA" w:rsidP="001F37EA">
      <w:pPr>
        <w:spacing w:after="0" w:line="240" w:lineRule="auto"/>
        <w:rPr>
          <w:rFonts w:ascii="Arial" w:hAnsi="Arial" w:cs="Arial"/>
        </w:rPr>
      </w:pPr>
    </w:p>
    <w:p w14:paraId="0CA84104" w14:textId="7D4EE9E1" w:rsidR="0046204C" w:rsidRDefault="001F37EA" w:rsidP="001F37EA">
      <w:pPr>
        <w:rPr>
          <w:rFonts w:ascii="Arial" w:hAnsi="Arial" w:cs="Arial"/>
        </w:rPr>
        <w:sectPr w:rsidR="0046204C" w:rsidSect="001F37EA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noProof/>
        </w:rPr>
        <w:drawing>
          <wp:inline distT="0" distB="0" distL="0" distR="0" wp14:anchorId="09CB16DC" wp14:editId="58DA640A">
            <wp:extent cx="6858000" cy="73197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319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 w:type="page"/>
      </w:r>
    </w:p>
    <w:p w14:paraId="1B8A545C" w14:textId="51D95343" w:rsidR="003764EC" w:rsidRPr="003764EC" w:rsidRDefault="00EF0006" w:rsidP="00EF0006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lastRenderedPageBreak/>
        <w:t>Supplemental Table S1.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</w:t>
      </w:r>
      <w:r w:rsidR="00A55CF9">
        <w:rPr>
          <w:rFonts w:ascii="Arial" w:hAnsi="Arial" w:cs="Arial"/>
        </w:rPr>
        <w:t>renatal</w:t>
      </w:r>
      <w:r w:rsidR="007114B2">
        <w:rPr>
          <w:rFonts w:ascii="Arial" w:hAnsi="Arial" w:cs="Arial"/>
        </w:rPr>
        <w:t xml:space="preserve"> </w:t>
      </w:r>
      <w:r w:rsidR="003764EC">
        <w:rPr>
          <w:rFonts w:ascii="Arial" w:hAnsi="Arial" w:cs="Arial"/>
        </w:rPr>
        <w:t xml:space="preserve">exposures that are </w:t>
      </w:r>
      <w:proofErr w:type="gramStart"/>
      <w:r w:rsidR="003764EC">
        <w:rPr>
          <w:rFonts w:ascii="Arial" w:hAnsi="Arial" w:cs="Arial"/>
        </w:rPr>
        <w:t>putative</w:t>
      </w:r>
      <w:proofErr w:type="gramEnd"/>
      <w:r w:rsidR="003764EC">
        <w:rPr>
          <w:rFonts w:ascii="Arial" w:hAnsi="Arial" w:cs="Arial"/>
        </w:rPr>
        <w:t xml:space="preserve"> risk factors for childhood acute lympho</w:t>
      </w:r>
      <w:r w:rsidR="00D667AC">
        <w:rPr>
          <w:rFonts w:ascii="Arial" w:hAnsi="Arial" w:cs="Arial"/>
        </w:rPr>
        <w:t>blastic leukemia</w:t>
      </w:r>
      <w:r w:rsidR="004D51D3">
        <w:rPr>
          <w:rFonts w:ascii="Arial" w:hAnsi="Arial" w:cs="Arial"/>
        </w:rPr>
        <w:t>.</w:t>
      </w:r>
      <w:r w:rsidR="00D667AC">
        <w:rPr>
          <w:rFonts w:ascii="Arial" w:hAnsi="Arial" w:cs="Arial"/>
        </w:rPr>
        <w:t xml:space="preserve"> </w:t>
      </w:r>
    </w:p>
    <w:tbl>
      <w:tblPr>
        <w:tblW w:w="13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180"/>
        <w:gridCol w:w="3420"/>
        <w:gridCol w:w="5800"/>
        <w:gridCol w:w="960"/>
      </w:tblGrid>
      <w:tr w:rsidR="003764EC" w14:paraId="5421D8ED" w14:textId="77777777" w:rsidTr="003764EC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CE612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2F609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5ABA2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64310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79528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764EC" w14:paraId="12038FA5" w14:textId="77777777" w:rsidTr="003764E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BDB2F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460CE" w14:textId="77777777" w:rsidR="003764EC" w:rsidRPr="003764EC" w:rsidRDefault="003764EC" w:rsidP="00EF000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64EC">
              <w:rPr>
                <w:rFonts w:ascii="Arial" w:hAnsi="Arial" w:cs="Arial"/>
                <w:b/>
                <w:color w:val="000000"/>
                <w:sz w:val="18"/>
                <w:szCs w:val="18"/>
              </w:rPr>
              <w:t>Assessment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2AAA8" w14:textId="77777777" w:rsidR="003764EC" w:rsidRPr="003764EC" w:rsidRDefault="003764EC" w:rsidP="00EF000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64EC">
              <w:rPr>
                <w:rFonts w:ascii="Arial" w:hAnsi="Arial" w:cs="Arial"/>
                <w:b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9D77C" w14:textId="77777777" w:rsidR="003764EC" w:rsidRPr="003764EC" w:rsidRDefault="003764EC" w:rsidP="00EF000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64EC">
              <w:rPr>
                <w:rFonts w:ascii="Arial" w:hAnsi="Arial" w:cs="Arial"/>
                <w:b/>
                <w:color w:val="000000"/>
                <w:sz w:val="18"/>
                <w:szCs w:val="18"/>
              </w:rPr>
              <w:t>Exposure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C6B77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764EC" w14:paraId="7FEEB522" w14:textId="77777777" w:rsidTr="003764EC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A777F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712B5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Neonatal blood 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5A636" w14:textId="18C738C1" w:rsidR="003764EC" w:rsidRDefault="00054A8A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Endogenous metabolites</w:t>
            </w:r>
            <w:r w:rsidR="003764EC">
              <w:rPr>
                <w:rFonts w:ascii="Arial" w:hAnsi="Arial" w:cs="Arial"/>
                <w:color w:val="000000"/>
                <w:sz w:val="18"/>
                <w:szCs w:val="18"/>
              </w:rPr>
              <w:t xml:space="preserve"> at birth</w:t>
            </w:r>
            <w:r w:rsidR="00E13C6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13C6F" w:rsidRPr="00E13C6F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584976" w:rsidRPr="00E13C6F">
              <w:rPr>
                <w:rFonts w:ascii="Arial" w:hAnsi="Arial" w:cs="Arial"/>
                <w:color w:val="000000" w:themeColor="text1"/>
                <w:sz w:val="18"/>
                <w:szCs w:val="18"/>
              </w:rPr>
              <w:t>36</w:t>
            </w:r>
            <w:r w:rsidR="00E13C6F" w:rsidRPr="00E13C6F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63437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Tetracosadienoic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acid,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hexadecadienoic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acid, linolenic acid, linoleic acid, 3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phosphaditylcholines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lysophosphaditylcholines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lysophosphatidylethanolamines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2 phosphatidylserines, a sphingomyelin, C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64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C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71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C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44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and 11 unknown compounds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E1093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764EC" w14:paraId="17949F35" w14:textId="77777777" w:rsidTr="00FC6311">
        <w:trPr>
          <w:trHeight w:hRule="exact"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7E279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7FEDE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Neonatal blood 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96C5A" w14:textId="6B4EE923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Serum albumin adducts at birth</w:t>
            </w:r>
            <w:r w:rsidR="00E13C6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13C6F" w:rsidRPr="00E13C6F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584976" w:rsidRPr="00E13C6F">
              <w:rPr>
                <w:rFonts w:ascii="Arial" w:hAnsi="Arial" w:cs="Arial"/>
                <w:color w:val="000000" w:themeColor="text1"/>
                <w:sz w:val="18"/>
                <w:szCs w:val="18"/>
              </w:rPr>
              <w:t>35</w:t>
            </w:r>
            <w:r w:rsidR="00E13C6F" w:rsidRPr="00E13C6F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EB382" w14:textId="20539379" w:rsidR="003764EC" w:rsidRDefault="00D00FF7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0FF7">
              <w:rPr>
                <w:rFonts w:ascii="Arial" w:hAnsi="Arial" w:cs="Arial"/>
                <w:color w:val="000000"/>
                <w:sz w:val="18"/>
                <w:szCs w:val="18"/>
              </w:rPr>
              <w:t xml:space="preserve">Additions of </w:t>
            </w:r>
            <w:proofErr w:type="spellStart"/>
            <w:r w:rsidRPr="00D00FF7">
              <w:rPr>
                <w:rFonts w:ascii="Arial" w:hAnsi="Arial" w:cs="Arial"/>
                <w:color w:val="000000"/>
                <w:sz w:val="18"/>
                <w:szCs w:val="18"/>
              </w:rPr>
              <w:t>acrolein</w:t>
            </w:r>
            <w:proofErr w:type="spellEnd"/>
            <w:r w:rsidRPr="00D00FF7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0FF7">
              <w:rPr>
                <w:rFonts w:ascii="Arial" w:hAnsi="Arial" w:cs="Arial"/>
                <w:color w:val="000000"/>
                <w:sz w:val="18"/>
                <w:szCs w:val="18"/>
              </w:rPr>
              <w:t>crotonaldehyde</w:t>
            </w:r>
            <w:proofErr w:type="spellEnd"/>
            <w:r w:rsidRPr="00D00FF7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cysteine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92A9E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764EC" w14:paraId="3FF66ED6" w14:textId="77777777" w:rsidTr="003764E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C6363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DA11C" w14:textId="7D38DF8B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Settled </w:t>
            </w:r>
            <w:r w:rsidR="00D24DE9">
              <w:rPr>
                <w:rFonts w:ascii="Arial" w:hAnsi="Arial" w:cs="Arial"/>
                <w:color w:val="000000"/>
                <w:sz w:val="18"/>
                <w:szCs w:val="18"/>
              </w:rPr>
              <w:t xml:space="preserve">home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A8857" w14:textId="02DD3BC1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Polychlorinated biphenyls</w:t>
            </w:r>
            <w:r w:rsidR="00E13C6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13C6F" w:rsidRPr="00E13C6F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105B0B" w:rsidRPr="00E13C6F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  <w:r w:rsidR="00E13C6F" w:rsidRPr="00E13C6F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D2AEC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PCBs 105, 118, 138, 153, 170, 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49E38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764EC" w14:paraId="42502311" w14:textId="77777777" w:rsidTr="003764EC">
        <w:trPr>
          <w:trHeight w:val="7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6CCD3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CA69F" w14:textId="09E4CB7D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Settled </w:t>
            </w:r>
            <w:r w:rsidR="00D24DE9">
              <w:rPr>
                <w:rFonts w:ascii="Arial" w:hAnsi="Arial" w:cs="Arial"/>
                <w:color w:val="000000"/>
                <w:sz w:val="18"/>
                <w:szCs w:val="18"/>
              </w:rPr>
              <w:t xml:space="preserve">home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1183A" w14:textId="4254CF0D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Polycyclic aromatic hydrocarbons</w:t>
            </w:r>
            <w:r w:rsidR="00E13C6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13C6F" w:rsidRPr="00E13C6F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105B0B" w:rsidRPr="00E13C6F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  <w:r w:rsidR="00E13C6F" w:rsidRPr="00E13C6F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B2337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Benzo(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)anthracene, chrysene, benzo(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fluoranthene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benzo(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fluoranthene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benzo(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)pyrene,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indeno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1,2,3-cd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)pyrene,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dibenzo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a,h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)anthracene,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dibenzo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a,e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)pyrene,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Coronene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2CD05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764EC" w14:paraId="10D5BC7B" w14:textId="77777777" w:rsidTr="003764E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E0C62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DD0D7" w14:textId="295F34C8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Settled </w:t>
            </w:r>
            <w:r w:rsidR="00D24DE9">
              <w:rPr>
                <w:rFonts w:ascii="Arial" w:hAnsi="Arial" w:cs="Arial"/>
                <w:color w:val="000000"/>
                <w:sz w:val="18"/>
                <w:szCs w:val="18"/>
              </w:rPr>
              <w:t xml:space="preserve">home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1754A" w14:textId="13F3DC2A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Polybrominated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diphenyl ethers</w:t>
            </w:r>
            <w:r w:rsidR="00E13C6F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105B0B" w:rsidRPr="00E13C6F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  <w:r w:rsidR="00E13C6F" w:rsidRPr="00E13C6F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D5FAB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BDEs 28, 47, 99, 100, 153, 154, 183, 196, 197, 203, 206, 207, 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BD70C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764EC" w14:paraId="37100C7F" w14:textId="77777777" w:rsidTr="003764EC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C7B58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4D5CE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Questionnaire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B1CD2" w14:textId="45E7A0BB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Maternal infections</w:t>
            </w:r>
            <w:r w:rsidR="00E13C6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13C6F" w:rsidRPr="00E13C6F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9932FE" w:rsidRPr="00E13C6F">
              <w:rPr>
                <w:rFonts w:ascii="Arial" w:hAnsi="Arial" w:cs="Arial"/>
                <w:color w:val="000000" w:themeColor="text1"/>
                <w:sz w:val="18"/>
                <w:szCs w:val="18"/>
              </w:rPr>
              <w:t>44</w:t>
            </w:r>
            <w:r w:rsidR="00E13C6F" w:rsidRPr="00E13C6F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Pr="00E13C6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D8E16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Cold, pneumonia, flu, sexually-transmitted disease,  or infections during pregnancy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0CE1D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764EC" w14:paraId="5E87221D" w14:textId="77777777" w:rsidTr="003764E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C356E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AC03C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Questionnaire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DA0A1" w14:textId="4C11D802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Maternal smoking</w:t>
            </w:r>
            <w:r w:rsidR="00E13C6F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9932FE" w:rsidRPr="00E13C6F">
              <w:rPr>
                <w:rFonts w:ascii="Arial" w:hAnsi="Arial" w:cs="Arial"/>
                <w:color w:val="000000" w:themeColor="text1"/>
                <w:sz w:val="18"/>
                <w:szCs w:val="18"/>
              </w:rPr>
              <w:t>43</w:t>
            </w:r>
            <w:r w:rsidR="00E13C6F" w:rsidRPr="00E13C6F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Pr="00E13C6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80A5E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of cigarettes smoked before and during pregnancy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295BC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764EC" w14:paraId="21A84997" w14:textId="77777777" w:rsidTr="003764E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4A40E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667AE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Questionnaire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459B3" w14:textId="77C56DF2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Pesticide use at home</w:t>
            </w:r>
            <w:r w:rsidR="00E13C6F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9932FE" w:rsidRPr="00E13C6F">
              <w:rPr>
                <w:rFonts w:ascii="Arial" w:hAnsi="Arial" w:cs="Arial"/>
                <w:color w:val="000000" w:themeColor="text1"/>
                <w:sz w:val="18"/>
                <w:szCs w:val="18"/>
              </w:rPr>
              <w:t>42</w:t>
            </w:r>
            <w:r w:rsidR="00E13C6F" w:rsidRPr="00E13C6F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20504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Use of any pesticides or insecticides during pregnancy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72DE4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764EC" w14:paraId="557CF48D" w14:textId="77777777" w:rsidTr="00FC6311">
        <w:trPr>
          <w:trHeight w:hRule="exact"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BDD74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B7C70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Questionnaire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1B199" w14:textId="2202633A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Paint use at home</w:t>
            </w:r>
            <w:r w:rsidR="00E13C6F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9932FE" w:rsidRPr="00E13C6F">
              <w:rPr>
                <w:rFonts w:ascii="Arial" w:hAnsi="Arial" w:cs="Arial"/>
                <w:color w:val="000000" w:themeColor="text1"/>
                <w:sz w:val="18"/>
                <w:szCs w:val="18"/>
              </w:rPr>
              <w:t>45</w:t>
            </w:r>
            <w:r w:rsidR="00E13C6F" w:rsidRPr="00E13C6F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71D69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Any paint use in the home or paint use during the first 3 years of life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03562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764EC" w14:paraId="0C6E20E3" w14:textId="77777777" w:rsidTr="003764E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E9A1E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B4304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6F3A7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E299B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EF446" w14:textId="77777777" w:rsidR="003764EC" w:rsidRDefault="003764EC" w:rsidP="00EF00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6B314262" w14:textId="3AB2ED68" w:rsidR="00EF0006" w:rsidRPr="00EF0006" w:rsidRDefault="00EF0006" w:rsidP="00EF000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F0006">
        <w:rPr>
          <w:rFonts w:ascii="Arial" w:hAnsi="Arial" w:cs="Arial"/>
          <w:b/>
          <w:sz w:val="18"/>
          <w:szCs w:val="18"/>
        </w:rPr>
        <w:t>REFERENCES</w:t>
      </w:r>
    </w:p>
    <w:p w14:paraId="78DC0308" w14:textId="67050E8D" w:rsidR="00EF0006" w:rsidRPr="00EF0006" w:rsidRDefault="00EF0006" w:rsidP="00EF000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13. </w:t>
      </w:r>
      <w:proofErr w:type="spellStart"/>
      <w:r w:rsidR="00D13910" w:rsidRPr="00D13910">
        <w:rPr>
          <w:rFonts w:ascii="Arial" w:hAnsi="Arial" w:cs="Arial"/>
          <w:sz w:val="18"/>
          <w:szCs w:val="18"/>
        </w:rPr>
        <w:t>Deziel</w:t>
      </w:r>
      <w:proofErr w:type="spellEnd"/>
      <w:r w:rsidR="00D13910">
        <w:rPr>
          <w:rFonts w:ascii="Arial" w:hAnsi="Arial" w:cs="Arial"/>
          <w:sz w:val="18"/>
          <w:szCs w:val="18"/>
        </w:rPr>
        <w:t xml:space="preserve"> NC, </w:t>
      </w:r>
      <w:proofErr w:type="spellStart"/>
      <w:r w:rsidR="00D13910">
        <w:rPr>
          <w:rFonts w:ascii="Arial" w:hAnsi="Arial" w:cs="Arial"/>
          <w:sz w:val="18"/>
          <w:szCs w:val="18"/>
        </w:rPr>
        <w:t>Rull</w:t>
      </w:r>
      <w:proofErr w:type="spellEnd"/>
      <w:r w:rsidR="00D13910">
        <w:rPr>
          <w:rFonts w:ascii="Arial" w:hAnsi="Arial" w:cs="Arial"/>
          <w:sz w:val="18"/>
          <w:szCs w:val="18"/>
        </w:rPr>
        <w:t xml:space="preserve"> RP, Colt JS, </w:t>
      </w:r>
      <w:r w:rsidR="00D13910" w:rsidRPr="00D13910">
        <w:rPr>
          <w:rFonts w:ascii="Arial" w:hAnsi="Arial" w:cs="Arial"/>
          <w:sz w:val="18"/>
          <w:szCs w:val="18"/>
        </w:rPr>
        <w:t>Reynolds</w:t>
      </w:r>
      <w:r w:rsidR="00D13910">
        <w:rPr>
          <w:rFonts w:ascii="Arial" w:hAnsi="Arial" w:cs="Arial"/>
          <w:sz w:val="18"/>
          <w:szCs w:val="18"/>
        </w:rPr>
        <w:t xml:space="preserve"> P, </w:t>
      </w:r>
      <w:r w:rsidR="00D13910" w:rsidRPr="00D13910">
        <w:rPr>
          <w:rFonts w:ascii="Arial" w:hAnsi="Arial" w:cs="Arial"/>
          <w:sz w:val="18"/>
          <w:szCs w:val="18"/>
        </w:rPr>
        <w:t>Whitehead</w:t>
      </w:r>
      <w:r w:rsidR="00D13910">
        <w:rPr>
          <w:rFonts w:ascii="Arial" w:hAnsi="Arial" w:cs="Arial"/>
          <w:sz w:val="18"/>
          <w:szCs w:val="18"/>
        </w:rPr>
        <w:t xml:space="preserve"> TP, </w:t>
      </w:r>
      <w:proofErr w:type="spellStart"/>
      <w:r w:rsidR="00D13910" w:rsidRPr="00D13910">
        <w:rPr>
          <w:rFonts w:ascii="Arial" w:hAnsi="Arial" w:cs="Arial"/>
          <w:sz w:val="18"/>
          <w:szCs w:val="18"/>
        </w:rPr>
        <w:t>Gunier</w:t>
      </w:r>
      <w:proofErr w:type="spellEnd"/>
      <w:r w:rsidR="00D13910">
        <w:rPr>
          <w:rFonts w:ascii="Arial" w:hAnsi="Arial" w:cs="Arial"/>
          <w:sz w:val="18"/>
          <w:szCs w:val="18"/>
        </w:rPr>
        <w:t xml:space="preserve"> RB </w:t>
      </w:r>
      <w:r w:rsidRPr="00EF0006">
        <w:rPr>
          <w:rFonts w:ascii="Arial" w:hAnsi="Arial" w:cs="Arial"/>
          <w:i/>
          <w:sz w:val="18"/>
          <w:szCs w:val="18"/>
        </w:rPr>
        <w:t>et al</w:t>
      </w:r>
      <w:r w:rsidRPr="00EF0006">
        <w:rPr>
          <w:rFonts w:ascii="Arial" w:hAnsi="Arial" w:cs="Arial"/>
          <w:sz w:val="18"/>
          <w:szCs w:val="18"/>
        </w:rPr>
        <w:t xml:space="preserve">. Polycyclic aromatic hydrocarbons in residential dust and risk of childhood acute lymphoblastic leukemia. </w:t>
      </w:r>
      <w:r w:rsidRPr="00EF0006">
        <w:rPr>
          <w:rFonts w:ascii="Arial" w:hAnsi="Arial" w:cs="Arial"/>
          <w:i/>
          <w:sz w:val="18"/>
          <w:szCs w:val="18"/>
        </w:rPr>
        <w:t>Environ Res</w:t>
      </w:r>
      <w:r w:rsidR="00312491">
        <w:rPr>
          <w:rFonts w:ascii="Arial" w:hAnsi="Arial" w:cs="Arial"/>
          <w:sz w:val="18"/>
          <w:szCs w:val="18"/>
        </w:rPr>
        <w:t xml:space="preserve"> </w:t>
      </w:r>
      <w:r w:rsidR="00D13910" w:rsidRPr="00D13910">
        <w:rPr>
          <w:rFonts w:ascii="Arial" w:hAnsi="Arial" w:cs="Arial"/>
          <w:b/>
          <w:sz w:val="18"/>
          <w:szCs w:val="18"/>
        </w:rPr>
        <w:t>2014</w:t>
      </w:r>
      <w:r w:rsidR="00D13910">
        <w:rPr>
          <w:rFonts w:ascii="Arial" w:hAnsi="Arial" w:cs="Arial"/>
          <w:sz w:val="18"/>
          <w:szCs w:val="18"/>
        </w:rPr>
        <w:t xml:space="preserve">; </w:t>
      </w:r>
      <w:r w:rsidRPr="00D13910">
        <w:rPr>
          <w:rFonts w:ascii="Arial" w:hAnsi="Arial" w:cs="Arial"/>
          <w:sz w:val="18"/>
          <w:szCs w:val="18"/>
        </w:rPr>
        <w:t>133</w:t>
      </w:r>
      <w:r w:rsidR="00D13910">
        <w:rPr>
          <w:rFonts w:ascii="Arial" w:hAnsi="Arial" w:cs="Arial"/>
          <w:sz w:val="18"/>
          <w:szCs w:val="18"/>
        </w:rPr>
        <w:t>:388-</w:t>
      </w:r>
      <w:r w:rsidRPr="00EF0006">
        <w:rPr>
          <w:rFonts w:ascii="Arial" w:hAnsi="Arial" w:cs="Arial"/>
          <w:sz w:val="18"/>
          <w:szCs w:val="18"/>
        </w:rPr>
        <w:t>95.</w:t>
      </w:r>
      <w:bookmarkStart w:id="0" w:name="_GoBack"/>
      <w:bookmarkEnd w:id="0"/>
    </w:p>
    <w:p w14:paraId="2B6D3C2C" w14:textId="0D56BAFA" w:rsidR="00EF0006" w:rsidRPr="00EF0006" w:rsidRDefault="00EF0006" w:rsidP="00EF000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14. </w:t>
      </w:r>
      <w:r w:rsidR="00D13910" w:rsidRPr="00D13910">
        <w:rPr>
          <w:rFonts w:ascii="Arial" w:hAnsi="Arial" w:cs="Arial"/>
          <w:sz w:val="18"/>
          <w:szCs w:val="18"/>
        </w:rPr>
        <w:t xml:space="preserve">Ward </w:t>
      </w:r>
      <w:r w:rsidR="00D13910">
        <w:rPr>
          <w:rFonts w:ascii="Arial" w:hAnsi="Arial" w:cs="Arial"/>
          <w:sz w:val="18"/>
          <w:szCs w:val="18"/>
        </w:rPr>
        <w:t>MH</w:t>
      </w:r>
      <w:r w:rsidR="00D13910" w:rsidRPr="00D13910">
        <w:rPr>
          <w:rFonts w:ascii="Arial" w:hAnsi="Arial" w:cs="Arial"/>
          <w:sz w:val="18"/>
          <w:szCs w:val="18"/>
        </w:rPr>
        <w:t>, Colt</w:t>
      </w:r>
      <w:r w:rsidR="00D13910">
        <w:rPr>
          <w:rFonts w:ascii="Arial" w:hAnsi="Arial" w:cs="Arial"/>
          <w:sz w:val="18"/>
          <w:szCs w:val="18"/>
        </w:rPr>
        <w:t xml:space="preserve"> JS</w:t>
      </w:r>
      <w:r w:rsidR="00D13910" w:rsidRPr="00D13910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D13910" w:rsidRPr="00D13910">
        <w:rPr>
          <w:rFonts w:ascii="Arial" w:hAnsi="Arial" w:cs="Arial"/>
          <w:sz w:val="18"/>
          <w:szCs w:val="18"/>
        </w:rPr>
        <w:t>Metayer</w:t>
      </w:r>
      <w:proofErr w:type="spellEnd"/>
      <w:r w:rsidR="00D13910">
        <w:rPr>
          <w:rFonts w:ascii="Arial" w:hAnsi="Arial" w:cs="Arial"/>
          <w:sz w:val="18"/>
          <w:szCs w:val="18"/>
        </w:rPr>
        <w:t xml:space="preserve"> C</w:t>
      </w:r>
      <w:r w:rsidR="00D13910" w:rsidRPr="00D13910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D13910" w:rsidRPr="00D13910">
        <w:rPr>
          <w:rFonts w:ascii="Arial" w:hAnsi="Arial" w:cs="Arial"/>
          <w:sz w:val="18"/>
          <w:szCs w:val="18"/>
        </w:rPr>
        <w:t>Gunier</w:t>
      </w:r>
      <w:proofErr w:type="spellEnd"/>
      <w:r w:rsidR="00D13910">
        <w:rPr>
          <w:rFonts w:ascii="Arial" w:hAnsi="Arial" w:cs="Arial"/>
          <w:sz w:val="18"/>
          <w:szCs w:val="18"/>
        </w:rPr>
        <w:t xml:space="preserve"> RB</w:t>
      </w:r>
      <w:r w:rsidR="00D13910" w:rsidRPr="00D13910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D13910" w:rsidRPr="00D13910">
        <w:rPr>
          <w:rFonts w:ascii="Arial" w:hAnsi="Arial" w:cs="Arial"/>
          <w:sz w:val="18"/>
          <w:szCs w:val="18"/>
        </w:rPr>
        <w:t>Lubin</w:t>
      </w:r>
      <w:proofErr w:type="spellEnd"/>
      <w:r w:rsidR="00D13910">
        <w:rPr>
          <w:rFonts w:ascii="Arial" w:hAnsi="Arial" w:cs="Arial"/>
          <w:sz w:val="18"/>
          <w:szCs w:val="18"/>
        </w:rPr>
        <w:t xml:space="preserve"> J</w:t>
      </w:r>
      <w:r w:rsidR="00D13910" w:rsidRPr="00D13910">
        <w:rPr>
          <w:rFonts w:ascii="Arial" w:hAnsi="Arial" w:cs="Arial"/>
          <w:sz w:val="18"/>
          <w:szCs w:val="18"/>
        </w:rPr>
        <w:t>, Crouse</w:t>
      </w:r>
      <w:r w:rsidR="00D13910">
        <w:rPr>
          <w:rFonts w:ascii="Arial" w:hAnsi="Arial" w:cs="Arial"/>
          <w:sz w:val="18"/>
          <w:szCs w:val="18"/>
        </w:rPr>
        <w:t xml:space="preserve"> V</w:t>
      </w:r>
      <w:r w:rsidR="00D13910" w:rsidRPr="00D13910">
        <w:rPr>
          <w:rFonts w:ascii="Arial" w:hAnsi="Arial" w:cs="Arial"/>
          <w:sz w:val="18"/>
          <w:szCs w:val="18"/>
        </w:rPr>
        <w:t xml:space="preserve"> </w:t>
      </w:r>
      <w:r w:rsidRPr="00EF0006">
        <w:rPr>
          <w:rFonts w:ascii="Arial" w:hAnsi="Arial" w:cs="Arial"/>
          <w:i/>
          <w:sz w:val="18"/>
          <w:szCs w:val="18"/>
        </w:rPr>
        <w:t>et al</w:t>
      </w:r>
      <w:r w:rsidRPr="00EF0006">
        <w:rPr>
          <w:rFonts w:ascii="Arial" w:hAnsi="Arial" w:cs="Arial"/>
          <w:sz w:val="18"/>
          <w:szCs w:val="18"/>
        </w:rPr>
        <w:t xml:space="preserve">. Residential exposure to </w:t>
      </w:r>
      <w:r>
        <w:rPr>
          <w:rFonts w:ascii="Arial" w:hAnsi="Arial" w:cs="Arial"/>
          <w:sz w:val="18"/>
          <w:szCs w:val="18"/>
        </w:rPr>
        <w:t>PCB</w:t>
      </w:r>
      <w:r w:rsidRPr="00EF0006">
        <w:rPr>
          <w:rFonts w:ascii="Arial" w:hAnsi="Arial" w:cs="Arial"/>
          <w:sz w:val="18"/>
          <w:szCs w:val="18"/>
        </w:rPr>
        <w:t>s and organochlorine pesticides and risk of childhood leukemia.</w:t>
      </w:r>
      <w:r w:rsidR="00D13910">
        <w:rPr>
          <w:rFonts w:ascii="Arial" w:hAnsi="Arial" w:cs="Arial"/>
          <w:sz w:val="18"/>
          <w:szCs w:val="18"/>
        </w:rPr>
        <w:t xml:space="preserve"> </w:t>
      </w:r>
      <w:r w:rsidRPr="00EF0006">
        <w:rPr>
          <w:rFonts w:ascii="Arial" w:hAnsi="Arial" w:cs="Arial"/>
          <w:i/>
          <w:sz w:val="18"/>
          <w:szCs w:val="18"/>
        </w:rPr>
        <w:t>EHP</w:t>
      </w:r>
      <w:r w:rsidR="00312491">
        <w:rPr>
          <w:rFonts w:ascii="Arial" w:hAnsi="Arial" w:cs="Arial"/>
          <w:sz w:val="18"/>
          <w:szCs w:val="18"/>
        </w:rPr>
        <w:t xml:space="preserve"> </w:t>
      </w:r>
      <w:r w:rsidR="00D13910" w:rsidRPr="00D13910">
        <w:rPr>
          <w:rFonts w:ascii="Arial" w:hAnsi="Arial" w:cs="Arial"/>
          <w:b/>
          <w:sz w:val="18"/>
          <w:szCs w:val="18"/>
        </w:rPr>
        <w:t>2009</w:t>
      </w:r>
      <w:r w:rsidR="00D13910">
        <w:rPr>
          <w:rFonts w:ascii="Arial" w:hAnsi="Arial" w:cs="Arial"/>
          <w:sz w:val="18"/>
          <w:szCs w:val="18"/>
        </w:rPr>
        <w:t xml:space="preserve">; </w:t>
      </w:r>
      <w:r w:rsidRPr="00D13910">
        <w:rPr>
          <w:rFonts w:ascii="Arial" w:hAnsi="Arial" w:cs="Arial"/>
          <w:sz w:val="18"/>
          <w:szCs w:val="18"/>
        </w:rPr>
        <w:t>117</w:t>
      </w:r>
      <w:r w:rsidR="00D13910">
        <w:rPr>
          <w:rFonts w:ascii="Arial" w:hAnsi="Arial" w:cs="Arial"/>
          <w:sz w:val="18"/>
          <w:szCs w:val="18"/>
        </w:rPr>
        <w:t>(6):1007-</w:t>
      </w:r>
      <w:r w:rsidR="00312491">
        <w:rPr>
          <w:rFonts w:ascii="Arial" w:hAnsi="Arial" w:cs="Arial"/>
          <w:sz w:val="18"/>
          <w:szCs w:val="18"/>
        </w:rPr>
        <w:t>10</w:t>
      </w:r>
      <w:r w:rsidRPr="00EF0006">
        <w:rPr>
          <w:rFonts w:ascii="Arial" w:hAnsi="Arial" w:cs="Arial"/>
          <w:sz w:val="18"/>
          <w:szCs w:val="18"/>
        </w:rPr>
        <w:t>13.</w:t>
      </w:r>
    </w:p>
    <w:p w14:paraId="18AA3DFA" w14:textId="5A795350" w:rsidR="00EF0006" w:rsidRPr="00EF0006" w:rsidRDefault="00EF0006" w:rsidP="00EF000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15. </w:t>
      </w:r>
      <w:r w:rsidR="00D13910" w:rsidRPr="00D13910">
        <w:rPr>
          <w:rFonts w:ascii="Arial" w:hAnsi="Arial" w:cs="Arial"/>
          <w:sz w:val="18"/>
          <w:szCs w:val="18"/>
        </w:rPr>
        <w:t>Ward</w:t>
      </w:r>
      <w:r w:rsidR="00D13910">
        <w:rPr>
          <w:rFonts w:ascii="Arial" w:hAnsi="Arial" w:cs="Arial"/>
          <w:sz w:val="18"/>
          <w:szCs w:val="18"/>
        </w:rPr>
        <w:t xml:space="preserve"> MH, </w:t>
      </w:r>
      <w:r w:rsidR="00D13910" w:rsidRPr="00D13910">
        <w:rPr>
          <w:rFonts w:ascii="Arial" w:hAnsi="Arial" w:cs="Arial"/>
          <w:sz w:val="18"/>
          <w:szCs w:val="18"/>
        </w:rPr>
        <w:t>Colt</w:t>
      </w:r>
      <w:r w:rsidR="00D13910">
        <w:rPr>
          <w:rFonts w:ascii="Arial" w:hAnsi="Arial" w:cs="Arial"/>
          <w:sz w:val="18"/>
          <w:szCs w:val="18"/>
        </w:rPr>
        <w:t xml:space="preserve"> JS, </w:t>
      </w:r>
      <w:proofErr w:type="spellStart"/>
      <w:r w:rsidR="00D13910" w:rsidRPr="00D13910">
        <w:rPr>
          <w:rFonts w:ascii="Arial" w:hAnsi="Arial" w:cs="Arial"/>
          <w:sz w:val="18"/>
          <w:szCs w:val="18"/>
        </w:rPr>
        <w:t>Deziel</w:t>
      </w:r>
      <w:proofErr w:type="spellEnd"/>
      <w:r w:rsidR="00D13910">
        <w:rPr>
          <w:rFonts w:ascii="Arial" w:hAnsi="Arial" w:cs="Arial"/>
          <w:sz w:val="18"/>
          <w:szCs w:val="18"/>
        </w:rPr>
        <w:t xml:space="preserve"> NC, </w:t>
      </w:r>
      <w:r w:rsidR="00D13910" w:rsidRPr="00D13910">
        <w:rPr>
          <w:rFonts w:ascii="Arial" w:hAnsi="Arial" w:cs="Arial"/>
          <w:sz w:val="18"/>
          <w:szCs w:val="18"/>
        </w:rPr>
        <w:t>Whitehead</w:t>
      </w:r>
      <w:r w:rsidR="00D13910">
        <w:rPr>
          <w:rFonts w:ascii="Arial" w:hAnsi="Arial" w:cs="Arial"/>
          <w:sz w:val="18"/>
          <w:szCs w:val="18"/>
        </w:rPr>
        <w:t xml:space="preserve"> TP, </w:t>
      </w:r>
      <w:r w:rsidR="00D13910" w:rsidRPr="00D13910">
        <w:rPr>
          <w:rFonts w:ascii="Arial" w:hAnsi="Arial" w:cs="Arial"/>
          <w:sz w:val="18"/>
          <w:szCs w:val="18"/>
        </w:rPr>
        <w:t>Reynolds</w:t>
      </w:r>
      <w:r w:rsidR="00D13910">
        <w:rPr>
          <w:rFonts w:ascii="Arial" w:hAnsi="Arial" w:cs="Arial"/>
          <w:sz w:val="18"/>
          <w:szCs w:val="18"/>
        </w:rPr>
        <w:t xml:space="preserve"> P, </w:t>
      </w:r>
      <w:proofErr w:type="spellStart"/>
      <w:r w:rsidR="00D13910" w:rsidRPr="00D13910">
        <w:rPr>
          <w:rFonts w:ascii="Arial" w:hAnsi="Arial" w:cs="Arial"/>
          <w:sz w:val="18"/>
          <w:szCs w:val="18"/>
        </w:rPr>
        <w:t>Gunier</w:t>
      </w:r>
      <w:proofErr w:type="spellEnd"/>
      <w:r w:rsidR="00D13910">
        <w:rPr>
          <w:rFonts w:ascii="Arial" w:hAnsi="Arial" w:cs="Arial"/>
          <w:sz w:val="18"/>
          <w:szCs w:val="18"/>
        </w:rPr>
        <w:t xml:space="preserve"> RB</w:t>
      </w:r>
      <w:r w:rsidR="00D13910" w:rsidRPr="00D13910">
        <w:rPr>
          <w:rFonts w:ascii="Arial" w:hAnsi="Arial" w:cs="Arial"/>
          <w:sz w:val="18"/>
          <w:szCs w:val="18"/>
        </w:rPr>
        <w:t xml:space="preserve"> </w:t>
      </w:r>
      <w:r w:rsidRPr="00EF0006">
        <w:rPr>
          <w:rFonts w:ascii="Arial" w:hAnsi="Arial" w:cs="Arial"/>
          <w:i/>
          <w:sz w:val="18"/>
          <w:szCs w:val="18"/>
        </w:rPr>
        <w:t>et al</w:t>
      </w:r>
      <w:r w:rsidRPr="00EF0006">
        <w:rPr>
          <w:rFonts w:ascii="Arial" w:hAnsi="Arial" w:cs="Arial"/>
          <w:sz w:val="18"/>
          <w:szCs w:val="18"/>
        </w:rPr>
        <w:t xml:space="preserve">. Residential levels of </w:t>
      </w:r>
      <w:r>
        <w:rPr>
          <w:rFonts w:ascii="Arial" w:hAnsi="Arial" w:cs="Arial"/>
          <w:sz w:val="18"/>
          <w:szCs w:val="18"/>
        </w:rPr>
        <w:t>PBDE</w:t>
      </w:r>
      <w:r w:rsidRPr="00EF0006">
        <w:rPr>
          <w:rFonts w:ascii="Arial" w:hAnsi="Arial" w:cs="Arial"/>
          <w:sz w:val="18"/>
          <w:szCs w:val="18"/>
        </w:rPr>
        <w:t>s and risk of childhood acute lymphoblastic leukemia in California.</w:t>
      </w:r>
      <w:r w:rsidR="00312491">
        <w:rPr>
          <w:rFonts w:ascii="Arial" w:hAnsi="Arial" w:cs="Arial"/>
          <w:sz w:val="18"/>
          <w:szCs w:val="18"/>
        </w:rPr>
        <w:t xml:space="preserve"> </w:t>
      </w:r>
      <w:r w:rsidRPr="00EF0006">
        <w:rPr>
          <w:rFonts w:ascii="Arial" w:hAnsi="Arial" w:cs="Arial"/>
          <w:i/>
          <w:sz w:val="18"/>
          <w:szCs w:val="18"/>
        </w:rPr>
        <w:t>EHP</w:t>
      </w:r>
      <w:r w:rsidR="00312491">
        <w:rPr>
          <w:rFonts w:ascii="Arial" w:hAnsi="Arial" w:cs="Arial"/>
          <w:sz w:val="18"/>
          <w:szCs w:val="18"/>
        </w:rPr>
        <w:t xml:space="preserve"> </w:t>
      </w:r>
      <w:r w:rsidR="00D13910" w:rsidRPr="00D13910">
        <w:rPr>
          <w:rFonts w:ascii="Arial" w:hAnsi="Arial" w:cs="Arial"/>
          <w:b/>
          <w:sz w:val="18"/>
          <w:szCs w:val="18"/>
        </w:rPr>
        <w:t>2014</w:t>
      </w:r>
      <w:r w:rsidR="00D13910">
        <w:rPr>
          <w:rFonts w:ascii="Arial" w:hAnsi="Arial" w:cs="Arial"/>
          <w:sz w:val="18"/>
          <w:szCs w:val="18"/>
        </w:rPr>
        <w:t xml:space="preserve">; </w:t>
      </w:r>
      <w:r w:rsidRPr="00D13910">
        <w:rPr>
          <w:rFonts w:ascii="Arial" w:hAnsi="Arial" w:cs="Arial"/>
          <w:sz w:val="18"/>
          <w:szCs w:val="18"/>
        </w:rPr>
        <w:t>122</w:t>
      </w:r>
      <w:r w:rsidRPr="00EF0006">
        <w:rPr>
          <w:rFonts w:ascii="Arial" w:hAnsi="Arial" w:cs="Arial"/>
          <w:sz w:val="18"/>
          <w:szCs w:val="18"/>
        </w:rPr>
        <w:t>(10):1110-1116.</w:t>
      </w:r>
    </w:p>
    <w:p w14:paraId="26A71476" w14:textId="16EE9801" w:rsidR="00EF0006" w:rsidRPr="00EF0006" w:rsidRDefault="00EF0006" w:rsidP="00EF000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35. </w:t>
      </w:r>
      <w:r w:rsidR="00312491">
        <w:rPr>
          <w:rFonts w:ascii="Arial" w:hAnsi="Arial" w:cs="Arial"/>
          <w:sz w:val="18"/>
          <w:szCs w:val="18"/>
        </w:rPr>
        <w:t xml:space="preserve">Yano Y, </w:t>
      </w:r>
      <w:proofErr w:type="spellStart"/>
      <w:r w:rsidR="00312491">
        <w:rPr>
          <w:rFonts w:ascii="Arial" w:hAnsi="Arial" w:cs="Arial"/>
          <w:sz w:val="18"/>
          <w:szCs w:val="18"/>
        </w:rPr>
        <w:t>Schiffman</w:t>
      </w:r>
      <w:proofErr w:type="spellEnd"/>
      <w:r w:rsidR="00312491">
        <w:rPr>
          <w:rFonts w:ascii="Arial" w:hAnsi="Arial" w:cs="Arial"/>
          <w:sz w:val="18"/>
          <w:szCs w:val="18"/>
        </w:rPr>
        <w:t xml:space="preserve"> C, </w:t>
      </w:r>
      <w:proofErr w:type="spellStart"/>
      <w:r w:rsidR="00312491">
        <w:rPr>
          <w:rFonts w:ascii="Arial" w:hAnsi="Arial" w:cs="Arial"/>
          <w:sz w:val="18"/>
          <w:szCs w:val="18"/>
        </w:rPr>
        <w:t>Grigoryan</w:t>
      </w:r>
      <w:proofErr w:type="spellEnd"/>
      <w:r w:rsidR="00312491">
        <w:rPr>
          <w:rFonts w:ascii="Arial" w:hAnsi="Arial" w:cs="Arial"/>
          <w:sz w:val="18"/>
          <w:szCs w:val="18"/>
        </w:rPr>
        <w:t xml:space="preserve"> H, Hayes J, </w:t>
      </w:r>
      <w:proofErr w:type="spellStart"/>
      <w:r w:rsidR="00312491">
        <w:rPr>
          <w:rFonts w:ascii="Arial" w:hAnsi="Arial" w:cs="Arial"/>
          <w:sz w:val="18"/>
          <w:szCs w:val="18"/>
        </w:rPr>
        <w:t>Edmands</w:t>
      </w:r>
      <w:proofErr w:type="spellEnd"/>
      <w:r w:rsidR="00312491">
        <w:rPr>
          <w:rFonts w:ascii="Arial" w:hAnsi="Arial" w:cs="Arial"/>
          <w:sz w:val="18"/>
          <w:szCs w:val="18"/>
        </w:rPr>
        <w:t xml:space="preserve"> W, </w:t>
      </w:r>
      <w:proofErr w:type="spellStart"/>
      <w:r w:rsidR="00312491">
        <w:rPr>
          <w:rFonts w:ascii="Arial" w:hAnsi="Arial" w:cs="Arial"/>
          <w:sz w:val="18"/>
          <w:szCs w:val="18"/>
        </w:rPr>
        <w:t>Petrick</w:t>
      </w:r>
      <w:proofErr w:type="spellEnd"/>
      <w:r w:rsidR="00312491">
        <w:rPr>
          <w:rFonts w:ascii="Arial" w:hAnsi="Arial" w:cs="Arial"/>
          <w:sz w:val="18"/>
          <w:szCs w:val="18"/>
        </w:rPr>
        <w:t xml:space="preserve"> LM</w:t>
      </w:r>
      <w:r w:rsidRPr="00EF0006">
        <w:rPr>
          <w:rFonts w:ascii="Arial" w:hAnsi="Arial" w:cs="Arial"/>
          <w:sz w:val="18"/>
          <w:szCs w:val="18"/>
        </w:rPr>
        <w:t xml:space="preserve"> </w:t>
      </w:r>
      <w:r w:rsidRPr="00CA68A2">
        <w:rPr>
          <w:rFonts w:ascii="Arial" w:hAnsi="Arial" w:cs="Arial"/>
          <w:i/>
          <w:sz w:val="18"/>
          <w:szCs w:val="18"/>
        </w:rPr>
        <w:t>et al</w:t>
      </w:r>
      <w:r w:rsidRPr="00EF0006">
        <w:rPr>
          <w:rFonts w:ascii="Arial" w:hAnsi="Arial" w:cs="Arial"/>
          <w:sz w:val="18"/>
          <w:szCs w:val="18"/>
        </w:rPr>
        <w:t xml:space="preserve">. Untargeted </w:t>
      </w:r>
      <w:proofErr w:type="spellStart"/>
      <w:r w:rsidRPr="00EF0006">
        <w:rPr>
          <w:rFonts w:ascii="Arial" w:hAnsi="Arial" w:cs="Arial"/>
          <w:sz w:val="18"/>
          <w:szCs w:val="18"/>
        </w:rPr>
        <w:t>adductomics</w:t>
      </w:r>
      <w:proofErr w:type="spellEnd"/>
      <w:r w:rsidRPr="00EF0006">
        <w:rPr>
          <w:rFonts w:ascii="Arial" w:hAnsi="Arial" w:cs="Arial"/>
          <w:sz w:val="18"/>
          <w:szCs w:val="18"/>
        </w:rPr>
        <w:t xml:space="preserve"> of newborn dried blood spots identifies modifications to </w:t>
      </w:r>
      <w:r w:rsidR="00CA68A2">
        <w:rPr>
          <w:rFonts w:ascii="Arial" w:hAnsi="Arial" w:cs="Arial"/>
          <w:sz w:val="18"/>
          <w:szCs w:val="18"/>
        </w:rPr>
        <w:t>HSA</w:t>
      </w:r>
      <w:r w:rsidRPr="00EF0006">
        <w:rPr>
          <w:rFonts w:ascii="Arial" w:hAnsi="Arial" w:cs="Arial"/>
          <w:sz w:val="18"/>
          <w:szCs w:val="18"/>
        </w:rPr>
        <w:t xml:space="preserve"> associated with childhood leukemia. </w:t>
      </w:r>
      <w:proofErr w:type="spellStart"/>
      <w:r w:rsidR="00FC6311">
        <w:rPr>
          <w:rFonts w:ascii="Arial" w:hAnsi="Arial" w:cs="Arial"/>
          <w:i/>
          <w:sz w:val="18"/>
          <w:szCs w:val="18"/>
        </w:rPr>
        <w:t>Leuk</w:t>
      </w:r>
      <w:proofErr w:type="spellEnd"/>
      <w:r w:rsidR="00CA68A2">
        <w:rPr>
          <w:rFonts w:ascii="Arial" w:hAnsi="Arial" w:cs="Arial"/>
          <w:i/>
          <w:sz w:val="18"/>
          <w:szCs w:val="18"/>
        </w:rPr>
        <w:t xml:space="preserve"> R</w:t>
      </w:r>
      <w:r w:rsidR="00FC6311">
        <w:rPr>
          <w:rFonts w:ascii="Arial" w:hAnsi="Arial" w:cs="Arial"/>
          <w:i/>
          <w:sz w:val="18"/>
          <w:szCs w:val="18"/>
        </w:rPr>
        <w:t>es</w:t>
      </w:r>
      <w:r w:rsidR="00312491">
        <w:rPr>
          <w:rFonts w:ascii="Arial" w:hAnsi="Arial" w:cs="Arial"/>
          <w:sz w:val="18"/>
          <w:szCs w:val="18"/>
        </w:rPr>
        <w:t xml:space="preserve"> </w:t>
      </w:r>
      <w:r w:rsidR="00312491" w:rsidRPr="00312491">
        <w:rPr>
          <w:rFonts w:ascii="Arial" w:hAnsi="Arial" w:cs="Arial"/>
          <w:b/>
          <w:sz w:val="18"/>
          <w:szCs w:val="18"/>
        </w:rPr>
        <w:t>2020</w:t>
      </w:r>
      <w:r w:rsidR="00312491">
        <w:rPr>
          <w:rFonts w:ascii="Arial" w:hAnsi="Arial" w:cs="Arial"/>
          <w:sz w:val="18"/>
          <w:szCs w:val="18"/>
        </w:rPr>
        <w:t xml:space="preserve">; </w:t>
      </w:r>
      <w:r w:rsidRPr="00312491">
        <w:rPr>
          <w:rFonts w:ascii="Arial" w:hAnsi="Arial" w:cs="Arial"/>
          <w:sz w:val="18"/>
          <w:szCs w:val="18"/>
        </w:rPr>
        <w:t>88</w:t>
      </w:r>
      <w:r w:rsidRPr="00EF0006">
        <w:rPr>
          <w:rFonts w:ascii="Arial" w:hAnsi="Arial" w:cs="Arial"/>
          <w:sz w:val="18"/>
          <w:szCs w:val="18"/>
        </w:rPr>
        <w:t>:106268.</w:t>
      </w:r>
    </w:p>
    <w:p w14:paraId="72C8B866" w14:textId="6800C4FA" w:rsidR="00EF0006" w:rsidRPr="00EF0006" w:rsidRDefault="00EF0006" w:rsidP="00EF000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36. </w:t>
      </w:r>
      <w:proofErr w:type="spellStart"/>
      <w:r w:rsidR="00312491" w:rsidRPr="00312491">
        <w:rPr>
          <w:rFonts w:ascii="Arial" w:hAnsi="Arial" w:cs="Arial"/>
          <w:sz w:val="18"/>
          <w:szCs w:val="18"/>
        </w:rPr>
        <w:t>Petrick</w:t>
      </w:r>
      <w:proofErr w:type="spellEnd"/>
      <w:r w:rsidR="00312491" w:rsidRPr="00312491">
        <w:rPr>
          <w:rFonts w:ascii="Arial" w:hAnsi="Arial" w:cs="Arial"/>
          <w:sz w:val="18"/>
          <w:szCs w:val="18"/>
        </w:rPr>
        <w:t xml:space="preserve"> </w:t>
      </w:r>
      <w:r w:rsidR="00312491">
        <w:rPr>
          <w:rFonts w:ascii="Arial" w:hAnsi="Arial" w:cs="Arial"/>
          <w:sz w:val="18"/>
          <w:szCs w:val="18"/>
        </w:rPr>
        <w:t>LM</w:t>
      </w:r>
      <w:r w:rsidR="00312491" w:rsidRPr="0031249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312491" w:rsidRPr="00312491">
        <w:rPr>
          <w:rFonts w:ascii="Arial" w:hAnsi="Arial" w:cs="Arial"/>
          <w:sz w:val="18"/>
          <w:szCs w:val="18"/>
        </w:rPr>
        <w:t>Schiffman</w:t>
      </w:r>
      <w:proofErr w:type="spellEnd"/>
      <w:r w:rsidR="00312491" w:rsidRPr="00312491">
        <w:rPr>
          <w:rFonts w:ascii="Arial" w:hAnsi="Arial" w:cs="Arial"/>
          <w:sz w:val="18"/>
          <w:szCs w:val="18"/>
        </w:rPr>
        <w:t xml:space="preserve"> </w:t>
      </w:r>
      <w:r w:rsidR="00312491">
        <w:rPr>
          <w:rFonts w:ascii="Arial" w:hAnsi="Arial" w:cs="Arial"/>
          <w:sz w:val="18"/>
          <w:szCs w:val="18"/>
        </w:rPr>
        <w:t>C</w:t>
      </w:r>
      <w:r w:rsidR="00312491" w:rsidRPr="0031249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312491" w:rsidRPr="00312491">
        <w:rPr>
          <w:rFonts w:ascii="Arial" w:hAnsi="Arial" w:cs="Arial"/>
          <w:sz w:val="18"/>
          <w:szCs w:val="18"/>
        </w:rPr>
        <w:t>Edmands</w:t>
      </w:r>
      <w:proofErr w:type="spellEnd"/>
      <w:r w:rsidR="00312491" w:rsidRPr="00312491">
        <w:rPr>
          <w:rFonts w:ascii="Arial" w:hAnsi="Arial" w:cs="Arial"/>
          <w:sz w:val="18"/>
          <w:szCs w:val="18"/>
        </w:rPr>
        <w:t xml:space="preserve"> </w:t>
      </w:r>
      <w:r w:rsidR="00312491">
        <w:rPr>
          <w:rFonts w:ascii="Arial" w:hAnsi="Arial" w:cs="Arial"/>
          <w:sz w:val="18"/>
          <w:szCs w:val="18"/>
        </w:rPr>
        <w:t>W</w:t>
      </w:r>
      <w:r w:rsidR="00312491" w:rsidRPr="00312491">
        <w:rPr>
          <w:rFonts w:ascii="Arial" w:hAnsi="Arial" w:cs="Arial"/>
          <w:sz w:val="18"/>
          <w:szCs w:val="18"/>
        </w:rPr>
        <w:t xml:space="preserve">, Yano </w:t>
      </w:r>
      <w:r w:rsidR="00312491">
        <w:rPr>
          <w:rFonts w:ascii="Arial" w:hAnsi="Arial" w:cs="Arial"/>
          <w:sz w:val="18"/>
          <w:szCs w:val="18"/>
        </w:rPr>
        <w:t>Y</w:t>
      </w:r>
      <w:r w:rsidR="00312491" w:rsidRPr="0031249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312491" w:rsidRPr="00312491">
        <w:rPr>
          <w:rFonts w:ascii="Arial" w:hAnsi="Arial" w:cs="Arial"/>
          <w:sz w:val="18"/>
          <w:szCs w:val="18"/>
        </w:rPr>
        <w:t>Perttula</w:t>
      </w:r>
      <w:proofErr w:type="spellEnd"/>
      <w:r w:rsidR="00312491" w:rsidRPr="00312491">
        <w:rPr>
          <w:rFonts w:ascii="Arial" w:hAnsi="Arial" w:cs="Arial"/>
          <w:sz w:val="18"/>
          <w:szCs w:val="18"/>
        </w:rPr>
        <w:t xml:space="preserve"> </w:t>
      </w:r>
      <w:r w:rsidR="00312491">
        <w:rPr>
          <w:rFonts w:ascii="Arial" w:hAnsi="Arial" w:cs="Arial"/>
          <w:sz w:val="18"/>
          <w:szCs w:val="18"/>
        </w:rPr>
        <w:t>K</w:t>
      </w:r>
      <w:r w:rsidR="00312491" w:rsidRPr="00312491">
        <w:rPr>
          <w:rFonts w:ascii="Arial" w:hAnsi="Arial" w:cs="Arial"/>
          <w:sz w:val="18"/>
          <w:szCs w:val="18"/>
        </w:rPr>
        <w:t xml:space="preserve">, Whitehead </w:t>
      </w:r>
      <w:r w:rsidR="00312491">
        <w:rPr>
          <w:rFonts w:ascii="Arial" w:hAnsi="Arial" w:cs="Arial"/>
          <w:sz w:val="18"/>
          <w:szCs w:val="18"/>
        </w:rPr>
        <w:t>TP</w:t>
      </w:r>
      <w:r w:rsidRPr="00EF0006">
        <w:rPr>
          <w:rFonts w:ascii="Arial" w:hAnsi="Arial" w:cs="Arial"/>
          <w:sz w:val="18"/>
          <w:szCs w:val="18"/>
        </w:rPr>
        <w:t xml:space="preserve"> </w:t>
      </w:r>
      <w:r w:rsidRPr="00CA68A2">
        <w:rPr>
          <w:rFonts w:ascii="Arial" w:hAnsi="Arial" w:cs="Arial"/>
          <w:i/>
          <w:sz w:val="18"/>
          <w:szCs w:val="18"/>
        </w:rPr>
        <w:t>et al</w:t>
      </w:r>
      <w:r w:rsidRPr="00EF0006">
        <w:rPr>
          <w:rFonts w:ascii="Arial" w:hAnsi="Arial" w:cs="Arial"/>
          <w:sz w:val="18"/>
          <w:szCs w:val="18"/>
        </w:rPr>
        <w:t xml:space="preserve">. Metabolomics of neonatal blood spots reveal distinct phenotypes of pediatric acute lymphoblastic leukemia and potential effects of early-life nutrition. </w:t>
      </w:r>
      <w:r w:rsidRPr="00CA68A2">
        <w:rPr>
          <w:rFonts w:ascii="Arial" w:hAnsi="Arial" w:cs="Arial"/>
          <w:i/>
          <w:sz w:val="18"/>
          <w:szCs w:val="18"/>
        </w:rPr>
        <w:t>Cancer</w:t>
      </w:r>
      <w:r w:rsidR="00CA68A2" w:rsidRPr="00CA68A2">
        <w:rPr>
          <w:rFonts w:ascii="Arial" w:hAnsi="Arial" w:cs="Arial"/>
          <w:i/>
          <w:sz w:val="18"/>
          <w:szCs w:val="18"/>
        </w:rPr>
        <w:t xml:space="preserve"> L</w:t>
      </w:r>
      <w:r w:rsidR="00FC6311">
        <w:rPr>
          <w:rFonts w:ascii="Arial" w:hAnsi="Arial" w:cs="Arial"/>
          <w:i/>
          <w:sz w:val="18"/>
          <w:szCs w:val="18"/>
        </w:rPr>
        <w:t>ett</w:t>
      </w:r>
      <w:r w:rsidR="00312491">
        <w:rPr>
          <w:rFonts w:ascii="Arial" w:hAnsi="Arial" w:cs="Arial"/>
          <w:sz w:val="18"/>
          <w:szCs w:val="18"/>
        </w:rPr>
        <w:t xml:space="preserve"> </w:t>
      </w:r>
      <w:r w:rsidR="00312491" w:rsidRPr="00312491">
        <w:rPr>
          <w:rFonts w:ascii="Arial" w:hAnsi="Arial" w:cs="Arial"/>
          <w:b/>
          <w:sz w:val="18"/>
          <w:szCs w:val="18"/>
        </w:rPr>
        <w:t>2019</w:t>
      </w:r>
      <w:r w:rsidR="00312491">
        <w:rPr>
          <w:rFonts w:ascii="Arial" w:hAnsi="Arial" w:cs="Arial"/>
          <w:sz w:val="18"/>
          <w:szCs w:val="18"/>
        </w:rPr>
        <w:t xml:space="preserve">; </w:t>
      </w:r>
      <w:r w:rsidRPr="00312491">
        <w:rPr>
          <w:rFonts w:ascii="Arial" w:hAnsi="Arial" w:cs="Arial"/>
          <w:sz w:val="18"/>
          <w:szCs w:val="18"/>
        </w:rPr>
        <w:t>452</w:t>
      </w:r>
      <w:r w:rsidRPr="00EF0006">
        <w:rPr>
          <w:rFonts w:ascii="Arial" w:hAnsi="Arial" w:cs="Arial"/>
          <w:sz w:val="18"/>
          <w:szCs w:val="18"/>
        </w:rPr>
        <w:t>:71-78.</w:t>
      </w:r>
    </w:p>
    <w:p w14:paraId="5974836E" w14:textId="4BD68EB9" w:rsidR="00EF0006" w:rsidRPr="00EF0006" w:rsidRDefault="00EF0006" w:rsidP="00EF000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42.</w:t>
      </w:r>
      <w:r w:rsidR="00312491">
        <w:rPr>
          <w:rFonts w:ascii="Arial" w:hAnsi="Arial" w:cs="Arial"/>
          <w:sz w:val="18"/>
          <w:szCs w:val="18"/>
        </w:rPr>
        <w:t xml:space="preserve"> </w:t>
      </w:r>
      <w:r w:rsidR="00312491" w:rsidRPr="00312491">
        <w:rPr>
          <w:rFonts w:ascii="Arial" w:hAnsi="Arial" w:cs="Arial"/>
          <w:sz w:val="18"/>
          <w:szCs w:val="18"/>
        </w:rPr>
        <w:t>Ma</w:t>
      </w:r>
      <w:r w:rsidR="00312491">
        <w:rPr>
          <w:rFonts w:ascii="Arial" w:hAnsi="Arial" w:cs="Arial"/>
          <w:sz w:val="18"/>
          <w:szCs w:val="18"/>
        </w:rPr>
        <w:t xml:space="preserve"> X, </w:t>
      </w:r>
      <w:r w:rsidR="00312491" w:rsidRPr="0031249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12491" w:rsidRPr="00312491">
        <w:rPr>
          <w:rFonts w:ascii="Arial" w:hAnsi="Arial" w:cs="Arial"/>
          <w:sz w:val="18"/>
          <w:szCs w:val="18"/>
        </w:rPr>
        <w:t>Buffler</w:t>
      </w:r>
      <w:proofErr w:type="spellEnd"/>
      <w:r w:rsidR="00312491">
        <w:rPr>
          <w:rFonts w:ascii="Arial" w:hAnsi="Arial" w:cs="Arial"/>
          <w:sz w:val="18"/>
          <w:szCs w:val="18"/>
        </w:rPr>
        <w:t xml:space="preserve"> PA</w:t>
      </w:r>
      <w:r w:rsidR="00312491" w:rsidRPr="0031249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312491" w:rsidRPr="00312491">
        <w:rPr>
          <w:rFonts w:ascii="Arial" w:hAnsi="Arial" w:cs="Arial"/>
          <w:sz w:val="18"/>
          <w:szCs w:val="18"/>
        </w:rPr>
        <w:t>Gunier</w:t>
      </w:r>
      <w:proofErr w:type="spellEnd"/>
      <w:r w:rsidR="00312491">
        <w:rPr>
          <w:rFonts w:ascii="Arial" w:hAnsi="Arial" w:cs="Arial"/>
          <w:sz w:val="18"/>
          <w:szCs w:val="18"/>
        </w:rPr>
        <w:t xml:space="preserve"> RB</w:t>
      </w:r>
      <w:r w:rsidR="00312491" w:rsidRPr="00312491">
        <w:rPr>
          <w:rFonts w:ascii="Arial" w:hAnsi="Arial" w:cs="Arial"/>
          <w:sz w:val="18"/>
          <w:szCs w:val="18"/>
        </w:rPr>
        <w:t>, Dahl</w:t>
      </w:r>
      <w:r w:rsidR="00312491">
        <w:rPr>
          <w:rFonts w:ascii="Arial" w:hAnsi="Arial" w:cs="Arial"/>
          <w:sz w:val="18"/>
          <w:szCs w:val="18"/>
        </w:rPr>
        <w:t xml:space="preserve"> G</w:t>
      </w:r>
      <w:r w:rsidR="00312491" w:rsidRPr="00312491">
        <w:rPr>
          <w:rFonts w:ascii="Arial" w:hAnsi="Arial" w:cs="Arial"/>
          <w:sz w:val="18"/>
          <w:szCs w:val="18"/>
        </w:rPr>
        <w:t>, Smith</w:t>
      </w:r>
      <w:r w:rsidR="00312491">
        <w:rPr>
          <w:rFonts w:ascii="Arial" w:hAnsi="Arial" w:cs="Arial"/>
          <w:sz w:val="18"/>
          <w:szCs w:val="18"/>
        </w:rPr>
        <w:t xml:space="preserve"> MT</w:t>
      </w:r>
      <w:r w:rsidR="00312491" w:rsidRPr="0031249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312491" w:rsidRPr="00312491">
        <w:rPr>
          <w:rFonts w:ascii="Arial" w:hAnsi="Arial" w:cs="Arial"/>
          <w:sz w:val="18"/>
          <w:szCs w:val="18"/>
        </w:rPr>
        <w:t>Reinier</w:t>
      </w:r>
      <w:proofErr w:type="spellEnd"/>
      <w:r w:rsidR="00312491">
        <w:rPr>
          <w:rFonts w:ascii="Arial" w:hAnsi="Arial" w:cs="Arial"/>
          <w:sz w:val="18"/>
          <w:szCs w:val="18"/>
        </w:rPr>
        <w:t xml:space="preserve"> K</w:t>
      </w:r>
      <w:r w:rsidRPr="00EF0006">
        <w:rPr>
          <w:rFonts w:ascii="Arial" w:hAnsi="Arial" w:cs="Arial"/>
          <w:sz w:val="18"/>
          <w:szCs w:val="18"/>
        </w:rPr>
        <w:t xml:space="preserve"> </w:t>
      </w:r>
      <w:r w:rsidRPr="00CA68A2">
        <w:rPr>
          <w:rFonts w:ascii="Arial" w:hAnsi="Arial" w:cs="Arial"/>
          <w:i/>
          <w:sz w:val="18"/>
          <w:szCs w:val="18"/>
        </w:rPr>
        <w:t>et al</w:t>
      </w:r>
      <w:r w:rsidRPr="00EF0006">
        <w:rPr>
          <w:rFonts w:ascii="Arial" w:hAnsi="Arial" w:cs="Arial"/>
          <w:sz w:val="18"/>
          <w:szCs w:val="18"/>
        </w:rPr>
        <w:t>. Critical windows of exposure to household pesticides</w:t>
      </w:r>
      <w:r w:rsidR="00312491">
        <w:rPr>
          <w:rFonts w:ascii="Arial" w:hAnsi="Arial" w:cs="Arial"/>
          <w:sz w:val="18"/>
          <w:szCs w:val="18"/>
        </w:rPr>
        <w:t xml:space="preserve"> and risk of childhood leukemia.</w:t>
      </w:r>
      <w:r w:rsidR="00CA68A2">
        <w:rPr>
          <w:rFonts w:ascii="Arial" w:hAnsi="Arial" w:cs="Arial"/>
          <w:sz w:val="18"/>
          <w:szCs w:val="18"/>
        </w:rPr>
        <w:t xml:space="preserve"> </w:t>
      </w:r>
      <w:r w:rsidR="00CA68A2" w:rsidRPr="00CA68A2">
        <w:rPr>
          <w:rFonts w:ascii="Arial" w:hAnsi="Arial" w:cs="Arial"/>
          <w:i/>
          <w:sz w:val="18"/>
          <w:szCs w:val="18"/>
        </w:rPr>
        <w:t>EHP</w:t>
      </w:r>
      <w:r w:rsidR="00CA68A2">
        <w:rPr>
          <w:rFonts w:ascii="Arial" w:hAnsi="Arial" w:cs="Arial"/>
          <w:sz w:val="18"/>
          <w:szCs w:val="18"/>
        </w:rPr>
        <w:t xml:space="preserve"> </w:t>
      </w:r>
      <w:r w:rsidR="00312491" w:rsidRPr="00312491">
        <w:rPr>
          <w:rFonts w:ascii="Arial" w:hAnsi="Arial" w:cs="Arial"/>
          <w:b/>
          <w:sz w:val="18"/>
          <w:szCs w:val="18"/>
        </w:rPr>
        <w:t>2002</w:t>
      </w:r>
      <w:r w:rsidR="00312491">
        <w:rPr>
          <w:rFonts w:ascii="Arial" w:hAnsi="Arial" w:cs="Arial"/>
          <w:sz w:val="18"/>
          <w:szCs w:val="18"/>
        </w:rPr>
        <w:t xml:space="preserve">; </w:t>
      </w:r>
      <w:r w:rsidRPr="00312491">
        <w:rPr>
          <w:rFonts w:ascii="Arial" w:hAnsi="Arial" w:cs="Arial"/>
          <w:sz w:val="18"/>
          <w:szCs w:val="18"/>
        </w:rPr>
        <w:t>110(9</w:t>
      </w:r>
      <w:r w:rsidRPr="00EF0006">
        <w:rPr>
          <w:rFonts w:ascii="Arial" w:hAnsi="Arial" w:cs="Arial"/>
          <w:sz w:val="18"/>
          <w:szCs w:val="18"/>
        </w:rPr>
        <w:t>):955-960.</w:t>
      </w:r>
    </w:p>
    <w:p w14:paraId="65E307FF" w14:textId="55DD06FF" w:rsidR="00EF0006" w:rsidRPr="00EF0006" w:rsidRDefault="00EF0006" w:rsidP="00EF000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43. </w:t>
      </w:r>
      <w:r w:rsidR="00FC6311" w:rsidRPr="00FC6311">
        <w:rPr>
          <w:rFonts w:ascii="Arial" w:hAnsi="Arial" w:cs="Arial"/>
          <w:sz w:val="18"/>
          <w:szCs w:val="18"/>
        </w:rPr>
        <w:t>Chang</w:t>
      </w:r>
      <w:r w:rsidR="00FC6311">
        <w:rPr>
          <w:rFonts w:ascii="Arial" w:hAnsi="Arial" w:cs="Arial"/>
          <w:sz w:val="18"/>
          <w:szCs w:val="18"/>
        </w:rPr>
        <w:t xml:space="preserve"> JS</w:t>
      </w:r>
      <w:r w:rsidR="00FC6311" w:rsidRPr="00FC631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FC6311" w:rsidRPr="00FC6311">
        <w:rPr>
          <w:rFonts w:ascii="Arial" w:hAnsi="Arial" w:cs="Arial"/>
          <w:sz w:val="18"/>
          <w:szCs w:val="18"/>
        </w:rPr>
        <w:t>Selvin</w:t>
      </w:r>
      <w:proofErr w:type="spellEnd"/>
      <w:r w:rsidR="00FC6311">
        <w:rPr>
          <w:rFonts w:ascii="Arial" w:hAnsi="Arial" w:cs="Arial"/>
          <w:sz w:val="18"/>
          <w:szCs w:val="18"/>
        </w:rPr>
        <w:t xml:space="preserve"> S</w:t>
      </w:r>
      <w:r w:rsidR="00FC6311" w:rsidRPr="00FC631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FC6311" w:rsidRPr="00FC6311">
        <w:rPr>
          <w:rFonts w:ascii="Arial" w:hAnsi="Arial" w:cs="Arial"/>
          <w:sz w:val="18"/>
          <w:szCs w:val="18"/>
        </w:rPr>
        <w:t>Metayer</w:t>
      </w:r>
      <w:proofErr w:type="spellEnd"/>
      <w:r w:rsidR="00FC6311">
        <w:rPr>
          <w:rFonts w:ascii="Arial" w:hAnsi="Arial" w:cs="Arial"/>
          <w:sz w:val="18"/>
          <w:szCs w:val="18"/>
        </w:rPr>
        <w:t xml:space="preserve"> C</w:t>
      </w:r>
      <w:r w:rsidR="00FC6311" w:rsidRPr="00FC6311">
        <w:rPr>
          <w:rFonts w:ascii="Arial" w:hAnsi="Arial" w:cs="Arial"/>
          <w:sz w:val="18"/>
          <w:szCs w:val="18"/>
        </w:rPr>
        <w:t>, Crouse</w:t>
      </w:r>
      <w:r w:rsidR="00FC6311">
        <w:rPr>
          <w:rFonts w:ascii="Arial" w:hAnsi="Arial" w:cs="Arial"/>
          <w:sz w:val="18"/>
          <w:szCs w:val="18"/>
        </w:rPr>
        <w:t xml:space="preserve"> V</w:t>
      </w:r>
      <w:r w:rsidR="00FC6311" w:rsidRPr="00FC631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FC6311" w:rsidRPr="00FC6311">
        <w:rPr>
          <w:rFonts w:ascii="Arial" w:hAnsi="Arial" w:cs="Arial"/>
          <w:sz w:val="18"/>
          <w:szCs w:val="18"/>
        </w:rPr>
        <w:t>Golembesky</w:t>
      </w:r>
      <w:proofErr w:type="spellEnd"/>
      <w:r w:rsidR="00FC6311">
        <w:rPr>
          <w:rFonts w:ascii="Arial" w:hAnsi="Arial" w:cs="Arial"/>
          <w:sz w:val="18"/>
          <w:szCs w:val="18"/>
        </w:rPr>
        <w:t xml:space="preserve"> A</w:t>
      </w:r>
      <w:r w:rsidR="00FC6311" w:rsidRPr="00FC631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FC6311" w:rsidRPr="00FC6311">
        <w:rPr>
          <w:rFonts w:ascii="Arial" w:hAnsi="Arial" w:cs="Arial"/>
          <w:sz w:val="18"/>
          <w:szCs w:val="18"/>
        </w:rPr>
        <w:t>Buffler</w:t>
      </w:r>
      <w:proofErr w:type="spellEnd"/>
      <w:r w:rsidR="00FC6311">
        <w:rPr>
          <w:rFonts w:ascii="Arial" w:hAnsi="Arial" w:cs="Arial"/>
          <w:sz w:val="18"/>
          <w:szCs w:val="18"/>
        </w:rPr>
        <w:t xml:space="preserve"> PA.</w:t>
      </w:r>
      <w:r w:rsidR="00FC6311" w:rsidRPr="00FC6311">
        <w:rPr>
          <w:rFonts w:ascii="Arial" w:hAnsi="Arial" w:cs="Arial"/>
          <w:sz w:val="18"/>
          <w:szCs w:val="18"/>
        </w:rPr>
        <w:t xml:space="preserve"> </w:t>
      </w:r>
      <w:r w:rsidR="00FC631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F0006">
        <w:rPr>
          <w:rFonts w:ascii="Arial" w:hAnsi="Arial" w:cs="Arial"/>
          <w:sz w:val="18"/>
          <w:szCs w:val="18"/>
        </w:rPr>
        <w:t>Parental smoking and the risk of childhood leukemia.</w:t>
      </w:r>
      <w:proofErr w:type="gramEnd"/>
      <w:r w:rsidRPr="00EF0006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C6311">
        <w:rPr>
          <w:rFonts w:ascii="Arial" w:hAnsi="Arial" w:cs="Arial"/>
          <w:i/>
          <w:sz w:val="18"/>
          <w:szCs w:val="18"/>
        </w:rPr>
        <w:t>Am</w:t>
      </w:r>
      <w:proofErr w:type="gramEnd"/>
      <w:r w:rsidRPr="00CA68A2">
        <w:rPr>
          <w:rFonts w:ascii="Arial" w:hAnsi="Arial" w:cs="Arial"/>
          <w:i/>
          <w:sz w:val="18"/>
          <w:szCs w:val="18"/>
        </w:rPr>
        <w:t xml:space="preserve"> </w:t>
      </w:r>
      <w:r w:rsidR="00CA68A2" w:rsidRPr="00CA68A2">
        <w:rPr>
          <w:rFonts w:ascii="Arial" w:hAnsi="Arial" w:cs="Arial"/>
          <w:i/>
          <w:sz w:val="18"/>
          <w:szCs w:val="18"/>
        </w:rPr>
        <w:t>J</w:t>
      </w:r>
      <w:r w:rsidRPr="00CA68A2">
        <w:rPr>
          <w:rFonts w:ascii="Arial" w:hAnsi="Arial" w:cs="Arial"/>
          <w:i/>
          <w:sz w:val="18"/>
          <w:szCs w:val="18"/>
        </w:rPr>
        <w:t xml:space="preserve"> of </w:t>
      </w:r>
      <w:proofErr w:type="spellStart"/>
      <w:r w:rsidR="00CA68A2" w:rsidRPr="00CA68A2">
        <w:rPr>
          <w:rFonts w:ascii="Arial" w:hAnsi="Arial" w:cs="Arial"/>
          <w:i/>
          <w:sz w:val="18"/>
          <w:szCs w:val="18"/>
        </w:rPr>
        <w:t>E</w:t>
      </w:r>
      <w:r w:rsidRPr="00CA68A2">
        <w:rPr>
          <w:rFonts w:ascii="Arial" w:hAnsi="Arial" w:cs="Arial"/>
          <w:i/>
          <w:sz w:val="18"/>
          <w:szCs w:val="18"/>
        </w:rPr>
        <w:t>pidemio</w:t>
      </w:r>
      <w:r w:rsidR="00FC6311">
        <w:rPr>
          <w:rFonts w:ascii="Arial" w:hAnsi="Arial" w:cs="Arial"/>
          <w:i/>
          <w:sz w:val="18"/>
          <w:szCs w:val="18"/>
        </w:rPr>
        <w:t>l</w:t>
      </w:r>
      <w:proofErr w:type="spellEnd"/>
      <w:r w:rsidR="00CA68A2">
        <w:rPr>
          <w:rFonts w:ascii="Arial" w:hAnsi="Arial" w:cs="Arial"/>
          <w:sz w:val="18"/>
          <w:szCs w:val="18"/>
        </w:rPr>
        <w:t xml:space="preserve">. </w:t>
      </w:r>
      <w:r w:rsidR="00FC6311" w:rsidRPr="00FC6311">
        <w:rPr>
          <w:rFonts w:ascii="Arial" w:hAnsi="Arial" w:cs="Arial"/>
          <w:b/>
          <w:sz w:val="18"/>
          <w:szCs w:val="18"/>
        </w:rPr>
        <w:t>2006</w:t>
      </w:r>
      <w:r w:rsidR="00FC6311">
        <w:rPr>
          <w:rFonts w:ascii="Arial" w:hAnsi="Arial" w:cs="Arial"/>
          <w:sz w:val="18"/>
          <w:szCs w:val="18"/>
        </w:rPr>
        <w:t xml:space="preserve">; </w:t>
      </w:r>
      <w:r w:rsidRPr="00FC6311">
        <w:rPr>
          <w:rFonts w:ascii="Arial" w:hAnsi="Arial" w:cs="Arial"/>
          <w:sz w:val="18"/>
          <w:szCs w:val="18"/>
        </w:rPr>
        <w:t>163</w:t>
      </w:r>
      <w:r w:rsidRPr="00EF0006">
        <w:rPr>
          <w:rFonts w:ascii="Arial" w:hAnsi="Arial" w:cs="Arial"/>
          <w:sz w:val="18"/>
          <w:szCs w:val="18"/>
        </w:rPr>
        <w:t>(12):1091-1100.</w:t>
      </w:r>
    </w:p>
    <w:p w14:paraId="51B6B733" w14:textId="229B45F5" w:rsidR="00EF0006" w:rsidRPr="00EF0006" w:rsidRDefault="00EF0006" w:rsidP="00EF000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44. </w:t>
      </w:r>
      <w:r w:rsidR="00312491" w:rsidRPr="00312491">
        <w:rPr>
          <w:rFonts w:ascii="Arial" w:hAnsi="Arial" w:cs="Arial"/>
          <w:sz w:val="18"/>
          <w:szCs w:val="18"/>
        </w:rPr>
        <w:t xml:space="preserve">Kwan </w:t>
      </w:r>
      <w:r w:rsidR="00312491">
        <w:rPr>
          <w:rFonts w:ascii="Arial" w:hAnsi="Arial" w:cs="Arial"/>
          <w:sz w:val="18"/>
          <w:szCs w:val="18"/>
        </w:rPr>
        <w:t>ML</w:t>
      </w:r>
      <w:r w:rsidR="00312491" w:rsidRPr="0031249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312491" w:rsidRPr="00312491">
        <w:rPr>
          <w:rFonts w:ascii="Arial" w:hAnsi="Arial" w:cs="Arial"/>
          <w:sz w:val="18"/>
          <w:szCs w:val="18"/>
        </w:rPr>
        <w:t>Metayer</w:t>
      </w:r>
      <w:proofErr w:type="spellEnd"/>
      <w:r w:rsidR="00312491">
        <w:rPr>
          <w:rFonts w:ascii="Arial" w:hAnsi="Arial" w:cs="Arial"/>
          <w:sz w:val="18"/>
          <w:szCs w:val="18"/>
        </w:rPr>
        <w:t xml:space="preserve"> C</w:t>
      </w:r>
      <w:r w:rsidR="00312491" w:rsidRPr="00312491">
        <w:rPr>
          <w:rFonts w:ascii="Arial" w:hAnsi="Arial" w:cs="Arial"/>
          <w:sz w:val="18"/>
          <w:szCs w:val="18"/>
        </w:rPr>
        <w:t>, Crouse</w:t>
      </w:r>
      <w:r w:rsidR="00312491">
        <w:rPr>
          <w:rFonts w:ascii="Arial" w:hAnsi="Arial" w:cs="Arial"/>
          <w:sz w:val="18"/>
          <w:szCs w:val="18"/>
        </w:rPr>
        <w:t xml:space="preserve"> V</w:t>
      </w:r>
      <w:r w:rsidR="00312491" w:rsidRPr="0031249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312491" w:rsidRPr="00312491">
        <w:rPr>
          <w:rFonts w:ascii="Arial" w:hAnsi="Arial" w:cs="Arial"/>
          <w:sz w:val="18"/>
          <w:szCs w:val="18"/>
        </w:rPr>
        <w:t>Buffler</w:t>
      </w:r>
      <w:proofErr w:type="spellEnd"/>
      <w:r w:rsidRPr="00EF0006">
        <w:rPr>
          <w:rFonts w:ascii="Arial" w:hAnsi="Arial" w:cs="Arial"/>
          <w:sz w:val="18"/>
          <w:szCs w:val="18"/>
        </w:rPr>
        <w:t xml:space="preserve"> </w:t>
      </w:r>
      <w:r w:rsidR="00312491">
        <w:rPr>
          <w:rFonts w:ascii="Arial" w:hAnsi="Arial" w:cs="Arial"/>
          <w:sz w:val="18"/>
          <w:szCs w:val="18"/>
        </w:rPr>
        <w:t xml:space="preserve">PA. </w:t>
      </w:r>
      <w:proofErr w:type="gramStart"/>
      <w:r w:rsidRPr="00EF0006">
        <w:rPr>
          <w:rFonts w:ascii="Arial" w:hAnsi="Arial" w:cs="Arial"/>
          <w:sz w:val="18"/>
          <w:szCs w:val="18"/>
        </w:rPr>
        <w:t>Maternal illness and drug/medication use during the period surrounding pregnancy and risk of chi</w:t>
      </w:r>
      <w:r w:rsidR="00312491">
        <w:rPr>
          <w:rFonts w:ascii="Arial" w:hAnsi="Arial" w:cs="Arial"/>
          <w:sz w:val="18"/>
          <w:szCs w:val="18"/>
        </w:rPr>
        <w:t>ldhood leukemia among offspring.</w:t>
      </w:r>
      <w:proofErr w:type="gramEnd"/>
      <w:r w:rsidRPr="00EF00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FC6311">
        <w:rPr>
          <w:rFonts w:ascii="Arial" w:hAnsi="Arial" w:cs="Arial"/>
          <w:i/>
          <w:sz w:val="18"/>
          <w:szCs w:val="18"/>
        </w:rPr>
        <w:t xml:space="preserve">Am J of </w:t>
      </w:r>
      <w:proofErr w:type="spellStart"/>
      <w:r w:rsidR="00FC6311">
        <w:rPr>
          <w:rFonts w:ascii="Arial" w:hAnsi="Arial" w:cs="Arial"/>
          <w:i/>
          <w:sz w:val="18"/>
          <w:szCs w:val="18"/>
        </w:rPr>
        <w:t>Epidemiol</w:t>
      </w:r>
      <w:proofErr w:type="spellEnd"/>
      <w:r w:rsidR="00312491">
        <w:rPr>
          <w:rFonts w:ascii="Arial" w:hAnsi="Arial" w:cs="Arial"/>
          <w:sz w:val="18"/>
          <w:szCs w:val="18"/>
        </w:rPr>
        <w:t xml:space="preserve"> </w:t>
      </w:r>
      <w:r w:rsidR="00312491" w:rsidRPr="00312491">
        <w:rPr>
          <w:rFonts w:ascii="Arial" w:hAnsi="Arial" w:cs="Arial"/>
          <w:b/>
          <w:sz w:val="18"/>
          <w:szCs w:val="18"/>
        </w:rPr>
        <w:t>2007</w:t>
      </w:r>
      <w:r w:rsidR="00312491">
        <w:rPr>
          <w:rFonts w:ascii="Arial" w:hAnsi="Arial" w:cs="Arial"/>
          <w:sz w:val="18"/>
          <w:szCs w:val="18"/>
        </w:rPr>
        <w:t>;</w:t>
      </w:r>
      <w:r w:rsidR="00CA68A2">
        <w:rPr>
          <w:rFonts w:ascii="Arial" w:hAnsi="Arial" w:cs="Arial"/>
          <w:sz w:val="18"/>
          <w:szCs w:val="18"/>
        </w:rPr>
        <w:t xml:space="preserve"> </w:t>
      </w:r>
      <w:r w:rsidRPr="00312491">
        <w:rPr>
          <w:rFonts w:ascii="Arial" w:hAnsi="Arial" w:cs="Arial"/>
          <w:sz w:val="18"/>
          <w:szCs w:val="18"/>
        </w:rPr>
        <w:t>165</w:t>
      </w:r>
      <w:r w:rsidRPr="00EF0006">
        <w:rPr>
          <w:rFonts w:ascii="Arial" w:hAnsi="Arial" w:cs="Arial"/>
          <w:sz w:val="18"/>
          <w:szCs w:val="18"/>
        </w:rPr>
        <w:t>(1):27-35.</w:t>
      </w:r>
    </w:p>
    <w:p w14:paraId="699EF924" w14:textId="1CE60E58" w:rsidR="00EF0006" w:rsidRPr="00EF0006" w:rsidRDefault="00EF0006" w:rsidP="00EF000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45. </w:t>
      </w:r>
      <w:proofErr w:type="spellStart"/>
      <w:r w:rsidRPr="00EF0006">
        <w:rPr>
          <w:rFonts w:ascii="Arial" w:hAnsi="Arial" w:cs="Arial"/>
          <w:sz w:val="18"/>
          <w:szCs w:val="18"/>
        </w:rPr>
        <w:t>Scélo</w:t>
      </w:r>
      <w:proofErr w:type="spellEnd"/>
      <w:r w:rsidRPr="00EF0006">
        <w:rPr>
          <w:rFonts w:ascii="Arial" w:hAnsi="Arial" w:cs="Arial"/>
          <w:sz w:val="18"/>
          <w:szCs w:val="18"/>
        </w:rPr>
        <w:t xml:space="preserve"> </w:t>
      </w:r>
      <w:r w:rsidR="00FC6311">
        <w:rPr>
          <w:rFonts w:ascii="Arial" w:hAnsi="Arial" w:cs="Arial"/>
          <w:sz w:val="18"/>
          <w:szCs w:val="18"/>
        </w:rPr>
        <w:t>G,</w:t>
      </w:r>
      <w:r w:rsidR="00FC6311" w:rsidRPr="00FC631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6311" w:rsidRPr="00FC6311">
        <w:rPr>
          <w:rFonts w:ascii="Arial" w:hAnsi="Arial" w:cs="Arial"/>
          <w:sz w:val="18"/>
          <w:szCs w:val="18"/>
        </w:rPr>
        <w:t>Metayer</w:t>
      </w:r>
      <w:proofErr w:type="spellEnd"/>
      <w:r w:rsidR="00FC6311">
        <w:rPr>
          <w:rFonts w:ascii="Arial" w:hAnsi="Arial" w:cs="Arial"/>
          <w:sz w:val="18"/>
          <w:szCs w:val="18"/>
        </w:rPr>
        <w:t xml:space="preserve"> C</w:t>
      </w:r>
      <w:r w:rsidR="00FC6311" w:rsidRPr="00FC6311">
        <w:rPr>
          <w:rFonts w:ascii="Arial" w:hAnsi="Arial" w:cs="Arial"/>
          <w:sz w:val="18"/>
          <w:szCs w:val="18"/>
        </w:rPr>
        <w:t>, Zhang</w:t>
      </w:r>
      <w:r w:rsidR="00FC6311">
        <w:rPr>
          <w:rFonts w:ascii="Arial" w:hAnsi="Arial" w:cs="Arial"/>
          <w:sz w:val="18"/>
          <w:szCs w:val="18"/>
        </w:rPr>
        <w:t xml:space="preserve"> L</w:t>
      </w:r>
      <w:r w:rsidR="00FC6311" w:rsidRPr="00FC631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FC6311" w:rsidRPr="00FC6311">
        <w:rPr>
          <w:rFonts w:ascii="Arial" w:hAnsi="Arial" w:cs="Arial"/>
          <w:sz w:val="18"/>
          <w:szCs w:val="18"/>
        </w:rPr>
        <w:t>Wiemels</w:t>
      </w:r>
      <w:proofErr w:type="spellEnd"/>
      <w:r w:rsidR="00FC6311">
        <w:rPr>
          <w:rFonts w:ascii="Arial" w:hAnsi="Arial" w:cs="Arial"/>
          <w:sz w:val="18"/>
          <w:szCs w:val="18"/>
        </w:rPr>
        <w:t xml:space="preserve"> JL</w:t>
      </w:r>
      <w:r w:rsidR="00FC6311" w:rsidRPr="00FC6311">
        <w:rPr>
          <w:rFonts w:ascii="Arial" w:hAnsi="Arial" w:cs="Arial"/>
          <w:sz w:val="18"/>
          <w:szCs w:val="18"/>
        </w:rPr>
        <w:t>, Aldrich</w:t>
      </w:r>
      <w:r w:rsidR="00FC6311">
        <w:rPr>
          <w:rFonts w:ascii="Arial" w:hAnsi="Arial" w:cs="Arial"/>
          <w:sz w:val="18"/>
          <w:szCs w:val="18"/>
        </w:rPr>
        <w:t xml:space="preserve"> MC</w:t>
      </w:r>
      <w:r w:rsidR="00FC6311" w:rsidRPr="00FC631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FC6311" w:rsidRPr="00FC6311">
        <w:rPr>
          <w:rFonts w:ascii="Arial" w:hAnsi="Arial" w:cs="Arial"/>
          <w:sz w:val="18"/>
          <w:szCs w:val="18"/>
        </w:rPr>
        <w:t>Selvin</w:t>
      </w:r>
      <w:proofErr w:type="spellEnd"/>
      <w:r w:rsidR="00FC6311">
        <w:rPr>
          <w:rFonts w:ascii="Arial" w:hAnsi="Arial" w:cs="Arial"/>
          <w:sz w:val="18"/>
          <w:szCs w:val="18"/>
        </w:rPr>
        <w:t xml:space="preserve"> S</w:t>
      </w:r>
      <w:r w:rsidR="00FC6311" w:rsidRPr="00FC6311">
        <w:rPr>
          <w:rFonts w:ascii="Arial" w:hAnsi="Arial" w:cs="Arial"/>
          <w:sz w:val="18"/>
          <w:szCs w:val="18"/>
        </w:rPr>
        <w:t xml:space="preserve">, </w:t>
      </w:r>
      <w:r w:rsidRPr="00CA68A2">
        <w:rPr>
          <w:rFonts w:ascii="Arial" w:hAnsi="Arial" w:cs="Arial"/>
          <w:i/>
          <w:sz w:val="18"/>
          <w:szCs w:val="18"/>
        </w:rPr>
        <w:t>et al.</w:t>
      </w:r>
      <w:r w:rsidRPr="00EF0006">
        <w:rPr>
          <w:rFonts w:ascii="Arial" w:hAnsi="Arial" w:cs="Arial"/>
          <w:sz w:val="18"/>
          <w:szCs w:val="18"/>
        </w:rPr>
        <w:t xml:space="preserve"> Household exposure to paint and petroleum solvents, chromosomal translocations, and the risk of childhood leukemia. </w:t>
      </w:r>
      <w:r w:rsidR="00FC6311" w:rsidRPr="00FC6311">
        <w:rPr>
          <w:rFonts w:ascii="Arial" w:hAnsi="Arial" w:cs="Arial"/>
          <w:i/>
          <w:sz w:val="18"/>
          <w:szCs w:val="18"/>
        </w:rPr>
        <w:t>EHP</w:t>
      </w:r>
      <w:r w:rsidR="00FC6311">
        <w:rPr>
          <w:rFonts w:ascii="Arial" w:hAnsi="Arial" w:cs="Arial"/>
          <w:sz w:val="18"/>
          <w:szCs w:val="18"/>
        </w:rPr>
        <w:t xml:space="preserve"> </w:t>
      </w:r>
      <w:r w:rsidR="00FC6311" w:rsidRPr="00FC6311">
        <w:rPr>
          <w:rFonts w:ascii="Arial" w:hAnsi="Arial" w:cs="Arial"/>
          <w:b/>
          <w:sz w:val="18"/>
          <w:szCs w:val="18"/>
        </w:rPr>
        <w:t>2009</w:t>
      </w:r>
      <w:r w:rsidR="00FC6311">
        <w:rPr>
          <w:rFonts w:ascii="Arial" w:hAnsi="Arial" w:cs="Arial"/>
          <w:sz w:val="18"/>
          <w:szCs w:val="18"/>
        </w:rPr>
        <w:t xml:space="preserve">, </w:t>
      </w:r>
      <w:r w:rsidRPr="00FC6311">
        <w:rPr>
          <w:rFonts w:ascii="Arial" w:hAnsi="Arial" w:cs="Arial"/>
          <w:sz w:val="18"/>
          <w:szCs w:val="18"/>
        </w:rPr>
        <w:t>117</w:t>
      </w:r>
      <w:r w:rsidRPr="00EF0006">
        <w:rPr>
          <w:rFonts w:ascii="Arial" w:hAnsi="Arial" w:cs="Arial"/>
          <w:sz w:val="18"/>
          <w:szCs w:val="18"/>
        </w:rPr>
        <w:t>(1):133-139.</w:t>
      </w:r>
    </w:p>
    <w:p w14:paraId="51E9A073" w14:textId="003EDA59" w:rsidR="003764EC" w:rsidRDefault="003764EC" w:rsidP="00EF00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38A3A51" w14:textId="52442455" w:rsidR="001224CF" w:rsidRDefault="001224CF" w:rsidP="001224CF">
      <w:pPr>
        <w:spacing w:after="0" w:line="240" w:lineRule="auto"/>
        <w:rPr>
          <w:rFonts w:ascii="Arial" w:hAnsi="Arial" w:cs="Arial"/>
          <w:b/>
        </w:rPr>
      </w:pPr>
      <w:proofErr w:type="gramStart"/>
      <w:r w:rsidRPr="00B5055F">
        <w:rPr>
          <w:rFonts w:ascii="Arial" w:hAnsi="Arial" w:cs="Arial"/>
          <w:b/>
        </w:rPr>
        <w:lastRenderedPageBreak/>
        <w:t>Supplemental</w:t>
      </w:r>
      <w:r w:rsidR="004062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Figure</w:t>
      </w:r>
      <w:r w:rsidRPr="00B5055F">
        <w:rPr>
          <w:rFonts w:ascii="Arial" w:hAnsi="Arial" w:cs="Arial"/>
          <w:b/>
        </w:rPr>
        <w:t xml:space="preserve"> S</w:t>
      </w:r>
      <w:r>
        <w:rPr>
          <w:rFonts w:ascii="Arial" w:hAnsi="Arial" w:cs="Arial"/>
          <w:b/>
        </w:rPr>
        <w:t>2</w:t>
      </w:r>
      <w:r w:rsidRPr="00B5055F">
        <w:rPr>
          <w:rFonts w:ascii="Arial" w:hAnsi="Arial" w:cs="Arial"/>
          <w:b/>
        </w:rPr>
        <w:t>.</w:t>
      </w:r>
      <w:proofErr w:type="gramEnd"/>
      <w:r w:rsidRPr="00B505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Diagram of mediation analysis comparing the total effect between </w:t>
      </w:r>
      <w:r w:rsidR="00406280">
        <w:rPr>
          <w:rFonts w:ascii="Arial" w:hAnsi="Arial" w:cs="Arial"/>
        </w:rPr>
        <w:t>endogenous metabolites</w:t>
      </w:r>
      <w:r>
        <w:rPr>
          <w:rFonts w:ascii="Arial" w:hAnsi="Arial" w:cs="Arial"/>
        </w:rPr>
        <w:t xml:space="preserve"> and cancer versus the direct effect between </w:t>
      </w:r>
      <w:r w:rsidR="00406280">
        <w:rPr>
          <w:rFonts w:ascii="Arial" w:hAnsi="Arial" w:cs="Arial"/>
        </w:rPr>
        <w:t>endogenous metabolites</w:t>
      </w:r>
      <w:r>
        <w:rPr>
          <w:rFonts w:ascii="Arial" w:hAnsi="Arial" w:cs="Arial"/>
        </w:rPr>
        <w:t xml:space="preserve"> and cancer after adjusting for cytokine levels as a potential mediator.</w:t>
      </w:r>
      <w:r w:rsidRPr="00B5055F">
        <w:rPr>
          <w:rFonts w:ascii="Arial" w:hAnsi="Arial" w:cs="Arial"/>
          <w:b/>
        </w:rPr>
        <w:t xml:space="preserve"> </w:t>
      </w:r>
    </w:p>
    <w:p w14:paraId="18EC27FE" w14:textId="77777777" w:rsidR="001224CF" w:rsidRDefault="001224CF">
      <w:pPr>
        <w:rPr>
          <w:rFonts w:ascii="Arial" w:hAnsi="Arial" w:cs="Arial"/>
          <w:b/>
        </w:rPr>
      </w:pPr>
    </w:p>
    <w:p w14:paraId="6077F04D" w14:textId="6AEE4E76" w:rsidR="001224CF" w:rsidRDefault="0040628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63DEA23" wp14:editId="14CAB81F">
            <wp:extent cx="6826611" cy="5029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611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4CF">
        <w:rPr>
          <w:rFonts w:ascii="Arial" w:hAnsi="Arial" w:cs="Arial"/>
          <w:b/>
        </w:rPr>
        <w:br w:type="page"/>
      </w:r>
    </w:p>
    <w:p w14:paraId="6BEB6D39" w14:textId="77777777" w:rsidR="00D8456F" w:rsidRDefault="003B6403" w:rsidP="00D8456F">
      <w:pPr>
        <w:spacing w:after="0" w:line="240" w:lineRule="auto"/>
        <w:rPr>
          <w:rFonts w:ascii="Arial" w:hAnsi="Arial" w:cs="Arial"/>
          <w:b/>
        </w:rPr>
      </w:pPr>
      <w:proofErr w:type="gramStart"/>
      <w:r w:rsidRPr="00B5055F">
        <w:rPr>
          <w:rFonts w:ascii="Arial" w:hAnsi="Arial" w:cs="Arial"/>
          <w:b/>
        </w:rPr>
        <w:lastRenderedPageBreak/>
        <w:t>Supplemental Table S</w:t>
      </w:r>
      <w:r w:rsidR="00EA1003">
        <w:rPr>
          <w:rFonts w:ascii="Arial" w:hAnsi="Arial" w:cs="Arial"/>
          <w:b/>
        </w:rPr>
        <w:t>2</w:t>
      </w:r>
      <w:r w:rsidRPr="00B5055F">
        <w:rPr>
          <w:rFonts w:ascii="Arial" w:hAnsi="Arial" w:cs="Arial"/>
          <w:b/>
        </w:rPr>
        <w:t>.</w:t>
      </w:r>
      <w:proofErr w:type="gramEnd"/>
      <w:r w:rsidRPr="00B505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Childhood acute lymphoblastic leukemia (ALL) odds ratios associated with an interquartile range increment in cytokine levels at birth among participants of the California Childhood Leukemia Study</w:t>
      </w:r>
      <w:r w:rsidR="00B13AFF">
        <w:rPr>
          <w:rFonts w:ascii="Arial" w:hAnsi="Arial" w:cs="Arial"/>
        </w:rPr>
        <w:t xml:space="preserve"> (1995-2015)</w:t>
      </w:r>
      <w:r>
        <w:rPr>
          <w:rFonts w:ascii="Arial" w:hAnsi="Arial" w:cs="Arial"/>
        </w:rPr>
        <w:t xml:space="preserve">; stratified by </w:t>
      </w:r>
      <w:r w:rsidR="00FC4215">
        <w:rPr>
          <w:rFonts w:ascii="Arial" w:hAnsi="Arial" w:cs="Arial"/>
        </w:rPr>
        <w:t xml:space="preserve">age at diagnosis date </w:t>
      </w:r>
      <w:r w:rsidR="00D24DE9">
        <w:rPr>
          <w:rFonts w:ascii="Arial" w:hAnsi="Arial" w:cs="Arial"/>
        </w:rPr>
        <w:t>(or corresponding reference age</w:t>
      </w:r>
      <w:r w:rsidR="00FC4215">
        <w:rPr>
          <w:rFonts w:ascii="Arial" w:hAnsi="Arial" w:cs="Arial"/>
        </w:rPr>
        <w:t xml:space="preserve"> for healthy control children)</w:t>
      </w:r>
      <w:r>
        <w:rPr>
          <w:rFonts w:ascii="Arial" w:hAnsi="Arial" w:cs="Arial"/>
        </w:rPr>
        <w:t>.</w:t>
      </w:r>
      <w:r w:rsidRPr="00B5055F">
        <w:rPr>
          <w:rFonts w:ascii="Arial" w:hAnsi="Arial" w:cs="Arial"/>
          <w:b/>
        </w:rPr>
        <w:t xml:space="preserve"> </w:t>
      </w:r>
    </w:p>
    <w:p w14:paraId="02719797" w14:textId="77777777" w:rsidR="00D8456F" w:rsidRDefault="00D8456F" w:rsidP="00D8456F">
      <w:pPr>
        <w:spacing w:after="0" w:line="240" w:lineRule="auto"/>
        <w:rPr>
          <w:rFonts w:ascii="Arial" w:hAnsi="Arial" w:cs="Arial"/>
          <w:b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280"/>
        <w:gridCol w:w="1960"/>
        <w:gridCol w:w="267"/>
        <w:gridCol w:w="1960"/>
        <w:gridCol w:w="287"/>
        <w:gridCol w:w="1960"/>
        <w:gridCol w:w="287"/>
        <w:gridCol w:w="960"/>
      </w:tblGrid>
      <w:tr w:rsidR="00D8456F" w:rsidRPr="00D8456F" w14:paraId="182C1572" w14:textId="77777777" w:rsidTr="00D8456F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141FE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DACE1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DF406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7848A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46D5C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44A58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50FB4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817EE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AA708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69FC6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202420B3" w14:textId="77777777" w:rsidTr="00D8456F">
        <w:trPr>
          <w:trHeight w:val="7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F77D3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4C973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10F48D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82B2C4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Under age 2;                  96 cases and                     118 controls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10F87A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1909AD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Ages 2 to 5;                     538 cases and                         569 controls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953C3E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34DCE1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Ages 6 to 14;                       386 cases and                        316 controls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0A9314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96352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1D0F8A52" w14:textId="77777777" w:rsidTr="00D8456F">
        <w:trPr>
          <w:trHeight w:val="7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739B0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CD36E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7E92B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8F807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0037B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23E7B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3C262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5114E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59FCD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0335F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23EFBBEE" w14:textId="77777777" w:rsidTr="00D845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A3836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B7A4F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Single-cytokine models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00AEE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02B65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DA0DA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098E4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670E5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5C3A8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4BBE3CBB" w14:textId="77777777" w:rsidTr="00D845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96045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5BF037E" w14:textId="77777777" w:rsidR="00D8456F" w:rsidRPr="00D8456F" w:rsidRDefault="00D8456F" w:rsidP="00D845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IL1</w:t>
            </w:r>
            <w:r w:rsidRPr="00D8456F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β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BF5DD1A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230109A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1.27 (0.91, 1.92)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8F9BBD7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FA7DD0E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1.16 (0.98, 1.38)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5D83389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23DD340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1.20 (0.98, 1.49)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8DE3F34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B7899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197B1011" w14:textId="77777777" w:rsidTr="00D845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C9FC8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6FAB14B" w14:textId="77777777" w:rsidR="00D8456F" w:rsidRPr="00D8456F" w:rsidRDefault="00D8456F" w:rsidP="00D845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A706AD4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5BF2606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1.32 (0.96, 1.85)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1229A4F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7869247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 (0.97, 1.34)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0A695DF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1D04AF3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0.83 (0.68, 1.01)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ED83C4C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DF84B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0CB6318C" w14:textId="77777777" w:rsidTr="00D845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42635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2DA846B" w14:textId="77777777" w:rsidR="00D8456F" w:rsidRPr="00D8456F" w:rsidRDefault="00D8456F" w:rsidP="00D845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416A316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37B4EE6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 (0.80, 1.30)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C8E981B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56E39BF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0.91 (0.82, 1.00)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0AA2A7A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B2C7F35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 (0.98, 1.23)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518FBE0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3C8AB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7B8EF9A8" w14:textId="77777777" w:rsidTr="00D845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79124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5A7DE49" w14:textId="77777777" w:rsidR="00D8456F" w:rsidRPr="00D8456F" w:rsidRDefault="00D8456F" w:rsidP="00D845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4073F95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51EFF48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 (0.75, 1.73)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1346A49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2DE5966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 (0.91, 1.31)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7186097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D3E6615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1.33 (1.07, 1.67)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DDF1CC0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EEBF5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05602E9C" w14:textId="77777777" w:rsidTr="00D845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C9233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8518537" w14:textId="77777777" w:rsidR="00D8456F" w:rsidRPr="00D8456F" w:rsidRDefault="00D8456F" w:rsidP="00D845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GM-CSF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A709540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C1AA544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 (0.66, 1.55)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5432CEC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D1F1FF2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 (0.96, 1.37)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E1941F5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A0432F0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 (0.63, 0.95)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E230059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12409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5631FDE6" w14:textId="77777777" w:rsidTr="00D845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8D922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0DECB9C" w14:textId="77777777" w:rsidR="00D8456F" w:rsidRPr="00D8456F" w:rsidRDefault="00D8456F" w:rsidP="00D845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TNF</w:t>
            </w:r>
            <w:r w:rsidRPr="00D8456F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E360CD7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A9786E5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 (0.73, 1.45)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21EE386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60B4778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1.19 (1.00, 1.41)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9C1C4DA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9A9AC26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 (0.95, 1.38)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D3DF62F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A54BF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7CCA3696" w14:textId="77777777" w:rsidTr="00D845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64A94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BC7EA6D" w14:textId="77777777" w:rsidR="00D8456F" w:rsidRPr="00D8456F" w:rsidRDefault="00D8456F" w:rsidP="00D845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VEGF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F794F8F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BEDF360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 (0.61, 1.24)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29E55DC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F50A44D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1.21 (1.02, 1.44)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3BBED78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B920A15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1.22 (0.99, 1.51)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C999A46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056AE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424AC6CB" w14:textId="77777777" w:rsidTr="00D8456F">
        <w:trPr>
          <w:trHeight w:val="7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D0F7A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7A63E" w14:textId="77777777" w:rsidR="00D8456F" w:rsidRPr="00D8456F" w:rsidRDefault="00D8456F" w:rsidP="00D845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17A28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81E01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40585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4B494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075DF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6B943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E2398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85968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5259E819" w14:textId="77777777" w:rsidTr="00D845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935AF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D4F8B" w14:textId="3842AC59" w:rsidR="00D8456F" w:rsidRPr="00D8456F" w:rsidRDefault="001E6D79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Two</w:t>
            </w:r>
            <w:r w:rsidR="00D8456F"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PCs in one model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16095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33335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0547D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63041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5F639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39C8F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5BC5E00D" w14:textId="77777777" w:rsidTr="00D845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9F23A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A3E9189" w14:textId="77777777" w:rsidR="00D8456F" w:rsidRPr="00D8456F" w:rsidRDefault="00D8456F" w:rsidP="00D845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PC1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D61EEEB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1175F0C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1.19 (0.79, 1.79)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8A6399D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BFCDEE0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1.19 (0.99, 1.44)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EFF22F8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CED7E00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 (0.90, 1.40)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E07B425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6C9BB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2FE872FB" w14:textId="77777777" w:rsidTr="00D845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139C0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8814B39" w14:textId="77777777" w:rsidR="00D8456F" w:rsidRPr="00D8456F" w:rsidRDefault="00D8456F" w:rsidP="00D845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PC2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32FA6B1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61ABE1A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 (0.77, 1.48)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AFBB135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4C9F5DA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 (0.96, 1.32)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2E97D7F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28027B0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 (0.62, 0.89)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97F4768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32AAA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0373BD0B" w14:textId="77777777" w:rsidTr="00D8456F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FDC02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7DD84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9F1E8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25322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C10F2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30CB3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B015F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08B40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B0C1D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C83AA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5AD11D6C" w14:textId="77777777" w:rsidR="00D8456F" w:rsidRDefault="00D8456F" w:rsidP="00D8456F">
      <w:pPr>
        <w:spacing w:after="0" w:line="240" w:lineRule="auto"/>
        <w:rPr>
          <w:rFonts w:ascii="Arial" w:hAnsi="Arial" w:cs="Arial"/>
          <w:b/>
        </w:rPr>
      </w:pPr>
    </w:p>
    <w:p w14:paraId="2362A077" w14:textId="77777777" w:rsidR="00D8456F" w:rsidRDefault="00D8456F" w:rsidP="00D8456F">
      <w:pPr>
        <w:spacing w:after="0" w:line="240" w:lineRule="auto"/>
        <w:rPr>
          <w:rFonts w:ascii="Arial" w:hAnsi="Arial" w:cs="Arial"/>
          <w:b/>
        </w:rPr>
      </w:pPr>
    </w:p>
    <w:p w14:paraId="5B34442C" w14:textId="41CA2170" w:rsidR="00FC4215" w:rsidRDefault="00FC4215" w:rsidP="00D8456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Association between cytokine levels and case/control outcome is significant in logistic regression, </w:t>
      </w:r>
      <w:r w:rsidRPr="007E501E"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-value &lt; 0.05 (highlighted with </w:t>
      </w:r>
      <w:r w:rsidRPr="007E501E">
        <w:rPr>
          <w:rFonts w:ascii="Arial" w:hAnsi="Arial" w:cs="Arial"/>
          <w:b/>
          <w:sz w:val="18"/>
          <w:szCs w:val="18"/>
        </w:rPr>
        <w:t>bold</w:t>
      </w:r>
      <w:r>
        <w:rPr>
          <w:rFonts w:ascii="Arial" w:hAnsi="Arial" w:cs="Arial"/>
          <w:sz w:val="18"/>
          <w:szCs w:val="18"/>
        </w:rPr>
        <w:t xml:space="preserve"> font)</w:t>
      </w:r>
    </w:p>
    <w:p w14:paraId="7F2842D1" w14:textId="77777777" w:rsidR="00FC4215" w:rsidRPr="00E43364" w:rsidRDefault="00FC4215" w:rsidP="00411A6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Model </w:t>
      </w:r>
      <w:r w:rsidRPr="00E43364">
        <w:rPr>
          <w:rFonts w:ascii="Arial" w:hAnsi="Arial" w:cs="Arial"/>
          <w:sz w:val="18"/>
          <w:szCs w:val="18"/>
        </w:rPr>
        <w:t xml:space="preserve">includes covariates: </w:t>
      </w:r>
      <w:r>
        <w:rPr>
          <w:rFonts w:ascii="Arial" w:hAnsi="Arial" w:cs="Arial"/>
          <w:sz w:val="18"/>
          <w:szCs w:val="18"/>
        </w:rPr>
        <w:t xml:space="preserve"> case/control outcome as a function of cytokine levels mutually adjusted for </w:t>
      </w:r>
      <w:r w:rsidRPr="00E43364">
        <w:rPr>
          <w:rFonts w:ascii="Arial" w:hAnsi="Arial" w:cs="Arial"/>
          <w:sz w:val="18"/>
          <w:szCs w:val="18"/>
        </w:rPr>
        <w:t>child’s sex</w:t>
      </w:r>
      <w:r>
        <w:rPr>
          <w:rFonts w:ascii="Arial" w:hAnsi="Arial" w:cs="Arial"/>
          <w:sz w:val="18"/>
          <w:szCs w:val="18"/>
        </w:rPr>
        <w:t xml:space="preserve">, </w:t>
      </w:r>
      <w:r w:rsidRPr="00E43364">
        <w:rPr>
          <w:rFonts w:ascii="Arial" w:hAnsi="Arial" w:cs="Arial"/>
          <w:sz w:val="18"/>
          <w:szCs w:val="18"/>
        </w:rPr>
        <w:t>mother’s race/ethnicity</w:t>
      </w:r>
      <w:r>
        <w:rPr>
          <w:rFonts w:ascii="Arial" w:hAnsi="Arial" w:cs="Arial"/>
          <w:sz w:val="18"/>
          <w:szCs w:val="18"/>
        </w:rPr>
        <w:t xml:space="preserve">, </w:t>
      </w:r>
      <w:r w:rsidRPr="00E43364">
        <w:rPr>
          <w:rFonts w:ascii="Arial" w:hAnsi="Arial" w:cs="Arial"/>
          <w:sz w:val="18"/>
          <w:szCs w:val="18"/>
        </w:rPr>
        <w:t>household annual income</w:t>
      </w:r>
      <w:r>
        <w:rPr>
          <w:rFonts w:ascii="Arial" w:hAnsi="Arial" w:cs="Arial"/>
          <w:sz w:val="18"/>
          <w:szCs w:val="18"/>
        </w:rPr>
        <w:t xml:space="preserve">, </w:t>
      </w:r>
      <w:r w:rsidRPr="00E43364">
        <w:rPr>
          <w:rFonts w:ascii="Arial" w:hAnsi="Arial" w:cs="Arial"/>
          <w:sz w:val="18"/>
          <w:szCs w:val="18"/>
        </w:rPr>
        <w:t>mother’s age at birth</w:t>
      </w:r>
      <w:r>
        <w:rPr>
          <w:rFonts w:ascii="Arial" w:hAnsi="Arial" w:cs="Arial"/>
          <w:sz w:val="18"/>
          <w:szCs w:val="18"/>
        </w:rPr>
        <w:t xml:space="preserve">, </w:t>
      </w:r>
      <w:r w:rsidRPr="00E43364">
        <w:rPr>
          <w:rFonts w:ascii="Arial" w:hAnsi="Arial" w:cs="Arial"/>
          <w:sz w:val="18"/>
          <w:szCs w:val="18"/>
        </w:rPr>
        <w:t>delivery</w:t>
      </w:r>
      <w:r>
        <w:rPr>
          <w:rFonts w:ascii="Arial" w:hAnsi="Arial" w:cs="Arial"/>
          <w:sz w:val="18"/>
          <w:szCs w:val="18"/>
        </w:rPr>
        <w:t xml:space="preserve"> method,</w:t>
      </w:r>
      <w:r w:rsidRPr="00E43364">
        <w:rPr>
          <w:rFonts w:ascii="Arial" w:hAnsi="Arial" w:cs="Arial"/>
          <w:sz w:val="18"/>
          <w:szCs w:val="18"/>
        </w:rPr>
        <w:t xml:space="preserve"> gestational age at birth</w:t>
      </w:r>
      <w:r>
        <w:rPr>
          <w:rFonts w:ascii="Arial" w:hAnsi="Arial" w:cs="Arial"/>
          <w:sz w:val="18"/>
          <w:szCs w:val="18"/>
        </w:rPr>
        <w:t>,</w:t>
      </w:r>
      <w:r w:rsidRPr="00E43364">
        <w:rPr>
          <w:rFonts w:ascii="Arial" w:hAnsi="Arial" w:cs="Arial"/>
          <w:sz w:val="18"/>
          <w:szCs w:val="18"/>
        </w:rPr>
        <w:t xml:space="preserve"> birth weight</w:t>
      </w:r>
      <w:r>
        <w:rPr>
          <w:rFonts w:ascii="Arial" w:hAnsi="Arial" w:cs="Arial"/>
          <w:sz w:val="18"/>
          <w:szCs w:val="18"/>
        </w:rPr>
        <w:t>,</w:t>
      </w:r>
      <w:r w:rsidRPr="00E43364">
        <w:rPr>
          <w:rFonts w:ascii="Arial" w:hAnsi="Arial" w:cs="Arial"/>
          <w:sz w:val="18"/>
          <w:szCs w:val="18"/>
        </w:rPr>
        <w:t xml:space="preserve"> breastfeeding</w:t>
      </w:r>
      <w:r>
        <w:rPr>
          <w:rFonts w:ascii="Arial" w:hAnsi="Arial" w:cs="Arial"/>
          <w:sz w:val="18"/>
          <w:szCs w:val="18"/>
        </w:rPr>
        <w:t>, and</w:t>
      </w:r>
      <w:r w:rsidRPr="00E433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blood spot</w:t>
      </w:r>
      <w:r w:rsidRPr="00E43364">
        <w:rPr>
          <w:rFonts w:ascii="Arial" w:hAnsi="Arial" w:cs="Arial"/>
          <w:sz w:val="18"/>
          <w:szCs w:val="18"/>
        </w:rPr>
        <w:t xml:space="preserve"> collection time</w:t>
      </w:r>
    </w:p>
    <w:p w14:paraId="46984F46" w14:textId="77777777" w:rsidR="003B6403" w:rsidRDefault="003B6403" w:rsidP="00411A6F">
      <w:pPr>
        <w:spacing w:after="0" w:line="240" w:lineRule="auto"/>
        <w:rPr>
          <w:rFonts w:ascii="Arial" w:hAnsi="Arial" w:cs="Arial"/>
          <w:b/>
        </w:rPr>
      </w:pPr>
    </w:p>
    <w:p w14:paraId="5C261A4D" w14:textId="77777777" w:rsidR="00411A6F" w:rsidRDefault="00411A6F" w:rsidP="00411A6F">
      <w:pPr>
        <w:spacing w:after="0" w:line="240" w:lineRule="auto"/>
        <w:rPr>
          <w:rFonts w:ascii="Arial" w:hAnsi="Arial" w:cs="Arial"/>
          <w:b/>
        </w:rPr>
        <w:sectPr w:rsidR="00411A6F" w:rsidSect="00D840FC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DF6367B" w14:textId="77777777" w:rsidR="00D8456F" w:rsidRDefault="00411A6F" w:rsidP="00D8456F">
      <w:pPr>
        <w:spacing w:after="0" w:line="240" w:lineRule="auto"/>
        <w:rPr>
          <w:rFonts w:ascii="Arial" w:hAnsi="Arial" w:cs="Arial"/>
          <w:b/>
        </w:rPr>
      </w:pPr>
      <w:proofErr w:type="gramStart"/>
      <w:r w:rsidRPr="00B5055F">
        <w:rPr>
          <w:rFonts w:ascii="Arial" w:hAnsi="Arial" w:cs="Arial"/>
          <w:b/>
        </w:rPr>
        <w:lastRenderedPageBreak/>
        <w:t>Supplemental Table S</w:t>
      </w:r>
      <w:r w:rsidR="00EA1003">
        <w:rPr>
          <w:rFonts w:ascii="Arial" w:hAnsi="Arial" w:cs="Arial"/>
          <w:b/>
        </w:rPr>
        <w:t>3</w:t>
      </w:r>
      <w:r w:rsidRPr="00B5055F">
        <w:rPr>
          <w:rFonts w:ascii="Arial" w:hAnsi="Arial" w:cs="Arial"/>
          <w:b/>
        </w:rPr>
        <w:t>.</w:t>
      </w:r>
      <w:proofErr w:type="gramEnd"/>
      <w:r w:rsidRPr="00B505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Childhood acute lymphoblastic leukemia (ALL) odds ratios associated with an interquartile range increment in cytokine levels at birth among participants of the California Childhood Leukemia Study</w:t>
      </w:r>
      <w:r w:rsidR="00B13AFF">
        <w:rPr>
          <w:rFonts w:ascii="Arial" w:hAnsi="Arial" w:cs="Arial"/>
        </w:rPr>
        <w:t xml:space="preserve"> (1995-2015)</w:t>
      </w:r>
      <w:r>
        <w:rPr>
          <w:rFonts w:ascii="Arial" w:hAnsi="Arial" w:cs="Arial"/>
        </w:rPr>
        <w:t xml:space="preserve">; stratified by </w:t>
      </w:r>
      <w:r w:rsidR="00CA5E87">
        <w:rPr>
          <w:rFonts w:ascii="Arial" w:hAnsi="Arial" w:cs="Arial"/>
        </w:rPr>
        <w:t>year of birth</w:t>
      </w:r>
      <w:r>
        <w:rPr>
          <w:rFonts w:ascii="Arial" w:hAnsi="Arial" w:cs="Arial"/>
        </w:rPr>
        <w:t>.</w:t>
      </w:r>
      <w:r w:rsidRPr="00B5055F">
        <w:rPr>
          <w:rFonts w:ascii="Arial" w:hAnsi="Arial" w:cs="Arial"/>
          <w:b/>
        </w:rPr>
        <w:t xml:space="preserve"> </w:t>
      </w:r>
    </w:p>
    <w:p w14:paraId="4EFAE442" w14:textId="77777777" w:rsidR="00D8456F" w:rsidRDefault="00D8456F" w:rsidP="00D8456F">
      <w:pPr>
        <w:spacing w:after="0" w:line="240" w:lineRule="auto"/>
        <w:rPr>
          <w:rFonts w:ascii="Arial" w:hAnsi="Arial" w:cs="Arial"/>
          <w:b/>
        </w:rPr>
      </w:pP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280"/>
        <w:gridCol w:w="1760"/>
        <w:gridCol w:w="287"/>
        <w:gridCol w:w="1760"/>
        <w:gridCol w:w="287"/>
        <w:gridCol w:w="1760"/>
        <w:gridCol w:w="287"/>
        <w:gridCol w:w="960"/>
      </w:tblGrid>
      <w:tr w:rsidR="00D8456F" w:rsidRPr="00D8456F" w14:paraId="3DC470F7" w14:textId="77777777" w:rsidTr="00D8456F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6F88E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A3C46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7175B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7D44E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86A6F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803B6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3195D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0B9C3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3316D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BF64C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45A14D5F" w14:textId="77777777" w:rsidTr="00D8456F">
        <w:trPr>
          <w:trHeight w:val="7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E85C7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CEF928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3979E0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057A70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 or later;                407 cases and           232 controls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370263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6378CB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1995 to 2000;                 388 cases and            488 controls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1DBBB7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B74F9F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Before 1995;                225 cases and                283 controls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764F11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423E0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4123BA0E" w14:textId="77777777" w:rsidTr="00D8456F">
        <w:trPr>
          <w:trHeight w:val="7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21F3C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525F4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DBD5C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64358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26767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5AB7E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0C8C8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3697C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2A92B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09868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4744AC3D" w14:textId="77777777" w:rsidTr="00D845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57C16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61907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Single-cytokine models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B14DC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C0461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0C984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FA358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A515E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05A4A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0A27EA97" w14:textId="77777777" w:rsidTr="00D845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07475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0D06D3E" w14:textId="77777777" w:rsidR="00D8456F" w:rsidRPr="00D8456F" w:rsidRDefault="00D8456F" w:rsidP="00D845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IL1</w:t>
            </w:r>
            <w:r w:rsidRPr="00D8456F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β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6FBBAF7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2406E98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1.22 (0.96, 1.56)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CDFA765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B258FED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1.19 (1.00, 1.44)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B0F66D1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8E8332C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 (0.88, 1.43)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EFFF142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73562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59C53DFE" w14:textId="77777777" w:rsidTr="00D845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F4B3E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AD65FB1" w14:textId="77777777" w:rsidR="00D8456F" w:rsidRPr="00D8456F" w:rsidRDefault="00D8456F" w:rsidP="00D845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D21DECB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76CF541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 (0.84, 1.27)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A097A7C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8AC9F8A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 (0.85, 1.18)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1716FB1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7D684D5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 (0.80, 1.33)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BB2CDAD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927B5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437E53E0" w14:textId="77777777" w:rsidTr="00D845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8210C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A48B927" w14:textId="77777777" w:rsidR="00D8456F" w:rsidRPr="00D8456F" w:rsidRDefault="00D8456F" w:rsidP="00D845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2F3E74F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1FD88E2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 (0.89, 1.18)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6790F02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D418F73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0.95 (0.85, 1.05)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72912CF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DC3557C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 (0.91, 1.18)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9B3380E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A7244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7D69CE1C" w14:textId="77777777" w:rsidTr="00D845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4828D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AF154AF" w14:textId="77777777" w:rsidR="00D8456F" w:rsidRPr="00D8456F" w:rsidRDefault="00D8456F" w:rsidP="00D845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74A81E8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066944C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1.36 (1.05, 1.79)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A53FA7A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2BD167A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 (0.87, 1.28)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B141F56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E02F7FD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1.30 (1.01, 1.69)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2F08546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5722B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2BBCF0BC" w14:textId="77777777" w:rsidTr="00D845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50DFE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5C6B2D9" w14:textId="77777777" w:rsidR="00D8456F" w:rsidRPr="00D8456F" w:rsidRDefault="00D8456F" w:rsidP="00D845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GM-CSF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2C8060C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E9CE4AE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 (0.67, 1.15)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3FDDDD2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D33AFD0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 (0.83, 1.19)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2EC6EF7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369E09C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 (0.69, 1.12)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FDA8336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86D7B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18A04FF1" w14:textId="77777777" w:rsidTr="00D845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C291A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27184E3" w14:textId="77777777" w:rsidR="00D8456F" w:rsidRPr="00D8456F" w:rsidRDefault="00D8456F" w:rsidP="00D845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TNF</w:t>
            </w:r>
            <w:r w:rsidRPr="00D8456F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803EC62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9901F14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1.22 (0.97, 1.55)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90513F0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2DAB793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 (0.94, 1.33)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BC176FD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7FEBA07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 (0.92, 1.43)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2336A99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D3111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448957D4" w14:textId="77777777" w:rsidTr="00D845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78034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B6E38CF" w14:textId="77777777" w:rsidR="00D8456F" w:rsidRPr="00D8456F" w:rsidRDefault="00D8456F" w:rsidP="00D845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VEGF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E8648F3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0A94D65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1.29 (1.03, 1.64)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A0B0198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348FF43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 (0.90, 1.30)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275550E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A4CB7E8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 (0.88, 1.46)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C380424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3B025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4317CC70" w14:textId="77777777" w:rsidTr="00D8456F">
        <w:trPr>
          <w:trHeight w:val="7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B386E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0BAB0" w14:textId="77777777" w:rsidR="00D8456F" w:rsidRPr="00D8456F" w:rsidRDefault="00D8456F" w:rsidP="00D845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6CCE7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F8106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5AB7C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06186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A5BB2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CABD6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8E113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F4F74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4A8F1259" w14:textId="77777777" w:rsidTr="00D845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AC07B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6CF5A" w14:textId="418CB34B" w:rsidR="00D8456F" w:rsidRPr="00D8456F" w:rsidRDefault="001E6D79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Two</w:t>
            </w:r>
            <w:r w:rsidR="00D8456F"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PCs in one model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D9108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1A882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A83CD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F43FC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005B2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74DC3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3DD8C2B8" w14:textId="77777777" w:rsidTr="00D845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FB85F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F10FEC2" w14:textId="77777777" w:rsidR="00D8456F" w:rsidRPr="00D8456F" w:rsidRDefault="00D8456F" w:rsidP="00D845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PC1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A0A480B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77AB9AA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1.27 (0.97, 1.67)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A31AFB6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F2EA3D3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 (0.90, 1.32)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B4F8CCC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5D96253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 (0.88, 1.47)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F9DD96D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B0B2D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7BC90A9E" w14:textId="77777777" w:rsidTr="00D845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2F2F9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F200409" w14:textId="77777777" w:rsidR="00D8456F" w:rsidRPr="00D8456F" w:rsidRDefault="00D8456F" w:rsidP="00D845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PC2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A47B559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C04D645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 (0.72, 1.11)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09D0515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2D8E5AC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 (0.84, 1.15)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5EFD8AA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D57E227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0.86 (0.68, 1.08)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F8BB753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4DE17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53477802" w14:textId="77777777" w:rsidTr="00D8456F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94FAC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2787C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528AD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669D0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618CC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2017B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FAE71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3E7F7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6AA13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76F58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A139989" w14:textId="77777777" w:rsidR="00D8456F" w:rsidRDefault="00D8456F" w:rsidP="00D8456F">
      <w:pPr>
        <w:spacing w:after="0" w:line="240" w:lineRule="auto"/>
        <w:rPr>
          <w:rFonts w:ascii="Arial" w:hAnsi="Arial" w:cs="Arial"/>
          <w:b/>
        </w:rPr>
      </w:pPr>
    </w:p>
    <w:p w14:paraId="2CF5E347" w14:textId="77777777" w:rsidR="00D8456F" w:rsidRDefault="00D8456F" w:rsidP="00D8456F">
      <w:pPr>
        <w:spacing w:after="0" w:line="240" w:lineRule="auto"/>
        <w:rPr>
          <w:rFonts w:ascii="Arial" w:hAnsi="Arial" w:cs="Arial"/>
          <w:b/>
        </w:rPr>
      </w:pPr>
    </w:p>
    <w:p w14:paraId="6262BDAF" w14:textId="2994DD4F" w:rsidR="00411A6F" w:rsidRDefault="00411A6F" w:rsidP="00D8456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Association between cytokine levels and case/control outcome is significant in logistic regression, </w:t>
      </w:r>
      <w:r w:rsidRPr="007E501E"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-value &lt; 0.05 (highlighted with </w:t>
      </w:r>
      <w:r w:rsidRPr="007E501E">
        <w:rPr>
          <w:rFonts w:ascii="Arial" w:hAnsi="Arial" w:cs="Arial"/>
          <w:b/>
          <w:sz w:val="18"/>
          <w:szCs w:val="18"/>
        </w:rPr>
        <w:t>bold</w:t>
      </w:r>
      <w:r>
        <w:rPr>
          <w:rFonts w:ascii="Arial" w:hAnsi="Arial" w:cs="Arial"/>
          <w:sz w:val="18"/>
          <w:szCs w:val="18"/>
        </w:rPr>
        <w:t xml:space="preserve"> font)</w:t>
      </w:r>
    </w:p>
    <w:p w14:paraId="0113CAF4" w14:textId="77777777" w:rsidR="00411A6F" w:rsidRPr="00E43364" w:rsidRDefault="00411A6F" w:rsidP="00411A6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Model </w:t>
      </w:r>
      <w:r w:rsidRPr="00E43364">
        <w:rPr>
          <w:rFonts w:ascii="Arial" w:hAnsi="Arial" w:cs="Arial"/>
          <w:sz w:val="18"/>
          <w:szCs w:val="18"/>
        </w:rPr>
        <w:t xml:space="preserve">includes covariates: </w:t>
      </w:r>
      <w:r>
        <w:rPr>
          <w:rFonts w:ascii="Arial" w:hAnsi="Arial" w:cs="Arial"/>
          <w:sz w:val="18"/>
          <w:szCs w:val="18"/>
        </w:rPr>
        <w:t xml:space="preserve"> case/control outcome as a function of cytokine levels mutually adjusted for </w:t>
      </w:r>
      <w:r w:rsidRPr="00E43364">
        <w:rPr>
          <w:rFonts w:ascii="Arial" w:hAnsi="Arial" w:cs="Arial"/>
          <w:sz w:val="18"/>
          <w:szCs w:val="18"/>
        </w:rPr>
        <w:t>child’s sex</w:t>
      </w:r>
      <w:r>
        <w:rPr>
          <w:rFonts w:ascii="Arial" w:hAnsi="Arial" w:cs="Arial"/>
          <w:sz w:val="18"/>
          <w:szCs w:val="18"/>
        </w:rPr>
        <w:t xml:space="preserve">, </w:t>
      </w:r>
      <w:r w:rsidRPr="00E43364">
        <w:rPr>
          <w:rFonts w:ascii="Arial" w:hAnsi="Arial" w:cs="Arial"/>
          <w:sz w:val="18"/>
          <w:szCs w:val="18"/>
        </w:rPr>
        <w:t>mother’s race/ethnicity</w:t>
      </w:r>
      <w:r>
        <w:rPr>
          <w:rFonts w:ascii="Arial" w:hAnsi="Arial" w:cs="Arial"/>
          <w:sz w:val="18"/>
          <w:szCs w:val="18"/>
        </w:rPr>
        <w:t xml:space="preserve">, </w:t>
      </w:r>
      <w:r w:rsidRPr="00E43364">
        <w:rPr>
          <w:rFonts w:ascii="Arial" w:hAnsi="Arial" w:cs="Arial"/>
          <w:sz w:val="18"/>
          <w:szCs w:val="18"/>
        </w:rPr>
        <w:t>household annual income</w:t>
      </w:r>
      <w:r>
        <w:rPr>
          <w:rFonts w:ascii="Arial" w:hAnsi="Arial" w:cs="Arial"/>
          <w:sz w:val="18"/>
          <w:szCs w:val="18"/>
        </w:rPr>
        <w:t xml:space="preserve">, </w:t>
      </w:r>
      <w:r w:rsidRPr="00E43364">
        <w:rPr>
          <w:rFonts w:ascii="Arial" w:hAnsi="Arial" w:cs="Arial"/>
          <w:sz w:val="18"/>
          <w:szCs w:val="18"/>
        </w:rPr>
        <w:t>mother’s age at birth</w:t>
      </w:r>
      <w:r>
        <w:rPr>
          <w:rFonts w:ascii="Arial" w:hAnsi="Arial" w:cs="Arial"/>
          <w:sz w:val="18"/>
          <w:szCs w:val="18"/>
        </w:rPr>
        <w:t xml:space="preserve">, </w:t>
      </w:r>
      <w:r w:rsidRPr="00E43364">
        <w:rPr>
          <w:rFonts w:ascii="Arial" w:hAnsi="Arial" w:cs="Arial"/>
          <w:sz w:val="18"/>
          <w:szCs w:val="18"/>
        </w:rPr>
        <w:t>delivery</w:t>
      </w:r>
      <w:r>
        <w:rPr>
          <w:rFonts w:ascii="Arial" w:hAnsi="Arial" w:cs="Arial"/>
          <w:sz w:val="18"/>
          <w:szCs w:val="18"/>
        </w:rPr>
        <w:t xml:space="preserve"> method,</w:t>
      </w:r>
      <w:r w:rsidRPr="00E43364">
        <w:rPr>
          <w:rFonts w:ascii="Arial" w:hAnsi="Arial" w:cs="Arial"/>
          <w:sz w:val="18"/>
          <w:szCs w:val="18"/>
        </w:rPr>
        <w:t xml:space="preserve"> gestational age at birth</w:t>
      </w:r>
      <w:r>
        <w:rPr>
          <w:rFonts w:ascii="Arial" w:hAnsi="Arial" w:cs="Arial"/>
          <w:sz w:val="18"/>
          <w:szCs w:val="18"/>
        </w:rPr>
        <w:t>,</w:t>
      </w:r>
      <w:r w:rsidRPr="00E43364">
        <w:rPr>
          <w:rFonts w:ascii="Arial" w:hAnsi="Arial" w:cs="Arial"/>
          <w:sz w:val="18"/>
          <w:szCs w:val="18"/>
        </w:rPr>
        <w:t xml:space="preserve"> birth weight</w:t>
      </w:r>
      <w:r>
        <w:rPr>
          <w:rFonts w:ascii="Arial" w:hAnsi="Arial" w:cs="Arial"/>
          <w:sz w:val="18"/>
          <w:szCs w:val="18"/>
        </w:rPr>
        <w:t>,</w:t>
      </w:r>
      <w:r w:rsidRPr="00E43364">
        <w:rPr>
          <w:rFonts w:ascii="Arial" w:hAnsi="Arial" w:cs="Arial"/>
          <w:sz w:val="18"/>
          <w:szCs w:val="18"/>
        </w:rPr>
        <w:t xml:space="preserve"> breastfeeding</w:t>
      </w:r>
      <w:r>
        <w:rPr>
          <w:rFonts w:ascii="Arial" w:hAnsi="Arial" w:cs="Arial"/>
          <w:sz w:val="18"/>
          <w:szCs w:val="18"/>
        </w:rPr>
        <w:t>, and</w:t>
      </w:r>
      <w:r w:rsidRPr="00E433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blood spot</w:t>
      </w:r>
      <w:r w:rsidRPr="00E43364">
        <w:rPr>
          <w:rFonts w:ascii="Arial" w:hAnsi="Arial" w:cs="Arial"/>
          <w:sz w:val="18"/>
          <w:szCs w:val="18"/>
        </w:rPr>
        <w:t xml:space="preserve"> collection time</w:t>
      </w:r>
    </w:p>
    <w:p w14:paraId="6F5DA716" w14:textId="77777777" w:rsidR="00411A6F" w:rsidRDefault="00411A6F" w:rsidP="00411A6F">
      <w:pPr>
        <w:spacing w:after="0" w:line="240" w:lineRule="auto"/>
        <w:rPr>
          <w:rFonts w:ascii="Arial" w:hAnsi="Arial" w:cs="Arial"/>
          <w:b/>
        </w:rPr>
      </w:pPr>
    </w:p>
    <w:p w14:paraId="76DFFCE3" w14:textId="77777777" w:rsidR="00411A6F" w:rsidRDefault="00411A6F" w:rsidP="00411A6F">
      <w:pPr>
        <w:spacing w:after="0" w:line="240" w:lineRule="auto"/>
        <w:rPr>
          <w:rFonts w:ascii="Arial" w:hAnsi="Arial" w:cs="Arial"/>
          <w:b/>
        </w:rPr>
        <w:sectPr w:rsidR="00411A6F" w:rsidSect="00D840FC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6E67D40" w14:textId="77777777" w:rsidR="00D8456F" w:rsidRDefault="00FD5BD3" w:rsidP="00D8456F">
      <w:pPr>
        <w:rPr>
          <w:rFonts w:ascii="Arial" w:hAnsi="Arial" w:cs="Arial"/>
        </w:rPr>
      </w:pPr>
      <w:proofErr w:type="gramStart"/>
      <w:r w:rsidRPr="00B5055F">
        <w:rPr>
          <w:rFonts w:ascii="Arial" w:hAnsi="Arial" w:cs="Arial"/>
          <w:b/>
        </w:rPr>
        <w:lastRenderedPageBreak/>
        <w:t>Supplemental Table S</w:t>
      </w:r>
      <w:r w:rsidR="00EA1003">
        <w:rPr>
          <w:rFonts w:ascii="Arial" w:hAnsi="Arial" w:cs="Arial"/>
          <w:b/>
        </w:rPr>
        <w:t>4</w:t>
      </w:r>
      <w:r w:rsidRPr="00B5055F">
        <w:rPr>
          <w:rFonts w:ascii="Arial" w:hAnsi="Arial" w:cs="Arial"/>
          <w:b/>
        </w:rPr>
        <w:t>.</w:t>
      </w:r>
      <w:proofErr w:type="gramEnd"/>
      <w:r w:rsidRPr="00B505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Childhood acute lymphoblastic leukemia (ALL) odds ratios associated with an interquartile range increment in cytokine levels at birth among participants of the California Childhood Leukemia Study</w:t>
      </w:r>
      <w:r w:rsidR="00B13AFF">
        <w:rPr>
          <w:rFonts w:ascii="Arial" w:hAnsi="Arial" w:cs="Arial"/>
        </w:rPr>
        <w:t xml:space="preserve"> (1995-2015)</w:t>
      </w:r>
      <w:r>
        <w:rPr>
          <w:rFonts w:ascii="Arial" w:hAnsi="Arial" w:cs="Arial"/>
        </w:rPr>
        <w:t>; stratified by child’s sex.</w:t>
      </w: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280"/>
        <w:gridCol w:w="1600"/>
        <w:gridCol w:w="287"/>
        <w:gridCol w:w="1600"/>
        <w:gridCol w:w="267"/>
        <w:gridCol w:w="960"/>
      </w:tblGrid>
      <w:tr w:rsidR="00D8456F" w:rsidRPr="00D8456F" w14:paraId="3F17E2DA" w14:textId="77777777" w:rsidTr="00D8456F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31DED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FC812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B0C24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DA45C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72ABF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FCC9D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953BC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E560B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0182D51B" w14:textId="77777777" w:rsidTr="00D8456F">
        <w:trPr>
          <w:trHeight w:val="10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68C9B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2CCDC2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DE4ED6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3834CE6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Boys;                     586 cases and              574 controls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29E646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73F9A7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Girls;                   434 cases and                     429 controls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3D3690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3034F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308DC873" w14:textId="77777777" w:rsidTr="00D8456F">
        <w:trPr>
          <w:trHeight w:val="7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61366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2F870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1B17F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33E4C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9D415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A07BC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7BCE4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671F0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4DF50320" w14:textId="77777777" w:rsidTr="00D845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FA976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4EADB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Single-cytokine models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2CF57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91924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6606E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E3A73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2F80814D" w14:textId="77777777" w:rsidTr="00D845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5C90D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67EDD2C" w14:textId="77777777" w:rsidR="00D8456F" w:rsidRPr="00D8456F" w:rsidRDefault="00D8456F" w:rsidP="00D845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IL1</w:t>
            </w:r>
            <w:r w:rsidRPr="00D8456F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β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BF7DEF1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F3083FD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1.21 (1.03, 1.43)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34462D7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190BB74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 (0.97, 1.38)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87439D1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AD73F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01DE9EA0" w14:textId="77777777" w:rsidTr="00D845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D32A6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9BCF5AC" w14:textId="77777777" w:rsidR="00D8456F" w:rsidRPr="00D8456F" w:rsidRDefault="00D8456F" w:rsidP="00D845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129D2ED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C8DA94A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 (0.94, 1.27)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1A43189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30D0A59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 (0.83, 1.16)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652A6F0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B29C7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365B9745" w14:textId="77777777" w:rsidTr="00D845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7FFBE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A9B0EE5" w14:textId="77777777" w:rsidR="00D8456F" w:rsidRPr="00D8456F" w:rsidRDefault="00D8456F" w:rsidP="00D845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9971CC4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537602C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 (0.89, 1.05)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8715112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E401E9E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 (0.88, 1.12)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CE36FA2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E8AB1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5D1D43FD" w14:textId="77777777" w:rsidTr="00D845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70C5A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931D42D" w14:textId="77777777" w:rsidR="00D8456F" w:rsidRPr="00D8456F" w:rsidRDefault="00D8456F" w:rsidP="00D845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7A5A95F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95F9859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1.19 (1.01, 1.40)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3646B51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E75EC39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1.16 (0.94, 1.44)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CF432D5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ECD0E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4EDF0601" w14:textId="77777777" w:rsidTr="00D845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619B3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8D4CB3C" w14:textId="77777777" w:rsidR="00D8456F" w:rsidRPr="00D8456F" w:rsidRDefault="00D8456F" w:rsidP="00D845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GM-CSF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6858327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B055E83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 (0.84, 1.15)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8079E47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7501010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 (0.79, 1.17)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58522D6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62A3B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02DAC69A" w14:textId="77777777" w:rsidTr="00D845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635C5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C79A580" w14:textId="77777777" w:rsidR="00D8456F" w:rsidRPr="00D8456F" w:rsidRDefault="00D8456F" w:rsidP="00D845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TNF</w:t>
            </w:r>
            <w:r w:rsidRPr="00D8456F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1CEFEA9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D0C6718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 (0.99, 1.34)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FDBEB6B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2E350B2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 (0.93, 1.31)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59B9B00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61CC6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639A7B52" w14:textId="77777777" w:rsidTr="00D845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1C05D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43D6F07" w14:textId="77777777" w:rsidR="00D8456F" w:rsidRPr="00D8456F" w:rsidRDefault="00D8456F" w:rsidP="00D845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VEGF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3D935B7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EEE5C9C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 (0.93, 1.28)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963B02D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06A9094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1.21 (1.00, 1.47)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3395C9F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33E50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08C70849" w14:textId="77777777" w:rsidTr="00D8456F">
        <w:trPr>
          <w:trHeight w:val="7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9E729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5D8BA" w14:textId="77777777" w:rsidR="00D8456F" w:rsidRPr="00D8456F" w:rsidRDefault="00D8456F" w:rsidP="00D845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82053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CF84D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E8E3F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3CC6C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6144B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5388C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0DCFCC77" w14:textId="77777777" w:rsidTr="00D845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59F8D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6C58E" w14:textId="39661F53" w:rsidR="00D8456F" w:rsidRPr="00D8456F" w:rsidRDefault="001E6D79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Two</w:t>
            </w:r>
            <w:r w:rsidR="00D8456F"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PCs in one model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5B08E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2F482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AC631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20AAA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19D7DA4B" w14:textId="77777777" w:rsidTr="00D845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3A740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3944107" w14:textId="77777777" w:rsidR="00D8456F" w:rsidRPr="00D8456F" w:rsidRDefault="00D8456F" w:rsidP="00D845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PC1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98F9046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39E821B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 (0.98, 1.36)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2F213E2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BF1A947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1.16 (0.94, 1.43)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0F80361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65A02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47FC98B8" w14:textId="77777777" w:rsidTr="00D845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E2CD7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E6AF36B" w14:textId="77777777" w:rsidR="00D8456F" w:rsidRPr="00D8456F" w:rsidRDefault="00D8456F" w:rsidP="00D845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PC2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8093C5D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55DBC97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 (0.85, 1.14)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818A99F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5301E83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 (0.79, 1.11)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20F7B0E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09E7B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8456F" w:rsidRPr="00D8456F" w14:paraId="5387ADC3" w14:textId="77777777" w:rsidTr="00D8456F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BA1FC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223E6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82937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1E3B8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9E148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48663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447C7" w14:textId="77777777" w:rsidR="00D8456F" w:rsidRPr="00D8456F" w:rsidRDefault="00D8456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25F88" w14:textId="77777777" w:rsidR="00D8456F" w:rsidRPr="00D8456F" w:rsidRDefault="00D8456F" w:rsidP="00D84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228DE79" w14:textId="77777777" w:rsidR="00D8456F" w:rsidRDefault="00D8456F" w:rsidP="00D8456F">
      <w:pPr>
        <w:rPr>
          <w:rFonts w:ascii="Arial" w:hAnsi="Arial" w:cs="Arial"/>
        </w:rPr>
      </w:pPr>
    </w:p>
    <w:p w14:paraId="4309C5B7" w14:textId="64EBA34B" w:rsidR="00FD5BD3" w:rsidRDefault="00FD5BD3" w:rsidP="00D845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Association between cytokine levels and case/control outcome is significant in logistic regression, </w:t>
      </w:r>
      <w:r w:rsidRPr="007E501E"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-value &lt; 0.05 (highlighted with </w:t>
      </w:r>
      <w:r w:rsidRPr="007E501E">
        <w:rPr>
          <w:rFonts w:ascii="Arial" w:hAnsi="Arial" w:cs="Arial"/>
          <w:b/>
          <w:sz w:val="18"/>
          <w:szCs w:val="18"/>
        </w:rPr>
        <w:t>bold</w:t>
      </w:r>
      <w:r>
        <w:rPr>
          <w:rFonts w:ascii="Arial" w:hAnsi="Arial" w:cs="Arial"/>
          <w:sz w:val="18"/>
          <w:szCs w:val="18"/>
        </w:rPr>
        <w:t xml:space="preserve"> font)</w:t>
      </w:r>
    </w:p>
    <w:p w14:paraId="68F2DBBD" w14:textId="77777777" w:rsidR="00FD5BD3" w:rsidRPr="00E43364" w:rsidRDefault="00FD5BD3" w:rsidP="00FD5BD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Model </w:t>
      </w:r>
      <w:r w:rsidRPr="00E43364">
        <w:rPr>
          <w:rFonts w:ascii="Arial" w:hAnsi="Arial" w:cs="Arial"/>
          <w:sz w:val="18"/>
          <w:szCs w:val="18"/>
        </w:rPr>
        <w:t xml:space="preserve">includes covariates: </w:t>
      </w:r>
      <w:r>
        <w:rPr>
          <w:rFonts w:ascii="Arial" w:hAnsi="Arial" w:cs="Arial"/>
          <w:sz w:val="18"/>
          <w:szCs w:val="18"/>
        </w:rPr>
        <w:t xml:space="preserve"> case/control outcome as a function of cytokine levels mutually adjusted for </w:t>
      </w:r>
      <w:r w:rsidRPr="00E43364">
        <w:rPr>
          <w:rFonts w:ascii="Arial" w:hAnsi="Arial" w:cs="Arial"/>
          <w:sz w:val="18"/>
          <w:szCs w:val="18"/>
        </w:rPr>
        <w:t>mother’s race/ethnicity</w:t>
      </w:r>
      <w:r>
        <w:rPr>
          <w:rFonts w:ascii="Arial" w:hAnsi="Arial" w:cs="Arial"/>
          <w:sz w:val="18"/>
          <w:szCs w:val="18"/>
        </w:rPr>
        <w:t xml:space="preserve">, </w:t>
      </w:r>
      <w:r w:rsidRPr="00E43364">
        <w:rPr>
          <w:rFonts w:ascii="Arial" w:hAnsi="Arial" w:cs="Arial"/>
          <w:sz w:val="18"/>
          <w:szCs w:val="18"/>
        </w:rPr>
        <w:t>household annual income</w:t>
      </w:r>
      <w:r>
        <w:rPr>
          <w:rFonts w:ascii="Arial" w:hAnsi="Arial" w:cs="Arial"/>
          <w:sz w:val="18"/>
          <w:szCs w:val="18"/>
        </w:rPr>
        <w:t xml:space="preserve">, </w:t>
      </w:r>
      <w:r w:rsidRPr="00E43364">
        <w:rPr>
          <w:rFonts w:ascii="Arial" w:hAnsi="Arial" w:cs="Arial"/>
          <w:sz w:val="18"/>
          <w:szCs w:val="18"/>
        </w:rPr>
        <w:t>mother’s age at birth</w:t>
      </w:r>
      <w:r>
        <w:rPr>
          <w:rFonts w:ascii="Arial" w:hAnsi="Arial" w:cs="Arial"/>
          <w:sz w:val="18"/>
          <w:szCs w:val="18"/>
        </w:rPr>
        <w:t xml:space="preserve">, </w:t>
      </w:r>
      <w:r w:rsidRPr="00E43364">
        <w:rPr>
          <w:rFonts w:ascii="Arial" w:hAnsi="Arial" w:cs="Arial"/>
          <w:sz w:val="18"/>
          <w:szCs w:val="18"/>
        </w:rPr>
        <w:t>delivery</w:t>
      </w:r>
      <w:r>
        <w:rPr>
          <w:rFonts w:ascii="Arial" w:hAnsi="Arial" w:cs="Arial"/>
          <w:sz w:val="18"/>
          <w:szCs w:val="18"/>
        </w:rPr>
        <w:t xml:space="preserve"> method,</w:t>
      </w:r>
      <w:r w:rsidRPr="00E43364">
        <w:rPr>
          <w:rFonts w:ascii="Arial" w:hAnsi="Arial" w:cs="Arial"/>
          <w:sz w:val="18"/>
          <w:szCs w:val="18"/>
        </w:rPr>
        <w:t xml:space="preserve"> gestational age at birth</w:t>
      </w:r>
      <w:r>
        <w:rPr>
          <w:rFonts w:ascii="Arial" w:hAnsi="Arial" w:cs="Arial"/>
          <w:sz w:val="18"/>
          <w:szCs w:val="18"/>
        </w:rPr>
        <w:t>,</w:t>
      </w:r>
      <w:r w:rsidRPr="00E43364">
        <w:rPr>
          <w:rFonts w:ascii="Arial" w:hAnsi="Arial" w:cs="Arial"/>
          <w:sz w:val="18"/>
          <w:szCs w:val="18"/>
        </w:rPr>
        <w:t xml:space="preserve"> birth weight</w:t>
      </w:r>
      <w:r>
        <w:rPr>
          <w:rFonts w:ascii="Arial" w:hAnsi="Arial" w:cs="Arial"/>
          <w:sz w:val="18"/>
          <w:szCs w:val="18"/>
        </w:rPr>
        <w:t>,</w:t>
      </w:r>
      <w:r w:rsidRPr="00E43364">
        <w:rPr>
          <w:rFonts w:ascii="Arial" w:hAnsi="Arial" w:cs="Arial"/>
          <w:sz w:val="18"/>
          <w:szCs w:val="18"/>
        </w:rPr>
        <w:t xml:space="preserve"> breastfeeding</w:t>
      </w:r>
      <w:r>
        <w:rPr>
          <w:rFonts w:ascii="Arial" w:hAnsi="Arial" w:cs="Arial"/>
          <w:sz w:val="18"/>
          <w:szCs w:val="18"/>
        </w:rPr>
        <w:t>, and</w:t>
      </w:r>
      <w:r w:rsidRPr="00E433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blood spot</w:t>
      </w:r>
      <w:r w:rsidRPr="00E43364">
        <w:rPr>
          <w:rFonts w:ascii="Arial" w:hAnsi="Arial" w:cs="Arial"/>
          <w:sz w:val="18"/>
          <w:szCs w:val="18"/>
        </w:rPr>
        <w:t xml:space="preserve"> collection time</w:t>
      </w:r>
    </w:p>
    <w:p w14:paraId="47E4CED5" w14:textId="77777777" w:rsidR="001C1D28" w:rsidRDefault="001C1D28">
      <w:pPr>
        <w:rPr>
          <w:rFonts w:ascii="Arial" w:hAnsi="Arial" w:cs="Arial"/>
          <w:b/>
        </w:rPr>
      </w:pPr>
    </w:p>
    <w:p w14:paraId="2FDF8DCF" w14:textId="77777777" w:rsidR="001C1D28" w:rsidRDefault="001C1D28">
      <w:pPr>
        <w:rPr>
          <w:rFonts w:ascii="Arial" w:hAnsi="Arial" w:cs="Arial"/>
          <w:b/>
        </w:rPr>
        <w:sectPr w:rsidR="001C1D28" w:rsidSect="00411A6F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9F4069D" w14:textId="3394BB0D" w:rsidR="00C8671C" w:rsidRDefault="001C1D28" w:rsidP="00C8671C">
      <w:pPr>
        <w:spacing w:after="0" w:line="240" w:lineRule="auto"/>
        <w:rPr>
          <w:rFonts w:ascii="Arial" w:hAnsi="Arial" w:cs="Arial"/>
        </w:rPr>
      </w:pPr>
      <w:proofErr w:type="gramStart"/>
      <w:r w:rsidRPr="00B5055F">
        <w:rPr>
          <w:rFonts w:ascii="Arial" w:hAnsi="Arial" w:cs="Arial"/>
          <w:b/>
        </w:rPr>
        <w:lastRenderedPageBreak/>
        <w:t>Supplemental Table S</w:t>
      </w:r>
      <w:r w:rsidR="00EA1003">
        <w:rPr>
          <w:rFonts w:ascii="Arial" w:hAnsi="Arial" w:cs="Arial"/>
          <w:b/>
        </w:rPr>
        <w:t>5</w:t>
      </w:r>
      <w:r w:rsidRPr="00B5055F">
        <w:rPr>
          <w:rFonts w:ascii="Arial" w:hAnsi="Arial" w:cs="Arial"/>
          <w:b/>
        </w:rPr>
        <w:t>.</w:t>
      </w:r>
      <w:proofErr w:type="gramEnd"/>
      <w:r w:rsidRPr="00B505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Childhood acute lymphoblastic leukemia (ALL) odds ratios associated with an interquartile range increment in l</w:t>
      </w:r>
      <w:r w:rsidR="00DC579D">
        <w:rPr>
          <w:rFonts w:ascii="Arial" w:hAnsi="Arial" w:cs="Arial"/>
        </w:rPr>
        <w:t xml:space="preserve">evels of </w:t>
      </w:r>
      <w:r w:rsidR="00054A8A">
        <w:rPr>
          <w:rFonts w:ascii="Arial" w:hAnsi="Arial" w:cs="Arial"/>
        </w:rPr>
        <w:t>endogenous metabolites</w:t>
      </w:r>
      <w:r>
        <w:rPr>
          <w:rFonts w:ascii="Arial" w:hAnsi="Arial" w:cs="Arial"/>
        </w:rPr>
        <w:t xml:space="preserve"> among participants of the California Childhood Leukemia Study</w:t>
      </w:r>
      <w:r w:rsidR="00B13AFF">
        <w:rPr>
          <w:rFonts w:ascii="Arial" w:hAnsi="Arial" w:cs="Arial"/>
        </w:rPr>
        <w:t xml:space="preserve"> (1995-2015)</w:t>
      </w:r>
      <w:r>
        <w:rPr>
          <w:rFonts w:ascii="Arial" w:hAnsi="Arial" w:cs="Arial"/>
        </w:rPr>
        <w:t>; with or without adjustment for levels of cytokines found in the dried blood spots</w:t>
      </w:r>
      <w:r w:rsidR="00B13AFF">
        <w:rPr>
          <w:rFonts w:ascii="Arial" w:hAnsi="Arial" w:cs="Arial"/>
        </w:rPr>
        <w:t xml:space="preserve"> and stratified by age at diagnosis</w:t>
      </w:r>
      <w:r>
        <w:rPr>
          <w:rFonts w:ascii="Arial" w:hAnsi="Arial" w:cs="Arial"/>
        </w:rPr>
        <w:t>.</w:t>
      </w:r>
    </w:p>
    <w:tbl>
      <w:tblPr>
        <w:tblW w:w="10817" w:type="dxa"/>
        <w:tblInd w:w="108" w:type="dxa"/>
        <w:tblLook w:val="04A0" w:firstRow="1" w:lastRow="0" w:firstColumn="1" w:lastColumn="0" w:noHBand="0" w:noVBand="1"/>
      </w:tblPr>
      <w:tblGrid>
        <w:gridCol w:w="483"/>
        <w:gridCol w:w="1473"/>
        <w:gridCol w:w="3534"/>
        <w:gridCol w:w="1487"/>
        <w:gridCol w:w="403"/>
        <w:gridCol w:w="287"/>
        <w:gridCol w:w="1170"/>
        <w:gridCol w:w="1497"/>
        <w:gridCol w:w="483"/>
      </w:tblGrid>
      <w:tr w:rsidR="000B38A5" w:rsidRPr="000B38A5" w14:paraId="05DD52E4" w14:textId="77777777" w:rsidTr="001E090D">
        <w:trPr>
          <w:trHeight w:val="24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FA2F0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A7D51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68C1B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9AF11" w14:textId="77777777" w:rsidR="000B38A5" w:rsidRPr="000B38A5" w:rsidRDefault="000B38A5" w:rsidP="000B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DEF0E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89153" w14:textId="77777777" w:rsidR="000B38A5" w:rsidRPr="000B38A5" w:rsidRDefault="000B38A5" w:rsidP="000B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C018F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48DB6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38A5" w:rsidRPr="000B38A5" w14:paraId="325D22C6" w14:textId="77777777" w:rsidTr="001E090D">
        <w:trPr>
          <w:trHeight w:val="24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1AB27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CFC519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Accurate mass, m/z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C715BE" w14:textId="22F26926" w:rsidR="00D11B04" w:rsidRDefault="00054A8A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Endogenous metabolite</w:t>
            </w:r>
            <w:r w:rsidR="000B38A5"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3C8FFF7" w14:textId="48B8912C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</w:t>
            </w:r>
            <w:r w:rsidR="00D11B04" w:rsidRPr="00FE098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105CD3" w14:textId="77777777" w:rsidR="000B38A5" w:rsidRPr="000B38A5" w:rsidRDefault="000B38A5" w:rsidP="000B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Effect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C61067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 Direct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6FFBBD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 Mediated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93D9B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38A5" w:rsidRPr="000B38A5" w14:paraId="4D75394B" w14:textId="77777777" w:rsidTr="001E090D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BDA00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70432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28D5F8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A562D5" w14:textId="77777777" w:rsidR="000B38A5" w:rsidRPr="000B38A5" w:rsidRDefault="000B38A5" w:rsidP="000B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D7A1F" w14:textId="77777777" w:rsidR="000B38A5" w:rsidRPr="000B38A5" w:rsidRDefault="000B38A5" w:rsidP="000B3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2AABD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CE655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D2444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38A5" w:rsidRPr="000B38A5" w14:paraId="6357B7AA" w14:textId="77777777" w:rsidTr="001E090D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3BE00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CD1FA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Diagnosed at Ages 2 to 5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044B4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881E9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4C9D4A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AEAF6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4B95C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38A5" w:rsidRPr="000B38A5" w14:paraId="1A758592" w14:textId="77777777" w:rsidTr="001E090D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DEC45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77CDE20A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363.3263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306584B5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Tetracosadienoic</w:t>
            </w:r>
            <w:proofErr w:type="spellEnd"/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acid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1A0DCF6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 (0.64, 1.10)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53498E9A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7F07D7D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00B128D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3ABDF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38A5" w:rsidRPr="000B38A5" w14:paraId="289E2A0F" w14:textId="77777777" w:rsidTr="001E090D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1F9BF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026E7B5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431.3151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4F93E3FE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79E6DEC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1.35 (0.99, 1.84)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13EBF118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D8CF105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3073BB7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A885D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38A5" w:rsidRPr="000B38A5" w14:paraId="7C6377CA" w14:textId="77777777" w:rsidTr="001E090D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05CDC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2CB754D7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570.3401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103E8BAF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A81684E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1.29 (0.94, 1.78)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18B46DC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72A4D8C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CEDD5B7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CAFDC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38A5" w:rsidRPr="000B38A5" w14:paraId="3E3563C6" w14:textId="77777777" w:rsidTr="001E090D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77DBE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479F9127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604.3610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4F9068AC" w14:textId="403DD198" w:rsidR="000B38A5" w:rsidRPr="000B38A5" w:rsidRDefault="005E7D57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  <w:r w:rsidRPr="005E7D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ysophosphatidylcholine</w:t>
            </w:r>
            <w:proofErr w:type="spellEnd"/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0B38A5"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(20:3)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20C70B6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1.23 (0.93, 1.64)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24CFB57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E5310F2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3BDF3AD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9EC91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38A5" w:rsidRPr="000B38A5" w14:paraId="72494B4F" w14:textId="77777777" w:rsidTr="001E090D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16864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54E866A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638.2760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1087724B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7385C4C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1.40 (1.02, 1.93)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08399A2B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4DC0CD5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8E51D79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8797B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38A5" w:rsidRPr="000B38A5" w14:paraId="4E96B8E5" w14:textId="77777777" w:rsidTr="001E090D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AF7A2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B5AC4E9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696.3573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14410E4B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ECE04A0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1.24 (0.94, 1.66)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0943C80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1E1D431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F961F89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4AC66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38A5" w:rsidRPr="000B38A5" w14:paraId="4440D70E" w14:textId="77777777" w:rsidTr="001E090D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FFC24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3CB8A77A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766.5589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12FDC838" w14:textId="414391E0" w:rsidR="000B38A5" w:rsidRPr="000B38A5" w:rsidRDefault="005E7D57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Pr="005E7D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hosphatidylserine</w:t>
            </w: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0B38A5"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(16:0/16:0)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CF6B81A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1.36 (1.02, 1.82)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10019A49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8889805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B3CC5D2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DC024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38A5" w:rsidRPr="000B38A5" w14:paraId="0BCA6882" w14:textId="77777777" w:rsidTr="001E090D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713D9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0711248E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775.2985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37B42252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4956940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1.32 (0.97, 1.82)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42F37E56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2428B07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DDC4098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6D1C6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38A5" w:rsidRPr="000B38A5" w14:paraId="52B3E9BC" w14:textId="77777777" w:rsidTr="001E090D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7F2F4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04D06F88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884.6004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4B5375AB" w14:textId="1C1BDA73" w:rsidR="000B38A5" w:rsidRPr="000B38A5" w:rsidRDefault="005E7D57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Pr="005E7D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hosphaditylcholine</w:t>
            </w:r>
            <w:proofErr w:type="spellEnd"/>
            <w:r w:rsidRPr="005E7D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0B38A5"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(18:0/20:4(OH))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BD602FA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1.29 (1.01, 1.67)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3C3D1334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E167854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F12D81B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93004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38A5" w:rsidRPr="000B38A5" w14:paraId="60D960B3" w14:textId="77777777" w:rsidTr="001E090D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ABACB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CF45C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73580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C65A9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4EF77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397BA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078D5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8816A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38A5" w:rsidRPr="000B38A5" w14:paraId="14E1AE3E" w14:textId="77777777" w:rsidTr="001E090D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F9EC7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AF36A" w14:textId="0AF3B9F9" w:rsidR="000B38A5" w:rsidRPr="000B38A5" w:rsidRDefault="00D24DE9" w:rsidP="000B38A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Diagnosed</w:t>
            </w:r>
            <w:r w:rsidR="000B38A5" w:rsidRPr="000B38A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at Ages 6 to 14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8E90D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14C65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CB321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0DD2C" w14:textId="77777777" w:rsidR="000B38A5" w:rsidRPr="000B38A5" w:rsidRDefault="000B38A5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18ED7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E090D" w:rsidRPr="000B38A5" w14:paraId="2F0A1DC7" w14:textId="77777777" w:rsidTr="001E090D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635B9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0AA7D2B3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251.2011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34AE45B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Hexadecadienoic</w:t>
            </w:r>
            <w:proofErr w:type="spellEnd"/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acid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B277443" w14:textId="77777777" w:rsidR="001E090D" w:rsidRPr="000B38A5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0.70 (0.45, 1.09)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43A41C2F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09DA1BDB" w14:textId="1DF6A985" w:rsidR="001E090D" w:rsidRPr="001E090D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90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F6B5FCD" w14:textId="2BB885B2" w:rsidR="001E090D" w:rsidRPr="000B38A5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6FAA4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E090D" w:rsidRPr="000B38A5" w14:paraId="74211255" w14:textId="77777777" w:rsidTr="001E090D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5179D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54079DFA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277.2170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434465A6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Linolenic acid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1FC6560" w14:textId="77777777" w:rsidR="001E090D" w:rsidRPr="000B38A5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1.46 (1.07, 2.01)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3AC9E612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6E8C2457" w14:textId="07E81993" w:rsidR="001E090D" w:rsidRPr="001E090D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90D">
              <w:rPr>
                <w:rFonts w:ascii="Arial" w:hAnsi="Arial" w:cs="Arial"/>
                <w:sz w:val="18"/>
                <w:szCs w:val="18"/>
              </w:rPr>
              <w:t>99.6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15B1BB7" w14:textId="1D3AFB04" w:rsidR="001E090D" w:rsidRPr="000B38A5" w:rsidRDefault="001E090D" w:rsidP="001E0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2E391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E090D" w:rsidRPr="000B38A5" w14:paraId="41AE7BE9" w14:textId="77777777" w:rsidTr="001E090D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92D02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47D06F62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279.2329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224DCB49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Linoleic acid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D7C6A57" w14:textId="77777777" w:rsidR="001E090D" w:rsidRPr="000B38A5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1.37 (1.02, 1.87)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490855A2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5FCA135F" w14:textId="560A318C" w:rsidR="001E090D" w:rsidRPr="001E090D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90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6561673" w14:textId="77777777" w:rsidR="001E090D" w:rsidRPr="000B38A5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82C0C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E090D" w:rsidRPr="000B38A5" w14:paraId="59B1F8D8" w14:textId="77777777" w:rsidTr="001E090D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47249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3A312FCA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377.1419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0C0326FC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FFB59C6" w14:textId="77777777" w:rsidR="001E090D" w:rsidRPr="000B38A5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1.36 (0.96, 1.95)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18B00508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33BDC060" w14:textId="1EE36408" w:rsidR="001E090D" w:rsidRPr="001E090D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90D">
              <w:rPr>
                <w:rFonts w:ascii="Arial" w:hAnsi="Arial" w:cs="Arial"/>
                <w:sz w:val="18"/>
                <w:szCs w:val="18"/>
              </w:rPr>
              <w:t>99.2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189ECC2" w14:textId="2CC8812D" w:rsidR="001E090D" w:rsidRPr="000B38A5" w:rsidRDefault="001E090D" w:rsidP="001E0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C85B2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E090D" w:rsidRPr="000B38A5" w14:paraId="0346963A" w14:textId="77777777" w:rsidTr="001E090D">
        <w:trPr>
          <w:trHeight w:val="28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467FD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0D360F82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387.3264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DFDA359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26</w:t>
            </w: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44</w:t>
            </w: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6708538" w14:textId="77777777" w:rsidR="001E090D" w:rsidRPr="000B38A5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1.94 (1.24, 3.09)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15B380CD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2260E894" w14:textId="3C369872" w:rsidR="001E090D" w:rsidRPr="001E090D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90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AC740C4" w14:textId="47CE96BB" w:rsidR="001E090D" w:rsidRPr="000B38A5" w:rsidRDefault="001E090D" w:rsidP="001E0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C9896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E090D" w:rsidRPr="000B38A5" w14:paraId="76823059" w14:textId="77777777" w:rsidTr="001E090D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DD97B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368D162F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449.3629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5D98D307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AE49819" w14:textId="77777777" w:rsidR="001E090D" w:rsidRPr="000B38A5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0.65 (0.44, 0.93)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3EABC7C8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5F1C0F2F" w14:textId="65296767" w:rsidR="001E090D" w:rsidRPr="001E090D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90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27F5B82" w14:textId="77777777" w:rsidR="001E090D" w:rsidRPr="000B38A5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67778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E090D" w:rsidRPr="000B38A5" w14:paraId="0EAAD847" w14:textId="77777777" w:rsidTr="001E090D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5CCFA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57157C65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476.2778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E5205FB" w14:textId="0EABBBC8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  <w:r w:rsidRPr="005E7D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ysophosphatidylethanolamine</w:t>
            </w:r>
            <w:proofErr w:type="spellEnd"/>
            <w:r w:rsidRPr="005E7D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(18:2)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BBC5F79" w14:textId="77777777" w:rsidR="001E090D" w:rsidRPr="000B38A5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1.41 (0.98, 2.06)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4A7975F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0C66FF5E" w14:textId="0080857A" w:rsidR="001E090D" w:rsidRPr="001E090D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90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65F632E" w14:textId="5CAFE856" w:rsidR="001E090D" w:rsidRPr="000B38A5" w:rsidRDefault="001E090D" w:rsidP="001E0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CD817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E090D" w:rsidRPr="000B38A5" w14:paraId="141AC64D" w14:textId="77777777" w:rsidTr="001E090D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7E140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39C93CB3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500.2782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782A80CE" w14:textId="224CD589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  <w:r w:rsidRPr="005E7D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ysophosphatidylethanolamine</w:t>
            </w:r>
            <w:proofErr w:type="spellEnd"/>
            <w:r w:rsidRPr="005E7D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(20:4)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19C609D" w14:textId="77777777" w:rsidR="001E090D" w:rsidRPr="000B38A5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1.57 (1.07, 2.35)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37333197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42023D6E" w14:textId="121B3C06" w:rsidR="001E090D" w:rsidRPr="001E090D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90D">
              <w:rPr>
                <w:rFonts w:ascii="Arial" w:hAnsi="Arial" w:cs="Arial"/>
                <w:sz w:val="18"/>
                <w:szCs w:val="18"/>
              </w:rPr>
              <w:t>99.7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AFB7B0D" w14:textId="06C20FEB" w:rsidR="001E090D" w:rsidRPr="000B38A5" w:rsidRDefault="001E090D" w:rsidP="001E0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C969C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E090D" w:rsidRPr="000B38A5" w14:paraId="1D942C32" w14:textId="77777777" w:rsidTr="001E090D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63377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54613E9C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530.3234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31ABD378" w14:textId="68C359B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Unknown </w:t>
            </w:r>
            <w:r w:rsidRPr="005E7D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phosphatid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ylethanolamine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7DC728B" w14:textId="77777777" w:rsidR="001E090D" w:rsidRPr="000B38A5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1.47 (0.99, 2.20)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4F231111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0F529976" w14:textId="0B07895F" w:rsidR="001E090D" w:rsidRPr="001E090D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90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ED60700" w14:textId="77777777" w:rsidR="001E090D" w:rsidRPr="000B38A5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7819D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E090D" w:rsidRPr="000B38A5" w14:paraId="0CD5AB43" w14:textId="77777777" w:rsidTr="001E090D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02A91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21DE38D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552.2956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2FAF8120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AF9677D" w14:textId="77777777" w:rsidR="001E090D" w:rsidRPr="000B38A5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 (0.37, 0.85)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4D040F76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2FD1EED2" w14:textId="61EFD1D1" w:rsidR="001E090D" w:rsidRPr="001E090D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90D"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3C3B6AC" w14:textId="5DA2556A" w:rsidR="001E090D" w:rsidRPr="000B38A5" w:rsidRDefault="001E090D" w:rsidP="001E0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3A9CC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E090D" w:rsidRPr="000B38A5" w14:paraId="36DDB0B6" w14:textId="77777777" w:rsidTr="001E090D">
        <w:trPr>
          <w:trHeight w:val="28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7ECFF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3CEBF3AA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564.5344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42EF9281" w14:textId="04D3E25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Putative ceramide, </w:t>
            </w: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36</w:t>
            </w: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71</w:t>
            </w: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BD43F38" w14:textId="77777777" w:rsidR="001E090D" w:rsidRPr="000B38A5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0.67 (0.43, 1.02)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188A37D0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098BF2C5" w14:textId="6AF63FF3" w:rsidR="001E090D" w:rsidRPr="001E090D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90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8ED18A0" w14:textId="042908A8" w:rsidR="001E090D" w:rsidRPr="000B38A5" w:rsidRDefault="001E090D" w:rsidP="001E0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6A0A6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E090D" w:rsidRPr="000B38A5" w14:paraId="3CE860BF" w14:textId="77777777" w:rsidTr="001E090D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0F6A1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78926762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578.3458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23952632" w14:textId="326901AB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  <w:r w:rsidRPr="005E7D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ysophosphatidylcholine</w:t>
            </w:r>
            <w:proofErr w:type="spellEnd"/>
            <w:r w:rsidRPr="005E7D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(18:2)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BE70EED" w14:textId="77777777" w:rsidR="001E090D" w:rsidRPr="000B38A5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1.46 (0.98, 2.20)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5A346DDE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2867BA56" w14:textId="1839756C" w:rsidR="001E090D" w:rsidRPr="001E090D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90D">
              <w:rPr>
                <w:rFonts w:ascii="Arial" w:hAnsi="Arial" w:cs="Arial"/>
                <w:sz w:val="18"/>
                <w:szCs w:val="18"/>
              </w:rPr>
              <w:t>99.6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E64432B" w14:textId="20F9959B" w:rsidR="001E090D" w:rsidRPr="000B38A5" w:rsidRDefault="001E090D" w:rsidP="001E0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19EDD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E090D" w:rsidRPr="000B38A5" w14:paraId="0DE43EF2" w14:textId="77777777" w:rsidTr="001E090D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45EC5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23448E2D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592.3238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180F0953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3E578BE" w14:textId="77777777" w:rsidR="001E090D" w:rsidRPr="000B38A5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 (0.31, 0.79)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555BE5A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25747EC7" w14:textId="7B67DB00" w:rsidR="001E090D" w:rsidRPr="001E090D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90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1306A58" w14:textId="1E518736" w:rsidR="001E090D" w:rsidRPr="000B38A5" w:rsidRDefault="001E090D" w:rsidP="001E0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C6179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E090D" w:rsidRPr="000B38A5" w14:paraId="00CF45AE" w14:textId="77777777" w:rsidTr="001E090D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F7CA5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C6D784A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760.5126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3EACB17C" w14:textId="2DC830E5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Pr="005E7D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hosphatidylserine </w:t>
            </w: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(16:0/18:1)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221AC9B" w14:textId="77777777" w:rsidR="001E090D" w:rsidRPr="000B38A5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1.50 (1.03, 2.22)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0E75F84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2748476A" w14:textId="50782D1F" w:rsidR="001E090D" w:rsidRPr="001E090D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90D">
              <w:rPr>
                <w:rFonts w:ascii="Arial" w:hAnsi="Arial" w:cs="Arial"/>
                <w:sz w:val="18"/>
                <w:szCs w:val="18"/>
              </w:rPr>
              <w:t>99.6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AE86CAD" w14:textId="41D54CB7" w:rsidR="001E090D" w:rsidRPr="000B38A5" w:rsidRDefault="001E090D" w:rsidP="001E0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DE10B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E090D" w:rsidRPr="000B38A5" w14:paraId="0FBB434F" w14:textId="77777777" w:rsidTr="001E090D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0E028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5E941DFF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789.6123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734F9F34" w14:textId="64D0BFC2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Pr="005E7D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phingomyelin </w:t>
            </w: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(d16:1/20:4)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09B9510" w14:textId="77777777" w:rsidR="001E090D" w:rsidRPr="000B38A5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 (0.43, 0.96)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7BB2545C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035B4D8E" w14:textId="07A8A348" w:rsidR="001E090D" w:rsidRPr="001E090D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90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0BAE513" w14:textId="50B33576" w:rsidR="001E090D" w:rsidRPr="000B38A5" w:rsidRDefault="001E090D" w:rsidP="001E0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2F559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E090D" w:rsidRPr="000B38A5" w14:paraId="3B52621A" w14:textId="77777777" w:rsidTr="001E090D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1D770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2D829DD5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824.5793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06EDCC6C" w14:textId="2E602ADD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Pr="005E7D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hosphaditylcholine</w:t>
            </w:r>
            <w:proofErr w:type="spellEnd"/>
            <w:r w:rsidRPr="005E7D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(P16:0/20:4)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BC80F1E" w14:textId="77777777" w:rsidR="001E090D" w:rsidRPr="000B38A5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1.63 (1.14, 2.37)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74F8E177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0AEE7DE8" w14:textId="0D84F8D9" w:rsidR="001E090D" w:rsidRPr="001E090D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90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A60E181" w14:textId="77777777" w:rsidR="001E090D" w:rsidRPr="000B38A5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802DA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E090D" w:rsidRPr="000B38A5" w14:paraId="66722B02" w14:textId="77777777" w:rsidTr="001E090D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A517D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6F6524A4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844.6069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163B8790" w14:textId="0AFDFBF9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Pr="005E7D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hosphaditylcholine</w:t>
            </w:r>
            <w:proofErr w:type="spellEnd"/>
            <w:r w:rsidRPr="005E7D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(18:0/18:2)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4CC6D04" w14:textId="77777777" w:rsidR="001E090D" w:rsidRPr="000B38A5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1.51 (1.04, 2.25)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317EF3CB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6E5B7534" w14:textId="044B963C" w:rsidR="001E090D" w:rsidRPr="001E090D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90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5AC5084" w14:textId="3333B734" w:rsidR="001E090D" w:rsidRPr="000B38A5" w:rsidRDefault="001E090D" w:rsidP="001E0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99EE8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E090D" w:rsidRPr="000B38A5" w14:paraId="51B3E9ED" w14:textId="77777777" w:rsidTr="001E090D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8C7F7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314C1936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897.6298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4F6FF539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51F65EC" w14:textId="77777777" w:rsidR="001E090D" w:rsidRPr="000B38A5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0.65 (0.44, 0.95)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7095DCE2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4047B540" w14:textId="3F333AAC" w:rsidR="001E090D" w:rsidRPr="001E090D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90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A012880" w14:textId="6A99B2EB" w:rsidR="001E090D" w:rsidRPr="000B38A5" w:rsidRDefault="001E090D" w:rsidP="001E09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B7E95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E090D" w:rsidRPr="000B38A5" w14:paraId="021C593F" w14:textId="77777777" w:rsidTr="001E090D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21417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7C69C53E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965.7627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  <w:hideMark/>
          </w:tcPr>
          <w:p w14:paraId="00C0C45A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64</w:t>
            </w: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102</w:t>
            </w: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E3968AA" w14:textId="77777777" w:rsidR="001E090D" w:rsidRPr="000B38A5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1.41 (0.94, 2.15)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B7135E5" w14:textId="77777777" w:rsidR="001E090D" w:rsidRPr="000B38A5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412D8C66" w14:textId="6D365170" w:rsidR="001E090D" w:rsidRPr="001E090D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90D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B7008CA" w14:textId="77777777" w:rsidR="001E090D" w:rsidRPr="000B38A5" w:rsidRDefault="001E090D" w:rsidP="000B38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DD7CA" w14:textId="77777777" w:rsidR="001E090D" w:rsidRPr="000B38A5" w:rsidRDefault="001E090D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38A5" w:rsidRPr="000B38A5" w14:paraId="48926A66" w14:textId="77777777" w:rsidTr="001E090D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878D7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0975E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BB1A9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B894C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EE779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2F601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477AD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016AA" w14:textId="77777777" w:rsidR="000B38A5" w:rsidRPr="000B38A5" w:rsidRDefault="000B38A5" w:rsidP="000B3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8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10FC4008" w14:textId="1DF35F3E" w:rsidR="00D11B04" w:rsidRPr="00D11B04" w:rsidRDefault="00D11B04" w:rsidP="00B13AF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E098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†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D11B04">
        <w:rPr>
          <w:rFonts w:ascii="Arial" w:eastAsia="Times New Roman" w:hAnsi="Arial" w:cs="Arial"/>
          <w:color w:val="000000"/>
          <w:sz w:val="18"/>
          <w:szCs w:val="18"/>
        </w:rPr>
        <w:t xml:space="preserve">Names refer to </w:t>
      </w:r>
      <w:r w:rsidR="00D24DE9">
        <w:rPr>
          <w:rFonts w:ascii="Arial" w:eastAsia="Times New Roman" w:hAnsi="Arial" w:cs="Arial"/>
          <w:color w:val="000000"/>
          <w:sz w:val="18"/>
          <w:szCs w:val="18"/>
        </w:rPr>
        <w:t xml:space="preserve">putative </w:t>
      </w:r>
      <w:r w:rsidRPr="00D11B04">
        <w:rPr>
          <w:rFonts w:ascii="Arial" w:eastAsia="Times New Roman" w:hAnsi="Arial" w:cs="Arial"/>
          <w:color w:val="000000"/>
          <w:sz w:val="18"/>
          <w:szCs w:val="18"/>
        </w:rPr>
        <w:t xml:space="preserve">annotations described by </w:t>
      </w:r>
      <w:proofErr w:type="spellStart"/>
      <w:r w:rsidRPr="00D11B04">
        <w:rPr>
          <w:rFonts w:ascii="Arial" w:eastAsia="Times New Roman" w:hAnsi="Arial" w:cs="Arial"/>
          <w:color w:val="000000"/>
          <w:sz w:val="18"/>
          <w:szCs w:val="18"/>
        </w:rPr>
        <w:t>Petrick</w:t>
      </w:r>
      <w:proofErr w:type="spellEnd"/>
      <w:r w:rsidRPr="00D11B04">
        <w:rPr>
          <w:rFonts w:ascii="Arial" w:eastAsia="Times New Roman" w:hAnsi="Arial" w:cs="Arial"/>
          <w:color w:val="000000"/>
          <w:sz w:val="18"/>
          <w:szCs w:val="18"/>
        </w:rPr>
        <w:t xml:space="preserve"> et al. </w:t>
      </w:r>
      <w:r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D11B04">
        <w:rPr>
          <w:rFonts w:ascii="Arial" w:eastAsia="Times New Roman" w:hAnsi="Arial" w:cs="Arial"/>
          <w:color w:val="000000"/>
          <w:sz w:val="18"/>
          <w:szCs w:val="18"/>
        </w:rPr>
        <w:t>2017</w:t>
      </w:r>
      <w:r>
        <w:rPr>
          <w:rFonts w:ascii="Arial" w:eastAsia="Times New Roman" w:hAnsi="Arial" w:cs="Arial"/>
          <w:color w:val="000000"/>
          <w:sz w:val="18"/>
          <w:szCs w:val="18"/>
        </w:rPr>
        <w:t>)</w:t>
      </w:r>
      <w:r w:rsidR="005E1744" w:rsidRPr="005E1744">
        <w:t xml:space="preserve"> </w:t>
      </w:r>
      <w:r w:rsidR="005E1744">
        <w:t xml:space="preserve">in the format of the </w:t>
      </w:r>
      <w:proofErr w:type="spellStart"/>
      <w:r w:rsidR="005E1744">
        <w:t>bCommon</w:t>
      </w:r>
      <w:proofErr w:type="spellEnd"/>
      <w:r w:rsidR="005E1744">
        <w:t xml:space="preserve"> names</w:t>
      </w:r>
      <w:r w:rsidR="005E1744" w:rsidRPr="005E1744">
        <w:rPr>
          <w:rFonts w:ascii="Arial" w:eastAsia="Times New Roman" w:hAnsi="Arial" w:cs="Arial"/>
          <w:color w:val="000000"/>
          <w:sz w:val="18"/>
          <w:szCs w:val="18"/>
        </w:rPr>
        <w:t xml:space="preserve"> used in the Human Metabolome Database (HMDB)</w:t>
      </w:r>
    </w:p>
    <w:p w14:paraId="674E6C6D" w14:textId="72C872A7" w:rsidR="001C1D28" w:rsidRDefault="001C1D28" w:rsidP="00B13AF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Association between </w:t>
      </w:r>
      <w:r w:rsidR="001E4A27">
        <w:rPr>
          <w:rFonts w:ascii="Arial" w:hAnsi="Arial" w:cs="Arial"/>
          <w:sz w:val="18"/>
          <w:szCs w:val="18"/>
        </w:rPr>
        <w:t>endogenous metabolite</w:t>
      </w:r>
      <w:r>
        <w:rPr>
          <w:rFonts w:ascii="Arial" w:hAnsi="Arial" w:cs="Arial"/>
          <w:sz w:val="18"/>
          <w:szCs w:val="18"/>
        </w:rPr>
        <w:t xml:space="preserve"> levels and case/control outcome is significant in logistic regression, </w:t>
      </w:r>
      <w:r w:rsidRPr="007E501E"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-value &lt; 0.05 </w:t>
      </w:r>
    </w:p>
    <w:p w14:paraId="46A27567" w14:textId="3CFF3D7C" w:rsidR="001C1D28" w:rsidRPr="00E43364" w:rsidRDefault="001C1D28" w:rsidP="001C1D2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Model </w:t>
      </w:r>
      <w:r w:rsidRPr="00E43364">
        <w:rPr>
          <w:rFonts w:ascii="Arial" w:hAnsi="Arial" w:cs="Arial"/>
          <w:sz w:val="18"/>
          <w:szCs w:val="18"/>
        </w:rPr>
        <w:t xml:space="preserve">includes covariates: </w:t>
      </w:r>
      <w:r>
        <w:rPr>
          <w:rFonts w:ascii="Arial" w:hAnsi="Arial" w:cs="Arial"/>
          <w:sz w:val="18"/>
          <w:szCs w:val="18"/>
        </w:rPr>
        <w:t xml:space="preserve"> case/control outcome as a function of </w:t>
      </w:r>
      <w:r w:rsidR="001E4A27">
        <w:rPr>
          <w:rFonts w:ascii="Arial" w:hAnsi="Arial" w:cs="Arial"/>
          <w:sz w:val="18"/>
          <w:szCs w:val="18"/>
        </w:rPr>
        <w:t xml:space="preserve">endogenous metabolite </w:t>
      </w:r>
      <w:proofErr w:type="spellStart"/>
      <w:r>
        <w:rPr>
          <w:rFonts w:ascii="Arial" w:hAnsi="Arial" w:cs="Arial"/>
          <w:sz w:val="18"/>
          <w:szCs w:val="18"/>
        </w:rPr>
        <w:t>evels</w:t>
      </w:r>
      <w:proofErr w:type="spellEnd"/>
      <w:r>
        <w:rPr>
          <w:rFonts w:ascii="Arial" w:hAnsi="Arial" w:cs="Arial"/>
          <w:sz w:val="18"/>
          <w:szCs w:val="18"/>
        </w:rPr>
        <w:t xml:space="preserve"> mutually adjusted for </w:t>
      </w:r>
      <w:r w:rsidRPr="00E43364">
        <w:rPr>
          <w:rFonts w:ascii="Arial" w:hAnsi="Arial" w:cs="Arial"/>
          <w:sz w:val="18"/>
          <w:szCs w:val="18"/>
        </w:rPr>
        <w:t>child’s sex</w:t>
      </w:r>
      <w:r>
        <w:rPr>
          <w:rFonts w:ascii="Arial" w:hAnsi="Arial" w:cs="Arial"/>
          <w:sz w:val="18"/>
          <w:szCs w:val="18"/>
        </w:rPr>
        <w:t xml:space="preserve">, </w:t>
      </w:r>
      <w:r w:rsidRPr="00E43364">
        <w:rPr>
          <w:rFonts w:ascii="Arial" w:hAnsi="Arial" w:cs="Arial"/>
          <w:sz w:val="18"/>
          <w:szCs w:val="18"/>
        </w:rPr>
        <w:t>mother’s race/ethnicity</w:t>
      </w:r>
      <w:r>
        <w:rPr>
          <w:rFonts w:ascii="Arial" w:hAnsi="Arial" w:cs="Arial"/>
          <w:sz w:val="18"/>
          <w:szCs w:val="18"/>
        </w:rPr>
        <w:t xml:space="preserve">, </w:t>
      </w:r>
      <w:r w:rsidRPr="00E43364">
        <w:rPr>
          <w:rFonts w:ascii="Arial" w:hAnsi="Arial" w:cs="Arial"/>
          <w:sz w:val="18"/>
          <w:szCs w:val="18"/>
        </w:rPr>
        <w:t>household annual income</w:t>
      </w:r>
      <w:r>
        <w:rPr>
          <w:rFonts w:ascii="Arial" w:hAnsi="Arial" w:cs="Arial"/>
          <w:sz w:val="18"/>
          <w:szCs w:val="18"/>
        </w:rPr>
        <w:t xml:space="preserve">, </w:t>
      </w:r>
      <w:r w:rsidRPr="00E43364">
        <w:rPr>
          <w:rFonts w:ascii="Arial" w:hAnsi="Arial" w:cs="Arial"/>
          <w:sz w:val="18"/>
          <w:szCs w:val="18"/>
        </w:rPr>
        <w:t>mother’s age at birth</w:t>
      </w:r>
      <w:r>
        <w:rPr>
          <w:rFonts w:ascii="Arial" w:hAnsi="Arial" w:cs="Arial"/>
          <w:sz w:val="18"/>
          <w:szCs w:val="18"/>
        </w:rPr>
        <w:t xml:space="preserve">, </w:t>
      </w:r>
      <w:r w:rsidRPr="00E43364">
        <w:rPr>
          <w:rFonts w:ascii="Arial" w:hAnsi="Arial" w:cs="Arial"/>
          <w:sz w:val="18"/>
          <w:szCs w:val="18"/>
        </w:rPr>
        <w:t>delivery</w:t>
      </w:r>
      <w:r>
        <w:rPr>
          <w:rFonts w:ascii="Arial" w:hAnsi="Arial" w:cs="Arial"/>
          <w:sz w:val="18"/>
          <w:szCs w:val="18"/>
        </w:rPr>
        <w:t xml:space="preserve"> method,</w:t>
      </w:r>
      <w:r w:rsidRPr="00E43364">
        <w:rPr>
          <w:rFonts w:ascii="Arial" w:hAnsi="Arial" w:cs="Arial"/>
          <w:sz w:val="18"/>
          <w:szCs w:val="18"/>
        </w:rPr>
        <w:t xml:space="preserve"> gestational age at birth</w:t>
      </w:r>
      <w:r>
        <w:rPr>
          <w:rFonts w:ascii="Arial" w:hAnsi="Arial" w:cs="Arial"/>
          <w:sz w:val="18"/>
          <w:szCs w:val="18"/>
        </w:rPr>
        <w:t>,</w:t>
      </w:r>
      <w:r w:rsidRPr="00E43364">
        <w:rPr>
          <w:rFonts w:ascii="Arial" w:hAnsi="Arial" w:cs="Arial"/>
          <w:sz w:val="18"/>
          <w:szCs w:val="18"/>
        </w:rPr>
        <w:t xml:space="preserve"> birth weight</w:t>
      </w:r>
      <w:r>
        <w:rPr>
          <w:rFonts w:ascii="Arial" w:hAnsi="Arial" w:cs="Arial"/>
          <w:sz w:val="18"/>
          <w:szCs w:val="18"/>
        </w:rPr>
        <w:t>,</w:t>
      </w:r>
      <w:r w:rsidRPr="00E43364">
        <w:rPr>
          <w:rFonts w:ascii="Arial" w:hAnsi="Arial" w:cs="Arial"/>
          <w:sz w:val="18"/>
          <w:szCs w:val="18"/>
        </w:rPr>
        <w:t xml:space="preserve"> breastfeeding</w:t>
      </w:r>
      <w:r>
        <w:rPr>
          <w:rFonts w:ascii="Arial" w:hAnsi="Arial" w:cs="Arial"/>
          <w:sz w:val="18"/>
          <w:szCs w:val="18"/>
        </w:rPr>
        <w:t>,</w:t>
      </w:r>
      <w:r w:rsidRPr="00E433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 blood spot</w:t>
      </w:r>
      <w:r w:rsidRPr="00E43364">
        <w:rPr>
          <w:rFonts w:ascii="Arial" w:hAnsi="Arial" w:cs="Arial"/>
          <w:sz w:val="18"/>
          <w:szCs w:val="18"/>
        </w:rPr>
        <w:t xml:space="preserve"> collection time</w:t>
      </w:r>
      <w:r>
        <w:rPr>
          <w:rFonts w:ascii="Arial" w:hAnsi="Arial" w:cs="Arial"/>
          <w:sz w:val="18"/>
          <w:szCs w:val="18"/>
        </w:rPr>
        <w:t>.</w:t>
      </w:r>
    </w:p>
    <w:p w14:paraId="57D19B45" w14:textId="77777777" w:rsidR="00160A71" w:rsidRDefault="00160A71">
      <w:pPr>
        <w:rPr>
          <w:rFonts w:ascii="Arial" w:hAnsi="Arial" w:cs="Arial"/>
          <w:b/>
        </w:rPr>
      </w:pPr>
    </w:p>
    <w:p w14:paraId="0E28BB4E" w14:textId="56791056" w:rsidR="000B4DFF" w:rsidRDefault="000B4DFF">
      <w:pPr>
        <w:rPr>
          <w:rFonts w:ascii="Arial" w:hAnsi="Arial" w:cs="Arial"/>
          <w:b/>
        </w:rPr>
        <w:sectPr w:rsidR="000B4DFF" w:rsidSect="00C8671C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358AF018" w14:textId="224D6457" w:rsidR="000B4DFF" w:rsidRDefault="000B4DFF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>S</w:t>
      </w:r>
      <w:r w:rsidRPr="00B5055F">
        <w:rPr>
          <w:rFonts w:ascii="Arial" w:hAnsi="Arial" w:cs="Arial"/>
          <w:b/>
        </w:rPr>
        <w:t>upplemental Table S</w:t>
      </w:r>
      <w:r w:rsidR="00EA1003">
        <w:rPr>
          <w:rFonts w:ascii="Arial" w:hAnsi="Arial" w:cs="Arial"/>
          <w:b/>
        </w:rPr>
        <w:t>6</w:t>
      </w:r>
      <w:r w:rsidRPr="00B5055F">
        <w:rPr>
          <w:rFonts w:ascii="Arial" w:hAnsi="Arial" w:cs="Arial"/>
          <w:b/>
        </w:rPr>
        <w:t>.</w:t>
      </w:r>
      <w:proofErr w:type="gramEnd"/>
      <w:r w:rsidRPr="00B5055F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</w:rPr>
        <w:t>Comparison of three studies that have evaluated the relationship between cytokine levels at birth and childhood acute lymphoblastic leukemia (ALL) risk.</w:t>
      </w:r>
      <w:proofErr w:type="gramEnd"/>
      <w:r>
        <w:rPr>
          <w:rFonts w:ascii="Arial" w:hAnsi="Arial" w:cs="Arial"/>
        </w:rPr>
        <w:t xml:space="preserve"> </w:t>
      </w:r>
    </w:p>
    <w:tbl>
      <w:tblPr>
        <w:tblW w:w="13360" w:type="dxa"/>
        <w:tblInd w:w="93" w:type="dxa"/>
        <w:tblLook w:val="04A0" w:firstRow="1" w:lastRow="0" w:firstColumn="1" w:lastColumn="0" w:noHBand="0" w:noVBand="1"/>
      </w:tblPr>
      <w:tblGrid>
        <w:gridCol w:w="960"/>
        <w:gridCol w:w="3040"/>
        <w:gridCol w:w="2800"/>
        <w:gridCol w:w="2800"/>
        <w:gridCol w:w="2800"/>
        <w:gridCol w:w="960"/>
      </w:tblGrid>
      <w:tr w:rsidR="000B4DFF" w:rsidRPr="000B4DFF" w14:paraId="07A7818B" w14:textId="77777777" w:rsidTr="000B4D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5FFBD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0F7D0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FADAC" w14:textId="77777777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6616D" w14:textId="77777777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44015" w14:textId="77777777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B22EB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4DFF" w:rsidRPr="000B4DFF" w14:paraId="4115AE13" w14:textId="77777777" w:rsidTr="000B4D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161D3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B2BB8F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Study characteristics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D249F8" w14:textId="77777777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Current Study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6C93F3" w14:textId="01062261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Chang </w:t>
            </w:r>
            <w:r w:rsidRPr="000B4D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et al.</w:t>
            </w:r>
            <w:r w:rsidR="00E13C6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E13C6F" w:rsidRPr="00E13C6F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74977C" w14:textId="6361900B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B4D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Soegaard</w:t>
            </w:r>
            <w:proofErr w:type="spellEnd"/>
            <w:r w:rsidRPr="000B4D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B4D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et al.</w:t>
            </w:r>
            <w:r w:rsidR="00E13C6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E13C6F" w:rsidRPr="00E13C6F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45174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4DFF" w:rsidRPr="000B4DFF" w14:paraId="07274524" w14:textId="77777777" w:rsidTr="000B4D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3EE0F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0A984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3EE5D" w14:textId="77777777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C5594" w14:textId="77777777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BE8E8" w14:textId="77777777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2D377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4DFF" w:rsidRPr="000B4DFF" w14:paraId="3AE32243" w14:textId="77777777" w:rsidTr="000B4D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41F71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586EFB8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No. of participants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4A72C21" w14:textId="4C61A157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D24D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 cases, 1</w:t>
            </w:r>
            <w:r w:rsidR="00D24D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003 controls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C54AFFF" w14:textId="77777777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 cases, 116 controls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7F0CAD1" w14:textId="77777777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 cases, 178 controls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16D19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4DFF" w:rsidRPr="000B4DFF" w14:paraId="452EECD6" w14:textId="77777777" w:rsidTr="00D00FF7">
        <w:trPr>
          <w:trHeight w:val="12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63770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21A98806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Ethnicity of participants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7FD41AD4" w14:textId="77777777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risk observed                  among Latinos only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07163041" w14:textId="77777777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Predominately Latino or        white, analyzed together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7945DD0A" w14:textId="77777777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Predominately 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DC804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4DFF" w:rsidRPr="000B4DFF" w14:paraId="6EC2C33B" w14:textId="77777777" w:rsidTr="000B4D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0AE1A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063E58D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Study location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36A1E5B" w14:textId="77777777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California, USA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91B2B27" w14:textId="77777777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California, USA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2534372" w14:textId="77777777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F42CF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4DFF" w:rsidRPr="000B4DFF" w14:paraId="257AC383" w14:textId="77777777" w:rsidTr="000B4D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8ABF0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D78F99D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Birth years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50CFDA9" w14:textId="77777777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1984-2012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E6C1F5F" w14:textId="77777777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1995-2006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4FC7DB1" w14:textId="77777777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1995-2008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EC4A5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4DFF" w:rsidRPr="000B4DFF" w14:paraId="062BC833" w14:textId="77777777" w:rsidTr="00D00FF7">
        <w:trPr>
          <w:trHeight w:val="126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B3CB2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9C0F9C2" w14:textId="77777777" w:rsidR="00D00FF7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Type of childhood </w:t>
            </w:r>
          </w:p>
          <w:p w14:paraId="21E74BC9" w14:textId="77777777" w:rsidR="00D00FF7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leukemia</w:t>
            </w:r>
            <w:r w:rsidR="000702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which </w:t>
            </w:r>
            <w:r w:rsidR="00D00F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</w:p>
          <w:p w14:paraId="51447D23" w14:textId="2D0B346F" w:rsidR="000B4DFF" w:rsidRPr="000B4DFF" w:rsidRDefault="000702D6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cytokine levels were linked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6545E29E" w14:textId="77777777" w:rsidR="000B4DFF" w:rsidRDefault="00D00FF7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Any ALL,</w:t>
            </w:r>
          </w:p>
          <w:p w14:paraId="291527C6" w14:textId="77777777" w:rsidR="00D00FF7" w:rsidRDefault="00D00FF7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especially ALL with </w:t>
            </w:r>
          </w:p>
          <w:p w14:paraId="4B8186F3" w14:textId="2BA39A38" w:rsidR="00D00FF7" w:rsidRPr="000B4DFF" w:rsidRDefault="00D00FF7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high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hyperdiploidy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322ECF2" w14:textId="77777777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Any ALL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DE8E37F" w14:textId="77777777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B-cell 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C41F9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4DFF" w:rsidRPr="000B4DFF" w14:paraId="34C415B8" w14:textId="77777777" w:rsidTr="000B4D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BFEBA" w14:textId="4513BD69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9581A3C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Cytokine assay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3F34285" w14:textId="77777777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Luminex</w:t>
            </w:r>
            <w:proofErr w:type="spellEnd"/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magnetic beads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64BB02C" w14:textId="77777777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Luminex</w:t>
            </w:r>
            <w:proofErr w:type="spellEnd"/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polystyrene beads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0B2693D" w14:textId="77777777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Meso</w:t>
            </w:r>
            <w:proofErr w:type="spellEnd"/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-scale multiplex sandwich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C4086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4DFF" w:rsidRPr="000B4DFF" w14:paraId="3A9E73C5" w14:textId="77777777" w:rsidTr="000B4D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200CB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3655A7D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Antibody brand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24D5914" w14:textId="77777777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R&amp;D Systems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C5F5525" w14:textId="77777777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Bio-Rad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052301B" w14:textId="77777777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R&amp;D Systems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C301C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4DFF" w:rsidRPr="000B4DFF" w14:paraId="5399D07B" w14:textId="77777777" w:rsidTr="000B4D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C1EFC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0CDA242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Median DBS storage time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BD6896E" w14:textId="77777777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 years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063176E" w14:textId="77777777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years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486A1F6" w14:textId="77777777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~17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053C1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4DFF" w:rsidRPr="000B4DFF" w14:paraId="586B3AA4" w14:textId="77777777" w:rsidTr="000B4D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FCF75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B268DFF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Typical DBS collection time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1226F51" w14:textId="77777777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to 2 days after birth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1153DAE" w14:textId="77777777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to 2 days after birth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6EC3272" w14:textId="77777777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days after birth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83161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4DFF" w:rsidRPr="000B4DFF" w14:paraId="4433A035" w14:textId="77777777" w:rsidTr="000B4DFF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58EB4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4306329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associated with...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0CD8E3F5" w14:textId="77777777" w:rsidR="00D8456F" w:rsidRDefault="000B4DF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Higher levels of </w:t>
            </w:r>
          </w:p>
          <w:p w14:paraId="2F58F895" w14:textId="37CDEDD0" w:rsidR="000B4DFF" w:rsidRPr="000B4DFF" w:rsidRDefault="000B4DFF" w:rsidP="00D84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IL1β, IL8</w:t>
            </w:r>
            <w:r w:rsidR="00D845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TNFα, VEGF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09939646" w14:textId="77777777" w:rsidR="00D8456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Lower levels of </w:t>
            </w:r>
          </w:p>
          <w:p w14:paraId="03453A0F" w14:textId="7DB9148B" w:rsidR="000B4DFF" w:rsidRPr="000B4DFF" w:rsidRDefault="00D8456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IL4, IL6, IL</w:t>
            </w:r>
            <w:r w:rsidR="000B4DFF"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IL13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11D10155" w14:textId="77777777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Higher levels of IL6,                       lower levels of IL8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CCFFB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B4DFF" w:rsidRPr="000B4DFF" w14:paraId="739F7CF8" w14:textId="77777777" w:rsidTr="000B4D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A6AFE" w14:textId="77777777" w:rsid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14:paraId="4B177062" w14:textId="77777777" w:rsidR="0046204C" w:rsidRDefault="0046204C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B95EACC" w14:textId="77777777" w:rsidR="0046204C" w:rsidRPr="000B4DFF" w:rsidRDefault="0046204C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D49E9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93328" w14:textId="77777777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C5243" w14:textId="77777777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C87D0" w14:textId="77777777" w:rsidR="000B4DFF" w:rsidRPr="000B4DFF" w:rsidRDefault="000B4DFF" w:rsidP="000B4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32E98" w14:textId="77777777" w:rsidR="000B4DFF" w:rsidRPr="000B4DFF" w:rsidRDefault="000B4DFF" w:rsidP="000B4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4D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5A491397" w14:textId="77777777" w:rsidR="0046204C" w:rsidRDefault="0046204C" w:rsidP="00D24DE9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60656973" w14:textId="2D8B56B7" w:rsidR="00D24DE9" w:rsidRPr="00584976" w:rsidRDefault="00D24DE9" w:rsidP="00D24DE9">
      <w:pPr>
        <w:rPr>
          <w:rFonts w:ascii="Arial" w:hAnsi="Arial" w:cs="Arial"/>
          <w:b/>
          <w:sz w:val="20"/>
          <w:szCs w:val="20"/>
        </w:rPr>
      </w:pPr>
      <w:r w:rsidRPr="00584976">
        <w:rPr>
          <w:rFonts w:ascii="Arial" w:hAnsi="Arial" w:cs="Arial"/>
          <w:b/>
          <w:sz w:val="20"/>
          <w:szCs w:val="20"/>
        </w:rPr>
        <w:t>References:</w:t>
      </w:r>
    </w:p>
    <w:p w14:paraId="4BFEC2A8" w14:textId="53BD1C1B" w:rsidR="00D24DE9" w:rsidRDefault="00E13C6F" w:rsidP="00FC631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11. </w:t>
      </w:r>
      <w:r w:rsidR="00D24DE9" w:rsidRPr="0046204C">
        <w:rPr>
          <w:rFonts w:ascii="Arial" w:hAnsi="Arial" w:cs="Arial"/>
          <w:sz w:val="18"/>
          <w:szCs w:val="18"/>
        </w:rPr>
        <w:t xml:space="preserve">Chang JS, Zhou M, </w:t>
      </w:r>
      <w:proofErr w:type="spellStart"/>
      <w:r w:rsidR="00D24DE9" w:rsidRPr="0046204C">
        <w:rPr>
          <w:rFonts w:ascii="Arial" w:hAnsi="Arial" w:cs="Arial"/>
          <w:sz w:val="18"/>
          <w:szCs w:val="18"/>
        </w:rPr>
        <w:t>Buffler</w:t>
      </w:r>
      <w:proofErr w:type="spellEnd"/>
      <w:r w:rsidR="00D24DE9" w:rsidRPr="0046204C">
        <w:rPr>
          <w:rFonts w:ascii="Arial" w:hAnsi="Arial" w:cs="Arial"/>
          <w:sz w:val="18"/>
          <w:szCs w:val="18"/>
        </w:rPr>
        <w:t xml:space="preserve"> PA, </w:t>
      </w:r>
      <w:proofErr w:type="spellStart"/>
      <w:r w:rsidR="00D24DE9" w:rsidRPr="0046204C">
        <w:rPr>
          <w:rFonts w:ascii="Arial" w:hAnsi="Arial" w:cs="Arial"/>
          <w:sz w:val="18"/>
          <w:szCs w:val="18"/>
        </w:rPr>
        <w:t>Chokkalingam</w:t>
      </w:r>
      <w:proofErr w:type="spellEnd"/>
      <w:r w:rsidR="00D24DE9" w:rsidRPr="0046204C">
        <w:rPr>
          <w:rFonts w:ascii="Arial" w:hAnsi="Arial" w:cs="Arial"/>
          <w:sz w:val="18"/>
          <w:szCs w:val="18"/>
        </w:rPr>
        <w:t xml:space="preserve"> AP, </w:t>
      </w:r>
      <w:proofErr w:type="spellStart"/>
      <w:r w:rsidR="00D24DE9" w:rsidRPr="0046204C">
        <w:rPr>
          <w:rFonts w:ascii="Arial" w:hAnsi="Arial" w:cs="Arial"/>
          <w:sz w:val="18"/>
          <w:szCs w:val="18"/>
        </w:rPr>
        <w:t>Metayer</w:t>
      </w:r>
      <w:proofErr w:type="spellEnd"/>
      <w:r w:rsidR="00D24DE9" w:rsidRPr="0046204C">
        <w:rPr>
          <w:rFonts w:ascii="Arial" w:hAnsi="Arial" w:cs="Arial"/>
          <w:sz w:val="18"/>
          <w:szCs w:val="18"/>
        </w:rPr>
        <w:t xml:space="preserve"> C, </w:t>
      </w:r>
      <w:proofErr w:type="spellStart"/>
      <w:r w:rsidR="00D24DE9" w:rsidRPr="0046204C">
        <w:rPr>
          <w:rFonts w:ascii="Arial" w:hAnsi="Arial" w:cs="Arial"/>
          <w:sz w:val="18"/>
          <w:szCs w:val="18"/>
        </w:rPr>
        <w:t>Wiemels</w:t>
      </w:r>
      <w:proofErr w:type="spellEnd"/>
      <w:r w:rsidR="00D24DE9" w:rsidRPr="0046204C">
        <w:rPr>
          <w:rFonts w:ascii="Arial" w:hAnsi="Arial" w:cs="Arial"/>
          <w:sz w:val="18"/>
          <w:szCs w:val="18"/>
        </w:rPr>
        <w:t xml:space="preserve"> JL. </w:t>
      </w:r>
      <w:proofErr w:type="gramStart"/>
      <w:r w:rsidR="00D24DE9" w:rsidRPr="0046204C">
        <w:rPr>
          <w:rFonts w:ascii="Arial" w:hAnsi="Arial" w:cs="Arial"/>
          <w:sz w:val="18"/>
          <w:szCs w:val="18"/>
        </w:rPr>
        <w:t xml:space="preserve">Profound deficit of IL10 at birth in children who develop childhood </w:t>
      </w:r>
      <w:r w:rsidR="00D24DE9" w:rsidRPr="00584976">
        <w:rPr>
          <w:rFonts w:ascii="Arial" w:hAnsi="Arial" w:cs="Arial"/>
          <w:sz w:val="18"/>
          <w:szCs w:val="18"/>
        </w:rPr>
        <w:t xml:space="preserve">acute </w:t>
      </w:r>
      <w:r w:rsidR="00584976">
        <w:rPr>
          <w:rFonts w:ascii="Arial" w:hAnsi="Arial" w:cs="Arial"/>
          <w:sz w:val="18"/>
          <w:szCs w:val="18"/>
        </w:rPr>
        <w:t xml:space="preserve">lymphoblastic </w:t>
      </w:r>
      <w:r>
        <w:rPr>
          <w:rFonts w:ascii="Arial" w:hAnsi="Arial" w:cs="Arial"/>
          <w:sz w:val="18"/>
          <w:szCs w:val="18"/>
        </w:rPr>
        <w:t>leukemia.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FC6311" w:rsidRPr="00FC6311">
        <w:rPr>
          <w:rFonts w:ascii="Arial" w:hAnsi="Arial" w:cs="Arial"/>
          <w:i/>
          <w:sz w:val="18"/>
          <w:szCs w:val="18"/>
        </w:rPr>
        <w:t xml:space="preserve">Cancer </w:t>
      </w:r>
      <w:proofErr w:type="spellStart"/>
      <w:r w:rsidR="00FC6311" w:rsidRPr="00FC6311">
        <w:rPr>
          <w:rFonts w:ascii="Arial" w:hAnsi="Arial" w:cs="Arial"/>
          <w:i/>
          <w:sz w:val="18"/>
          <w:szCs w:val="18"/>
        </w:rPr>
        <w:t>Epidemio</w:t>
      </w:r>
      <w:r w:rsidR="00FC6311">
        <w:rPr>
          <w:rFonts w:ascii="Arial" w:hAnsi="Arial" w:cs="Arial"/>
          <w:i/>
          <w:sz w:val="18"/>
          <w:szCs w:val="18"/>
        </w:rPr>
        <w:t>l</w:t>
      </w:r>
      <w:proofErr w:type="spellEnd"/>
      <w:r w:rsidR="00FC631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proofErr w:type="gramStart"/>
      <w:r w:rsidR="00FC6311">
        <w:rPr>
          <w:rFonts w:ascii="Arial" w:hAnsi="Arial" w:cs="Arial"/>
          <w:i/>
          <w:sz w:val="18"/>
          <w:szCs w:val="18"/>
        </w:rPr>
        <w:t>Biomark</w:t>
      </w:r>
      <w:proofErr w:type="spellEnd"/>
      <w:r w:rsidR="00FC6311">
        <w:rPr>
          <w:rFonts w:ascii="Arial" w:hAnsi="Arial" w:cs="Arial"/>
          <w:i/>
          <w:sz w:val="18"/>
          <w:szCs w:val="18"/>
        </w:rPr>
        <w:t xml:space="preserve"> </w:t>
      </w:r>
      <w:r w:rsidR="00FC6311" w:rsidRPr="00FC631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FC6311" w:rsidRPr="00FC6311">
        <w:rPr>
          <w:rFonts w:ascii="Arial" w:hAnsi="Arial" w:cs="Arial"/>
          <w:i/>
          <w:sz w:val="18"/>
          <w:szCs w:val="18"/>
        </w:rPr>
        <w:t>Prev</w:t>
      </w:r>
      <w:proofErr w:type="spellEnd"/>
      <w:proofErr w:type="gramEnd"/>
      <w:r w:rsidR="00FC6311">
        <w:rPr>
          <w:rFonts w:ascii="Arial" w:hAnsi="Arial" w:cs="Arial"/>
          <w:sz w:val="18"/>
          <w:szCs w:val="18"/>
        </w:rPr>
        <w:t xml:space="preserve"> </w:t>
      </w:r>
      <w:r w:rsidR="00D24DE9" w:rsidRPr="00FC6311">
        <w:rPr>
          <w:rFonts w:ascii="Arial" w:hAnsi="Arial" w:cs="Arial"/>
          <w:b/>
          <w:sz w:val="18"/>
          <w:szCs w:val="18"/>
        </w:rPr>
        <w:t>2011</w:t>
      </w:r>
      <w:r w:rsidR="00D24DE9" w:rsidRPr="00584976">
        <w:rPr>
          <w:rFonts w:ascii="Arial" w:hAnsi="Arial" w:cs="Arial"/>
          <w:sz w:val="18"/>
          <w:szCs w:val="18"/>
        </w:rPr>
        <w:t>;</w:t>
      </w:r>
      <w:r w:rsidR="00FC6311">
        <w:rPr>
          <w:rFonts w:ascii="Arial" w:hAnsi="Arial" w:cs="Arial"/>
          <w:sz w:val="18"/>
          <w:szCs w:val="18"/>
        </w:rPr>
        <w:t xml:space="preserve"> </w:t>
      </w:r>
      <w:r w:rsidR="00D24DE9" w:rsidRPr="00FC6311">
        <w:rPr>
          <w:rFonts w:ascii="Arial" w:hAnsi="Arial" w:cs="Arial"/>
          <w:sz w:val="18"/>
          <w:szCs w:val="18"/>
        </w:rPr>
        <w:t>20</w:t>
      </w:r>
      <w:r w:rsidR="00D24DE9" w:rsidRPr="00584976">
        <w:rPr>
          <w:rFonts w:ascii="Arial" w:hAnsi="Arial" w:cs="Arial"/>
          <w:sz w:val="18"/>
          <w:szCs w:val="18"/>
        </w:rPr>
        <w:t>(8):</w:t>
      </w:r>
      <w:r w:rsidR="00584976" w:rsidRPr="00584976">
        <w:rPr>
          <w:rFonts w:ascii="Arial" w:hAnsi="Arial" w:cs="Arial"/>
          <w:sz w:val="18"/>
          <w:szCs w:val="18"/>
        </w:rPr>
        <w:t xml:space="preserve"> </w:t>
      </w:r>
      <w:r w:rsidR="00D24DE9" w:rsidRPr="00584976">
        <w:rPr>
          <w:rFonts w:ascii="Arial" w:hAnsi="Arial" w:cs="Arial"/>
          <w:sz w:val="18"/>
          <w:szCs w:val="18"/>
        </w:rPr>
        <w:t>1736-1740.</w:t>
      </w:r>
    </w:p>
    <w:p w14:paraId="357DCDEC" w14:textId="77777777" w:rsidR="0046204C" w:rsidRPr="00584976" w:rsidRDefault="0046204C" w:rsidP="00FC6311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14:paraId="4BA66192" w14:textId="0C7DA04A" w:rsidR="000B4DFF" w:rsidRPr="00584976" w:rsidRDefault="00E13C6F" w:rsidP="00FC631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12. </w:t>
      </w:r>
      <w:proofErr w:type="spellStart"/>
      <w:r w:rsidR="00D24DE9" w:rsidRPr="00584976">
        <w:rPr>
          <w:rFonts w:ascii="Arial" w:hAnsi="Arial" w:cs="Arial"/>
          <w:sz w:val="18"/>
          <w:szCs w:val="18"/>
        </w:rPr>
        <w:t>Søegaard</w:t>
      </w:r>
      <w:proofErr w:type="spellEnd"/>
      <w:r w:rsidR="00D24DE9" w:rsidRPr="00584976">
        <w:rPr>
          <w:rFonts w:ascii="Arial" w:hAnsi="Arial" w:cs="Arial"/>
          <w:sz w:val="18"/>
          <w:szCs w:val="18"/>
        </w:rPr>
        <w:t xml:space="preserve"> SH, </w:t>
      </w:r>
      <w:proofErr w:type="spellStart"/>
      <w:r w:rsidR="00D24DE9" w:rsidRPr="00584976">
        <w:rPr>
          <w:rFonts w:ascii="Arial" w:hAnsi="Arial" w:cs="Arial"/>
          <w:sz w:val="18"/>
          <w:szCs w:val="18"/>
        </w:rPr>
        <w:t>Rostgaard</w:t>
      </w:r>
      <w:proofErr w:type="spellEnd"/>
      <w:r w:rsidR="00D24DE9" w:rsidRPr="00584976">
        <w:rPr>
          <w:rFonts w:ascii="Arial" w:hAnsi="Arial" w:cs="Arial"/>
          <w:sz w:val="18"/>
          <w:szCs w:val="18"/>
        </w:rPr>
        <w:t xml:space="preserve"> K, </w:t>
      </w:r>
      <w:proofErr w:type="spellStart"/>
      <w:r w:rsidR="00D24DE9" w:rsidRPr="00584976">
        <w:rPr>
          <w:rFonts w:ascii="Arial" w:hAnsi="Arial" w:cs="Arial"/>
          <w:sz w:val="18"/>
          <w:szCs w:val="18"/>
        </w:rPr>
        <w:t>Skogstrand</w:t>
      </w:r>
      <w:proofErr w:type="spellEnd"/>
      <w:r w:rsidR="00D24DE9" w:rsidRPr="00584976">
        <w:rPr>
          <w:rFonts w:ascii="Arial" w:hAnsi="Arial" w:cs="Arial"/>
          <w:sz w:val="18"/>
          <w:szCs w:val="18"/>
        </w:rPr>
        <w:t xml:space="preserve"> K, </w:t>
      </w:r>
      <w:proofErr w:type="spellStart"/>
      <w:r w:rsidR="00D24DE9" w:rsidRPr="00584976">
        <w:rPr>
          <w:rFonts w:ascii="Arial" w:hAnsi="Arial" w:cs="Arial"/>
          <w:sz w:val="18"/>
          <w:szCs w:val="18"/>
        </w:rPr>
        <w:t>Wiemels</w:t>
      </w:r>
      <w:proofErr w:type="spellEnd"/>
      <w:r w:rsidR="00D24DE9" w:rsidRPr="00584976">
        <w:rPr>
          <w:rFonts w:ascii="Arial" w:hAnsi="Arial" w:cs="Arial"/>
          <w:sz w:val="18"/>
          <w:szCs w:val="18"/>
        </w:rPr>
        <w:t xml:space="preserve"> JL, </w:t>
      </w:r>
      <w:proofErr w:type="spellStart"/>
      <w:r w:rsidR="00D24DE9" w:rsidRPr="00584976">
        <w:rPr>
          <w:rFonts w:ascii="Arial" w:hAnsi="Arial" w:cs="Arial"/>
          <w:sz w:val="18"/>
          <w:szCs w:val="18"/>
        </w:rPr>
        <w:t>Schmiegelow</w:t>
      </w:r>
      <w:proofErr w:type="spellEnd"/>
      <w:r w:rsidR="00D24DE9" w:rsidRPr="00584976">
        <w:rPr>
          <w:rFonts w:ascii="Arial" w:hAnsi="Arial" w:cs="Arial"/>
          <w:sz w:val="18"/>
          <w:szCs w:val="18"/>
        </w:rPr>
        <w:t xml:space="preserve"> K, </w:t>
      </w:r>
      <w:proofErr w:type="spellStart"/>
      <w:r w:rsidR="00D24DE9" w:rsidRPr="00584976">
        <w:rPr>
          <w:rFonts w:ascii="Arial" w:hAnsi="Arial" w:cs="Arial"/>
          <w:sz w:val="18"/>
          <w:szCs w:val="18"/>
        </w:rPr>
        <w:t>Hjalgrim</w:t>
      </w:r>
      <w:proofErr w:type="spellEnd"/>
      <w:r w:rsidR="00D24DE9" w:rsidRPr="00584976">
        <w:rPr>
          <w:rFonts w:ascii="Arial" w:hAnsi="Arial" w:cs="Arial"/>
          <w:sz w:val="18"/>
          <w:szCs w:val="18"/>
        </w:rPr>
        <w:t xml:space="preserve"> H. Neonatal Inflammatory Markers Are A</w:t>
      </w:r>
      <w:r w:rsidR="00584976">
        <w:rPr>
          <w:rFonts w:ascii="Arial" w:hAnsi="Arial" w:cs="Arial"/>
          <w:sz w:val="18"/>
          <w:szCs w:val="18"/>
        </w:rPr>
        <w:t>ssociated with C</w:t>
      </w:r>
      <w:r w:rsidR="00FC6311">
        <w:rPr>
          <w:rFonts w:ascii="Arial" w:hAnsi="Arial" w:cs="Arial"/>
          <w:sz w:val="18"/>
          <w:szCs w:val="18"/>
        </w:rPr>
        <w:t xml:space="preserve">hildhood B-cell Precursor Acute </w:t>
      </w:r>
      <w:r w:rsidR="00D24DE9" w:rsidRPr="00584976">
        <w:rPr>
          <w:rFonts w:ascii="Arial" w:hAnsi="Arial" w:cs="Arial"/>
          <w:sz w:val="18"/>
          <w:szCs w:val="18"/>
        </w:rPr>
        <w:t xml:space="preserve">Lymphoblastic Leukemia. </w:t>
      </w:r>
      <w:proofErr w:type="spellStart"/>
      <w:r w:rsidR="00FC6311">
        <w:rPr>
          <w:rFonts w:ascii="Arial" w:hAnsi="Arial" w:cs="Arial"/>
          <w:i/>
          <w:sz w:val="18"/>
          <w:szCs w:val="18"/>
        </w:rPr>
        <w:t>Canc</w:t>
      </w:r>
      <w:proofErr w:type="spellEnd"/>
      <w:r w:rsidR="00D24DE9" w:rsidRPr="00584976">
        <w:rPr>
          <w:rFonts w:ascii="Arial" w:hAnsi="Arial" w:cs="Arial"/>
          <w:i/>
          <w:sz w:val="18"/>
          <w:szCs w:val="18"/>
        </w:rPr>
        <w:t xml:space="preserve"> </w:t>
      </w:r>
      <w:r w:rsidR="00584976" w:rsidRPr="00584976">
        <w:rPr>
          <w:rFonts w:ascii="Arial" w:hAnsi="Arial" w:cs="Arial"/>
          <w:i/>
          <w:sz w:val="18"/>
          <w:szCs w:val="18"/>
        </w:rPr>
        <w:t>R</w:t>
      </w:r>
      <w:r w:rsidR="00FC6311">
        <w:rPr>
          <w:rFonts w:ascii="Arial" w:hAnsi="Arial" w:cs="Arial"/>
          <w:i/>
          <w:sz w:val="18"/>
          <w:szCs w:val="18"/>
        </w:rPr>
        <w:t>es</w:t>
      </w:r>
      <w:r w:rsidR="00D24DE9" w:rsidRPr="00584976">
        <w:rPr>
          <w:rFonts w:ascii="Arial" w:hAnsi="Arial" w:cs="Arial"/>
          <w:sz w:val="18"/>
          <w:szCs w:val="18"/>
        </w:rPr>
        <w:t xml:space="preserve"> </w:t>
      </w:r>
      <w:r w:rsidR="00D24DE9" w:rsidRPr="004B3E52">
        <w:rPr>
          <w:rFonts w:ascii="Arial" w:hAnsi="Arial" w:cs="Arial"/>
          <w:b/>
          <w:sz w:val="18"/>
          <w:szCs w:val="18"/>
        </w:rPr>
        <w:t>2018</w:t>
      </w:r>
      <w:r w:rsidR="00D24DE9" w:rsidRPr="00584976">
        <w:rPr>
          <w:rFonts w:ascii="Arial" w:hAnsi="Arial" w:cs="Arial"/>
          <w:sz w:val="18"/>
          <w:szCs w:val="18"/>
        </w:rPr>
        <w:t>;</w:t>
      </w:r>
      <w:r w:rsidR="004B3E52">
        <w:rPr>
          <w:rFonts w:ascii="Arial" w:hAnsi="Arial" w:cs="Arial"/>
          <w:sz w:val="18"/>
          <w:szCs w:val="18"/>
        </w:rPr>
        <w:t xml:space="preserve"> </w:t>
      </w:r>
      <w:r w:rsidR="00D24DE9" w:rsidRPr="004B3E52">
        <w:rPr>
          <w:rFonts w:ascii="Arial" w:hAnsi="Arial" w:cs="Arial"/>
          <w:sz w:val="18"/>
          <w:szCs w:val="18"/>
        </w:rPr>
        <w:t>78(</w:t>
      </w:r>
      <w:r w:rsidR="00D24DE9" w:rsidRPr="00584976">
        <w:rPr>
          <w:rFonts w:ascii="Arial" w:hAnsi="Arial" w:cs="Arial"/>
          <w:sz w:val="18"/>
          <w:szCs w:val="18"/>
        </w:rPr>
        <w:t>18):</w:t>
      </w:r>
      <w:r w:rsidR="00584976" w:rsidRPr="00584976">
        <w:rPr>
          <w:rFonts w:ascii="Arial" w:hAnsi="Arial" w:cs="Arial"/>
          <w:sz w:val="18"/>
          <w:szCs w:val="18"/>
        </w:rPr>
        <w:t xml:space="preserve"> </w:t>
      </w:r>
      <w:r w:rsidR="00D24DE9" w:rsidRPr="00584976">
        <w:rPr>
          <w:rFonts w:ascii="Arial" w:hAnsi="Arial" w:cs="Arial"/>
          <w:sz w:val="18"/>
          <w:szCs w:val="18"/>
        </w:rPr>
        <w:t>5458-5463.</w:t>
      </w:r>
    </w:p>
    <w:sectPr w:rsidR="000B4DFF" w:rsidRPr="00584976" w:rsidSect="000B4DF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52B77" w16cex:dateUtc="2020-08-17T2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9A4360" w16cid:durableId="22E52B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CEA50" w14:textId="77777777" w:rsidR="00C97961" w:rsidRDefault="00C97961" w:rsidP="0046204C">
      <w:pPr>
        <w:spacing w:after="0" w:line="240" w:lineRule="auto"/>
      </w:pPr>
      <w:r>
        <w:separator/>
      </w:r>
    </w:p>
  </w:endnote>
  <w:endnote w:type="continuationSeparator" w:id="0">
    <w:p w14:paraId="7CFD7EC1" w14:textId="77777777" w:rsidR="00C97961" w:rsidRDefault="00C97961" w:rsidP="0046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918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48FDE" w14:textId="5C6A8FBD" w:rsidR="001574A0" w:rsidRDefault="001574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C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94702A" w14:textId="77777777" w:rsidR="001574A0" w:rsidRDefault="00157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1CB02" w14:textId="77777777" w:rsidR="00C97961" w:rsidRDefault="00C97961" w:rsidP="0046204C">
      <w:pPr>
        <w:spacing w:after="0" w:line="240" w:lineRule="auto"/>
      </w:pPr>
      <w:r>
        <w:separator/>
      </w:r>
    </w:p>
  </w:footnote>
  <w:footnote w:type="continuationSeparator" w:id="0">
    <w:p w14:paraId="10039F3C" w14:textId="77777777" w:rsidR="00C97961" w:rsidRDefault="00C97961" w:rsidP="00462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17496"/>
    <w:multiLevelType w:val="hybridMultilevel"/>
    <w:tmpl w:val="C108E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1A542A"/>
    <w:multiLevelType w:val="hybridMultilevel"/>
    <w:tmpl w:val="7E783DC0"/>
    <w:lvl w:ilvl="0" w:tplc="005ABCE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1D"/>
    <w:rsid w:val="00054A8A"/>
    <w:rsid w:val="00067672"/>
    <w:rsid w:val="000702D6"/>
    <w:rsid w:val="000B38A5"/>
    <w:rsid w:val="000B3BAD"/>
    <w:rsid w:val="000B4DFF"/>
    <w:rsid w:val="000D5A37"/>
    <w:rsid w:val="000D60E1"/>
    <w:rsid w:val="00105B0B"/>
    <w:rsid w:val="001224CF"/>
    <w:rsid w:val="0014764C"/>
    <w:rsid w:val="001574A0"/>
    <w:rsid w:val="00160A71"/>
    <w:rsid w:val="001C1D28"/>
    <w:rsid w:val="001C559A"/>
    <w:rsid w:val="001E090D"/>
    <w:rsid w:val="001E4A27"/>
    <w:rsid w:val="001E6D79"/>
    <w:rsid w:val="001F37EA"/>
    <w:rsid w:val="001F6215"/>
    <w:rsid w:val="00217BBE"/>
    <w:rsid w:val="0023170C"/>
    <w:rsid w:val="00255392"/>
    <w:rsid w:val="00291DD3"/>
    <w:rsid w:val="002B41E6"/>
    <w:rsid w:val="002C641D"/>
    <w:rsid w:val="002C74F2"/>
    <w:rsid w:val="002D0349"/>
    <w:rsid w:val="00312491"/>
    <w:rsid w:val="00342DF3"/>
    <w:rsid w:val="003764EC"/>
    <w:rsid w:val="003A7BDF"/>
    <w:rsid w:val="003B6403"/>
    <w:rsid w:val="003C4308"/>
    <w:rsid w:val="003C4EA8"/>
    <w:rsid w:val="0040177E"/>
    <w:rsid w:val="00406280"/>
    <w:rsid w:val="00411A6F"/>
    <w:rsid w:val="00424861"/>
    <w:rsid w:val="00434A4F"/>
    <w:rsid w:val="00441645"/>
    <w:rsid w:val="0046204C"/>
    <w:rsid w:val="00492DF4"/>
    <w:rsid w:val="004B3E52"/>
    <w:rsid w:val="004C32BA"/>
    <w:rsid w:val="004C62CB"/>
    <w:rsid w:val="004D51D3"/>
    <w:rsid w:val="004F652F"/>
    <w:rsid w:val="00521D4A"/>
    <w:rsid w:val="0054598F"/>
    <w:rsid w:val="00566AB4"/>
    <w:rsid w:val="00583B23"/>
    <w:rsid w:val="00584976"/>
    <w:rsid w:val="00594F89"/>
    <w:rsid w:val="005A6CDD"/>
    <w:rsid w:val="005A7477"/>
    <w:rsid w:val="005B48F2"/>
    <w:rsid w:val="005E1744"/>
    <w:rsid w:val="005E7D57"/>
    <w:rsid w:val="00600E00"/>
    <w:rsid w:val="00617998"/>
    <w:rsid w:val="0062517C"/>
    <w:rsid w:val="00654B71"/>
    <w:rsid w:val="006719B0"/>
    <w:rsid w:val="006A196E"/>
    <w:rsid w:val="006B6DE4"/>
    <w:rsid w:val="007114B2"/>
    <w:rsid w:val="00714071"/>
    <w:rsid w:val="0076784E"/>
    <w:rsid w:val="007E501E"/>
    <w:rsid w:val="0084581B"/>
    <w:rsid w:val="00864017"/>
    <w:rsid w:val="008E0C91"/>
    <w:rsid w:val="0090209D"/>
    <w:rsid w:val="00917BCC"/>
    <w:rsid w:val="0093578A"/>
    <w:rsid w:val="009932FE"/>
    <w:rsid w:val="009C09BE"/>
    <w:rsid w:val="00A21385"/>
    <w:rsid w:val="00A55CF9"/>
    <w:rsid w:val="00A85F58"/>
    <w:rsid w:val="00A94478"/>
    <w:rsid w:val="00AD01BF"/>
    <w:rsid w:val="00B04EDD"/>
    <w:rsid w:val="00B13AFF"/>
    <w:rsid w:val="00B4135A"/>
    <w:rsid w:val="00B5055F"/>
    <w:rsid w:val="00B523B8"/>
    <w:rsid w:val="00B76689"/>
    <w:rsid w:val="00B80688"/>
    <w:rsid w:val="00C17E0E"/>
    <w:rsid w:val="00C8671C"/>
    <w:rsid w:val="00C97961"/>
    <w:rsid w:val="00CA5E87"/>
    <w:rsid w:val="00CA68A2"/>
    <w:rsid w:val="00D00FF7"/>
    <w:rsid w:val="00D11B04"/>
    <w:rsid w:val="00D13910"/>
    <w:rsid w:val="00D24DE9"/>
    <w:rsid w:val="00D667AC"/>
    <w:rsid w:val="00D840FC"/>
    <w:rsid w:val="00D8456F"/>
    <w:rsid w:val="00DB0EE9"/>
    <w:rsid w:val="00DC579D"/>
    <w:rsid w:val="00DE2E78"/>
    <w:rsid w:val="00E06CDA"/>
    <w:rsid w:val="00E13C6F"/>
    <w:rsid w:val="00E43364"/>
    <w:rsid w:val="00E67DA9"/>
    <w:rsid w:val="00EA1003"/>
    <w:rsid w:val="00ED14CB"/>
    <w:rsid w:val="00ED2844"/>
    <w:rsid w:val="00EF0006"/>
    <w:rsid w:val="00F13A7C"/>
    <w:rsid w:val="00FC03D8"/>
    <w:rsid w:val="00FC4215"/>
    <w:rsid w:val="00FC6311"/>
    <w:rsid w:val="00FD5BD3"/>
    <w:rsid w:val="00FE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92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B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6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2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2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04C"/>
  </w:style>
  <w:style w:type="paragraph" w:styleId="Footer">
    <w:name w:val="footer"/>
    <w:basedOn w:val="Normal"/>
    <w:link w:val="FooterChar"/>
    <w:uiPriority w:val="99"/>
    <w:unhideWhenUsed/>
    <w:rsid w:val="00462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B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6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2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2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04C"/>
  </w:style>
  <w:style w:type="paragraph" w:styleId="Footer">
    <w:name w:val="footer"/>
    <w:basedOn w:val="Normal"/>
    <w:link w:val="FooterChar"/>
    <w:uiPriority w:val="99"/>
    <w:unhideWhenUsed/>
    <w:rsid w:val="00462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0390-0671-4DC2-B498-75B46367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9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</dc:creator>
  <cp:lastModifiedBy>Elyse</cp:lastModifiedBy>
  <cp:revision>23</cp:revision>
  <dcterms:created xsi:type="dcterms:W3CDTF">2020-09-25T06:14:00Z</dcterms:created>
  <dcterms:modified xsi:type="dcterms:W3CDTF">2021-05-06T15:50:00Z</dcterms:modified>
</cp:coreProperties>
</file>