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1170"/>
        <w:gridCol w:w="1078"/>
        <w:gridCol w:w="959"/>
        <w:gridCol w:w="951"/>
        <w:gridCol w:w="236"/>
        <w:gridCol w:w="2806"/>
        <w:gridCol w:w="1170"/>
        <w:gridCol w:w="1080"/>
        <w:gridCol w:w="1080"/>
        <w:gridCol w:w="1080"/>
      </w:tblGrid>
      <w:tr w:rsidR="007A567C" w:rsidRPr="00FF66B6" w:rsidTr="00A65293">
        <w:trPr>
          <w:trHeight w:val="900"/>
          <w:jc w:val="center"/>
        </w:trPr>
        <w:tc>
          <w:tcPr>
            <w:tcW w:w="14310" w:type="dxa"/>
            <w:gridSpan w:val="11"/>
            <w:tcBorders>
              <w:left w:val="nil"/>
              <w:bottom w:val="single" w:sz="18" w:space="0" w:color="000000"/>
            </w:tcBorders>
            <w:shd w:val="clear" w:color="000000" w:fill="FFFFFF"/>
            <w:vAlign w:val="center"/>
          </w:tcPr>
          <w:p w:rsidR="007A567C" w:rsidRPr="00FF66B6" w:rsidRDefault="007A567C" w:rsidP="00A65293">
            <w:pPr>
              <w:rPr>
                <w:rFonts w:ascii="Calibri" w:hAnsi="Calibri"/>
                <w:b/>
                <w:bCs/>
                <w:color w:val="000000"/>
              </w:rPr>
            </w:pPr>
            <w:bookmarkStart w:id="0" w:name="_Hlk43395946"/>
            <w:r w:rsidRPr="00FF66B6">
              <w:rPr>
                <w:rFonts w:ascii="Calibri" w:hAnsi="Calibri"/>
                <w:b/>
                <w:bCs/>
                <w:color w:val="000000"/>
              </w:rPr>
              <w:t xml:space="preserve">Supplementary Table </w:t>
            </w:r>
            <w:r w:rsidR="0096469D">
              <w:rPr>
                <w:rFonts w:ascii="Calibri" w:hAnsi="Calibri"/>
                <w:b/>
                <w:bCs/>
                <w:color w:val="000000"/>
              </w:rPr>
              <w:t>2</w:t>
            </w:r>
            <w:r w:rsidRPr="00FF66B6">
              <w:rPr>
                <w:rFonts w:ascii="Calibri" w:hAnsi="Calibri"/>
                <w:b/>
                <w:bCs/>
                <w:color w:val="000000"/>
              </w:rPr>
              <w:t>A.  A</w:t>
            </w:r>
            <w:r w:rsidRPr="00FF66B6">
              <w:rPr>
                <w:b/>
              </w:rPr>
              <w:t>ssociations</w:t>
            </w:r>
            <w:r w:rsidRPr="00FF66B6">
              <w:rPr>
                <w:b/>
                <w:vertAlign w:val="superscript"/>
              </w:rPr>
              <w:t>1</w:t>
            </w:r>
            <w:r w:rsidRPr="00FF66B6">
              <w:rPr>
                <w:b/>
              </w:rPr>
              <w:t xml:space="preserve"> of grandmothers’ (F0) serum </w:t>
            </w:r>
            <w:proofErr w:type="spellStart"/>
            <w:r w:rsidRPr="00FF66B6">
              <w:rPr>
                <w:b/>
                <w:i/>
              </w:rPr>
              <w:t>o,p</w:t>
            </w:r>
            <w:proofErr w:type="spellEnd"/>
            <w:r w:rsidRPr="00FF66B6">
              <w:rPr>
                <w:b/>
                <w:i/>
              </w:rPr>
              <w:t>’</w:t>
            </w:r>
            <w:r w:rsidRPr="00FF66B6">
              <w:rPr>
                <w:b/>
              </w:rPr>
              <w:t>-DDT with adult</w:t>
            </w:r>
            <w:r>
              <w:rPr>
                <w:b/>
              </w:rPr>
              <w:t xml:space="preserve"> granddaughters’</w:t>
            </w:r>
            <w:r w:rsidRPr="00FF66B6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FF66B6">
              <w:rPr>
                <w:b/>
              </w:rPr>
              <w:t>F2</w:t>
            </w:r>
            <w:r>
              <w:rPr>
                <w:b/>
              </w:rPr>
              <w:t>)</w:t>
            </w:r>
            <w:r w:rsidRPr="00FF66B6">
              <w:rPr>
                <w:b/>
              </w:rPr>
              <w:t xml:space="preserve"> Obesity (</w:t>
            </w:r>
            <w:r w:rsidRPr="00FF66B6">
              <w:rPr>
                <w:b/>
                <w:u w:val="single"/>
              </w:rPr>
              <w:t>&gt;</w:t>
            </w:r>
            <w:r w:rsidRPr="00FF66B6">
              <w:rPr>
                <w:b/>
              </w:rPr>
              <w:t>30 v. &lt;30 kg/m</w:t>
            </w:r>
            <w:r w:rsidRPr="00FF66B6">
              <w:rPr>
                <w:b/>
                <w:vertAlign w:val="superscript"/>
              </w:rPr>
              <w:t>2</w:t>
            </w:r>
            <w:r w:rsidRPr="00FF66B6">
              <w:rPr>
                <w:b/>
              </w:rPr>
              <w:t>), stratified by grand</w:t>
            </w:r>
            <w:r>
              <w:rPr>
                <w:b/>
              </w:rPr>
              <w:t>mothers’</w:t>
            </w:r>
            <w:r w:rsidRPr="00FF66B6">
              <w:rPr>
                <w:b/>
              </w:rPr>
              <w:t xml:space="preserve"> BMI in fully adjusted model, n=258</w:t>
            </w:r>
            <w:r>
              <w:rPr>
                <w:b/>
              </w:rPr>
              <w:t xml:space="preserve"> triads</w:t>
            </w:r>
          </w:p>
        </w:tc>
      </w:tr>
      <w:tr w:rsidR="007A567C" w:rsidRPr="00FF66B6" w:rsidTr="00A65293">
        <w:trPr>
          <w:trHeight w:val="600"/>
          <w:jc w:val="center"/>
        </w:trPr>
        <w:tc>
          <w:tcPr>
            <w:tcW w:w="6858" w:type="dxa"/>
            <w:gridSpan w:val="5"/>
            <w:tcBorders>
              <w:top w:val="single" w:sz="18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7A567C" w:rsidRPr="00FF66B6" w:rsidRDefault="007A567C" w:rsidP="00A65293">
            <w:pPr>
              <w:jc w:val="center"/>
              <w:rPr>
                <w:b/>
              </w:rPr>
            </w:pPr>
            <w:r w:rsidRPr="00FF66B6">
              <w:rPr>
                <w:b/>
              </w:rPr>
              <w:t>Grand</w:t>
            </w:r>
            <w:r>
              <w:rPr>
                <w:b/>
              </w:rPr>
              <w:t>mothers’</w:t>
            </w:r>
            <w:r w:rsidRPr="00FF66B6">
              <w:rPr>
                <w:b/>
              </w:rPr>
              <w:t>(F0) BMI &lt;25 kg/m</w:t>
            </w:r>
            <w:r w:rsidRPr="00FF66B6">
              <w:rPr>
                <w:b/>
                <w:vertAlign w:val="superscript"/>
              </w:rPr>
              <w:t>2</w:t>
            </w:r>
            <w:r w:rsidRPr="00FF66B6">
              <w:rPr>
                <w:b/>
              </w:rPr>
              <w:t>, (n=182)</w:t>
            </w: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7A567C" w:rsidRPr="00FF66B6" w:rsidRDefault="007A567C" w:rsidP="00A652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16" w:type="dxa"/>
            <w:gridSpan w:val="5"/>
            <w:tcBorders>
              <w:top w:val="single" w:sz="18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b/>
              </w:rPr>
              <w:t>Grand</w:t>
            </w:r>
            <w:r>
              <w:rPr>
                <w:b/>
              </w:rPr>
              <w:t>mothers’</w:t>
            </w:r>
            <w:r w:rsidRPr="00FF66B6">
              <w:rPr>
                <w:b/>
              </w:rPr>
              <w:t xml:space="preserve"> (F0) BMI </w:t>
            </w:r>
            <w:r w:rsidRPr="00FF66B6">
              <w:rPr>
                <w:b/>
                <w:u w:val="single"/>
              </w:rPr>
              <w:t>&gt;</w:t>
            </w:r>
            <w:r w:rsidRPr="00FF66B6">
              <w:rPr>
                <w:b/>
              </w:rPr>
              <w:t>25 kg/m</w:t>
            </w:r>
            <w:r w:rsidRPr="00FF66B6">
              <w:rPr>
                <w:b/>
                <w:vertAlign w:val="superscript"/>
              </w:rPr>
              <w:t>2</w:t>
            </w:r>
            <w:r w:rsidRPr="00FF66B6">
              <w:rPr>
                <w:b/>
              </w:rPr>
              <w:t>, (n=76)</w:t>
            </w:r>
          </w:p>
        </w:tc>
      </w:tr>
      <w:tr w:rsidR="007A567C" w:rsidRPr="00FF66B6" w:rsidTr="008247F9">
        <w:trPr>
          <w:trHeight w:val="600"/>
          <w:jc w:val="center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Parameter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Estimate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95% Confidence Limits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P-value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A567C" w:rsidRPr="00FF66B6" w:rsidRDefault="007A567C" w:rsidP="00A6529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Parameter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Estimate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95% Confidence Limits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P-value</w:t>
            </w:r>
          </w:p>
        </w:tc>
      </w:tr>
      <w:tr w:rsidR="007A567C" w:rsidRPr="00FF66B6" w:rsidTr="008247F9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Intercept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-6.6922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-9.2047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-4.1796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&lt;.0001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Intercept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-4.9259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-8.2822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-1.5696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0.0040</w:t>
            </w:r>
          </w:p>
        </w:tc>
      </w:tr>
      <w:tr w:rsidR="007A567C" w:rsidRPr="00FF66B6" w:rsidTr="008247F9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FF66B6">
              <w:rPr>
                <w:rFonts w:ascii="Calibri" w:hAnsi="Calibri"/>
                <w:b/>
                <w:bCs/>
                <w:i/>
                <w:iCs/>
                <w:color w:val="000000"/>
              </w:rPr>
              <w:t>p,p</w:t>
            </w:r>
            <w:proofErr w:type="spellEnd"/>
            <w:r w:rsidRPr="00FF66B6">
              <w:rPr>
                <w:rFonts w:ascii="Calibri" w:hAnsi="Calibri"/>
                <w:b/>
                <w:bCs/>
                <w:i/>
                <w:iCs/>
                <w:color w:val="000000"/>
              </w:rPr>
              <w:t>'</w:t>
            </w:r>
            <w:r w:rsidRPr="00FF66B6">
              <w:rPr>
                <w:rFonts w:ascii="Calibri" w:hAnsi="Calibri"/>
                <w:b/>
                <w:bCs/>
                <w:color w:val="000000"/>
              </w:rPr>
              <w:t>-DDT (per ng/mL)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-0.1291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-0.213</w:t>
            </w:r>
            <w:r w:rsidR="008247F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-0.0452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0.0025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FF66B6">
              <w:rPr>
                <w:rFonts w:ascii="Calibri" w:hAnsi="Calibri"/>
                <w:b/>
                <w:bCs/>
                <w:i/>
                <w:iCs/>
                <w:color w:val="000000"/>
              </w:rPr>
              <w:t>p,p</w:t>
            </w:r>
            <w:proofErr w:type="spellEnd"/>
            <w:r w:rsidRPr="00FF66B6">
              <w:rPr>
                <w:rFonts w:ascii="Calibri" w:hAnsi="Calibri"/>
                <w:b/>
                <w:bCs/>
                <w:i/>
                <w:iCs/>
                <w:color w:val="000000"/>
              </w:rPr>
              <w:t>'</w:t>
            </w:r>
            <w:r w:rsidRPr="00FF66B6">
              <w:rPr>
                <w:rFonts w:ascii="Calibri" w:hAnsi="Calibri"/>
                <w:b/>
                <w:bCs/>
                <w:color w:val="000000"/>
              </w:rPr>
              <w:t>-DDT (per ng/mL)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0.0186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-0.1107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0.7775</w:t>
            </w:r>
          </w:p>
        </w:tc>
      </w:tr>
      <w:tr w:rsidR="007A567C" w:rsidRPr="00FF66B6" w:rsidTr="008247F9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DDE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FF66B6">
              <w:rPr>
                <w:rFonts w:ascii="Calibri" w:hAnsi="Calibri"/>
                <w:b/>
                <w:bCs/>
                <w:color w:val="000000"/>
              </w:rPr>
              <w:t>(per ng/mL)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0.0069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-0.0164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0.0302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0.5621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DDE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FF66B6">
              <w:rPr>
                <w:rFonts w:ascii="Calibri" w:hAnsi="Calibri"/>
                <w:b/>
                <w:bCs/>
                <w:color w:val="000000"/>
              </w:rPr>
              <w:t>(per ng/mL)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0.0235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-0.0196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0.0666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0.2859</w:t>
            </w:r>
          </w:p>
        </w:tc>
      </w:tr>
      <w:tr w:rsidR="007A567C" w:rsidRPr="00FF66B6" w:rsidTr="008247F9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FF66B6">
              <w:rPr>
                <w:rFonts w:ascii="Calibri" w:hAnsi="Calibri"/>
                <w:b/>
                <w:bCs/>
                <w:i/>
                <w:iCs/>
                <w:color w:val="000000"/>
              </w:rPr>
              <w:t>o,p</w:t>
            </w:r>
            <w:proofErr w:type="spellEnd"/>
            <w:r w:rsidRPr="00FF66B6">
              <w:rPr>
                <w:rFonts w:ascii="Calibri" w:hAnsi="Calibri"/>
                <w:b/>
                <w:bCs/>
                <w:i/>
                <w:iCs/>
                <w:color w:val="000000"/>
              </w:rPr>
              <w:t>'</w:t>
            </w:r>
            <w:r w:rsidRPr="00FF66B6">
              <w:rPr>
                <w:rFonts w:ascii="Calibri" w:hAnsi="Calibri"/>
                <w:b/>
                <w:bCs/>
                <w:color w:val="000000"/>
              </w:rPr>
              <w:t>-DDT(per ng/mL)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1.1071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-0.0025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2.2167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0.0505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FF66B6">
              <w:rPr>
                <w:rFonts w:ascii="Calibri" w:hAnsi="Calibri"/>
                <w:b/>
                <w:bCs/>
                <w:i/>
                <w:iCs/>
                <w:color w:val="000000"/>
              </w:rPr>
              <w:t>o,p</w:t>
            </w:r>
            <w:proofErr w:type="spellEnd"/>
            <w:r w:rsidRPr="00FF66B6">
              <w:rPr>
                <w:rFonts w:ascii="Calibri" w:hAnsi="Calibri"/>
                <w:b/>
                <w:bCs/>
                <w:i/>
                <w:iCs/>
                <w:color w:val="000000"/>
              </w:rPr>
              <w:t>'</w:t>
            </w:r>
            <w:r w:rsidRPr="00FF66B6">
              <w:rPr>
                <w:rFonts w:ascii="Calibri" w:hAnsi="Calibri"/>
                <w:b/>
                <w:bCs/>
                <w:color w:val="000000"/>
              </w:rPr>
              <w:t>-DDT(per ng/mL)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-1.3658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-2.7468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0.0153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0.0526</w:t>
            </w:r>
          </w:p>
        </w:tc>
      </w:tr>
      <w:tr w:rsidR="007A567C" w:rsidRPr="00FF66B6" w:rsidTr="008247F9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7F9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F1 BMI at</w:t>
            </w:r>
            <w:r w:rsidR="008247F9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FF66B6">
              <w:rPr>
                <w:rFonts w:ascii="Calibri" w:hAnsi="Calibri"/>
                <w:b/>
                <w:bCs/>
                <w:color w:val="000000"/>
              </w:rPr>
              <w:t xml:space="preserve">age 30 </w:t>
            </w:r>
          </w:p>
          <w:p w:rsidR="007A567C" w:rsidRPr="00FF66B6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(per kg/m</w:t>
            </w:r>
            <w:r w:rsidRPr="00FF66B6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FF66B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0.2239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0.1281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0.3197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&lt;.0001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7F9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 xml:space="preserve">F1 BMI at age 30 </w:t>
            </w:r>
          </w:p>
          <w:p w:rsidR="007A567C" w:rsidRPr="00FF66B6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(per kg/m</w:t>
            </w:r>
            <w:r w:rsidRPr="00FF66B6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FF66B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0.1635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0.0614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0.2656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hideMark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0.0017</w:t>
            </w:r>
          </w:p>
        </w:tc>
      </w:tr>
      <w:tr w:rsidR="007A567C" w:rsidRPr="00FF66B6" w:rsidTr="008247F9">
        <w:trPr>
          <w:trHeight w:val="315"/>
          <w:jc w:val="center"/>
        </w:trPr>
        <w:tc>
          <w:tcPr>
            <w:tcW w:w="2700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47F9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 xml:space="preserve">African American </w:t>
            </w:r>
          </w:p>
          <w:p w:rsidR="007A567C" w:rsidRPr="00FF66B6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(vs. else)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0.9350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0.0319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1.838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000000" w:fill="FFFFFF"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0.0424</w:t>
            </w:r>
          </w:p>
        </w:tc>
        <w:tc>
          <w:tcPr>
            <w:tcW w:w="236" w:type="dxa"/>
            <w:tcBorders>
              <w:top w:val="nil"/>
              <w:bottom w:val="single" w:sz="18" w:space="0" w:color="000000"/>
            </w:tcBorders>
            <w:noWrap/>
            <w:vAlign w:val="center"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06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47F9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 xml:space="preserve">African American </w:t>
            </w:r>
          </w:p>
          <w:p w:rsidR="007A567C" w:rsidRPr="00FF66B6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F66B6">
              <w:rPr>
                <w:rFonts w:ascii="Calibri" w:hAnsi="Calibri"/>
                <w:b/>
                <w:bCs/>
                <w:color w:val="000000"/>
              </w:rPr>
              <w:t>(vs. else</w:t>
            </w:r>
            <w:r w:rsidR="008247F9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0.6810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  <w:noWrap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-0.5229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1.8849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000000" w:fill="FFFFFF"/>
          </w:tcPr>
          <w:p w:rsidR="007A567C" w:rsidRPr="00FF66B6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FF66B6">
              <w:rPr>
                <w:rFonts w:ascii="Calibri" w:hAnsi="Calibri"/>
                <w:color w:val="000000"/>
              </w:rPr>
              <w:t>0.2676</w:t>
            </w:r>
          </w:p>
        </w:tc>
      </w:tr>
      <w:tr w:rsidR="007A567C" w:rsidRPr="00FF66B6" w:rsidTr="00A65293">
        <w:trPr>
          <w:trHeight w:val="315"/>
          <w:jc w:val="center"/>
        </w:trPr>
        <w:tc>
          <w:tcPr>
            <w:tcW w:w="14310" w:type="dxa"/>
            <w:gridSpan w:val="11"/>
            <w:tcBorders>
              <w:top w:val="single" w:sz="18" w:space="0" w:color="000000"/>
              <w:left w:val="nil"/>
            </w:tcBorders>
            <w:shd w:val="clear" w:color="000000" w:fill="FFFFFF"/>
            <w:vAlign w:val="center"/>
            <w:hideMark/>
          </w:tcPr>
          <w:p w:rsidR="007A567C" w:rsidRPr="00FF66B6" w:rsidRDefault="007A567C" w:rsidP="00A65293">
            <w:r w:rsidRPr="00FF66B6">
              <w:rPr>
                <w:vertAlign w:val="superscript"/>
              </w:rPr>
              <w:t>1</w:t>
            </w:r>
            <w:r w:rsidRPr="00FF66B6">
              <w:t xml:space="preserve">Associations are estimated from log-linear models adjusted for family clustering and stratified by F0 BMI (categorized as </w:t>
            </w:r>
            <w:r w:rsidRPr="00FF66B6">
              <w:rPr>
                <w:u w:val="single"/>
              </w:rPr>
              <w:t>&lt;</w:t>
            </w:r>
            <w:r w:rsidRPr="00FF66B6">
              <w:t>25 kg/m</w:t>
            </w:r>
            <w:r w:rsidRPr="00FF66B6">
              <w:rPr>
                <w:vertAlign w:val="superscript"/>
              </w:rPr>
              <w:t>2</w:t>
            </w:r>
            <w:r w:rsidRPr="00FF66B6">
              <w:t xml:space="preserve"> vs &gt;25 kg/m</w:t>
            </w:r>
            <w:r w:rsidRPr="00FF66B6">
              <w:rPr>
                <w:vertAlign w:val="superscript"/>
              </w:rPr>
              <w:t>2</w:t>
            </w:r>
            <w:r w:rsidRPr="00FF66B6">
              <w:t xml:space="preserve">). </w:t>
            </w:r>
            <w:r>
              <w:t xml:space="preserve">The continuous </w:t>
            </w:r>
            <w:r w:rsidRPr="00FF66B6">
              <w:t xml:space="preserve">term for F1 BMI </w:t>
            </w:r>
            <w:r>
              <w:t xml:space="preserve">was </w:t>
            </w:r>
            <w:r w:rsidRPr="00FF66B6">
              <w:t xml:space="preserve">reported </w:t>
            </w:r>
            <w:r>
              <w:t>for</w:t>
            </w:r>
            <w:r w:rsidRPr="00FF66B6">
              <w:t xml:space="preserve"> age 30 nearest the age when F1 were pregnant with F2</w:t>
            </w:r>
            <w:r>
              <w:t>.</w:t>
            </w:r>
            <w:r w:rsidRPr="00FF66B6">
              <w:t xml:space="preserve"> </w:t>
            </w:r>
          </w:p>
        </w:tc>
      </w:tr>
      <w:bookmarkEnd w:id="0"/>
    </w:tbl>
    <w:p w:rsidR="007A567C" w:rsidRDefault="007A567C" w:rsidP="007A567C">
      <w:pPr>
        <w:rPr>
          <w:b/>
          <w:sz w:val="32"/>
        </w:rPr>
      </w:pPr>
    </w:p>
    <w:p w:rsidR="007A567C" w:rsidRDefault="007A567C" w:rsidP="007A567C">
      <w:pPr>
        <w:rPr>
          <w:rFonts w:ascii="Calibri" w:hAnsi="Calibri"/>
          <w:b/>
          <w:sz w:val="32"/>
          <w:szCs w:val="32"/>
        </w:rPr>
      </w:pPr>
      <w:r w:rsidRPr="00FF66B6">
        <w:rPr>
          <w:b/>
          <w:sz w:val="32"/>
        </w:rPr>
        <w:t xml:space="preserve">SEE NEXT PAGE </w:t>
      </w:r>
      <w:r w:rsidRPr="00FF66B6">
        <w:rPr>
          <w:rFonts w:ascii="Calibri" w:hAnsi="Calibri"/>
          <w:b/>
          <w:sz w:val="32"/>
          <w:szCs w:val="32"/>
        </w:rPr>
        <w:sym w:font="Wingdings" w:char="F0CA"/>
      </w:r>
    </w:p>
    <w:p w:rsidR="007A567C" w:rsidRDefault="007A567C" w:rsidP="007A567C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7A567C" w:rsidRDefault="007A567C" w:rsidP="007A567C">
      <w:pPr>
        <w:rPr>
          <w:b/>
          <w:sz w:val="32"/>
        </w:rPr>
      </w:pPr>
    </w:p>
    <w:tbl>
      <w:tblPr>
        <w:tblpPr w:leftFromText="180" w:rightFromText="180" w:vertAnchor="text" w:horzAnchor="margin" w:tblpXSpec="center" w:tblpY="254"/>
        <w:tblW w:w="8217" w:type="dxa"/>
        <w:tblLook w:val="04A0" w:firstRow="1" w:lastRow="0" w:firstColumn="1" w:lastColumn="0" w:noHBand="0" w:noVBand="1"/>
      </w:tblPr>
      <w:tblGrid>
        <w:gridCol w:w="4256"/>
        <w:gridCol w:w="1089"/>
        <w:gridCol w:w="960"/>
        <w:gridCol w:w="960"/>
        <w:gridCol w:w="952"/>
      </w:tblGrid>
      <w:tr w:rsidR="007A567C" w:rsidRPr="006E196B" w:rsidTr="00A65293">
        <w:trPr>
          <w:trHeight w:val="600"/>
        </w:trPr>
        <w:tc>
          <w:tcPr>
            <w:tcW w:w="8217" w:type="dxa"/>
            <w:gridSpan w:val="5"/>
            <w:tcBorders>
              <w:left w:val="nil"/>
              <w:bottom w:val="single" w:sz="18" w:space="0" w:color="000000"/>
            </w:tcBorders>
            <w:shd w:val="clear" w:color="000000" w:fill="FFFFFF"/>
            <w:vAlign w:val="center"/>
          </w:tcPr>
          <w:p w:rsidR="007A567C" w:rsidRPr="006E196B" w:rsidRDefault="007A567C" w:rsidP="00A65293">
            <w:pPr>
              <w:rPr>
                <w:rFonts w:ascii="Calibri" w:hAnsi="Calibri"/>
                <w:b/>
                <w:bCs/>
                <w:color w:val="000000"/>
              </w:rPr>
            </w:pPr>
            <w:bookmarkStart w:id="1" w:name="_Hlk43396114"/>
            <w:r w:rsidRPr="006E196B">
              <w:rPr>
                <w:rFonts w:ascii="Calibri" w:hAnsi="Calibri"/>
                <w:b/>
                <w:bCs/>
                <w:color w:val="000000"/>
              </w:rPr>
              <w:t xml:space="preserve">Supplementary Table </w:t>
            </w:r>
            <w:r w:rsidR="0096469D">
              <w:rPr>
                <w:rFonts w:ascii="Calibri" w:hAnsi="Calibri"/>
                <w:b/>
                <w:bCs/>
                <w:color w:val="000000"/>
              </w:rPr>
              <w:t>2</w:t>
            </w:r>
            <w:r w:rsidRPr="006E196B">
              <w:rPr>
                <w:rFonts w:ascii="Calibri" w:hAnsi="Calibri"/>
                <w:b/>
                <w:bCs/>
                <w:color w:val="000000"/>
              </w:rPr>
              <w:t xml:space="preserve">B. </w:t>
            </w:r>
            <w:r w:rsidRPr="006E196B">
              <w:rPr>
                <w:b/>
              </w:rPr>
              <w:t>Associations</w:t>
            </w:r>
            <w:r w:rsidRPr="006E196B">
              <w:rPr>
                <w:b/>
                <w:vertAlign w:val="superscript"/>
              </w:rPr>
              <w:t>1</w:t>
            </w:r>
            <w:r w:rsidRPr="006E196B">
              <w:rPr>
                <w:b/>
              </w:rPr>
              <w:t xml:space="preserve"> of grandmothers’ (F0) serum </w:t>
            </w:r>
            <w:proofErr w:type="spellStart"/>
            <w:proofErr w:type="gramStart"/>
            <w:r w:rsidRPr="006E196B">
              <w:rPr>
                <w:b/>
                <w:i/>
              </w:rPr>
              <w:t>o,p</w:t>
            </w:r>
            <w:proofErr w:type="spellEnd"/>
            <w:proofErr w:type="gramEnd"/>
            <w:r w:rsidRPr="006E196B">
              <w:rPr>
                <w:b/>
                <w:i/>
              </w:rPr>
              <w:t>’</w:t>
            </w:r>
            <w:r w:rsidRPr="006E196B">
              <w:rPr>
                <w:b/>
              </w:rPr>
              <w:t xml:space="preserve">-DDT with </w:t>
            </w:r>
            <w:r>
              <w:rPr>
                <w:b/>
              </w:rPr>
              <w:t>granddaughters’ (</w:t>
            </w:r>
            <w:r w:rsidRPr="006E196B">
              <w:rPr>
                <w:b/>
              </w:rPr>
              <w:t>F2</w:t>
            </w:r>
            <w:r>
              <w:rPr>
                <w:b/>
              </w:rPr>
              <w:t>)</w:t>
            </w:r>
            <w:r w:rsidRPr="006E196B">
              <w:rPr>
                <w:b/>
              </w:rPr>
              <w:t xml:space="preserve"> early menarche</w:t>
            </w:r>
            <w:r w:rsidR="00A65293">
              <w:rPr>
                <w:b/>
              </w:rPr>
              <w:t xml:space="preserve"> in fully adjusted model</w:t>
            </w:r>
            <w:r w:rsidRPr="006E196B">
              <w:rPr>
                <w:b/>
              </w:rPr>
              <w:t>, n=235</w:t>
            </w:r>
            <w:r>
              <w:rPr>
                <w:b/>
              </w:rPr>
              <w:t xml:space="preserve"> triads</w:t>
            </w:r>
          </w:p>
        </w:tc>
      </w:tr>
      <w:tr w:rsidR="007A567C" w:rsidRPr="006E196B" w:rsidTr="00A65293">
        <w:trPr>
          <w:trHeight w:val="600"/>
        </w:trPr>
        <w:tc>
          <w:tcPr>
            <w:tcW w:w="4327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196B">
              <w:rPr>
                <w:rFonts w:ascii="Calibri" w:hAnsi="Calibri"/>
                <w:b/>
                <w:bCs/>
                <w:color w:val="000000"/>
              </w:rPr>
              <w:t>Parameter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196B">
              <w:rPr>
                <w:rFonts w:ascii="Calibri" w:hAnsi="Calibri"/>
                <w:b/>
                <w:bCs/>
                <w:color w:val="000000"/>
              </w:rPr>
              <w:t>Estimate</w:t>
            </w:r>
          </w:p>
        </w:tc>
        <w:tc>
          <w:tcPr>
            <w:tcW w:w="192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196B">
              <w:rPr>
                <w:rFonts w:ascii="Calibri" w:hAnsi="Calibri"/>
                <w:b/>
                <w:bCs/>
                <w:color w:val="000000"/>
              </w:rPr>
              <w:t>95% Confidence Limits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E196B">
              <w:rPr>
                <w:rFonts w:ascii="Calibri" w:hAnsi="Calibri"/>
                <w:b/>
                <w:bCs/>
                <w:color w:val="000000"/>
              </w:rPr>
              <w:t>P-value</w:t>
            </w:r>
          </w:p>
        </w:tc>
      </w:tr>
      <w:tr w:rsidR="007A567C" w:rsidRPr="006E196B" w:rsidTr="00A65293">
        <w:trPr>
          <w:trHeight w:val="300"/>
        </w:trPr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E196B">
              <w:rPr>
                <w:rFonts w:ascii="Calibri" w:hAnsi="Calibri"/>
                <w:b/>
                <w:bCs/>
                <w:color w:val="000000"/>
              </w:rPr>
              <w:t>Intercept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0.3702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-3.7726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4.513</w:t>
            </w:r>
            <w:r w:rsidR="00AA30D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0.8610</w:t>
            </w:r>
          </w:p>
        </w:tc>
      </w:tr>
      <w:tr w:rsidR="007A567C" w:rsidRPr="006E196B" w:rsidTr="00A65293">
        <w:trPr>
          <w:trHeight w:val="300"/>
        </w:trPr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6E196B">
              <w:rPr>
                <w:rFonts w:ascii="Calibri" w:hAnsi="Calibri"/>
                <w:b/>
                <w:bCs/>
                <w:i/>
                <w:iCs/>
                <w:color w:val="000000"/>
              </w:rPr>
              <w:t>p,p</w:t>
            </w:r>
            <w:proofErr w:type="spellEnd"/>
            <w:r w:rsidRPr="006E196B">
              <w:rPr>
                <w:rFonts w:ascii="Calibri" w:hAnsi="Calibri"/>
                <w:b/>
                <w:bCs/>
                <w:i/>
                <w:iCs/>
                <w:color w:val="000000"/>
              </w:rPr>
              <w:t>'</w:t>
            </w:r>
            <w:r w:rsidRPr="006E196B">
              <w:rPr>
                <w:rFonts w:ascii="Calibri" w:hAnsi="Calibri"/>
                <w:b/>
                <w:bCs/>
                <w:color w:val="000000"/>
              </w:rPr>
              <w:t>-DDT (per ng/mL)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-0.0801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-0.1475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-0.0127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0.0199</w:t>
            </w:r>
          </w:p>
        </w:tc>
      </w:tr>
      <w:tr w:rsidR="007A567C" w:rsidRPr="006E196B" w:rsidTr="00A65293">
        <w:trPr>
          <w:trHeight w:val="300"/>
        </w:trPr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E196B">
              <w:rPr>
                <w:rFonts w:ascii="Calibri" w:hAnsi="Calibri"/>
                <w:b/>
                <w:bCs/>
                <w:color w:val="000000"/>
              </w:rPr>
              <w:t>DDE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6E196B">
              <w:rPr>
                <w:rFonts w:ascii="Calibri" w:hAnsi="Calibri"/>
                <w:b/>
                <w:bCs/>
                <w:color w:val="000000"/>
              </w:rPr>
              <w:t>(per ng/mL)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0.0083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-0.0095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0.0262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0.3599</w:t>
            </w:r>
          </w:p>
        </w:tc>
      </w:tr>
      <w:tr w:rsidR="007A567C" w:rsidRPr="006E196B" w:rsidTr="00A65293">
        <w:trPr>
          <w:trHeight w:val="300"/>
        </w:trPr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6E196B">
              <w:rPr>
                <w:rFonts w:ascii="Calibri" w:hAnsi="Calibri"/>
                <w:b/>
                <w:bCs/>
                <w:i/>
                <w:iCs/>
                <w:color w:val="000000"/>
              </w:rPr>
              <w:t>o,p</w:t>
            </w:r>
            <w:proofErr w:type="spellEnd"/>
            <w:r w:rsidRPr="006E196B">
              <w:rPr>
                <w:rFonts w:ascii="Calibri" w:hAnsi="Calibri"/>
                <w:b/>
                <w:bCs/>
                <w:i/>
                <w:iCs/>
                <w:color w:val="000000"/>
              </w:rPr>
              <w:t>'</w:t>
            </w:r>
            <w:r w:rsidRPr="006E196B">
              <w:rPr>
                <w:rFonts w:ascii="Calibri" w:hAnsi="Calibri"/>
                <w:b/>
                <w:bCs/>
                <w:color w:val="000000"/>
              </w:rPr>
              <w:t>-DDT(per ng/mL)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0.8518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1.5818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0.0222</w:t>
            </w:r>
          </w:p>
        </w:tc>
      </w:tr>
      <w:tr w:rsidR="007A567C" w:rsidRPr="006E196B" w:rsidTr="00A65293">
        <w:trPr>
          <w:trHeight w:val="300"/>
        </w:trPr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E196B">
              <w:rPr>
                <w:rFonts w:ascii="Calibri" w:hAnsi="Calibri"/>
                <w:b/>
                <w:bCs/>
                <w:color w:val="000000"/>
              </w:rPr>
              <w:t xml:space="preserve">F0 Age at Menarche (continuous </w:t>
            </w:r>
            <w:proofErr w:type="spellStart"/>
            <w:r w:rsidRPr="006E196B">
              <w:rPr>
                <w:rFonts w:ascii="Calibri" w:hAnsi="Calibri"/>
                <w:b/>
                <w:bCs/>
                <w:color w:val="000000"/>
              </w:rPr>
              <w:t>yrs</w:t>
            </w:r>
            <w:proofErr w:type="spellEnd"/>
            <w:r w:rsidRPr="006E196B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-0.1458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-0.3787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0.0872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0.2200</w:t>
            </w:r>
          </w:p>
        </w:tc>
      </w:tr>
      <w:tr w:rsidR="007A567C" w:rsidRPr="006E196B" w:rsidTr="00A65293">
        <w:trPr>
          <w:trHeight w:val="300"/>
        </w:trPr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E196B">
              <w:rPr>
                <w:rFonts w:ascii="Calibri" w:hAnsi="Calibri"/>
                <w:b/>
                <w:bCs/>
                <w:color w:val="000000"/>
              </w:rPr>
              <w:t xml:space="preserve">F1 Age at Menarche (continuous </w:t>
            </w:r>
            <w:proofErr w:type="spellStart"/>
            <w:r w:rsidRPr="006E196B">
              <w:rPr>
                <w:rFonts w:ascii="Calibri" w:hAnsi="Calibri"/>
                <w:b/>
                <w:bCs/>
                <w:color w:val="000000"/>
              </w:rPr>
              <w:t>yrs</w:t>
            </w:r>
            <w:proofErr w:type="spellEnd"/>
            <w:r w:rsidRPr="006E196B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-0.0371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-0.2065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0.1323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0.6675</w:t>
            </w:r>
          </w:p>
        </w:tc>
      </w:tr>
      <w:tr w:rsidR="007A567C" w:rsidRPr="006E196B" w:rsidTr="00A65293">
        <w:trPr>
          <w:trHeight w:val="300"/>
        </w:trPr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E196B">
              <w:rPr>
                <w:rFonts w:ascii="Calibri" w:hAnsi="Calibri"/>
                <w:b/>
                <w:bCs/>
                <w:color w:val="000000"/>
              </w:rPr>
              <w:t>African American (vs. else)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-0.5256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0.9368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0.5815</w:t>
            </w:r>
          </w:p>
        </w:tc>
      </w:tr>
      <w:tr w:rsidR="007A567C" w:rsidRPr="006E196B" w:rsidTr="00A65293">
        <w:trPr>
          <w:trHeight w:val="315"/>
        </w:trPr>
        <w:tc>
          <w:tcPr>
            <w:tcW w:w="4327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tabs>
                <w:tab w:val="left" w:pos="786"/>
              </w:tabs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E196B">
              <w:rPr>
                <w:rFonts w:ascii="Calibri" w:hAnsi="Calibri"/>
                <w:b/>
                <w:bCs/>
                <w:color w:val="000000"/>
              </w:rPr>
              <w:t>F1 BMI at age 30 (per kg/m</w:t>
            </w:r>
            <w:r w:rsidRPr="006E196B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  <w:r w:rsidRPr="006E196B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0.0476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-0.0015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0.0966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000000" w:fill="FFFFFF"/>
            <w:vAlign w:val="center"/>
            <w:hideMark/>
          </w:tcPr>
          <w:p w:rsidR="007A567C" w:rsidRPr="006E196B" w:rsidRDefault="007A567C" w:rsidP="00A65293">
            <w:pPr>
              <w:jc w:val="center"/>
              <w:rPr>
                <w:rFonts w:ascii="Calibri" w:hAnsi="Calibri"/>
                <w:color w:val="000000"/>
              </w:rPr>
            </w:pPr>
            <w:r w:rsidRPr="006E196B">
              <w:rPr>
                <w:rFonts w:ascii="Calibri" w:hAnsi="Calibri"/>
                <w:color w:val="000000"/>
              </w:rPr>
              <w:t>0.0572</w:t>
            </w:r>
          </w:p>
        </w:tc>
      </w:tr>
      <w:tr w:rsidR="007A567C" w:rsidRPr="00AA30D2" w:rsidTr="00350C33">
        <w:trPr>
          <w:trHeight w:val="825"/>
        </w:trPr>
        <w:tc>
          <w:tcPr>
            <w:tcW w:w="8217" w:type="dxa"/>
            <w:gridSpan w:val="5"/>
            <w:tcBorders>
              <w:top w:val="single" w:sz="18" w:space="0" w:color="000000"/>
              <w:left w:val="nil"/>
            </w:tcBorders>
            <w:shd w:val="clear" w:color="000000" w:fill="FFFFFF"/>
            <w:vAlign w:val="center"/>
          </w:tcPr>
          <w:p w:rsidR="007A567C" w:rsidRPr="00AA30D2" w:rsidRDefault="007A567C" w:rsidP="00A65293">
            <w:pPr>
              <w:rPr>
                <w:rFonts w:ascii="Arial" w:hAnsi="Arial" w:cs="Arial"/>
                <w:sz w:val="18"/>
              </w:rPr>
            </w:pPr>
            <w:r w:rsidRPr="00423C2C">
              <w:rPr>
                <w:vertAlign w:val="superscript"/>
              </w:rPr>
              <w:t>1</w:t>
            </w:r>
            <w:r w:rsidRPr="00350C33">
              <w:t xml:space="preserve">Early menarche was defined as age &lt;11 vs. &gt;11 years based on the 25th percentile for the distribution of F2 age at menarche. Associations are estimated from a log-linear model adjusted for family clustering. The model included continuous terms for </w:t>
            </w:r>
            <w:proofErr w:type="spellStart"/>
            <w:proofErr w:type="gramStart"/>
            <w:r w:rsidRPr="00350C33">
              <w:t>p,p</w:t>
            </w:r>
            <w:proofErr w:type="spellEnd"/>
            <w:proofErr w:type="gramEnd"/>
            <w:r w:rsidRPr="00350C33">
              <w:t xml:space="preserve">’-DDT, </w:t>
            </w:r>
            <w:proofErr w:type="spellStart"/>
            <w:r w:rsidRPr="00350C33">
              <w:t>p,p</w:t>
            </w:r>
            <w:proofErr w:type="spellEnd"/>
            <w:r w:rsidRPr="00350C33">
              <w:t xml:space="preserve">’-DDE, </w:t>
            </w:r>
            <w:proofErr w:type="spellStart"/>
            <w:r w:rsidRPr="00350C33">
              <w:t>o,p</w:t>
            </w:r>
            <w:proofErr w:type="spellEnd"/>
            <w:r w:rsidRPr="00350C33">
              <w:t>’-DDT, F0 age at menarche (continuous), F1 age at menarche (continuous), race dichotomized as African American (1) vs. all other races (0), and F1 BMI at age 30 (continuous).</w:t>
            </w:r>
            <w:r w:rsidRPr="00AA30D2">
              <w:rPr>
                <w:rFonts w:ascii="Arial" w:hAnsi="Arial" w:cs="Arial"/>
                <w:sz w:val="18"/>
              </w:rPr>
              <w:t xml:space="preserve"> </w:t>
            </w:r>
          </w:p>
        </w:tc>
      </w:tr>
      <w:bookmarkEnd w:id="1"/>
    </w:tbl>
    <w:p w:rsidR="007A567C" w:rsidRPr="00AA30D2" w:rsidRDefault="007A567C" w:rsidP="007A567C">
      <w:pPr>
        <w:rPr>
          <w:rFonts w:ascii="Arial" w:hAnsi="Arial" w:cs="Arial"/>
          <w:b/>
          <w:sz w:val="22"/>
        </w:rPr>
      </w:pPr>
    </w:p>
    <w:p w:rsidR="007A567C" w:rsidRPr="00AA30D2" w:rsidRDefault="007A567C" w:rsidP="007A567C">
      <w:pPr>
        <w:rPr>
          <w:rFonts w:ascii="Arial" w:hAnsi="Arial" w:cs="Arial"/>
          <w:b/>
          <w:sz w:val="22"/>
        </w:rPr>
      </w:pPr>
    </w:p>
    <w:p w:rsidR="007A567C" w:rsidRPr="00AA30D2" w:rsidRDefault="007A567C" w:rsidP="007A567C">
      <w:pPr>
        <w:rPr>
          <w:rFonts w:ascii="Arial" w:hAnsi="Arial" w:cs="Arial"/>
          <w:b/>
          <w:sz w:val="22"/>
        </w:rPr>
      </w:pPr>
    </w:p>
    <w:p w:rsidR="007A567C" w:rsidRPr="00AA30D2" w:rsidRDefault="007A567C" w:rsidP="007A567C">
      <w:pPr>
        <w:rPr>
          <w:rFonts w:ascii="Arial" w:hAnsi="Arial" w:cs="Arial"/>
          <w:b/>
          <w:sz w:val="22"/>
        </w:rPr>
      </w:pPr>
    </w:p>
    <w:p w:rsidR="007A567C" w:rsidRPr="00AA30D2" w:rsidRDefault="007A567C" w:rsidP="007A567C">
      <w:pPr>
        <w:rPr>
          <w:rFonts w:ascii="Arial" w:hAnsi="Arial" w:cs="Arial"/>
          <w:b/>
          <w:sz w:val="22"/>
        </w:rPr>
      </w:pPr>
    </w:p>
    <w:p w:rsidR="007A567C" w:rsidRPr="00AA30D2" w:rsidRDefault="007A567C" w:rsidP="007A567C">
      <w:pPr>
        <w:rPr>
          <w:rFonts w:ascii="Arial" w:hAnsi="Arial" w:cs="Arial"/>
          <w:b/>
          <w:sz w:val="22"/>
        </w:rPr>
      </w:pPr>
    </w:p>
    <w:p w:rsidR="007A567C" w:rsidRPr="00AA30D2" w:rsidRDefault="007A567C" w:rsidP="007A567C">
      <w:pPr>
        <w:rPr>
          <w:rFonts w:ascii="Arial" w:hAnsi="Arial" w:cs="Arial"/>
          <w:b/>
          <w:sz w:val="22"/>
        </w:rPr>
      </w:pPr>
    </w:p>
    <w:p w:rsidR="007A567C" w:rsidRPr="00AA30D2" w:rsidRDefault="007A567C" w:rsidP="007A567C">
      <w:pPr>
        <w:rPr>
          <w:rFonts w:ascii="Arial" w:hAnsi="Arial" w:cs="Arial"/>
          <w:b/>
          <w:sz w:val="22"/>
        </w:rPr>
      </w:pPr>
    </w:p>
    <w:p w:rsidR="007A567C" w:rsidRPr="00AA30D2" w:rsidRDefault="007A567C" w:rsidP="007A567C">
      <w:pPr>
        <w:rPr>
          <w:rFonts w:ascii="Arial" w:hAnsi="Arial" w:cs="Arial"/>
          <w:b/>
          <w:sz w:val="22"/>
        </w:rPr>
      </w:pPr>
    </w:p>
    <w:p w:rsidR="007A567C" w:rsidRPr="00AA30D2" w:rsidRDefault="007A567C" w:rsidP="007A567C">
      <w:pPr>
        <w:rPr>
          <w:rFonts w:ascii="Arial" w:hAnsi="Arial" w:cs="Arial"/>
          <w:b/>
          <w:sz w:val="22"/>
        </w:rPr>
      </w:pPr>
    </w:p>
    <w:p w:rsidR="007A567C" w:rsidRPr="00AA30D2" w:rsidRDefault="007A567C" w:rsidP="007A567C">
      <w:pPr>
        <w:rPr>
          <w:rFonts w:ascii="Arial" w:hAnsi="Arial" w:cs="Arial"/>
          <w:b/>
          <w:sz w:val="22"/>
        </w:rPr>
      </w:pPr>
    </w:p>
    <w:p w:rsidR="007A567C" w:rsidRDefault="007A567C" w:rsidP="007A567C">
      <w:pPr>
        <w:spacing w:line="480" w:lineRule="auto"/>
        <w:rPr>
          <w:rFonts w:ascii="Arial" w:hAnsi="Arial" w:cs="Arial"/>
          <w:sz w:val="18"/>
        </w:rPr>
      </w:pPr>
    </w:p>
    <w:p w:rsidR="00350C33" w:rsidRDefault="00350C33" w:rsidP="007A567C">
      <w:pPr>
        <w:spacing w:line="480" w:lineRule="auto"/>
        <w:rPr>
          <w:rFonts w:ascii="Arial" w:hAnsi="Arial" w:cs="Arial"/>
          <w:sz w:val="18"/>
        </w:rPr>
      </w:pPr>
    </w:p>
    <w:p w:rsidR="00350C33" w:rsidRDefault="00350C33" w:rsidP="007A567C">
      <w:pPr>
        <w:spacing w:line="480" w:lineRule="auto"/>
        <w:rPr>
          <w:rFonts w:ascii="Arial" w:hAnsi="Arial" w:cs="Arial"/>
          <w:sz w:val="18"/>
        </w:rPr>
      </w:pPr>
    </w:p>
    <w:p w:rsidR="00350C33" w:rsidRDefault="00350C33" w:rsidP="007A567C">
      <w:pPr>
        <w:spacing w:line="480" w:lineRule="auto"/>
        <w:rPr>
          <w:rFonts w:ascii="Arial" w:hAnsi="Arial" w:cs="Arial"/>
          <w:sz w:val="18"/>
        </w:rPr>
      </w:pPr>
    </w:p>
    <w:p w:rsidR="00350C33" w:rsidRDefault="00350C33" w:rsidP="007A567C">
      <w:pPr>
        <w:spacing w:line="480" w:lineRule="auto"/>
        <w:rPr>
          <w:rFonts w:ascii="Arial" w:hAnsi="Arial" w:cs="Arial"/>
          <w:sz w:val="18"/>
        </w:rPr>
      </w:pPr>
    </w:p>
    <w:p w:rsidR="00350C33" w:rsidRDefault="00350C33" w:rsidP="007A567C">
      <w:pPr>
        <w:spacing w:line="480" w:lineRule="auto"/>
        <w:rPr>
          <w:rFonts w:ascii="Arial" w:hAnsi="Arial" w:cs="Arial"/>
          <w:sz w:val="18"/>
        </w:rPr>
      </w:pPr>
    </w:p>
    <w:p w:rsidR="00350C33" w:rsidRDefault="00350C33" w:rsidP="007A567C">
      <w:pPr>
        <w:spacing w:line="480" w:lineRule="auto"/>
        <w:rPr>
          <w:rFonts w:ascii="Arial" w:hAnsi="Arial" w:cs="Arial"/>
          <w:sz w:val="18"/>
        </w:rPr>
      </w:pPr>
      <w:bookmarkStart w:id="2" w:name="_GoBack"/>
      <w:bookmarkEnd w:id="2"/>
    </w:p>
    <w:p w:rsidR="00350C33" w:rsidRPr="00AA30D2" w:rsidRDefault="00350C33" w:rsidP="007A567C">
      <w:pPr>
        <w:spacing w:line="480" w:lineRule="auto"/>
        <w:rPr>
          <w:rFonts w:ascii="Arial" w:hAnsi="Arial" w:cs="Arial"/>
          <w:sz w:val="18"/>
        </w:rPr>
      </w:pPr>
    </w:p>
    <w:p w:rsidR="007A567C" w:rsidRDefault="007A567C" w:rsidP="007A567C">
      <w:pPr>
        <w:spacing w:line="480" w:lineRule="auto"/>
      </w:pPr>
    </w:p>
    <w:p w:rsidR="00F66AA5" w:rsidRDefault="00F66AA5" w:rsidP="00423C2C">
      <w:pPr>
        <w:spacing w:after="160" w:line="259" w:lineRule="auto"/>
      </w:pPr>
    </w:p>
    <w:sectPr w:rsidR="00F66AA5" w:rsidSect="00423C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7C"/>
    <w:rsid w:val="000149FC"/>
    <w:rsid w:val="00350C33"/>
    <w:rsid w:val="00423C2C"/>
    <w:rsid w:val="004608E3"/>
    <w:rsid w:val="00614E00"/>
    <w:rsid w:val="0062118F"/>
    <w:rsid w:val="00717B91"/>
    <w:rsid w:val="007A567C"/>
    <w:rsid w:val="008247F9"/>
    <w:rsid w:val="00924BC3"/>
    <w:rsid w:val="0096469D"/>
    <w:rsid w:val="00A65293"/>
    <w:rsid w:val="00AA30D2"/>
    <w:rsid w:val="00B23A6F"/>
    <w:rsid w:val="00CE299B"/>
    <w:rsid w:val="00CF344F"/>
    <w:rsid w:val="00CF46A1"/>
    <w:rsid w:val="00D10E68"/>
    <w:rsid w:val="00D163F8"/>
    <w:rsid w:val="00D54DD8"/>
    <w:rsid w:val="00E27A15"/>
    <w:rsid w:val="00F5030B"/>
    <w:rsid w:val="00F66AA5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D6D4"/>
  <w15:chartTrackingRefBased/>
  <w15:docId w15:val="{67518CE3-FD22-4B1E-A7EF-792DEACE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Institute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Cohn</dc:creator>
  <cp:keywords/>
  <dc:description/>
  <cp:lastModifiedBy>Piera Cirillo</cp:lastModifiedBy>
  <cp:revision>3</cp:revision>
  <dcterms:created xsi:type="dcterms:W3CDTF">2021-02-25T23:35:00Z</dcterms:created>
  <dcterms:modified xsi:type="dcterms:W3CDTF">2021-02-25T23:48:00Z</dcterms:modified>
</cp:coreProperties>
</file>