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F9F7E" w14:textId="7A8DF8D5" w:rsidR="00BE34E5" w:rsidRPr="00E40033" w:rsidRDefault="00344E7C" w:rsidP="00BE34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033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932944">
        <w:rPr>
          <w:rFonts w:ascii="Times New Roman" w:hAnsi="Times New Roman" w:cs="Times New Roman"/>
          <w:b/>
          <w:bCs/>
          <w:sz w:val="24"/>
          <w:szCs w:val="24"/>
        </w:rPr>
        <w:t>S5</w:t>
      </w:r>
      <w:r w:rsidRPr="00E40033">
        <w:rPr>
          <w:rFonts w:ascii="Times New Roman" w:hAnsi="Times New Roman" w:cs="Times New Roman"/>
          <w:sz w:val="24"/>
          <w:szCs w:val="24"/>
        </w:rPr>
        <w:t xml:space="preserve">. </w:t>
      </w:r>
      <w:r w:rsidR="00BE34E5" w:rsidRPr="00E40033">
        <w:rPr>
          <w:rFonts w:ascii="Times New Roman" w:hAnsi="Times New Roman" w:cs="Times New Roman"/>
          <w:b/>
          <w:sz w:val="24"/>
          <w:szCs w:val="24"/>
        </w:rPr>
        <w:t>Outcome characteristics of included individuals for the total population of interest and by obstructive sleep apnea presence and severity</w:t>
      </w:r>
    </w:p>
    <w:p w14:paraId="6AC6601D" w14:textId="77777777" w:rsidR="00BE34E5" w:rsidRPr="00D1456C" w:rsidRDefault="00BE34E5" w:rsidP="00BE34E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05"/>
        <w:gridCol w:w="1350"/>
        <w:gridCol w:w="1260"/>
        <w:gridCol w:w="1260"/>
        <w:gridCol w:w="1440"/>
        <w:gridCol w:w="1440"/>
      </w:tblGrid>
      <w:tr w:rsidR="00BE34E5" w:rsidRPr="00D1456C" w14:paraId="382464C9" w14:textId="77777777" w:rsidTr="0026033A">
        <w:trPr>
          <w:trHeight w:val="221"/>
        </w:trPr>
        <w:tc>
          <w:tcPr>
            <w:tcW w:w="2605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7623357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135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D5885B7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6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80EBA02" w14:textId="6A8E0D4D" w:rsidR="00BE34E5" w:rsidRPr="00D1456C" w:rsidRDefault="00BD4FF9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126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802DABB" w14:textId="51712E18" w:rsidR="00BE34E5" w:rsidRPr="00BD4FF9" w:rsidRDefault="00BD4FF9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14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Mild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OSA</w:t>
            </w:r>
          </w:p>
        </w:tc>
        <w:tc>
          <w:tcPr>
            <w:tcW w:w="144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08E2973" w14:textId="30C60EE9" w:rsidR="00BE34E5" w:rsidRPr="00D1456C" w:rsidRDefault="00BD4FF9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Moderate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OSA</w:t>
            </w:r>
          </w:p>
        </w:tc>
        <w:tc>
          <w:tcPr>
            <w:tcW w:w="144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8D901BB" w14:textId="0663A5AB" w:rsidR="00BE34E5" w:rsidRPr="00D1456C" w:rsidRDefault="00BD4FF9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Severe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OSA</w:t>
            </w:r>
          </w:p>
        </w:tc>
      </w:tr>
      <w:tr w:rsidR="00BE34E5" w:rsidRPr="00D1456C" w14:paraId="27016C65" w14:textId="77777777" w:rsidTr="0026033A">
        <w:trPr>
          <w:trHeight w:val="221"/>
        </w:trPr>
        <w:tc>
          <w:tcPr>
            <w:tcW w:w="2605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73B449D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7C433D1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N=33,711</w:t>
            </w:r>
          </w:p>
        </w:tc>
        <w:tc>
          <w:tcPr>
            <w:tcW w:w="126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D04D1A2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N=10,670</w:t>
            </w:r>
          </w:p>
        </w:tc>
        <w:tc>
          <w:tcPr>
            <w:tcW w:w="126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CEB2597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N=8,964</w:t>
            </w:r>
          </w:p>
        </w:tc>
        <w:tc>
          <w:tcPr>
            <w:tcW w:w="144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40E07DF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N=6,483</w:t>
            </w:r>
          </w:p>
        </w:tc>
        <w:tc>
          <w:tcPr>
            <w:tcW w:w="144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950ACC8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N=7,594</w:t>
            </w:r>
          </w:p>
        </w:tc>
      </w:tr>
      <w:tr w:rsidR="00BE34E5" w:rsidRPr="00D1456C" w14:paraId="0B9E8231" w14:textId="77777777" w:rsidTr="0026033A">
        <w:trPr>
          <w:trHeight w:val="221"/>
        </w:trPr>
        <w:tc>
          <w:tcPr>
            <w:tcW w:w="2605" w:type="dxa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7CA81C5B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/>
                <w:sz w:val="20"/>
                <w:szCs w:val="20"/>
              </w:rPr>
              <w:t>Primary Outcome</w:t>
            </w:r>
          </w:p>
        </w:tc>
        <w:tc>
          <w:tcPr>
            <w:tcW w:w="1350" w:type="dxa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854BBB4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5B1D0EA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1A889C2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9B9AEC5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7372867E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34E5" w:rsidRPr="00D1456C" w14:paraId="4B309937" w14:textId="77777777" w:rsidTr="0026033A">
        <w:trPr>
          <w:trHeight w:val="221"/>
        </w:trPr>
        <w:tc>
          <w:tcPr>
            <w:tcW w:w="2605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AF5535D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First Cancer</w:t>
            </w:r>
          </w:p>
        </w:tc>
        <w:tc>
          <w:tcPr>
            <w:tcW w:w="135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08BEE28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2,498 (7.4)</w:t>
            </w:r>
          </w:p>
        </w:tc>
        <w:tc>
          <w:tcPr>
            <w:tcW w:w="126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33C2010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654 (6.1)</w:t>
            </w:r>
          </w:p>
        </w:tc>
        <w:tc>
          <w:tcPr>
            <w:tcW w:w="126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4A6F41C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618 (6.9)</w:t>
            </w:r>
          </w:p>
        </w:tc>
        <w:tc>
          <w:tcPr>
            <w:tcW w:w="144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3EF9808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 (7.8)</w:t>
            </w:r>
          </w:p>
        </w:tc>
        <w:tc>
          <w:tcPr>
            <w:tcW w:w="144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9A85E25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719 (9.5)</w:t>
            </w:r>
          </w:p>
        </w:tc>
      </w:tr>
      <w:tr w:rsidR="00BE34E5" w:rsidRPr="00D1456C" w14:paraId="305F362A" w14:textId="77777777" w:rsidTr="0026033A">
        <w:trPr>
          <w:trHeight w:val="221"/>
        </w:trPr>
        <w:tc>
          <w:tcPr>
            <w:tcW w:w="2605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272C2DA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/>
                <w:sz w:val="20"/>
                <w:szCs w:val="20"/>
              </w:rPr>
              <w:t>Follow Up Time</w:t>
            </w: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, Years, Median (IQR)</w:t>
            </w:r>
          </w:p>
        </w:tc>
        <w:tc>
          <w:tcPr>
            <w:tcW w:w="135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7A9DFF1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(3-10)</w:t>
            </w:r>
          </w:p>
        </w:tc>
        <w:tc>
          <w:tcPr>
            <w:tcW w:w="126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B00E39D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/>
                <w:sz w:val="20"/>
                <w:szCs w:val="20"/>
              </w:rPr>
              <w:t>6 (3-10)</w:t>
            </w:r>
          </w:p>
        </w:tc>
        <w:tc>
          <w:tcPr>
            <w:tcW w:w="126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C28C751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/>
                <w:sz w:val="20"/>
                <w:szCs w:val="20"/>
              </w:rPr>
              <w:t>7 (3-10)</w:t>
            </w:r>
          </w:p>
        </w:tc>
        <w:tc>
          <w:tcPr>
            <w:tcW w:w="144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3733AA1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/>
                <w:sz w:val="20"/>
                <w:szCs w:val="20"/>
              </w:rPr>
              <w:t>7 (3-10)</w:t>
            </w:r>
          </w:p>
        </w:tc>
        <w:tc>
          <w:tcPr>
            <w:tcW w:w="144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69D01E9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/>
                <w:sz w:val="20"/>
                <w:szCs w:val="20"/>
              </w:rPr>
              <w:t>7 (4-10)</w:t>
            </w:r>
          </w:p>
        </w:tc>
      </w:tr>
      <w:tr w:rsidR="00BE34E5" w:rsidRPr="00D1456C" w14:paraId="33F99F5B" w14:textId="77777777" w:rsidTr="0026033A">
        <w:trPr>
          <w:trHeight w:val="221"/>
        </w:trPr>
        <w:tc>
          <w:tcPr>
            <w:tcW w:w="2605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FADC006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7AC8D0E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11AC3AFD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175FBAC7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E8D26FB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181D37FD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34E5" w:rsidRPr="00D1456C" w14:paraId="74A20C5F" w14:textId="77777777" w:rsidTr="0026033A">
        <w:trPr>
          <w:trHeight w:val="221"/>
        </w:trPr>
        <w:tc>
          <w:tcPr>
            <w:tcW w:w="2605" w:type="dxa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0A63339D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/>
                <w:sz w:val="20"/>
                <w:szCs w:val="20"/>
              </w:rPr>
              <w:t>Secondary Outcomes</w:t>
            </w:r>
          </w:p>
        </w:tc>
        <w:tc>
          <w:tcPr>
            <w:tcW w:w="1350" w:type="dxa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1ABFC170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96CB064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69B7C9D6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AC70AF5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0FC2847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34E5" w:rsidRPr="00D1456C" w14:paraId="117A6CC7" w14:textId="77777777" w:rsidTr="0026033A">
        <w:trPr>
          <w:trHeight w:val="221"/>
        </w:trPr>
        <w:tc>
          <w:tcPr>
            <w:tcW w:w="2605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07C19DE3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29D2CD3B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17181A04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12AACD2B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3D8DA990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7EAEC2F7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34E5" w:rsidRPr="00D1456C" w14:paraId="28C96422" w14:textId="77777777" w:rsidTr="0026033A">
        <w:trPr>
          <w:trHeight w:val="221"/>
        </w:trPr>
        <w:tc>
          <w:tcPr>
            <w:tcW w:w="2605" w:type="dxa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20ABC944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/>
                <w:sz w:val="20"/>
                <w:szCs w:val="20"/>
              </w:rPr>
              <w:t>Site-specific</w:t>
            </w:r>
          </w:p>
        </w:tc>
        <w:tc>
          <w:tcPr>
            <w:tcW w:w="1350" w:type="dxa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7954E74D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93A7E9E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641840CC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117AC44E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2DC990EB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34E5" w:rsidRPr="00D1456C" w14:paraId="07D828D7" w14:textId="77777777" w:rsidTr="0026033A">
        <w:trPr>
          <w:trHeight w:val="221"/>
        </w:trPr>
        <w:tc>
          <w:tcPr>
            <w:tcW w:w="2605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113413F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Prostate</w:t>
            </w:r>
          </w:p>
        </w:tc>
        <w:tc>
          <w:tcPr>
            <w:tcW w:w="135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ABAE001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460 (1.4)</w:t>
            </w:r>
          </w:p>
        </w:tc>
        <w:tc>
          <w:tcPr>
            <w:tcW w:w="126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E308991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93 (0.9)</w:t>
            </w:r>
          </w:p>
        </w:tc>
        <w:tc>
          <w:tcPr>
            <w:tcW w:w="126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71A352D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119 (1.3)</w:t>
            </w:r>
          </w:p>
        </w:tc>
        <w:tc>
          <w:tcPr>
            <w:tcW w:w="144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376CD59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102 (1.6)</w:t>
            </w:r>
          </w:p>
        </w:tc>
        <w:tc>
          <w:tcPr>
            <w:tcW w:w="144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FB0AC8C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146 (1.9)</w:t>
            </w:r>
          </w:p>
        </w:tc>
      </w:tr>
      <w:tr w:rsidR="00BE34E5" w:rsidRPr="00D1456C" w14:paraId="4782C500" w14:textId="77777777" w:rsidTr="0026033A">
        <w:trPr>
          <w:trHeight w:val="221"/>
        </w:trPr>
        <w:tc>
          <w:tcPr>
            <w:tcW w:w="2605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AA37981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Breast</w:t>
            </w:r>
          </w:p>
        </w:tc>
        <w:tc>
          <w:tcPr>
            <w:tcW w:w="135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C790296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315 (0.9)</w:t>
            </w:r>
          </w:p>
        </w:tc>
        <w:tc>
          <w:tcPr>
            <w:tcW w:w="126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964FB3A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132 (1.2)</w:t>
            </w:r>
          </w:p>
        </w:tc>
        <w:tc>
          <w:tcPr>
            <w:tcW w:w="126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206A588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85 (0.9)</w:t>
            </w:r>
          </w:p>
        </w:tc>
        <w:tc>
          <w:tcPr>
            <w:tcW w:w="144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409147E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50 (0.8)</w:t>
            </w:r>
          </w:p>
        </w:tc>
        <w:tc>
          <w:tcPr>
            <w:tcW w:w="144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B64078E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48 (0.6)</w:t>
            </w:r>
          </w:p>
        </w:tc>
      </w:tr>
      <w:tr w:rsidR="00BE34E5" w:rsidRPr="00D1456C" w14:paraId="6AC9F304" w14:textId="77777777" w:rsidTr="0026033A">
        <w:trPr>
          <w:trHeight w:val="221"/>
        </w:trPr>
        <w:tc>
          <w:tcPr>
            <w:tcW w:w="2605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ECC78EC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Lung</w:t>
            </w:r>
          </w:p>
        </w:tc>
        <w:tc>
          <w:tcPr>
            <w:tcW w:w="135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547F378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241 (0.7)</w:t>
            </w:r>
          </w:p>
        </w:tc>
        <w:tc>
          <w:tcPr>
            <w:tcW w:w="126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453EE47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56 (0.5)</w:t>
            </w:r>
          </w:p>
        </w:tc>
        <w:tc>
          <w:tcPr>
            <w:tcW w:w="126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2E8EFAA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48 (0.5)</w:t>
            </w:r>
          </w:p>
        </w:tc>
        <w:tc>
          <w:tcPr>
            <w:tcW w:w="144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D3F0662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53 (0.8)</w:t>
            </w:r>
          </w:p>
        </w:tc>
        <w:tc>
          <w:tcPr>
            <w:tcW w:w="144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5E484DD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84 (1.1)</w:t>
            </w:r>
          </w:p>
        </w:tc>
      </w:tr>
      <w:tr w:rsidR="00BE34E5" w:rsidRPr="00D1456C" w14:paraId="151380AA" w14:textId="77777777" w:rsidTr="0026033A">
        <w:trPr>
          <w:trHeight w:val="221"/>
        </w:trPr>
        <w:tc>
          <w:tcPr>
            <w:tcW w:w="2605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607CCD66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Kidney</w:t>
            </w:r>
          </w:p>
        </w:tc>
        <w:tc>
          <w:tcPr>
            <w:tcW w:w="135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2EE0A017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108 (0.3)</w:t>
            </w:r>
          </w:p>
        </w:tc>
        <w:tc>
          <w:tcPr>
            <w:tcW w:w="126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7A6A6A9E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32 (0.3)</w:t>
            </w:r>
          </w:p>
        </w:tc>
        <w:tc>
          <w:tcPr>
            <w:tcW w:w="126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F892E8D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 (0.2)</w:t>
            </w:r>
          </w:p>
        </w:tc>
        <w:tc>
          <w:tcPr>
            <w:tcW w:w="144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2CCBBA81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 (0.3)</w:t>
            </w:r>
          </w:p>
        </w:tc>
        <w:tc>
          <w:tcPr>
            <w:tcW w:w="144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1EBEB431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37 (0.5)</w:t>
            </w:r>
          </w:p>
        </w:tc>
      </w:tr>
      <w:tr w:rsidR="00BE34E5" w:rsidRPr="00D1456C" w14:paraId="0ADA576F" w14:textId="77777777" w:rsidTr="0026033A">
        <w:trPr>
          <w:trHeight w:val="221"/>
        </w:trPr>
        <w:tc>
          <w:tcPr>
            <w:tcW w:w="2605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283BAA77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Urinary</w:t>
            </w:r>
          </w:p>
        </w:tc>
        <w:tc>
          <w:tcPr>
            <w:tcW w:w="135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14074D42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 (0.3)</w:t>
            </w:r>
          </w:p>
        </w:tc>
        <w:tc>
          <w:tcPr>
            <w:tcW w:w="126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772B8F07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 (0.2)</w:t>
            </w:r>
          </w:p>
        </w:tc>
        <w:tc>
          <w:tcPr>
            <w:tcW w:w="126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D1AE645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 (0.2)</w:t>
            </w:r>
          </w:p>
        </w:tc>
        <w:tc>
          <w:tcPr>
            <w:tcW w:w="144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6C00C01A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 (0.2)</w:t>
            </w:r>
          </w:p>
        </w:tc>
        <w:tc>
          <w:tcPr>
            <w:tcW w:w="144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73D699E2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36 (0.5)</w:t>
            </w:r>
          </w:p>
        </w:tc>
      </w:tr>
      <w:tr w:rsidR="00BE34E5" w:rsidRPr="00D1456C" w14:paraId="454C2C81" w14:textId="77777777" w:rsidTr="0026033A">
        <w:trPr>
          <w:trHeight w:val="221"/>
        </w:trPr>
        <w:tc>
          <w:tcPr>
            <w:tcW w:w="2605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558F930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Melanoma</w:t>
            </w:r>
          </w:p>
        </w:tc>
        <w:tc>
          <w:tcPr>
            <w:tcW w:w="135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15CABA8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131 (0.4)</w:t>
            </w:r>
          </w:p>
        </w:tc>
        <w:tc>
          <w:tcPr>
            <w:tcW w:w="126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B324ABD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25 (0.2)</w:t>
            </w:r>
          </w:p>
        </w:tc>
        <w:tc>
          <w:tcPr>
            <w:tcW w:w="126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369EE22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38 (0.4)</w:t>
            </w:r>
          </w:p>
        </w:tc>
        <w:tc>
          <w:tcPr>
            <w:tcW w:w="144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1E14E0B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31 (0.5)</w:t>
            </w:r>
          </w:p>
        </w:tc>
        <w:tc>
          <w:tcPr>
            <w:tcW w:w="144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B7BBE9C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37 (0.5)</w:t>
            </w:r>
          </w:p>
        </w:tc>
      </w:tr>
      <w:tr w:rsidR="00BE34E5" w:rsidRPr="00D1456C" w14:paraId="04408AB0" w14:textId="77777777" w:rsidTr="0026033A">
        <w:trPr>
          <w:trHeight w:val="221"/>
        </w:trPr>
        <w:tc>
          <w:tcPr>
            <w:tcW w:w="2605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65435CB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Colorectal</w:t>
            </w:r>
          </w:p>
        </w:tc>
        <w:tc>
          <w:tcPr>
            <w:tcW w:w="135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7A079EC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268 (0.8)</w:t>
            </w:r>
          </w:p>
        </w:tc>
        <w:tc>
          <w:tcPr>
            <w:tcW w:w="126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2723006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58 (0.5)</w:t>
            </w:r>
          </w:p>
        </w:tc>
        <w:tc>
          <w:tcPr>
            <w:tcW w:w="126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1A90F21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63 (0.7)</w:t>
            </w:r>
          </w:p>
        </w:tc>
        <w:tc>
          <w:tcPr>
            <w:tcW w:w="144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DB61A44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62 (1.0)</w:t>
            </w:r>
          </w:p>
        </w:tc>
        <w:tc>
          <w:tcPr>
            <w:tcW w:w="144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E1A5BCC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85 (1.1)</w:t>
            </w:r>
          </w:p>
        </w:tc>
      </w:tr>
      <w:tr w:rsidR="00BE34E5" w:rsidRPr="00D1456C" w14:paraId="0B9BDA59" w14:textId="77777777" w:rsidTr="0026033A">
        <w:trPr>
          <w:trHeight w:val="221"/>
        </w:trPr>
        <w:tc>
          <w:tcPr>
            <w:tcW w:w="2605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3B1532DE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374D3994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28A6AED2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1D8D6FC7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605F5B1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3DAF5D52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34E5" w:rsidRPr="00D1456C" w14:paraId="00F062C0" w14:textId="77777777" w:rsidTr="0026033A">
        <w:trPr>
          <w:trHeight w:val="22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75144DB6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/>
                <w:sz w:val="20"/>
                <w:szCs w:val="20"/>
              </w:rPr>
              <w:t>Etiology-specific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26F646F7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10D3158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022ADEFB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1B8E6C6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6D7A1E7C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34E5" w:rsidRPr="00D1456C" w14:paraId="6110C33F" w14:textId="77777777" w:rsidTr="0026033A">
        <w:trPr>
          <w:trHeight w:val="22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21092237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Smoking-related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76724FE0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585 (1.7)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1A6F3D0D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147 (1.4)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3885D08C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132 (1.5)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009E66E0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115 (1.8)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7DD54F3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191 (2.5)</w:t>
            </w:r>
          </w:p>
        </w:tc>
      </w:tr>
      <w:tr w:rsidR="00BE34E5" w:rsidRPr="00D1456C" w14:paraId="5B7DC97F" w14:textId="77777777" w:rsidTr="0026033A">
        <w:trPr>
          <w:trHeight w:val="22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B1F2C70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Immune-related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5F8BBBF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311 (0.9)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2478047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 (0.8)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C11013A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 (0.9)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368FB51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 (0.9)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2D7E25D3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 (1.1)</w:t>
            </w:r>
          </w:p>
        </w:tc>
      </w:tr>
      <w:tr w:rsidR="00BE34E5" w:rsidRPr="00D1456C" w14:paraId="702CC8B9" w14:textId="77777777" w:rsidTr="0026033A">
        <w:trPr>
          <w:trHeight w:val="22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03A7EFAC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Alcohol-related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CA2477D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125 (0.4)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89D747B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 (0.3)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2B8A6601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35 (0.4)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77780D9A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 (0.4)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3AEB399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 (0.4)</w:t>
            </w:r>
          </w:p>
        </w:tc>
      </w:tr>
      <w:tr w:rsidR="00BE34E5" w:rsidRPr="00D1456C" w14:paraId="24118EF3" w14:textId="77777777" w:rsidTr="0026033A">
        <w:trPr>
          <w:trHeight w:val="22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011D60BD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Hormone-related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F14EC21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900 (2.7)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0B3940B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256 (2.4)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4433812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239 (2.7)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61CAEEB7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180 (2.8)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134DD10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225 (3.0)</w:t>
            </w:r>
          </w:p>
        </w:tc>
      </w:tr>
      <w:tr w:rsidR="00BE34E5" w:rsidRPr="00D1456C" w14:paraId="210014A8" w14:textId="77777777" w:rsidTr="0026033A">
        <w:trPr>
          <w:trHeight w:val="22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0A5B57A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002FE1D1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7F6AFE5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DC6BB09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2C021E24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684B04B2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34E5" w:rsidRPr="00D1456C" w14:paraId="3CAF013F" w14:textId="77777777" w:rsidTr="0026033A">
        <w:trPr>
          <w:trHeight w:val="22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1B252B67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Detectable</w:t>
            </w: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by Screening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7BFED4FF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1,057 (3.1)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7A3E3EE2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290 (2.7)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0FF54DE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269 (3.0)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1E67B0BA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216 (3.3)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0AF38E83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282 (3.7)</w:t>
            </w:r>
          </w:p>
        </w:tc>
      </w:tr>
      <w:tr w:rsidR="00BE34E5" w:rsidRPr="00D1456C" w14:paraId="5A73A60A" w14:textId="77777777" w:rsidTr="0026033A">
        <w:trPr>
          <w:trHeight w:val="22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20CF9692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6D019DB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087CD6F4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384F13CD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4CB76C0D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33B8FAA0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34E5" w:rsidRPr="00D1456C" w14:paraId="4B33B097" w14:textId="77777777" w:rsidTr="0026033A">
        <w:trPr>
          <w:trHeight w:val="22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21B5A646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/>
                <w:sz w:val="20"/>
                <w:szCs w:val="20"/>
              </w:rPr>
              <w:t>Competing event: death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0B8A0B3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2,832 (8.4)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5F9C1A0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667 (6.3)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698605B8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629 (7.0)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55964194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506 (7.8)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14:paraId="005EAD86" w14:textId="77777777" w:rsidR="00BE34E5" w:rsidRPr="00D1456C" w:rsidRDefault="00BE34E5" w:rsidP="00F814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1,030 (13.6)</w:t>
            </w:r>
          </w:p>
        </w:tc>
      </w:tr>
    </w:tbl>
    <w:p w14:paraId="01E3DF28" w14:textId="77777777" w:rsidR="00490605" w:rsidRDefault="00490605" w:rsidP="00BE34E5">
      <w:pPr>
        <w:rPr>
          <w:rFonts w:ascii="Times New Roman" w:hAnsi="Times New Roman" w:cs="Times New Roman"/>
          <w:bCs/>
          <w:sz w:val="16"/>
          <w:szCs w:val="16"/>
        </w:rPr>
      </w:pPr>
    </w:p>
    <w:p w14:paraId="5205F6F7" w14:textId="507493BC" w:rsidR="00767D16" w:rsidRDefault="00BE34E5">
      <w:pPr>
        <w:rPr>
          <w:rFonts w:ascii="Times New Roman" w:hAnsi="Times New Roman" w:cs="Times New Roman"/>
          <w:bCs/>
          <w:sz w:val="20"/>
          <w:szCs w:val="20"/>
        </w:rPr>
      </w:pPr>
      <w:r w:rsidRPr="00111D9A">
        <w:rPr>
          <w:rFonts w:ascii="Times New Roman" w:hAnsi="Times New Roman" w:cs="Times New Roman"/>
          <w:bCs/>
          <w:sz w:val="20"/>
          <w:szCs w:val="20"/>
        </w:rPr>
        <w:t>Data are presented as No (%) unless otherwise indicated.</w:t>
      </w:r>
    </w:p>
    <w:p w14:paraId="23546C77" w14:textId="77777777" w:rsidR="00767D16" w:rsidRDefault="00767D16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14:paraId="78D1CA8C" w14:textId="77777777" w:rsidR="00767D16" w:rsidRPr="00E40033" w:rsidRDefault="00767D16" w:rsidP="00767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0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S6</w:t>
      </w:r>
      <w:r w:rsidRPr="00E40033">
        <w:rPr>
          <w:rFonts w:ascii="Times New Roman" w:hAnsi="Times New Roman" w:cs="Times New Roman"/>
          <w:b/>
          <w:sz w:val="24"/>
          <w:szCs w:val="24"/>
        </w:rPr>
        <w:t>. Primary outcome and primary exposure separately per each sleep cohort. Results from multivariable Cox cause-specific regressions on the associations between incident cancer (primary outcome) and the presence and severity of obstructive sleep apnea as defined by the apnea-hypopnea index or the degree of nocturnal oxygen desaturation. Estimates are presented as adjusted hazard ratios and 95% confidence intervals.</w:t>
      </w:r>
    </w:p>
    <w:p w14:paraId="23545B57" w14:textId="77777777" w:rsidR="00767D16" w:rsidRPr="00D1456C" w:rsidRDefault="00767D16" w:rsidP="00767D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95"/>
        <w:gridCol w:w="1620"/>
        <w:gridCol w:w="1530"/>
        <w:gridCol w:w="1620"/>
        <w:gridCol w:w="1530"/>
        <w:gridCol w:w="1530"/>
        <w:gridCol w:w="1620"/>
      </w:tblGrid>
      <w:tr w:rsidR="00767D16" w:rsidRPr="00D1456C" w14:paraId="6DE915D6" w14:textId="77777777" w:rsidTr="00606367">
        <w:trPr>
          <w:trHeight w:val="300"/>
        </w:trPr>
        <w:tc>
          <w:tcPr>
            <w:tcW w:w="895" w:type="dxa"/>
            <w:shd w:val="clear" w:color="auto" w:fill="FFFFFF" w:themeFill="background1"/>
            <w:noWrap/>
            <w:vAlign w:val="bottom"/>
            <w:hideMark/>
          </w:tcPr>
          <w:p w14:paraId="7640E375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Model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3262EAF4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Exposure description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bottom"/>
            <w:hideMark/>
          </w:tcPr>
          <w:p w14:paraId="17DC5867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sz w:val="20"/>
                <w:szCs w:val="20"/>
              </w:rPr>
              <w:t>TOH Surgical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7B381F03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London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bottom"/>
            <w:hideMark/>
          </w:tcPr>
          <w:p w14:paraId="330AADC0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sz w:val="20"/>
                <w:szCs w:val="20"/>
              </w:rPr>
              <w:t>St. Michael’s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bottom"/>
            <w:hideMark/>
          </w:tcPr>
          <w:p w14:paraId="3BB87BBD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sz w:val="20"/>
                <w:szCs w:val="20"/>
              </w:rPr>
              <w:t>Sunnybrook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2F6FC519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sz w:val="20"/>
                <w:szCs w:val="20"/>
              </w:rPr>
              <w:t>TOH Sleep Clinic</w:t>
            </w:r>
          </w:p>
        </w:tc>
      </w:tr>
      <w:tr w:rsidR="00767D16" w:rsidRPr="00D1456C" w14:paraId="3736D8A0" w14:textId="77777777" w:rsidTr="00606367">
        <w:trPr>
          <w:trHeight w:val="279"/>
        </w:trPr>
        <w:tc>
          <w:tcPr>
            <w:tcW w:w="10345" w:type="dxa"/>
            <w:gridSpan w:val="7"/>
            <w:shd w:val="clear" w:color="auto" w:fill="D9D9D9" w:themeFill="background1" w:themeFillShade="D9"/>
            <w:noWrap/>
            <w:vAlign w:val="bottom"/>
          </w:tcPr>
          <w:p w14:paraId="21F7B711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OSA severity by apnea-hypopnea (AHI)</w:t>
            </w:r>
          </w:p>
        </w:tc>
      </w:tr>
      <w:tr w:rsidR="00767D16" w:rsidRPr="00D1456C" w14:paraId="06756ECA" w14:textId="77777777" w:rsidTr="00606367">
        <w:trPr>
          <w:trHeight w:val="279"/>
        </w:trPr>
        <w:tc>
          <w:tcPr>
            <w:tcW w:w="895" w:type="dxa"/>
            <w:shd w:val="clear" w:color="auto" w:fill="FFFFFF" w:themeFill="background1"/>
            <w:noWrap/>
            <w:vAlign w:val="bottom"/>
            <w:hideMark/>
          </w:tcPr>
          <w:p w14:paraId="4E21369C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Model 1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6B38D942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>Severe OSA: Yes vs. No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bottom"/>
            <w:hideMark/>
          </w:tcPr>
          <w:p w14:paraId="7EF3A9F7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1.21 (1.02-1.44)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64CC65A2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1.52 (1.28-1.80)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bottom"/>
            <w:hideMark/>
          </w:tcPr>
          <w:p w14:paraId="1063F044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1.53 (1.33-1.75)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bottom"/>
            <w:hideMark/>
          </w:tcPr>
          <w:p w14:paraId="65051035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1.21 (0.76-1.92)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0E4BA13E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2.95 (1.51-5.77)</w:t>
            </w:r>
          </w:p>
        </w:tc>
      </w:tr>
      <w:tr w:rsidR="00767D16" w:rsidRPr="00D1456C" w14:paraId="5D8ECE60" w14:textId="77777777" w:rsidTr="00606367">
        <w:trPr>
          <w:trHeight w:val="279"/>
        </w:trPr>
        <w:tc>
          <w:tcPr>
            <w:tcW w:w="895" w:type="dxa"/>
            <w:shd w:val="clear" w:color="auto" w:fill="FFFFFF" w:themeFill="background1"/>
            <w:noWrap/>
            <w:vAlign w:val="bottom"/>
            <w:hideMark/>
          </w:tcPr>
          <w:p w14:paraId="6227F5C0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Model 2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14:paraId="320BB3B2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FFFFFF" w:themeFill="background1"/>
            <w:noWrap/>
            <w:vAlign w:val="bottom"/>
            <w:hideMark/>
          </w:tcPr>
          <w:p w14:paraId="05F9918E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1.04 (0.87-1.24)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5251988D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1.15 (0.97-1.37)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bottom"/>
            <w:hideMark/>
          </w:tcPr>
          <w:p w14:paraId="1F563A42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1.18 (1.02-1.35)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bottom"/>
            <w:hideMark/>
          </w:tcPr>
          <w:p w14:paraId="4A05B212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0.81 (0.50-1.30)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578D29F0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1.74 (0.88-3.45)</w:t>
            </w:r>
          </w:p>
        </w:tc>
      </w:tr>
      <w:tr w:rsidR="00767D16" w:rsidRPr="00D1456C" w14:paraId="3DBFE31F" w14:textId="77777777" w:rsidTr="00606367">
        <w:trPr>
          <w:trHeight w:val="279"/>
        </w:trPr>
        <w:tc>
          <w:tcPr>
            <w:tcW w:w="895" w:type="dxa"/>
            <w:shd w:val="clear" w:color="auto" w:fill="FFFFFF" w:themeFill="background1"/>
            <w:noWrap/>
            <w:vAlign w:val="bottom"/>
            <w:hideMark/>
          </w:tcPr>
          <w:p w14:paraId="4A90322F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Model 3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14:paraId="18E211D7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FFFFFF" w:themeFill="background1"/>
            <w:noWrap/>
            <w:vAlign w:val="bottom"/>
            <w:hideMark/>
          </w:tcPr>
          <w:p w14:paraId="33D313A3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1.04 (0.87-1.25)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43A52656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1.13 (0.95-1.35)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bottom"/>
            <w:hideMark/>
          </w:tcPr>
          <w:p w14:paraId="31BC8E14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1.13 (0.98-1.31)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bottom"/>
            <w:hideMark/>
          </w:tcPr>
          <w:p w14:paraId="29A37121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0.73 (0.45-1.19)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7E37CCFC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1.72 (0.86-3.46)</w:t>
            </w:r>
          </w:p>
        </w:tc>
      </w:tr>
      <w:tr w:rsidR="00767D16" w:rsidRPr="00D1456C" w14:paraId="7A9AA0E4" w14:textId="77777777" w:rsidTr="00606367">
        <w:trPr>
          <w:trHeight w:val="279"/>
        </w:trPr>
        <w:tc>
          <w:tcPr>
            <w:tcW w:w="895" w:type="dxa"/>
            <w:shd w:val="clear" w:color="auto" w:fill="FFFFFF" w:themeFill="background1"/>
            <w:noWrap/>
            <w:vAlign w:val="bottom"/>
            <w:hideMark/>
          </w:tcPr>
          <w:p w14:paraId="0578F49B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Model 4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14:paraId="0C4C97B5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shd w:val="clear" w:color="auto" w:fill="FFFFFF" w:themeFill="background1"/>
            <w:noWrap/>
            <w:vAlign w:val="bottom"/>
            <w:hideMark/>
          </w:tcPr>
          <w:p w14:paraId="7164B379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1.08 (0.89-1.30)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3F46160E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1.18 (0.98-1.43)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bottom"/>
            <w:hideMark/>
          </w:tcPr>
          <w:p w14:paraId="7EC8DC8A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1.14 (0.98-1.32)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bottom"/>
            <w:hideMark/>
          </w:tcPr>
          <w:p w14:paraId="7AC1A8F1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0.72 (0.43-1.20)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14:paraId="727B2DD8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1.64 (0.80-3.36)</w:t>
            </w:r>
          </w:p>
        </w:tc>
      </w:tr>
      <w:tr w:rsidR="00767D16" w:rsidRPr="00D1456C" w14:paraId="1AF0F249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91B3A8D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A1E01B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11F3E15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9D7009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0E00342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E9A35C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A2CFCF4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767D16" w:rsidRPr="00D1456C" w14:paraId="70FE4B19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8BA599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Model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5CB893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Severe vs normal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2198A6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1.29 (1.07-1.56)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E9E974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2.03 (1.61-2.56)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ADD61E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2.11 (1.74-2.56)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FC019C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1.56 (0.94-2.59)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686CD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4.70 (1.92-11.5)</w:t>
            </w:r>
          </w:p>
        </w:tc>
      </w:tr>
      <w:tr w:rsidR="00767D16" w:rsidRPr="00D1456C" w14:paraId="0A6D46A7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93FC2F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3E8BE3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Moderate vs normal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96420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1.11 (0.89-1.37)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D2DF3E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1.74 (1.36-2.23)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B092A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1.71 (1.39-2.10)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B8092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1.53 (0.89-2.62)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F06C09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3.14 (1.30-7.59)</w:t>
            </w:r>
          </w:p>
        </w:tc>
      </w:tr>
      <w:tr w:rsidR="00767D16" w:rsidRPr="00D1456C" w14:paraId="76B0DA68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3C1CAF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2518E7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Mild vs normal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3919A6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1.19 (0.98-1.44)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99FD4D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1.38 (1.08-1.76)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974086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1.45 (1.19-1.77)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932E73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1.85 (1.22-2.82)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69961F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1.34 (0.52-3.46)</w:t>
            </w:r>
          </w:p>
        </w:tc>
      </w:tr>
      <w:tr w:rsidR="00767D16" w:rsidRPr="00D1456C" w14:paraId="40694871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B7BBFE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Model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B3F4FD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Severe vs normal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CA4F2C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1.00 (0.83-1.22)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4C2CD7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1.26 (0.99-1.60)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61167C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1.33 (1.08-1.63)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A87FD8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0.85 (0.50-1.44)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3D516A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1.99 (0.79-5.01)</w:t>
            </w:r>
          </w:p>
        </w:tc>
      </w:tr>
      <w:tr w:rsidR="00767D16" w:rsidRPr="00D1456C" w14:paraId="5500273B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0CF77C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7F211E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Moderate vs normal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266A45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0.87 (0.70-1.08)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C7A1E5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1.17 (0.91-1.51)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9ABD4F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1.17 (0.95-1.45)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5D67EC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0.95 (0.55-1.65)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68BBFA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1.59 (0.65-3.87)</w:t>
            </w:r>
          </w:p>
        </w:tc>
      </w:tr>
      <w:tr w:rsidR="00767D16" w:rsidRPr="00D1456C" w14:paraId="1E4009FA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EDF23B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727536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Mild vs normal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075FCD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0.99 (0.81-1.19)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F31B61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1.09 (0.85-1.39)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6E4542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1.16 (0.95-1.42)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3D9D4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1.17 (0.76-1.79)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A88697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0.88 (0.34-2.29)</w:t>
            </w:r>
          </w:p>
        </w:tc>
      </w:tr>
      <w:tr w:rsidR="00767D16" w:rsidRPr="00D1456C" w14:paraId="45D48343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CB7B5D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Model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485376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Severe vs normal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B6A3F2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1.00 (0.82-1.23)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BC38BB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1.24 (0.98-1.58)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D93227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1.26 (1.03-1.55)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65E24E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0.74 (0.43-1.27)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77F89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2.06 (0.81-5.25)</w:t>
            </w:r>
          </w:p>
        </w:tc>
      </w:tr>
      <w:tr w:rsidR="00767D16" w:rsidRPr="00D1456C" w14:paraId="7049A22C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BC68AD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086553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Moderate vs normal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240F00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0.87 (0.70-1.08)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60316B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1.18 (0.92-1.51)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54951C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1.15 (0.93-1.42)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E938B3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0.87 (0.50-1.51)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310997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1.66 (0.68-4.05)</w:t>
            </w:r>
          </w:p>
        </w:tc>
      </w:tr>
      <w:tr w:rsidR="00767D16" w:rsidRPr="00D1456C" w14:paraId="7A12D706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DF544A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B180B6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Mild vs normal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A39A2F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0.98 (0.81-1.19)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5EF5A2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1.09 (0.86-1.39)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022BA9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1.14 (0.94-1.40)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51A3C7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1.11 (0.72-1.71)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04B14E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0.94 (0.36-2.44)</w:t>
            </w:r>
          </w:p>
        </w:tc>
      </w:tr>
      <w:tr w:rsidR="00767D16" w:rsidRPr="00D1456C" w14:paraId="2A5D4422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CFEB47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Model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81E46D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Severe vs normal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24F712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1.05 (0.85-1.29)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2766B4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1.34 (1.03-1.74)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BAFDA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1.27 (1.03-1.57)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B61B56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0.71 (0.39-1.29)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435D40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1.98 (0.74-5.28)</w:t>
            </w:r>
          </w:p>
        </w:tc>
      </w:tr>
      <w:tr w:rsidR="00767D16" w:rsidRPr="00D1456C" w14:paraId="0490AC8A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0B84B2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EE9147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Moderate vs normal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485139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0.90 (0.72-1.12)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0B812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1.23 (0.95-1.59)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26581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1.15 (0.93-1.43)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7CCCF8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0.84 (0.46-1.52)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D02E65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1.61 (0.64-4.05)</w:t>
            </w:r>
          </w:p>
        </w:tc>
      </w:tr>
      <w:tr w:rsidR="00767D16" w:rsidRPr="00D1456C" w14:paraId="533A4C55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37E76D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B60A67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Mild vs normal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B9E808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1.00 (0.82-1.21)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077A35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1.10 (0.86-1.41)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E83479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1.14 (0.94-1.40)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31CB0A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1.09 (0.70-1.71)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472A9A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0.93 (0.35-2.43)</w:t>
            </w:r>
          </w:p>
        </w:tc>
      </w:tr>
      <w:tr w:rsidR="00767D16" w:rsidRPr="00D1456C" w14:paraId="24E3F09F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8F326A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8E0F08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sz w:val="20"/>
                <w:szCs w:val="20"/>
              </w:rPr>
              <w:t>AHI Quartiles (Q)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2E38FEF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157821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AE3539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73C9E21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B8B2A55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767D16" w:rsidRPr="00D1456C" w14:paraId="720B037E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92D369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C54035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Q4 vs Q1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3CFBA8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8F4408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2.21 (1.72-2.86)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31C53E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2.32 (1.88-2.87)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68A94D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 (0.99-2.71)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33B748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5.87 (2.09-16.48)</w:t>
            </w:r>
          </w:p>
        </w:tc>
      </w:tr>
      <w:tr w:rsidR="00767D16" w:rsidRPr="00D1456C" w14:paraId="5D8C6A69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91FDC6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C16F39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Q3 vs Q1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D48C77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1D71E5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2.01 (1.55-2.6)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A72EAB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1.80 (1.45-2.25)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B60CBF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1.89 (1.19-3.01)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13BED3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3.67 (1.33-10.10)</w:t>
            </w:r>
          </w:p>
        </w:tc>
      </w:tr>
      <w:tr w:rsidR="00767D16" w:rsidRPr="00D1456C" w14:paraId="3F5ABCA5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DB1C1A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D2091B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Q2 vs Q1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B42DCC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4DAE8B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1.46 (1.11-1.92)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2DF69E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1.59 (1.28-1.99)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5AE96F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1.64 (1.03-2.59)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BA1F97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 (0.65-5.75)</w:t>
            </w:r>
          </w:p>
        </w:tc>
      </w:tr>
      <w:tr w:rsidR="00767D16" w:rsidRPr="00D1456C" w14:paraId="05440068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03E926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141D2A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Q4 vs Q1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AF9D3C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3003DA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1.32 (1.02-1.72)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10A22D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1.42 (1.14-1.77)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2A8C56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(0.51-1.48)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569FFA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 (0.81-6.76)</w:t>
            </w:r>
          </w:p>
        </w:tc>
      </w:tr>
      <w:tr w:rsidR="00767D16" w:rsidRPr="00D1456C" w14:paraId="0FDD2F3E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D04D4E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3273A9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Q3 vs Q1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8C21CA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F924EA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1.35 (1.04-1.75)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09F973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1.25 (1.00-1.56)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B3A5D1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 (0.71-1.84)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ED1220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 (0.68-5.21)</w:t>
            </w:r>
          </w:p>
        </w:tc>
      </w:tr>
      <w:tr w:rsidR="00767D16" w:rsidRPr="00D1456C" w14:paraId="287A54F3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6A1A4B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7F6EA4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Q2 vs Q1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C43052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7E69BE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 (0.88-1.53)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AB8175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1.29 (1.04-1.62)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921A66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 (0.66-1.68)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0BC466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 (0.43-3.87)</w:t>
            </w:r>
          </w:p>
        </w:tc>
      </w:tr>
      <w:tr w:rsidR="00767D16" w:rsidRPr="00D1456C" w14:paraId="4A29D85E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19A439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BE1685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Q4 vs Q1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72B0E0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F862EE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1.31 (1.01-1.71)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F83154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1.35 (1.08-1.69)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8960DF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 (0.44-1.30)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562081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2.44 (0.84-7.11)</w:t>
            </w:r>
          </w:p>
        </w:tc>
      </w:tr>
      <w:tr w:rsidR="00767D16" w:rsidRPr="00D1456C" w14:paraId="48216F8C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5E7061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0A1819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Q3 vs Q1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4B4F45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2D0240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1.35 (1.04-1.76)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BC3893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 (0.98-1.54)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D34BC0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 (0.65-1.70)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0DD140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 (0.71-5.52)</w:t>
            </w:r>
          </w:p>
        </w:tc>
      </w:tr>
      <w:tr w:rsidR="00767D16" w:rsidRPr="00D1456C" w14:paraId="0C3CE9AD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C12BE5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BDC876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Q2 vs Q1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C0094B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316573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 (0.88-1.53)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0DD97F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1.28 (1.02-1.60)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5DCC8F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 (0.62-1.59)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7D4140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 (0.45-4.11)</w:t>
            </w:r>
          </w:p>
        </w:tc>
      </w:tr>
      <w:tr w:rsidR="00767D16" w:rsidRPr="00D1456C" w14:paraId="12F6D2B0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DD58E2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A79113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Q4 vs Q1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753782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DF3326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1.40 (1.06-1.86)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B9DFC6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1.36 (1.08-1.71)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CA4D6C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 (0.41-1.36)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0925AA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 (0.77-7.09)</w:t>
            </w:r>
          </w:p>
        </w:tc>
      </w:tr>
      <w:tr w:rsidR="00767D16" w:rsidRPr="00D1456C" w14:paraId="0EDD5975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FD5B05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998152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Q3 vs Q1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02EA9A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EED82E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1.39 (1.07-1.82)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E84C6E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 (0.98-1.54)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C8EB35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 (0.62-1.75)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F42286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 (0.68-5.48)</w:t>
            </w:r>
          </w:p>
        </w:tc>
      </w:tr>
      <w:tr w:rsidR="00767D16" w:rsidRPr="00D1456C" w14:paraId="7DE2CE99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BD8AD6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840975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Q2 vs Q1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6BC5EA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9477F3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 (0.89-1.54)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CA8C3B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1.28 (1.02-1.60)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727D16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(0.61-1.59)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35A40A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 (0.45-4.09)</w:t>
            </w:r>
          </w:p>
        </w:tc>
      </w:tr>
      <w:tr w:rsidR="00767D16" w:rsidRPr="00D1456C" w14:paraId="4747EB13" w14:textId="77777777" w:rsidTr="00606367">
        <w:trPr>
          <w:trHeight w:val="279"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11CC1EA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By the degree of nocturnal oxygen desaturation </w:t>
            </w:r>
          </w:p>
        </w:tc>
      </w:tr>
      <w:tr w:rsidR="00767D16" w:rsidRPr="00D1456C" w14:paraId="0E75F13E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12132B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97620B4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sz w:val="20"/>
                <w:szCs w:val="20"/>
              </w:rPr>
              <w:t>Mean SaO</w:t>
            </w:r>
            <w:r w:rsidRPr="00D1456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D145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Quartiles (Q)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D16931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BD4170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E8427DA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F99894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5F636C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767D16" w:rsidRPr="00D1456C" w14:paraId="1F53CB25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B4842E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3FBC70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Q3 vs Q4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2D0BD3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2B704D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4.14 (0.48-35.47)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7FFADC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1.38 (1.12-1.70)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C7AF4D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 (0.89-3.62)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9CED9A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 (0.49-6.12)</w:t>
            </w:r>
          </w:p>
        </w:tc>
      </w:tr>
      <w:tr w:rsidR="00767D16" w:rsidRPr="00D1456C" w14:paraId="33337593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A505A2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D6103A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Q2 vs Q4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394062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67DC1A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2.69 (0.3-24.06)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738584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1.82 (1.51-2.21)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D6225F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 (0.78-3.87)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F17571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3.63 (1.19-11.02)</w:t>
            </w:r>
          </w:p>
        </w:tc>
      </w:tr>
      <w:tr w:rsidR="00767D16" w:rsidRPr="00D1456C" w14:paraId="459D0A89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325640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23CAE4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Q1 vs Q4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2B470C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51765E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5.97 (0.75-47.77)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36DA46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2.51 (2.07-3.04)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609F5F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2.89 (1.49-5.62)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CEE7BD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6.75 (2.28-19.96)</w:t>
            </w:r>
          </w:p>
        </w:tc>
      </w:tr>
      <w:tr w:rsidR="00767D16" w:rsidRPr="00D1456C" w14:paraId="7D041844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AA118C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Model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6FF149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Q3 vs Q4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887E06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57736F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2.56 (0.29-22.25)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F45F90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 (0.89-1.36)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02E2EB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(0.53-2.24)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C80F6A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 (0.29-3.63)</w:t>
            </w:r>
          </w:p>
        </w:tc>
      </w:tr>
      <w:tr w:rsidR="00767D16" w:rsidRPr="00D1456C" w14:paraId="063758B7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23E2D7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C20893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Q2 vs Q4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CFF1A1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757BA4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(0.12-10.46)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15075C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1.25 (1.02-1.52)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C84AE3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 (0.38-1.96)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EDA09D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 (0.46-4.46)</w:t>
            </w:r>
          </w:p>
        </w:tc>
      </w:tr>
      <w:tr w:rsidR="00767D16" w:rsidRPr="00D1456C" w14:paraId="170EADAA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53285E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40675A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Q1 vs Q4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C9D34B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BBB7CB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 (0.26-18.25)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86AE87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1.39 (1.14-1.70)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E24B55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 (0.55-2.24)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70D100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 (0.58-5.45)</w:t>
            </w:r>
          </w:p>
        </w:tc>
      </w:tr>
      <w:tr w:rsidR="00767D16" w:rsidRPr="00D1456C" w14:paraId="1938EDC6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29233C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396B6C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Q3 vs Q4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DAD1AB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AA793F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 (0.28-20.89)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FA1D8F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 (0.90-1.37)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4CCF38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(0.52-2.2)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B649C6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 (0.30-3.86)</w:t>
            </w:r>
          </w:p>
        </w:tc>
      </w:tr>
      <w:tr w:rsidR="00767D16" w:rsidRPr="00D1456C" w14:paraId="37B215E0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068B4A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1A5EDC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Q2 vs Q4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B61AFB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35C8CD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 (0.11-9.83)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655475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1.21 (1.00-1.48)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661399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(0.35-1.84)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0AC19B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 (0.48-4.60)</w:t>
            </w:r>
          </w:p>
        </w:tc>
      </w:tr>
      <w:tr w:rsidR="00767D16" w:rsidRPr="00D1456C" w14:paraId="5B739B06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FDFF8D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41AF25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Q1 vs Q4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E90000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B1C683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 (0.27-19.42)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194025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 (1.05-1.58)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BE99E4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(0.47-1.98)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22A07C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 (0.60-5.76)</w:t>
            </w:r>
          </w:p>
        </w:tc>
      </w:tr>
      <w:tr w:rsidR="00767D16" w:rsidRPr="00D1456C" w14:paraId="4F61D757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0F172F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F95664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Q3 vs Q4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741EF4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D474AC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 (0.26-19.97)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8CB1E4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 (0.90-1.37)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9155A4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(0.52-2.2)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8F37F0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 (0.30-3.82)</w:t>
            </w:r>
          </w:p>
        </w:tc>
      </w:tr>
      <w:tr w:rsidR="00767D16" w:rsidRPr="00D1456C" w14:paraId="04EC884D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8F06AF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005EDC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Q2 vs Q4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43FE5B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81BA21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(0.10-9.08)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CE725B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 (1.00-1.48)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05FC41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(0.36-1.85)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AB125E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 (0.47-4.51)</w:t>
            </w:r>
          </w:p>
        </w:tc>
      </w:tr>
      <w:tr w:rsidR="00767D16" w:rsidRPr="00D1456C" w14:paraId="2F23B084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35B809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E1DE61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Q1 vs Q4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1CF00D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320CA1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 (0.24-17.29)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1B5846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1.29 (1.05-1.58)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1662D3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(0.47-2.03)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DA19FC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 (0.57-5.54)</w:t>
            </w:r>
          </w:p>
        </w:tc>
      </w:tr>
      <w:tr w:rsidR="00767D16" w:rsidRPr="00D1456C" w14:paraId="5C473350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73774E0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58B5C56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623A76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969BE60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B925F2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1F169D0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575338A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767D16" w:rsidRPr="00D1456C" w14:paraId="6EEDA2F7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885968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DAC05A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&gt;30% of TST spent with SaO</w:t>
            </w:r>
            <w:r w:rsidRPr="00D1456C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D1456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&lt;90%: Yes vs. 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1200CE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B5BCF2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 (0.48-9.40)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1E6F27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2.11 (1.72-2.59)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9AD979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2.56 (1.47-4.46)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95DA89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 (0.28-14.82)</w:t>
            </w:r>
          </w:p>
        </w:tc>
      </w:tr>
      <w:tr w:rsidR="00767D16" w:rsidRPr="00D1456C" w14:paraId="58B7DE1D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91DED5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1E6A05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D61716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407597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 (0.46-9.33)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EC1072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1.46 (1.19-1.79)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3FE984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 (0.94-2.89)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EE296B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 (0.18-9.52)</w:t>
            </w:r>
          </w:p>
        </w:tc>
      </w:tr>
      <w:tr w:rsidR="00767D16" w:rsidRPr="00D1456C" w14:paraId="4D06AD48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D0DC46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9F25D3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7AD28F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ECC005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 (0.42-10.58)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8F5444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1.32 (1.07-1.63)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A05D04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 (0.78-2.60)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1D31A6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 (0.15-8.18)</w:t>
            </w:r>
          </w:p>
        </w:tc>
      </w:tr>
      <w:tr w:rsidR="00767D16" w:rsidRPr="00D1456C" w14:paraId="4F5FB928" w14:textId="77777777" w:rsidTr="00606367">
        <w:trPr>
          <w:trHeight w:val="2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32864A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 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568445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1D3E89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F4BDCD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 (0.40-10.38)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222582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1.32 (1.07-1.63)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05C35E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 (0.79-2.69)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24D080" w14:textId="77777777" w:rsidR="00767D16" w:rsidRPr="00D1456C" w:rsidRDefault="00767D16" w:rsidP="0060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D14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 (0.14-7.88)</w:t>
            </w:r>
          </w:p>
        </w:tc>
      </w:tr>
    </w:tbl>
    <w:p w14:paraId="264F1AB6" w14:textId="77777777" w:rsidR="00767D16" w:rsidRPr="005F0B99" w:rsidRDefault="00767D16" w:rsidP="00767D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F0B99">
        <w:rPr>
          <w:rFonts w:ascii="Times New Roman" w:hAnsi="Times New Roman" w:cs="Times New Roman"/>
          <w:bCs/>
          <w:sz w:val="20"/>
          <w:szCs w:val="20"/>
        </w:rPr>
        <w:t>Statistically significant values in bold</w:t>
      </w:r>
    </w:p>
    <w:p w14:paraId="43C0702A" w14:textId="77777777" w:rsidR="00767D16" w:rsidRPr="005F0B99" w:rsidRDefault="00767D16" w:rsidP="00767D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89BD000" w14:textId="77777777" w:rsidR="00767D16" w:rsidRPr="005F0B99" w:rsidRDefault="00767D16" w:rsidP="00767D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F0B99">
        <w:rPr>
          <w:rFonts w:ascii="Times New Roman" w:hAnsi="Times New Roman" w:cs="Times New Roman"/>
          <w:bCs/>
          <w:sz w:val="20"/>
          <w:szCs w:val="20"/>
        </w:rPr>
        <w:t>AHI Quartiles: Q4 (AHI ≥28), Q3 (AHI 12-28), Q2 (AHI 4-12), Q1 (AHI&lt;4)</w:t>
      </w:r>
    </w:p>
    <w:p w14:paraId="1C877A8D" w14:textId="77777777" w:rsidR="00767D16" w:rsidRPr="005F0B99" w:rsidRDefault="00767D16" w:rsidP="00767D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F0B99">
        <w:rPr>
          <w:rFonts w:ascii="Times New Roman" w:hAnsi="Times New Roman" w:cs="Times New Roman"/>
          <w:bCs/>
          <w:sz w:val="20"/>
          <w:szCs w:val="20"/>
        </w:rPr>
        <w:t>Mean SaO</w:t>
      </w:r>
      <w:r w:rsidRPr="005F0B99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Pr="005F0B99">
        <w:rPr>
          <w:rFonts w:ascii="Times New Roman" w:hAnsi="Times New Roman" w:cs="Times New Roman"/>
          <w:bCs/>
          <w:sz w:val="20"/>
          <w:szCs w:val="20"/>
        </w:rPr>
        <w:t xml:space="preserve"> Quartiles: Q4 (SaO</w:t>
      </w:r>
      <w:r w:rsidRPr="005F0B99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Pr="005F0B99">
        <w:rPr>
          <w:rFonts w:ascii="Times New Roman" w:hAnsi="Times New Roman" w:cs="Times New Roman"/>
          <w:bCs/>
          <w:sz w:val="20"/>
          <w:szCs w:val="20"/>
        </w:rPr>
        <w:t xml:space="preserve"> ≥96%), Q3 (SaO</w:t>
      </w:r>
      <w:r w:rsidRPr="005F0B99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Pr="005F0B99">
        <w:rPr>
          <w:rFonts w:ascii="Times New Roman" w:hAnsi="Times New Roman" w:cs="Times New Roman"/>
          <w:bCs/>
          <w:sz w:val="20"/>
          <w:szCs w:val="20"/>
        </w:rPr>
        <w:t xml:space="preserve"> 94.9%-96%), Q2 (SaO</w:t>
      </w:r>
      <w:r w:rsidRPr="005F0B99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Pr="005F0B99">
        <w:rPr>
          <w:rFonts w:ascii="Times New Roman" w:hAnsi="Times New Roman" w:cs="Times New Roman"/>
          <w:bCs/>
          <w:sz w:val="20"/>
          <w:szCs w:val="20"/>
        </w:rPr>
        <w:t xml:space="preserve"> 93.4-94.9%), Q1 (SaO</w:t>
      </w:r>
      <w:r w:rsidRPr="005F0B99">
        <w:rPr>
          <w:rFonts w:ascii="Times New Roman" w:hAnsi="Times New Roman" w:cs="Times New Roman"/>
          <w:bCs/>
          <w:sz w:val="20"/>
          <w:szCs w:val="20"/>
          <w:vertAlign w:val="subscript"/>
        </w:rPr>
        <w:t xml:space="preserve">2 </w:t>
      </w:r>
      <w:r w:rsidRPr="005F0B99">
        <w:rPr>
          <w:rFonts w:ascii="Times New Roman" w:hAnsi="Times New Roman" w:cs="Times New Roman"/>
          <w:bCs/>
          <w:sz w:val="20"/>
          <w:szCs w:val="20"/>
        </w:rPr>
        <w:t>&lt;93.4%)</w:t>
      </w:r>
    </w:p>
    <w:p w14:paraId="147531F1" w14:textId="77777777" w:rsidR="00767D16" w:rsidRPr="005F0B99" w:rsidRDefault="00767D16" w:rsidP="00767D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F0B99">
        <w:rPr>
          <w:rFonts w:ascii="Times New Roman" w:hAnsi="Times New Roman" w:cs="Times New Roman"/>
          <w:bCs/>
          <w:sz w:val="20"/>
          <w:szCs w:val="20"/>
        </w:rPr>
        <w:tab/>
      </w:r>
      <w:r w:rsidRPr="005F0B99">
        <w:rPr>
          <w:rFonts w:ascii="Times New Roman" w:hAnsi="Times New Roman" w:cs="Times New Roman"/>
          <w:bCs/>
          <w:sz w:val="20"/>
          <w:szCs w:val="20"/>
        </w:rPr>
        <w:tab/>
      </w:r>
    </w:p>
    <w:p w14:paraId="6F099F4C" w14:textId="77777777" w:rsidR="00767D16" w:rsidRPr="005F0B99" w:rsidRDefault="00767D16" w:rsidP="00767D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F0B99">
        <w:rPr>
          <w:rFonts w:ascii="Times New Roman" w:hAnsi="Times New Roman" w:cs="Times New Roman"/>
          <w:bCs/>
          <w:sz w:val="20"/>
          <w:szCs w:val="20"/>
        </w:rPr>
        <w:t xml:space="preserve">Model 1: Exposure + year of study + sleep clinic site </w:t>
      </w:r>
    </w:p>
    <w:p w14:paraId="5F312204" w14:textId="77777777" w:rsidR="00767D16" w:rsidRPr="005F0B99" w:rsidRDefault="00767D16" w:rsidP="00767D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F0B99">
        <w:rPr>
          <w:rFonts w:ascii="Times New Roman" w:hAnsi="Times New Roman" w:cs="Times New Roman"/>
          <w:bCs/>
          <w:sz w:val="20"/>
          <w:szCs w:val="20"/>
        </w:rPr>
        <w:t>Model 2: Model 1 + age +sex</w:t>
      </w:r>
    </w:p>
    <w:p w14:paraId="7AF2D395" w14:textId="77777777" w:rsidR="00767D16" w:rsidRPr="005F0B99" w:rsidRDefault="00767D16" w:rsidP="00767D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F0B99">
        <w:rPr>
          <w:rFonts w:ascii="Times New Roman" w:hAnsi="Times New Roman" w:cs="Times New Roman"/>
          <w:bCs/>
          <w:sz w:val="20"/>
          <w:szCs w:val="20"/>
        </w:rPr>
        <w:t>Model 3: Model 2 + alcohol use disorder + prior CHF + COPD + hypertension + diabetes</w:t>
      </w:r>
    </w:p>
    <w:p w14:paraId="50ABFD0E" w14:textId="77777777" w:rsidR="00767D16" w:rsidRPr="005F0B99" w:rsidRDefault="00767D16" w:rsidP="00767D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F0B99">
        <w:rPr>
          <w:rFonts w:ascii="Times New Roman" w:hAnsi="Times New Roman" w:cs="Times New Roman"/>
          <w:bCs/>
          <w:sz w:val="20"/>
          <w:szCs w:val="20"/>
        </w:rPr>
        <w:t xml:space="preserve">Model 4: Model 3 + OSA treatment as time varying covariate </w:t>
      </w:r>
    </w:p>
    <w:p w14:paraId="7117DAB9" w14:textId="77777777" w:rsidR="00767D16" w:rsidRPr="005F0B99" w:rsidRDefault="00767D16" w:rsidP="00767D1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B2EE6D7" w14:textId="77777777" w:rsidR="00767D16" w:rsidRPr="00D1456C" w:rsidRDefault="00767D16" w:rsidP="00767D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0B99">
        <w:rPr>
          <w:rFonts w:ascii="Times New Roman" w:hAnsi="Times New Roman" w:cs="Times New Roman"/>
          <w:bCs/>
          <w:sz w:val="20"/>
          <w:szCs w:val="20"/>
        </w:rPr>
        <w:t xml:space="preserve">AHI, apnea-hypopnea index; </w:t>
      </w:r>
      <w:r w:rsidRPr="005F0B99">
        <w:rPr>
          <w:rFonts w:ascii="Times New Roman" w:hAnsi="Times New Roman" w:cs="Times New Roman"/>
          <w:color w:val="000000"/>
          <w:sz w:val="20"/>
          <w:szCs w:val="20"/>
        </w:rPr>
        <w:t xml:space="preserve">CHF, chronic heart failure; COPD, chronic obstructive pulmonary disease; </w:t>
      </w:r>
      <w:r w:rsidRPr="005F0B99">
        <w:rPr>
          <w:rFonts w:ascii="Times New Roman" w:hAnsi="Times New Roman" w:cs="Times New Roman"/>
          <w:bCs/>
          <w:sz w:val="20"/>
          <w:szCs w:val="20"/>
        </w:rPr>
        <w:t xml:space="preserve">OSA, obstructive sleep apnea; </w:t>
      </w:r>
      <w:r w:rsidRPr="005F0B99">
        <w:rPr>
          <w:rFonts w:ascii="Times New Roman" w:hAnsi="Times New Roman" w:cs="Times New Roman"/>
          <w:bCs/>
          <w:sz w:val="20"/>
          <w:szCs w:val="20"/>
          <w:lang w:val="en-US"/>
        </w:rPr>
        <w:t>SaO</w:t>
      </w:r>
      <w:r w:rsidRPr="005F0B99">
        <w:rPr>
          <w:rFonts w:ascii="Times New Roman" w:hAnsi="Times New Roman" w:cs="Times New Roman"/>
          <w:bCs/>
          <w:sz w:val="20"/>
          <w:szCs w:val="20"/>
          <w:vertAlign w:val="subscript"/>
          <w:lang w:val="en-US"/>
        </w:rPr>
        <w:t>2</w:t>
      </w:r>
      <w:r w:rsidRPr="005F0B9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oxygen saturation; TOH, the Ottawa Hospital; </w:t>
      </w:r>
      <w:r w:rsidRPr="005F0B99">
        <w:rPr>
          <w:rFonts w:ascii="Times New Roman" w:hAnsi="Times New Roman" w:cs="Times New Roman"/>
          <w:bCs/>
          <w:sz w:val="20"/>
          <w:szCs w:val="20"/>
        </w:rPr>
        <w:t>TST, total sleep time; Q, quartile (1 to 4)</w:t>
      </w:r>
    </w:p>
    <w:p w14:paraId="0566B684" w14:textId="77777777" w:rsidR="00D45CEA" w:rsidRPr="00111D9A" w:rsidRDefault="00D45CEA">
      <w:pPr>
        <w:rPr>
          <w:rFonts w:ascii="Times New Roman" w:hAnsi="Times New Roman" w:cs="Times New Roman"/>
          <w:sz w:val="20"/>
          <w:szCs w:val="20"/>
        </w:rPr>
      </w:pPr>
    </w:p>
    <w:sectPr w:rsidR="00D45CEA" w:rsidRPr="00111D9A" w:rsidSect="00911F60"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BB6D0" w14:textId="77777777" w:rsidR="00DA371E" w:rsidRDefault="00DA371E" w:rsidP="00A5726B">
      <w:pPr>
        <w:spacing w:after="0" w:line="240" w:lineRule="auto"/>
      </w:pPr>
      <w:r>
        <w:separator/>
      </w:r>
    </w:p>
  </w:endnote>
  <w:endnote w:type="continuationSeparator" w:id="0">
    <w:p w14:paraId="4466FF55" w14:textId="77777777" w:rsidR="00DA371E" w:rsidRDefault="00DA371E" w:rsidP="00A5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47082" w14:textId="77777777" w:rsidR="00DA371E" w:rsidRDefault="00DA371E" w:rsidP="00A5726B">
      <w:pPr>
        <w:spacing w:after="0" w:line="240" w:lineRule="auto"/>
      </w:pPr>
      <w:r>
        <w:separator/>
      </w:r>
    </w:p>
  </w:footnote>
  <w:footnote w:type="continuationSeparator" w:id="0">
    <w:p w14:paraId="473BC729" w14:textId="77777777" w:rsidR="00DA371E" w:rsidRDefault="00DA371E" w:rsidP="00A57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9DF"/>
    <w:multiLevelType w:val="hybridMultilevel"/>
    <w:tmpl w:val="D9B48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669B"/>
    <w:multiLevelType w:val="hybridMultilevel"/>
    <w:tmpl w:val="0FB04C2A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467E"/>
    <w:multiLevelType w:val="hybridMultilevel"/>
    <w:tmpl w:val="1A50F4E2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F7F87"/>
    <w:multiLevelType w:val="hybridMultilevel"/>
    <w:tmpl w:val="715EC50C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B47FF"/>
    <w:multiLevelType w:val="hybridMultilevel"/>
    <w:tmpl w:val="67C094EC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B65AC"/>
    <w:multiLevelType w:val="hybridMultilevel"/>
    <w:tmpl w:val="9A066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948F1"/>
    <w:multiLevelType w:val="hybridMultilevel"/>
    <w:tmpl w:val="F762EF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47BC"/>
    <w:multiLevelType w:val="hybridMultilevel"/>
    <w:tmpl w:val="816CA8EA"/>
    <w:lvl w:ilvl="0" w:tplc="D752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66C37"/>
    <w:multiLevelType w:val="hybridMultilevel"/>
    <w:tmpl w:val="9D62342A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219F8"/>
    <w:multiLevelType w:val="hybridMultilevel"/>
    <w:tmpl w:val="E9DE8DCA"/>
    <w:lvl w:ilvl="0" w:tplc="1EDA0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34C9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06D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B4F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AF2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20B2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5CE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0F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C05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AB2726"/>
    <w:multiLevelType w:val="hybridMultilevel"/>
    <w:tmpl w:val="2A901EE6"/>
    <w:lvl w:ilvl="0" w:tplc="D752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83427"/>
    <w:multiLevelType w:val="hybridMultilevel"/>
    <w:tmpl w:val="F7FC31BA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613BA"/>
    <w:multiLevelType w:val="hybridMultilevel"/>
    <w:tmpl w:val="89642D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91AF9"/>
    <w:multiLevelType w:val="hybridMultilevel"/>
    <w:tmpl w:val="E7925306"/>
    <w:lvl w:ilvl="0" w:tplc="6EC85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24765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5C87C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F635C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8F3F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92DF3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18D5F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5896B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68B34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2CD2C2A"/>
    <w:multiLevelType w:val="hybridMultilevel"/>
    <w:tmpl w:val="05D66278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84429"/>
    <w:multiLevelType w:val="hybridMultilevel"/>
    <w:tmpl w:val="5478FB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8635C"/>
    <w:multiLevelType w:val="hybridMultilevel"/>
    <w:tmpl w:val="0BCC018E"/>
    <w:lvl w:ilvl="0" w:tplc="15640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66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E2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EC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45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904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08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61A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24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0F63F6"/>
    <w:multiLevelType w:val="hybridMultilevel"/>
    <w:tmpl w:val="2990C11C"/>
    <w:lvl w:ilvl="0" w:tplc="D752E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E0DD5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6CB5D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C8EE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2339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AFE4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66B7E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C93B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D648E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0326EF7"/>
    <w:multiLevelType w:val="hybridMultilevel"/>
    <w:tmpl w:val="8B94271A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423CA"/>
    <w:multiLevelType w:val="hybridMultilevel"/>
    <w:tmpl w:val="64380C9A"/>
    <w:lvl w:ilvl="0" w:tplc="6EB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E1036"/>
    <w:multiLevelType w:val="hybridMultilevel"/>
    <w:tmpl w:val="05969D8A"/>
    <w:lvl w:ilvl="0" w:tplc="493E24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A54CA"/>
    <w:multiLevelType w:val="hybridMultilevel"/>
    <w:tmpl w:val="46B283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5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5"/>
  </w:num>
  <w:num w:numId="10">
    <w:abstractNumId w:val="0"/>
  </w:num>
  <w:num w:numId="11">
    <w:abstractNumId w:val="14"/>
  </w:num>
  <w:num w:numId="12">
    <w:abstractNumId w:val="18"/>
  </w:num>
  <w:num w:numId="13">
    <w:abstractNumId w:val="3"/>
  </w:num>
  <w:num w:numId="14">
    <w:abstractNumId w:val="2"/>
  </w:num>
  <w:num w:numId="15">
    <w:abstractNumId w:val="11"/>
  </w:num>
  <w:num w:numId="16">
    <w:abstractNumId w:val="19"/>
  </w:num>
  <w:num w:numId="17">
    <w:abstractNumId w:val="1"/>
  </w:num>
  <w:num w:numId="18">
    <w:abstractNumId w:val="20"/>
  </w:num>
  <w:num w:numId="19">
    <w:abstractNumId w:val="17"/>
  </w:num>
  <w:num w:numId="20">
    <w:abstractNumId w:val="13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U0sDAztjABIgNLMyUdpeDU4uLM/DyQAiPDWgCJnzLeLQAAAA=="/>
    <w:docVar w:name="EN.Layout" w:val="&lt;ENLayout&gt;&lt;Style&gt;Cancer A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p9dzxaspxx2dzerdepp9t0r0sw9wevzd9vd&quot;&gt;Thesis_library-Converted&lt;record-ids&gt;&lt;item&gt;3&lt;/item&gt;&lt;item&gt;11&lt;/item&gt;&lt;item&gt;80&lt;/item&gt;&lt;item&gt;165&lt;/item&gt;&lt;item&gt;732&lt;/item&gt;&lt;item&gt;1276&lt;/item&gt;&lt;item&gt;2154&lt;/item&gt;&lt;item&gt;2158&lt;/item&gt;&lt;item&gt;2565&lt;/item&gt;&lt;item&gt;2741&lt;/item&gt;&lt;item&gt;2779&lt;/item&gt;&lt;item&gt;2824&lt;/item&gt;&lt;item&gt;2825&lt;/item&gt;&lt;item&gt;2826&lt;/item&gt;&lt;item&gt;2831&lt;/item&gt;&lt;item&gt;2833&lt;/item&gt;&lt;item&gt;3556&lt;/item&gt;&lt;item&gt;3873&lt;/item&gt;&lt;item&gt;3890&lt;/item&gt;&lt;item&gt;3925&lt;/item&gt;&lt;item&gt;4064&lt;/item&gt;&lt;item&gt;6401&lt;/item&gt;&lt;item&gt;6417&lt;/item&gt;&lt;item&gt;6483&lt;/item&gt;&lt;item&gt;6692&lt;/item&gt;&lt;item&gt;6693&lt;/item&gt;&lt;item&gt;6694&lt;/item&gt;&lt;item&gt;6734&lt;/item&gt;&lt;item&gt;6735&lt;/item&gt;&lt;/record-ids&gt;&lt;/item&gt;&lt;/Libraries&gt;"/>
  </w:docVars>
  <w:rsids>
    <w:rsidRoot w:val="00D45CEA"/>
    <w:rsid w:val="00020275"/>
    <w:rsid w:val="00031323"/>
    <w:rsid w:val="000337CE"/>
    <w:rsid w:val="00033BFC"/>
    <w:rsid w:val="00033D55"/>
    <w:rsid w:val="000358FB"/>
    <w:rsid w:val="00041BD1"/>
    <w:rsid w:val="0004639B"/>
    <w:rsid w:val="0004739B"/>
    <w:rsid w:val="000606BC"/>
    <w:rsid w:val="00061641"/>
    <w:rsid w:val="00065026"/>
    <w:rsid w:val="00076015"/>
    <w:rsid w:val="00081B27"/>
    <w:rsid w:val="00082916"/>
    <w:rsid w:val="000852A4"/>
    <w:rsid w:val="00096534"/>
    <w:rsid w:val="000A2AF1"/>
    <w:rsid w:val="000A44D7"/>
    <w:rsid w:val="000A5384"/>
    <w:rsid w:val="000B3147"/>
    <w:rsid w:val="000B3ACC"/>
    <w:rsid w:val="000B522F"/>
    <w:rsid w:val="000C1B3E"/>
    <w:rsid w:val="000C2F8C"/>
    <w:rsid w:val="000C6914"/>
    <w:rsid w:val="000D32EA"/>
    <w:rsid w:val="000E77F5"/>
    <w:rsid w:val="000F48E7"/>
    <w:rsid w:val="00103A68"/>
    <w:rsid w:val="00104E6E"/>
    <w:rsid w:val="001061B0"/>
    <w:rsid w:val="001103F5"/>
    <w:rsid w:val="00111D9A"/>
    <w:rsid w:val="001165C5"/>
    <w:rsid w:val="00117FDE"/>
    <w:rsid w:val="001241E4"/>
    <w:rsid w:val="0012446B"/>
    <w:rsid w:val="001244D4"/>
    <w:rsid w:val="0013227C"/>
    <w:rsid w:val="0013407B"/>
    <w:rsid w:val="00135A83"/>
    <w:rsid w:val="00135B24"/>
    <w:rsid w:val="00140706"/>
    <w:rsid w:val="001418A8"/>
    <w:rsid w:val="00154A5A"/>
    <w:rsid w:val="00162B36"/>
    <w:rsid w:val="00163763"/>
    <w:rsid w:val="001666BA"/>
    <w:rsid w:val="00172C1C"/>
    <w:rsid w:val="00174512"/>
    <w:rsid w:val="001748EC"/>
    <w:rsid w:val="00191AF7"/>
    <w:rsid w:val="00191E99"/>
    <w:rsid w:val="00193124"/>
    <w:rsid w:val="00193497"/>
    <w:rsid w:val="00194911"/>
    <w:rsid w:val="00195A0D"/>
    <w:rsid w:val="001974A8"/>
    <w:rsid w:val="001A28E0"/>
    <w:rsid w:val="001A5A45"/>
    <w:rsid w:val="001A6648"/>
    <w:rsid w:val="001B1A74"/>
    <w:rsid w:val="001B4042"/>
    <w:rsid w:val="001B67F9"/>
    <w:rsid w:val="001B7D94"/>
    <w:rsid w:val="001C2621"/>
    <w:rsid w:val="001C3CE6"/>
    <w:rsid w:val="001C5B63"/>
    <w:rsid w:val="001C6800"/>
    <w:rsid w:val="001C6B74"/>
    <w:rsid w:val="001E2FF0"/>
    <w:rsid w:val="001F1697"/>
    <w:rsid w:val="001F3343"/>
    <w:rsid w:val="001F6997"/>
    <w:rsid w:val="002013A5"/>
    <w:rsid w:val="00207F13"/>
    <w:rsid w:val="00216BA1"/>
    <w:rsid w:val="00220A26"/>
    <w:rsid w:val="002210AA"/>
    <w:rsid w:val="00222FAC"/>
    <w:rsid w:val="00226F4F"/>
    <w:rsid w:val="00234323"/>
    <w:rsid w:val="00236269"/>
    <w:rsid w:val="002366AD"/>
    <w:rsid w:val="002412C9"/>
    <w:rsid w:val="00243786"/>
    <w:rsid w:val="00246F06"/>
    <w:rsid w:val="0025164F"/>
    <w:rsid w:val="002551CC"/>
    <w:rsid w:val="002554B2"/>
    <w:rsid w:val="00255D72"/>
    <w:rsid w:val="00257A4D"/>
    <w:rsid w:val="00257B84"/>
    <w:rsid w:val="0026033A"/>
    <w:rsid w:val="002649D2"/>
    <w:rsid w:val="00267D92"/>
    <w:rsid w:val="00273B5A"/>
    <w:rsid w:val="002752AD"/>
    <w:rsid w:val="002A3249"/>
    <w:rsid w:val="002A511D"/>
    <w:rsid w:val="002A58DA"/>
    <w:rsid w:val="002B14B5"/>
    <w:rsid w:val="002B41C9"/>
    <w:rsid w:val="002B5253"/>
    <w:rsid w:val="002C212E"/>
    <w:rsid w:val="002D198D"/>
    <w:rsid w:val="002D21C2"/>
    <w:rsid w:val="002D2E7E"/>
    <w:rsid w:val="002E14E3"/>
    <w:rsid w:val="002E2ADD"/>
    <w:rsid w:val="002E779B"/>
    <w:rsid w:val="002E795D"/>
    <w:rsid w:val="002F084B"/>
    <w:rsid w:val="002F3EE4"/>
    <w:rsid w:val="002F6868"/>
    <w:rsid w:val="002F7E69"/>
    <w:rsid w:val="00301E49"/>
    <w:rsid w:val="00306A29"/>
    <w:rsid w:val="00310646"/>
    <w:rsid w:val="003106B7"/>
    <w:rsid w:val="00310F38"/>
    <w:rsid w:val="00313C31"/>
    <w:rsid w:val="00317E49"/>
    <w:rsid w:val="00320394"/>
    <w:rsid w:val="00321480"/>
    <w:rsid w:val="00336393"/>
    <w:rsid w:val="00342764"/>
    <w:rsid w:val="00344E7C"/>
    <w:rsid w:val="003621E0"/>
    <w:rsid w:val="00363BD9"/>
    <w:rsid w:val="00373809"/>
    <w:rsid w:val="00375694"/>
    <w:rsid w:val="00376253"/>
    <w:rsid w:val="003771A6"/>
    <w:rsid w:val="00382559"/>
    <w:rsid w:val="003909CD"/>
    <w:rsid w:val="0039457A"/>
    <w:rsid w:val="003949CA"/>
    <w:rsid w:val="003A2CEE"/>
    <w:rsid w:val="003A330B"/>
    <w:rsid w:val="003A574D"/>
    <w:rsid w:val="003B1156"/>
    <w:rsid w:val="003B3B0A"/>
    <w:rsid w:val="003B45FD"/>
    <w:rsid w:val="003B5950"/>
    <w:rsid w:val="003C1437"/>
    <w:rsid w:val="003C4ABD"/>
    <w:rsid w:val="003E149A"/>
    <w:rsid w:val="003E79BA"/>
    <w:rsid w:val="003F34F0"/>
    <w:rsid w:val="00405127"/>
    <w:rsid w:val="00412686"/>
    <w:rsid w:val="0041451A"/>
    <w:rsid w:val="00420625"/>
    <w:rsid w:val="00421BA5"/>
    <w:rsid w:val="00424C89"/>
    <w:rsid w:val="00433390"/>
    <w:rsid w:val="0043468B"/>
    <w:rsid w:val="0044086D"/>
    <w:rsid w:val="00443A40"/>
    <w:rsid w:val="0044485D"/>
    <w:rsid w:val="00446F28"/>
    <w:rsid w:val="004472D3"/>
    <w:rsid w:val="004504FE"/>
    <w:rsid w:val="0045123E"/>
    <w:rsid w:val="00454364"/>
    <w:rsid w:val="004608EA"/>
    <w:rsid w:val="00462859"/>
    <w:rsid w:val="004636D6"/>
    <w:rsid w:val="00464513"/>
    <w:rsid w:val="00464E3A"/>
    <w:rsid w:val="00465327"/>
    <w:rsid w:val="00466420"/>
    <w:rsid w:val="0046707E"/>
    <w:rsid w:val="00471FE7"/>
    <w:rsid w:val="0047750B"/>
    <w:rsid w:val="00480D09"/>
    <w:rsid w:val="004826B0"/>
    <w:rsid w:val="00485B79"/>
    <w:rsid w:val="00486A0E"/>
    <w:rsid w:val="00487BFC"/>
    <w:rsid w:val="00490605"/>
    <w:rsid w:val="00490D3A"/>
    <w:rsid w:val="00494F74"/>
    <w:rsid w:val="004A02A8"/>
    <w:rsid w:val="004A02C0"/>
    <w:rsid w:val="004B53B6"/>
    <w:rsid w:val="004C4A59"/>
    <w:rsid w:val="004C7344"/>
    <w:rsid w:val="004D6D29"/>
    <w:rsid w:val="004E2415"/>
    <w:rsid w:val="004E2543"/>
    <w:rsid w:val="004E2F33"/>
    <w:rsid w:val="004E2F4D"/>
    <w:rsid w:val="004E3D94"/>
    <w:rsid w:val="004F6C60"/>
    <w:rsid w:val="00500A11"/>
    <w:rsid w:val="0050271B"/>
    <w:rsid w:val="005031AD"/>
    <w:rsid w:val="005032B6"/>
    <w:rsid w:val="00505D0F"/>
    <w:rsid w:val="00507196"/>
    <w:rsid w:val="00513056"/>
    <w:rsid w:val="00515D95"/>
    <w:rsid w:val="005260F7"/>
    <w:rsid w:val="00530418"/>
    <w:rsid w:val="00533851"/>
    <w:rsid w:val="005353AB"/>
    <w:rsid w:val="00537315"/>
    <w:rsid w:val="005400CC"/>
    <w:rsid w:val="00542E5F"/>
    <w:rsid w:val="00547338"/>
    <w:rsid w:val="00550BAA"/>
    <w:rsid w:val="00551679"/>
    <w:rsid w:val="0055556E"/>
    <w:rsid w:val="00557D2B"/>
    <w:rsid w:val="005641C6"/>
    <w:rsid w:val="005665D0"/>
    <w:rsid w:val="00574C20"/>
    <w:rsid w:val="00575D58"/>
    <w:rsid w:val="005762AB"/>
    <w:rsid w:val="00585A03"/>
    <w:rsid w:val="005973CD"/>
    <w:rsid w:val="005A312F"/>
    <w:rsid w:val="005B46EF"/>
    <w:rsid w:val="005C4236"/>
    <w:rsid w:val="005D2EB2"/>
    <w:rsid w:val="005E172C"/>
    <w:rsid w:val="005E2265"/>
    <w:rsid w:val="005E7FE4"/>
    <w:rsid w:val="005F33CF"/>
    <w:rsid w:val="005F34C2"/>
    <w:rsid w:val="005F66E5"/>
    <w:rsid w:val="00600507"/>
    <w:rsid w:val="006022ED"/>
    <w:rsid w:val="006055FF"/>
    <w:rsid w:val="00615EBE"/>
    <w:rsid w:val="00616B5D"/>
    <w:rsid w:val="00616F2E"/>
    <w:rsid w:val="00620980"/>
    <w:rsid w:val="00623EDE"/>
    <w:rsid w:val="00624A9F"/>
    <w:rsid w:val="00624C70"/>
    <w:rsid w:val="00630039"/>
    <w:rsid w:val="006301EC"/>
    <w:rsid w:val="00631183"/>
    <w:rsid w:val="00635C3A"/>
    <w:rsid w:val="00637B6C"/>
    <w:rsid w:val="0064199E"/>
    <w:rsid w:val="006427FC"/>
    <w:rsid w:val="00644F3B"/>
    <w:rsid w:val="006456D3"/>
    <w:rsid w:val="006523B4"/>
    <w:rsid w:val="00653A15"/>
    <w:rsid w:val="0065418F"/>
    <w:rsid w:val="0065604C"/>
    <w:rsid w:val="0066370C"/>
    <w:rsid w:val="00664F84"/>
    <w:rsid w:val="00666266"/>
    <w:rsid w:val="006710B5"/>
    <w:rsid w:val="00672564"/>
    <w:rsid w:val="006732E3"/>
    <w:rsid w:val="00675420"/>
    <w:rsid w:val="00676FBC"/>
    <w:rsid w:val="006806B0"/>
    <w:rsid w:val="0068125A"/>
    <w:rsid w:val="00682E99"/>
    <w:rsid w:val="00690124"/>
    <w:rsid w:val="00690393"/>
    <w:rsid w:val="006937F4"/>
    <w:rsid w:val="00693E2E"/>
    <w:rsid w:val="00694A0A"/>
    <w:rsid w:val="00695B0E"/>
    <w:rsid w:val="00697A40"/>
    <w:rsid w:val="006B56BA"/>
    <w:rsid w:val="006C2287"/>
    <w:rsid w:val="006C2FE9"/>
    <w:rsid w:val="006D00B6"/>
    <w:rsid w:val="006D0F7A"/>
    <w:rsid w:val="006D1031"/>
    <w:rsid w:val="006E011D"/>
    <w:rsid w:val="006E057F"/>
    <w:rsid w:val="006F14BB"/>
    <w:rsid w:val="006F3956"/>
    <w:rsid w:val="006F42D8"/>
    <w:rsid w:val="006F747E"/>
    <w:rsid w:val="00707492"/>
    <w:rsid w:val="00717B5B"/>
    <w:rsid w:val="007206CC"/>
    <w:rsid w:val="0072306E"/>
    <w:rsid w:val="007236A7"/>
    <w:rsid w:val="00727553"/>
    <w:rsid w:val="007307F3"/>
    <w:rsid w:val="007335E2"/>
    <w:rsid w:val="00736C77"/>
    <w:rsid w:val="007459ED"/>
    <w:rsid w:val="00747B03"/>
    <w:rsid w:val="00747D00"/>
    <w:rsid w:val="00751196"/>
    <w:rsid w:val="00761EA5"/>
    <w:rsid w:val="00767D16"/>
    <w:rsid w:val="00775BA6"/>
    <w:rsid w:val="007801E4"/>
    <w:rsid w:val="00781F56"/>
    <w:rsid w:val="007836C3"/>
    <w:rsid w:val="00791C29"/>
    <w:rsid w:val="0079492D"/>
    <w:rsid w:val="00795BCA"/>
    <w:rsid w:val="0079706D"/>
    <w:rsid w:val="00797DF2"/>
    <w:rsid w:val="00797F86"/>
    <w:rsid w:val="007A13CB"/>
    <w:rsid w:val="007A1B7E"/>
    <w:rsid w:val="007A2338"/>
    <w:rsid w:val="007A47F2"/>
    <w:rsid w:val="007A585F"/>
    <w:rsid w:val="007B268E"/>
    <w:rsid w:val="007B5D93"/>
    <w:rsid w:val="007C2956"/>
    <w:rsid w:val="007C5BEE"/>
    <w:rsid w:val="007C7535"/>
    <w:rsid w:val="007D3836"/>
    <w:rsid w:val="007D3856"/>
    <w:rsid w:val="007D4CE3"/>
    <w:rsid w:val="007E0CE5"/>
    <w:rsid w:val="007E25EF"/>
    <w:rsid w:val="007E2D3F"/>
    <w:rsid w:val="007F0CD5"/>
    <w:rsid w:val="007F2700"/>
    <w:rsid w:val="007F7984"/>
    <w:rsid w:val="00800220"/>
    <w:rsid w:val="00800259"/>
    <w:rsid w:val="00800F84"/>
    <w:rsid w:val="008014A8"/>
    <w:rsid w:val="00803E18"/>
    <w:rsid w:val="008052AB"/>
    <w:rsid w:val="00812ABD"/>
    <w:rsid w:val="008160BF"/>
    <w:rsid w:val="0082064F"/>
    <w:rsid w:val="00832C2B"/>
    <w:rsid w:val="008355AA"/>
    <w:rsid w:val="00837348"/>
    <w:rsid w:val="00850B1F"/>
    <w:rsid w:val="0085171F"/>
    <w:rsid w:val="00864C55"/>
    <w:rsid w:val="008650EF"/>
    <w:rsid w:val="00865F8D"/>
    <w:rsid w:val="00870F2B"/>
    <w:rsid w:val="0087284F"/>
    <w:rsid w:val="00873206"/>
    <w:rsid w:val="00880642"/>
    <w:rsid w:val="008815FF"/>
    <w:rsid w:val="0088473D"/>
    <w:rsid w:val="00887B20"/>
    <w:rsid w:val="00891B35"/>
    <w:rsid w:val="008925F7"/>
    <w:rsid w:val="00893D3F"/>
    <w:rsid w:val="00897849"/>
    <w:rsid w:val="008A07C2"/>
    <w:rsid w:val="008A5ADD"/>
    <w:rsid w:val="008A60C6"/>
    <w:rsid w:val="008A66DC"/>
    <w:rsid w:val="008A6D4C"/>
    <w:rsid w:val="008A7E14"/>
    <w:rsid w:val="008C2386"/>
    <w:rsid w:val="008C69C5"/>
    <w:rsid w:val="008C795F"/>
    <w:rsid w:val="008C7B37"/>
    <w:rsid w:val="008E2554"/>
    <w:rsid w:val="008E3557"/>
    <w:rsid w:val="008E47B7"/>
    <w:rsid w:val="008E5720"/>
    <w:rsid w:val="008E776C"/>
    <w:rsid w:val="008F56B9"/>
    <w:rsid w:val="008F5BBA"/>
    <w:rsid w:val="00900ED2"/>
    <w:rsid w:val="009019A3"/>
    <w:rsid w:val="00903EBC"/>
    <w:rsid w:val="00911B74"/>
    <w:rsid w:val="00911F60"/>
    <w:rsid w:val="009123A5"/>
    <w:rsid w:val="00915DE9"/>
    <w:rsid w:val="009172E5"/>
    <w:rsid w:val="00924D96"/>
    <w:rsid w:val="0093148D"/>
    <w:rsid w:val="00931570"/>
    <w:rsid w:val="00932944"/>
    <w:rsid w:val="00936278"/>
    <w:rsid w:val="009422D6"/>
    <w:rsid w:val="00942C64"/>
    <w:rsid w:val="00942C9B"/>
    <w:rsid w:val="00950C37"/>
    <w:rsid w:val="00952424"/>
    <w:rsid w:val="00952695"/>
    <w:rsid w:val="0095389E"/>
    <w:rsid w:val="00961EE9"/>
    <w:rsid w:val="00962231"/>
    <w:rsid w:val="00965678"/>
    <w:rsid w:val="0096741A"/>
    <w:rsid w:val="00975FF0"/>
    <w:rsid w:val="00976016"/>
    <w:rsid w:val="009824D3"/>
    <w:rsid w:val="00996F02"/>
    <w:rsid w:val="009A14EC"/>
    <w:rsid w:val="009A7FE7"/>
    <w:rsid w:val="009B02EC"/>
    <w:rsid w:val="009B399E"/>
    <w:rsid w:val="009C6B1B"/>
    <w:rsid w:val="009C7FEE"/>
    <w:rsid w:val="009D4F4F"/>
    <w:rsid w:val="009E0465"/>
    <w:rsid w:val="009F01BA"/>
    <w:rsid w:val="00A06154"/>
    <w:rsid w:val="00A1203D"/>
    <w:rsid w:val="00A145E6"/>
    <w:rsid w:val="00A17CED"/>
    <w:rsid w:val="00A20F37"/>
    <w:rsid w:val="00A248DF"/>
    <w:rsid w:val="00A35272"/>
    <w:rsid w:val="00A35915"/>
    <w:rsid w:val="00A40970"/>
    <w:rsid w:val="00A41348"/>
    <w:rsid w:val="00A43637"/>
    <w:rsid w:val="00A53029"/>
    <w:rsid w:val="00A54AE9"/>
    <w:rsid w:val="00A562D6"/>
    <w:rsid w:val="00A56E1B"/>
    <w:rsid w:val="00A5726B"/>
    <w:rsid w:val="00A618BE"/>
    <w:rsid w:val="00A619E1"/>
    <w:rsid w:val="00A74FB3"/>
    <w:rsid w:val="00A845AD"/>
    <w:rsid w:val="00A916E3"/>
    <w:rsid w:val="00AA02E8"/>
    <w:rsid w:val="00AA243E"/>
    <w:rsid w:val="00AA522A"/>
    <w:rsid w:val="00AB161C"/>
    <w:rsid w:val="00AB2A74"/>
    <w:rsid w:val="00AB7B1A"/>
    <w:rsid w:val="00AB7F35"/>
    <w:rsid w:val="00AC002A"/>
    <w:rsid w:val="00AD1F15"/>
    <w:rsid w:val="00AD2D8E"/>
    <w:rsid w:val="00AD3E01"/>
    <w:rsid w:val="00AD58DA"/>
    <w:rsid w:val="00AF4B8B"/>
    <w:rsid w:val="00AF4C4B"/>
    <w:rsid w:val="00AF6798"/>
    <w:rsid w:val="00AF6A12"/>
    <w:rsid w:val="00AF7A95"/>
    <w:rsid w:val="00AF7F5F"/>
    <w:rsid w:val="00AF7FC4"/>
    <w:rsid w:val="00B011B2"/>
    <w:rsid w:val="00B041C8"/>
    <w:rsid w:val="00B07E9B"/>
    <w:rsid w:val="00B105D7"/>
    <w:rsid w:val="00B109C6"/>
    <w:rsid w:val="00B20D89"/>
    <w:rsid w:val="00B213FF"/>
    <w:rsid w:val="00B2140F"/>
    <w:rsid w:val="00B2171E"/>
    <w:rsid w:val="00B233B5"/>
    <w:rsid w:val="00B25E82"/>
    <w:rsid w:val="00B32277"/>
    <w:rsid w:val="00B32F60"/>
    <w:rsid w:val="00B40D02"/>
    <w:rsid w:val="00B42251"/>
    <w:rsid w:val="00B42FEF"/>
    <w:rsid w:val="00B44687"/>
    <w:rsid w:val="00B44F11"/>
    <w:rsid w:val="00B45C27"/>
    <w:rsid w:val="00B46249"/>
    <w:rsid w:val="00B508A6"/>
    <w:rsid w:val="00B51B44"/>
    <w:rsid w:val="00B56AFC"/>
    <w:rsid w:val="00B6218F"/>
    <w:rsid w:val="00B73452"/>
    <w:rsid w:val="00B848DF"/>
    <w:rsid w:val="00B854D8"/>
    <w:rsid w:val="00B95985"/>
    <w:rsid w:val="00BA1129"/>
    <w:rsid w:val="00BA1583"/>
    <w:rsid w:val="00BA1E7B"/>
    <w:rsid w:val="00BA7E59"/>
    <w:rsid w:val="00BB2FCA"/>
    <w:rsid w:val="00BB5840"/>
    <w:rsid w:val="00BB767F"/>
    <w:rsid w:val="00BC080C"/>
    <w:rsid w:val="00BC0A7A"/>
    <w:rsid w:val="00BC52B4"/>
    <w:rsid w:val="00BC55FF"/>
    <w:rsid w:val="00BC5714"/>
    <w:rsid w:val="00BC672F"/>
    <w:rsid w:val="00BD4FF9"/>
    <w:rsid w:val="00BE2E3D"/>
    <w:rsid w:val="00BE34E5"/>
    <w:rsid w:val="00BF1742"/>
    <w:rsid w:val="00BF513B"/>
    <w:rsid w:val="00BF7712"/>
    <w:rsid w:val="00C00115"/>
    <w:rsid w:val="00C0157A"/>
    <w:rsid w:val="00C03A63"/>
    <w:rsid w:val="00C0596D"/>
    <w:rsid w:val="00C11347"/>
    <w:rsid w:val="00C158E0"/>
    <w:rsid w:val="00C1792D"/>
    <w:rsid w:val="00C17EAB"/>
    <w:rsid w:val="00C241A7"/>
    <w:rsid w:val="00C27DE3"/>
    <w:rsid w:val="00C32A71"/>
    <w:rsid w:val="00C34D22"/>
    <w:rsid w:val="00C41373"/>
    <w:rsid w:val="00C44350"/>
    <w:rsid w:val="00C46A1F"/>
    <w:rsid w:val="00C52618"/>
    <w:rsid w:val="00C62E53"/>
    <w:rsid w:val="00C66C88"/>
    <w:rsid w:val="00C67620"/>
    <w:rsid w:val="00C709B8"/>
    <w:rsid w:val="00C71E89"/>
    <w:rsid w:val="00C71EBF"/>
    <w:rsid w:val="00C816FE"/>
    <w:rsid w:val="00C9526A"/>
    <w:rsid w:val="00C970A8"/>
    <w:rsid w:val="00CA0BEB"/>
    <w:rsid w:val="00CA1B6B"/>
    <w:rsid w:val="00CA6958"/>
    <w:rsid w:val="00CB020C"/>
    <w:rsid w:val="00CB21F5"/>
    <w:rsid w:val="00CB545D"/>
    <w:rsid w:val="00CB6DD1"/>
    <w:rsid w:val="00CB6E0F"/>
    <w:rsid w:val="00CB7040"/>
    <w:rsid w:val="00CD2AC2"/>
    <w:rsid w:val="00CD46E1"/>
    <w:rsid w:val="00CD568A"/>
    <w:rsid w:val="00CE0059"/>
    <w:rsid w:val="00CE3414"/>
    <w:rsid w:val="00CE5B7D"/>
    <w:rsid w:val="00CF11BC"/>
    <w:rsid w:val="00CF465A"/>
    <w:rsid w:val="00CF5BAA"/>
    <w:rsid w:val="00D1060D"/>
    <w:rsid w:val="00D1456C"/>
    <w:rsid w:val="00D17FF0"/>
    <w:rsid w:val="00D2147D"/>
    <w:rsid w:val="00D2277F"/>
    <w:rsid w:val="00D244B7"/>
    <w:rsid w:val="00D24949"/>
    <w:rsid w:val="00D260AA"/>
    <w:rsid w:val="00D279F3"/>
    <w:rsid w:val="00D326FC"/>
    <w:rsid w:val="00D33E93"/>
    <w:rsid w:val="00D34D3D"/>
    <w:rsid w:val="00D45CEA"/>
    <w:rsid w:val="00D4726B"/>
    <w:rsid w:val="00D502D9"/>
    <w:rsid w:val="00D50BBD"/>
    <w:rsid w:val="00D53088"/>
    <w:rsid w:val="00D56352"/>
    <w:rsid w:val="00D65438"/>
    <w:rsid w:val="00D658C5"/>
    <w:rsid w:val="00D65BDB"/>
    <w:rsid w:val="00D66650"/>
    <w:rsid w:val="00D67542"/>
    <w:rsid w:val="00D81742"/>
    <w:rsid w:val="00D84AC7"/>
    <w:rsid w:val="00D84C01"/>
    <w:rsid w:val="00D878D6"/>
    <w:rsid w:val="00D92C71"/>
    <w:rsid w:val="00D93ECA"/>
    <w:rsid w:val="00D95B5E"/>
    <w:rsid w:val="00D96885"/>
    <w:rsid w:val="00D977F6"/>
    <w:rsid w:val="00DA128F"/>
    <w:rsid w:val="00DA30AF"/>
    <w:rsid w:val="00DA371E"/>
    <w:rsid w:val="00DA7B10"/>
    <w:rsid w:val="00DB1285"/>
    <w:rsid w:val="00DB71E3"/>
    <w:rsid w:val="00DD6379"/>
    <w:rsid w:val="00DE324C"/>
    <w:rsid w:val="00DE41B0"/>
    <w:rsid w:val="00DF1032"/>
    <w:rsid w:val="00DF2464"/>
    <w:rsid w:val="00DF6DD2"/>
    <w:rsid w:val="00E02285"/>
    <w:rsid w:val="00E05941"/>
    <w:rsid w:val="00E12391"/>
    <w:rsid w:val="00E139FA"/>
    <w:rsid w:val="00E17C68"/>
    <w:rsid w:val="00E21C4A"/>
    <w:rsid w:val="00E235EA"/>
    <w:rsid w:val="00E240DB"/>
    <w:rsid w:val="00E265AE"/>
    <w:rsid w:val="00E31C24"/>
    <w:rsid w:val="00E32921"/>
    <w:rsid w:val="00E332B0"/>
    <w:rsid w:val="00E3493D"/>
    <w:rsid w:val="00E36647"/>
    <w:rsid w:val="00E40033"/>
    <w:rsid w:val="00E43196"/>
    <w:rsid w:val="00E434C3"/>
    <w:rsid w:val="00E63DB1"/>
    <w:rsid w:val="00E63F74"/>
    <w:rsid w:val="00E6593F"/>
    <w:rsid w:val="00E659DD"/>
    <w:rsid w:val="00E66555"/>
    <w:rsid w:val="00E71EB6"/>
    <w:rsid w:val="00E745FA"/>
    <w:rsid w:val="00E75098"/>
    <w:rsid w:val="00E767F0"/>
    <w:rsid w:val="00E76A65"/>
    <w:rsid w:val="00E82D23"/>
    <w:rsid w:val="00E84D24"/>
    <w:rsid w:val="00E85BF0"/>
    <w:rsid w:val="00E85C01"/>
    <w:rsid w:val="00E91372"/>
    <w:rsid w:val="00E97BF1"/>
    <w:rsid w:val="00EB2A1B"/>
    <w:rsid w:val="00EB2F64"/>
    <w:rsid w:val="00EB5D19"/>
    <w:rsid w:val="00EC0498"/>
    <w:rsid w:val="00EC6C2A"/>
    <w:rsid w:val="00ED0E78"/>
    <w:rsid w:val="00ED4E02"/>
    <w:rsid w:val="00ED601A"/>
    <w:rsid w:val="00ED722E"/>
    <w:rsid w:val="00EE1636"/>
    <w:rsid w:val="00EF62B9"/>
    <w:rsid w:val="00EF6ABA"/>
    <w:rsid w:val="00F028F8"/>
    <w:rsid w:val="00F05442"/>
    <w:rsid w:val="00F07BC9"/>
    <w:rsid w:val="00F1636C"/>
    <w:rsid w:val="00F21578"/>
    <w:rsid w:val="00F43129"/>
    <w:rsid w:val="00F52A06"/>
    <w:rsid w:val="00F55884"/>
    <w:rsid w:val="00F55D3B"/>
    <w:rsid w:val="00F5602D"/>
    <w:rsid w:val="00F62649"/>
    <w:rsid w:val="00F64E7C"/>
    <w:rsid w:val="00F66DEC"/>
    <w:rsid w:val="00F67ADB"/>
    <w:rsid w:val="00F728C6"/>
    <w:rsid w:val="00F76EC3"/>
    <w:rsid w:val="00F814A5"/>
    <w:rsid w:val="00F82BCA"/>
    <w:rsid w:val="00F8314B"/>
    <w:rsid w:val="00F85B2D"/>
    <w:rsid w:val="00F925DF"/>
    <w:rsid w:val="00F93908"/>
    <w:rsid w:val="00F96926"/>
    <w:rsid w:val="00F97B2F"/>
    <w:rsid w:val="00FA1B8C"/>
    <w:rsid w:val="00FA34ED"/>
    <w:rsid w:val="00FB0151"/>
    <w:rsid w:val="00FB13EC"/>
    <w:rsid w:val="00FB2F47"/>
    <w:rsid w:val="00FB5D8E"/>
    <w:rsid w:val="00FB5F82"/>
    <w:rsid w:val="00FB6B11"/>
    <w:rsid w:val="00FB74C8"/>
    <w:rsid w:val="00FC2A2C"/>
    <w:rsid w:val="00FC67B5"/>
    <w:rsid w:val="00FC6DA1"/>
    <w:rsid w:val="00FC741B"/>
    <w:rsid w:val="00FC76E1"/>
    <w:rsid w:val="00FD1447"/>
    <w:rsid w:val="00FD6CC2"/>
    <w:rsid w:val="00FE41C7"/>
    <w:rsid w:val="00FE7012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59FFB"/>
  <w15:chartTrackingRefBased/>
  <w15:docId w15:val="{714BC17A-F558-49D5-AA67-273B4C3A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E26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65AE"/>
    <w:pPr>
      <w:spacing w:after="0" w:line="240" w:lineRule="auto"/>
    </w:pPr>
    <w:rPr>
      <w:rFonts w:eastAsia="Times New Roman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5AE"/>
    <w:rPr>
      <w:rFonts w:eastAsia="Times New Roman" w:cs="Arial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265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2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A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53088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D5308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5308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5308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53088"/>
    <w:rPr>
      <w:rFonts w:ascii="Calibri" w:hAnsi="Calibri" w:cs="Calibri"/>
      <w:noProof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6AD"/>
    <w:pPr>
      <w:spacing w:after="200"/>
    </w:pPr>
    <w:rPr>
      <w:rFonts w:eastAsia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6AD"/>
    <w:rPr>
      <w:rFonts w:eastAsia="Times New Roman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A522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32C2B"/>
    <w:rPr>
      <w:i/>
      <w:iCs/>
    </w:rPr>
  </w:style>
  <w:style w:type="character" w:styleId="Hyperlink">
    <w:name w:val="Hyperlink"/>
    <w:basedOn w:val="DefaultParagraphFont"/>
    <w:uiPriority w:val="99"/>
    <w:unhideWhenUsed/>
    <w:rsid w:val="006710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0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6B"/>
  </w:style>
  <w:style w:type="paragraph" w:styleId="Footer">
    <w:name w:val="footer"/>
    <w:basedOn w:val="Normal"/>
    <w:link w:val="FooterChar"/>
    <w:uiPriority w:val="99"/>
    <w:unhideWhenUsed/>
    <w:rsid w:val="00A5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2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2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8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18D5D-63CA-4CA7-BBD9-CF9E5D8A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Kendzerska</dc:creator>
  <cp:keywords/>
  <dc:description/>
  <cp:lastModifiedBy>Tetyana Kendzerska</cp:lastModifiedBy>
  <cp:revision>3</cp:revision>
  <dcterms:created xsi:type="dcterms:W3CDTF">2020-10-01T12:11:00Z</dcterms:created>
  <dcterms:modified xsi:type="dcterms:W3CDTF">2020-10-01T12:12:00Z</dcterms:modified>
</cp:coreProperties>
</file>