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0" w:type="dxa"/>
        <w:tblLook w:val="04A0" w:firstRow="1" w:lastRow="0" w:firstColumn="1" w:lastColumn="0" w:noHBand="0" w:noVBand="1"/>
      </w:tblPr>
      <w:tblGrid>
        <w:gridCol w:w="1044"/>
        <w:gridCol w:w="1104"/>
        <w:gridCol w:w="964"/>
        <w:gridCol w:w="1104"/>
        <w:gridCol w:w="964"/>
        <w:gridCol w:w="1104"/>
        <w:gridCol w:w="964"/>
        <w:gridCol w:w="964"/>
        <w:gridCol w:w="964"/>
        <w:gridCol w:w="964"/>
      </w:tblGrid>
      <w:tr w:rsidR="009C7B68" w:rsidRPr="00402B91" w14:paraId="700B3F68" w14:textId="77777777" w:rsidTr="00695212">
        <w:trPr>
          <w:trHeight w:val="1002"/>
        </w:trPr>
        <w:tc>
          <w:tcPr>
            <w:tcW w:w="10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7C632" w14:textId="77777777" w:rsidR="009C7B68" w:rsidRPr="00402B91" w:rsidRDefault="009C7B68" w:rsidP="0069521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</w:rPr>
              <w:t xml:space="preserve">Supplementary Table </w:t>
            </w:r>
            <w:r>
              <w:rPr>
                <w:rFonts w:eastAsia="Times New Roman" w:cs="Arial"/>
                <w:b/>
                <w:bCs/>
                <w:color w:val="000000"/>
              </w:rPr>
              <w:t>S</w:t>
            </w:r>
            <w:r w:rsidRPr="00402B91">
              <w:rPr>
                <w:rFonts w:eastAsia="Times New Roman" w:cs="Arial"/>
                <w:b/>
                <w:bCs/>
                <w:color w:val="000000"/>
              </w:rPr>
              <w:t>2</w:t>
            </w:r>
            <w:r w:rsidRPr="00402B91">
              <w:rPr>
                <w:rFonts w:eastAsia="Times New Roman" w:cs="Arial"/>
                <w:color w:val="000000"/>
              </w:rPr>
              <w:t>: Distribution of stage among women residing in census tracts only contributing non-Hispanic black (NHB) cases and those only contributing non-Hispanic white (NHW) cases compared to the larger cohort distribution</w:t>
            </w:r>
          </w:p>
        </w:tc>
      </w:tr>
      <w:tr w:rsidR="009C7B68" w:rsidRPr="00402B91" w14:paraId="2007E975" w14:textId="77777777" w:rsidTr="00695212">
        <w:trPr>
          <w:trHeight w:val="138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716A" w14:textId="77777777" w:rsidR="009C7B68" w:rsidRPr="00402B91" w:rsidRDefault="009C7B68" w:rsidP="0069521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DA6D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201F1E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201F1E"/>
                <w:sz w:val="20"/>
                <w:szCs w:val="20"/>
              </w:rPr>
              <w:t>NHB women residing in census tracts (CT) contributing only NHB cases, n=943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38F97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201F1E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201F1E"/>
                <w:sz w:val="20"/>
                <w:szCs w:val="20"/>
              </w:rPr>
              <w:t>NHW women residing in CT contributing only NHW cases, n=929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87C6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201F1E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201F1E"/>
                <w:sz w:val="20"/>
                <w:szCs w:val="20"/>
              </w:rPr>
              <w:t>Women residing in CT contributing both NHB and NHW cases, n=6556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6A68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Larger Cohort Distribution</w:t>
            </w:r>
          </w:p>
        </w:tc>
      </w:tr>
      <w:tr w:rsidR="009C7B68" w:rsidRPr="00402B91" w14:paraId="08ACBCC1" w14:textId="77777777" w:rsidTr="0069521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E087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FA2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59A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74A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C67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FF1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FD5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0975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NHB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A77E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NHW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C61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9C7B68" w:rsidRPr="00402B91" w14:paraId="28232FE3" w14:textId="77777777" w:rsidTr="0069521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0CC" w14:textId="77777777" w:rsidR="009C7B68" w:rsidRPr="00402B91" w:rsidRDefault="009C7B68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427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712D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B05A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40D7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5146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3C0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4DE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381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00F2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48</w:t>
            </w:r>
          </w:p>
        </w:tc>
      </w:tr>
      <w:tr w:rsidR="009C7B68" w:rsidRPr="00402B91" w14:paraId="431C58EC" w14:textId="77777777" w:rsidTr="0069521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77C" w14:textId="77777777" w:rsidR="009C7B68" w:rsidRPr="00402B91" w:rsidRDefault="009C7B68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FF2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6971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D7B5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C7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968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04DA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F044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4F13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54CE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9C7B68" w:rsidRPr="00402B91" w14:paraId="32EA4CF7" w14:textId="77777777" w:rsidTr="0069521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39C4" w14:textId="77777777" w:rsidR="009C7B68" w:rsidRPr="00402B91" w:rsidRDefault="009C7B68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DA7C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AF6C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9D20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4C5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E943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82D0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2660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0F48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844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</w:p>
        </w:tc>
      </w:tr>
      <w:tr w:rsidR="009C7B68" w:rsidRPr="00402B91" w14:paraId="103BA5F7" w14:textId="77777777" w:rsidTr="00695212">
        <w:trPr>
          <w:trHeight w:val="300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6569" w14:textId="77777777" w:rsidR="009C7B68" w:rsidRPr="00402B91" w:rsidRDefault="009C7B68" w:rsidP="0069521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A81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5EA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64E9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FEB5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4B36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7FE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6.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002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9CC7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4.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6864" w14:textId="77777777" w:rsidR="009C7B68" w:rsidRPr="00402B91" w:rsidRDefault="009C7B68" w:rsidP="006952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2B91">
              <w:rPr>
                <w:rFonts w:eastAsia="Times New Roman" w:cs="Arial"/>
                <w:color w:val="000000"/>
                <w:sz w:val="20"/>
                <w:szCs w:val="20"/>
              </w:rPr>
              <w:t>6.7</w:t>
            </w:r>
          </w:p>
        </w:tc>
      </w:tr>
    </w:tbl>
    <w:p w14:paraId="037CAA72" w14:textId="77777777" w:rsidR="00662578" w:rsidRDefault="009C7B68"/>
    <w:sectPr w:rsidR="0066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68"/>
    <w:rsid w:val="001339F4"/>
    <w:rsid w:val="001F589E"/>
    <w:rsid w:val="00206CDF"/>
    <w:rsid w:val="00216420"/>
    <w:rsid w:val="002F6DA1"/>
    <w:rsid w:val="00314783"/>
    <w:rsid w:val="004943DE"/>
    <w:rsid w:val="008F30D2"/>
    <w:rsid w:val="009C35ED"/>
    <w:rsid w:val="009C7B68"/>
    <w:rsid w:val="00A82F5B"/>
    <w:rsid w:val="00C22BDD"/>
    <w:rsid w:val="00D11F2A"/>
    <w:rsid w:val="00E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BBFC"/>
  <w15:chartTrackingRefBased/>
  <w15:docId w15:val="{ED794425-4CA1-460B-A9E8-BA998CEF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60"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68"/>
    <w:pPr>
      <w:spacing w:before="0" w:line="259" w:lineRule="auto"/>
      <w:jc w:val="left"/>
    </w:pPr>
  </w:style>
  <w:style w:type="paragraph" w:styleId="Heading1">
    <w:name w:val="heading 1"/>
    <w:basedOn w:val="Normal"/>
    <w:link w:val="Heading1Char"/>
    <w:qFormat/>
    <w:rsid w:val="00314783"/>
    <w:pPr>
      <w:spacing w:before="240" w:after="120" w:line="240" w:lineRule="auto"/>
      <w:outlineLvl w:val="0"/>
    </w:pPr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783"/>
    <w:pPr>
      <w:keepNext/>
      <w:keepLines/>
      <w:spacing w:before="40" w:after="0" w:line="240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783"/>
    <w:rPr>
      <w:rFonts w:eastAsia="MS Mincho" w:cs="Times New Roman"/>
      <w:b/>
      <w:bCs/>
      <w:color w:val="000000"/>
      <w:kern w:val="36"/>
      <w:sz w:val="24"/>
      <w:szCs w:val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14783"/>
    <w:rPr>
      <w:rFonts w:eastAsiaTheme="majorEastAsia" w:cstheme="majorBidi"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Collin</dc:creator>
  <cp:keywords/>
  <dc:description/>
  <cp:lastModifiedBy>Lindsay Collin</cp:lastModifiedBy>
  <cp:revision>1</cp:revision>
  <dcterms:created xsi:type="dcterms:W3CDTF">2020-09-16T20:58:00Z</dcterms:created>
  <dcterms:modified xsi:type="dcterms:W3CDTF">2020-09-16T20:58:00Z</dcterms:modified>
</cp:coreProperties>
</file>