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F571" w14:textId="6D8B8A94" w:rsidR="000C68E3" w:rsidRPr="00AA6798" w:rsidRDefault="00512B86" w:rsidP="000C68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Materials and Methods: </w:t>
      </w:r>
      <w:r w:rsidR="00801537" w:rsidRPr="00AA6798">
        <w:rPr>
          <w:rFonts w:ascii="Times New Roman" w:hAnsi="Times New Roman" w:cs="Times New Roman"/>
          <w:b/>
          <w:sz w:val="24"/>
        </w:rPr>
        <w:t>Approaches to handling symptoms and test indication in calculations of proportion of time covered</w:t>
      </w:r>
      <w:r w:rsidR="00A41F11">
        <w:rPr>
          <w:rFonts w:ascii="Times New Roman" w:hAnsi="Times New Roman" w:cs="Times New Roman"/>
          <w:b/>
          <w:sz w:val="24"/>
        </w:rPr>
        <w:t xml:space="preserve"> by screening</w:t>
      </w:r>
    </w:p>
    <w:p w14:paraId="01E01EC2" w14:textId="2CD9FD35" w:rsidR="00801537" w:rsidRPr="00AA6798" w:rsidRDefault="00801537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hAnsi="Times New Roman" w:cs="Times New Roman"/>
          <w:b/>
          <w:i/>
          <w:sz w:val="24"/>
          <w:szCs w:val="24"/>
        </w:rPr>
        <w:t>Approach 1</w:t>
      </w:r>
      <w:r w:rsidRPr="00AA6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798">
        <w:rPr>
          <w:rFonts w:ascii="Times New Roman" w:hAnsi="Times New Roman" w:cs="Times New Roman"/>
          <w:sz w:val="24"/>
          <w:szCs w:val="24"/>
        </w:rPr>
        <w:t xml:space="preserve">ignores symptoms and indication, and thus the </w:t>
      </w:r>
      <w:r w:rsidR="00CC0B62">
        <w:rPr>
          <w:rFonts w:ascii="Times New Roman" w:hAnsi="Times New Roman" w:cs="Times New Roman"/>
          <w:sz w:val="24"/>
          <w:szCs w:val="24"/>
        </w:rPr>
        <w:t>person-</w:t>
      </w:r>
      <w:r w:rsidRPr="00AA6798">
        <w:rPr>
          <w:rFonts w:ascii="Times New Roman" w:hAnsi="Times New Roman" w:cs="Times New Roman"/>
          <w:sz w:val="24"/>
          <w:szCs w:val="24"/>
        </w:rPr>
        <w:t xml:space="preserve">time following a diagnostic test </w:t>
      </w:r>
      <w:r w:rsidR="00CC0B62">
        <w:rPr>
          <w:rFonts w:ascii="Times New Roman" w:hAnsi="Times New Roman" w:cs="Times New Roman"/>
          <w:sz w:val="24"/>
          <w:szCs w:val="24"/>
        </w:rPr>
        <w:t xml:space="preserve">is included in </w:t>
      </w:r>
      <w:r w:rsidRPr="00AA6798">
        <w:rPr>
          <w:rFonts w:ascii="Times New Roman" w:hAnsi="Times New Roman" w:cs="Times New Roman"/>
          <w:sz w:val="24"/>
          <w:szCs w:val="24"/>
        </w:rPr>
        <w:t>both the numerator and denominator</w:t>
      </w:r>
      <w:r w:rsidR="00CC0B62">
        <w:rPr>
          <w:rFonts w:ascii="Times New Roman" w:hAnsi="Times New Roman" w:cs="Times New Roman"/>
          <w:sz w:val="24"/>
          <w:szCs w:val="24"/>
        </w:rPr>
        <w:t xml:space="preserve"> of the proportion of time covered (PTC)</w:t>
      </w:r>
      <w:r w:rsidR="00BF44B8">
        <w:rPr>
          <w:rFonts w:ascii="Times New Roman" w:hAnsi="Times New Roman" w:cs="Times New Roman"/>
          <w:sz w:val="24"/>
          <w:szCs w:val="24"/>
        </w:rPr>
        <w:t>.</w:t>
      </w:r>
    </w:p>
    <w:p w14:paraId="7C8604F4" w14:textId="77777777" w:rsidR="00801537" w:rsidRPr="00AA6798" w:rsidRDefault="00801537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89DF2" w14:textId="4795EC7D" w:rsidR="00801537" w:rsidRPr="00AA6798" w:rsidRDefault="00801537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hAnsi="Times New Roman" w:cs="Times New Roman"/>
          <w:b/>
          <w:i/>
          <w:sz w:val="24"/>
          <w:szCs w:val="24"/>
        </w:rPr>
        <w:t>Approach 2</w:t>
      </w:r>
      <w:r w:rsidRPr="00AA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798">
        <w:rPr>
          <w:rFonts w:ascii="Times New Roman" w:hAnsi="Times New Roman" w:cs="Times New Roman"/>
          <w:sz w:val="24"/>
          <w:szCs w:val="24"/>
        </w:rPr>
        <w:t>censors</w:t>
      </w:r>
      <w:proofErr w:type="gramEnd"/>
      <w:r w:rsidRPr="00AA6798">
        <w:rPr>
          <w:rFonts w:ascii="Times New Roman" w:hAnsi="Times New Roman" w:cs="Times New Roman"/>
          <w:sz w:val="24"/>
          <w:szCs w:val="24"/>
        </w:rPr>
        <w:t xml:space="preserve"> patients when they develop symptoms</w:t>
      </w:r>
      <w:r w:rsidR="00B86267">
        <w:rPr>
          <w:rFonts w:ascii="Times New Roman" w:hAnsi="Times New Roman" w:cs="Times New Roman"/>
          <w:sz w:val="24"/>
          <w:szCs w:val="24"/>
        </w:rPr>
        <w:t xml:space="preserve"> (</w:t>
      </w:r>
      <w:r w:rsidR="00B86267" w:rsidRPr="00A41F11">
        <w:rPr>
          <w:rFonts w:ascii="Times New Roman" w:hAnsi="Times New Roman" w:cs="Times New Roman"/>
          <w:sz w:val="24"/>
          <w:szCs w:val="24"/>
        </w:rPr>
        <w:t>during uncovered time)</w:t>
      </w:r>
      <w:r w:rsidRPr="00A41F11">
        <w:rPr>
          <w:rFonts w:ascii="Times New Roman" w:hAnsi="Times New Roman" w:cs="Times New Roman"/>
          <w:sz w:val="24"/>
          <w:szCs w:val="24"/>
        </w:rPr>
        <w:t>.</w:t>
      </w:r>
      <w:r w:rsidRPr="00AA6798">
        <w:rPr>
          <w:rFonts w:ascii="Times New Roman" w:hAnsi="Times New Roman" w:cs="Times New Roman"/>
          <w:sz w:val="24"/>
          <w:szCs w:val="24"/>
        </w:rPr>
        <w:t xml:space="preserve"> Symptomatic person-time is excluded from the </w:t>
      </w:r>
      <w:r w:rsidR="00CC0B62">
        <w:rPr>
          <w:rFonts w:ascii="Times New Roman" w:hAnsi="Times New Roman" w:cs="Times New Roman"/>
          <w:sz w:val="24"/>
          <w:szCs w:val="24"/>
        </w:rPr>
        <w:t xml:space="preserve">PTC numerator and </w:t>
      </w:r>
      <w:r w:rsidRPr="00AA6798">
        <w:rPr>
          <w:rFonts w:ascii="Times New Roman" w:hAnsi="Times New Roman" w:cs="Times New Roman"/>
          <w:sz w:val="24"/>
          <w:szCs w:val="24"/>
        </w:rPr>
        <w:t>denominator</w:t>
      </w:r>
      <w:r w:rsidR="00CC0B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0B62">
        <w:rPr>
          <w:rFonts w:ascii="Times New Roman" w:hAnsi="Times New Roman" w:cs="Times New Roman"/>
          <w:sz w:val="24"/>
          <w:szCs w:val="24"/>
        </w:rPr>
        <w:t xml:space="preserve">By definition, </w:t>
      </w:r>
      <w:r w:rsidR="00CC0B62" w:rsidRPr="00AA6798">
        <w:rPr>
          <w:rFonts w:ascii="Times New Roman" w:hAnsi="Times New Roman" w:cs="Times New Roman"/>
          <w:sz w:val="24"/>
          <w:szCs w:val="24"/>
        </w:rPr>
        <w:t>person-time</w:t>
      </w:r>
      <w:proofErr w:type="gramEnd"/>
      <w:r w:rsidR="00CC0B62" w:rsidRPr="00AA6798">
        <w:rPr>
          <w:rFonts w:ascii="Times New Roman" w:hAnsi="Times New Roman" w:cs="Times New Roman"/>
          <w:sz w:val="24"/>
          <w:szCs w:val="24"/>
        </w:rPr>
        <w:t xml:space="preserve"> following a</w:t>
      </w:r>
      <w:r w:rsidR="00CC0B62">
        <w:rPr>
          <w:rFonts w:ascii="Times New Roman" w:hAnsi="Times New Roman" w:cs="Times New Roman"/>
          <w:sz w:val="24"/>
          <w:szCs w:val="24"/>
        </w:rPr>
        <w:t xml:space="preserve"> diagnostic</w:t>
      </w:r>
      <w:r w:rsidR="00CC0B62" w:rsidRPr="00AA6798">
        <w:rPr>
          <w:rFonts w:ascii="Times New Roman" w:hAnsi="Times New Roman" w:cs="Times New Roman"/>
          <w:sz w:val="24"/>
          <w:szCs w:val="24"/>
        </w:rPr>
        <w:t xml:space="preserve"> colonoscopy </w:t>
      </w:r>
      <w:r w:rsidR="00CC0B62">
        <w:rPr>
          <w:rFonts w:ascii="Times New Roman" w:hAnsi="Times New Roman" w:cs="Times New Roman"/>
          <w:sz w:val="24"/>
          <w:szCs w:val="24"/>
        </w:rPr>
        <w:t xml:space="preserve">(i.e., one </w:t>
      </w:r>
      <w:r w:rsidR="00CC0B62" w:rsidRPr="00AA6798">
        <w:rPr>
          <w:rFonts w:ascii="Times New Roman" w:hAnsi="Times New Roman" w:cs="Times New Roman"/>
          <w:sz w:val="24"/>
          <w:szCs w:val="24"/>
        </w:rPr>
        <w:t>triggered by symptoms</w:t>
      </w:r>
      <w:r w:rsidR="00CC0B62">
        <w:rPr>
          <w:rFonts w:ascii="Times New Roman" w:hAnsi="Times New Roman" w:cs="Times New Roman"/>
          <w:sz w:val="24"/>
          <w:szCs w:val="24"/>
        </w:rPr>
        <w:t>)</w:t>
      </w:r>
      <w:r w:rsidR="00CC0B62" w:rsidRPr="00AA6798">
        <w:rPr>
          <w:rFonts w:ascii="Times New Roman" w:hAnsi="Times New Roman" w:cs="Times New Roman"/>
          <w:sz w:val="24"/>
          <w:szCs w:val="24"/>
        </w:rPr>
        <w:t xml:space="preserve"> is excluded from the </w:t>
      </w:r>
      <w:r w:rsidR="00CC0B62">
        <w:rPr>
          <w:rFonts w:ascii="Times New Roman" w:hAnsi="Times New Roman" w:cs="Times New Roman"/>
          <w:sz w:val="24"/>
          <w:szCs w:val="24"/>
        </w:rPr>
        <w:t xml:space="preserve">PTC </w:t>
      </w:r>
      <w:r w:rsidR="00CC0B62" w:rsidRPr="00AA6798">
        <w:rPr>
          <w:rFonts w:ascii="Times New Roman" w:hAnsi="Times New Roman" w:cs="Times New Roman"/>
          <w:sz w:val="24"/>
          <w:szCs w:val="24"/>
        </w:rPr>
        <w:t>numerator.</w:t>
      </w:r>
      <w:r w:rsidR="00CC0B62">
        <w:rPr>
          <w:rFonts w:ascii="Times New Roman" w:hAnsi="Times New Roman" w:cs="Times New Roman"/>
          <w:sz w:val="24"/>
          <w:szCs w:val="24"/>
        </w:rPr>
        <w:t xml:space="preserve"> </w:t>
      </w:r>
      <w:r w:rsidR="00AA6798">
        <w:rPr>
          <w:rFonts w:ascii="Times New Roman" w:hAnsi="Times New Roman" w:cs="Times New Roman"/>
          <w:sz w:val="24"/>
          <w:szCs w:val="24"/>
        </w:rPr>
        <w:t>This is the preferred approach.</w:t>
      </w:r>
    </w:p>
    <w:p w14:paraId="218B98BC" w14:textId="77777777" w:rsidR="00801537" w:rsidRPr="00AA6798" w:rsidRDefault="00801537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F97F" w14:textId="6203523F" w:rsidR="00801537" w:rsidRPr="00AA6798" w:rsidRDefault="00801537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hAnsi="Times New Roman" w:cs="Times New Roman"/>
          <w:b/>
          <w:i/>
          <w:sz w:val="24"/>
          <w:szCs w:val="24"/>
        </w:rPr>
        <w:t>Approach 3</w:t>
      </w:r>
      <w:r w:rsidRPr="00AA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798">
        <w:rPr>
          <w:rFonts w:ascii="Times New Roman" w:hAnsi="Times New Roman" w:cs="Times New Roman"/>
          <w:sz w:val="24"/>
          <w:szCs w:val="24"/>
        </w:rPr>
        <w:t>censors</w:t>
      </w:r>
      <w:proofErr w:type="gramEnd"/>
      <w:r w:rsidRPr="00AA6798">
        <w:rPr>
          <w:rFonts w:ascii="Times New Roman" w:hAnsi="Times New Roman" w:cs="Times New Roman"/>
          <w:sz w:val="24"/>
          <w:szCs w:val="24"/>
        </w:rPr>
        <w:t xml:space="preserve"> patients at the time of a diagnostic exam. Subsequent person</w:t>
      </w:r>
      <w:r w:rsidR="00AA6798">
        <w:rPr>
          <w:rFonts w:ascii="Times New Roman" w:hAnsi="Times New Roman" w:cs="Times New Roman"/>
          <w:sz w:val="24"/>
          <w:szCs w:val="24"/>
        </w:rPr>
        <w:t>-</w:t>
      </w:r>
      <w:r w:rsidRPr="00AA6798">
        <w:rPr>
          <w:rFonts w:ascii="Times New Roman" w:hAnsi="Times New Roman" w:cs="Times New Roman"/>
          <w:sz w:val="24"/>
          <w:szCs w:val="24"/>
        </w:rPr>
        <w:t>time is excluded from both the</w:t>
      </w:r>
      <w:r w:rsidR="00CC0B62">
        <w:rPr>
          <w:rFonts w:ascii="Times New Roman" w:hAnsi="Times New Roman" w:cs="Times New Roman"/>
          <w:sz w:val="24"/>
          <w:szCs w:val="24"/>
        </w:rPr>
        <w:t xml:space="preserve"> PTC</w:t>
      </w:r>
      <w:r w:rsidRPr="00AA6798">
        <w:rPr>
          <w:rFonts w:ascii="Times New Roman" w:hAnsi="Times New Roman" w:cs="Times New Roman"/>
          <w:sz w:val="24"/>
          <w:szCs w:val="24"/>
        </w:rPr>
        <w:t xml:space="preserve"> numerator and denominator. Symptoms are not otherwise factored into analyses</w:t>
      </w:r>
      <w:r w:rsidR="00AA6798">
        <w:rPr>
          <w:rFonts w:ascii="Times New Roman" w:hAnsi="Times New Roman" w:cs="Times New Roman"/>
          <w:sz w:val="24"/>
          <w:szCs w:val="24"/>
        </w:rPr>
        <w:t>.</w:t>
      </w:r>
    </w:p>
    <w:p w14:paraId="792A947F" w14:textId="718FCA9D" w:rsidR="00F615F6" w:rsidRPr="00AA6798" w:rsidRDefault="00F615F6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CDA41" w14:textId="3096F1D0" w:rsidR="00F615F6" w:rsidRPr="00AA6798" w:rsidRDefault="00B167A8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apply each of these approaches to 9 scenarios that include, in different proportions, </w:t>
      </w:r>
      <w:r w:rsidR="00AA6798">
        <w:rPr>
          <w:rFonts w:ascii="Times New Roman" w:hAnsi="Times New Roman" w:cs="Times New Roman"/>
          <w:sz w:val="24"/>
          <w:szCs w:val="24"/>
        </w:rPr>
        <w:t>individuals with four</w:t>
      </w:r>
      <w:r w:rsidR="00F615F6" w:rsidRPr="00AA6798">
        <w:rPr>
          <w:rFonts w:ascii="Times New Roman" w:hAnsi="Times New Roman" w:cs="Times New Roman"/>
          <w:sz w:val="24"/>
          <w:szCs w:val="24"/>
        </w:rPr>
        <w:t xml:space="preserve"> different pattern</w:t>
      </w:r>
      <w:r w:rsidR="00D23A06" w:rsidRPr="00AA6798">
        <w:rPr>
          <w:rFonts w:ascii="Times New Roman" w:hAnsi="Times New Roman" w:cs="Times New Roman"/>
          <w:sz w:val="24"/>
          <w:szCs w:val="24"/>
        </w:rPr>
        <w:t>s of symptoms and testing</w:t>
      </w:r>
      <w:r w:rsidR="00A41F11">
        <w:rPr>
          <w:rFonts w:ascii="Times New Roman" w:hAnsi="Times New Roman" w:cs="Times New Roman"/>
          <w:sz w:val="24"/>
          <w:szCs w:val="24"/>
        </w:rPr>
        <w:t xml:space="preserve"> shown below</w:t>
      </w:r>
      <w:r w:rsidR="00D23A06" w:rsidRPr="00AA6798">
        <w:rPr>
          <w:rFonts w:ascii="Times New Roman" w:hAnsi="Times New Roman" w:cs="Times New Roman"/>
          <w:sz w:val="24"/>
          <w:szCs w:val="24"/>
        </w:rPr>
        <w:t xml:space="preserve">. </w:t>
      </w:r>
      <w:r w:rsidR="00A41F11">
        <w:rPr>
          <w:rFonts w:ascii="Times New Roman" w:hAnsi="Times New Roman" w:cs="Times New Roman"/>
          <w:sz w:val="24"/>
          <w:szCs w:val="24"/>
        </w:rPr>
        <w:t xml:space="preserve">We assume patients are not covered at the start of follow-up. </w:t>
      </w:r>
      <w:r w:rsidR="00D23A06" w:rsidRPr="00AA6798">
        <w:rPr>
          <w:rFonts w:ascii="Times New Roman" w:hAnsi="Times New Roman" w:cs="Times New Roman"/>
          <w:sz w:val="24"/>
          <w:szCs w:val="24"/>
        </w:rPr>
        <w:t xml:space="preserve">Covered-time and follow-up would accrue </w:t>
      </w:r>
      <w:r w:rsidR="00AA6798">
        <w:rPr>
          <w:rFonts w:ascii="Times New Roman" w:hAnsi="Times New Roman" w:cs="Times New Roman"/>
          <w:sz w:val="24"/>
          <w:szCs w:val="24"/>
        </w:rPr>
        <w:t xml:space="preserve">for each type of person </w:t>
      </w:r>
      <w:r w:rsidR="00D23A06" w:rsidRPr="00AA6798">
        <w:rPr>
          <w:rFonts w:ascii="Times New Roman" w:hAnsi="Times New Roman" w:cs="Times New Roman"/>
          <w:sz w:val="24"/>
          <w:szCs w:val="24"/>
        </w:rPr>
        <w:t>in the three different approaches as follows:</w:t>
      </w:r>
    </w:p>
    <w:p w14:paraId="392DE596" w14:textId="77777777" w:rsidR="00D23A06" w:rsidRPr="00AA6798" w:rsidRDefault="00D23A06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944"/>
        <w:gridCol w:w="1039"/>
        <w:gridCol w:w="1272"/>
        <w:gridCol w:w="1128"/>
        <w:gridCol w:w="894"/>
        <w:gridCol w:w="942"/>
        <w:gridCol w:w="670"/>
        <w:gridCol w:w="943"/>
        <w:gridCol w:w="942"/>
        <w:gridCol w:w="599"/>
        <w:gridCol w:w="943"/>
        <w:gridCol w:w="942"/>
        <w:gridCol w:w="938"/>
      </w:tblGrid>
      <w:tr w:rsidR="000811B4" w:rsidRPr="00AA6798" w14:paraId="3A4C77C3" w14:textId="77777777" w:rsidTr="000D3182">
        <w:trPr>
          <w:trHeight w:val="570"/>
        </w:trPr>
        <w:tc>
          <w:tcPr>
            <w:tcW w:w="1770" w:type="dxa"/>
          </w:tcPr>
          <w:p w14:paraId="7B513A60" w14:textId="77777777" w:rsidR="000811B4" w:rsidRPr="00AA6798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  <w:hideMark/>
          </w:tcPr>
          <w:p w14:paraId="286A9BB1" w14:textId="19D429B8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14:paraId="1CE3A567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44D1A8F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14:paraId="7D00DE5A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vAlign w:val="bottom"/>
            <w:hideMark/>
          </w:tcPr>
          <w:p w14:paraId="4A806945" w14:textId="6895893B" w:rsidR="000811B4" w:rsidRPr="00AA6798" w:rsidRDefault="000811B4" w:rsidP="006059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Ignore symptoms and indication</w:t>
            </w:r>
          </w:p>
        </w:tc>
        <w:tc>
          <w:tcPr>
            <w:tcW w:w="2484" w:type="dxa"/>
            <w:gridSpan w:val="3"/>
            <w:shd w:val="clear" w:color="auto" w:fill="auto"/>
            <w:vAlign w:val="bottom"/>
            <w:hideMark/>
          </w:tcPr>
          <w:p w14:paraId="3B534F3D" w14:textId="39669569" w:rsidR="000811B4" w:rsidRPr="00AA6798" w:rsidRDefault="000811B4" w:rsidP="006059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Censor at symptoms</w:t>
            </w:r>
          </w:p>
        </w:tc>
        <w:tc>
          <w:tcPr>
            <w:tcW w:w="2823" w:type="dxa"/>
            <w:gridSpan w:val="3"/>
            <w:shd w:val="clear" w:color="auto" w:fill="auto"/>
            <w:hideMark/>
          </w:tcPr>
          <w:p w14:paraId="0613A278" w14:textId="31F3A841" w:rsidR="000811B4" w:rsidRPr="00AA6798" w:rsidRDefault="000811B4" w:rsidP="000E13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Censor at diagnostic</w:t>
            </w:r>
            <w:r w:rsidR="000E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</w:tc>
      </w:tr>
      <w:tr w:rsidR="000811B4" w:rsidRPr="00AA6798" w14:paraId="31B35A5D" w14:textId="77777777" w:rsidTr="000811B4">
        <w:trPr>
          <w:trHeight w:val="530"/>
        </w:trPr>
        <w:tc>
          <w:tcPr>
            <w:tcW w:w="1770" w:type="dxa"/>
          </w:tcPr>
          <w:p w14:paraId="17023E5C" w14:textId="77777777" w:rsidR="000811B4" w:rsidRPr="00AA6798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229B4716" w14:textId="763980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3A02E944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CBB9A1D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4141E27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72D5B347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Covered time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4BA754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 time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05EF0CB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PTC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5488D31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Covered time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B5D4493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 time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41CA8F2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PTC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A8A3B2E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Covered time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40D49CC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 time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CD4FB24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PTC</w:t>
            </w:r>
          </w:p>
        </w:tc>
      </w:tr>
      <w:tr w:rsidR="000811B4" w:rsidRPr="00AA6798" w14:paraId="49D75353" w14:textId="77777777" w:rsidTr="000811B4">
        <w:trPr>
          <w:trHeight w:val="290"/>
        </w:trPr>
        <w:tc>
          <w:tcPr>
            <w:tcW w:w="1770" w:type="dxa"/>
          </w:tcPr>
          <w:p w14:paraId="5BD90D92" w14:textId="06382A20" w:rsidR="000811B4" w:rsidRPr="00AA6798" w:rsidRDefault="000811B4" w:rsidP="0008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89E63CC" w14:textId="4C1EFCE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7F6763EB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C713445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DEF0552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5ABF4DB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0DD35C6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164B9F4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03EBB5A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1A6533F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54D472EC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549BC2C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8C4C82A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03FC78E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0811B4" w:rsidRPr="00AA6798" w14:paraId="30367D02" w14:textId="77777777" w:rsidTr="000811B4">
        <w:trPr>
          <w:trHeight w:val="290"/>
        </w:trPr>
        <w:tc>
          <w:tcPr>
            <w:tcW w:w="1770" w:type="dxa"/>
          </w:tcPr>
          <w:p w14:paraId="30C4E9DF" w14:textId="58F7E57F" w:rsidR="000811B4" w:rsidRPr="00AA6798" w:rsidRDefault="000811B4" w:rsidP="0008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4A46E97" w14:textId="30EA8A35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13339616" w14:textId="77777777" w:rsidR="000811B4" w:rsidRPr="00F113FF" w:rsidRDefault="000811B4" w:rsidP="00F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D118DCE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579DA12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EAFD443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A6EBB27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50E6C1B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55636B4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77D6AA2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2170C17D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DBB9CF7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181B7A7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86F4854" w14:textId="77777777" w:rsidR="000811B4" w:rsidRPr="00F113FF" w:rsidRDefault="000811B4" w:rsidP="00F1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0811B4" w:rsidRPr="00AA6798" w14:paraId="27A8E792" w14:textId="77777777" w:rsidTr="000811B4">
        <w:trPr>
          <w:trHeight w:val="290"/>
        </w:trPr>
        <w:tc>
          <w:tcPr>
            <w:tcW w:w="1770" w:type="dxa"/>
          </w:tcPr>
          <w:p w14:paraId="5A91A36B" w14:textId="5250584F" w:rsidR="000811B4" w:rsidRPr="00AA6798" w:rsidRDefault="000811B4" w:rsidP="0008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35667BEF" w14:textId="0D4CE8F4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37AD613B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1177F35F" w14:textId="77777777" w:rsidR="000811B4" w:rsidRPr="00F113FF" w:rsidRDefault="000811B4" w:rsidP="0008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1C03C4F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6D67067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BA2E0C1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9534F0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1CB987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6061775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02BEABD0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7D208E7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FAC648D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39A75E1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0811B4" w:rsidRPr="00AA6798" w14:paraId="766E78B3" w14:textId="77777777" w:rsidTr="000811B4">
        <w:trPr>
          <w:trHeight w:val="290"/>
        </w:trPr>
        <w:tc>
          <w:tcPr>
            <w:tcW w:w="1770" w:type="dxa"/>
          </w:tcPr>
          <w:p w14:paraId="7E7A5A6C" w14:textId="2D2C182C" w:rsidR="000811B4" w:rsidRPr="00AA6798" w:rsidRDefault="000811B4" w:rsidP="0008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5C893AC" w14:textId="2037245A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4AD5F9D6" w14:textId="77777777" w:rsidR="000811B4" w:rsidRPr="00F113FF" w:rsidRDefault="000811B4" w:rsidP="0008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DDE641B" w14:textId="77777777" w:rsidR="000811B4" w:rsidRPr="00F113FF" w:rsidRDefault="000811B4" w:rsidP="0008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7B31FB9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DD4D3BA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8CB400B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64A5AF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35138C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73BCE22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0C5FB3E3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E84D485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8D9CFFA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70C859C" w14:textId="77777777" w:rsidR="000811B4" w:rsidRPr="00F113FF" w:rsidRDefault="000811B4" w:rsidP="0008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14:paraId="433370E7" w14:textId="5259CA29" w:rsidR="00801537" w:rsidRPr="00AA6798" w:rsidRDefault="00801537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AD56" w14:textId="77777777" w:rsidR="00D17F66" w:rsidRDefault="00D17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77FBF1" w14:textId="0F98FBA4" w:rsidR="00D23A06" w:rsidRPr="00AA6798" w:rsidRDefault="00B167A8" w:rsidP="00D2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D23A06" w:rsidRPr="00AA6798">
        <w:rPr>
          <w:rFonts w:ascii="Times New Roman" w:hAnsi="Times New Roman" w:cs="Times New Roman"/>
          <w:sz w:val="24"/>
          <w:szCs w:val="24"/>
        </w:rPr>
        <w:t xml:space="preserve"> 9 scenarios based on different combinations of the patterns shown above</w:t>
      </w:r>
      <w:r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59AD60F5" w14:textId="0184247A" w:rsidR="00D23A06" w:rsidRPr="00AA6798" w:rsidRDefault="00D23A06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E17D1" w14:textId="79DC57C9" w:rsidR="00801537" w:rsidRPr="00AA6798" w:rsidRDefault="00801537" w:rsidP="00801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>Medium symptom prevalence (20%); half of symptomatic patients get diagnostic test</w:t>
      </w:r>
    </w:p>
    <w:p w14:paraId="67F588E2" w14:textId="687E5CCB" w:rsidR="00801537" w:rsidRPr="00AA6798" w:rsidRDefault="00801537" w:rsidP="00801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>Medium symptom prevalence (20%); all symptomatic patients get diagnostic test</w:t>
      </w:r>
    </w:p>
    <w:p w14:paraId="01786878" w14:textId="7E19FCE7" w:rsidR="00801537" w:rsidRPr="00AA6798" w:rsidRDefault="00801537" w:rsidP="00801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>Medium symptom prevalence (20%); no symptomatic patients get diagnostic test</w:t>
      </w:r>
    </w:p>
    <w:p w14:paraId="460819F0" w14:textId="53FF243B" w:rsidR="00801537" w:rsidRPr="00AA6798" w:rsidRDefault="00801537" w:rsidP="00801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eastAsia="Times New Roman" w:hAnsi="Times New Roman" w:cs="Times New Roman"/>
          <w:color w:val="000000"/>
          <w:sz w:val="24"/>
          <w:szCs w:val="24"/>
        </w:rPr>
        <w:t>Low symptom prevalence (4%); half of symptomatic patients get diagnostic test</w:t>
      </w:r>
    </w:p>
    <w:p w14:paraId="7E1DD155" w14:textId="062F6326" w:rsidR="00801537" w:rsidRPr="00AA6798" w:rsidRDefault="00801537" w:rsidP="00801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eastAsia="Times New Roman" w:hAnsi="Times New Roman" w:cs="Times New Roman"/>
          <w:color w:val="000000"/>
          <w:sz w:val="24"/>
          <w:szCs w:val="24"/>
        </w:rPr>
        <w:t>Low symptom prevalence (4%); all symptomatic patients get diagnostic test</w:t>
      </w:r>
    </w:p>
    <w:p w14:paraId="62FB62F3" w14:textId="3BF615F6" w:rsidR="00801537" w:rsidRPr="00AA6798" w:rsidRDefault="00801537" w:rsidP="00801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eastAsia="Times New Roman" w:hAnsi="Times New Roman" w:cs="Times New Roman"/>
          <w:color w:val="000000"/>
          <w:sz w:val="24"/>
          <w:szCs w:val="24"/>
        </w:rPr>
        <w:t>Low symptom prevalence (4%); no symptomatic patients get diagnostic test</w:t>
      </w:r>
    </w:p>
    <w:p w14:paraId="6AB5464C" w14:textId="165D5082" w:rsidR="00801537" w:rsidRPr="00AA6798" w:rsidRDefault="00801537" w:rsidP="008015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eastAsia="Times New Roman" w:hAnsi="Times New Roman" w:cs="Times New Roman"/>
          <w:color w:val="000000"/>
          <w:sz w:val="24"/>
          <w:szCs w:val="24"/>
        </w:rPr>
        <w:t>High symptom prevalence (60%); half of symptomatic patients get diagnostic test</w:t>
      </w:r>
    </w:p>
    <w:p w14:paraId="056C2C88" w14:textId="265E9822" w:rsidR="00801537" w:rsidRPr="00AA6798" w:rsidRDefault="00801537" w:rsidP="00AA67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eastAsia="Times New Roman" w:hAnsi="Times New Roman" w:cs="Times New Roman"/>
          <w:color w:val="000000"/>
          <w:sz w:val="24"/>
          <w:szCs w:val="24"/>
        </w:rPr>
        <w:t>High symptom prevalence (60%); all symptomatic patients get diagnostic test</w:t>
      </w:r>
    </w:p>
    <w:p w14:paraId="15FF277F" w14:textId="44DF0077" w:rsidR="00F615F6" w:rsidRPr="00AA6798" w:rsidRDefault="00F615F6" w:rsidP="00AA67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>High symptom prevalence (60%); no symptomatic patients get diagnostic test</w:t>
      </w:r>
    </w:p>
    <w:p w14:paraId="016526FA" w14:textId="77777777" w:rsidR="00537133" w:rsidRDefault="00537133" w:rsidP="00F1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51482" w14:textId="4FCE8252" w:rsidR="004A27F6" w:rsidRDefault="00AA6798" w:rsidP="00F1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33">
        <w:rPr>
          <w:rFonts w:ascii="Times New Roman" w:hAnsi="Times New Roman" w:cs="Times New Roman"/>
          <w:sz w:val="24"/>
          <w:szCs w:val="24"/>
        </w:rPr>
        <w:t xml:space="preserve">The proportion of patients without symptoms who screen is </w:t>
      </w:r>
      <w:proofErr w:type="gramStart"/>
      <w:r w:rsidRPr="00537133">
        <w:rPr>
          <w:rFonts w:ascii="Times New Roman" w:hAnsi="Times New Roman" w:cs="Times New Roman"/>
          <w:sz w:val="24"/>
          <w:szCs w:val="24"/>
        </w:rPr>
        <w:t xml:space="preserve">fairly </w:t>
      </w:r>
      <w:r w:rsidR="00DD5B52">
        <w:rPr>
          <w:rFonts w:ascii="Times New Roman" w:hAnsi="Times New Roman" w:cs="Times New Roman"/>
          <w:sz w:val="24"/>
          <w:szCs w:val="24"/>
        </w:rPr>
        <w:t>consistent</w:t>
      </w:r>
      <w:proofErr w:type="gramEnd"/>
      <w:r w:rsidRPr="00537133">
        <w:rPr>
          <w:rFonts w:ascii="Times New Roman" w:hAnsi="Times New Roman" w:cs="Times New Roman"/>
          <w:sz w:val="24"/>
          <w:szCs w:val="24"/>
        </w:rPr>
        <w:t xml:space="preserve"> (60-63%) across scenarios.</w:t>
      </w:r>
    </w:p>
    <w:p w14:paraId="6189D34F" w14:textId="7F7C628D" w:rsidR="00DD5B52" w:rsidRDefault="00DD5B52" w:rsidP="00F1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72" w:type="dxa"/>
        <w:tblInd w:w="-5" w:type="dxa"/>
        <w:tblLook w:val="04A0" w:firstRow="1" w:lastRow="0" w:firstColumn="1" w:lastColumn="0" w:noHBand="0" w:noVBand="1"/>
      </w:tblPr>
      <w:tblGrid>
        <w:gridCol w:w="2480"/>
        <w:gridCol w:w="700"/>
        <w:gridCol w:w="1020"/>
        <w:gridCol w:w="1083"/>
        <w:gridCol w:w="1306"/>
        <w:gridCol w:w="1128"/>
        <w:gridCol w:w="1103"/>
        <w:gridCol w:w="1022"/>
        <w:gridCol w:w="1138"/>
        <w:gridCol w:w="1025"/>
        <w:gridCol w:w="1045"/>
        <w:gridCol w:w="1022"/>
      </w:tblGrid>
      <w:tr w:rsidR="00DD5B52" w:rsidRPr="00DD5B52" w14:paraId="7B9E81CD" w14:textId="77777777" w:rsidTr="00DD5B52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6FFA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7A14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03D8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4040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955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00E0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8763" w14:textId="77777777" w:rsidR="00DD5B52" w:rsidRPr="00DD5B52" w:rsidRDefault="00DD5B52" w:rsidP="00D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 Ignore symptoms and indication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BE19" w14:textId="77777777" w:rsidR="00DD5B52" w:rsidRPr="00DD5B52" w:rsidRDefault="00DD5B52" w:rsidP="00D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(2) Censor at symptoms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BCD1" w14:textId="77777777" w:rsidR="00DD5B52" w:rsidRPr="00DD5B52" w:rsidRDefault="00DD5B52" w:rsidP="00D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(3) Censor at diagnostic test</w:t>
            </w:r>
          </w:p>
        </w:tc>
      </w:tr>
      <w:tr w:rsidR="00DD5B52" w:rsidRPr="00DD5B52" w14:paraId="4BC3B71D" w14:textId="77777777" w:rsidTr="00DD5B52">
        <w:trPr>
          <w:trHeight w:val="290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hideMark/>
          </w:tcPr>
          <w:p w14:paraId="0AE69A8D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A) Medium symptom prevalence (20%); half of symptomatic patients get diagnostic test</w:t>
            </w:r>
          </w:p>
        </w:tc>
      </w:tr>
      <w:tr w:rsidR="00A41F11" w:rsidRPr="00DD5B52" w14:paraId="3543BBED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AD9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AD2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CAE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8F1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0BA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8BD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8081" w14:textId="625989F4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BBD1" w14:textId="013A2AC9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2183" w14:textId="5DA4548A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573D" w14:textId="767F499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7EED" w14:textId="37800471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13AD" w14:textId="73C5E162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DD5B52" w:rsidRPr="00DD5B52" w14:paraId="6366B13A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321E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5328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1076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2AB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F8D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DB1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02A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00E8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880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E316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907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1E6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D5B52" w:rsidRPr="00DD5B52" w14:paraId="04314CCF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E23F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8579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2CBA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B721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6BD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04D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E32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6BC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564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2A6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4229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D8F6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DD5B52" w:rsidRPr="00DD5B52" w14:paraId="2EEC1A69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59EB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7977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B60E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F92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EEC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BEF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D0A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108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C291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FF1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8A4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310A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D5B52" w:rsidRPr="00DD5B52" w14:paraId="2F3A40E0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F674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7E7B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1352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F41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5B1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4132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EBB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8912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5D5E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B33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3D89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BB0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DD5B52" w:rsidRPr="00DD5B52" w14:paraId="6AC5E789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A298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9D87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04A2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845C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782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CCA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1ED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83C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9F4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BBDC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BDB0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EFD0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</w:tr>
      <w:tr w:rsidR="00DD5B52" w:rsidRPr="00DD5B52" w14:paraId="4A596E56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5F0A" w14:textId="00AC49D8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41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Standard </w:t>
            </w:r>
            <w:r w:rsidR="002D1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EE9B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805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166A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E308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93EE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51EC1F" w14:textId="77777777" w:rsidR="00DD5B52" w:rsidRPr="00DD5B52" w:rsidRDefault="00DD5B52" w:rsidP="00D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DC593A" w14:textId="77777777" w:rsidR="00DD5B52" w:rsidRPr="00DD5B52" w:rsidRDefault="00DD5B52" w:rsidP="00D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7B222" w14:textId="77777777" w:rsidR="00DD5B52" w:rsidRPr="00DD5B52" w:rsidRDefault="00DD5B52" w:rsidP="00DD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</w:tr>
    </w:tbl>
    <w:p w14:paraId="4A3EDB2C" w14:textId="77777777" w:rsidR="00600B6A" w:rsidRDefault="00600B6A">
      <w:r>
        <w:br w:type="page"/>
      </w:r>
    </w:p>
    <w:tbl>
      <w:tblPr>
        <w:tblW w:w="14072" w:type="dxa"/>
        <w:tblInd w:w="-5" w:type="dxa"/>
        <w:tblLook w:val="04A0" w:firstRow="1" w:lastRow="0" w:firstColumn="1" w:lastColumn="0" w:noHBand="0" w:noVBand="1"/>
      </w:tblPr>
      <w:tblGrid>
        <w:gridCol w:w="2480"/>
        <w:gridCol w:w="700"/>
        <w:gridCol w:w="1020"/>
        <w:gridCol w:w="1083"/>
        <w:gridCol w:w="1306"/>
        <w:gridCol w:w="1128"/>
        <w:gridCol w:w="1103"/>
        <w:gridCol w:w="1022"/>
        <w:gridCol w:w="1138"/>
        <w:gridCol w:w="1025"/>
        <w:gridCol w:w="1045"/>
        <w:gridCol w:w="1022"/>
      </w:tblGrid>
      <w:tr w:rsidR="00DD5B52" w:rsidRPr="00DD5B52" w14:paraId="4D6F4B2C" w14:textId="77777777" w:rsidTr="003E6EAA">
        <w:trPr>
          <w:trHeight w:val="290"/>
        </w:trPr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hideMark/>
          </w:tcPr>
          <w:p w14:paraId="63EAA49E" w14:textId="1FCE5926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B) Medium symptom prevalence (20%); all symptomatic patients get diagnostic test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hideMark/>
          </w:tcPr>
          <w:p w14:paraId="3BBA3743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hideMark/>
          </w:tcPr>
          <w:p w14:paraId="71E6D476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hideMark/>
          </w:tcPr>
          <w:p w14:paraId="3F71ABE0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hideMark/>
          </w:tcPr>
          <w:p w14:paraId="06DB97B4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hideMark/>
          </w:tcPr>
          <w:p w14:paraId="31579A60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08CA2161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1F11" w:rsidRPr="00DD5B52" w14:paraId="12996B21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B50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591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536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131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AC9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3F1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C581" w14:textId="59C41641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9F7B" w14:textId="75693AE3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25AD" w14:textId="1B7A0D7D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2F38" w14:textId="03240C94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5B3A" w14:textId="2BCA2B4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786C" w14:textId="259F9C94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DD5B52" w:rsidRPr="00DD5B52" w14:paraId="09420204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84B1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4604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E321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38B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822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B21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DE5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96F6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3AE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7A19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E42E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7D0C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D5B52" w:rsidRPr="00DD5B52" w14:paraId="2C95CEC0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FFF6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5628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3BE9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2B6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7BA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D931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06F1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12BC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7F34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BD9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1411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968A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DD5B52" w:rsidRPr="00DD5B52" w14:paraId="33466998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7273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4FF6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745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539E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A878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D5CA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8A2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2B2E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522A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CF8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3A3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989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D5B52" w:rsidRPr="00DD5B52" w14:paraId="60660A71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CCA7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F3BD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880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63B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126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54A9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9D4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95D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725D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386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4A8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AEA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DD5B52" w:rsidRPr="00DD5B52" w14:paraId="3AE6A0A5" w14:textId="77777777" w:rsidTr="003E6EAA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7FB8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9A8C" w14:textId="77777777" w:rsidR="00DD5B52" w:rsidRPr="00DD5B52" w:rsidRDefault="00DD5B52" w:rsidP="00DD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CB7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8A6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2F6B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0225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4353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809F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39D1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C989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78F7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80A9" w14:textId="77777777" w:rsidR="00DD5B52" w:rsidRPr="00DD5B52" w:rsidRDefault="00DD5B52" w:rsidP="00DD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</w:tr>
      <w:tr w:rsidR="00A41F11" w:rsidRPr="00DD5B52" w14:paraId="019DE36B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BE32" w14:textId="684E7D71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5F5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DBB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8AB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7D4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992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086C3F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2D8920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F25B1B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A41F11" w:rsidRPr="00DD5B52" w14:paraId="1329FEE1" w14:textId="77777777" w:rsidTr="003E6EAA">
        <w:trPr>
          <w:trHeight w:val="377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50A9CB0" w14:textId="0D5491DB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C) Medium symptom prevalence (20%); no symptomatic patients get diagnostic test  </w:t>
            </w:r>
          </w:p>
        </w:tc>
      </w:tr>
      <w:tr w:rsidR="00A41F11" w:rsidRPr="00DD5B52" w14:paraId="0FA5E169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C9A4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727D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246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CBD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3FD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E63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7310" w14:textId="128AEB72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0C6C" w14:textId="57A92050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5C62" w14:textId="35ECF05D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EA94" w14:textId="4044D3F0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F47A" w14:textId="6CF9BDB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B573" w14:textId="67FEE00D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A41F11" w:rsidRPr="00DD5B52" w14:paraId="0CA2B324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2A72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452F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F9E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3CD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4FC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73E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CF4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50A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F44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5C8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6FE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AD2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F11" w:rsidRPr="00DD5B52" w14:paraId="34BF5C5E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3223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3C30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BE4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7BA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D72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444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A39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DAB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DE6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C35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EE5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595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41F11" w:rsidRPr="00DD5B52" w14:paraId="2F34FA40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473C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8E68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FBC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E76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2A0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852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A92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B07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708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378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DDE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D90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41F11" w:rsidRPr="00DD5B52" w14:paraId="492067D0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23C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111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4EA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8E5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8D1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204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D52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44C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694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A07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BC5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3DA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A41F11" w:rsidRPr="00DD5B52" w14:paraId="142938F1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68FB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5DE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E5A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C16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A42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18D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3A6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926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3F5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F8D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A44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E14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A41F11" w:rsidRPr="00DD5B52" w14:paraId="41CC8211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33AB" w14:textId="6D4978ED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0D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AAD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FD8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14C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314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3F2FCF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19E8E6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088B15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</w:tbl>
    <w:p w14:paraId="6F138D67" w14:textId="77777777" w:rsidR="00600B6A" w:rsidRDefault="00600B6A">
      <w:r>
        <w:br w:type="page"/>
      </w:r>
    </w:p>
    <w:tbl>
      <w:tblPr>
        <w:tblW w:w="14072" w:type="dxa"/>
        <w:tblInd w:w="-5" w:type="dxa"/>
        <w:tblLook w:val="04A0" w:firstRow="1" w:lastRow="0" w:firstColumn="1" w:lastColumn="0" w:noHBand="0" w:noVBand="1"/>
      </w:tblPr>
      <w:tblGrid>
        <w:gridCol w:w="2480"/>
        <w:gridCol w:w="700"/>
        <w:gridCol w:w="1020"/>
        <w:gridCol w:w="1083"/>
        <w:gridCol w:w="1306"/>
        <w:gridCol w:w="1128"/>
        <w:gridCol w:w="1103"/>
        <w:gridCol w:w="1022"/>
        <w:gridCol w:w="1138"/>
        <w:gridCol w:w="1025"/>
        <w:gridCol w:w="1045"/>
        <w:gridCol w:w="1022"/>
      </w:tblGrid>
      <w:tr w:rsidR="00A41F11" w:rsidRPr="00DD5B52" w14:paraId="59812BB7" w14:textId="77777777" w:rsidTr="00DD5B52">
        <w:trPr>
          <w:trHeight w:val="290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hideMark/>
          </w:tcPr>
          <w:p w14:paraId="5DA68D22" w14:textId="686B150D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D) Low symptom prevalence (4%); half of symptomatic patients get diagnostic test</w:t>
            </w:r>
          </w:p>
        </w:tc>
      </w:tr>
      <w:tr w:rsidR="00A41F11" w:rsidRPr="00DD5B52" w14:paraId="4B2CF556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E791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889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8CF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2C4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C1D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10E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4589" w14:textId="146984AD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991F" w14:textId="20EB3AC3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19DF" w14:textId="7C1D4CBD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512A" w14:textId="63DB21A2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60DE" w14:textId="4AC79EB3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0FB8" w14:textId="57801DCA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A41F11" w:rsidRPr="00DD5B52" w14:paraId="656B069A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C8E0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EAAD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DC9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773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15F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FCF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BE8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850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4A8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A16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415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492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1F11" w:rsidRPr="00DD5B52" w14:paraId="0B50145C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2D04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E1F2" w14:textId="13CB34D9" w:rsidR="00A41F11" w:rsidRPr="00DD5B52" w:rsidRDefault="004C0F02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E58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DD3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3B8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D07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029B" w14:textId="75B71988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AF93" w14:textId="0C5B7929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8E3E" w14:textId="2C43CC06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B353" w14:textId="3FF6C983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1F9E" w14:textId="799D7D6E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A72D" w14:textId="1B1BA4DF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41F11" w:rsidRPr="00DD5B52" w14:paraId="5271DAFB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CAF1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37E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3CC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AB4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0FE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777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334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E7D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BE2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F40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94E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374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41F11" w:rsidRPr="00DD5B52" w14:paraId="53F0632A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C09F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941D" w14:textId="0E90D0D6" w:rsidR="00A41F11" w:rsidRPr="00DD5B52" w:rsidRDefault="004C0F02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FC3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C88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019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E52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020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C5F3" w14:textId="64A862B4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E69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7370" w14:textId="2ADF7FBD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67F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D46F" w14:textId="5B344229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A41F11" w:rsidRPr="00DD5B52" w14:paraId="35E91B7F" w14:textId="77777777" w:rsidTr="003E6EAA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2EFB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1C2B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4DF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432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4F1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30A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1D7B" w14:textId="7EDB0A30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D4F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0D67" w14:textId="3422D7D6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040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6C8C" w14:textId="37BF0515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FA3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</w:tr>
      <w:tr w:rsidR="00A41F11" w:rsidRPr="00DD5B52" w14:paraId="189590DB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B938" w14:textId="65366C63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6A44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932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76C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EB8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E3E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58D56E" w14:textId="3632D663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00C5DD" w14:textId="5757730C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B36E26" w14:textId="50E58074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41F11" w:rsidRPr="00DD5B52" w14:paraId="68DF203A" w14:textId="77777777" w:rsidTr="00DD5B52">
        <w:trPr>
          <w:trHeight w:val="290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hideMark/>
          </w:tcPr>
          <w:p w14:paraId="3CE2EE5C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E) Low symptom prevalence (4%); all symptomatic patients get diagnostic test</w:t>
            </w:r>
          </w:p>
        </w:tc>
      </w:tr>
      <w:tr w:rsidR="00A41F11" w:rsidRPr="00DD5B52" w14:paraId="6D16B2C8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44FC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5150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34C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20B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DA5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BE3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9E9E" w14:textId="7BBD9615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14A6" w14:textId="5E439E28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AE1" w14:textId="11558AEF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4D21" w14:textId="66C09C23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BA56" w14:textId="66ADD61B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5CCC" w14:textId="162016AC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A41F11" w:rsidRPr="00DD5B52" w14:paraId="02EB7834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971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580D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A68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EDD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53C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F11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D4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E0D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3C5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DF0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EE2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644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C0F02" w:rsidRPr="00DD5B52" w14:paraId="4998EBEE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0609" w14:textId="77777777" w:rsidR="004C0F02" w:rsidRPr="00DD5B52" w:rsidRDefault="004C0F02" w:rsidP="004C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4205" w14:textId="1846AC2D" w:rsidR="004C0F02" w:rsidRPr="00DD5B52" w:rsidRDefault="004C0F02" w:rsidP="004C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6D84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4788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F970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E6AB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3C0A" w14:textId="6A4809EB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004F" w14:textId="68B178D3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A4C6" w14:textId="7B752B8A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241D" w14:textId="591434C2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1A65" w14:textId="7738D868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4E77" w14:textId="5AD2F721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41F11" w:rsidRPr="00DD5B52" w14:paraId="1D1AAEF1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F09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0BB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B8D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A50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57A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BED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27A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5BA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DB6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C28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B93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82C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F11" w:rsidRPr="00DD5B52" w14:paraId="30A69583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1D6F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E28D" w14:textId="6A5F95D0" w:rsidR="00A41F11" w:rsidRPr="00DD5B52" w:rsidRDefault="004C0F02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E9A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835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67D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9F6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400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3231" w14:textId="70032AD2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54B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0025" w14:textId="448EA776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86B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5339" w14:textId="2FBB265F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A41F11" w:rsidRPr="00DD5B52" w14:paraId="33661A5B" w14:textId="77777777" w:rsidTr="00A41F11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9A56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7D42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004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8B1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307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39E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D8E9" w14:textId="39BBCF72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50D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0F8B" w14:textId="75122672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187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812E" w14:textId="5459E20B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684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</w:tr>
      <w:tr w:rsidR="00A41F11" w:rsidRPr="00DD5B52" w14:paraId="58ED8C2F" w14:textId="77777777" w:rsidTr="00A41F11">
        <w:trPr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DDA5D" w14:textId="08139804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22A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976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BE8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6AD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79B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E6D7FF" w14:textId="174198F0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F91C0B" w14:textId="4A94F9F7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B593A3" w14:textId="50465D35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054EAE8C" w14:textId="77777777" w:rsidR="00600B6A" w:rsidRDefault="00600B6A">
      <w:r>
        <w:br w:type="page"/>
      </w:r>
    </w:p>
    <w:tbl>
      <w:tblPr>
        <w:tblW w:w="14072" w:type="dxa"/>
        <w:tblInd w:w="-5" w:type="dxa"/>
        <w:tblLook w:val="04A0" w:firstRow="1" w:lastRow="0" w:firstColumn="1" w:lastColumn="0" w:noHBand="0" w:noVBand="1"/>
      </w:tblPr>
      <w:tblGrid>
        <w:gridCol w:w="2480"/>
        <w:gridCol w:w="700"/>
        <w:gridCol w:w="1020"/>
        <w:gridCol w:w="1083"/>
        <w:gridCol w:w="1306"/>
        <w:gridCol w:w="1128"/>
        <w:gridCol w:w="1103"/>
        <w:gridCol w:w="1022"/>
        <w:gridCol w:w="1138"/>
        <w:gridCol w:w="1025"/>
        <w:gridCol w:w="1045"/>
        <w:gridCol w:w="1022"/>
      </w:tblGrid>
      <w:tr w:rsidR="00A41F11" w:rsidRPr="00DD5B52" w14:paraId="1011954A" w14:textId="77777777" w:rsidTr="00DD5B52">
        <w:trPr>
          <w:trHeight w:val="290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hideMark/>
          </w:tcPr>
          <w:p w14:paraId="2C27DB37" w14:textId="5C24A805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F) Low symptom prevalence (4%); no symptomatic patients get diagnostic test</w:t>
            </w:r>
          </w:p>
        </w:tc>
      </w:tr>
      <w:tr w:rsidR="00A41F11" w:rsidRPr="00DD5B52" w14:paraId="0AACE9E5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F63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C757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3E4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21C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755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4E9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9AA1" w14:textId="66E6971C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D1CE" w14:textId="2AC781AB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91F8" w14:textId="49DE3CC3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B189" w14:textId="0BBF8396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9176" w14:textId="0CA78E25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3AA7" w14:textId="3BBF492A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A41F11" w:rsidRPr="00DD5B52" w14:paraId="51F700E7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A5C6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5D84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80D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D96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E11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052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81E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BD6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137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2C7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1EA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D59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0F02" w:rsidRPr="00DD5B52" w14:paraId="4DBC52D8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86F9" w14:textId="77777777" w:rsidR="004C0F02" w:rsidRPr="00DD5B52" w:rsidRDefault="004C0F02" w:rsidP="004C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A4E5" w14:textId="3672AA59" w:rsidR="004C0F02" w:rsidRPr="00DD5B52" w:rsidRDefault="004C0F02" w:rsidP="004C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C5FF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BB8D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E9FC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599E" w14:textId="77777777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B99F" w14:textId="67FDE7FB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DD95" w14:textId="12B9653F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6849" w14:textId="6D6DEC4A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731D" w14:textId="2D0EBAE2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FB06" w14:textId="29244E70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E6B3" w14:textId="70E1EC76" w:rsidR="004C0F02" w:rsidRPr="00DD5B52" w:rsidRDefault="004C0F02" w:rsidP="004C0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41F11" w:rsidRPr="00DD5B52" w14:paraId="0F4A3D12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FF03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E80F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7CB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364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D5D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062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BB7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BD8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0DC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48B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724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448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41F11" w:rsidRPr="00DD5B52" w14:paraId="27B3AF17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891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4858" w14:textId="012CC18D" w:rsidR="00A41F11" w:rsidRPr="00DD5B52" w:rsidRDefault="004C0F02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1DA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66A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36D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A61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F36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7CF" w14:textId="2D09FD77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2BE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7013" w14:textId="734D7D65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47F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B2DD" w14:textId="7ED075C0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A41F11" w:rsidRPr="00DD5B52" w14:paraId="0B9CD546" w14:textId="77777777" w:rsidTr="003E6EAA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C0ED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0716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994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15A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37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B81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35BA" w14:textId="1E42381E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059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AC8D" w14:textId="6D6FA9FE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500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D5DE" w14:textId="6FD95FF8" w:rsidR="00A41F11" w:rsidRPr="00DD5B52" w:rsidRDefault="004C0F02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576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A41F11" w:rsidRPr="00DD5B52" w14:paraId="4595D327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A397" w14:textId="55C4292C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A46F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023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44F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503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16B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14EC5B" w14:textId="0143A01D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BC274A" w14:textId="1A62251F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3C1F9E" w14:textId="4236CCA9" w:rsidR="00A41F11" w:rsidRPr="00DD5B52" w:rsidRDefault="004C0F02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A41F11"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41F11" w:rsidRPr="00DD5B52" w14:paraId="65FD98C1" w14:textId="77777777" w:rsidTr="00DD5B52">
        <w:trPr>
          <w:trHeight w:val="290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hideMark/>
          </w:tcPr>
          <w:p w14:paraId="1FD26872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G) High symptom prevalence (60%); half of symptomatic patients get diagnostic test</w:t>
            </w:r>
          </w:p>
        </w:tc>
      </w:tr>
      <w:tr w:rsidR="00A41F11" w:rsidRPr="00DD5B52" w14:paraId="19EF4E45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1EEC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1268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155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AA9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F94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3EB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5909" w14:textId="4B606D60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8495" w14:textId="3300C9AF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51EC" w14:textId="5D0961D5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A612" w14:textId="79D595E3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EA7C" w14:textId="7A2F4FB9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9140" w14:textId="536557FD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A41F11" w:rsidRPr="00DD5B52" w14:paraId="554FB400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7706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DF5F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103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B32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6FE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D19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942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A2B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0F3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9F2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22B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B39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41F11" w:rsidRPr="00DD5B52" w14:paraId="2486E0B2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4AB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9C88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FB0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0B7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B35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176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9B7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F8C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D97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592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886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EA0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A41F11" w:rsidRPr="00DD5B52" w14:paraId="7DD0AA20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DCC3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055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FF5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C9C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073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DC5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9A8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B57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707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939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E68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ECD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A41F11" w:rsidRPr="00DD5B52" w14:paraId="7645334D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8C7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1217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DA2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66F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905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155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E22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B34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A52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947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AE7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C4A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41F11" w:rsidRPr="00DD5B52" w14:paraId="010245B9" w14:textId="77777777" w:rsidTr="003E6EAA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FBBF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A216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D55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896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241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FFC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DC5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093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7C7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E57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6A0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D61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</w:tr>
      <w:tr w:rsidR="00A41F11" w:rsidRPr="00DD5B52" w14:paraId="31C45587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713E" w14:textId="66529B55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49B7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CFE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329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F59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60B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2B5BE6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713874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FB94B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</w:tr>
    </w:tbl>
    <w:p w14:paraId="0991A6FA" w14:textId="77777777" w:rsidR="00600B6A" w:rsidRDefault="00600B6A">
      <w:r>
        <w:br w:type="page"/>
      </w:r>
    </w:p>
    <w:tbl>
      <w:tblPr>
        <w:tblW w:w="14072" w:type="dxa"/>
        <w:tblInd w:w="-5" w:type="dxa"/>
        <w:tblLook w:val="04A0" w:firstRow="1" w:lastRow="0" w:firstColumn="1" w:lastColumn="0" w:noHBand="0" w:noVBand="1"/>
      </w:tblPr>
      <w:tblGrid>
        <w:gridCol w:w="2480"/>
        <w:gridCol w:w="700"/>
        <w:gridCol w:w="1020"/>
        <w:gridCol w:w="1083"/>
        <w:gridCol w:w="1306"/>
        <w:gridCol w:w="1128"/>
        <w:gridCol w:w="1103"/>
        <w:gridCol w:w="1022"/>
        <w:gridCol w:w="1138"/>
        <w:gridCol w:w="1025"/>
        <w:gridCol w:w="1045"/>
        <w:gridCol w:w="1022"/>
      </w:tblGrid>
      <w:tr w:rsidR="00A41F11" w:rsidRPr="00DD5B52" w14:paraId="4E35863E" w14:textId="77777777" w:rsidTr="00DD5B52">
        <w:trPr>
          <w:trHeight w:val="290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hideMark/>
          </w:tcPr>
          <w:p w14:paraId="5411E971" w14:textId="368AE576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H) High symptom prevalence (60%); all symptomatic patients get diagnostic test</w:t>
            </w:r>
          </w:p>
        </w:tc>
      </w:tr>
      <w:tr w:rsidR="00A41F11" w:rsidRPr="00DD5B52" w14:paraId="0EBF2101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CB77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975B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531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EC8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E57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963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A3BB" w14:textId="1F602DD8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ECCF" w14:textId="6536B08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C405" w14:textId="0A2FFF91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F9B7" w14:textId="425C5C88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ABBD" w14:textId="51BD002E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255C" w14:textId="188D5A60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A41F11" w:rsidRPr="00DD5B52" w14:paraId="0B36D025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CA1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1DC4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A54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235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307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4FF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18F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511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B00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1AD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62F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E57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41F11" w:rsidRPr="00DD5B52" w14:paraId="0863B2A3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C5D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0EB2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759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F5A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FDF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58C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C46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403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680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82E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C88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E3B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A41F11" w:rsidRPr="00DD5B52" w14:paraId="1AB78081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DD0C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FA4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B62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1AA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675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593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70C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B91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6F7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EB7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F60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09D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F11" w:rsidRPr="00DD5B52" w14:paraId="6A742E7D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85CB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87AD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C3E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366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045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EE7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574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DE9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14C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ECC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799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99F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41F11" w:rsidRPr="00DD5B52" w14:paraId="1D014984" w14:textId="77777777" w:rsidTr="003E6EAA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5871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912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AEE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D78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8EE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9EC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7CD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BBD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E7D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470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C7E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E14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A41F11" w:rsidRPr="00DD5B52" w14:paraId="3119C7D4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0AB1" w14:textId="458265BA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1BE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C44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19A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EBC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C4C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C3E88E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BD61A2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5759B9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</w:tr>
      <w:tr w:rsidR="00A41F11" w:rsidRPr="00DD5B52" w14:paraId="262ABD50" w14:textId="77777777" w:rsidTr="00DD5B52">
        <w:trPr>
          <w:trHeight w:val="290"/>
        </w:trPr>
        <w:tc>
          <w:tcPr>
            <w:tcW w:w="14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hideMark/>
          </w:tcPr>
          <w:p w14:paraId="4513DDA4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I) High symptom prevalence (60%); no symptomatic patients get diagnostic test</w:t>
            </w:r>
          </w:p>
        </w:tc>
      </w:tr>
      <w:tr w:rsidR="00A41F11" w:rsidRPr="00DD5B52" w14:paraId="2B403F77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6CA5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type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D3D4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365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follow-up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AF0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of symptoms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757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E25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follow-up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1A52" w14:textId="569DB842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A465" w14:textId="0DBCDE01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59B0" w14:textId="352F4AE5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61BF" w14:textId="5C6FC7EC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BEB1" w14:textId="39DD6C4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Covered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4420" w14:textId="69729D4D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Follow-up 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</w:tr>
      <w:tr w:rsidR="00A41F11" w:rsidRPr="00DD5B52" w14:paraId="18FA5BA9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88C8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3540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B4D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493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A9E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458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152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6F5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1E5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5EA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7A9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129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1F11" w:rsidRPr="00DD5B52" w14:paraId="28C2A51A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1618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7D4B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99A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D19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68D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12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9B7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D07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5F10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D02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BB0F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217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A41F11" w:rsidRPr="00DD5B52" w14:paraId="6367C884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AC63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Symptoms, no diagnostic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38EB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58E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6A7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DA1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2D7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875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0A6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8CD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379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CF76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A47A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A41F11" w:rsidRPr="00DD5B52" w14:paraId="65416190" w14:textId="77777777" w:rsidTr="003E6EAA">
        <w:trPr>
          <w:trHeight w:val="5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54E2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symptoms, no screening colonoscopy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2F47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941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1/1/2005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A294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BD0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0818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43E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D8A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4F2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1B29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B50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E1A5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41F11" w:rsidRPr="00DD5B52" w14:paraId="586295AB" w14:textId="77777777" w:rsidTr="003E6EAA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BD70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2949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A6D2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7CD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009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D147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94B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11EB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367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5C9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A89C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3DA3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A41F11" w:rsidRPr="00DD5B52" w14:paraId="1A429FE2" w14:textId="77777777" w:rsidTr="00DD5B52">
        <w:trPr>
          <w:trHeight w:val="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99E9" w14:textId="409A3735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PTC 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62DA" w14:textId="77777777" w:rsidR="00A41F11" w:rsidRPr="00DD5B52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0B8D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0F91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045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6A0E" w14:textId="77777777" w:rsidR="00A41F11" w:rsidRPr="00DD5B52" w:rsidRDefault="00A41F11" w:rsidP="00A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69881B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9758A9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31381E" w14:textId="77777777" w:rsidR="00A41F11" w:rsidRPr="00DD5B52" w:rsidRDefault="00A41F11" w:rsidP="00A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</w:tr>
    </w:tbl>
    <w:p w14:paraId="61DDA7CB" w14:textId="0F7AF83B" w:rsidR="00DD5B52" w:rsidRDefault="00DD5B52" w:rsidP="00F1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31349" w14:textId="77777777" w:rsidR="00DD5B52" w:rsidRDefault="00DD5B52" w:rsidP="00F1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3F172" w14:textId="77777777" w:rsidR="00600B6A" w:rsidRDefault="00600B6A" w:rsidP="008015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647F8E33" w14:textId="55A19452" w:rsidR="00801537" w:rsidRDefault="00F46C55" w:rsidP="008015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798">
        <w:rPr>
          <w:rFonts w:ascii="Times New Roman" w:hAnsi="Times New Roman" w:cs="Times New Roman"/>
          <w:b/>
          <w:i/>
          <w:sz w:val="24"/>
          <w:szCs w:val="24"/>
        </w:rPr>
        <w:lastRenderedPageBreak/>
        <w:t>Relationship among approaches</w:t>
      </w:r>
    </w:p>
    <w:p w14:paraId="6DDE5CAE" w14:textId="0696633E" w:rsidR="00090704" w:rsidRDefault="00090704" w:rsidP="008015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6A07E1" w14:textId="7C402875" w:rsidR="00090704" w:rsidRPr="00090704" w:rsidRDefault="00090704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E13BB">
        <w:rPr>
          <w:rFonts w:ascii="Times New Roman" w:hAnsi="Times New Roman" w:cs="Times New Roman"/>
          <w:sz w:val="24"/>
          <w:szCs w:val="24"/>
        </w:rPr>
        <w:t xml:space="preserve">no patients </w:t>
      </w:r>
      <w:r>
        <w:rPr>
          <w:rFonts w:ascii="Times New Roman" w:hAnsi="Times New Roman" w:cs="Times New Roman"/>
          <w:sz w:val="24"/>
          <w:szCs w:val="24"/>
        </w:rPr>
        <w:t xml:space="preserve">experience symptoms (and thus </w:t>
      </w:r>
      <w:r w:rsidR="000E13BB">
        <w:rPr>
          <w:rFonts w:ascii="Times New Roman" w:hAnsi="Times New Roman" w:cs="Times New Roman"/>
          <w:sz w:val="24"/>
          <w:szCs w:val="24"/>
        </w:rPr>
        <w:t>no patient receives</w:t>
      </w:r>
      <w:r>
        <w:rPr>
          <w:rFonts w:ascii="Times New Roman" w:hAnsi="Times New Roman" w:cs="Times New Roman"/>
          <w:sz w:val="24"/>
          <w:szCs w:val="24"/>
        </w:rPr>
        <w:t xml:space="preserve"> diagnostic testing), the three approaches will yield equal measures of </w:t>
      </w:r>
      <w:r w:rsidR="000E13BB">
        <w:rPr>
          <w:rFonts w:ascii="Times New Roman" w:hAnsi="Times New Roman" w:cs="Times New Roman"/>
          <w:sz w:val="24"/>
          <w:szCs w:val="24"/>
        </w:rPr>
        <w:t>PTC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0B6A">
        <w:rPr>
          <w:rFonts w:ascii="Times New Roman" w:hAnsi="Times New Roman" w:cs="Times New Roman"/>
          <w:sz w:val="24"/>
          <w:szCs w:val="24"/>
        </w:rPr>
        <w:t>In other circumstances, the approaches are expected to differ as follows:</w:t>
      </w:r>
    </w:p>
    <w:p w14:paraId="31928368" w14:textId="5B0B6FDC" w:rsidR="00090704" w:rsidRPr="00AA6798" w:rsidRDefault="00090704" w:rsidP="0045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237"/>
        <w:gridCol w:w="5128"/>
        <w:gridCol w:w="5670"/>
      </w:tblGrid>
      <w:tr w:rsidR="00145D22" w:rsidRPr="00AA6798" w14:paraId="10A2C081" w14:textId="77777777" w:rsidTr="00600B6A">
        <w:tc>
          <w:tcPr>
            <w:tcW w:w="3237" w:type="dxa"/>
          </w:tcPr>
          <w:p w14:paraId="5B2E1ED0" w14:textId="08EE6B7B" w:rsidR="00145D22" w:rsidRPr="00AA6798" w:rsidRDefault="00145D22" w:rsidP="0045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b/>
                <w:sz w:val="24"/>
                <w:szCs w:val="24"/>
              </w:rPr>
              <w:t>Comparison</w:t>
            </w:r>
          </w:p>
        </w:tc>
        <w:tc>
          <w:tcPr>
            <w:tcW w:w="5128" w:type="dxa"/>
          </w:tcPr>
          <w:p w14:paraId="1360F8AB" w14:textId="2990E0AD" w:rsidR="00145D22" w:rsidRPr="00AA6798" w:rsidRDefault="00145D22" w:rsidP="0045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5670" w:type="dxa"/>
          </w:tcPr>
          <w:p w14:paraId="0A306934" w14:textId="4325DBF0" w:rsidR="00145D22" w:rsidRPr="00AA6798" w:rsidRDefault="00145D22" w:rsidP="00453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</w:tr>
      <w:tr w:rsidR="0040232B" w:rsidRPr="00AA6798" w14:paraId="134871CA" w14:textId="77777777" w:rsidTr="00600B6A">
        <w:tc>
          <w:tcPr>
            <w:tcW w:w="3237" w:type="dxa"/>
            <w:vMerge w:val="restart"/>
          </w:tcPr>
          <w:p w14:paraId="4EBFD72D" w14:textId="60A3FE9D" w:rsidR="0040232B" w:rsidRPr="00AA6798" w:rsidRDefault="0040232B" w:rsidP="004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Approach 1 vs. Approach 2</w:t>
            </w:r>
          </w:p>
        </w:tc>
        <w:tc>
          <w:tcPr>
            <w:tcW w:w="5128" w:type="dxa"/>
          </w:tcPr>
          <w:p w14:paraId="633B35B4" w14:textId="445D0192" w:rsidR="0040232B" w:rsidRPr="00AA6798" w:rsidRDefault="0040232B" w:rsidP="004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Varies </w:t>
            </w:r>
            <w:r w:rsidR="000E13B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 diagnostic testing among patients with symptoms. </w:t>
            </w:r>
          </w:p>
          <w:p w14:paraId="30AEA9AC" w14:textId="22C7705B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AFFA89" w14:textId="61903643" w:rsidR="0040232B" w:rsidRPr="00AA6798" w:rsidRDefault="0040232B" w:rsidP="004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Denominator for Approach 1 is always ≥ denominator for Approach 2 since symptomatic person-time is included in Approach 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 but not Approach 2. The numerator of Approach 1 may or may not be larger by a proportionate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>compared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numerator in Approach 2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32B" w:rsidRPr="00AA6798" w14:paraId="2EC296BB" w14:textId="77777777" w:rsidTr="00600B6A">
        <w:tc>
          <w:tcPr>
            <w:tcW w:w="3237" w:type="dxa"/>
            <w:vMerge/>
          </w:tcPr>
          <w:p w14:paraId="6E61B6BD" w14:textId="77777777" w:rsidR="0040232B" w:rsidRPr="00AA6798" w:rsidRDefault="0040232B" w:rsidP="0045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6746E881" w14:textId="77777777" w:rsidR="0040232B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PTC by Approach 1 &gt; PTC by Approach 2 when all symptomatic patients get diagnostic test</w:t>
            </w:r>
          </w:p>
          <w:p w14:paraId="499FCF83" w14:textId="77777777" w:rsidR="0040232B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519E" w14:textId="61A8E953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E.g., scenarios B and H</w:t>
            </w:r>
          </w:p>
        </w:tc>
        <w:tc>
          <w:tcPr>
            <w:tcW w:w="5670" w:type="dxa"/>
          </w:tcPr>
          <w:p w14:paraId="2EC3F60A" w14:textId="3F121BA0" w:rsidR="0040232B" w:rsidRPr="00AA6798" w:rsidRDefault="0040232B" w:rsidP="000E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If diagnostic testing in symptomatic patients is high, the numerator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relatively 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Approach 1.</w:t>
            </w:r>
          </w:p>
        </w:tc>
      </w:tr>
      <w:tr w:rsidR="0040232B" w:rsidRPr="00AA6798" w14:paraId="79FDF361" w14:textId="77777777" w:rsidTr="00600B6A">
        <w:tc>
          <w:tcPr>
            <w:tcW w:w="3237" w:type="dxa"/>
            <w:vMerge/>
          </w:tcPr>
          <w:p w14:paraId="219A7EC7" w14:textId="77777777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160F1B56" w14:textId="77777777" w:rsidR="0040232B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PTC by Approach 2 &gt; PTC by Approach 1 when no symptomatic patients get diagnostic test</w:t>
            </w:r>
          </w:p>
          <w:p w14:paraId="6148EA0F" w14:textId="77777777" w:rsidR="0040232B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52BD" w14:textId="1C22D95C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E.g., scenarios C and I</w:t>
            </w:r>
          </w:p>
        </w:tc>
        <w:tc>
          <w:tcPr>
            <w:tcW w:w="5670" w:type="dxa"/>
          </w:tcPr>
          <w:p w14:paraId="3DB8EA36" w14:textId="1801CD5F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If there is no diagnostic testing in symptomatic patients, the numerators will be the same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Approach 1 and Approach 2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, and thus, Approach 1, with its larger denominator will be smaller than Approach 2.</w:t>
            </w:r>
          </w:p>
        </w:tc>
      </w:tr>
      <w:tr w:rsidR="007F391C" w:rsidRPr="00AA6798" w14:paraId="7F54CCA7" w14:textId="77777777" w:rsidTr="00600B6A">
        <w:tc>
          <w:tcPr>
            <w:tcW w:w="3237" w:type="dxa"/>
          </w:tcPr>
          <w:p w14:paraId="5D421119" w14:textId="3006E27F" w:rsidR="007F391C" w:rsidRPr="00AA6798" w:rsidRDefault="007F391C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Approach 2 vs. Approach 3</w:t>
            </w:r>
          </w:p>
        </w:tc>
        <w:tc>
          <w:tcPr>
            <w:tcW w:w="5128" w:type="dxa"/>
          </w:tcPr>
          <w:p w14:paraId="4A96C732" w14:textId="7853E6CC" w:rsidR="007F391C" w:rsidRPr="00AA6798" w:rsidRDefault="007F391C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PTC by Approach 2 </w:t>
            </w: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 PTC by Approach 3 in all scenarios </w:t>
            </w:r>
          </w:p>
        </w:tc>
        <w:tc>
          <w:tcPr>
            <w:tcW w:w="5670" w:type="dxa"/>
          </w:tcPr>
          <w:p w14:paraId="15649E36" w14:textId="2960FA8C" w:rsidR="00090704" w:rsidRPr="00AA6798" w:rsidRDefault="007F391C" w:rsidP="000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Numerators are the same</w:t>
            </w:r>
            <w:r w:rsidR="00DF6B09">
              <w:rPr>
                <w:rFonts w:ascii="Times New Roman" w:hAnsi="Times New Roman" w:cs="Times New Roman"/>
                <w:sz w:val="24"/>
                <w:szCs w:val="24"/>
              </w:rPr>
              <w:t xml:space="preserve"> in Approach 2 and Approach 3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0704">
              <w:rPr>
                <w:rFonts w:ascii="Times New Roman" w:hAnsi="Times New Roman" w:cs="Times New Roman"/>
                <w:sz w:val="24"/>
                <w:szCs w:val="24"/>
              </w:rPr>
              <w:t>Both exclude person-time after a diagnostic test. The d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enominator for Approach 3 includes person-time during which there are symptoms but there has not been a diagnostic test.</w:t>
            </w:r>
            <w:r w:rsidR="00D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704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="00DF6B09">
              <w:rPr>
                <w:rFonts w:ascii="Times New Roman" w:hAnsi="Times New Roman" w:cs="Times New Roman"/>
                <w:sz w:val="24"/>
                <w:szCs w:val="24"/>
              </w:rPr>
              <w:t>enominator for Approach 2 does not include this person-time.</w:t>
            </w:r>
            <w:r w:rsidR="00090704">
              <w:rPr>
                <w:rFonts w:ascii="Times New Roman" w:hAnsi="Times New Roman" w:cs="Times New Roman"/>
                <w:sz w:val="24"/>
                <w:szCs w:val="24"/>
              </w:rPr>
              <w:t xml:space="preserve"> So, PTC by Approach 2, with its 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 xml:space="preserve">equal or </w:t>
            </w:r>
            <w:r w:rsidR="00090704">
              <w:rPr>
                <w:rFonts w:ascii="Times New Roman" w:hAnsi="Times New Roman" w:cs="Times New Roman"/>
                <w:sz w:val="24"/>
                <w:szCs w:val="24"/>
              </w:rPr>
              <w:t>smaller denominator, will be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 xml:space="preserve"> equal to or</w:t>
            </w:r>
            <w:r w:rsidR="00090704">
              <w:rPr>
                <w:rFonts w:ascii="Times New Roman" w:hAnsi="Times New Roman" w:cs="Times New Roman"/>
                <w:sz w:val="24"/>
                <w:szCs w:val="24"/>
              </w:rPr>
              <w:t xml:space="preserve"> larger than PTC by Approach 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32B" w:rsidRPr="00AA6798" w14:paraId="7D5A0A4C" w14:textId="77777777" w:rsidTr="00600B6A">
        <w:tc>
          <w:tcPr>
            <w:tcW w:w="3237" w:type="dxa"/>
            <w:vMerge w:val="restart"/>
          </w:tcPr>
          <w:p w14:paraId="733C25A4" w14:textId="53AD0789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Approach 1 vs. Approach 3</w:t>
            </w:r>
          </w:p>
        </w:tc>
        <w:tc>
          <w:tcPr>
            <w:tcW w:w="5128" w:type="dxa"/>
          </w:tcPr>
          <w:p w14:paraId="769E7AFD" w14:textId="091D6E34" w:rsidR="0040232B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PTC by Approach 1 = PTC by Approach 3 when no symptomatic patients get diagnostic tests </w:t>
            </w:r>
          </w:p>
          <w:p w14:paraId="49197437" w14:textId="708C4C14" w:rsidR="0040232B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7CE5" w14:textId="2470472A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E.g., scenarios C, F, and I</w:t>
            </w:r>
          </w:p>
          <w:p w14:paraId="657CF1E6" w14:textId="6B5BE7CD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58DEFF" w14:textId="2681F726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There is no person-time 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>accrued by</w:t>
            </w: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 xml:space="preserve"> diagnostic tests so ignoring diagnostic testing makes no difference. The numerators and denominators are the same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Approach 1 and Approach 3.</w:t>
            </w:r>
          </w:p>
        </w:tc>
      </w:tr>
      <w:tr w:rsidR="0040232B" w:rsidRPr="00AA6798" w14:paraId="075C67FD" w14:textId="77777777" w:rsidTr="00600B6A">
        <w:trPr>
          <w:trHeight w:val="449"/>
        </w:trPr>
        <w:tc>
          <w:tcPr>
            <w:tcW w:w="3237" w:type="dxa"/>
            <w:vMerge/>
          </w:tcPr>
          <w:p w14:paraId="35803F96" w14:textId="77777777" w:rsidR="0040232B" w:rsidRPr="00AA6798" w:rsidRDefault="0040232B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640C534" w14:textId="77777777" w:rsidR="0040232B" w:rsidRDefault="0040232B" w:rsidP="0065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98">
              <w:rPr>
                <w:rFonts w:ascii="Times New Roman" w:hAnsi="Times New Roman" w:cs="Times New Roman"/>
                <w:sz w:val="24"/>
                <w:szCs w:val="24"/>
              </w:rPr>
              <w:t>PTC by Approach 1 &gt; PTC by Approach 3 when there is some diagnostic testing among symptomatic patients</w:t>
            </w:r>
          </w:p>
          <w:p w14:paraId="06B05B17" w14:textId="0FC02F09" w:rsidR="007B1C8E" w:rsidRDefault="007B1C8E" w:rsidP="0065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1F95" w14:textId="2BA5A288" w:rsidR="007B1C8E" w:rsidRPr="00AA6798" w:rsidRDefault="007B1C8E" w:rsidP="00D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r w:rsidR="00925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scenarios A, B, D, E, G, H</w:t>
            </w:r>
          </w:p>
        </w:tc>
        <w:tc>
          <w:tcPr>
            <w:tcW w:w="5670" w:type="dxa"/>
          </w:tcPr>
          <w:p w14:paraId="630C528C" w14:textId="5FB4D27B" w:rsidR="007B1C8E" w:rsidRPr="00AA6798" w:rsidRDefault="00D80F18" w:rsidP="007F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Excluding person-time after a diagnostic test (Approach 3) reduces the numerator and denominator by the same absolute amount (compared to Approach 1).</w:t>
            </w:r>
            <w:r w:rsidR="00925892">
              <w:rPr>
                <w:rFonts w:ascii="Times New Roman" w:hAnsi="Times New Roman" w:cs="Times New Roman"/>
                <w:sz w:val="24"/>
                <w:szCs w:val="24"/>
              </w:rPr>
              <w:t xml:space="preserve"> The reduction in the numerator is </w:t>
            </w:r>
            <w:r w:rsidR="00925892">
              <w:rPr>
                <w:rFonts w:ascii="Times New Roman" w:hAnsi="Times New Roman" w:cs="Times New Roman"/>
                <w:i/>
                <w:sz w:val="24"/>
                <w:szCs w:val="24"/>
              </w:rPr>
              <w:t>relatively</w:t>
            </w:r>
            <w:r w:rsidR="00925892">
              <w:rPr>
                <w:rFonts w:ascii="Times New Roman" w:hAnsi="Times New Roman" w:cs="Times New Roman"/>
                <w:sz w:val="24"/>
                <w:szCs w:val="24"/>
              </w:rPr>
              <w:t xml:space="preserve"> bigger than in the denominator.</w:t>
            </w:r>
            <w:r w:rsidR="00925892" w:rsidRPr="00AA6798" w:rsidDel="00D80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96BE98" w14:textId="77777777" w:rsidR="0045367B" w:rsidRPr="00AA6798" w:rsidRDefault="0045367B" w:rsidP="00453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98DBD" w14:textId="53E45291" w:rsidR="00F46C55" w:rsidRPr="00AA6798" w:rsidRDefault="00F46C55" w:rsidP="008015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798">
        <w:rPr>
          <w:rFonts w:ascii="Times New Roman" w:hAnsi="Times New Roman" w:cs="Times New Roman"/>
          <w:b/>
          <w:i/>
          <w:sz w:val="24"/>
          <w:szCs w:val="24"/>
        </w:rPr>
        <w:t>General observations:</w:t>
      </w:r>
    </w:p>
    <w:p w14:paraId="30167293" w14:textId="77777777" w:rsidR="006314CB" w:rsidRPr="00AA6798" w:rsidRDefault="006314CB" w:rsidP="00801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Hlk13235164"/>
      <w:r w:rsidRPr="00AA6798">
        <w:rPr>
          <w:rFonts w:ascii="Times New Roman" w:hAnsi="Times New Roman" w:cs="Times New Roman"/>
          <w:sz w:val="24"/>
          <w:szCs w:val="24"/>
        </w:rPr>
        <w:t>When symptoms are uncommon (e.g., scenarios D, E, and F), the approaches yield similar results.</w:t>
      </w:r>
    </w:p>
    <w:p w14:paraId="603896F2" w14:textId="5D17257D" w:rsidR="00F46C55" w:rsidRPr="00AA6798" w:rsidRDefault="00F46C55" w:rsidP="00801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>The more common symptoms are, the greater the difference in approaches</w:t>
      </w:r>
      <w:r w:rsidR="000E13BB">
        <w:rPr>
          <w:rFonts w:ascii="Times New Roman" w:hAnsi="Times New Roman" w:cs="Times New Roman"/>
          <w:sz w:val="24"/>
          <w:szCs w:val="24"/>
        </w:rPr>
        <w:t>. With Approach 2 as the preferred approach:</w:t>
      </w:r>
    </w:p>
    <w:p w14:paraId="041EE56B" w14:textId="138A2523" w:rsidR="00F46C55" w:rsidRPr="00AA6798" w:rsidRDefault="00F46C55" w:rsidP="006314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>When diagnostic testing among patients with symptoms is high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 (e.g., scenarios B and H)</w:t>
      </w:r>
      <w:r w:rsidRPr="00AA6798">
        <w:rPr>
          <w:rFonts w:ascii="Times New Roman" w:hAnsi="Times New Roman" w:cs="Times New Roman"/>
          <w:sz w:val="24"/>
          <w:szCs w:val="24"/>
        </w:rPr>
        <w:t xml:space="preserve">, Approach 3 is a better approximation of Approach 2 </w:t>
      </w:r>
      <w:r w:rsidR="000E13BB">
        <w:rPr>
          <w:rFonts w:ascii="Times New Roman" w:hAnsi="Times New Roman" w:cs="Times New Roman"/>
          <w:sz w:val="24"/>
          <w:szCs w:val="24"/>
        </w:rPr>
        <w:t>compared to</w:t>
      </w:r>
      <w:r w:rsidR="000E13BB" w:rsidRPr="00AA6798">
        <w:rPr>
          <w:rFonts w:ascii="Times New Roman" w:hAnsi="Times New Roman" w:cs="Times New Roman"/>
          <w:sz w:val="24"/>
          <w:szCs w:val="24"/>
        </w:rPr>
        <w:t xml:space="preserve"> 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Approach 1 </w:t>
      </w:r>
    </w:p>
    <w:p w14:paraId="18FC3515" w14:textId="227D88B9" w:rsidR="006314CB" w:rsidRPr="00AA6798" w:rsidRDefault="00F46C55" w:rsidP="006314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>When diagnostic testing among patients with symptoms is moderate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 (e.g., scenarios A and G)</w:t>
      </w:r>
      <w:r w:rsidRPr="00AA6798">
        <w:rPr>
          <w:rFonts w:ascii="Times New Roman" w:hAnsi="Times New Roman" w:cs="Times New Roman"/>
          <w:sz w:val="24"/>
          <w:szCs w:val="24"/>
        </w:rPr>
        <w:t xml:space="preserve">, 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Approach 1 is a better approximation of Approach 2 </w:t>
      </w:r>
      <w:r w:rsidR="000E13BB">
        <w:rPr>
          <w:rFonts w:ascii="Times New Roman" w:hAnsi="Times New Roman" w:cs="Times New Roman"/>
          <w:sz w:val="24"/>
          <w:szCs w:val="24"/>
        </w:rPr>
        <w:t>compared to</w:t>
      </w:r>
      <w:r w:rsidR="000E13BB" w:rsidRPr="00AA6798">
        <w:rPr>
          <w:rFonts w:ascii="Times New Roman" w:hAnsi="Times New Roman" w:cs="Times New Roman"/>
          <w:sz w:val="24"/>
          <w:szCs w:val="24"/>
        </w:rPr>
        <w:t xml:space="preserve"> 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Approach 3 </w:t>
      </w:r>
    </w:p>
    <w:p w14:paraId="2CBAA085" w14:textId="44F2F86C" w:rsidR="00F46C55" w:rsidRPr="00AA6798" w:rsidRDefault="00F46C55" w:rsidP="006314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798">
        <w:rPr>
          <w:rFonts w:ascii="Times New Roman" w:hAnsi="Times New Roman" w:cs="Times New Roman"/>
          <w:sz w:val="24"/>
          <w:szCs w:val="24"/>
        </w:rPr>
        <w:t xml:space="preserve">When diagnostic testing among patients with </w:t>
      </w:r>
      <w:r w:rsidR="006314CB" w:rsidRPr="00AA6798">
        <w:rPr>
          <w:rFonts w:ascii="Times New Roman" w:hAnsi="Times New Roman" w:cs="Times New Roman"/>
          <w:sz w:val="24"/>
          <w:szCs w:val="24"/>
        </w:rPr>
        <w:t>symptoms</w:t>
      </w:r>
      <w:r w:rsidRPr="00AA6798">
        <w:rPr>
          <w:rFonts w:ascii="Times New Roman" w:hAnsi="Times New Roman" w:cs="Times New Roman"/>
          <w:sz w:val="24"/>
          <w:szCs w:val="24"/>
        </w:rPr>
        <w:t xml:space="preserve"> is low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 (e.g., scenarios </w:t>
      </w:r>
      <w:r w:rsidR="00925892">
        <w:rPr>
          <w:rFonts w:ascii="Times New Roman" w:hAnsi="Times New Roman" w:cs="Times New Roman"/>
          <w:sz w:val="24"/>
          <w:szCs w:val="24"/>
        </w:rPr>
        <w:t>C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 and I)</w:t>
      </w:r>
      <w:r w:rsidRPr="00AA6798">
        <w:rPr>
          <w:rFonts w:ascii="Times New Roman" w:hAnsi="Times New Roman" w:cs="Times New Roman"/>
          <w:sz w:val="24"/>
          <w:szCs w:val="24"/>
        </w:rPr>
        <w:t xml:space="preserve">, </w:t>
      </w:r>
      <w:r w:rsidR="006314CB" w:rsidRPr="00AA6798">
        <w:rPr>
          <w:rFonts w:ascii="Times New Roman" w:hAnsi="Times New Roman" w:cs="Times New Roman"/>
          <w:sz w:val="24"/>
          <w:szCs w:val="24"/>
        </w:rPr>
        <w:t xml:space="preserve">neither Approach 1 nor Approach 3 is a good approximation of Approach 2 </w:t>
      </w:r>
    </w:p>
    <w:bookmarkEnd w:id="0"/>
    <w:p w14:paraId="679DFFBC" w14:textId="77777777" w:rsidR="00801537" w:rsidRPr="00AA6798" w:rsidRDefault="00801537" w:rsidP="0080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2E324" w14:textId="77777777" w:rsidR="00D75335" w:rsidRPr="00AA6798" w:rsidRDefault="00D75335" w:rsidP="00F34A4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75335" w:rsidRPr="00AA6798" w:rsidSect="006059B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B51B" w14:textId="77777777" w:rsidR="001C3665" w:rsidRDefault="001C3665" w:rsidP="00F615F6">
      <w:pPr>
        <w:spacing w:after="0" w:line="240" w:lineRule="auto"/>
      </w:pPr>
      <w:r>
        <w:separator/>
      </w:r>
    </w:p>
  </w:endnote>
  <w:endnote w:type="continuationSeparator" w:id="0">
    <w:p w14:paraId="393D149D" w14:textId="77777777" w:rsidR="001C3665" w:rsidRDefault="001C3665" w:rsidP="00F6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26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097299A" w14:textId="5F4F5EF7" w:rsidR="001C3665" w:rsidRPr="00D17F66" w:rsidRDefault="001C3665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D17F66">
          <w:rPr>
            <w:rFonts w:ascii="Times New Roman" w:hAnsi="Times New Roman" w:cs="Times New Roman"/>
            <w:sz w:val="24"/>
          </w:rPr>
          <w:fldChar w:fldCharType="begin"/>
        </w:r>
        <w:r w:rsidRPr="00D17F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7F6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D17F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D2DA9FD" w14:textId="77777777" w:rsidR="001C3665" w:rsidRDefault="001C3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6A65" w14:textId="77777777" w:rsidR="001C3665" w:rsidRDefault="001C3665" w:rsidP="00F615F6">
      <w:pPr>
        <w:spacing w:after="0" w:line="240" w:lineRule="auto"/>
      </w:pPr>
      <w:r>
        <w:separator/>
      </w:r>
    </w:p>
  </w:footnote>
  <w:footnote w:type="continuationSeparator" w:id="0">
    <w:p w14:paraId="64EC28AB" w14:textId="77777777" w:rsidR="001C3665" w:rsidRDefault="001C3665" w:rsidP="00F6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676E"/>
    <w:multiLevelType w:val="hybridMultilevel"/>
    <w:tmpl w:val="0FDE2EE6"/>
    <w:lvl w:ilvl="0" w:tplc="539CF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0E7C"/>
    <w:multiLevelType w:val="hybridMultilevel"/>
    <w:tmpl w:val="A352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7136B"/>
    <w:multiLevelType w:val="hybridMultilevel"/>
    <w:tmpl w:val="648EF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864C6"/>
    <w:multiLevelType w:val="hybridMultilevel"/>
    <w:tmpl w:val="88A240AC"/>
    <w:lvl w:ilvl="0" w:tplc="BE96F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F34A42"/>
    <w:rsid w:val="00020587"/>
    <w:rsid w:val="000811B4"/>
    <w:rsid w:val="00086019"/>
    <w:rsid w:val="00090704"/>
    <w:rsid w:val="000B5855"/>
    <w:rsid w:val="000B6733"/>
    <w:rsid w:val="000C68E3"/>
    <w:rsid w:val="000D3182"/>
    <w:rsid w:val="000E13BB"/>
    <w:rsid w:val="00145D22"/>
    <w:rsid w:val="001B5C14"/>
    <w:rsid w:val="001C3665"/>
    <w:rsid w:val="001F51FB"/>
    <w:rsid w:val="001F71C3"/>
    <w:rsid w:val="002B3378"/>
    <w:rsid w:val="002D145B"/>
    <w:rsid w:val="002E76CC"/>
    <w:rsid w:val="00392F0B"/>
    <w:rsid w:val="003C5E52"/>
    <w:rsid w:val="003E6EAA"/>
    <w:rsid w:val="0040232B"/>
    <w:rsid w:val="0045367B"/>
    <w:rsid w:val="00470D25"/>
    <w:rsid w:val="004A27F6"/>
    <w:rsid w:val="004B574D"/>
    <w:rsid w:val="004B6E9F"/>
    <w:rsid w:val="004C0F02"/>
    <w:rsid w:val="004C4648"/>
    <w:rsid w:val="00511243"/>
    <w:rsid w:val="005125C9"/>
    <w:rsid w:val="00512B86"/>
    <w:rsid w:val="00531E03"/>
    <w:rsid w:val="00537133"/>
    <w:rsid w:val="00552614"/>
    <w:rsid w:val="005D7279"/>
    <w:rsid w:val="005E5CDD"/>
    <w:rsid w:val="00600B6A"/>
    <w:rsid w:val="006059B5"/>
    <w:rsid w:val="00617C74"/>
    <w:rsid w:val="00623A61"/>
    <w:rsid w:val="006314CB"/>
    <w:rsid w:val="00653CCD"/>
    <w:rsid w:val="00661BF4"/>
    <w:rsid w:val="006E6ECA"/>
    <w:rsid w:val="00703193"/>
    <w:rsid w:val="00713F44"/>
    <w:rsid w:val="007151CD"/>
    <w:rsid w:val="0074528E"/>
    <w:rsid w:val="007A119C"/>
    <w:rsid w:val="007B1C8E"/>
    <w:rsid w:val="007F391C"/>
    <w:rsid w:val="00801537"/>
    <w:rsid w:val="0080713F"/>
    <w:rsid w:val="00873448"/>
    <w:rsid w:val="00873F21"/>
    <w:rsid w:val="00925892"/>
    <w:rsid w:val="009347F3"/>
    <w:rsid w:val="009D29E9"/>
    <w:rsid w:val="00A319BE"/>
    <w:rsid w:val="00A34364"/>
    <w:rsid w:val="00A41F11"/>
    <w:rsid w:val="00A92F5A"/>
    <w:rsid w:val="00A954AE"/>
    <w:rsid w:val="00AA6798"/>
    <w:rsid w:val="00AD7B9F"/>
    <w:rsid w:val="00AE7E9C"/>
    <w:rsid w:val="00B167A8"/>
    <w:rsid w:val="00B362AA"/>
    <w:rsid w:val="00B86267"/>
    <w:rsid w:val="00BF44B8"/>
    <w:rsid w:val="00C93800"/>
    <w:rsid w:val="00CC0B62"/>
    <w:rsid w:val="00D17F66"/>
    <w:rsid w:val="00D23A06"/>
    <w:rsid w:val="00D534A5"/>
    <w:rsid w:val="00D75335"/>
    <w:rsid w:val="00D80F18"/>
    <w:rsid w:val="00DD5B52"/>
    <w:rsid w:val="00DE7986"/>
    <w:rsid w:val="00DF6B09"/>
    <w:rsid w:val="00E46CE7"/>
    <w:rsid w:val="00EB72E9"/>
    <w:rsid w:val="00F03167"/>
    <w:rsid w:val="00F113FF"/>
    <w:rsid w:val="00F34A42"/>
    <w:rsid w:val="00F46C55"/>
    <w:rsid w:val="00F51435"/>
    <w:rsid w:val="00F615F6"/>
    <w:rsid w:val="00F86A64"/>
    <w:rsid w:val="00F928BC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528"/>
  <w15:chartTrackingRefBased/>
  <w15:docId w15:val="{F23F4D63-5F09-4EBA-90C9-B7A3B9A7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5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F6"/>
  </w:style>
  <w:style w:type="paragraph" w:styleId="Footer">
    <w:name w:val="footer"/>
    <w:basedOn w:val="Normal"/>
    <w:link w:val="FooterChar"/>
    <w:uiPriority w:val="99"/>
    <w:unhideWhenUsed/>
    <w:rsid w:val="00F6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F6"/>
  </w:style>
  <w:style w:type="table" w:styleId="TableGrid">
    <w:name w:val="Table Grid"/>
    <w:basedOn w:val="TableNormal"/>
    <w:uiPriority w:val="39"/>
    <w:rsid w:val="0045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474E-DA66-4A0D-86CC-1743372E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Chubak</dc:creator>
  <cp:keywords/>
  <dc:description/>
  <cp:lastModifiedBy>Jessica Chubak</cp:lastModifiedBy>
  <cp:revision>4</cp:revision>
  <dcterms:created xsi:type="dcterms:W3CDTF">2019-11-29T20:28:00Z</dcterms:created>
  <dcterms:modified xsi:type="dcterms:W3CDTF">2020-05-11T22:58:00Z</dcterms:modified>
</cp:coreProperties>
</file>