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23E5" w14:textId="0AA9591E" w:rsidR="008E2D1A" w:rsidRPr="00343EDE" w:rsidRDefault="008E2D1A" w:rsidP="008E2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DD3754">
        <w:rPr>
          <w:rFonts w:ascii="Times New Roman" w:hAnsi="Times New Roman" w:cs="Times New Roman"/>
          <w:b/>
          <w:sz w:val="24"/>
          <w:szCs w:val="24"/>
        </w:rPr>
        <w:t>T</w:t>
      </w:r>
      <w:r w:rsidRPr="00343EDE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3EDE">
        <w:rPr>
          <w:rFonts w:ascii="Times New Roman" w:hAnsi="Times New Roman" w:cs="Times New Roman"/>
          <w:b/>
          <w:sz w:val="24"/>
          <w:szCs w:val="24"/>
        </w:rPr>
        <w:t>.</w:t>
      </w:r>
      <w:r w:rsidRPr="00343E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7429145"/>
      <w:r w:rsidR="00835EA6" w:rsidRPr="00D0628A">
        <w:rPr>
          <w:rFonts w:ascii="Times New Roman" w:hAnsi="Times New Roman" w:cs="Times New Roman"/>
          <w:sz w:val="24"/>
          <w:szCs w:val="24"/>
        </w:rPr>
        <w:t>Serum metabolites significantly altered at the Bonferroni correction threshold in response to alpha-tocopheryl acetate (ATA) supplementation in VEAPS and ATBC following multivariable adjustment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730"/>
        <w:gridCol w:w="1550"/>
        <w:gridCol w:w="1464"/>
        <w:gridCol w:w="1848"/>
        <w:gridCol w:w="1558"/>
        <w:gridCol w:w="1433"/>
      </w:tblGrid>
      <w:tr w:rsidR="008E2D1A" w:rsidRPr="00343EDE" w14:paraId="7107C008" w14:textId="77777777" w:rsidTr="007B0383">
        <w:tc>
          <w:tcPr>
            <w:tcW w:w="3367" w:type="dxa"/>
            <w:vMerge w:val="restart"/>
          </w:tcPr>
          <w:p w14:paraId="6715C8B4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6511545"/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Metabolite </w:t>
            </w:r>
          </w:p>
        </w:tc>
        <w:tc>
          <w:tcPr>
            <w:tcW w:w="4744" w:type="dxa"/>
            <w:gridSpan w:val="3"/>
          </w:tcPr>
          <w:p w14:paraId="49C18A4A" w14:textId="00931D96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VEAPS </w:t>
            </w:r>
            <w:r w:rsidR="00C352A6">
              <w:rPr>
                <w:rFonts w:ascii="Times New Roman" w:hAnsi="Times New Roman" w:cs="Times New Roman"/>
                <w:b/>
                <w:sz w:val="24"/>
                <w:szCs w:val="24"/>
              </w:rPr>
              <w:t>(n=154)</w:t>
            </w:r>
          </w:p>
          <w:p w14:paraId="20E31E1D" w14:textId="08F46D85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4CDE" w:rsidRPr="006F4CDE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>, 400 IU/day)</w:t>
            </w:r>
          </w:p>
        </w:tc>
        <w:tc>
          <w:tcPr>
            <w:tcW w:w="4839" w:type="dxa"/>
            <w:gridSpan w:val="3"/>
          </w:tcPr>
          <w:p w14:paraId="44070139" w14:textId="56632AD0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>ATBC</w:t>
            </w:r>
            <w:r w:rsidR="00C3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(n=100)</w:t>
            </w:r>
          </w:p>
          <w:p w14:paraId="5BC6B482" w14:textId="1DC709FD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4CDE" w:rsidRPr="006F4CDE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>, 50 IU/day)</w:t>
            </w:r>
          </w:p>
        </w:tc>
      </w:tr>
      <w:tr w:rsidR="008E2D1A" w:rsidRPr="00343EDE" w14:paraId="42C9BB9E" w14:textId="77777777" w:rsidTr="007B0383">
        <w:tc>
          <w:tcPr>
            <w:tcW w:w="3367" w:type="dxa"/>
            <w:vMerge/>
          </w:tcPr>
          <w:p w14:paraId="515EE6D2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C9E021" w14:textId="6004A7E4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Effect size (β)</w:t>
            </w:r>
            <w:r w:rsidR="00A70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50" w:type="dxa"/>
          </w:tcPr>
          <w:p w14:paraId="1BA823AA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464" w:type="dxa"/>
          </w:tcPr>
          <w:p w14:paraId="1C6CE3C9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848" w:type="dxa"/>
          </w:tcPr>
          <w:p w14:paraId="186B643F" w14:textId="65657B05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Effect size (β)</w:t>
            </w:r>
            <w:r w:rsidR="00A70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58" w:type="dxa"/>
          </w:tcPr>
          <w:p w14:paraId="6AF190A3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433" w:type="dxa"/>
          </w:tcPr>
          <w:p w14:paraId="5046AF8E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8E2D1A" w:rsidRPr="00343EDE" w14:paraId="5797D389" w14:textId="77777777" w:rsidTr="007B0383">
        <w:tc>
          <w:tcPr>
            <w:tcW w:w="3367" w:type="dxa"/>
          </w:tcPr>
          <w:p w14:paraId="502F7EDB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Alpha-CEHC sulfate</w:t>
            </w:r>
          </w:p>
          <w:p w14:paraId="492264F6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87FD32" w14:textId="5A969BE3" w:rsidR="008E2D1A" w:rsidRPr="00023B83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23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47093A1C" w14:textId="77777777" w:rsidR="008E2D1A" w:rsidRPr="00023B83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64" w:type="dxa"/>
          </w:tcPr>
          <w:p w14:paraId="480720EF" w14:textId="1DE05122" w:rsidR="008E2D1A" w:rsidRPr="00023B83" w:rsidRDefault="00023B83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8E2D1A" w:rsidRPr="00023B83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8E2D1A" w:rsidRPr="00023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-33</w:t>
            </w:r>
          </w:p>
        </w:tc>
        <w:tc>
          <w:tcPr>
            <w:tcW w:w="1848" w:type="dxa"/>
          </w:tcPr>
          <w:p w14:paraId="548745B8" w14:textId="44018C21" w:rsidR="008E2D1A" w:rsidRPr="00F943A6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3A6" w:rsidRPr="00F94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14:paraId="648A75F7" w14:textId="10613853" w:rsidR="008E2D1A" w:rsidRPr="00F943A6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943A6" w:rsidRPr="00F94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14:paraId="2EDC6191" w14:textId="60FA7875" w:rsidR="008E2D1A" w:rsidRPr="00F943A6" w:rsidRDefault="00F943A6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E2D1A" w:rsidRPr="00F943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8E2D1A" w:rsidRPr="00F9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F9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8E2D1A" w:rsidRPr="00343EDE" w14:paraId="6939CF1C" w14:textId="77777777" w:rsidTr="007B0383">
        <w:tc>
          <w:tcPr>
            <w:tcW w:w="3367" w:type="dxa"/>
          </w:tcPr>
          <w:p w14:paraId="769B2321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Beta-tocopherol and gamma-tocopherol</w:t>
            </w:r>
          </w:p>
          <w:p w14:paraId="389FAC90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0ABE8A7" w14:textId="6959B19F" w:rsidR="008E2D1A" w:rsidRPr="00023B83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  <w:r w:rsidR="00023B83" w:rsidRPr="00023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14:paraId="3E092E6D" w14:textId="6AC44F02" w:rsidR="008E2D1A" w:rsidRPr="00023B83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023B83" w:rsidRPr="00023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0146EAB0" w14:textId="5531A1FC" w:rsidR="008E2D1A" w:rsidRPr="00023B83" w:rsidRDefault="00023B83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="008E2D1A" w:rsidRPr="00023B83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="008E2D1A" w:rsidRPr="00023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-20</w:t>
            </w:r>
          </w:p>
        </w:tc>
        <w:tc>
          <w:tcPr>
            <w:tcW w:w="1848" w:type="dxa"/>
          </w:tcPr>
          <w:p w14:paraId="18A6024F" w14:textId="6B5361D3" w:rsidR="008E2D1A" w:rsidRPr="00F943A6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43A6" w:rsidRPr="00F943A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58" w:type="dxa"/>
          </w:tcPr>
          <w:p w14:paraId="33B35629" w14:textId="47E9008D" w:rsidR="008E2D1A" w:rsidRPr="00F943A6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943A6" w:rsidRPr="00F94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14:paraId="01FD307D" w14:textId="1715042B" w:rsidR="008E2D1A" w:rsidRPr="00F943A6" w:rsidRDefault="00F943A6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8E2D1A" w:rsidRPr="00F943A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8E2D1A" w:rsidRPr="00F94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</w:tr>
      <w:tr w:rsidR="008E2D1A" w:rsidRPr="00343EDE" w14:paraId="12A9179A" w14:textId="77777777" w:rsidTr="007B0383">
        <w:tc>
          <w:tcPr>
            <w:tcW w:w="3367" w:type="dxa"/>
          </w:tcPr>
          <w:p w14:paraId="69CB675C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Alpha-tocopherol</w:t>
            </w:r>
          </w:p>
          <w:p w14:paraId="3B492916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BA03B8" w14:textId="2A5B6EB4" w:rsidR="008E2D1A" w:rsidRPr="00023B83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023B83" w:rsidRPr="00023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7B2D4B55" w14:textId="3201DA98" w:rsidR="008E2D1A" w:rsidRPr="00023B83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023B83" w:rsidRPr="0002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14:paraId="13B00381" w14:textId="24F854BE" w:rsidR="008E2D1A" w:rsidRPr="00023B83" w:rsidRDefault="00023B83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  <w:r w:rsidR="008E2D1A" w:rsidRPr="00023B83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="008E2D1A" w:rsidRPr="00023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23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848" w:type="dxa"/>
          </w:tcPr>
          <w:p w14:paraId="62832209" w14:textId="6C60D2ED" w:rsidR="008E2D1A" w:rsidRPr="004050EA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F943A6" w:rsidRPr="00405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5BBD999F" w14:textId="6F0EE0EC" w:rsidR="008E2D1A" w:rsidRPr="004050EA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943A6" w:rsidRPr="00405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14:paraId="13BB4740" w14:textId="7723B76A" w:rsidR="008E2D1A" w:rsidRPr="004050EA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A">
              <w:rPr>
                <w:rFonts w:ascii="Times New Roman" w:hAnsi="Times New Roman" w:cs="Times New Roman"/>
                <w:sz w:val="24"/>
                <w:szCs w:val="24"/>
              </w:rPr>
              <w:t>1.8 × 10</w:t>
            </w:r>
            <w:r w:rsidRPr="00405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4050EA" w:rsidRPr="00405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8E2D1A" w:rsidRPr="00343EDE" w14:paraId="13191B9A" w14:textId="77777777" w:rsidTr="007B0383">
        <w:tc>
          <w:tcPr>
            <w:tcW w:w="3367" w:type="dxa"/>
          </w:tcPr>
          <w:p w14:paraId="7BFB2F01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43E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 xml:space="preserve"> lactone sulfate</w:t>
            </w:r>
          </w:p>
          <w:p w14:paraId="6E47452D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35CD74" w14:textId="2132F24D" w:rsidR="008E2D1A" w:rsidRPr="00023B83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  <w:r w:rsidR="00023B83" w:rsidRPr="00023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14:paraId="0E17A998" w14:textId="48A40CF0" w:rsidR="008E2D1A" w:rsidRPr="00023B83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023B83" w:rsidRPr="00023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14:paraId="3CD1E683" w14:textId="3F3E3125" w:rsidR="008E2D1A" w:rsidRPr="00023B83" w:rsidRDefault="00023B83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8E2D1A" w:rsidRPr="00023B83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8E2D1A" w:rsidRPr="00023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848" w:type="dxa"/>
          </w:tcPr>
          <w:p w14:paraId="5B851591" w14:textId="307A5F50" w:rsidR="008E2D1A" w:rsidRPr="004050EA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A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  <w:r w:rsidR="004050EA" w:rsidRPr="00405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B993DAF" w14:textId="6B816C7A" w:rsidR="008E2D1A" w:rsidRPr="004050EA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4050EA" w:rsidRPr="00405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60E02C87" w14:textId="77777777" w:rsidR="008E2D1A" w:rsidRPr="004050EA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bookmarkEnd w:id="1"/>
    <w:p w14:paraId="45448D48" w14:textId="14F10D78" w:rsidR="008E2D1A" w:rsidRPr="00343EDE" w:rsidRDefault="008E2D1A" w:rsidP="008E2D1A">
      <w:pPr>
        <w:rPr>
          <w:rFonts w:ascii="Times New Roman" w:hAnsi="Times New Roman" w:cs="Times New Roman"/>
          <w:sz w:val="24"/>
          <w:szCs w:val="24"/>
        </w:rPr>
      </w:pPr>
      <w:r w:rsidRPr="00343EDE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6F4CDE">
        <w:rPr>
          <w:rFonts w:ascii="Times New Roman" w:hAnsi="Times New Roman" w:cs="Times New Roman"/>
          <w:sz w:val="24"/>
          <w:szCs w:val="24"/>
        </w:rPr>
        <w:t xml:space="preserve">ATA = </w:t>
      </w:r>
      <w:r w:rsidR="006F4CDE" w:rsidRPr="00343EDE">
        <w:rPr>
          <w:rFonts w:ascii="Times New Roman" w:hAnsi="Times New Roman" w:cs="Times New Roman"/>
          <w:sz w:val="24"/>
          <w:szCs w:val="24"/>
        </w:rPr>
        <w:t>alpha-tocopheryl acetate</w:t>
      </w:r>
      <w:r w:rsidR="006F4CDE">
        <w:rPr>
          <w:rFonts w:ascii="Times New Roman" w:hAnsi="Times New Roman" w:cs="Times New Roman"/>
          <w:sz w:val="24"/>
          <w:szCs w:val="24"/>
        </w:rPr>
        <w:t xml:space="preserve">; </w:t>
      </w:r>
      <w:r w:rsidRPr="00343EDE">
        <w:rPr>
          <w:rFonts w:ascii="Times New Roman" w:hAnsi="Times New Roman" w:cs="Times New Roman"/>
          <w:sz w:val="24"/>
          <w:szCs w:val="24"/>
        </w:rPr>
        <w:t>ATBC = Alpha-Tocopherol, Beta-Carotene Cancer Prevention Study; IU = International Units; VEAPS = Vitamin E Atherosclerosis Prevention Study</w:t>
      </w:r>
      <w:r w:rsidR="00E65639">
        <w:rPr>
          <w:rFonts w:ascii="Times New Roman" w:hAnsi="Times New Roman" w:cs="Times New Roman"/>
          <w:sz w:val="24"/>
          <w:szCs w:val="24"/>
        </w:rPr>
        <w:t xml:space="preserve"> </w:t>
      </w:r>
      <w:r w:rsidRPr="00343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30286" w14:textId="517B72F9" w:rsidR="00E65639" w:rsidRPr="001E28C7" w:rsidRDefault="00A705D6" w:rsidP="00E656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E65639">
        <w:rPr>
          <w:rFonts w:ascii="Times New Roman" w:hAnsi="Times New Roman" w:cs="Times New Roman"/>
          <w:sz w:val="24"/>
          <w:szCs w:val="24"/>
        </w:rPr>
        <w:t>T</w:t>
      </w:r>
      <w:r w:rsidR="00E65639">
        <w:rPr>
          <w:rFonts w:ascii="Times New Roman" w:hAnsi="Times New Roman" w:cs="Times New Roman" w:hint="eastAsia"/>
          <w:sz w:val="24"/>
          <w:szCs w:val="24"/>
        </w:rPr>
        <w:t>he</w:t>
      </w:r>
      <w:proofErr w:type="spellEnd"/>
      <w:r w:rsidR="00E65639">
        <w:rPr>
          <w:rFonts w:ascii="Times New Roman" w:hAnsi="Times New Roman" w:cs="Times New Roman"/>
          <w:sz w:val="24"/>
          <w:szCs w:val="24"/>
        </w:rPr>
        <w:t xml:space="preserve"> effect size indicates the change in log-metabolite </w:t>
      </w:r>
      <w:r w:rsidR="004D057D">
        <w:rPr>
          <w:rFonts w:ascii="Times New Roman" w:hAnsi="Times New Roman" w:cs="Times New Roman"/>
          <w:sz w:val="24"/>
          <w:szCs w:val="24"/>
        </w:rPr>
        <w:t xml:space="preserve">concentration </w:t>
      </w:r>
      <w:r w:rsidR="00E65639">
        <w:rPr>
          <w:rFonts w:ascii="Times New Roman" w:hAnsi="Times New Roman" w:cs="Times New Roman"/>
          <w:sz w:val="24"/>
          <w:szCs w:val="24"/>
        </w:rPr>
        <w:t xml:space="preserve">for the ATA arm versus no ATA arm. Linear regression models were used to estimate the effect size and P value, adjusted for </w:t>
      </w:r>
      <w:r w:rsidR="004050EA" w:rsidRPr="00343EDE">
        <w:rPr>
          <w:rFonts w:ascii="Times New Roman" w:hAnsi="Times New Roman" w:cs="Times New Roman"/>
          <w:sz w:val="24"/>
          <w:szCs w:val="24"/>
        </w:rPr>
        <w:t xml:space="preserve">age, height, weight, smoking status, smoking years, serum high-density- and </w:t>
      </w:r>
      <w:r w:rsidR="004050EA">
        <w:rPr>
          <w:rFonts w:ascii="Times New Roman" w:hAnsi="Times New Roman" w:cs="Times New Roman"/>
          <w:sz w:val="24"/>
          <w:szCs w:val="24"/>
        </w:rPr>
        <w:t xml:space="preserve">total- </w:t>
      </w:r>
      <w:r w:rsidR="004050EA" w:rsidRPr="00343EDE">
        <w:rPr>
          <w:rFonts w:ascii="Times New Roman" w:hAnsi="Times New Roman" w:cs="Times New Roman"/>
          <w:sz w:val="24"/>
          <w:szCs w:val="24"/>
        </w:rPr>
        <w:t>lipoprotein cholesterol, and alcohol consumption</w:t>
      </w:r>
      <w:r w:rsidR="00E65639">
        <w:rPr>
          <w:rFonts w:ascii="Times New Roman" w:hAnsi="Times New Roman" w:cs="Times New Roman"/>
          <w:sz w:val="24"/>
          <w:szCs w:val="24"/>
        </w:rPr>
        <w:t>.</w:t>
      </w:r>
      <w:r w:rsidR="00405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70AE5" w14:textId="771580E2" w:rsidR="008E2D1A" w:rsidRDefault="008E2D1A">
      <w:r>
        <w:br w:type="page"/>
      </w:r>
    </w:p>
    <w:p w14:paraId="4E4115D8" w14:textId="30349865" w:rsidR="008E2D1A" w:rsidRPr="00343EDE" w:rsidRDefault="008E2D1A" w:rsidP="008E2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90320E">
        <w:rPr>
          <w:rFonts w:ascii="Times New Roman" w:hAnsi="Times New Roman" w:cs="Times New Roman"/>
          <w:b/>
          <w:sz w:val="24"/>
          <w:szCs w:val="24"/>
        </w:rPr>
        <w:t>T</w:t>
      </w:r>
      <w:r w:rsidRPr="00343EDE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3EDE">
        <w:rPr>
          <w:rFonts w:ascii="Times New Roman" w:hAnsi="Times New Roman" w:cs="Times New Roman"/>
          <w:b/>
          <w:sz w:val="24"/>
          <w:szCs w:val="24"/>
        </w:rPr>
        <w:t>.</w:t>
      </w:r>
      <w:r w:rsidRPr="00343EDE">
        <w:rPr>
          <w:rFonts w:ascii="Times New Roman" w:hAnsi="Times New Roman" w:cs="Times New Roman"/>
          <w:sz w:val="24"/>
          <w:szCs w:val="24"/>
        </w:rPr>
        <w:t xml:space="preserve"> </w:t>
      </w:r>
      <w:r w:rsidR="00835EA6" w:rsidRPr="00D0628A">
        <w:rPr>
          <w:rFonts w:ascii="Times New Roman" w:hAnsi="Times New Roman" w:cs="Times New Roman"/>
          <w:sz w:val="24"/>
          <w:szCs w:val="24"/>
        </w:rPr>
        <w:t xml:space="preserve">Serum metabolites significantly altered at the Bonferroni correction threshold in response to alpha-tocopheryl acetate (ATA) supplementation </w:t>
      </w:r>
      <w:r w:rsidR="00835EA6">
        <w:rPr>
          <w:rFonts w:ascii="Times New Roman" w:hAnsi="Times New Roman" w:cs="Times New Roman"/>
          <w:sz w:val="24"/>
          <w:szCs w:val="24"/>
        </w:rPr>
        <w:t>for</w:t>
      </w:r>
      <w:r w:rsidR="00835EA6" w:rsidRPr="00D0628A">
        <w:rPr>
          <w:rFonts w:ascii="Times New Roman" w:hAnsi="Times New Roman" w:cs="Times New Roman"/>
          <w:sz w:val="24"/>
          <w:szCs w:val="24"/>
        </w:rPr>
        <w:t xml:space="preserve"> ATBC participants </w:t>
      </w:r>
      <w:r w:rsidR="00835EA6">
        <w:rPr>
          <w:rFonts w:ascii="Times New Roman" w:hAnsi="Times New Roman" w:cs="Times New Roman"/>
          <w:sz w:val="24"/>
          <w:szCs w:val="24"/>
        </w:rPr>
        <w:t>having</w:t>
      </w:r>
      <w:r w:rsidR="00835EA6" w:rsidRPr="00D0628A">
        <w:rPr>
          <w:rFonts w:ascii="Times New Roman" w:hAnsi="Times New Roman" w:cs="Times New Roman"/>
          <w:sz w:val="24"/>
          <w:szCs w:val="24"/>
        </w:rPr>
        <w:t xml:space="preserve"> </w:t>
      </w:r>
      <w:r w:rsidR="00835EA6">
        <w:rPr>
          <w:rFonts w:ascii="Times New Roman" w:hAnsi="Times New Roman" w:cs="Times New Roman"/>
          <w:sz w:val="24"/>
          <w:szCs w:val="24"/>
        </w:rPr>
        <w:t xml:space="preserve">on-study </w:t>
      </w:r>
      <w:r w:rsidR="00835EA6" w:rsidRPr="00D0628A">
        <w:rPr>
          <w:rFonts w:ascii="Times New Roman" w:hAnsi="Times New Roman" w:cs="Times New Roman"/>
          <w:sz w:val="24"/>
          <w:szCs w:val="24"/>
        </w:rPr>
        <w:t>serum collected within the first 1000 days of supplementation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2928"/>
        <w:gridCol w:w="2700"/>
        <w:gridCol w:w="2520"/>
      </w:tblGrid>
      <w:tr w:rsidR="008E2D1A" w:rsidRPr="00343EDE" w14:paraId="595AB508" w14:textId="77777777" w:rsidTr="008E2D1A">
        <w:tc>
          <w:tcPr>
            <w:tcW w:w="3367" w:type="dxa"/>
            <w:vMerge w:val="restart"/>
          </w:tcPr>
          <w:p w14:paraId="31EFEBD1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Metabolite </w:t>
            </w:r>
          </w:p>
        </w:tc>
        <w:tc>
          <w:tcPr>
            <w:tcW w:w="8148" w:type="dxa"/>
            <w:gridSpan w:val="3"/>
          </w:tcPr>
          <w:p w14:paraId="3060943A" w14:textId="075F7DB6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>ATBC</w:t>
            </w:r>
            <w:r w:rsidR="00C3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(n=62)</w:t>
            </w:r>
          </w:p>
          <w:p w14:paraId="04234D57" w14:textId="14D15F05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4CDE" w:rsidRPr="006F4CDE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  <w:r w:rsidRPr="00343EDE">
              <w:rPr>
                <w:rFonts w:ascii="Times New Roman" w:hAnsi="Times New Roman" w:cs="Times New Roman"/>
                <w:b/>
                <w:sz w:val="24"/>
                <w:szCs w:val="24"/>
              </w:rPr>
              <w:t>, 50 IU/day)</w:t>
            </w:r>
            <w:r w:rsidR="006F4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2D1A" w:rsidRPr="00343EDE" w14:paraId="2CF16E77" w14:textId="77777777" w:rsidTr="008E2D1A">
        <w:tc>
          <w:tcPr>
            <w:tcW w:w="3367" w:type="dxa"/>
            <w:vMerge/>
          </w:tcPr>
          <w:p w14:paraId="07DFD71D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5BC49C1" w14:textId="0A9FBD0E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Effect size (β)</w:t>
            </w:r>
            <w:r w:rsidR="00913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70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0" w:type="dxa"/>
          </w:tcPr>
          <w:p w14:paraId="33665E23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2520" w:type="dxa"/>
          </w:tcPr>
          <w:p w14:paraId="79362334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8E2D1A" w:rsidRPr="00343EDE" w14:paraId="6BBABBA2" w14:textId="77777777" w:rsidTr="008E2D1A">
        <w:tc>
          <w:tcPr>
            <w:tcW w:w="3367" w:type="dxa"/>
          </w:tcPr>
          <w:p w14:paraId="45278659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Alpha-CEHC sulfate</w:t>
            </w:r>
          </w:p>
          <w:p w14:paraId="1859EA3D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0BDD707" w14:textId="104202EC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1DEF07AE" w14:textId="3F818CA9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76065368" w14:textId="7A0AD5E1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343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8E2D1A" w:rsidRPr="00343EDE" w14:paraId="41C987F3" w14:textId="77777777" w:rsidTr="008E2D1A">
        <w:tc>
          <w:tcPr>
            <w:tcW w:w="3367" w:type="dxa"/>
          </w:tcPr>
          <w:p w14:paraId="75BD239E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Beta-tocopherol and gamma-tocopherol</w:t>
            </w:r>
          </w:p>
          <w:p w14:paraId="740C68A5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2AC8E73" w14:textId="3DFB9382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0" w:type="dxa"/>
          </w:tcPr>
          <w:p w14:paraId="30E17419" w14:textId="54D2F159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542F9DE7" w14:textId="4827643E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343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E2D1A" w:rsidRPr="00343EDE" w14:paraId="4C1CDEF3" w14:textId="77777777" w:rsidTr="008E2D1A">
        <w:tc>
          <w:tcPr>
            <w:tcW w:w="3367" w:type="dxa"/>
          </w:tcPr>
          <w:p w14:paraId="6B7157BB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Alpha-tocopherol</w:t>
            </w:r>
          </w:p>
          <w:p w14:paraId="763F94B2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743127A" w14:textId="196EA30C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0" w:type="dxa"/>
          </w:tcPr>
          <w:p w14:paraId="1328CAB7" w14:textId="3DEC0890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1EF585DB" w14:textId="19BB2748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343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E2D1A" w:rsidRPr="00343EDE" w14:paraId="3DBFEBD1" w14:textId="77777777" w:rsidTr="008E2D1A">
        <w:tc>
          <w:tcPr>
            <w:tcW w:w="3367" w:type="dxa"/>
          </w:tcPr>
          <w:p w14:paraId="0AA1F98E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43E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 xml:space="preserve"> lactone sulfate</w:t>
            </w:r>
          </w:p>
          <w:p w14:paraId="02EF77EF" w14:textId="77777777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15009CE" w14:textId="677F65F4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1694E181" w14:textId="15D1D376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14:paraId="689BD825" w14:textId="6DD2D125" w:rsidR="008E2D1A" w:rsidRPr="00343EDE" w:rsidRDefault="008E2D1A" w:rsidP="007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D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14:paraId="06C68BBE" w14:textId="462432E5" w:rsidR="008E2D1A" w:rsidRDefault="008E2D1A" w:rsidP="008E2D1A">
      <w:pPr>
        <w:rPr>
          <w:rFonts w:ascii="Times New Roman" w:hAnsi="Times New Roman" w:cs="Times New Roman"/>
          <w:sz w:val="24"/>
          <w:szCs w:val="24"/>
        </w:rPr>
      </w:pPr>
      <w:r w:rsidRPr="00343EDE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6F4CDE">
        <w:rPr>
          <w:rFonts w:ascii="Times New Roman" w:hAnsi="Times New Roman" w:cs="Times New Roman"/>
          <w:sz w:val="24"/>
          <w:szCs w:val="24"/>
        </w:rPr>
        <w:t xml:space="preserve">ATA = </w:t>
      </w:r>
      <w:r w:rsidR="006F4CDE" w:rsidRPr="00343EDE">
        <w:rPr>
          <w:rFonts w:ascii="Times New Roman" w:hAnsi="Times New Roman" w:cs="Times New Roman"/>
          <w:sz w:val="24"/>
          <w:szCs w:val="24"/>
        </w:rPr>
        <w:t>alpha-tocopheryl acetate</w:t>
      </w:r>
      <w:r w:rsidR="006F4CDE">
        <w:rPr>
          <w:rFonts w:ascii="Times New Roman" w:hAnsi="Times New Roman" w:cs="Times New Roman"/>
          <w:sz w:val="24"/>
          <w:szCs w:val="24"/>
        </w:rPr>
        <w:t xml:space="preserve">; </w:t>
      </w:r>
      <w:r w:rsidRPr="00343EDE">
        <w:rPr>
          <w:rFonts w:ascii="Times New Roman" w:hAnsi="Times New Roman" w:cs="Times New Roman"/>
          <w:sz w:val="24"/>
          <w:szCs w:val="24"/>
        </w:rPr>
        <w:t xml:space="preserve">ATBC = Alpha-Tocopherol, Beta-Carotene Cancer Prevention Study; IU = International Units; VEAPS = Vitamin E Atherosclerosis Prevention Study </w:t>
      </w:r>
    </w:p>
    <w:p w14:paraId="52D26D89" w14:textId="191302C9" w:rsidR="006F4CDE" w:rsidRPr="00343EDE" w:rsidRDefault="00A705D6" w:rsidP="008E2D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6F4CDE">
        <w:rPr>
          <w:rFonts w:ascii="Times New Roman" w:hAnsi="Times New Roman" w:cs="Times New Roman"/>
          <w:sz w:val="24"/>
          <w:szCs w:val="24"/>
        </w:rPr>
        <w:t>T</w:t>
      </w:r>
      <w:r w:rsidR="006F4CDE">
        <w:rPr>
          <w:rFonts w:ascii="Times New Roman" w:hAnsi="Times New Roman" w:cs="Times New Roman" w:hint="eastAsia"/>
          <w:sz w:val="24"/>
          <w:szCs w:val="24"/>
        </w:rPr>
        <w:t>he</w:t>
      </w:r>
      <w:proofErr w:type="spellEnd"/>
      <w:r w:rsidR="006F4CDE">
        <w:rPr>
          <w:rFonts w:ascii="Times New Roman" w:hAnsi="Times New Roman" w:cs="Times New Roman"/>
          <w:sz w:val="24"/>
          <w:szCs w:val="24"/>
        </w:rPr>
        <w:t xml:space="preserve"> effect size indicates the change in log-metabolite </w:t>
      </w:r>
      <w:r w:rsidR="004D057D">
        <w:rPr>
          <w:rFonts w:ascii="Times New Roman" w:hAnsi="Times New Roman" w:cs="Times New Roman"/>
          <w:sz w:val="24"/>
          <w:szCs w:val="24"/>
        </w:rPr>
        <w:t xml:space="preserve">concentration </w:t>
      </w:r>
      <w:r w:rsidR="006F4CDE">
        <w:rPr>
          <w:rFonts w:ascii="Times New Roman" w:hAnsi="Times New Roman" w:cs="Times New Roman"/>
          <w:sz w:val="24"/>
          <w:szCs w:val="24"/>
        </w:rPr>
        <w:t>for the ATA arm versus no ATA arm. Linear regression models were used to estimate the effect size and P value.</w:t>
      </w:r>
    </w:p>
    <w:p w14:paraId="0EFE564A" w14:textId="77777777" w:rsidR="00A56E15" w:rsidRDefault="00835EA6"/>
    <w:sectPr w:rsidR="00A56E15" w:rsidSect="008E2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F"/>
    <w:rsid w:val="00023B83"/>
    <w:rsid w:val="000B2192"/>
    <w:rsid w:val="002800E0"/>
    <w:rsid w:val="004050EA"/>
    <w:rsid w:val="00410166"/>
    <w:rsid w:val="004D057D"/>
    <w:rsid w:val="006F4CDE"/>
    <w:rsid w:val="00835EA6"/>
    <w:rsid w:val="0086480C"/>
    <w:rsid w:val="008E2D1A"/>
    <w:rsid w:val="0090320E"/>
    <w:rsid w:val="0091321D"/>
    <w:rsid w:val="009E2932"/>
    <w:rsid w:val="00A705D6"/>
    <w:rsid w:val="00AE728D"/>
    <w:rsid w:val="00BB1818"/>
    <w:rsid w:val="00C352A6"/>
    <w:rsid w:val="00C357DD"/>
    <w:rsid w:val="00DD3754"/>
    <w:rsid w:val="00E126C3"/>
    <w:rsid w:val="00E65639"/>
    <w:rsid w:val="00E9471F"/>
    <w:rsid w:val="00F12814"/>
    <w:rsid w:val="00F943A6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CEAE"/>
  <w15:chartTrackingRefBased/>
  <w15:docId w15:val="{C28366AD-EA19-4117-A9EB-9D3A3F3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Jiaqi (NIH/NCI) [F]</dc:creator>
  <cp:keywords/>
  <dc:description/>
  <cp:lastModifiedBy>Huang, Jiaqi (NIH/NCI) [F]</cp:lastModifiedBy>
  <cp:revision>11</cp:revision>
  <dcterms:created xsi:type="dcterms:W3CDTF">2019-11-25T17:24:00Z</dcterms:created>
  <dcterms:modified xsi:type="dcterms:W3CDTF">2020-04-10T20:39:00Z</dcterms:modified>
</cp:coreProperties>
</file>