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1080"/>
        <w:gridCol w:w="1080"/>
        <w:gridCol w:w="990"/>
        <w:gridCol w:w="1080"/>
        <w:gridCol w:w="1260"/>
        <w:gridCol w:w="1170"/>
        <w:gridCol w:w="990"/>
      </w:tblGrid>
      <w:tr w:rsidR="00341E59" w:rsidRPr="007D529A" w:rsidTr="00B65B42">
        <w:trPr>
          <w:trHeight w:val="300"/>
        </w:trPr>
        <w:tc>
          <w:tcPr>
            <w:tcW w:w="10620" w:type="dxa"/>
            <w:gridSpan w:val="9"/>
            <w:shd w:val="clear" w:color="auto" w:fill="000000" w:themeFill="text1"/>
            <w:vAlign w:val="center"/>
          </w:tcPr>
          <w:p w:rsidR="00341E59" w:rsidRDefault="00341E59" w:rsidP="00341E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Supplementary Table 1: Non-Cardiac Gastric </w:t>
            </w:r>
            <w:r w:rsidRPr="00B57B9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Cancer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Characteristics by Race</w:t>
            </w:r>
            <w:r w:rsidR="00B65B42">
              <w:rPr>
                <w:rFonts w:ascii="Arial" w:hAnsi="Arial" w:cs="Arial"/>
                <w:b/>
                <w:sz w:val="16"/>
                <w:szCs w:val="16"/>
              </w:rPr>
              <w:t xml:space="preserve"> (Males)</w:t>
            </w: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29A">
              <w:rPr>
                <w:rFonts w:ascii="Arial" w:hAnsi="Arial" w:cs="Arial"/>
                <w:b/>
                <w:sz w:val="16"/>
                <w:szCs w:val="16"/>
              </w:rPr>
              <w:t>Covariate</w:t>
            </w:r>
          </w:p>
        </w:tc>
        <w:tc>
          <w:tcPr>
            <w:tcW w:w="7830" w:type="dxa"/>
            <w:gridSpan w:val="7"/>
            <w:shd w:val="clear" w:color="auto" w:fill="D9D9D9" w:themeFill="background1" w:themeFillShade="D9"/>
            <w:vAlign w:val="center"/>
          </w:tcPr>
          <w:p w:rsidR="00341E59" w:rsidRPr="007D529A" w:rsidRDefault="00341E59" w:rsidP="00B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29A">
              <w:rPr>
                <w:rFonts w:ascii="Arial" w:hAnsi="Arial" w:cs="Arial"/>
                <w:b/>
                <w:bCs/>
                <w:sz w:val="16"/>
                <w:szCs w:val="16"/>
              </w:rPr>
              <w:t>Frequency (</w:t>
            </w:r>
            <w:r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C033E2" w:rsidRDefault="00341E59" w:rsidP="00B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341E59" w:rsidRPr="00AF0D48" w:rsidRDefault="00341E59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41E59" w:rsidRDefault="00341E59" w:rsidP="00341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NHW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(N=</w:t>
            </w:r>
            <w:r w:rsidR="00B65B42">
              <w:rPr>
                <w:rFonts w:ascii="Arial" w:hAnsi="Arial" w:cs="Arial"/>
                <w:b/>
                <w:bCs/>
                <w:sz w:val="16"/>
                <w:szCs w:val="16"/>
              </w:rPr>
              <w:t>17,971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341E59" w:rsidRDefault="00341E59" w:rsidP="00341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Chinese (N=</w:t>
            </w:r>
            <w:r w:rsidR="00B65B42">
              <w:rPr>
                <w:rFonts w:ascii="Arial" w:hAnsi="Arial" w:cs="Arial"/>
                <w:b/>
                <w:bCs/>
                <w:sz w:val="16"/>
                <w:szCs w:val="16"/>
              </w:rPr>
              <w:t>1,739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341E59" w:rsidRDefault="00341E59" w:rsidP="00341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Japanese (N=</w:t>
            </w:r>
            <w:r w:rsidR="00B65B42">
              <w:rPr>
                <w:rFonts w:ascii="Arial" w:hAnsi="Arial" w:cs="Arial"/>
                <w:b/>
                <w:bCs/>
                <w:sz w:val="16"/>
                <w:szCs w:val="16"/>
              </w:rPr>
              <w:t>1,898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  <w:vAlign w:val="center"/>
          </w:tcPr>
          <w:p w:rsidR="00341E59" w:rsidRPr="007D529A" w:rsidRDefault="00341E59" w:rsidP="00341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Filipino (N=</w:t>
            </w:r>
            <w:r w:rsidR="00B65B42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341E59" w:rsidRPr="007D529A" w:rsidRDefault="00341E59" w:rsidP="00341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Korean (N=</w:t>
            </w:r>
            <w:r w:rsidR="00B65B42">
              <w:rPr>
                <w:rFonts w:ascii="Arial" w:hAnsi="Arial" w:cs="Arial"/>
                <w:b/>
                <w:bCs/>
                <w:sz w:val="16"/>
                <w:szCs w:val="16"/>
              </w:rPr>
              <w:t>1,759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341E59" w:rsidRPr="007D529A" w:rsidRDefault="00341E59" w:rsidP="00341E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Vietnamese (N=</w:t>
            </w:r>
            <w:r w:rsidR="00B65B42">
              <w:rPr>
                <w:rFonts w:ascii="Arial" w:hAnsi="Arial" w:cs="Arial"/>
                <w:b/>
                <w:bCs/>
                <w:sz w:val="16"/>
                <w:szCs w:val="16"/>
              </w:rPr>
              <w:t>665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South Asian (N=</w:t>
            </w:r>
            <w:r w:rsidR="00B65B42">
              <w:rPr>
                <w:rFonts w:ascii="Arial" w:hAnsi="Arial" w:cs="Arial"/>
                <w:b/>
                <w:sz w:val="16"/>
                <w:szCs w:val="16"/>
              </w:rPr>
              <w:t>257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341E59" w:rsidRDefault="00341E59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of diagnosis*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B65B42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341E59" w:rsidRPr="007D529A" w:rsidRDefault="00341E59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117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3,653 (20.3)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 (23.3)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 (23.0)</w:t>
            </w:r>
          </w:p>
        </w:tc>
        <w:tc>
          <w:tcPr>
            <w:tcW w:w="99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(17.8)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561 (31.9)</w:t>
            </w:r>
          </w:p>
        </w:tc>
        <w:tc>
          <w:tcPr>
            <w:tcW w:w="1260" w:type="dxa"/>
            <w:noWrap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(22.7)</w:t>
            </w:r>
          </w:p>
        </w:tc>
        <w:tc>
          <w:tcPr>
            <w:tcW w:w="1170" w:type="dxa"/>
            <w:noWrap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 (26.5)</w:t>
            </w:r>
          </w:p>
        </w:tc>
        <w:tc>
          <w:tcPr>
            <w:tcW w:w="990" w:type="dxa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Regional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4,329 (24.1)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558 (32.1)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 (26.0)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 (28.6)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 (30.9)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 (34.0)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(28.0)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341E59" w:rsidRPr="007D529A" w:rsidRDefault="00341E59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Distant</w:t>
            </w:r>
          </w:p>
        </w:tc>
        <w:tc>
          <w:tcPr>
            <w:tcW w:w="117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5,410 (30.1)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 (23.8)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 (21.5)</w:t>
            </w:r>
          </w:p>
        </w:tc>
        <w:tc>
          <w:tcPr>
            <w:tcW w:w="99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 (31.7)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374 (21.3)</w:t>
            </w:r>
          </w:p>
        </w:tc>
        <w:tc>
          <w:tcPr>
            <w:tcW w:w="1260" w:type="dxa"/>
            <w:noWrap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 (29.5)</w:t>
            </w:r>
          </w:p>
        </w:tc>
        <w:tc>
          <w:tcPr>
            <w:tcW w:w="1170" w:type="dxa"/>
            <w:noWrap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 (25.7)</w:t>
            </w:r>
          </w:p>
        </w:tc>
        <w:tc>
          <w:tcPr>
            <w:tcW w:w="990" w:type="dxa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Unknown</w:t>
            </w:r>
            <w:r>
              <w:rPr>
                <w:rFonts w:ascii="Arial" w:hAnsi="Arial" w:cs="Arial"/>
                <w:sz w:val="16"/>
                <w:szCs w:val="16"/>
              </w:rPr>
              <w:t xml:space="preserve"> Stage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4,579 (35.5)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362 (20.8)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(29.5)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 (21.9)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 (16.0)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 (13.8)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(19.8)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Histology**</w:t>
            </w:r>
          </w:p>
        </w:tc>
        <w:tc>
          <w:tcPr>
            <w:tcW w:w="117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41E59" w:rsidRPr="008B29D8" w:rsidRDefault="00B65B42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0.009</w:t>
            </w: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Diffuse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3,949 (22.0)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 (20.7)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 (20.4)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 (25.8)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 (21.5)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 (25.9)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(23.7)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Non-diffuse</w:t>
            </w:r>
          </w:p>
        </w:tc>
        <w:tc>
          <w:tcPr>
            <w:tcW w:w="117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14.022 (78.0)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1,379 (79.3)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1,510 (79.6)</w:t>
            </w:r>
          </w:p>
        </w:tc>
        <w:tc>
          <w:tcPr>
            <w:tcW w:w="99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 (74.2)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1,381 (78.5)</w:t>
            </w:r>
          </w:p>
        </w:tc>
        <w:tc>
          <w:tcPr>
            <w:tcW w:w="1260" w:type="dxa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493 (74.1)</w:t>
            </w:r>
          </w:p>
        </w:tc>
        <w:tc>
          <w:tcPr>
            <w:tcW w:w="1170" w:type="dxa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 (76.3)</w:t>
            </w:r>
          </w:p>
        </w:tc>
        <w:tc>
          <w:tcPr>
            <w:tcW w:w="990" w:type="dxa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Anatomic location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B65B42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Antrum</w:t>
            </w:r>
          </w:p>
        </w:tc>
        <w:tc>
          <w:tcPr>
            <w:tcW w:w="117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4,731 (26.3)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719 (41.4)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 (32.2)</w:t>
            </w:r>
          </w:p>
        </w:tc>
        <w:tc>
          <w:tcPr>
            <w:tcW w:w="99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 (33.3)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760 (43.2)</w:t>
            </w:r>
          </w:p>
        </w:tc>
        <w:tc>
          <w:tcPr>
            <w:tcW w:w="1260" w:type="dxa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 (47.4)</w:t>
            </w:r>
          </w:p>
        </w:tc>
        <w:tc>
          <w:tcPr>
            <w:tcW w:w="1170" w:type="dxa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 (30.0)</w:t>
            </w:r>
          </w:p>
        </w:tc>
        <w:tc>
          <w:tcPr>
            <w:tcW w:w="990" w:type="dxa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5,188 (28.9)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530 (30.5)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691 (36.4)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 (32.0)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538 (30.6)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 (27.7)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(26.9)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Fundus</w:t>
            </w:r>
          </w:p>
        </w:tc>
        <w:tc>
          <w:tcPr>
            <w:tcW w:w="117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1,362 (7.6)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(3.6)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(3.9)</w:t>
            </w:r>
          </w:p>
        </w:tc>
        <w:tc>
          <w:tcPr>
            <w:tcW w:w="99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 (5.4)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(2.8)</w:t>
            </w:r>
          </w:p>
        </w:tc>
        <w:tc>
          <w:tcPr>
            <w:tcW w:w="1260" w:type="dxa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(1.8)</w:t>
            </w:r>
          </w:p>
        </w:tc>
        <w:tc>
          <w:tcPr>
            <w:tcW w:w="1170" w:type="dxa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(7.0)</w:t>
            </w:r>
          </w:p>
        </w:tc>
        <w:tc>
          <w:tcPr>
            <w:tcW w:w="990" w:type="dxa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Unspecified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6,690 (37.2)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 (24.6)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521 (27.5)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(29.2)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 (23.4)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 (23.0)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 (36.2)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Surgical resection performed</w:t>
            </w:r>
          </w:p>
        </w:tc>
        <w:tc>
          <w:tcPr>
            <w:tcW w:w="117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5,731 (31.9)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914 (46.8)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 (37.9)</w:t>
            </w:r>
          </w:p>
        </w:tc>
        <w:tc>
          <w:tcPr>
            <w:tcW w:w="99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 (35.1)</w:t>
            </w:r>
          </w:p>
        </w:tc>
        <w:tc>
          <w:tcPr>
            <w:tcW w:w="1080" w:type="dxa"/>
            <w:vAlign w:val="center"/>
          </w:tcPr>
          <w:p w:rsidR="00341E59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962 (54.7)</w:t>
            </w:r>
          </w:p>
        </w:tc>
        <w:tc>
          <w:tcPr>
            <w:tcW w:w="1260" w:type="dxa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 (52.9)</w:t>
            </w:r>
          </w:p>
        </w:tc>
        <w:tc>
          <w:tcPr>
            <w:tcW w:w="1170" w:type="dxa"/>
            <w:noWrap/>
            <w:vAlign w:val="center"/>
          </w:tcPr>
          <w:p w:rsidR="00341E59" w:rsidRPr="007D529A" w:rsidRDefault="00B65B42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(40.5)</w:t>
            </w:r>
          </w:p>
        </w:tc>
        <w:tc>
          <w:tcPr>
            <w:tcW w:w="990" w:type="dxa"/>
            <w:vAlign w:val="center"/>
          </w:tcPr>
          <w:p w:rsidR="00341E59" w:rsidRPr="008B29D8" w:rsidRDefault="00B65B42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341E59" w:rsidRPr="007D529A" w:rsidTr="00341E59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Observed 5-year survival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18.6%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31.9%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25.8%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23.6%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41.2%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33.5%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43.2%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F46784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</w:tbl>
    <w:p w:rsidR="00341E59" w:rsidRDefault="00341E59" w:rsidP="009A3A57">
      <w:pPr>
        <w:ind w:left="540" w:right="-1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SUPPLEMENTARY TABLE 1: </w:t>
      </w:r>
      <w:r>
        <w:rPr>
          <w:rFonts w:ascii="Arial" w:hAnsi="Arial" w:cs="Arial"/>
          <w:sz w:val="16"/>
          <w:szCs w:val="16"/>
        </w:rPr>
        <w:t xml:space="preserve">*Defined based on National Cancer Institute-derived summary stage. **Histology codes for diffuse-type cancers are ICD-O-3 codes 8142, 8145, 8490; all other tumors were classified as non-diffuse-type. </w:t>
      </w:r>
      <w:proofErr w:type="spellStart"/>
      <w:r>
        <w:rPr>
          <w:rFonts w:ascii="Arial" w:hAnsi="Arial" w:cs="Arial"/>
          <w:sz w:val="16"/>
          <w:szCs w:val="16"/>
        </w:rPr>
        <w:t>NHW</w:t>
      </w:r>
      <w:proofErr w:type="spellEnd"/>
      <w:r>
        <w:rPr>
          <w:rFonts w:ascii="Arial" w:hAnsi="Arial" w:cs="Arial"/>
          <w:sz w:val="16"/>
          <w:szCs w:val="16"/>
        </w:rPr>
        <w:t>, non-Hispanic White.</w:t>
      </w:r>
    </w:p>
    <w:p w:rsidR="00341E59" w:rsidRDefault="00341E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1062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1080"/>
        <w:gridCol w:w="1080"/>
        <w:gridCol w:w="990"/>
        <w:gridCol w:w="1080"/>
        <w:gridCol w:w="1260"/>
        <w:gridCol w:w="1170"/>
        <w:gridCol w:w="990"/>
      </w:tblGrid>
      <w:tr w:rsidR="00341E59" w:rsidRPr="007D529A" w:rsidTr="00B65B42">
        <w:trPr>
          <w:trHeight w:val="300"/>
        </w:trPr>
        <w:tc>
          <w:tcPr>
            <w:tcW w:w="10620" w:type="dxa"/>
            <w:gridSpan w:val="9"/>
            <w:shd w:val="clear" w:color="auto" w:fill="000000" w:themeFill="text1"/>
            <w:vAlign w:val="center"/>
          </w:tcPr>
          <w:p w:rsidR="00341E59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Supplementary Table 2: Non-Cardiac Gastric </w:t>
            </w:r>
            <w:r w:rsidRPr="00B57B9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Cancer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Characteristics by Race</w:t>
            </w:r>
            <w:r w:rsidR="00B31CFA">
              <w:rPr>
                <w:rFonts w:ascii="Arial" w:hAnsi="Arial" w:cs="Arial"/>
                <w:b/>
                <w:sz w:val="16"/>
                <w:szCs w:val="16"/>
              </w:rPr>
              <w:t xml:space="preserve"> (Fem</w:t>
            </w:r>
            <w:r>
              <w:rPr>
                <w:rFonts w:ascii="Arial" w:hAnsi="Arial" w:cs="Arial"/>
                <w:b/>
                <w:sz w:val="16"/>
                <w:szCs w:val="16"/>
              </w:rPr>
              <w:t>ales)</w:t>
            </w: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29A">
              <w:rPr>
                <w:rFonts w:ascii="Arial" w:hAnsi="Arial" w:cs="Arial"/>
                <w:b/>
                <w:sz w:val="16"/>
                <w:szCs w:val="16"/>
              </w:rPr>
              <w:t>Covariate</w:t>
            </w:r>
          </w:p>
        </w:tc>
        <w:tc>
          <w:tcPr>
            <w:tcW w:w="7830" w:type="dxa"/>
            <w:gridSpan w:val="7"/>
            <w:shd w:val="clear" w:color="auto" w:fill="D9D9D9" w:themeFill="background1" w:themeFillShade="D9"/>
            <w:vAlign w:val="center"/>
          </w:tcPr>
          <w:p w:rsidR="00341E59" w:rsidRPr="007D529A" w:rsidRDefault="00341E59" w:rsidP="00B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29A">
              <w:rPr>
                <w:rFonts w:ascii="Arial" w:hAnsi="Arial" w:cs="Arial"/>
                <w:b/>
                <w:bCs/>
                <w:sz w:val="16"/>
                <w:szCs w:val="16"/>
              </w:rPr>
              <w:t>Frequency (</w:t>
            </w:r>
            <w:r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C033E2" w:rsidRDefault="00341E59" w:rsidP="00B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341E59" w:rsidRPr="00AF0D48" w:rsidRDefault="00341E59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NHW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(N=</w:t>
            </w:r>
            <w:r w:rsidR="00B65B42">
              <w:rPr>
                <w:rFonts w:ascii="Arial" w:hAnsi="Arial" w:cs="Arial"/>
                <w:b/>
                <w:bCs/>
                <w:sz w:val="16"/>
                <w:szCs w:val="16"/>
              </w:rPr>
              <w:t>15,025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Chinese (N=</w:t>
            </w:r>
            <w:r w:rsidR="00B65B42">
              <w:rPr>
                <w:rFonts w:ascii="Arial" w:hAnsi="Arial" w:cs="Arial"/>
                <w:b/>
                <w:bCs/>
                <w:sz w:val="16"/>
                <w:szCs w:val="16"/>
              </w:rPr>
              <w:t>1,346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Japanese (N=</w:t>
            </w:r>
            <w:r w:rsidR="00B65B42">
              <w:rPr>
                <w:rFonts w:ascii="Arial" w:hAnsi="Arial" w:cs="Arial"/>
                <w:b/>
                <w:bCs/>
                <w:sz w:val="16"/>
                <w:szCs w:val="16"/>
              </w:rPr>
              <w:t>1,561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Filipino (N=</w:t>
            </w:r>
            <w:r w:rsidR="00B65B42">
              <w:rPr>
                <w:rFonts w:ascii="Arial" w:hAnsi="Arial" w:cs="Arial"/>
                <w:b/>
                <w:bCs/>
                <w:sz w:val="16"/>
                <w:szCs w:val="16"/>
              </w:rPr>
              <w:t>658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Korean (N=</w:t>
            </w:r>
            <w:r w:rsidR="00B65B42">
              <w:rPr>
                <w:rFonts w:ascii="Arial" w:hAnsi="Arial" w:cs="Arial"/>
                <w:b/>
                <w:bCs/>
                <w:sz w:val="16"/>
                <w:szCs w:val="16"/>
              </w:rPr>
              <w:t>1,270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Vietnamese (N=</w:t>
            </w:r>
            <w:r w:rsidR="00F53B28">
              <w:rPr>
                <w:rFonts w:ascii="Arial" w:hAnsi="Arial" w:cs="Arial"/>
                <w:b/>
                <w:bCs/>
                <w:sz w:val="16"/>
                <w:szCs w:val="16"/>
              </w:rPr>
              <w:t>497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South Asian (N=</w:t>
            </w:r>
            <w:r w:rsidR="00F53B28">
              <w:rPr>
                <w:rFonts w:ascii="Arial" w:hAnsi="Arial" w:cs="Arial"/>
                <w:b/>
                <w:sz w:val="16"/>
                <w:szCs w:val="16"/>
              </w:rPr>
              <w:t>206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341E59" w:rsidRDefault="00341E59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of diagnosis*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F53B28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341E59" w:rsidRPr="007D529A" w:rsidRDefault="00341E59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117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3,528 (23.5)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268 (19.9)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357 (22.9)</w:t>
            </w:r>
          </w:p>
        </w:tc>
        <w:tc>
          <w:tcPr>
            <w:tcW w:w="99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(18.7)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391 (30.8)</w:t>
            </w:r>
          </w:p>
        </w:tc>
        <w:tc>
          <w:tcPr>
            <w:tcW w:w="1260" w:type="dxa"/>
            <w:noWrap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(23.1)</w:t>
            </w:r>
          </w:p>
        </w:tc>
        <w:tc>
          <w:tcPr>
            <w:tcW w:w="1170" w:type="dxa"/>
            <w:noWrap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(32.5)</w:t>
            </w:r>
          </w:p>
        </w:tc>
        <w:tc>
          <w:tcPr>
            <w:tcW w:w="990" w:type="dxa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Regional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3,171 (21.1)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 (30.7)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 (29.4)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 (29.3)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 (29.3)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(32.0)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 (23.3)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341E59" w:rsidRPr="007D529A" w:rsidRDefault="00341E59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Distant</w:t>
            </w:r>
          </w:p>
        </w:tc>
        <w:tc>
          <w:tcPr>
            <w:tcW w:w="117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4,036 (26.9)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372 (27.6)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 (22.6)</w:t>
            </w:r>
          </w:p>
        </w:tc>
        <w:tc>
          <w:tcPr>
            <w:tcW w:w="99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 (33.7)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 (22.1)</w:t>
            </w:r>
          </w:p>
        </w:tc>
        <w:tc>
          <w:tcPr>
            <w:tcW w:w="1260" w:type="dxa"/>
            <w:noWrap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 (28.4)</w:t>
            </w:r>
          </w:p>
        </w:tc>
        <w:tc>
          <w:tcPr>
            <w:tcW w:w="1170" w:type="dxa"/>
            <w:noWrap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 (30.1)</w:t>
            </w:r>
          </w:p>
        </w:tc>
        <w:tc>
          <w:tcPr>
            <w:tcW w:w="990" w:type="dxa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Unknown</w:t>
            </w:r>
            <w:r>
              <w:rPr>
                <w:rFonts w:ascii="Arial" w:hAnsi="Arial" w:cs="Arial"/>
                <w:sz w:val="16"/>
                <w:szCs w:val="16"/>
              </w:rPr>
              <w:t xml:space="preserve"> Stage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4,290 (28.6)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 (21.8)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 (25.1)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(18.2)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 (17.9)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 (16.5)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(14.1)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Histology**</w:t>
            </w:r>
          </w:p>
        </w:tc>
        <w:tc>
          <w:tcPr>
            <w:tcW w:w="117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341E59" w:rsidRPr="008B29D8" w:rsidRDefault="00F53B28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Diffuse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4,144 (27.6)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483 (35.9)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 (32.1)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 (42.0)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467 (36.8)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 (38.0)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(31.6)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Non-diffuse</w:t>
            </w:r>
          </w:p>
        </w:tc>
        <w:tc>
          <w:tcPr>
            <w:tcW w:w="117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10,881 (72.4)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863 (64.1)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1,060 (67.9)</w:t>
            </w:r>
          </w:p>
        </w:tc>
        <w:tc>
          <w:tcPr>
            <w:tcW w:w="99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(58.1)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803 (63.2)</w:t>
            </w:r>
          </w:p>
        </w:tc>
        <w:tc>
          <w:tcPr>
            <w:tcW w:w="1260" w:type="dxa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 (62.0)</w:t>
            </w:r>
          </w:p>
        </w:tc>
        <w:tc>
          <w:tcPr>
            <w:tcW w:w="1170" w:type="dxa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 (68.5)</w:t>
            </w:r>
          </w:p>
        </w:tc>
        <w:tc>
          <w:tcPr>
            <w:tcW w:w="990" w:type="dxa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Anatomic location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F53B28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Antrum</w:t>
            </w:r>
          </w:p>
        </w:tc>
        <w:tc>
          <w:tcPr>
            <w:tcW w:w="117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4,274 (28.5)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557 (41.4)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 (37.6)</w:t>
            </w:r>
          </w:p>
        </w:tc>
        <w:tc>
          <w:tcPr>
            <w:tcW w:w="99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(30.2)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 (40.2)</w:t>
            </w:r>
          </w:p>
        </w:tc>
        <w:tc>
          <w:tcPr>
            <w:tcW w:w="1260" w:type="dxa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 (43.3)</w:t>
            </w:r>
          </w:p>
        </w:tc>
        <w:tc>
          <w:tcPr>
            <w:tcW w:w="1170" w:type="dxa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 (25.7)</w:t>
            </w:r>
          </w:p>
        </w:tc>
        <w:tc>
          <w:tcPr>
            <w:tcW w:w="990" w:type="dxa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4,319 (28.8)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 (29.5)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(32.2)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 (31.8)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409 (32.3)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(30.4)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(30.6)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Fundus</w:t>
            </w:r>
          </w:p>
        </w:tc>
        <w:tc>
          <w:tcPr>
            <w:tcW w:w="117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995 (6.6)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 (3.9)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(2.9)</w:t>
            </w:r>
          </w:p>
        </w:tc>
        <w:tc>
          <w:tcPr>
            <w:tcW w:w="99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(4.4)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(2.5)</w:t>
            </w:r>
          </w:p>
        </w:tc>
        <w:tc>
          <w:tcPr>
            <w:tcW w:w="1260" w:type="dxa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 (2.2)</w:t>
            </w:r>
          </w:p>
        </w:tc>
        <w:tc>
          <w:tcPr>
            <w:tcW w:w="1170" w:type="dxa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(6.8)</w:t>
            </w:r>
          </w:p>
        </w:tc>
        <w:tc>
          <w:tcPr>
            <w:tcW w:w="990" w:type="dxa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Unspecified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5,437 (36.2)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 (25.3)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 (27.4)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(33.4)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318 (25.0)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(24.1)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(36.9)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Surgical resection performed</w:t>
            </w:r>
          </w:p>
        </w:tc>
        <w:tc>
          <w:tcPr>
            <w:tcW w:w="117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4,421 (29.4)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 (45.9)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660 (42.3)</w:t>
            </w:r>
          </w:p>
        </w:tc>
        <w:tc>
          <w:tcPr>
            <w:tcW w:w="99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 (39.1)</w:t>
            </w:r>
          </w:p>
        </w:tc>
        <w:tc>
          <w:tcPr>
            <w:tcW w:w="1080" w:type="dxa"/>
            <w:vAlign w:val="center"/>
          </w:tcPr>
          <w:p w:rsidR="00341E59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684 (53.9)</w:t>
            </w:r>
          </w:p>
        </w:tc>
        <w:tc>
          <w:tcPr>
            <w:tcW w:w="1260" w:type="dxa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 (46.1)</w:t>
            </w:r>
          </w:p>
        </w:tc>
        <w:tc>
          <w:tcPr>
            <w:tcW w:w="1170" w:type="dxa"/>
            <w:noWrap/>
            <w:vAlign w:val="center"/>
          </w:tcPr>
          <w:p w:rsidR="00341E59" w:rsidRPr="007D529A" w:rsidRDefault="00F53B28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(35.0)</w:t>
            </w:r>
          </w:p>
        </w:tc>
        <w:tc>
          <w:tcPr>
            <w:tcW w:w="990" w:type="dxa"/>
            <w:vAlign w:val="center"/>
          </w:tcPr>
          <w:p w:rsidR="00341E59" w:rsidRPr="008B29D8" w:rsidRDefault="00341E59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41E59" w:rsidRPr="007D529A" w:rsidTr="00B65B42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341E59" w:rsidRDefault="00341E59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Observed 5-year survival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341E59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31.7%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29.9%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24.9%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41E59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41.5%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29.2%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341E59" w:rsidRPr="007D529A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42.2%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41E59" w:rsidRPr="008B29D8" w:rsidRDefault="00F46784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</w:tbl>
    <w:p w:rsidR="00341E59" w:rsidRDefault="00341E59" w:rsidP="009A3A57">
      <w:pPr>
        <w:ind w:left="540" w:right="-11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SUPPLEMENTARY TABLE 2: </w:t>
      </w:r>
      <w:r>
        <w:rPr>
          <w:rFonts w:ascii="Arial" w:hAnsi="Arial" w:cs="Arial"/>
          <w:sz w:val="16"/>
          <w:szCs w:val="16"/>
        </w:rPr>
        <w:t xml:space="preserve">*Defined based on National Cancer Institute-derived summary stage. **Histology codes for diffuse-type cancers are ICD-O-3 codes 8142, 8145, 8490; all other tumors were classified as non-diffuse-type. </w:t>
      </w:r>
      <w:proofErr w:type="spellStart"/>
      <w:r>
        <w:rPr>
          <w:rFonts w:ascii="Arial" w:hAnsi="Arial" w:cs="Arial"/>
          <w:sz w:val="16"/>
          <w:szCs w:val="16"/>
        </w:rPr>
        <w:t>NHW</w:t>
      </w:r>
      <w:proofErr w:type="spellEnd"/>
      <w:r>
        <w:rPr>
          <w:rFonts w:ascii="Arial" w:hAnsi="Arial" w:cs="Arial"/>
          <w:sz w:val="16"/>
          <w:szCs w:val="16"/>
        </w:rPr>
        <w:t>, non-Hispanic White.</w:t>
      </w:r>
    </w:p>
    <w:p w:rsidR="00B31CFA" w:rsidRDefault="00B31CFA">
      <w:r>
        <w:br w:type="page"/>
      </w:r>
    </w:p>
    <w:tbl>
      <w:tblPr>
        <w:tblStyle w:val="TableGrid"/>
        <w:tblW w:w="1062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1080"/>
        <w:gridCol w:w="1080"/>
        <w:gridCol w:w="990"/>
        <w:gridCol w:w="1080"/>
        <w:gridCol w:w="1260"/>
        <w:gridCol w:w="1170"/>
        <w:gridCol w:w="990"/>
      </w:tblGrid>
      <w:tr w:rsidR="00B31CFA" w:rsidRPr="007D529A" w:rsidTr="00B65B42">
        <w:trPr>
          <w:trHeight w:val="300"/>
        </w:trPr>
        <w:tc>
          <w:tcPr>
            <w:tcW w:w="10620" w:type="dxa"/>
            <w:gridSpan w:val="9"/>
            <w:shd w:val="clear" w:color="auto" w:fill="000000" w:themeFill="text1"/>
            <w:vAlign w:val="center"/>
          </w:tcPr>
          <w:p w:rsidR="00B31CFA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Supplementary Table 3: Non-Cardiac Gastric </w:t>
            </w:r>
            <w:r w:rsidRPr="00B57B9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Cancer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Characteristics by Race (1990-2000)</w:t>
            </w: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29A">
              <w:rPr>
                <w:rFonts w:ascii="Arial" w:hAnsi="Arial" w:cs="Arial"/>
                <w:b/>
                <w:sz w:val="16"/>
                <w:szCs w:val="16"/>
              </w:rPr>
              <w:t>Covariate</w:t>
            </w:r>
          </w:p>
        </w:tc>
        <w:tc>
          <w:tcPr>
            <w:tcW w:w="7830" w:type="dxa"/>
            <w:gridSpan w:val="7"/>
            <w:shd w:val="clear" w:color="auto" w:fill="D9D9D9" w:themeFill="background1" w:themeFillShade="D9"/>
            <w:vAlign w:val="center"/>
          </w:tcPr>
          <w:p w:rsidR="00B31CFA" w:rsidRPr="007D529A" w:rsidRDefault="00B31CFA" w:rsidP="00B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29A">
              <w:rPr>
                <w:rFonts w:ascii="Arial" w:hAnsi="Arial" w:cs="Arial"/>
                <w:b/>
                <w:bCs/>
                <w:sz w:val="16"/>
                <w:szCs w:val="16"/>
              </w:rPr>
              <w:t>Frequency (</w:t>
            </w:r>
            <w:r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C033E2" w:rsidRDefault="00B31CFA" w:rsidP="00B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B31CFA" w:rsidRPr="00AF0D48" w:rsidRDefault="00B31CFA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NHW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(N=</w:t>
            </w:r>
            <w:r w:rsidR="00D438B7">
              <w:rPr>
                <w:rFonts w:ascii="Arial" w:hAnsi="Arial" w:cs="Arial"/>
                <w:b/>
                <w:bCs/>
                <w:sz w:val="16"/>
                <w:szCs w:val="16"/>
              </w:rPr>
              <w:t>12,257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Chinese (N=</w:t>
            </w:r>
            <w:r w:rsidR="00D438B7">
              <w:rPr>
                <w:rFonts w:ascii="Arial" w:hAnsi="Arial" w:cs="Arial"/>
                <w:b/>
                <w:bCs/>
                <w:sz w:val="16"/>
                <w:szCs w:val="16"/>
              </w:rPr>
              <w:t>979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Japanese (N=</w:t>
            </w:r>
            <w:r w:rsidR="00D438B7">
              <w:rPr>
                <w:rFonts w:ascii="Arial" w:hAnsi="Arial" w:cs="Arial"/>
                <w:b/>
                <w:bCs/>
                <w:sz w:val="16"/>
                <w:szCs w:val="16"/>
              </w:rPr>
              <w:t>1,588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Filipino (N=</w:t>
            </w:r>
            <w:r w:rsidR="00D438B7">
              <w:rPr>
                <w:rFonts w:ascii="Arial" w:hAnsi="Arial" w:cs="Arial"/>
                <w:b/>
                <w:bCs/>
                <w:sz w:val="16"/>
                <w:szCs w:val="16"/>
              </w:rPr>
              <w:t>475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Korean (N=</w:t>
            </w:r>
            <w:r w:rsidR="00D438B7">
              <w:rPr>
                <w:rFonts w:ascii="Arial" w:hAnsi="Arial" w:cs="Arial"/>
                <w:b/>
                <w:bCs/>
                <w:sz w:val="16"/>
                <w:szCs w:val="16"/>
              </w:rPr>
              <w:t>796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Vietnamese (N=</w:t>
            </w:r>
            <w:r w:rsidR="00D438B7">
              <w:rPr>
                <w:rFonts w:ascii="Arial" w:hAnsi="Arial" w:cs="Arial"/>
                <w:b/>
                <w:bCs/>
                <w:sz w:val="16"/>
                <w:szCs w:val="16"/>
              </w:rPr>
              <w:t>283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South Asian (N=</w:t>
            </w:r>
            <w:r w:rsidR="00D438B7">
              <w:rPr>
                <w:rFonts w:ascii="Arial" w:hAnsi="Arial" w:cs="Arial"/>
                <w:b/>
                <w:sz w:val="16"/>
                <w:szCs w:val="16"/>
              </w:rPr>
              <w:t>64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B31CFA" w:rsidRDefault="00B31CFA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of diagnosis*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4066C6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D438B7" w:rsidRPr="007D529A" w:rsidTr="00622151">
        <w:trPr>
          <w:trHeight w:val="288"/>
        </w:trPr>
        <w:tc>
          <w:tcPr>
            <w:tcW w:w="1800" w:type="dxa"/>
            <w:noWrap/>
            <w:vAlign w:val="center"/>
          </w:tcPr>
          <w:p w:rsidR="00D438B7" w:rsidRPr="007D529A" w:rsidRDefault="00D438B7" w:rsidP="00D438B7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1170" w:type="dxa"/>
            <w:vAlign w:val="center"/>
          </w:tcPr>
          <w:p w:rsidR="00D438B7" w:rsidRDefault="00D438B7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1,570 (12.8)</w:t>
            </w:r>
          </w:p>
        </w:tc>
        <w:tc>
          <w:tcPr>
            <w:tcW w:w="1080" w:type="dxa"/>
            <w:vAlign w:val="center"/>
          </w:tcPr>
          <w:p w:rsidR="00D438B7" w:rsidRDefault="00D438B7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 (15.4)</w:t>
            </w:r>
          </w:p>
        </w:tc>
        <w:tc>
          <w:tcPr>
            <w:tcW w:w="1080" w:type="dxa"/>
            <w:vAlign w:val="center"/>
          </w:tcPr>
          <w:p w:rsidR="00D438B7" w:rsidRDefault="00D438B7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 (14.6)</w:t>
            </w:r>
          </w:p>
        </w:tc>
        <w:tc>
          <w:tcPr>
            <w:tcW w:w="990" w:type="dxa"/>
            <w:vAlign w:val="center"/>
          </w:tcPr>
          <w:p w:rsidR="00D438B7" w:rsidRDefault="00D438B7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 (13.3)</w:t>
            </w:r>
          </w:p>
        </w:tc>
        <w:tc>
          <w:tcPr>
            <w:tcW w:w="1080" w:type="dxa"/>
            <w:vAlign w:val="center"/>
          </w:tcPr>
          <w:p w:rsidR="00D438B7" w:rsidRDefault="00D438B7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(19.6)</w:t>
            </w:r>
          </w:p>
        </w:tc>
        <w:tc>
          <w:tcPr>
            <w:tcW w:w="1260" w:type="dxa"/>
            <w:noWrap/>
            <w:vAlign w:val="center"/>
          </w:tcPr>
          <w:p w:rsidR="00D438B7" w:rsidRDefault="00D438B7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 (15.2)</w:t>
            </w:r>
          </w:p>
        </w:tc>
        <w:tc>
          <w:tcPr>
            <w:tcW w:w="1170" w:type="dxa"/>
            <w:noWrap/>
          </w:tcPr>
          <w:p w:rsidR="00D438B7" w:rsidRDefault="00D438B7" w:rsidP="00D438B7">
            <w:r w:rsidRPr="004058B1"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990" w:type="dxa"/>
            <w:vAlign w:val="center"/>
          </w:tcPr>
          <w:p w:rsidR="00D438B7" w:rsidRPr="008B29D8" w:rsidRDefault="00D438B7" w:rsidP="00D438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38B7" w:rsidRPr="007D529A" w:rsidTr="00622151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D438B7" w:rsidRPr="007D529A" w:rsidRDefault="00D438B7" w:rsidP="00D438B7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Regional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2,089 (17.0)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 (22.3)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 (21.5)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 (23.0)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 (23.2)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 (30.4)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</w:tcPr>
          <w:p w:rsidR="00D438B7" w:rsidRDefault="00D438B7" w:rsidP="00D438B7">
            <w:r w:rsidRPr="004058B1"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438B7" w:rsidRPr="008B29D8" w:rsidRDefault="00D438B7" w:rsidP="00D438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38B7" w:rsidRPr="007D529A" w:rsidTr="00622151">
        <w:trPr>
          <w:trHeight w:val="288"/>
        </w:trPr>
        <w:tc>
          <w:tcPr>
            <w:tcW w:w="1800" w:type="dxa"/>
            <w:noWrap/>
            <w:vAlign w:val="center"/>
          </w:tcPr>
          <w:p w:rsidR="00D438B7" w:rsidRPr="007D529A" w:rsidRDefault="00D438B7" w:rsidP="00D438B7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Distant</w:t>
            </w:r>
          </w:p>
        </w:tc>
        <w:tc>
          <w:tcPr>
            <w:tcW w:w="1170" w:type="dxa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2,359 (19.3)</w:t>
            </w:r>
          </w:p>
        </w:tc>
        <w:tc>
          <w:tcPr>
            <w:tcW w:w="1080" w:type="dxa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 (19.1)</w:t>
            </w:r>
          </w:p>
        </w:tc>
        <w:tc>
          <w:tcPr>
            <w:tcW w:w="1080" w:type="dxa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 (15.0)</w:t>
            </w:r>
          </w:p>
        </w:tc>
        <w:tc>
          <w:tcPr>
            <w:tcW w:w="990" w:type="dxa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(20.8)</w:t>
            </w:r>
          </w:p>
        </w:tc>
        <w:tc>
          <w:tcPr>
            <w:tcW w:w="1080" w:type="dxa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 (16.6)</w:t>
            </w:r>
          </w:p>
        </w:tc>
        <w:tc>
          <w:tcPr>
            <w:tcW w:w="1260" w:type="dxa"/>
            <w:noWrap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(17.3)</w:t>
            </w:r>
          </w:p>
        </w:tc>
        <w:tc>
          <w:tcPr>
            <w:tcW w:w="1170" w:type="dxa"/>
            <w:noWrap/>
          </w:tcPr>
          <w:p w:rsidR="00D438B7" w:rsidRDefault="00D438B7" w:rsidP="00D438B7">
            <w:r w:rsidRPr="004058B1"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990" w:type="dxa"/>
            <w:vAlign w:val="center"/>
          </w:tcPr>
          <w:p w:rsidR="00D438B7" w:rsidRPr="008B29D8" w:rsidRDefault="00D438B7" w:rsidP="00D438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38B7" w:rsidRPr="007D529A" w:rsidTr="00622151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D438B7" w:rsidRPr="007D529A" w:rsidRDefault="00D438B7" w:rsidP="00D438B7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Unknown</w:t>
            </w:r>
            <w:r>
              <w:rPr>
                <w:rFonts w:ascii="Arial" w:hAnsi="Arial" w:cs="Arial"/>
                <w:sz w:val="16"/>
                <w:szCs w:val="16"/>
              </w:rPr>
              <w:t xml:space="preserve"> Stage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6,239 (50.9)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422 (43.1)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 (49.0)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 (43.0)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 (40.6)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D438B7" w:rsidRDefault="004066C6" w:rsidP="00D438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(37.1)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</w:tcPr>
          <w:p w:rsidR="00D438B7" w:rsidRDefault="00D438B7" w:rsidP="00D438B7">
            <w:r w:rsidRPr="004058B1"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438B7" w:rsidRPr="008B29D8" w:rsidRDefault="00D438B7" w:rsidP="00D438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Histology**</w:t>
            </w:r>
          </w:p>
        </w:tc>
        <w:tc>
          <w:tcPr>
            <w:tcW w:w="117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31CFA" w:rsidRPr="008B29D8" w:rsidRDefault="004066C6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Diffuse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2,770 (22.6)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 (26.9)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 (26.5)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 (33.9)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 (25.0)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 (30.7)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(23.4)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B31CFA" w:rsidRDefault="00B31CFA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Non-diffuse</w:t>
            </w:r>
          </w:p>
        </w:tc>
        <w:tc>
          <w:tcPr>
            <w:tcW w:w="1170" w:type="dxa"/>
            <w:vAlign w:val="center"/>
          </w:tcPr>
          <w:p w:rsidR="00B31CF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9,487 (77.4)</w:t>
            </w:r>
          </w:p>
        </w:tc>
        <w:tc>
          <w:tcPr>
            <w:tcW w:w="1080" w:type="dxa"/>
            <w:vAlign w:val="center"/>
          </w:tcPr>
          <w:p w:rsidR="00B31CF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 (73.0)</w:t>
            </w:r>
          </w:p>
        </w:tc>
        <w:tc>
          <w:tcPr>
            <w:tcW w:w="1080" w:type="dxa"/>
            <w:vAlign w:val="center"/>
          </w:tcPr>
          <w:p w:rsidR="00B31CF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1,168 (73.6)</w:t>
            </w:r>
          </w:p>
        </w:tc>
        <w:tc>
          <w:tcPr>
            <w:tcW w:w="990" w:type="dxa"/>
            <w:vAlign w:val="center"/>
          </w:tcPr>
          <w:p w:rsidR="00B31CF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 (66.1)</w:t>
            </w:r>
          </w:p>
        </w:tc>
        <w:tc>
          <w:tcPr>
            <w:tcW w:w="1080" w:type="dxa"/>
            <w:vAlign w:val="center"/>
          </w:tcPr>
          <w:p w:rsidR="00B31CF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 (75.0)</w:t>
            </w:r>
          </w:p>
        </w:tc>
        <w:tc>
          <w:tcPr>
            <w:tcW w:w="1260" w:type="dxa"/>
            <w:noWrap/>
            <w:vAlign w:val="center"/>
          </w:tcPr>
          <w:p w:rsidR="00B31CFA" w:rsidRPr="007D529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 (69.3)</w:t>
            </w:r>
          </w:p>
        </w:tc>
        <w:tc>
          <w:tcPr>
            <w:tcW w:w="1170" w:type="dxa"/>
            <w:noWrap/>
            <w:vAlign w:val="center"/>
          </w:tcPr>
          <w:p w:rsidR="00B31CFA" w:rsidRPr="007D529A" w:rsidRDefault="004066C6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(76.6)</w:t>
            </w:r>
          </w:p>
        </w:tc>
        <w:tc>
          <w:tcPr>
            <w:tcW w:w="990" w:type="dxa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Anatomic location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8B2F17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4066C6" w:rsidRPr="007D529A" w:rsidTr="00870AFE">
        <w:trPr>
          <w:trHeight w:val="300"/>
        </w:trPr>
        <w:tc>
          <w:tcPr>
            <w:tcW w:w="1800" w:type="dxa"/>
            <w:noWrap/>
            <w:vAlign w:val="center"/>
          </w:tcPr>
          <w:p w:rsidR="004066C6" w:rsidRDefault="004066C6" w:rsidP="004066C6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Antrum</w:t>
            </w:r>
          </w:p>
        </w:tc>
        <w:tc>
          <w:tcPr>
            <w:tcW w:w="1170" w:type="dxa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3,391 (27.7)</w:t>
            </w:r>
          </w:p>
        </w:tc>
        <w:tc>
          <w:tcPr>
            <w:tcW w:w="1080" w:type="dxa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 (40.6)</w:t>
            </w:r>
          </w:p>
        </w:tc>
        <w:tc>
          <w:tcPr>
            <w:tcW w:w="1080" w:type="dxa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543 (34.2)</w:t>
            </w:r>
          </w:p>
        </w:tc>
        <w:tc>
          <w:tcPr>
            <w:tcW w:w="990" w:type="dxa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 (32.8)</w:t>
            </w:r>
          </w:p>
        </w:tc>
        <w:tc>
          <w:tcPr>
            <w:tcW w:w="1080" w:type="dxa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 (44.6)</w:t>
            </w:r>
          </w:p>
        </w:tc>
        <w:tc>
          <w:tcPr>
            <w:tcW w:w="1260" w:type="dxa"/>
            <w:noWrap/>
            <w:vAlign w:val="center"/>
          </w:tcPr>
          <w:p w:rsidR="004066C6" w:rsidRPr="007D529A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 (48.0)</w:t>
            </w:r>
          </w:p>
        </w:tc>
        <w:tc>
          <w:tcPr>
            <w:tcW w:w="1170" w:type="dxa"/>
            <w:noWrap/>
          </w:tcPr>
          <w:p w:rsidR="004066C6" w:rsidRDefault="004066C6" w:rsidP="004066C6">
            <w:r w:rsidRPr="004058B1"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990" w:type="dxa"/>
            <w:vAlign w:val="center"/>
          </w:tcPr>
          <w:p w:rsidR="004066C6" w:rsidRPr="008B29D8" w:rsidRDefault="004066C6" w:rsidP="004066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66C6" w:rsidRPr="007D529A" w:rsidTr="00870AFE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4066C6" w:rsidRDefault="004066C6" w:rsidP="004066C6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3,458 (28.2)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 (28.8)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 (34.1)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 (33.5)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 (27.0)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4066C6" w:rsidRPr="007D529A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(27.6)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</w:tcPr>
          <w:p w:rsidR="004066C6" w:rsidRDefault="004066C6" w:rsidP="004066C6">
            <w:r w:rsidRPr="004058B1"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066C6" w:rsidRPr="008B29D8" w:rsidRDefault="004066C6" w:rsidP="004066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66C6" w:rsidRPr="007D529A" w:rsidTr="00870AFE">
        <w:trPr>
          <w:trHeight w:val="300"/>
        </w:trPr>
        <w:tc>
          <w:tcPr>
            <w:tcW w:w="1800" w:type="dxa"/>
            <w:noWrap/>
            <w:vAlign w:val="center"/>
          </w:tcPr>
          <w:p w:rsidR="004066C6" w:rsidRDefault="004066C6" w:rsidP="004066C6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Fundus</w:t>
            </w:r>
          </w:p>
        </w:tc>
        <w:tc>
          <w:tcPr>
            <w:tcW w:w="1170" w:type="dxa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809 (6.6)</w:t>
            </w:r>
          </w:p>
        </w:tc>
        <w:tc>
          <w:tcPr>
            <w:tcW w:w="1080" w:type="dxa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(3.5)</w:t>
            </w:r>
          </w:p>
        </w:tc>
        <w:tc>
          <w:tcPr>
            <w:tcW w:w="1080" w:type="dxa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(3.7)</w:t>
            </w:r>
          </w:p>
        </w:tc>
        <w:tc>
          <w:tcPr>
            <w:tcW w:w="990" w:type="dxa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(4.0)</w:t>
            </w:r>
          </w:p>
        </w:tc>
        <w:tc>
          <w:tcPr>
            <w:tcW w:w="1080" w:type="dxa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(2.5)</w:t>
            </w:r>
          </w:p>
        </w:tc>
        <w:tc>
          <w:tcPr>
            <w:tcW w:w="1260" w:type="dxa"/>
            <w:noWrap/>
            <w:vAlign w:val="center"/>
          </w:tcPr>
          <w:p w:rsidR="004066C6" w:rsidRPr="007D529A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1170" w:type="dxa"/>
            <w:noWrap/>
          </w:tcPr>
          <w:p w:rsidR="004066C6" w:rsidRDefault="004066C6" w:rsidP="004066C6">
            <w:r w:rsidRPr="004058B1"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990" w:type="dxa"/>
            <w:vAlign w:val="center"/>
          </w:tcPr>
          <w:p w:rsidR="004066C6" w:rsidRPr="008B29D8" w:rsidRDefault="004066C6" w:rsidP="004066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066C6" w:rsidRPr="007D529A" w:rsidTr="00870AFE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4066C6" w:rsidRDefault="004066C6" w:rsidP="004066C6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Unspecified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4,599 (37.5)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 (27.2)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446 (28.1)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 (29.7)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4066C6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 (25.9)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4066C6" w:rsidRPr="007D529A" w:rsidRDefault="004066C6" w:rsidP="00406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</w:tcPr>
          <w:p w:rsidR="004066C6" w:rsidRDefault="004066C6" w:rsidP="004066C6">
            <w:r w:rsidRPr="004058B1"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4066C6" w:rsidRPr="008B29D8" w:rsidRDefault="004066C6" w:rsidP="004066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Surgical resection performed</w:t>
            </w:r>
          </w:p>
        </w:tc>
        <w:tc>
          <w:tcPr>
            <w:tcW w:w="1170" w:type="dxa"/>
            <w:vAlign w:val="center"/>
          </w:tcPr>
          <w:p w:rsidR="00B31CFA" w:rsidRDefault="001C65AE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1,775 (14.5)</w:t>
            </w:r>
          </w:p>
        </w:tc>
        <w:tc>
          <w:tcPr>
            <w:tcW w:w="1080" w:type="dxa"/>
            <w:vAlign w:val="center"/>
          </w:tcPr>
          <w:p w:rsidR="00B31CFA" w:rsidRDefault="001C65AE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 (23.0)</w:t>
            </w:r>
          </w:p>
        </w:tc>
        <w:tc>
          <w:tcPr>
            <w:tcW w:w="1080" w:type="dxa"/>
            <w:vAlign w:val="center"/>
          </w:tcPr>
          <w:p w:rsidR="00B31CFA" w:rsidRDefault="001C65AE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 (19.4)</w:t>
            </w:r>
          </w:p>
        </w:tc>
        <w:tc>
          <w:tcPr>
            <w:tcW w:w="990" w:type="dxa"/>
            <w:vAlign w:val="center"/>
          </w:tcPr>
          <w:p w:rsidR="00B31CFA" w:rsidRDefault="001C65AE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 (19.8)</w:t>
            </w:r>
          </w:p>
        </w:tc>
        <w:tc>
          <w:tcPr>
            <w:tcW w:w="1080" w:type="dxa"/>
            <w:vAlign w:val="center"/>
          </w:tcPr>
          <w:p w:rsidR="00B31CFA" w:rsidRDefault="001C65AE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 (24.8)</w:t>
            </w:r>
          </w:p>
        </w:tc>
        <w:tc>
          <w:tcPr>
            <w:tcW w:w="1260" w:type="dxa"/>
            <w:noWrap/>
            <w:vAlign w:val="center"/>
          </w:tcPr>
          <w:p w:rsidR="00B31CFA" w:rsidRPr="007D529A" w:rsidRDefault="001C65AE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(25.4)</w:t>
            </w:r>
          </w:p>
        </w:tc>
        <w:tc>
          <w:tcPr>
            <w:tcW w:w="1170" w:type="dxa"/>
            <w:noWrap/>
            <w:vAlign w:val="center"/>
          </w:tcPr>
          <w:p w:rsidR="00B31CFA" w:rsidRPr="007D529A" w:rsidRDefault="001C65AE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^</w:t>
            </w:r>
          </w:p>
        </w:tc>
        <w:tc>
          <w:tcPr>
            <w:tcW w:w="990" w:type="dxa"/>
            <w:vAlign w:val="center"/>
          </w:tcPr>
          <w:p w:rsidR="00B31CFA" w:rsidRPr="008B29D8" w:rsidRDefault="008B2F17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B31CFA" w:rsidRPr="007D529A" w:rsidTr="00B65B42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Observed 5-year survival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15.5%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26.7%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26.1%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22.7%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34.3%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31.1%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F4678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23.4%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F46784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</w:tbl>
    <w:p w:rsidR="00B31CFA" w:rsidRDefault="00B31CFA" w:rsidP="009A3A57">
      <w:pPr>
        <w:ind w:left="540" w:right="-180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SUPPLEMENTARY TABLE 3: </w:t>
      </w:r>
      <w:r>
        <w:rPr>
          <w:rFonts w:ascii="Arial" w:hAnsi="Arial" w:cs="Arial"/>
          <w:sz w:val="16"/>
          <w:szCs w:val="16"/>
        </w:rPr>
        <w:t>*Defined based on National Cancer Institute-derived summary stage. **Histology codes for diffuse-type cancers are ICD-O-3 codes 8142, 8145, 8490; all other tumors were classified as non-diffuse-type.</w:t>
      </w:r>
      <w:r w:rsidR="00D438B7">
        <w:rPr>
          <w:rFonts w:ascii="Arial" w:hAnsi="Arial" w:cs="Arial"/>
          <w:sz w:val="16"/>
          <w:szCs w:val="16"/>
        </w:rPr>
        <w:t xml:space="preserve"> </w:t>
      </w:r>
      <w:r w:rsidR="00D438B7">
        <w:rPr>
          <w:rFonts w:ascii="Arial" w:hAnsi="Arial" w:cs="Arial"/>
          <w:sz w:val="16"/>
          <w:szCs w:val="16"/>
        </w:rPr>
        <w:t>^Denotes unreported due to low cell count</w:t>
      </w:r>
      <w:r w:rsidR="00D438B7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NHW</w:t>
      </w:r>
      <w:proofErr w:type="spellEnd"/>
      <w:r>
        <w:rPr>
          <w:rFonts w:ascii="Arial" w:hAnsi="Arial" w:cs="Arial"/>
          <w:sz w:val="16"/>
          <w:szCs w:val="16"/>
        </w:rPr>
        <w:t>, non-Hispanic White.</w:t>
      </w:r>
    </w:p>
    <w:p w:rsidR="00B31CFA" w:rsidRDefault="00341E59">
      <w:r>
        <w:br w:type="page"/>
      </w:r>
    </w:p>
    <w:tbl>
      <w:tblPr>
        <w:tblStyle w:val="TableGrid"/>
        <w:tblW w:w="10620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1800"/>
        <w:gridCol w:w="1170"/>
        <w:gridCol w:w="1080"/>
        <w:gridCol w:w="1080"/>
        <w:gridCol w:w="990"/>
        <w:gridCol w:w="1080"/>
        <w:gridCol w:w="1260"/>
        <w:gridCol w:w="1170"/>
        <w:gridCol w:w="990"/>
      </w:tblGrid>
      <w:tr w:rsidR="00B31CFA" w:rsidRPr="007D529A" w:rsidTr="00B65B42">
        <w:trPr>
          <w:trHeight w:val="300"/>
        </w:trPr>
        <w:tc>
          <w:tcPr>
            <w:tcW w:w="10620" w:type="dxa"/>
            <w:gridSpan w:val="9"/>
            <w:shd w:val="clear" w:color="auto" w:fill="000000" w:themeFill="text1"/>
            <w:vAlign w:val="center"/>
          </w:tcPr>
          <w:p w:rsidR="00B31CFA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Supplementary Table 4: Non-Cardiac Gastric </w:t>
            </w:r>
            <w:r w:rsidRPr="00B57B9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Cancer</w:t>
            </w:r>
            <w:r w:rsidR="001C65AE">
              <w:rPr>
                <w:rFonts w:ascii="Arial" w:hAnsi="Arial" w:cs="Arial"/>
                <w:b/>
                <w:sz w:val="16"/>
                <w:szCs w:val="16"/>
              </w:rPr>
              <w:t xml:space="preserve"> Characteristics by Race (2001-2014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D529A">
              <w:rPr>
                <w:rFonts w:ascii="Arial" w:hAnsi="Arial" w:cs="Arial"/>
                <w:b/>
                <w:sz w:val="16"/>
                <w:szCs w:val="16"/>
              </w:rPr>
              <w:t>Covariate</w:t>
            </w:r>
          </w:p>
        </w:tc>
        <w:tc>
          <w:tcPr>
            <w:tcW w:w="7830" w:type="dxa"/>
            <w:gridSpan w:val="7"/>
            <w:shd w:val="clear" w:color="auto" w:fill="D9D9D9" w:themeFill="background1" w:themeFillShade="D9"/>
            <w:vAlign w:val="center"/>
          </w:tcPr>
          <w:p w:rsidR="00B31CFA" w:rsidRPr="007D529A" w:rsidRDefault="00B31CFA" w:rsidP="00B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529A">
              <w:rPr>
                <w:rFonts w:ascii="Arial" w:hAnsi="Arial" w:cs="Arial"/>
                <w:b/>
                <w:bCs/>
                <w:sz w:val="16"/>
                <w:szCs w:val="16"/>
              </w:rPr>
              <w:t>Frequency (</w:t>
            </w:r>
            <w:r>
              <w:rPr>
                <w:rFonts w:ascii="Arial" w:hAnsi="Arial" w:cs="Arial"/>
                <w:b/>
                <w:sz w:val="16"/>
                <w:szCs w:val="16"/>
              </w:rPr>
              <w:t>%)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C033E2" w:rsidRDefault="00B31CFA" w:rsidP="00B65B4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 Value</w:t>
            </w: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B31CFA" w:rsidRPr="00AF0D48" w:rsidRDefault="00B31CFA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NHW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(N=</w:t>
            </w:r>
            <w:r w:rsidR="008B2F17">
              <w:rPr>
                <w:rFonts w:ascii="Arial" w:hAnsi="Arial" w:cs="Arial"/>
                <w:b/>
                <w:bCs/>
                <w:sz w:val="16"/>
                <w:szCs w:val="16"/>
              </w:rPr>
              <w:t>20,739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Chinese (N=</w:t>
            </w:r>
            <w:r w:rsidR="008B2F17">
              <w:rPr>
                <w:rFonts w:ascii="Arial" w:hAnsi="Arial" w:cs="Arial"/>
                <w:b/>
                <w:bCs/>
                <w:sz w:val="16"/>
                <w:szCs w:val="16"/>
              </w:rPr>
              <w:t>2,106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Japanese (N=</w:t>
            </w:r>
            <w:r w:rsidR="008B2F17">
              <w:rPr>
                <w:rFonts w:ascii="Arial" w:hAnsi="Arial" w:cs="Arial"/>
                <w:b/>
                <w:bCs/>
                <w:sz w:val="16"/>
                <w:szCs w:val="16"/>
              </w:rPr>
              <w:t>1,871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Filipino (N=</w:t>
            </w:r>
            <w:r w:rsidR="008B2F17">
              <w:rPr>
                <w:rFonts w:ascii="Arial" w:hAnsi="Arial" w:cs="Arial"/>
                <w:b/>
                <w:bCs/>
                <w:sz w:val="16"/>
                <w:szCs w:val="16"/>
              </w:rPr>
              <w:t>903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080" w:type="dxa"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Korean (N=</w:t>
            </w:r>
            <w:r w:rsidR="008B2F17">
              <w:rPr>
                <w:rFonts w:ascii="Arial" w:hAnsi="Arial" w:cs="Arial"/>
                <w:b/>
                <w:bCs/>
                <w:sz w:val="16"/>
                <w:szCs w:val="16"/>
              </w:rPr>
              <w:t>2,233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Vietnamese (N=</w:t>
            </w:r>
            <w:r w:rsidR="008B2F17">
              <w:rPr>
                <w:rFonts w:ascii="Arial" w:hAnsi="Arial" w:cs="Arial"/>
                <w:b/>
                <w:bCs/>
                <w:sz w:val="16"/>
                <w:szCs w:val="16"/>
              </w:rPr>
              <w:t>879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70" w:type="dxa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South Asian (N=</w:t>
            </w:r>
            <w:r w:rsidR="008B2F17">
              <w:rPr>
                <w:rFonts w:ascii="Arial" w:hAnsi="Arial" w:cs="Arial"/>
                <w:b/>
                <w:sz w:val="16"/>
                <w:szCs w:val="16"/>
              </w:rPr>
              <w:t>399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B31CFA" w:rsidRDefault="00B31CFA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Stage of diagnosis*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8B2F17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B31CFA" w:rsidRPr="007D529A" w:rsidRDefault="00B31CFA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Local</w:t>
            </w:r>
          </w:p>
        </w:tc>
        <w:tc>
          <w:tcPr>
            <w:tcW w:w="117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5,611 (27.1)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 (24.8)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563 (30.1)</w:t>
            </w:r>
          </w:p>
        </w:tc>
        <w:tc>
          <w:tcPr>
            <w:tcW w:w="99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 (20.8)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796 (35.7)</w:t>
            </w:r>
          </w:p>
        </w:tc>
        <w:tc>
          <w:tcPr>
            <w:tcW w:w="1260" w:type="dxa"/>
            <w:noWrap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 (25.4)</w:t>
            </w:r>
          </w:p>
        </w:tc>
        <w:tc>
          <w:tcPr>
            <w:tcW w:w="1170" w:type="dxa"/>
            <w:noWrap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 (31.8)</w:t>
            </w:r>
          </w:p>
        </w:tc>
        <w:tc>
          <w:tcPr>
            <w:tcW w:w="990" w:type="dxa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B31CFA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Regional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5,411 (26.1)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752 (35.7)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611 (32.7)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290 (32.1)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 (32.7)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 (34.0)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 (26.3)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B31CFA" w:rsidRPr="007D529A" w:rsidRDefault="00B31CFA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Distant</w:t>
            </w:r>
          </w:p>
        </w:tc>
        <w:tc>
          <w:tcPr>
            <w:tcW w:w="117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7,087 (34.2)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599 (28.4)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523 (27.9)</w:t>
            </w:r>
          </w:p>
        </w:tc>
        <w:tc>
          <w:tcPr>
            <w:tcW w:w="99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 (38.9)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522 (23.4)</w:t>
            </w:r>
          </w:p>
        </w:tc>
        <w:tc>
          <w:tcPr>
            <w:tcW w:w="1260" w:type="dxa"/>
            <w:noWrap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(32.8)</w:t>
            </w:r>
          </w:p>
        </w:tc>
        <w:tc>
          <w:tcPr>
            <w:tcW w:w="1170" w:type="dxa"/>
            <w:noWrap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 (28.0)</w:t>
            </w:r>
          </w:p>
        </w:tc>
        <w:tc>
          <w:tcPr>
            <w:tcW w:w="990" w:type="dxa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B31CFA" w:rsidP="00B65B42">
            <w:pPr>
              <w:ind w:left="330"/>
              <w:rPr>
                <w:rFonts w:ascii="Arial" w:hAnsi="Arial" w:cs="Arial"/>
                <w:sz w:val="16"/>
                <w:szCs w:val="16"/>
              </w:rPr>
            </w:pPr>
            <w:r w:rsidRPr="007D529A">
              <w:rPr>
                <w:rFonts w:ascii="Arial" w:hAnsi="Arial" w:cs="Arial"/>
                <w:sz w:val="16"/>
                <w:szCs w:val="16"/>
              </w:rPr>
              <w:t>Unknown</w:t>
            </w:r>
            <w:r>
              <w:rPr>
                <w:rFonts w:ascii="Arial" w:hAnsi="Arial" w:cs="Arial"/>
                <w:sz w:val="16"/>
                <w:szCs w:val="16"/>
              </w:rPr>
              <w:t xml:space="preserve"> Stage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2,630 (12.7)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 (11.1)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 (9.3)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(8.2)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 (8.3)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 (7.9)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 (13.8)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Histology**</w:t>
            </w:r>
          </w:p>
        </w:tc>
        <w:tc>
          <w:tcPr>
            <w:tcW w:w="117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B31CFA" w:rsidRPr="008B29D8" w:rsidRDefault="008B2F17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Diffuse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5,323 (25.7)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579 (27.5)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469 (25.1)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 (33.3)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 (28.9)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 (31.2)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(27.8)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288"/>
        </w:trPr>
        <w:tc>
          <w:tcPr>
            <w:tcW w:w="1800" w:type="dxa"/>
            <w:noWrap/>
            <w:vAlign w:val="center"/>
          </w:tcPr>
          <w:p w:rsidR="00B31CFA" w:rsidRDefault="00B31CFA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Non-diffuse</w:t>
            </w:r>
          </w:p>
        </w:tc>
        <w:tc>
          <w:tcPr>
            <w:tcW w:w="117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15,416 (74.3)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1,527 (72.5)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1,402 (74.9)</w:t>
            </w:r>
          </w:p>
        </w:tc>
        <w:tc>
          <w:tcPr>
            <w:tcW w:w="99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602 (66.7)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1,587 (71.1)</w:t>
            </w:r>
          </w:p>
        </w:tc>
        <w:tc>
          <w:tcPr>
            <w:tcW w:w="1260" w:type="dxa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605 (68.8)</w:t>
            </w:r>
          </w:p>
        </w:tc>
        <w:tc>
          <w:tcPr>
            <w:tcW w:w="1170" w:type="dxa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288 (72.2)</w:t>
            </w:r>
          </w:p>
        </w:tc>
        <w:tc>
          <w:tcPr>
            <w:tcW w:w="990" w:type="dxa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Anatomic location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8B2F17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B31CFA" w:rsidRDefault="00B31CFA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Antrum</w:t>
            </w:r>
          </w:p>
        </w:tc>
        <w:tc>
          <w:tcPr>
            <w:tcW w:w="117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5,614 (27.1)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879 (41.7)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656 (35.1)</w:t>
            </w:r>
          </w:p>
        </w:tc>
        <w:tc>
          <w:tcPr>
            <w:tcW w:w="99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283 (31.3)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916 (41.0)</w:t>
            </w:r>
          </w:p>
        </w:tc>
        <w:tc>
          <w:tcPr>
            <w:tcW w:w="1260" w:type="dxa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 (44.8)</w:t>
            </w:r>
          </w:p>
        </w:tc>
        <w:tc>
          <w:tcPr>
            <w:tcW w:w="1170" w:type="dxa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 (28.8)</w:t>
            </w:r>
          </w:p>
        </w:tc>
        <w:tc>
          <w:tcPr>
            <w:tcW w:w="990" w:type="dxa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6,049 (29.2)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645 (30.6)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653 (34.9)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 (31.2)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732 (32.8)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257 (29.2)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(27.8)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B31CFA" w:rsidRDefault="00B31CFA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Fundus</w:t>
            </w:r>
          </w:p>
        </w:tc>
        <w:tc>
          <w:tcPr>
            <w:tcW w:w="117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1,548 (7.5)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 (3.9)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 (3.2)</w:t>
            </w:r>
          </w:p>
        </w:tc>
        <w:tc>
          <w:tcPr>
            <w:tcW w:w="99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 (5.4)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(2.7)</w:t>
            </w:r>
          </w:p>
        </w:tc>
        <w:tc>
          <w:tcPr>
            <w:tcW w:w="1260" w:type="dxa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(1.8)</w:t>
            </w:r>
          </w:p>
        </w:tc>
        <w:tc>
          <w:tcPr>
            <w:tcW w:w="1170" w:type="dxa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 (7.3)</w:t>
            </w:r>
          </w:p>
        </w:tc>
        <w:tc>
          <w:tcPr>
            <w:tcW w:w="990" w:type="dxa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ind w:left="34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Unspecified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7,528 (36.3)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501 (23.8)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(26.8)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289 (32.0)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524 (23.5)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(24.1)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 (36.1)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B31CFA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31CFA" w:rsidRPr="007D529A" w:rsidTr="00B65B42">
        <w:trPr>
          <w:trHeight w:val="300"/>
        </w:trPr>
        <w:tc>
          <w:tcPr>
            <w:tcW w:w="1800" w:type="dxa"/>
            <w:noWrap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Surgical resection performed</w:t>
            </w:r>
          </w:p>
        </w:tc>
        <w:tc>
          <w:tcPr>
            <w:tcW w:w="117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8,377 (40.4)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1,207 (57.3)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1,072 (57.3)</w:t>
            </w:r>
          </w:p>
        </w:tc>
        <w:tc>
          <w:tcPr>
            <w:tcW w:w="99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 (46.1)</w:t>
            </w:r>
          </w:p>
        </w:tc>
        <w:tc>
          <w:tcPr>
            <w:tcW w:w="1080" w:type="dxa"/>
            <w:vAlign w:val="center"/>
          </w:tcPr>
          <w:p w:rsidR="00B31CF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1,449 (64.9)</w:t>
            </w:r>
          </w:p>
        </w:tc>
        <w:tc>
          <w:tcPr>
            <w:tcW w:w="1260" w:type="dxa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 (57.9)</w:t>
            </w:r>
          </w:p>
        </w:tc>
        <w:tc>
          <w:tcPr>
            <w:tcW w:w="1170" w:type="dxa"/>
            <w:noWrap/>
            <w:vAlign w:val="center"/>
          </w:tcPr>
          <w:p w:rsidR="00B31CFA" w:rsidRPr="007D529A" w:rsidRDefault="008B2F17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 (40.9)</w:t>
            </w:r>
          </w:p>
        </w:tc>
        <w:tc>
          <w:tcPr>
            <w:tcW w:w="990" w:type="dxa"/>
            <w:vAlign w:val="center"/>
          </w:tcPr>
          <w:p w:rsidR="00B31CFA" w:rsidRPr="008B29D8" w:rsidRDefault="008B2F17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B31CFA" w:rsidRPr="007D529A" w:rsidTr="00B65B42">
        <w:trPr>
          <w:trHeight w:val="70"/>
        </w:trPr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:rsidR="00B31CFA" w:rsidRDefault="00B31CFA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Observed 5-year survival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B31CFA" w:rsidRDefault="006A75ED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22.9%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6A75ED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34.2%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6A75ED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28.9%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Default="006A75ED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25.0%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31CFA" w:rsidRDefault="006A75ED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43.8%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6A75ED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31.9%</w:t>
            </w:r>
          </w:p>
        </w:tc>
        <w:tc>
          <w:tcPr>
            <w:tcW w:w="1170" w:type="dxa"/>
            <w:shd w:val="clear" w:color="auto" w:fill="D9D9D9" w:themeFill="background1" w:themeFillShade="D9"/>
            <w:noWrap/>
            <w:vAlign w:val="center"/>
          </w:tcPr>
          <w:p w:rsidR="00B31CFA" w:rsidRPr="007D529A" w:rsidRDefault="006A75ED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45.9%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B31CFA" w:rsidRPr="008B29D8" w:rsidRDefault="006A75ED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</w:tbl>
    <w:p w:rsidR="00B31CFA" w:rsidRDefault="00B31CFA" w:rsidP="009A3A57">
      <w:pPr>
        <w:ind w:left="540" w:right="-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SUPPLEMENTARY TABLE 4: </w:t>
      </w:r>
      <w:r>
        <w:rPr>
          <w:rFonts w:ascii="Arial" w:hAnsi="Arial" w:cs="Arial"/>
          <w:sz w:val="16"/>
          <w:szCs w:val="16"/>
        </w:rPr>
        <w:t xml:space="preserve">*Defined based on National Cancer Institute-derived summary stage. **Histology codes for diffuse-type cancers are ICD-O-3 codes 8142, 8145, 8490; all other tumors were classified as non-diffuse-type. </w:t>
      </w:r>
      <w:proofErr w:type="spellStart"/>
      <w:r>
        <w:rPr>
          <w:rFonts w:ascii="Arial" w:hAnsi="Arial" w:cs="Arial"/>
          <w:sz w:val="16"/>
          <w:szCs w:val="16"/>
        </w:rPr>
        <w:t>NHW</w:t>
      </w:r>
      <w:proofErr w:type="spellEnd"/>
      <w:r>
        <w:rPr>
          <w:rFonts w:ascii="Arial" w:hAnsi="Arial" w:cs="Arial"/>
          <w:sz w:val="16"/>
          <w:szCs w:val="16"/>
        </w:rPr>
        <w:t>, non-Hispanic White.</w:t>
      </w:r>
    </w:p>
    <w:p w:rsidR="008849B5" w:rsidRDefault="00B31CFA">
      <w:r>
        <w:br w:type="page"/>
      </w:r>
    </w:p>
    <w:tbl>
      <w:tblPr>
        <w:tblStyle w:val="TableGrid"/>
        <w:tblW w:w="8733" w:type="dxa"/>
        <w:tblLook w:val="04A0" w:firstRow="1" w:lastRow="0" w:firstColumn="1" w:lastColumn="0" w:noHBand="0" w:noVBand="1"/>
      </w:tblPr>
      <w:tblGrid>
        <w:gridCol w:w="1255"/>
        <w:gridCol w:w="2070"/>
        <w:gridCol w:w="1440"/>
        <w:gridCol w:w="2520"/>
        <w:gridCol w:w="1440"/>
        <w:gridCol w:w="8"/>
      </w:tblGrid>
      <w:tr w:rsidR="00AA0004" w:rsidRPr="007D529A" w:rsidTr="00440EE4">
        <w:trPr>
          <w:trHeight w:val="288"/>
        </w:trPr>
        <w:tc>
          <w:tcPr>
            <w:tcW w:w="8733" w:type="dxa"/>
            <w:gridSpan w:val="6"/>
            <w:shd w:val="clear" w:color="auto" w:fill="000000" w:themeFill="text1"/>
            <w:noWrap/>
          </w:tcPr>
          <w:p w:rsidR="00AA0004" w:rsidRDefault="00440EE4" w:rsidP="005653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Supplementary Table 5</w:t>
            </w:r>
            <w:r w:rsidR="00AA0004" w:rsidRPr="00440E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Hazard Ratios and 95% Confidence Intervals of Overall Survival, </w:t>
            </w:r>
            <w:r w:rsidR="00565375" w:rsidRPr="00440E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Adjusted for Insurance Status at Time of Diagnosis</w:t>
            </w:r>
            <w:r w:rsidRPr="00440E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(2007-2014 only)</w:t>
            </w:r>
          </w:p>
        </w:tc>
      </w:tr>
      <w:tr w:rsidR="00AA0004" w:rsidRPr="007D529A" w:rsidTr="00440EE4">
        <w:trPr>
          <w:gridAfter w:val="1"/>
          <w:wAfter w:w="8" w:type="dxa"/>
          <w:trHeight w:val="288"/>
        </w:trPr>
        <w:tc>
          <w:tcPr>
            <w:tcW w:w="1255" w:type="dxa"/>
            <w:shd w:val="clear" w:color="auto" w:fill="D9D9D9" w:themeFill="background1" w:themeFillShade="D9"/>
            <w:noWrap/>
            <w:hideMark/>
          </w:tcPr>
          <w:p w:rsidR="00AA0004" w:rsidRPr="00440EE4" w:rsidRDefault="00FC26A6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Racial Group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noWrap/>
            <w:hideMark/>
          </w:tcPr>
          <w:p w:rsidR="00AA0004" w:rsidRPr="00440EE4" w:rsidRDefault="00AA0004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Minimally Adjusted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:rsidR="00AA0004" w:rsidRPr="00440EE4" w:rsidRDefault="00440EE4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Fully Adjusted</w:t>
            </w:r>
          </w:p>
        </w:tc>
      </w:tr>
      <w:tr w:rsidR="00AA0004" w:rsidRPr="007D529A" w:rsidTr="00440EE4">
        <w:trPr>
          <w:gridAfter w:val="1"/>
          <w:wAfter w:w="8" w:type="dxa"/>
          <w:trHeight w:val="288"/>
        </w:trPr>
        <w:tc>
          <w:tcPr>
            <w:tcW w:w="1255" w:type="dxa"/>
            <w:noWrap/>
            <w:hideMark/>
          </w:tcPr>
          <w:p w:rsidR="00AA0004" w:rsidRPr="007D529A" w:rsidRDefault="00AA0004" w:rsidP="00B65B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:rsidR="00AA0004" w:rsidRPr="00440EE4" w:rsidRDefault="00AA0004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HR (95% CI)</w:t>
            </w:r>
          </w:p>
        </w:tc>
        <w:tc>
          <w:tcPr>
            <w:tcW w:w="1440" w:type="dxa"/>
            <w:noWrap/>
            <w:hideMark/>
          </w:tcPr>
          <w:p w:rsidR="00AA0004" w:rsidRPr="00440EE4" w:rsidRDefault="00AA0004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 xml:space="preserve"> P value</w:t>
            </w:r>
          </w:p>
        </w:tc>
        <w:tc>
          <w:tcPr>
            <w:tcW w:w="2520" w:type="dxa"/>
          </w:tcPr>
          <w:p w:rsidR="00AA0004" w:rsidRPr="00440EE4" w:rsidRDefault="00AA0004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HR (95% CI)</w:t>
            </w:r>
          </w:p>
        </w:tc>
        <w:tc>
          <w:tcPr>
            <w:tcW w:w="1440" w:type="dxa"/>
          </w:tcPr>
          <w:p w:rsidR="00AA0004" w:rsidRPr="00440EE4" w:rsidRDefault="00AA0004" w:rsidP="00B65B4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</w:tr>
      <w:tr w:rsidR="00AA0004" w:rsidRPr="007D529A" w:rsidTr="00440EE4">
        <w:trPr>
          <w:gridAfter w:val="1"/>
          <w:wAfter w:w="8" w:type="dxa"/>
          <w:trHeight w:val="288"/>
        </w:trPr>
        <w:tc>
          <w:tcPr>
            <w:tcW w:w="1255" w:type="dxa"/>
            <w:shd w:val="clear" w:color="auto" w:fill="D9D9D9" w:themeFill="background1" w:themeFillShade="D9"/>
            <w:noWrap/>
          </w:tcPr>
          <w:p w:rsidR="00AA0004" w:rsidRPr="007D529A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NHW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</w:tcPr>
          <w:p w:rsidR="00AA0004" w:rsidRPr="007D529A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</w:tcPr>
          <w:p w:rsidR="00AA0004" w:rsidRPr="00787E11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A0004" w:rsidRPr="007D529A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A0004" w:rsidRPr="00787E11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</w:tr>
      <w:tr w:rsidR="00AA0004" w:rsidRPr="007D529A" w:rsidTr="00440EE4">
        <w:trPr>
          <w:gridAfter w:val="1"/>
          <w:wAfter w:w="8" w:type="dxa"/>
          <w:trHeight w:val="288"/>
        </w:trPr>
        <w:tc>
          <w:tcPr>
            <w:tcW w:w="1255" w:type="dxa"/>
            <w:noWrap/>
          </w:tcPr>
          <w:p w:rsidR="00AA0004" w:rsidRPr="007D529A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Chinese</w:t>
            </w:r>
          </w:p>
        </w:tc>
        <w:tc>
          <w:tcPr>
            <w:tcW w:w="2070" w:type="dxa"/>
            <w:noWrap/>
          </w:tcPr>
          <w:p w:rsidR="00AA0004" w:rsidRPr="007D529A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0.73 (0.68-0.79)</w:t>
            </w:r>
          </w:p>
        </w:tc>
        <w:tc>
          <w:tcPr>
            <w:tcW w:w="1440" w:type="dxa"/>
            <w:noWrap/>
          </w:tcPr>
          <w:p w:rsidR="00AA0004" w:rsidRPr="00FC68DB" w:rsidRDefault="00AA0004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8DB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2520" w:type="dxa"/>
          </w:tcPr>
          <w:p w:rsidR="00AA0004" w:rsidRPr="00F074A2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 (0.76-0.88)</w:t>
            </w:r>
          </w:p>
        </w:tc>
        <w:tc>
          <w:tcPr>
            <w:tcW w:w="1440" w:type="dxa"/>
          </w:tcPr>
          <w:p w:rsidR="00AA0004" w:rsidRPr="00095E7B" w:rsidRDefault="00AA0004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5E7B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A0004" w:rsidRPr="007D529A" w:rsidTr="00440EE4">
        <w:trPr>
          <w:gridAfter w:val="1"/>
          <w:wAfter w:w="8" w:type="dxa"/>
          <w:trHeight w:val="288"/>
        </w:trPr>
        <w:tc>
          <w:tcPr>
            <w:tcW w:w="1255" w:type="dxa"/>
            <w:shd w:val="clear" w:color="auto" w:fill="D9D9D9" w:themeFill="background1" w:themeFillShade="D9"/>
            <w:noWrap/>
          </w:tcPr>
          <w:p w:rsidR="00AA0004" w:rsidRPr="007D529A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Japanese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</w:tcPr>
          <w:p w:rsidR="00AA0004" w:rsidRPr="007D529A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0.78 (0.72-0.84)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</w:tcPr>
          <w:p w:rsidR="00AA0004" w:rsidRPr="00FC68DB" w:rsidRDefault="00AA0004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8DB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A0004" w:rsidRPr="00F074A2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0.93 (0.86-1.00)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A0004" w:rsidRPr="00AA0004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0.06</w:t>
            </w:r>
          </w:p>
        </w:tc>
      </w:tr>
      <w:tr w:rsidR="00AA0004" w:rsidRPr="007D529A" w:rsidTr="00440EE4">
        <w:trPr>
          <w:gridAfter w:val="1"/>
          <w:wAfter w:w="8" w:type="dxa"/>
          <w:trHeight w:val="288"/>
        </w:trPr>
        <w:tc>
          <w:tcPr>
            <w:tcW w:w="1255" w:type="dxa"/>
            <w:noWrap/>
          </w:tcPr>
          <w:p w:rsidR="00AA0004" w:rsidRPr="007D529A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Filipino</w:t>
            </w:r>
          </w:p>
        </w:tc>
        <w:tc>
          <w:tcPr>
            <w:tcW w:w="2070" w:type="dxa"/>
            <w:noWrap/>
          </w:tcPr>
          <w:p w:rsidR="00AA0004" w:rsidRPr="007D529A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1.06 (0.95-1.17)</w:t>
            </w:r>
          </w:p>
        </w:tc>
        <w:tc>
          <w:tcPr>
            <w:tcW w:w="1440" w:type="dxa"/>
            <w:noWrap/>
          </w:tcPr>
          <w:p w:rsidR="00AA0004" w:rsidRPr="00AA0004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</w:tc>
        <w:tc>
          <w:tcPr>
            <w:tcW w:w="2520" w:type="dxa"/>
          </w:tcPr>
          <w:p w:rsidR="00AA0004" w:rsidRPr="00F074A2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1.01 (0.91-1.12)</w:t>
            </w:r>
          </w:p>
        </w:tc>
        <w:tc>
          <w:tcPr>
            <w:tcW w:w="1440" w:type="dxa"/>
          </w:tcPr>
          <w:p w:rsidR="00AA0004" w:rsidRPr="00AA0004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</w:t>
            </w:r>
          </w:p>
        </w:tc>
      </w:tr>
      <w:tr w:rsidR="00AA0004" w:rsidRPr="007D529A" w:rsidTr="00440EE4">
        <w:trPr>
          <w:gridAfter w:val="1"/>
          <w:wAfter w:w="8" w:type="dxa"/>
          <w:trHeight w:val="288"/>
        </w:trPr>
        <w:tc>
          <w:tcPr>
            <w:tcW w:w="1255" w:type="dxa"/>
            <w:shd w:val="clear" w:color="auto" w:fill="D9D9D9" w:themeFill="background1" w:themeFillShade="D9"/>
            <w:noWrap/>
          </w:tcPr>
          <w:p w:rsidR="00AA0004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Korean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</w:tcPr>
          <w:p w:rsidR="00AA0004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0.59 (0.54-0.64)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</w:tcPr>
          <w:p w:rsidR="00AA0004" w:rsidRPr="00FC68DB" w:rsidRDefault="00AA0004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68DB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A0004" w:rsidRPr="00F074A2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0.79 (0.73-0.86)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A0004" w:rsidRPr="00095E7B" w:rsidRDefault="00AA0004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95E7B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AA0004" w:rsidRPr="007D529A" w:rsidTr="00440EE4">
        <w:trPr>
          <w:gridAfter w:val="1"/>
          <w:wAfter w:w="8" w:type="dxa"/>
          <w:trHeight w:val="288"/>
        </w:trPr>
        <w:tc>
          <w:tcPr>
            <w:tcW w:w="1255" w:type="dxa"/>
            <w:noWrap/>
          </w:tcPr>
          <w:p w:rsidR="00AA0004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Vietnamese</w:t>
            </w:r>
          </w:p>
        </w:tc>
        <w:tc>
          <w:tcPr>
            <w:tcW w:w="2070" w:type="dxa"/>
            <w:noWrap/>
          </w:tcPr>
          <w:p w:rsidR="00AA0004" w:rsidRPr="00460275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0.90 (0.81-1.00)</w:t>
            </w:r>
          </w:p>
        </w:tc>
        <w:tc>
          <w:tcPr>
            <w:tcW w:w="1440" w:type="dxa"/>
            <w:noWrap/>
          </w:tcPr>
          <w:p w:rsidR="00AA0004" w:rsidRPr="00FC68DB" w:rsidRDefault="00AA0004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0.04</w:t>
            </w:r>
          </w:p>
        </w:tc>
        <w:tc>
          <w:tcPr>
            <w:tcW w:w="2520" w:type="dxa"/>
          </w:tcPr>
          <w:p w:rsidR="00AA0004" w:rsidRPr="00F074A2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 (0.90-1.19)</w:t>
            </w:r>
          </w:p>
        </w:tc>
        <w:tc>
          <w:tcPr>
            <w:tcW w:w="1440" w:type="dxa"/>
          </w:tcPr>
          <w:p w:rsidR="00AA0004" w:rsidRPr="00AA0004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</w:t>
            </w:r>
          </w:p>
        </w:tc>
      </w:tr>
      <w:tr w:rsidR="00AA0004" w:rsidRPr="007D529A" w:rsidTr="00440EE4">
        <w:trPr>
          <w:gridAfter w:val="1"/>
          <w:wAfter w:w="8" w:type="dxa"/>
          <w:trHeight w:val="288"/>
        </w:trPr>
        <w:tc>
          <w:tcPr>
            <w:tcW w:w="1255" w:type="dxa"/>
            <w:shd w:val="clear" w:color="auto" w:fill="D9D9D9" w:themeFill="background1" w:themeFillShade="D9"/>
            <w:noWrap/>
          </w:tcPr>
          <w:p w:rsidR="00AA0004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Asian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</w:tcPr>
          <w:p w:rsidR="00AA0004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0.69 (0.58-0.82)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</w:tcPr>
          <w:p w:rsidR="00AA0004" w:rsidRPr="00AA0004" w:rsidRDefault="00AA0004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A0004" w:rsidRPr="00F074A2" w:rsidRDefault="00AA0004" w:rsidP="00B65B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0.74 (0.62-0.89)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AA0004" w:rsidRPr="00684FCF" w:rsidRDefault="00684FCF" w:rsidP="00B65B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4FCF"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</w:tbl>
    <w:p w:rsidR="00AA0004" w:rsidRDefault="00440EE4" w:rsidP="009A3A57">
      <w:pPr>
        <w:ind w:right="108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SUPPLEMENTARY TABLE 5: </w:t>
      </w:r>
      <w:r w:rsidR="00C05638">
        <w:rPr>
          <w:rFonts w:ascii="Arial" w:hAnsi="Arial" w:cs="Arial"/>
          <w:sz w:val="16"/>
          <w:szCs w:val="16"/>
        </w:rPr>
        <w:t xml:space="preserve">Analysis for years 2007-2014 only, when patient insurance data was available. </w:t>
      </w:r>
      <w:r>
        <w:rPr>
          <w:rFonts w:ascii="Arial" w:hAnsi="Arial" w:cs="Arial"/>
          <w:sz w:val="16"/>
          <w:szCs w:val="16"/>
        </w:rPr>
        <w:t xml:space="preserve">Fully-adjusted model </w:t>
      </w:r>
      <w:r w:rsidR="00AA0004">
        <w:rPr>
          <w:rFonts w:ascii="Arial" w:hAnsi="Arial" w:cs="Arial"/>
          <w:sz w:val="16"/>
          <w:szCs w:val="16"/>
        </w:rPr>
        <w:t>adjusted for stage (local, regional, distant, or unknown), histology (diffuse type), performance of surgical resection of primary tumor, county unemployment and poverty, and patient insurance at time of diagnosis.</w:t>
      </w:r>
      <w:r w:rsidR="00701117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701117">
        <w:rPr>
          <w:rFonts w:ascii="Arial" w:hAnsi="Arial" w:cs="Arial"/>
          <w:sz w:val="16"/>
          <w:szCs w:val="16"/>
        </w:rPr>
        <w:t>NHW</w:t>
      </w:r>
      <w:proofErr w:type="spellEnd"/>
      <w:r w:rsidR="00701117">
        <w:rPr>
          <w:rFonts w:ascii="Arial" w:hAnsi="Arial" w:cs="Arial"/>
          <w:sz w:val="16"/>
          <w:szCs w:val="16"/>
        </w:rPr>
        <w:t>, non-Hispanic White.</w:t>
      </w:r>
      <w:bookmarkStart w:id="0" w:name="_GoBack"/>
      <w:bookmarkEnd w:id="0"/>
    </w:p>
    <w:p w:rsidR="000A45D9" w:rsidRDefault="000A45D9">
      <w:r>
        <w:br w:type="page"/>
      </w:r>
    </w:p>
    <w:tbl>
      <w:tblPr>
        <w:tblStyle w:val="TableGrid"/>
        <w:tblW w:w="8733" w:type="dxa"/>
        <w:tblLook w:val="04A0" w:firstRow="1" w:lastRow="0" w:firstColumn="1" w:lastColumn="0" w:noHBand="0" w:noVBand="1"/>
      </w:tblPr>
      <w:tblGrid>
        <w:gridCol w:w="1255"/>
        <w:gridCol w:w="2070"/>
        <w:gridCol w:w="1440"/>
        <w:gridCol w:w="2520"/>
        <w:gridCol w:w="1440"/>
        <w:gridCol w:w="8"/>
      </w:tblGrid>
      <w:tr w:rsidR="00440EE4" w:rsidRPr="007D529A" w:rsidTr="00CA2527">
        <w:trPr>
          <w:trHeight w:val="288"/>
        </w:trPr>
        <w:tc>
          <w:tcPr>
            <w:tcW w:w="8733" w:type="dxa"/>
            <w:gridSpan w:val="6"/>
            <w:shd w:val="clear" w:color="auto" w:fill="000000" w:themeFill="text1"/>
            <w:noWrap/>
          </w:tcPr>
          <w:p w:rsidR="00440EE4" w:rsidRDefault="00440EE4" w:rsidP="00A0419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Supplementary Table 6</w:t>
            </w:r>
            <w:r w:rsidRPr="00440EE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: Hazard Ratios and 95% Confidence Intervals of Overall Survival, </w:t>
            </w:r>
            <w:r w:rsidR="00A0419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Restricted to Subjects with</w:t>
            </w:r>
            <w:r w:rsidR="00187A62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Known</w:t>
            </w:r>
            <w:r w:rsidR="00A04190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Tumor Location and Stage</w:t>
            </w:r>
          </w:p>
        </w:tc>
      </w:tr>
      <w:tr w:rsidR="00440EE4" w:rsidRPr="007D529A" w:rsidTr="00CA2527">
        <w:trPr>
          <w:gridAfter w:val="1"/>
          <w:wAfter w:w="8" w:type="dxa"/>
          <w:trHeight w:val="288"/>
        </w:trPr>
        <w:tc>
          <w:tcPr>
            <w:tcW w:w="1255" w:type="dxa"/>
            <w:shd w:val="clear" w:color="auto" w:fill="D9D9D9" w:themeFill="background1" w:themeFillShade="D9"/>
            <w:noWrap/>
            <w:hideMark/>
          </w:tcPr>
          <w:p w:rsidR="00440EE4" w:rsidRPr="00440EE4" w:rsidRDefault="00440EE4" w:rsidP="00CA2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Racial Group</w:t>
            </w:r>
          </w:p>
        </w:tc>
        <w:tc>
          <w:tcPr>
            <w:tcW w:w="3510" w:type="dxa"/>
            <w:gridSpan w:val="2"/>
            <w:shd w:val="clear" w:color="auto" w:fill="D9D9D9" w:themeFill="background1" w:themeFillShade="D9"/>
            <w:noWrap/>
            <w:hideMark/>
          </w:tcPr>
          <w:p w:rsidR="00440EE4" w:rsidRPr="00440EE4" w:rsidRDefault="00440EE4" w:rsidP="00CA2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Minimally Adjusted</w:t>
            </w:r>
          </w:p>
        </w:tc>
        <w:tc>
          <w:tcPr>
            <w:tcW w:w="3960" w:type="dxa"/>
            <w:gridSpan w:val="2"/>
            <w:shd w:val="clear" w:color="auto" w:fill="D9D9D9" w:themeFill="background1" w:themeFillShade="D9"/>
          </w:tcPr>
          <w:p w:rsidR="00440EE4" w:rsidRPr="00440EE4" w:rsidRDefault="00440EE4" w:rsidP="00CA2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Fully Adjusted</w:t>
            </w:r>
          </w:p>
        </w:tc>
      </w:tr>
      <w:tr w:rsidR="00440EE4" w:rsidRPr="007D529A" w:rsidTr="00CA2527">
        <w:trPr>
          <w:gridAfter w:val="1"/>
          <w:wAfter w:w="8" w:type="dxa"/>
          <w:trHeight w:val="288"/>
        </w:trPr>
        <w:tc>
          <w:tcPr>
            <w:tcW w:w="1255" w:type="dxa"/>
            <w:noWrap/>
            <w:hideMark/>
          </w:tcPr>
          <w:p w:rsidR="00440EE4" w:rsidRPr="007D529A" w:rsidRDefault="00440EE4" w:rsidP="00CA25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0" w:type="dxa"/>
            <w:noWrap/>
            <w:hideMark/>
          </w:tcPr>
          <w:p w:rsidR="00440EE4" w:rsidRPr="00440EE4" w:rsidRDefault="00440EE4" w:rsidP="00CA2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HR (95% CI)</w:t>
            </w:r>
          </w:p>
        </w:tc>
        <w:tc>
          <w:tcPr>
            <w:tcW w:w="1440" w:type="dxa"/>
            <w:noWrap/>
            <w:hideMark/>
          </w:tcPr>
          <w:p w:rsidR="00440EE4" w:rsidRPr="00440EE4" w:rsidRDefault="00440EE4" w:rsidP="00CA2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 xml:space="preserve"> P value</w:t>
            </w:r>
          </w:p>
        </w:tc>
        <w:tc>
          <w:tcPr>
            <w:tcW w:w="2520" w:type="dxa"/>
          </w:tcPr>
          <w:p w:rsidR="00440EE4" w:rsidRPr="00440EE4" w:rsidRDefault="00440EE4" w:rsidP="00CA2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HR (95% CI)</w:t>
            </w:r>
          </w:p>
        </w:tc>
        <w:tc>
          <w:tcPr>
            <w:tcW w:w="1440" w:type="dxa"/>
          </w:tcPr>
          <w:p w:rsidR="00440EE4" w:rsidRPr="00440EE4" w:rsidRDefault="00440EE4" w:rsidP="00CA252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0EE4">
              <w:rPr>
                <w:rFonts w:ascii="Arial" w:hAnsi="Arial" w:cs="Arial"/>
                <w:b/>
                <w:sz w:val="16"/>
                <w:szCs w:val="16"/>
              </w:rPr>
              <w:t>P value</w:t>
            </w:r>
          </w:p>
        </w:tc>
      </w:tr>
      <w:tr w:rsidR="00271CA3" w:rsidRPr="007D529A" w:rsidTr="00CA2527">
        <w:trPr>
          <w:gridAfter w:val="1"/>
          <w:wAfter w:w="8" w:type="dxa"/>
          <w:trHeight w:val="288"/>
        </w:trPr>
        <w:tc>
          <w:tcPr>
            <w:tcW w:w="1255" w:type="dxa"/>
            <w:shd w:val="clear" w:color="auto" w:fill="D9D9D9" w:themeFill="background1" w:themeFillShade="D9"/>
            <w:noWrap/>
          </w:tcPr>
          <w:p w:rsidR="00271CA3" w:rsidRPr="007D529A" w:rsidRDefault="00271CA3" w:rsidP="00271C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NHW</w:t>
            </w:r>
            <w:proofErr w:type="spellEnd"/>
          </w:p>
        </w:tc>
        <w:tc>
          <w:tcPr>
            <w:tcW w:w="2070" w:type="dxa"/>
            <w:shd w:val="clear" w:color="auto" w:fill="D9D9D9" w:themeFill="background1" w:themeFillShade="D9"/>
            <w:noWrap/>
          </w:tcPr>
          <w:p w:rsidR="00271CA3" w:rsidRPr="007D529A" w:rsidRDefault="00271CA3" w:rsidP="0027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</w:tcPr>
          <w:p w:rsidR="00271CA3" w:rsidRPr="00787E11" w:rsidRDefault="00271CA3" w:rsidP="0027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271CA3" w:rsidRPr="007D529A" w:rsidRDefault="00271CA3" w:rsidP="0027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1.00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271CA3" w:rsidRPr="00787E11" w:rsidRDefault="00271CA3" w:rsidP="00271C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Ref.</w:t>
            </w:r>
          </w:p>
        </w:tc>
      </w:tr>
      <w:tr w:rsidR="00440EE4" w:rsidRPr="007D529A" w:rsidTr="00CA2527">
        <w:trPr>
          <w:gridAfter w:val="1"/>
          <w:wAfter w:w="8" w:type="dxa"/>
          <w:trHeight w:val="288"/>
        </w:trPr>
        <w:tc>
          <w:tcPr>
            <w:tcW w:w="1255" w:type="dxa"/>
            <w:noWrap/>
          </w:tcPr>
          <w:p w:rsidR="00440EE4" w:rsidRPr="007D529A" w:rsidRDefault="00440EE4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Chinese</w:t>
            </w:r>
          </w:p>
        </w:tc>
        <w:tc>
          <w:tcPr>
            <w:tcW w:w="2070" w:type="dxa"/>
            <w:noWrap/>
          </w:tcPr>
          <w:p w:rsidR="00440EE4" w:rsidRPr="007D529A" w:rsidRDefault="00271CA3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0.77 (0.72-0.81))</w:t>
            </w:r>
          </w:p>
        </w:tc>
        <w:tc>
          <w:tcPr>
            <w:tcW w:w="1440" w:type="dxa"/>
            <w:noWrap/>
          </w:tcPr>
          <w:p w:rsidR="00440EE4" w:rsidRPr="00FC68DB" w:rsidRDefault="00271CA3" w:rsidP="00CA2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2520" w:type="dxa"/>
          </w:tcPr>
          <w:p w:rsidR="00440EE4" w:rsidRPr="00F074A2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0.82 (0.77-0.87)</w:t>
            </w:r>
          </w:p>
        </w:tc>
        <w:tc>
          <w:tcPr>
            <w:tcW w:w="1440" w:type="dxa"/>
          </w:tcPr>
          <w:p w:rsidR="00440EE4" w:rsidRPr="00095E7B" w:rsidRDefault="009A3A57" w:rsidP="00CA2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440EE4" w:rsidRPr="007D529A" w:rsidTr="00CA2527">
        <w:trPr>
          <w:gridAfter w:val="1"/>
          <w:wAfter w:w="8" w:type="dxa"/>
          <w:trHeight w:val="288"/>
        </w:trPr>
        <w:tc>
          <w:tcPr>
            <w:tcW w:w="1255" w:type="dxa"/>
            <w:shd w:val="clear" w:color="auto" w:fill="D9D9D9" w:themeFill="background1" w:themeFillShade="D9"/>
            <w:noWrap/>
          </w:tcPr>
          <w:p w:rsidR="00440EE4" w:rsidRPr="007D529A" w:rsidRDefault="00440EE4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Japanese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</w:tcPr>
          <w:p w:rsidR="00440EE4" w:rsidRPr="007D529A" w:rsidRDefault="00271CA3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0.73 (0.69-0.78)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</w:tcPr>
          <w:p w:rsidR="00440EE4" w:rsidRPr="00FC68DB" w:rsidRDefault="00271CA3" w:rsidP="00CA2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40EE4" w:rsidRPr="00F074A2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0.81 (0.76-0.86)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40EE4" w:rsidRPr="00AA0004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440EE4" w:rsidRPr="007D529A" w:rsidTr="00CA2527">
        <w:trPr>
          <w:gridAfter w:val="1"/>
          <w:wAfter w:w="8" w:type="dxa"/>
          <w:trHeight w:val="288"/>
        </w:trPr>
        <w:tc>
          <w:tcPr>
            <w:tcW w:w="1255" w:type="dxa"/>
            <w:noWrap/>
          </w:tcPr>
          <w:p w:rsidR="00440EE4" w:rsidRPr="007D529A" w:rsidRDefault="00440EE4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Filipino</w:t>
            </w:r>
          </w:p>
        </w:tc>
        <w:tc>
          <w:tcPr>
            <w:tcW w:w="2070" w:type="dxa"/>
            <w:noWrap/>
          </w:tcPr>
          <w:p w:rsidR="00440EE4" w:rsidRPr="007D529A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0.97 (0.89-1.05)</w:t>
            </w:r>
          </w:p>
        </w:tc>
        <w:tc>
          <w:tcPr>
            <w:tcW w:w="1440" w:type="dxa"/>
            <w:noWrap/>
          </w:tcPr>
          <w:p w:rsidR="00440EE4" w:rsidRPr="00AA0004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</w:tc>
        <w:tc>
          <w:tcPr>
            <w:tcW w:w="2520" w:type="dxa"/>
          </w:tcPr>
          <w:p w:rsidR="00440EE4" w:rsidRPr="00F074A2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0.94 (0.89-1.03)</w:t>
            </w:r>
          </w:p>
        </w:tc>
        <w:tc>
          <w:tcPr>
            <w:tcW w:w="1440" w:type="dxa"/>
          </w:tcPr>
          <w:p w:rsidR="00440EE4" w:rsidRPr="00AA0004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0.2</w:t>
            </w:r>
          </w:p>
        </w:tc>
      </w:tr>
      <w:tr w:rsidR="00440EE4" w:rsidRPr="007D529A" w:rsidTr="00CA2527">
        <w:trPr>
          <w:gridAfter w:val="1"/>
          <w:wAfter w:w="8" w:type="dxa"/>
          <w:trHeight w:val="288"/>
        </w:trPr>
        <w:tc>
          <w:tcPr>
            <w:tcW w:w="1255" w:type="dxa"/>
            <w:shd w:val="clear" w:color="auto" w:fill="D9D9D9" w:themeFill="background1" w:themeFillShade="D9"/>
            <w:noWrap/>
          </w:tcPr>
          <w:p w:rsidR="00440EE4" w:rsidRDefault="00440EE4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Korean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</w:tcPr>
          <w:p w:rsidR="00440EE4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0.57 (0.54-0.61)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</w:tcPr>
          <w:p w:rsidR="00440EE4" w:rsidRPr="00FC68DB" w:rsidRDefault="009A3A57" w:rsidP="00CA2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40EE4" w:rsidRPr="00F074A2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0.75 (0.70-0.80)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40EE4" w:rsidRPr="00095E7B" w:rsidRDefault="009A3A57" w:rsidP="00CA2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</w:tr>
      <w:tr w:rsidR="00440EE4" w:rsidRPr="007D529A" w:rsidTr="00CA2527">
        <w:trPr>
          <w:gridAfter w:val="1"/>
          <w:wAfter w:w="8" w:type="dxa"/>
          <w:trHeight w:val="288"/>
        </w:trPr>
        <w:tc>
          <w:tcPr>
            <w:tcW w:w="1255" w:type="dxa"/>
            <w:noWrap/>
          </w:tcPr>
          <w:p w:rsidR="00440EE4" w:rsidRDefault="00440EE4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Vietnamese</w:t>
            </w:r>
          </w:p>
        </w:tc>
        <w:tc>
          <w:tcPr>
            <w:tcW w:w="2070" w:type="dxa"/>
            <w:noWrap/>
          </w:tcPr>
          <w:p w:rsidR="00440EE4" w:rsidRPr="00460275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0.81 (0.74-0.88)</w:t>
            </w:r>
          </w:p>
        </w:tc>
        <w:tc>
          <w:tcPr>
            <w:tcW w:w="1440" w:type="dxa"/>
            <w:noWrap/>
          </w:tcPr>
          <w:p w:rsidR="00440EE4" w:rsidRPr="00FC68DB" w:rsidRDefault="009A3A57" w:rsidP="00CA2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&lt;0.001</w:t>
            </w:r>
          </w:p>
        </w:tc>
        <w:tc>
          <w:tcPr>
            <w:tcW w:w="2520" w:type="dxa"/>
          </w:tcPr>
          <w:p w:rsidR="00440EE4" w:rsidRPr="00F074A2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0.86 (0.79-0.94)</w:t>
            </w:r>
          </w:p>
        </w:tc>
        <w:tc>
          <w:tcPr>
            <w:tcW w:w="1440" w:type="dxa"/>
          </w:tcPr>
          <w:p w:rsidR="00440EE4" w:rsidRPr="009A3A57" w:rsidRDefault="009A3A57" w:rsidP="00CA2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0.001</w:t>
            </w:r>
          </w:p>
        </w:tc>
      </w:tr>
      <w:tr w:rsidR="00440EE4" w:rsidRPr="007D529A" w:rsidTr="00CA2527">
        <w:trPr>
          <w:gridAfter w:val="1"/>
          <w:wAfter w:w="8" w:type="dxa"/>
          <w:trHeight w:val="288"/>
        </w:trPr>
        <w:tc>
          <w:tcPr>
            <w:tcW w:w="1255" w:type="dxa"/>
            <w:shd w:val="clear" w:color="auto" w:fill="D9D9D9" w:themeFill="background1" w:themeFillShade="D9"/>
            <w:noWrap/>
          </w:tcPr>
          <w:p w:rsidR="00440EE4" w:rsidRDefault="00440EE4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Asian</w:t>
            </w:r>
          </w:p>
        </w:tc>
        <w:tc>
          <w:tcPr>
            <w:tcW w:w="2070" w:type="dxa"/>
            <w:shd w:val="clear" w:color="auto" w:fill="D9D9D9" w:themeFill="background1" w:themeFillShade="D9"/>
            <w:noWrap/>
          </w:tcPr>
          <w:p w:rsidR="00440EE4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0.78 (0.65-0.92)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</w:tcPr>
          <w:p w:rsidR="00440EE4" w:rsidRPr="00AA0004" w:rsidRDefault="009A3A57" w:rsidP="00CA2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0.003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440EE4" w:rsidRPr="00F074A2" w:rsidRDefault="009A3A57" w:rsidP="00CA252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0.81 (0.68-0.95)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440EE4" w:rsidRPr="009A3A57" w:rsidRDefault="009A3A57" w:rsidP="00CA252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0.01</w:t>
            </w:r>
          </w:p>
        </w:tc>
      </w:tr>
    </w:tbl>
    <w:p w:rsidR="00440EE4" w:rsidRDefault="00A04190" w:rsidP="009A3A57">
      <w:pPr>
        <w:ind w:right="99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SUPPLEMENTARY TABLE 6</w:t>
      </w:r>
      <w:r w:rsidR="00440EE4">
        <w:rPr>
          <w:rFonts w:ascii="Arial" w:hAnsi="Arial" w:cs="Arial"/>
          <w:b/>
          <w:sz w:val="16"/>
          <w:szCs w:val="16"/>
        </w:rPr>
        <w:t xml:space="preserve">: </w:t>
      </w:r>
      <w:r w:rsidR="00440EE4">
        <w:rPr>
          <w:rFonts w:ascii="Arial" w:hAnsi="Arial" w:cs="Arial"/>
          <w:sz w:val="16"/>
          <w:szCs w:val="16"/>
        </w:rPr>
        <w:t xml:space="preserve">Fully-adjusted model adjusted for </w:t>
      </w:r>
      <w:r>
        <w:rPr>
          <w:rFonts w:ascii="Arial" w:hAnsi="Arial" w:cs="Arial"/>
          <w:sz w:val="16"/>
          <w:szCs w:val="16"/>
        </w:rPr>
        <w:t>stage (local, regional, distant</w:t>
      </w:r>
      <w:r w:rsidR="00440EE4">
        <w:rPr>
          <w:rFonts w:ascii="Arial" w:hAnsi="Arial" w:cs="Arial"/>
          <w:sz w:val="16"/>
          <w:szCs w:val="16"/>
        </w:rPr>
        <w:t>), histology (diffuse type), performance of surgical resection of primary tumor, county unemployment and poverty</w:t>
      </w:r>
      <w:r w:rsidR="009A3A57">
        <w:rPr>
          <w:rFonts w:ascii="Arial" w:hAnsi="Arial" w:cs="Arial"/>
          <w:sz w:val="16"/>
          <w:szCs w:val="16"/>
        </w:rPr>
        <w:t>.</w:t>
      </w:r>
    </w:p>
    <w:p w:rsidR="00B65B42" w:rsidRDefault="00B65B42" w:rsidP="00BD295A"/>
    <w:sectPr w:rsidR="00B65B42" w:rsidSect="00440EE4">
      <w:pgSz w:w="15840" w:h="12240" w:orient="landscape"/>
      <w:pgMar w:top="1440" w:right="46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D2"/>
    <w:rsid w:val="00040B3E"/>
    <w:rsid w:val="000A45D9"/>
    <w:rsid w:val="000E6649"/>
    <w:rsid w:val="000F68EF"/>
    <w:rsid w:val="00187A62"/>
    <w:rsid w:val="001C65AE"/>
    <w:rsid w:val="001D4809"/>
    <w:rsid w:val="00271CA3"/>
    <w:rsid w:val="00280C5C"/>
    <w:rsid w:val="00341E59"/>
    <w:rsid w:val="003D1ACB"/>
    <w:rsid w:val="003E0A04"/>
    <w:rsid w:val="004066C6"/>
    <w:rsid w:val="00432F38"/>
    <w:rsid w:val="00440EE4"/>
    <w:rsid w:val="005304D2"/>
    <w:rsid w:val="005538FF"/>
    <w:rsid w:val="00565375"/>
    <w:rsid w:val="005A5496"/>
    <w:rsid w:val="00684FCF"/>
    <w:rsid w:val="006A75ED"/>
    <w:rsid w:val="00701117"/>
    <w:rsid w:val="00722817"/>
    <w:rsid w:val="008849B5"/>
    <w:rsid w:val="008B2F17"/>
    <w:rsid w:val="009147F9"/>
    <w:rsid w:val="009724AE"/>
    <w:rsid w:val="009A3A57"/>
    <w:rsid w:val="009D2D97"/>
    <w:rsid w:val="009F3773"/>
    <w:rsid w:val="00A04190"/>
    <w:rsid w:val="00AA0004"/>
    <w:rsid w:val="00AE2982"/>
    <w:rsid w:val="00B01E0C"/>
    <w:rsid w:val="00B31CFA"/>
    <w:rsid w:val="00B340EE"/>
    <w:rsid w:val="00B65B42"/>
    <w:rsid w:val="00B74AF9"/>
    <w:rsid w:val="00BD295A"/>
    <w:rsid w:val="00C05638"/>
    <w:rsid w:val="00D438B7"/>
    <w:rsid w:val="00D850AD"/>
    <w:rsid w:val="00DB4B1C"/>
    <w:rsid w:val="00F46784"/>
    <w:rsid w:val="00F53B28"/>
    <w:rsid w:val="00FC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D07B"/>
  <w15:chartTrackingRefBased/>
  <w15:docId w15:val="{44379FF5-1124-4322-BEC9-68D89B84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F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68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4900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32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067A-DA53-4648-AABA-DF2A6D85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1824</TotalTime>
  <Pages>6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Huang</dc:creator>
  <cp:keywords/>
  <dc:description/>
  <cp:lastModifiedBy>Robert Huang</cp:lastModifiedBy>
  <cp:revision>8</cp:revision>
  <dcterms:created xsi:type="dcterms:W3CDTF">2020-01-07T04:38:00Z</dcterms:created>
  <dcterms:modified xsi:type="dcterms:W3CDTF">2020-01-10T08:27:00Z</dcterms:modified>
</cp:coreProperties>
</file>