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21" w:rsidRPr="002615EE" w:rsidRDefault="00FA3221" w:rsidP="00FA3221">
      <w:pPr>
        <w:rPr>
          <w:lang w:val="en-US"/>
        </w:rPr>
      </w:pPr>
      <w:bookmarkStart w:id="0" w:name="_GoBack"/>
      <w:r>
        <w:rPr>
          <w:b/>
          <w:lang w:val="en-US"/>
        </w:rPr>
        <w:t xml:space="preserve">Figure </w:t>
      </w:r>
      <w:r w:rsidR="007C763B">
        <w:rPr>
          <w:b/>
          <w:lang w:val="en-US"/>
        </w:rPr>
        <w:t>S</w:t>
      </w:r>
      <w:r w:rsidR="00EF70AD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="005E3E0E">
        <w:rPr>
          <w:lang w:val="en-US"/>
        </w:rPr>
        <w:t>Flow diagram</w:t>
      </w:r>
      <w:r w:rsidRPr="002615EE">
        <w:rPr>
          <w:lang w:val="en-US"/>
        </w:rPr>
        <w:t xml:space="preserve"> of study selection process.</w:t>
      </w:r>
    </w:p>
    <w:bookmarkEnd w:id="0"/>
    <w:p w:rsidR="00FA3221" w:rsidRPr="009F0E96" w:rsidRDefault="00FA3221" w:rsidP="00FA322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F73609" wp14:editId="6EE0E75C">
                <wp:simplePos x="0" y="0"/>
                <wp:positionH relativeFrom="column">
                  <wp:posOffset>-5080</wp:posOffset>
                </wp:positionH>
                <wp:positionV relativeFrom="paragraph">
                  <wp:posOffset>101276</wp:posOffset>
                </wp:positionV>
                <wp:extent cx="5941060" cy="8773795"/>
                <wp:effectExtent l="0" t="0" r="21590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60" cy="8773795"/>
                          <a:chOff x="0" y="0"/>
                          <a:chExt cx="5941223" cy="877409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103517"/>
                            <a:ext cx="316757" cy="7424833"/>
                            <a:chOff x="0" y="0"/>
                            <a:chExt cx="316757" cy="7424833"/>
                          </a:xfrm>
                        </wpg:grpSpPr>
                        <wps:wsp>
                          <wps:cNvPr id="36" name="Afrundet rektangel 3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72740" y="4534007"/>
                              <a:ext cx="1452245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n"/>
                                  </w:rPr>
                                  <w:t>Screening of abstract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29" name="Afrundet rektangel 2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02933" y="2614630"/>
                              <a:ext cx="1503045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n"/>
                                  </w:rPr>
                                  <w:t>Screening of title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22" name="Afrundet rektangel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20186" y="630555"/>
                              <a:ext cx="1558290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n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40" name="Afrundet rektangel 4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620186" y="6487891"/>
                              <a:ext cx="1576705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n"/>
                                  </w:rPr>
                                  <w:t>Screening full text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941223" cy="8774092"/>
                            <a:chOff x="0" y="0"/>
                            <a:chExt cx="5941223" cy="8774092"/>
                          </a:xfrm>
                        </wpg:grpSpPr>
                        <wps:wsp>
                          <wps:cNvPr id="26" name="Lige pilforbindels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306" y="1224951"/>
                              <a:ext cx="1007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ge pilforbindels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6053" y="724619"/>
                              <a:ext cx="635" cy="1007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ktange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223" y="948906"/>
                              <a:ext cx="3060000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Pr="00EF5EAD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EF5E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Duplicates removed </w:t>
                                </w:r>
                                <w:r w:rsidRPr="00EF5EA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=278)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Rektange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70" y="1733910"/>
                              <a:ext cx="1619885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Unique records:</w:t>
                                </w:r>
                              </w:p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(n=819)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28" name="Lige pilforbindels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680" y="2449902"/>
                              <a:ext cx="635" cy="1007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ktange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223" y="2700068"/>
                              <a:ext cx="3059430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Records excluded based on: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Review of title (n=586)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1" name="Lige pilforbindels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1932" y="2950234"/>
                              <a:ext cx="1007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ktange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53" y="0"/>
                              <a:ext cx="2699385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Records identified in PubMed (n=412)</w:t>
                                </w:r>
                              </w:p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Embase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(n=659) and Cochrane (n=26)</w:t>
                                </w:r>
                              </w:p>
                              <w:p w:rsidR="00FA3221" w:rsidRPr="0079360C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 total (n=1097)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32" name="Rektange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049" y="3459193"/>
                              <a:ext cx="1619885" cy="719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Records for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 review of abstract</w:t>
                                </w:r>
                              </w:p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(n=233)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39" name="Rektange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2597" y="5705668"/>
                              <a:ext cx="3059430" cy="1047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Pr="00BB4B67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Records </w:t>
                                </w:r>
                                <w:r w:rsidRPr="00BB4B67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excluded after evaluation of the full text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n=37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) for the following reasons:</w:t>
                                </w:r>
                              </w:p>
                              <w:p w:rsidR="00FA3221" w:rsidRPr="00386D9E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386D9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No primary data or data is not peer-reviewed (n=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22</w:t>
                                </w:r>
                                <w:r w:rsidRPr="00386D9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  <w:p w:rsidR="00FA3221" w:rsidRPr="00BB4B67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- No HPV or 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="00823736"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testing (n=2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  <w:p w:rsidR="00FA3221" w:rsidRPr="00BB4B67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  <w:r w:rsidRPr="00845F1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Missing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information on survival in relation to HPV or 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="00823736"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(n=9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  <w:p w:rsidR="00FA3221" w:rsidRPr="00337DFE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D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ouble re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porting of the same data (n=4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3" name="Rektange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223" y="3933645"/>
                              <a:ext cx="3059430" cy="1223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Records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excluded after evaluation of the abstract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(n=181) for the following reasons: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No primary data or data is not peer-reviewed (n=70)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No anal cancer (n=7)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- No HPV or 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="00823736"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testing (n=58)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- No information on survival in relation to HPV or 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="00823736"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status (n=33)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&lt;5 samples (n=11)</w:t>
                                </w:r>
                              </w:p>
                              <w:p w:rsidR="00FA3221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 Double reporting of same data (n=2)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4" name="Lige pilforbindels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306" y="4175185"/>
                              <a:ext cx="0" cy="1007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ge pilforbindels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306" y="4632385"/>
                              <a:ext cx="1007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ktange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049" y="5184476"/>
                              <a:ext cx="1619885" cy="720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Records for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review of full text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(n=52)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41" name="Rektange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797" y="7323827"/>
                              <a:ext cx="1619885" cy="613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Included in present study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(n=16)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42" name="Lige pilforbindels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680" y="6254151"/>
                              <a:ext cx="1007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Lige pilforbindels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174" y="6996023"/>
                              <a:ext cx="1007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ktange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3970" y="6806242"/>
                              <a:ext cx="3059430" cy="431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Pr="00BB4B67" w:rsidRDefault="00FA3221" w:rsidP="00FA322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Records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included through review of reference lists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n=1</w:t>
                                </w:r>
                                <w:r w:rsidRPr="00BB4B6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4" name="Rektange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404" y="8160589"/>
                              <a:ext cx="1619885" cy="613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Included in 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="00823736"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meta-analysis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(n=7)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10" name="Rektange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60589"/>
                              <a:ext cx="1619885" cy="613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Included in HPV DNA meta-analysis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(n=10)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1837427" y="5909094"/>
                              <a:ext cx="7952" cy="141881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793631" y="7927676"/>
                              <a:ext cx="1086438" cy="2242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1828800" y="7927676"/>
                              <a:ext cx="690114" cy="2241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ktange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181" y="8160589"/>
                              <a:ext cx="1619885" cy="613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221" w:rsidRDefault="00FA3221" w:rsidP="00FA32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Included in HPV DNA/</w:t>
                                </w:r>
                                <w:r w:rsid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p16</w:t>
                                </w:r>
                                <w:r w:rsidRPr="0082373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  <w:t>INK4a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meta-analysis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(n=4)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837427" y="7927676"/>
                              <a:ext cx="2329132" cy="22415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F73609" id="Group 18" o:spid="_x0000_s1026" style="position:absolute;margin-left:-.4pt;margin-top:7.95pt;width:467.8pt;height:690.85pt;z-index:251659264" coordsize="59412,8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">
                <v:group id="Group 17" o:spid="_x0000_s1027" style="position:absolute;top:1035;width:3167;height:74248" coordsize="3167,7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Afrundet rektangel 36" o:spid="_x0000_s1028" style="position:absolute;left:-5729;top:45340;width:14523;height:297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" fillcolor="#d8d8d8 [2732]">
                    <v:textbox style="layout-flow:vertical;mso-layout-flow-alt:bottom-to-top" inset="3.6pt,,3.6pt">
                      <w:txbxContent>
                        <w:p w:rsidR="00FA3221" w:rsidRDefault="00FA3221" w:rsidP="00FA3221">
                          <w:pPr>
                            <w:pStyle w:val="Heading2"/>
                            <w:keepNext/>
                            <w:rPr>
                              <w:rFonts w:ascii="Calibri" w:hAnsi="Calibri"/>
                              <w:sz w:val="22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"/>
                            </w:rPr>
                            <w:t>Screening of abstract</w:t>
                          </w:r>
                        </w:p>
                      </w:txbxContent>
                    </v:textbox>
                  </v:roundrect>
                  <v:roundrect id="Afrundet rektangel 29" o:spid="_x0000_s1029" style="position:absolute;left:-6030;top:26146;width:15031;height:2971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" fillcolor="#d8d8d8 [2732]">
                    <v:textbox style="layout-flow:vertical;mso-layout-flow-alt:bottom-to-top" inset="3.6pt,,3.6pt">
                      <w:txbxContent>
                        <w:p w:rsidR="00FA3221" w:rsidRDefault="00FA3221" w:rsidP="00FA3221">
                          <w:pPr>
                            <w:pStyle w:val="Heading2"/>
                            <w:keepNext/>
                            <w:rPr>
                              <w:rFonts w:ascii="Calibri" w:hAnsi="Calibri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lang w:val="en"/>
                            </w:rPr>
                            <w:t>Screening of title</w:t>
                          </w:r>
                        </w:p>
                      </w:txbxContent>
                    </v:textbox>
                  </v:roundrect>
                  <v:roundrect id="Afrundet rektangel 22" o:spid="_x0000_s1030" style="position:absolute;left:-6202;top:6305;width:15582;height:297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" fillcolor="#d8d8d8 [2732]">
                    <v:textbox style="layout-flow:vertical;mso-layout-flow-alt:bottom-to-top" inset="3.6pt,,3.6pt">
                      <w:txbxContent>
                        <w:p w:rsidR="00FA3221" w:rsidRDefault="00FA3221" w:rsidP="00FA3221">
                          <w:pPr>
                            <w:pStyle w:val="Heading2"/>
                            <w:keepNext/>
                            <w:rPr>
                              <w:rFonts w:ascii="Calibri" w:hAnsi="Calibri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lang w:val="en"/>
                            </w:rPr>
                            <w:t>Identification</w:t>
                          </w:r>
                        </w:p>
                      </w:txbxContent>
                    </v:textbox>
                  </v:roundrect>
                  <v:roundrect id="Afrundet rektangel 40" o:spid="_x0000_s1031" style="position:absolute;left:-6203;top:64879;width:15767;height:297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" fillcolor="#d8d8d8 [2732]">
                    <v:textbox style="layout-flow:vertical;mso-layout-flow-alt:bottom-to-top" inset="3.6pt,,3.6pt">
                      <w:txbxContent>
                        <w:p w:rsidR="00FA3221" w:rsidRDefault="00FA3221" w:rsidP="00FA3221">
                          <w:pPr>
                            <w:pStyle w:val="Heading2"/>
                            <w:keepNext/>
                            <w:rPr>
                              <w:rFonts w:ascii="Calibri" w:hAnsi="Calibri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lang w:val="en"/>
                            </w:rPr>
                            <w:t>Screening full text</w:t>
                          </w:r>
                        </w:p>
                      </w:txbxContent>
                    </v:textbox>
                  </v:roundrect>
                </v:group>
                <v:group id="Group 16" o:spid="_x0000_s1032" style="position:absolute;width:59412;height:87740" coordsize="59412,8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26" o:spid="_x0000_s1033" type="#_x0000_t32" style="position:absolute;left:18633;top:12249;width:100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">
                    <v:stroke dashstyle="dash" endarrow="block"/>
                  </v:shape>
                  <v:shape id="Lige pilforbindelse 24" o:spid="_x0000_s1034" type="#_x0000_t32" style="position:absolute;left:18460;top:7246;width:6;height:10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">
                    <v:stroke endarrow="block"/>
                    <v:shadow color="#ccc"/>
                  </v:shape>
                  <v:rect id="Rektangel 25" o:spid="_x0000_s1035" style="position:absolute;left:28812;top:9489;width:306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">
                    <v:textbox inset=",7.2pt,,7.2pt">
                      <w:txbxContent>
                        <w:p w:rsidR="00FA3221" w:rsidRPr="00EF5EAD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EF5E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Duplicates removed </w:t>
                          </w:r>
                          <w:r w:rsidRPr="00EF5EA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=278) </w:t>
                          </w:r>
                        </w:p>
                      </w:txbxContent>
                    </v:textbox>
                  </v:rect>
                  <v:rect id="Rektangel 27" o:spid="_x0000_s1036" style="position:absolute;left:10351;top:17339;width:16199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Unique records:</w:t>
                          </w:r>
                        </w:p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(n=819)</w:t>
                          </w:r>
                        </w:p>
                      </w:txbxContent>
                    </v:textbox>
                  </v:rect>
                  <v:shape id="Lige pilforbindelse 28" o:spid="_x0000_s1037" type="#_x0000_t32" style="position:absolute;left:18546;top:24499;width:7;height:10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">
                    <v:stroke endarrow="block"/>
                    <v:shadow color="#ccc"/>
                  </v:shape>
                  <v:rect id="Rektangel 30" o:spid="_x0000_s1038" style="position:absolute;left:28812;top:27000;width:30594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">
                    <v:textbox inset=",7.2pt,,7.2pt">
                      <w:txbxContent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Records excluded based on: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Review of title (n=586)</w:t>
                          </w:r>
                        </w:p>
                      </w:txbxContent>
                    </v:textbox>
                  </v:rect>
                  <v:shape id="Lige pilforbindelse 31" o:spid="_x0000_s1039" type="#_x0000_t32" style="position:absolute;left:18719;top:29502;width:1007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">
                    <v:stroke dashstyle="dash" endarrow="block"/>
                  </v:shape>
                  <v:rect id="Rektangel 14" o:spid="_x0000_s1040" style="position:absolute;left:4744;width:26994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Records identified in PubMed (n=412)</w:t>
                          </w:r>
                        </w:p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Embase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(n=659) and Cochrane (n=26)</w:t>
                          </w:r>
                        </w:p>
                        <w:p w:rsidR="00FA3221" w:rsidRPr="0079360C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 total (n=1097)</w:t>
                          </w:r>
                        </w:p>
                      </w:txbxContent>
                    </v:textbox>
                  </v:rect>
                  <v:rect id="Rektangel 32" o:spid="_x0000_s1041" style="position:absolute;left:10610;top:34591;width:16199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Records for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review of abstract</w:t>
                          </w:r>
                        </w:p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(n=233)</w:t>
                          </w:r>
                        </w:p>
                      </w:txbxContent>
                    </v:textbox>
                  </v:rect>
                  <v:rect id="Rektangel 39" o:spid="_x0000_s1042" style="position:absolute;left:28725;top:57056;width:30595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">
                    <v:textbox inset=",7.2pt,,7.2pt">
                      <w:txbxContent>
                        <w:p w:rsidR="00FA3221" w:rsidRPr="00BB4B67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Records </w:t>
                          </w:r>
                          <w:r w:rsidRPr="00BB4B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excluded after evaluation of the full text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n=37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 for the following reasons:</w:t>
                          </w:r>
                        </w:p>
                        <w:p w:rsidR="00FA3221" w:rsidRPr="00386D9E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386D9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No primary data or data is not peer-reviewed (n=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</w:t>
                          </w:r>
                          <w:r w:rsidRPr="00386D9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</w:p>
                        <w:p w:rsidR="00FA3221" w:rsidRPr="00BB4B67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- No HPV or 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="00823736"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testing (n=2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FA3221" w:rsidRPr="00BB4B67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845F1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Missing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information on survival in relation to HPV or 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="00823736"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(n=9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FA3221" w:rsidRPr="00337DFE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D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ouble re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porting of the same data (n=4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33" o:spid="_x0000_s1043" style="position:absolute;left:28812;top:39336;width:30594;height:1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">
                    <v:textbox inset=",7.2pt,,7.2pt">
                      <w:txbxContent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Records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excluded after evaluation of the abstract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(n=181) for the following reasons: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No primary data or data is not peer-reviewed (n=70)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No anal cancer (n=7)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- No HPV or 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="00823736"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testing (n=58)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- No information on survival in relation to HPV or 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="00823736"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status (n=33)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&lt;5 samples (n=11)</w:t>
                          </w:r>
                        </w:p>
                        <w:p w:rsidR="00FA3221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 Double reporting of same data (n=2)</w:t>
                          </w:r>
                        </w:p>
                      </w:txbxContent>
                    </v:textbox>
                  </v:rect>
                  <v:shape id="Lige pilforbindelse 34" o:spid="_x0000_s1044" type="#_x0000_t32" style="position:absolute;left:18633;top:41751;width:0;height:100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">
                    <v:stroke endarrow="block"/>
                    <v:shadow color="#ccc"/>
                  </v:shape>
                  <v:shape id="Lige pilforbindelse 37" o:spid="_x0000_s1045" type="#_x0000_t32" style="position:absolute;left:18633;top:46323;width:1007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">
                    <v:stroke dashstyle="dash" endarrow="block"/>
                  </v:shape>
                  <v:rect id="Rektangel 35" o:spid="_x0000_s1046" style="position:absolute;left:10610;top:51844;width:16199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Records for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review of full text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(n=52)</w:t>
                          </w:r>
                        </w:p>
                      </w:txbxContent>
                    </v:textbox>
                  </v:rect>
                  <v:rect id="Rektangel 41" o:spid="_x0000_s1047" style="position:absolute;left:10437;top:73238;width:16199;height:6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Included in present study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(n=16)</w:t>
                          </w:r>
                        </w:p>
                      </w:txbxContent>
                    </v:textbox>
                  </v:rect>
                  <v:shape id="Lige pilforbindelse 42" o:spid="_x0000_s1048" type="#_x0000_t32" style="position:absolute;left:18546;top:62541;width:1007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">
                    <v:stroke dashstyle="dash" endarrow="block"/>
                  </v:shape>
                  <v:shape id="Lige pilforbindelse 2" o:spid="_x0000_s1049" type="#_x0000_t32" style="position:absolute;left:18201;top:69960;width:1007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">
                    <v:stroke dashstyle="dash" startarrow="block"/>
                  </v:shape>
                  <v:rect id="Rektangel 3" o:spid="_x0000_s1050" style="position:absolute;left:28639;top:68062;width:30595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">
                    <v:textbox inset=",7.2pt,,7.2pt">
                      <w:txbxContent>
                        <w:p w:rsidR="00FA3221" w:rsidRPr="00BB4B67" w:rsidRDefault="00FA3221" w:rsidP="00FA322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Records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included through review of reference lists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n=1</w:t>
                          </w:r>
                          <w:r w:rsidRPr="00BB4B6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ktangel 41" o:spid="_x0000_s1051" style="position:absolute;left:16994;top:81605;width:16198;height:6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Included in 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="00823736"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meta-analysis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(n=7)</w:t>
                          </w:r>
                        </w:p>
                      </w:txbxContent>
                    </v:textbox>
                  </v:rect>
                  <v:rect id="Rektangel 41" o:spid="_x0000_s1052" style="position:absolute;top:81605;width:16198;height:6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Included in HPV DNA meta-analysis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(n=10)</w:t>
                          </w:r>
                        </w:p>
                      </w:txbxContent>
                    </v:textbox>
                  </v:rect>
                  <v:shape id="Straight Arrow Connector 5" o:spid="_x0000_s1053" type="#_x0000_t32" style="position:absolute;left:18374;top:59090;width:79;height:141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u8wAAAANoAAAAPAAAAZHJzL2Rvd25yZXYueG1sRI9Bi8Iw&#10;FITvC/6H8ARva6qg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DK6rvMAAAADaAAAADwAAAAAA&#10;AAAAAAAAAAAHAgAAZHJzL2Rvd25yZXYueG1sUEsFBgAAAAADAAMAtwAAAPQCAAAAAA==&#10;" strokecolor="black [3040]">
                    <v:stroke endarrow="block"/>
                  </v:shape>
                  <v:shape id="Straight Arrow Connector 6" o:spid="_x0000_s1054" type="#_x0000_t32" style="position:absolute;left:7936;top:79276;width:10864;height:22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" strokecolor="black [3040]">
                    <v:stroke endarrow="block"/>
                  </v:shape>
                  <v:shape id="Straight Arrow Connector 7" o:spid="_x0000_s1055" type="#_x0000_t32" style="position:absolute;left:18288;top:79276;width:6901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  <v:stroke endarrow="block"/>
                  </v:shape>
                  <v:rect id="Rektangel 41" o:spid="_x0000_s1056" style="position:absolute;left:33901;top:81605;width:16199;height:6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">
                    <v:textbox inset=",7.2pt,,7.2pt">
                      <w:txbxContent>
                        <w:p w:rsidR="00FA3221" w:rsidRDefault="00FA3221" w:rsidP="00FA322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Included in HPV DNA/</w:t>
                          </w:r>
                          <w:r w:rsidR="0082373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p16</w:t>
                          </w:r>
                          <w:r w:rsidRPr="0082373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t>INK4a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meta-analysis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  <w:t>(n=4)</w:t>
                          </w:r>
                        </w:p>
                      </w:txbxContent>
                    </v:textbox>
                  </v:rect>
                  <v:shape id="Straight Arrow Connector 9" o:spid="_x0000_s1057" type="#_x0000_t32" style="position:absolute;left:18374;top:79276;width:23291;height:2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" strokecolor="black [3040]">
                    <v:stroke endarrow="block"/>
                  </v:shape>
                </v:group>
              </v:group>
            </w:pict>
          </mc:Fallback>
        </mc:AlternateContent>
      </w: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Default="00FA3221" w:rsidP="00FA3221">
      <w:pPr>
        <w:tabs>
          <w:tab w:val="left" w:pos="667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br/>
      </w:r>
    </w:p>
    <w:p w:rsidR="00FA3221" w:rsidRDefault="00FA3221" w:rsidP="00FA3221">
      <w:pPr>
        <w:tabs>
          <w:tab w:val="left" w:pos="6670"/>
        </w:tabs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Pr="00F559C5" w:rsidRDefault="00FA3221" w:rsidP="00FA3221">
      <w:pPr>
        <w:rPr>
          <w:lang w:val="en-US"/>
        </w:rPr>
      </w:pPr>
    </w:p>
    <w:p w:rsidR="00FA3221" w:rsidRDefault="00FA3221" w:rsidP="00FA3221">
      <w:pPr>
        <w:rPr>
          <w:lang w:val="en-US"/>
        </w:rPr>
      </w:pPr>
    </w:p>
    <w:p w:rsidR="000B4D7A" w:rsidRDefault="000B4D7A" w:rsidP="00FA3221">
      <w:pPr>
        <w:rPr>
          <w:lang w:val="en-US"/>
        </w:rPr>
      </w:pPr>
    </w:p>
    <w:p w:rsidR="000B4D7A" w:rsidRDefault="000B4D7A" w:rsidP="00FA3221">
      <w:pPr>
        <w:rPr>
          <w:lang w:val="en-US"/>
        </w:rPr>
      </w:pPr>
    </w:p>
    <w:p w:rsidR="000B4D7A" w:rsidRDefault="000B4D7A" w:rsidP="00FA3221">
      <w:pPr>
        <w:rPr>
          <w:lang w:val="en-US"/>
        </w:rPr>
      </w:pPr>
    </w:p>
    <w:p w:rsidR="000B4D7A" w:rsidRDefault="000B4D7A" w:rsidP="00FA3221">
      <w:pPr>
        <w:rPr>
          <w:lang w:val="en-US"/>
        </w:rPr>
      </w:pPr>
    </w:p>
    <w:p w:rsidR="00823736" w:rsidRPr="00823736" w:rsidRDefault="00823736" w:rsidP="00FA3221">
      <w:pPr>
        <w:rPr>
          <w:lang w:val="en-US"/>
        </w:rPr>
      </w:pPr>
      <w:r>
        <w:rPr>
          <w:lang w:val="en-US"/>
        </w:rPr>
        <w:t>HPV DNA = human papillomavirus deoxyribonucleic acid</w:t>
      </w:r>
    </w:p>
    <w:sectPr w:rsidR="00823736" w:rsidRPr="00823736" w:rsidSect="000B4D7A">
      <w:pgSz w:w="11907" w:h="16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sLQwt7Q0tDC1NDNQ0lEKTi0uzszPAykwrgUAVD/O5iwAAAA="/>
  </w:docVars>
  <w:rsids>
    <w:rsidRoot w:val="00E72690"/>
    <w:rsid w:val="0000579C"/>
    <w:rsid w:val="000B4D7A"/>
    <w:rsid w:val="002333B7"/>
    <w:rsid w:val="00312804"/>
    <w:rsid w:val="0041334F"/>
    <w:rsid w:val="00442043"/>
    <w:rsid w:val="0044391B"/>
    <w:rsid w:val="00456ABA"/>
    <w:rsid w:val="005E3E0E"/>
    <w:rsid w:val="007C763B"/>
    <w:rsid w:val="00823736"/>
    <w:rsid w:val="009C788C"/>
    <w:rsid w:val="00AB5A11"/>
    <w:rsid w:val="00AC32DD"/>
    <w:rsid w:val="00CC3D11"/>
    <w:rsid w:val="00E72690"/>
    <w:rsid w:val="00EC7912"/>
    <w:rsid w:val="00EF70AD"/>
    <w:rsid w:val="00F17EFD"/>
    <w:rsid w:val="00F7126C"/>
    <w:rsid w:val="00FA3221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1BF9"/>
  <w15:chartTrackingRefBased/>
  <w15:docId w15:val="{CEE6DBB1-230F-4C52-88D0-280961A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21"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3221"/>
    <w:pPr>
      <w:jc w:val="center"/>
      <w:outlineLvl w:val="1"/>
    </w:pPr>
    <w:rPr>
      <w:rFonts w:eastAsia="Times New Roman"/>
      <w:b/>
      <w:bCs/>
      <w:color w:val="000000"/>
      <w:kern w:val="28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A3221"/>
    <w:rPr>
      <w:rFonts w:eastAsia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>Kraftens Bekampelse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 Urbute</dc:creator>
  <cp:keywords/>
  <dc:description/>
  <cp:lastModifiedBy>Aivara Urbute</cp:lastModifiedBy>
  <cp:revision>7</cp:revision>
  <dcterms:created xsi:type="dcterms:W3CDTF">2019-06-19T07:34:00Z</dcterms:created>
  <dcterms:modified xsi:type="dcterms:W3CDTF">2020-01-27T08:11:00Z</dcterms:modified>
</cp:coreProperties>
</file>