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56" w:rsidRPr="007D610B" w:rsidRDefault="00247DAF" w:rsidP="00227742">
      <w:pPr>
        <w:tabs>
          <w:tab w:val="left" w:pos="761"/>
        </w:tabs>
        <w:jc w:val="left"/>
        <w:rPr>
          <w:rFonts w:ascii="Times New Roman" w:hAnsi="Times New Roman"/>
          <w:color w:val="000000" w:themeColor="text1"/>
          <w:sz w:val="24"/>
        </w:rPr>
      </w:pPr>
      <w:r w:rsidRPr="00247DAF">
        <w:rPr>
          <w:rFonts w:ascii="Times New Roman" w:hAnsi="Times New Roman"/>
          <w:color w:val="000000" w:themeColor="text1"/>
          <w:sz w:val="24"/>
        </w:rPr>
        <w:t xml:space="preserve">Supplementary </w:t>
      </w:r>
      <w:r w:rsidR="00410056">
        <w:rPr>
          <w:rFonts w:ascii="Times New Roman" w:hAnsi="Times New Roman"/>
          <w:color w:val="000000" w:themeColor="text1"/>
          <w:sz w:val="24"/>
        </w:rPr>
        <w:t>Table S1</w:t>
      </w:r>
      <w:r w:rsidR="00410056" w:rsidRPr="007D610B">
        <w:rPr>
          <w:rFonts w:ascii="Times New Roman" w:hAnsi="Times New Roman"/>
          <w:color w:val="000000" w:themeColor="text1"/>
          <w:sz w:val="24"/>
        </w:rPr>
        <w:t xml:space="preserve">. </w:t>
      </w:r>
      <w:bookmarkStart w:id="0" w:name="OLE_LINK3"/>
      <w:bookmarkStart w:id="1" w:name="_GoBack"/>
      <w:r w:rsidR="00410056" w:rsidRPr="007D610B">
        <w:rPr>
          <w:rFonts w:ascii="Times New Roman" w:hAnsi="Times New Roman"/>
          <w:color w:val="000000" w:themeColor="text1"/>
          <w:sz w:val="24"/>
        </w:rPr>
        <w:t>Summary of CRC GWAS loci that identified and replicated in East Asians.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904"/>
        <w:gridCol w:w="1998"/>
        <w:gridCol w:w="3464"/>
      </w:tblGrid>
      <w:tr w:rsidR="00410056" w:rsidRPr="007D610B" w:rsidTr="004174CD">
        <w:trPr>
          <w:trHeight w:val="315"/>
          <w:jc w:val="center"/>
        </w:trPr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GWAS loci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tagSNP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Position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LD block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_Hlk536453094"/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1q41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rs6687758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222164948</w:t>
            </w:r>
          </w:p>
        </w:tc>
        <w:tc>
          <w:tcPr>
            <w:tcW w:w="191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222133118-222204361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2q32.3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rs11903757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192587204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192579683-192589442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3q26.2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rs10936599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169492101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169477506-169528523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5q31.1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rs647161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134499092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134467220-134535627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6p21.31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rs1321311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36622900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36615675-36645466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8q24.21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rs10505477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128407443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128407443-128428061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8q24.21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rs6983267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128413305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128407443-128428061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8q24.21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rs7014346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128424792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128407443-128428061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10p14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rs10795668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8701219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8695637-8719519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10q22.3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rs704017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80819132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80810343-80820431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10q25.2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rs11196172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114726843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114723650-114732882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11q12.2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rs1535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61597972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61539691-61624414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11q12.2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rs174537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61552680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61539691-61624414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11q12.2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rs174550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61571478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61539691-61624414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11q12.2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rs4246215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61564299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61539691-61624414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11q13.4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rs3824999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74345550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74269630-74366514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11q23.1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rs3802842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111171709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111133005-111173290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12p13.31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rs10849432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6385727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6373573-6402340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12p13.32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rs10774214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4368352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4363350-4376494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12q13.13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rs11169552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51155663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51015509-51218323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14q22.2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rs4444235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54410919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54410919-54418411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15q13.3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rs16969681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32993111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32991258-32994843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15q13.3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rs4779584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32994756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32992487-32994843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16q22.1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rs9929218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68820946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68727069-68839263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17p13.3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rs12603526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800593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790803-800593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18q21.1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rs4939827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46453463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46450976-46457463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18q21.1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rs7229639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46450976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46442183-46457463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19q13.11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rs10411210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33532300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33530200-33558085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19q13.2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rs1800469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41860296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41845872-41883198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19q13.2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rs2241714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41869392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41845872-41883198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20p12.3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rs2423279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7812350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7720594-7863999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20p12.3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rs4813802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6699595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6693128-6710434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20p12.3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rs961253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6404281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6361948-6406102</w:t>
            </w:r>
          </w:p>
        </w:tc>
      </w:tr>
      <w:tr w:rsidR="00410056" w:rsidRPr="007D610B" w:rsidTr="004174CD">
        <w:trPr>
          <w:trHeight w:val="315"/>
          <w:jc w:val="center"/>
        </w:trPr>
        <w:tc>
          <w:tcPr>
            <w:tcW w:w="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20q13.33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rs4925386</w:t>
            </w:r>
          </w:p>
        </w:tc>
        <w:tc>
          <w:tcPr>
            <w:tcW w:w="1107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60921044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410056" w:rsidRPr="007D610B" w:rsidRDefault="00410056" w:rsidP="004174C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24"/>
              </w:rPr>
              <w:t>60900481-60943791</w:t>
            </w:r>
          </w:p>
        </w:tc>
      </w:tr>
    </w:tbl>
    <w:bookmarkEnd w:id="2"/>
    <w:p w:rsidR="00410056" w:rsidRDefault="00410056" w:rsidP="00410056">
      <w:pPr>
        <w:rPr>
          <w:rFonts w:ascii="Times New Roman" w:hAnsi="Times New Roman"/>
          <w:color w:val="000000" w:themeColor="text1"/>
          <w:sz w:val="24"/>
        </w:rPr>
      </w:pPr>
      <w:r w:rsidRPr="007D610B">
        <w:rPr>
          <w:rFonts w:ascii="Times New Roman" w:hAnsi="Times New Roman"/>
          <w:color w:val="000000" w:themeColor="text1"/>
          <w:sz w:val="24"/>
        </w:rPr>
        <w:t>Abbreviations: GWAS, genome-wide association study; SNP, single nucleodie polymorphism; LD, linkage disequilibrium.</w:t>
      </w:r>
    </w:p>
    <w:p w:rsidR="0063013C" w:rsidRPr="00410056" w:rsidRDefault="0063013C"/>
    <w:sectPr w:rsidR="0063013C" w:rsidRPr="00410056" w:rsidSect="0022774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56" w:rsidRDefault="00E82C56" w:rsidP="00410056">
      <w:r>
        <w:separator/>
      </w:r>
    </w:p>
  </w:endnote>
  <w:endnote w:type="continuationSeparator" w:id="0">
    <w:p w:rsidR="00E82C56" w:rsidRDefault="00E82C56" w:rsidP="004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56" w:rsidRDefault="00E82C56" w:rsidP="00410056">
      <w:r>
        <w:separator/>
      </w:r>
    </w:p>
  </w:footnote>
  <w:footnote w:type="continuationSeparator" w:id="0">
    <w:p w:rsidR="00E82C56" w:rsidRDefault="00E82C56" w:rsidP="0041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B8"/>
    <w:rsid w:val="000F1111"/>
    <w:rsid w:val="00227742"/>
    <w:rsid w:val="00247DAF"/>
    <w:rsid w:val="00410056"/>
    <w:rsid w:val="005968B8"/>
    <w:rsid w:val="0063013C"/>
    <w:rsid w:val="00725F1E"/>
    <w:rsid w:val="00C62A89"/>
    <w:rsid w:val="00E0180C"/>
    <w:rsid w:val="00E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FC127-2057-4640-BCFC-550E2B4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kjt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mookjt</dc:creator>
  <cp:keywords/>
  <dc:description/>
  <cp:lastModifiedBy>mookjt</cp:lastModifiedBy>
  <cp:revision>5</cp:revision>
  <dcterms:created xsi:type="dcterms:W3CDTF">2019-03-15T12:52:00Z</dcterms:created>
  <dcterms:modified xsi:type="dcterms:W3CDTF">2019-09-11T13:52:00Z</dcterms:modified>
</cp:coreProperties>
</file>