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D038" w14:textId="77777777" w:rsidR="00884239" w:rsidRPr="00320C45" w:rsidRDefault="00884239" w:rsidP="00884239">
      <w:pPr>
        <w:spacing w:after="0" w:line="276" w:lineRule="auto"/>
        <w:rPr>
          <w:lang w:val="en-GB"/>
        </w:rPr>
      </w:pPr>
      <w:bookmarkStart w:id="0" w:name="_GoBack"/>
      <w:r w:rsidRPr="00320C45">
        <w:rPr>
          <w:b/>
          <w:lang w:val="en-GB"/>
        </w:rPr>
        <w:t>Supplementary Table 1</w:t>
      </w:r>
      <w:bookmarkEnd w:id="0"/>
      <w:r w:rsidRPr="00320C45">
        <w:rPr>
          <w:b/>
          <w:lang w:val="en-GB"/>
        </w:rPr>
        <w:t>.</w:t>
      </w:r>
      <w:r w:rsidRPr="00320C45">
        <w:rPr>
          <w:lang w:val="en-GB"/>
        </w:rPr>
        <w:t xml:space="preserve"> </w:t>
      </w:r>
      <w:r w:rsidRPr="00320C45">
        <w:rPr>
          <w:noProof/>
          <w:lang w:val="en-GB"/>
        </w:rPr>
        <w:t>Association</w:t>
      </w:r>
      <w:r w:rsidRPr="00320C45">
        <w:rPr>
          <w:lang w:val="en-GB"/>
        </w:rPr>
        <w:t xml:space="preserve"> between mtDNA copy number and PDAC risk factors.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48"/>
        <w:gridCol w:w="1464"/>
        <w:gridCol w:w="1265"/>
      </w:tblGrid>
      <w:tr w:rsidR="00884239" w:rsidRPr="0088758E" w14:paraId="4BB311AF" w14:textId="77777777" w:rsidTr="0074197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A59C4F8" w14:textId="77777777" w:rsidR="00884239" w:rsidRPr="0088758E" w:rsidRDefault="00884239" w:rsidP="0074197B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88758E">
              <w:rPr>
                <w:b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30E622A8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proofErr w:type="gramStart"/>
            <w:r w:rsidRPr="0088758E">
              <w:rPr>
                <w:b/>
                <w:sz w:val="22"/>
                <w:szCs w:val="22"/>
                <w:lang w:val="en-GB"/>
              </w:rPr>
              <w:t>Coeff.*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07CC423A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88758E">
              <w:rPr>
                <w:b/>
                <w:sz w:val="22"/>
                <w:szCs w:val="22"/>
                <w:lang w:val="en-GB"/>
              </w:rPr>
              <w:t>95% C.I.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2157194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88758E">
              <w:rPr>
                <w:b/>
                <w:sz w:val="22"/>
                <w:szCs w:val="22"/>
                <w:lang w:val="en-GB"/>
              </w:rPr>
              <w:t>P-value</w:t>
            </w:r>
          </w:p>
        </w:tc>
      </w:tr>
      <w:tr w:rsidR="00884239" w:rsidRPr="0088758E" w14:paraId="4A0DAB26" w14:textId="77777777" w:rsidTr="0074197B">
        <w:tc>
          <w:tcPr>
            <w:tcW w:w="3936" w:type="dxa"/>
            <w:tcBorders>
              <w:top w:val="single" w:sz="4" w:space="0" w:color="auto"/>
            </w:tcBorders>
          </w:tcPr>
          <w:p w14:paraId="2FBA3507" w14:textId="77777777" w:rsidR="00884239" w:rsidRPr="0088758E" w:rsidRDefault="00884239" w:rsidP="0074197B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Age (expressed in years)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159107D7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-0.03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77E682B7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-0.04, -0.01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131AED9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88758E">
              <w:rPr>
                <w:b/>
                <w:sz w:val="22"/>
                <w:szCs w:val="22"/>
                <w:lang w:val="en-GB"/>
              </w:rPr>
              <w:t>0.005</w:t>
            </w:r>
          </w:p>
        </w:tc>
      </w:tr>
      <w:tr w:rsidR="00884239" w:rsidRPr="0088758E" w14:paraId="75DB502B" w14:textId="77777777" w:rsidTr="0074197B">
        <w:tc>
          <w:tcPr>
            <w:tcW w:w="3936" w:type="dxa"/>
          </w:tcPr>
          <w:p w14:paraId="096BB55D" w14:textId="77777777" w:rsidR="00884239" w:rsidRPr="0088758E" w:rsidRDefault="00884239" w:rsidP="0074197B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 Age &gt;60years vs &lt;60years</w:t>
            </w:r>
          </w:p>
        </w:tc>
        <w:tc>
          <w:tcPr>
            <w:tcW w:w="1048" w:type="dxa"/>
          </w:tcPr>
          <w:p w14:paraId="04195B20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-0.62</w:t>
            </w:r>
          </w:p>
        </w:tc>
        <w:tc>
          <w:tcPr>
            <w:tcW w:w="1464" w:type="dxa"/>
          </w:tcPr>
          <w:p w14:paraId="5BC97FCA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-0.92, -0.31</w:t>
            </w:r>
          </w:p>
        </w:tc>
        <w:tc>
          <w:tcPr>
            <w:tcW w:w="1265" w:type="dxa"/>
          </w:tcPr>
          <w:p w14:paraId="5C3845D1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bookmarkStart w:id="1" w:name="_Hlk12968618"/>
            <w:r w:rsidRPr="0088758E">
              <w:rPr>
                <w:b/>
                <w:sz w:val="22"/>
                <w:szCs w:val="22"/>
                <w:lang w:val="en-GB"/>
              </w:rPr>
              <w:t>6.54×10</w:t>
            </w:r>
            <w:r w:rsidRPr="0088758E">
              <w:rPr>
                <w:b/>
                <w:sz w:val="22"/>
                <w:szCs w:val="22"/>
                <w:vertAlign w:val="superscript"/>
                <w:lang w:val="en-GB"/>
              </w:rPr>
              <w:t>-5</w:t>
            </w:r>
            <w:bookmarkEnd w:id="1"/>
          </w:p>
        </w:tc>
      </w:tr>
      <w:tr w:rsidR="00884239" w:rsidRPr="0088758E" w14:paraId="3C367131" w14:textId="77777777" w:rsidTr="0074197B">
        <w:tc>
          <w:tcPr>
            <w:tcW w:w="3936" w:type="dxa"/>
          </w:tcPr>
          <w:p w14:paraId="799F7B60" w14:textId="77777777" w:rsidR="00884239" w:rsidRPr="0088758E" w:rsidRDefault="00884239" w:rsidP="0074197B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 xml:space="preserve">Sex </w:t>
            </w:r>
          </w:p>
        </w:tc>
        <w:tc>
          <w:tcPr>
            <w:tcW w:w="1048" w:type="dxa"/>
          </w:tcPr>
          <w:p w14:paraId="764D1885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-0.26</w:t>
            </w:r>
          </w:p>
        </w:tc>
        <w:tc>
          <w:tcPr>
            <w:tcW w:w="1464" w:type="dxa"/>
          </w:tcPr>
          <w:p w14:paraId="06B28FE5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-0.56, 0.04</w:t>
            </w:r>
          </w:p>
        </w:tc>
        <w:tc>
          <w:tcPr>
            <w:tcW w:w="1265" w:type="dxa"/>
          </w:tcPr>
          <w:p w14:paraId="0B46F520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0.089</w:t>
            </w:r>
          </w:p>
        </w:tc>
      </w:tr>
      <w:tr w:rsidR="00884239" w:rsidRPr="0088758E" w14:paraId="0611A2B2" w14:textId="77777777" w:rsidTr="0074197B">
        <w:tc>
          <w:tcPr>
            <w:tcW w:w="3936" w:type="dxa"/>
          </w:tcPr>
          <w:p w14:paraId="0FA130DB" w14:textId="77777777" w:rsidR="00884239" w:rsidRPr="0088758E" w:rsidRDefault="00884239" w:rsidP="0074197B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BMI</w:t>
            </w:r>
          </w:p>
        </w:tc>
        <w:tc>
          <w:tcPr>
            <w:tcW w:w="1048" w:type="dxa"/>
          </w:tcPr>
          <w:p w14:paraId="35DC030C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-0.29</w:t>
            </w:r>
          </w:p>
        </w:tc>
        <w:tc>
          <w:tcPr>
            <w:tcW w:w="1464" w:type="dxa"/>
          </w:tcPr>
          <w:p w14:paraId="546DB3C2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-0.49, -0.10</w:t>
            </w:r>
          </w:p>
        </w:tc>
        <w:tc>
          <w:tcPr>
            <w:tcW w:w="1265" w:type="dxa"/>
          </w:tcPr>
          <w:p w14:paraId="0F95EF7F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88758E">
              <w:rPr>
                <w:b/>
                <w:sz w:val="22"/>
                <w:szCs w:val="22"/>
                <w:lang w:val="en-GB"/>
              </w:rPr>
              <w:t>0.004</w:t>
            </w:r>
          </w:p>
        </w:tc>
      </w:tr>
      <w:tr w:rsidR="00884239" w:rsidRPr="0088758E" w14:paraId="65659D0A" w14:textId="77777777" w:rsidTr="0074197B">
        <w:tc>
          <w:tcPr>
            <w:tcW w:w="3936" w:type="dxa"/>
          </w:tcPr>
          <w:p w14:paraId="6D9B4C0C" w14:textId="77777777" w:rsidR="00884239" w:rsidRPr="0088758E" w:rsidRDefault="00884239" w:rsidP="008842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healthy weight vs underweight</w:t>
            </w:r>
          </w:p>
        </w:tc>
        <w:tc>
          <w:tcPr>
            <w:tcW w:w="1048" w:type="dxa"/>
          </w:tcPr>
          <w:p w14:paraId="79C149D6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-0.92</w:t>
            </w:r>
          </w:p>
        </w:tc>
        <w:tc>
          <w:tcPr>
            <w:tcW w:w="1464" w:type="dxa"/>
          </w:tcPr>
          <w:p w14:paraId="073AA316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-1.83, -0.11</w:t>
            </w:r>
          </w:p>
        </w:tc>
        <w:tc>
          <w:tcPr>
            <w:tcW w:w="1265" w:type="dxa"/>
          </w:tcPr>
          <w:p w14:paraId="6F8F3EB5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88758E">
              <w:rPr>
                <w:b/>
                <w:sz w:val="22"/>
                <w:szCs w:val="22"/>
                <w:lang w:val="en-GB"/>
              </w:rPr>
              <w:t>0.047</w:t>
            </w:r>
          </w:p>
        </w:tc>
      </w:tr>
      <w:tr w:rsidR="00884239" w:rsidRPr="0088758E" w14:paraId="3C536AF5" w14:textId="77777777" w:rsidTr="0074197B">
        <w:tc>
          <w:tcPr>
            <w:tcW w:w="3936" w:type="dxa"/>
          </w:tcPr>
          <w:p w14:paraId="06466912" w14:textId="77777777" w:rsidR="00884239" w:rsidRPr="0088758E" w:rsidRDefault="00884239" w:rsidP="008842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overweight vs underweight</w:t>
            </w:r>
          </w:p>
        </w:tc>
        <w:tc>
          <w:tcPr>
            <w:tcW w:w="1048" w:type="dxa"/>
          </w:tcPr>
          <w:p w14:paraId="5639823F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-1.13</w:t>
            </w:r>
          </w:p>
        </w:tc>
        <w:tc>
          <w:tcPr>
            <w:tcW w:w="1464" w:type="dxa"/>
          </w:tcPr>
          <w:p w14:paraId="77469941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-2.04, -0.22</w:t>
            </w:r>
          </w:p>
        </w:tc>
        <w:tc>
          <w:tcPr>
            <w:tcW w:w="1265" w:type="dxa"/>
          </w:tcPr>
          <w:p w14:paraId="6A7241CE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88758E">
              <w:rPr>
                <w:b/>
                <w:sz w:val="22"/>
                <w:szCs w:val="22"/>
                <w:lang w:val="en-GB"/>
              </w:rPr>
              <w:t>0.015</w:t>
            </w:r>
          </w:p>
        </w:tc>
      </w:tr>
      <w:tr w:rsidR="00884239" w:rsidRPr="0088758E" w14:paraId="63758B98" w14:textId="77777777" w:rsidTr="0074197B">
        <w:tc>
          <w:tcPr>
            <w:tcW w:w="3936" w:type="dxa"/>
          </w:tcPr>
          <w:p w14:paraId="673AFACA" w14:textId="77777777" w:rsidR="00884239" w:rsidRPr="0088758E" w:rsidRDefault="00884239" w:rsidP="008842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obese vs underweight</w:t>
            </w:r>
          </w:p>
        </w:tc>
        <w:tc>
          <w:tcPr>
            <w:tcW w:w="1048" w:type="dxa"/>
          </w:tcPr>
          <w:p w14:paraId="5CB403A7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-1.41</w:t>
            </w:r>
          </w:p>
        </w:tc>
        <w:tc>
          <w:tcPr>
            <w:tcW w:w="1464" w:type="dxa"/>
          </w:tcPr>
          <w:p w14:paraId="00FD0992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-2.37, -0.45</w:t>
            </w:r>
          </w:p>
        </w:tc>
        <w:tc>
          <w:tcPr>
            <w:tcW w:w="1265" w:type="dxa"/>
          </w:tcPr>
          <w:p w14:paraId="0664C8BC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88758E">
              <w:rPr>
                <w:b/>
                <w:sz w:val="22"/>
                <w:szCs w:val="22"/>
                <w:lang w:val="en-GB"/>
              </w:rPr>
              <w:t>0.004</w:t>
            </w:r>
          </w:p>
        </w:tc>
      </w:tr>
      <w:tr w:rsidR="00884239" w:rsidRPr="0088758E" w14:paraId="0DE25249" w14:textId="77777777" w:rsidTr="0074197B">
        <w:tc>
          <w:tcPr>
            <w:tcW w:w="3936" w:type="dxa"/>
          </w:tcPr>
          <w:p w14:paraId="2F792D81" w14:textId="77777777" w:rsidR="00884239" w:rsidRPr="0088758E" w:rsidRDefault="00884239" w:rsidP="008842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underweight vs healthy weight</w:t>
            </w:r>
          </w:p>
        </w:tc>
        <w:tc>
          <w:tcPr>
            <w:tcW w:w="1048" w:type="dxa"/>
          </w:tcPr>
          <w:p w14:paraId="56D37BF0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0.92</w:t>
            </w:r>
          </w:p>
        </w:tc>
        <w:tc>
          <w:tcPr>
            <w:tcW w:w="1464" w:type="dxa"/>
          </w:tcPr>
          <w:p w14:paraId="0A468A5F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0.01, 1.83</w:t>
            </w:r>
          </w:p>
        </w:tc>
        <w:tc>
          <w:tcPr>
            <w:tcW w:w="1265" w:type="dxa"/>
          </w:tcPr>
          <w:p w14:paraId="4F370C5E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88758E">
              <w:rPr>
                <w:b/>
                <w:sz w:val="22"/>
                <w:szCs w:val="22"/>
                <w:lang w:val="en-GB"/>
              </w:rPr>
              <w:t>0.047</w:t>
            </w:r>
          </w:p>
        </w:tc>
      </w:tr>
      <w:tr w:rsidR="00884239" w:rsidRPr="0088758E" w14:paraId="0C2E0E72" w14:textId="77777777" w:rsidTr="0074197B">
        <w:tc>
          <w:tcPr>
            <w:tcW w:w="3936" w:type="dxa"/>
          </w:tcPr>
          <w:p w14:paraId="3E7B6FB8" w14:textId="77777777" w:rsidR="00884239" w:rsidRPr="0088758E" w:rsidRDefault="00884239" w:rsidP="008842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obese vs healthy weight</w:t>
            </w:r>
          </w:p>
        </w:tc>
        <w:tc>
          <w:tcPr>
            <w:tcW w:w="1048" w:type="dxa"/>
          </w:tcPr>
          <w:p w14:paraId="2079BE56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-0.49</w:t>
            </w:r>
          </w:p>
        </w:tc>
        <w:tc>
          <w:tcPr>
            <w:tcW w:w="1464" w:type="dxa"/>
          </w:tcPr>
          <w:p w14:paraId="7987B092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-0.93, -0.04</w:t>
            </w:r>
          </w:p>
        </w:tc>
        <w:tc>
          <w:tcPr>
            <w:tcW w:w="1265" w:type="dxa"/>
          </w:tcPr>
          <w:p w14:paraId="658DCE3E" w14:textId="77777777" w:rsidR="00884239" w:rsidRPr="0088758E" w:rsidRDefault="00884239" w:rsidP="0074197B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88758E">
              <w:rPr>
                <w:b/>
                <w:sz w:val="22"/>
                <w:szCs w:val="22"/>
                <w:lang w:val="en-GB"/>
              </w:rPr>
              <w:t>0.033</w:t>
            </w:r>
          </w:p>
        </w:tc>
      </w:tr>
      <w:tr w:rsidR="00884239" w:rsidRPr="0088758E" w14:paraId="7B0D1406" w14:textId="77777777" w:rsidTr="0074197B">
        <w:tc>
          <w:tcPr>
            <w:tcW w:w="3936" w:type="dxa"/>
          </w:tcPr>
          <w:p w14:paraId="5DECF0CC" w14:textId="77777777" w:rsidR="00884239" w:rsidRPr="0088758E" w:rsidRDefault="00884239" w:rsidP="0074197B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Alcohol (no/yes)</w:t>
            </w:r>
          </w:p>
        </w:tc>
        <w:tc>
          <w:tcPr>
            <w:tcW w:w="1048" w:type="dxa"/>
          </w:tcPr>
          <w:p w14:paraId="65DEA397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-0.53</w:t>
            </w:r>
          </w:p>
        </w:tc>
        <w:tc>
          <w:tcPr>
            <w:tcW w:w="1464" w:type="dxa"/>
          </w:tcPr>
          <w:p w14:paraId="2936BDC2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-1.09, 0.03</w:t>
            </w:r>
          </w:p>
        </w:tc>
        <w:tc>
          <w:tcPr>
            <w:tcW w:w="1265" w:type="dxa"/>
          </w:tcPr>
          <w:p w14:paraId="341A9684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0.065</w:t>
            </w:r>
          </w:p>
        </w:tc>
      </w:tr>
      <w:tr w:rsidR="00884239" w:rsidRPr="0088758E" w14:paraId="2F6ABFD5" w14:textId="77777777" w:rsidTr="0074197B">
        <w:tc>
          <w:tcPr>
            <w:tcW w:w="3936" w:type="dxa"/>
          </w:tcPr>
          <w:p w14:paraId="3FC634B9" w14:textId="77777777" w:rsidR="00884239" w:rsidRPr="0088758E" w:rsidRDefault="00884239" w:rsidP="0074197B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Smoking (no/yes)</w:t>
            </w:r>
          </w:p>
        </w:tc>
        <w:tc>
          <w:tcPr>
            <w:tcW w:w="1048" w:type="dxa"/>
          </w:tcPr>
          <w:p w14:paraId="31E17181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-0.19</w:t>
            </w:r>
          </w:p>
        </w:tc>
        <w:tc>
          <w:tcPr>
            <w:tcW w:w="1464" w:type="dxa"/>
          </w:tcPr>
          <w:p w14:paraId="30CC229A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-0.66, 0.29</w:t>
            </w:r>
          </w:p>
        </w:tc>
        <w:tc>
          <w:tcPr>
            <w:tcW w:w="1265" w:type="dxa"/>
          </w:tcPr>
          <w:p w14:paraId="22584564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0.439</w:t>
            </w:r>
          </w:p>
        </w:tc>
      </w:tr>
      <w:tr w:rsidR="00884239" w:rsidRPr="0088758E" w14:paraId="559A55EE" w14:textId="77777777" w:rsidTr="0074197B">
        <w:tc>
          <w:tcPr>
            <w:tcW w:w="3936" w:type="dxa"/>
          </w:tcPr>
          <w:p w14:paraId="2D4E1231" w14:textId="77777777" w:rsidR="00884239" w:rsidRPr="0088758E" w:rsidRDefault="00884239" w:rsidP="0074197B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Smoking (never; former; current)</w:t>
            </w:r>
          </w:p>
        </w:tc>
        <w:tc>
          <w:tcPr>
            <w:tcW w:w="1048" w:type="dxa"/>
          </w:tcPr>
          <w:p w14:paraId="271CA40A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-0.12</w:t>
            </w:r>
          </w:p>
        </w:tc>
        <w:tc>
          <w:tcPr>
            <w:tcW w:w="1464" w:type="dxa"/>
          </w:tcPr>
          <w:p w14:paraId="10CDDCFE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-0.33, 0.10</w:t>
            </w:r>
          </w:p>
        </w:tc>
        <w:tc>
          <w:tcPr>
            <w:tcW w:w="1265" w:type="dxa"/>
          </w:tcPr>
          <w:p w14:paraId="44A3A915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0.293</w:t>
            </w:r>
          </w:p>
        </w:tc>
      </w:tr>
      <w:tr w:rsidR="00884239" w:rsidRPr="0088758E" w14:paraId="6324643F" w14:textId="77777777" w:rsidTr="0074197B">
        <w:tc>
          <w:tcPr>
            <w:tcW w:w="3936" w:type="dxa"/>
            <w:tcBorders>
              <w:bottom w:val="single" w:sz="4" w:space="0" w:color="auto"/>
            </w:tcBorders>
          </w:tcPr>
          <w:p w14:paraId="1CDF7A5B" w14:textId="77777777" w:rsidR="00884239" w:rsidRPr="0088758E" w:rsidRDefault="00884239" w:rsidP="0074197B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Diabetes (no/yes)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4465C84E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-0.79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FC22A9C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-1.58, 0.01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6E96715" w14:textId="77777777" w:rsidR="00884239" w:rsidRPr="0088758E" w:rsidRDefault="00884239" w:rsidP="0074197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758E">
              <w:rPr>
                <w:sz w:val="22"/>
                <w:szCs w:val="22"/>
                <w:lang w:val="en-GB"/>
              </w:rPr>
              <w:t>0.051</w:t>
            </w:r>
          </w:p>
        </w:tc>
      </w:tr>
    </w:tbl>
    <w:p w14:paraId="0626BA01" w14:textId="77777777" w:rsidR="00884239" w:rsidRPr="00320C45" w:rsidRDefault="00884239" w:rsidP="00884239">
      <w:pPr>
        <w:spacing w:line="276" w:lineRule="auto"/>
        <w:rPr>
          <w:sz w:val="20"/>
          <w:szCs w:val="22"/>
          <w:lang w:val="en-GB"/>
        </w:rPr>
      </w:pPr>
      <w:r w:rsidRPr="00320C45">
        <w:rPr>
          <w:sz w:val="20"/>
          <w:szCs w:val="22"/>
          <w:lang w:val="en-GB"/>
        </w:rPr>
        <w:t>* regression coefficient.</w:t>
      </w:r>
    </w:p>
    <w:p w14:paraId="16BA682C" w14:textId="77777777" w:rsidR="00884239" w:rsidRPr="00320C45" w:rsidRDefault="00884239" w:rsidP="00884239">
      <w:pPr>
        <w:spacing w:line="276" w:lineRule="auto"/>
        <w:rPr>
          <w:sz w:val="20"/>
          <w:szCs w:val="22"/>
          <w:lang w:val="en-GB"/>
        </w:rPr>
      </w:pPr>
      <w:r w:rsidRPr="00320C45">
        <w:rPr>
          <w:sz w:val="20"/>
          <w:szCs w:val="22"/>
          <w:lang w:val="en-GB"/>
        </w:rPr>
        <w:t xml:space="preserve">Body mass index (BMI) was divided in four class: underweight (BMI&lt;19); normal weight ((19≤BMI&lt;25); overweight (25≤BMI&lt;30); obese (BMI≥30); </w:t>
      </w:r>
      <w:r>
        <w:rPr>
          <w:sz w:val="20"/>
          <w:szCs w:val="22"/>
          <w:lang w:val="en-GB"/>
        </w:rPr>
        <w:t>For sex the reference class is females and risk is referred to males.</w:t>
      </w:r>
    </w:p>
    <w:p w14:paraId="459E1152" w14:textId="77777777" w:rsidR="00E949BD" w:rsidRPr="00884239" w:rsidRDefault="00E949BD">
      <w:pPr>
        <w:rPr>
          <w:lang w:val="en-GB"/>
        </w:rPr>
      </w:pPr>
    </w:p>
    <w:sectPr w:rsidR="00E949BD" w:rsidRPr="00884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A57D3"/>
    <w:multiLevelType w:val="hybridMultilevel"/>
    <w:tmpl w:val="7A709ACE"/>
    <w:lvl w:ilvl="0" w:tplc="C4E03C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zAwMzE0NTMztDRW0lEKTi0uzszPAykwrAUAjDAcWCwAAAA="/>
  </w:docVars>
  <w:rsids>
    <w:rsidRoot w:val="00884239"/>
    <w:rsid w:val="00884239"/>
    <w:rsid w:val="00E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5402"/>
  <w15:chartTrackingRefBased/>
  <w15:docId w15:val="{299E60E8-C009-4C40-8A6D-B70AAECD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239"/>
    <w:pPr>
      <w:spacing w:line="480" w:lineRule="auto"/>
      <w:jc w:val="both"/>
    </w:pPr>
    <w:rPr>
      <w:rFonts w:ascii="Arial" w:eastAsiaTheme="minorEastAsia" w:hAnsi="Arial" w:cs="Arial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239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Gentiluomo</dc:creator>
  <cp:keywords/>
  <dc:description/>
  <cp:lastModifiedBy>Manuel Gentiluomo</cp:lastModifiedBy>
  <cp:revision>1</cp:revision>
  <dcterms:created xsi:type="dcterms:W3CDTF">2019-12-10T14:01:00Z</dcterms:created>
  <dcterms:modified xsi:type="dcterms:W3CDTF">2019-12-10T14:01:00Z</dcterms:modified>
</cp:coreProperties>
</file>