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E594" w14:textId="6649B2CF" w:rsidR="003D7515" w:rsidRDefault="00F72C7C" w:rsidP="003D7515">
      <w:pPr>
        <w:pStyle w:val="NormalWeb"/>
        <w:rPr>
          <w:color w:val="000000"/>
        </w:rPr>
      </w:pPr>
      <w:r>
        <w:rPr>
          <w:b/>
        </w:rPr>
        <w:t xml:space="preserve">Supplementary </w:t>
      </w:r>
      <w:r w:rsidR="003D7515">
        <w:rPr>
          <w:b/>
          <w:bCs/>
          <w:color w:val="000000"/>
        </w:rPr>
        <w:t xml:space="preserve">Table </w:t>
      </w:r>
      <w:r w:rsidR="00AF383F">
        <w:rPr>
          <w:b/>
          <w:bCs/>
          <w:color w:val="000000"/>
        </w:rPr>
        <w:t>S3</w:t>
      </w:r>
      <w:r w:rsidR="003D7515">
        <w:rPr>
          <w:color w:val="000000"/>
        </w:rPr>
        <w:t>: Prevalence of hr-HPV types among all 85 CIN2+ cases, stratified by age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276"/>
        <w:gridCol w:w="1276"/>
        <w:gridCol w:w="1134"/>
        <w:gridCol w:w="1276"/>
      </w:tblGrid>
      <w:tr w:rsidR="003D7515" w14:paraId="46BB2739" w14:textId="77777777" w:rsidTr="00F55F01">
        <w:trPr>
          <w:trHeight w:val="1296"/>
        </w:trPr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A53E1" w14:textId="71D63DF2" w:rsidR="003D7515" w:rsidRPr="003D7515" w:rsidRDefault="003D7515">
            <w:pPr>
              <w:pStyle w:val="NormalWeb"/>
              <w:spacing w:line="360" w:lineRule="auto"/>
              <w:ind w:right="-23"/>
              <w:jc w:val="center"/>
              <w:rPr>
                <w:b/>
                <w:bCs/>
                <w:lang w:val="en-GB"/>
              </w:rPr>
            </w:pPr>
            <w:r w:rsidRPr="003D7515">
              <w:rPr>
                <w:b/>
                <w:bCs/>
              </w:rPr>
              <w:t>hr-HPV Type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8FDC6" w14:textId="77625704" w:rsidR="003D7515" w:rsidRPr="003D7515" w:rsidRDefault="00F21485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3D7515" w:rsidRPr="003D7515">
              <w:rPr>
                <w:b/>
                <w:bCs/>
              </w:rPr>
              <w:t>ll</w:t>
            </w:r>
            <w:r>
              <w:rPr>
                <w:b/>
                <w:bCs/>
              </w:rPr>
              <w:t xml:space="preserve"> CIN2+</w:t>
            </w:r>
            <w:r>
              <w:rPr>
                <w:color w:val="000000"/>
                <w:sz w:val="22"/>
                <w:szCs w:val="22"/>
                <w:vertAlign w:val="superscript"/>
              </w:rPr>
              <w:t>†</w:t>
            </w:r>
          </w:p>
          <w:p w14:paraId="4A7C7882" w14:textId="77777777" w:rsidR="003D7515" w:rsidRPr="003D7515" w:rsidRDefault="003D7515">
            <w:pPr>
              <w:pStyle w:val="NormalWeb"/>
              <w:jc w:val="center"/>
              <w:rPr>
                <w:b/>
                <w:bCs/>
              </w:rPr>
            </w:pPr>
            <w:r w:rsidRPr="003D7515">
              <w:rPr>
                <w:b/>
                <w:bCs/>
              </w:rPr>
              <w:t>N=85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FC6E" w14:textId="2D07BDAB" w:rsidR="003D7515" w:rsidRPr="003D7515" w:rsidRDefault="00F21485" w:rsidP="00841C49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CIN2+ </w:t>
            </w:r>
            <w:r w:rsidR="003D7515" w:rsidRPr="003D7515">
              <w:rPr>
                <w:b/>
                <w:bCs/>
              </w:rPr>
              <w:t>&lt;30 years</w:t>
            </w:r>
          </w:p>
          <w:p w14:paraId="2D0BBC56" w14:textId="77777777" w:rsidR="003D7515" w:rsidRPr="003D7515" w:rsidRDefault="003D7515" w:rsidP="00841C49">
            <w:pPr>
              <w:pStyle w:val="NormalWeb"/>
              <w:jc w:val="center"/>
              <w:rPr>
                <w:b/>
                <w:bCs/>
              </w:rPr>
            </w:pPr>
            <w:r w:rsidRPr="003D7515">
              <w:rPr>
                <w:b/>
                <w:bCs/>
              </w:rPr>
              <w:t>n=21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507CF" w14:textId="1DA66177" w:rsidR="003D7515" w:rsidRPr="003D7515" w:rsidRDefault="00F21485" w:rsidP="00841C49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CIN2+ </w:t>
            </w:r>
            <w:r w:rsidR="003D7515" w:rsidRPr="003D7515">
              <w:rPr>
                <w:b/>
                <w:bCs/>
              </w:rPr>
              <w:t>≥30 years</w:t>
            </w:r>
          </w:p>
          <w:p w14:paraId="11495E81" w14:textId="77777777" w:rsidR="003D7515" w:rsidRPr="003D7515" w:rsidRDefault="003D7515" w:rsidP="00841C49">
            <w:pPr>
              <w:pStyle w:val="NormalWeb"/>
              <w:jc w:val="center"/>
              <w:rPr>
                <w:b/>
                <w:bCs/>
              </w:rPr>
            </w:pPr>
            <w:r w:rsidRPr="003D7515">
              <w:rPr>
                <w:b/>
                <w:bCs/>
              </w:rPr>
              <w:t>n=64</w:t>
            </w:r>
          </w:p>
        </w:tc>
      </w:tr>
      <w:tr w:rsidR="00E841BC" w14:paraId="5BB7539E" w14:textId="77777777" w:rsidTr="00F55F01"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C7D91" w14:textId="77777777" w:rsidR="003D7515" w:rsidRPr="003D7515" w:rsidRDefault="003D7515" w:rsidP="00473A33">
            <w:pPr>
              <w:pStyle w:val="NormalWeb"/>
              <w:spacing w:line="360" w:lineRule="auto"/>
              <w:ind w:right="-23"/>
              <w:jc w:val="center"/>
            </w:pPr>
            <w:r w:rsidRPr="003D7515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9DE91" w14:textId="77777777" w:rsidR="003D7515" w:rsidRPr="003D7515" w:rsidRDefault="003D7515" w:rsidP="00473A33">
            <w:pPr>
              <w:pStyle w:val="NormalWeb"/>
              <w:spacing w:line="360" w:lineRule="auto"/>
              <w:jc w:val="center"/>
              <w:rPr>
                <w:b/>
                <w:bCs/>
              </w:rPr>
            </w:pPr>
            <w:r w:rsidRPr="003D7515">
              <w:rPr>
                <w:b/>
                <w:bCs/>
              </w:rPr>
              <w:t>Self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C580A" w14:textId="77777777" w:rsidR="003D7515" w:rsidRPr="003D7515" w:rsidRDefault="003D7515" w:rsidP="00473A33">
            <w:pPr>
              <w:pStyle w:val="NormalWeb"/>
              <w:spacing w:line="360" w:lineRule="auto"/>
              <w:jc w:val="center"/>
              <w:rPr>
                <w:b/>
                <w:bCs/>
              </w:rPr>
            </w:pPr>
            <w:r w:rsidRPr="003D7515">
              <w:rPr>
                <w:b/>
                <w:bCs/>
              </w:rPr>
              <w:t>Provider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A38AB" w14:textId="77777777" w:rsidR="003D7515" w:rsidRPr="003D7515" w:rsidRDefault="003D7515" w:rsidP="00473A33">
            <w:pPr>
              <w:pStyle w:val="NormalWeb"/>
              <w:spacing w:line="360" w:lineRule="auto"/>
              <w:jc w:val="center"/>
              <w:rPr>
                <w:b/>
                <w:bCs/>
              </w:rPr>
            </w:pPr>
            <w:r w:rsidRPr="003D7515">
              <w:rPr>
                <w:b/>
                <w:bCs/>
              </w:rPr>
              <w:t>Self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CEB71" w14:textId="77777777" w:rsidR="003D7515" w:rsidRPr="003D7515" w:rsidRDefault="003D7515" w:rsidP="00473A33">
            <w:pPr>
              <w:pStyle w:val="NormalWeb"/>
              <w:spacing w:line="360" w:lineRule="auto"/>
              <w:jc w:val="center"/>
              <w:rPr>
                <w:b/>
                <w:bCs/>
              </w:rPr>
            </w:pPr>
            <w:r w:rsidRPr="003D7515">
              <w:rPr>
                <w:b/>
                <w:bCs/>
              </w:rPr>
              <w:t>Provider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0FB88" w14:textId="77777777" w:rsidR="003D7515" w:rsidRPr="003D7515" w:rsidRDefault="003D7515" w:rsidP="00473A33">
            <w:pPr>
              <w:pStyle w:val="NormalWeb"/>
              <w:spacing w:line="360" w:lineRule="auto"/>
              <w:jc w:val="center"/>
              <w:rPr>
                <w:b/>
                <w:bCs/>
              </w:rPr>
            </w:pPr>
            <w:r w:rsidRPr="003D7515">
              <w:rPr>
                <w:b/>
                <w:bCs/>
              </w:rPr>
              <w:t>Self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7410" w14:textId="77777777" w:rsidR="003D7515" w:rsidRPr="003D7515" w:rsidRDefault="003D7515" w:rsidP="00473A33">
            <w:pPr>
              <w:pStyle w:val="NormalWeb"/>
              <w:spacing w:line="360" w:lineRule="auto"/>
              <w:jc w:val="center"/>
              <w:rPr>
                <w:b/>
                <w:bCs/>
              </w:rPr>
            </w:pPr>
            <w:r w:rsidRPr="003D7515">
              <w:rPr>
                <w:b/>
                <w:bCs/>
              </w:rPr>
              <w:t>Provider</w:t>
            </w:r>
          </w:p>
        </w:tc>
      </w:tr>
      <w:tr w:rsidR="00E841BC" w14:paraId="1485377C" w14:textId="77777777" w:rsidTr="00F55F01"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E804" w14:textId="77777777" w:rsidR="00F55F01" w:rsidRDefault="003D7515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</w:rPr>
            </w:pPr>
            <w:r w:rsidRPr="003D7515">
              <w:rPr>
                <w:b/>
                <w:bCs/>
              </w:rPr>
              <w:t xml:space="preserve">All </w:t>
            </w:r>
            <w:r w:rsidR="00F55F01">
              <w:rPr>
                <w:b/>
                <w:bCs/>
              </w:rPr>
              <w:t>hr-</w:t>
            </w:r>
            <w:r w:rsidRPr="003D7515">
              <w:rPr>
                <w:b/>
                <w:bCs/>
              </w:rPr>
              <w:t>HPV</w:t>
            </w:r>
            <w:r w:rsidR="00F55F01">
              <w:rPr>
                <w:b/>
                <w:bCs/>
              </w:rPr>
              <w:t>*</w:t>
            </w:r>
            <w:r w:rsidRPr="003D7515">
              <w:rPr>
                <w:b/>
                <w:bCs/>
              </w:rPr>
              <w:t> </w:t>
            </w:r>
          </w:p>
          <w:p w14:paraId="2B209165" w14:textId="3A82965B" w:rsidR="00F55F01" w:rsidRPr="003D7515" w:rsidRDefault="00F55F01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69A79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79 (93%)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D213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80 (94%)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ECA3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21 (100%)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D281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21 (100%)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5590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58 (91%)</w:t>
            </w:r>
          </w:p>
        </w:tc>
        <w:tc>
          <w:tcPr>
            <w:tcW w:w="1276" w:type="dxa"/>
            <w:tcBorders>
              <w:top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3FB7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59 (92%)</w:t>
            </w:r>
          </w:p>
        </w:tc>
      </w:tr>
      <w:tr w:rsidR="00E841BC" w14:paraId="466A43DA" w14:textId="77777777" w:rsidTr="00F55F01">
        <w:tc>
          <w:tcPr>
            <w:tcW w:w="1701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D1D04" w14:textId="77777777" w:rsidR="003D7515" w:rsidRDefault="003D7515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  <w:color w:val="000000"/>
              </w:rPr>
            </w:pPr>
            <w:r w:rsidRPr="003D7515">
              <w:rPr>
                <w:b/>
                <w:bCs/>
                <w:color w:val="000000"/>
              </w:rPr>
              <w:t>16</w:t>
            </w:r>
          </w:p>
          <w:p w14:paraId="1A0DB598" w14:textId="22A7BBD2" w:rsidR="00F55F01" w:rsidRPr="003D7515" w:rsidRDefault="00F55F01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5087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39 (46%)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A0962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34 (40%)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D33D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13 (62%)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8E73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10 (48%)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F899A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26 (41%)</w:t>
            </w:r>
          </w:p>
        </w:tc>
        <w:tc>
          <w:tcPr>
            <w:tcW w:w="127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AFC6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24 (38%)</w:t>
            </w:r>
          </w:p>
        </w:tc>
      </w:tr>
      <w:tr w:rsidR="00E841BC" w14:paraId="09D2391E" w14:textId="77777777" w:rsidTr="00F55F01">
        <w:tc>
          <w:tcPr>
            <w:tcW w:w="1701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AD7D" w14:textId="77777777" w:rsidR="003D7515" w:rsidRDefault="003D7515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  <w:color w:val="000000"/>
              </w:rPr>
            </w:pPr>
            <w:r w:rsidRPr="003D7515">
              <w:rPr>
                <w:b/>
                <w:bCs/>
                <w:color w:val="000000"/>
              </w:rPr>
              <w:t>18</w:t>
            </w:r>
          </w:p>
          <w:p w14:paraId="7794076B" w14:textId="18AEDEFF" w:rsidR="00F55F01" w:rsidRPr="003D7515" w:rsidRDefault="00F55F01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97F9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7 (8%)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E7ED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6 (7%)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38FA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0 (0%)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FAC69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 (5%)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E699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7 (11%)</w:t>
            </w:r>
          </w:p>
        </w:tc>
        <w:tc>
          <w:tcPr>
            <w:tcW w:w="127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6D1A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5 (8%)</w:t>
            </w:r>
          </w:p>
        </w:tc>
      </w:tr>
      <w:tr w:rsidR="00E841BC" w14:paraId="5BF582A0" w14:textId="77777777" w:rsidTr="00F55F01">
        <w:tc>
          <w:tcPr>
            <w:tcW w:w="1701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541C8" w14:textId="77777777" w:rsidR="003D7515" w:rsidRDefault="003D7515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  <w:color w:val="000000"/>
              </w:rPr>
            </w:pPr>
            <w:r w:rsidRPr="003D7515">
              <w:rPr>
                <w:b/>
                <w:bCs/>
                <w:color w:val="000000"/>
              </w:rPr>
              <w:t>31</w:t>
            </w:r>
          </w:p>
          <w:p w14:paraId="7034B0AC" w14:textId="2CE54783" w:rsidR="00F55F01" w:rsidRPr="003D7515" w:rsidRDefault="00F55F01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A8AD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9 (11%)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C7CC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8 (9%)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9382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3 (14%)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DB720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2 (10%)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6F261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6 (9%)</w:t>
            </w:r>
          </w:p>
        </w:tc>
        <w:tc>
          <w:tcPr>
            <w:tcW w:w="127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7671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6 (9%)</w:t>
            </w:r>
          </w:p>
        </w:tc>
      </w:tr>
      <w:tr w:rsidR="00E841BC" w14:paraId="3A7D3BEE" w14:textId="77777777" w:rsidTr="00F55F01">
        <w:tc>
          <w:tcPr>
            <w:tcW w:w="1701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C6A06" w14:textId="77777777" w:rsidR="003D7515" w:rsidRDefault="003D7515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  <w:color w:val="000000"/>
              </w:rPr>
            </w:pPr>
            <w:r w:rsidRPr="003D7515">
              <w:rPr>
                <w:b/>
                <w:bCs/>
                <w:color w:val="000000"/>
              </w:rPr>
              <w:t>45</w:t>
            </w:r>
          </w:p>
          <w:p w14:paraId="60E6B6CF" w14:textId="45E983A7" w:rsidR="00F55F01" w:rsidRPr="003D7515" w:rsidRDefault="00F55F01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FBFE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6 (7%)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FC1E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5 (6%)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D142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 (5%)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99F4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 (5%)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22B2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5 (8%)</w:t>
            </w:r>
          </w:p>
        </w:tc>
        <w:tc>
          <w:tcPr>
            <w:tcW w:w="127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E6A5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4 (6%)</w:t>
            </w:r>
          </w:p>
        </w:tc>
      </w:tr>
      <w:tr w:rsidR="00E841BC" w14:paraId="40EF844C" w14:textId="77777777" w:rsidTr="00F55F01">
        <w:tc>
          <w:tcPr>
            <w:tcW w:w="1701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D9917" w14:textId="77777777" w:rsidR="003D7515" w:rsidRDefault="003D7515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  <w:color w:val="000000"/>
              </w:rPr>
            </w:pPr>
            <w:r w:rsidRPr="003D7515">
              <w:rPr>
                <w:b/>
                <w:bCs/>
                <w:color w:val="000000"/>
              </w:rPr>
              <w:t>33/58</w:t>
            </w:r>
          </w:p>
          <w:p w14:paraId="163B16C0" w14:textId="463C4C08" w:rsidR="00F55F01" w:rsidRPr="003D7515" w:rsidRDefault="00F55F01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7B6B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10 (12%)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B681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9 (11%)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92571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2 (10%)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E2AD4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2 (10%)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DEB7E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8 (13%)</w:t>
            </w:r>
          </w:p>
        </w:tc>
        <w:tc>
          <w:tcPr>
            <w:tcW w:w="127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30DF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7 (11%)</w:t>
            </w:r>
          </w:p>
        </w:tc>
      </w:tr>
      <w:tr w:rsidR="00E841BC" w14:paraId="650B7F21" w14:textId="77777777" w:rsidTr="00F55F01">
        <w:tc>
          <w:tcPr>
            <w:tcW w:w="1701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01783" w14:textId="77777777" w:rsidR="003D7515" w:rsidRDefault="003D7515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  <w:color w:val="000000"/>
              </w:rPr>
            </w:pPr>
            <w:r w:rsidRPr="003D7515">
              <w:rPr>
                <w:b/>
                <w:bCs/>
                <w:color w:val="000000"/>
              </w:rPr>
              <w:t>35/39/68</w:t>
            </w:r>
          </w:p>
          <w:p w14:paraId="58F874E3" w14:textId="355644F4" w:rsidR="00F55F01" w:rsidRPr="003D7515" w:rsidRDefault="00F55F01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1077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13 (15%)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98391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14 (17%)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1F75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5 (24%)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6D72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5 (24%)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931D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8 (13%)</w:t>
            </w:r>
          </w:p>
        </w:tc>
        <w:tc>
          <w:tcPr>
            <w:tcW w:w="127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7C489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9 (14%)</w:t>
            </w:r>
          </w:p>
        </w:tc>
      </w:tr>
      <w:tr w:rsidR="00E841BC" w14:paraId="3EBB633A" w14:textId="77777777" w:rsidTr="00F55F01">
        <w:trPr>
          <w:trHeight w:val="423"/>
        </w:trPr>
        <w:tc>
          <w:tcPr>
            <w:tcW w:w="1701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DD29D" w14:textId="77777777" w:rsidR="003D7515" w:rsidRDefault="003D7515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  <w:color w:val="000000"/>
              </w:rPr>
            </w:pPr>
            <w:r w:rsidRPr="003D7515">
              <w:rPr>
                <w:b/>
                <w:bCs/>
                <w:color w:val="000000"/>
              </w:rPr>
              <w:t>51</w:t>
            </w:r>
          </w:p>
          <w:p w14:paraId="2A411929" w14:textId="1DB2D263" w:rsidR="00F55F01" w:rsidRPr="003D7515" w:rsidRDefault="00F55F01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0AD2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8 (9%)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D45C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8 (9%)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9E7E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3 (14%)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3625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3 (14%)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F246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5 (8%)</w:t>
            </w:r>
          </w:p>
        </w:tc>
        <w:tc>
          <w:tcPr>
            <w:tcW w:w="127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E3030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5 (8%)</w:t>
            </w:r>
          </w:p>
        </w:tc>
      </w:tr>
      <w:tr w:rsidR="00E841BC" w14:paraId="3A90299C" w14:textId="77777777" w:rsidTr="00F55F01">
        <w:trPr>
          <w:trHeight w:val="423"/>
        </w:trPr>
        <w:tc>
          <w:tcPr>
            <w:tcW w:w="1701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270E0" w14:textId="77777777" w:rsidR="003D7515" w:rsidRDefault="003D7515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  <w:color w:val="000000"/>
              </w:rPr>
            </w:pPr>
            <w:r w:rsidRPr="003D7515">
              <w:rPr>
                <w:b/>
                <w:bCs/>
                <w:color w:val="000000"/>
              </w:rPr>
              <w:t>52</w:t>
            </w:r>
          </w:p>
          <w:p w14:paraId="17B9FBB8" w14:textId="0EC5C926" w:rsidR="00F55F01" w:rsidRPr="003D7515" w:rsidRDefault="00F55F01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8AE6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13 (15%)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7737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13 (15%)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54C5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2 (10%)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9D099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2 (10%)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5EEA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11 (17%)</w:t>
            </w:r>
          </w:p>
        </w:tc>
        <w:tc>
          <w:tcPr>
            <w:tcW w:w="127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0F0C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11 (17%)</w:t>
            </w:r>
          </w:p>
        </w:tc>
      </w:tr>
      <w:tr w:rsidR="003D7515" w14:paraId="66307611" w14:textId="77777777" w:rsidTr="00F55F01">
        <w:trPr>
          <w:trHeight w:val="423"/>
        </w:trPr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D8DCA" w14:textId="77777777" w:rsidR="003D7515" w:rsidRDefault="003D7515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  <w:color w:val="000000"/>
              </w:rPr>
            </w:pPr>
            <w:r w:rsidRPr="003D7515">
              <w:rPr>
                <w:b/>
                <w:bCs/>
                <w:color w:val="000000"/>
              </w:rPr>
              <w:t>56/59/66</w:t>
            </w:r>
          </w:p>
          <w:p w14:paraId="55E252B6" w14:textId="42711273" w:rsidR="00F55F01" w:rsidRPr="003D7515" w:rsidRDefault="00F55F01" w:rsidP="00473A33">
            <w:pPr>
              <w:pStyle w:val="NormalWeb"/>
              <w:spacing w:before="0" w:beforeAutospacing="0" w:after="0" w:afterAutospacing="0" w:line="360" w:lineRule="auto"/>
              <w:ind w:right="-23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01C8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17 (20%)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448D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17 (20%)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BA877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7 (33%)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D5DE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7 (33%)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6A36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10 (16%)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54D0" w14:textId="77777777" w:rsidR="003D7515" w:rsidRPr="003D7515" w:rsidRDefault="003D7515" w:rsidP="00473A3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3D7515">
              <w:t>10 (16%)</w:t>
            </w:r>
          </w:p>
        </w:tc>
      </w:tr>
    </w:tbl>
    <w:p w14:paraId="7E58B18C" w14:textId="77777777" w:rsidR="003D7515" w:rsidRPr="00AC68B8" w:rsidRDefault="003D7515" w:rsidP="003D7515">
      <w:pPr>
        <w:spacing w:line="276" w:lineRule="auto"/>
        <w:ind w:left="-720" w:firstLine="720"/>
        <w:rPr>
          <w:rFonts w:ascii="Times New Roman" w:hAnsi="Times New Roman" w:cs="Times New Roman"/>
          <w:vertAlign w:val="superscript"/>
        </w:rPr>
      </w:pPr>
      <w:r w:rsidRPr="00AC68B8">
        <w:rPr>
          <w:rFonts w:ascii="Times New Roman" w:hAnsi="Times New Roman" w:cs="Times New Roman"/>
        </w:rPr>
        <w:t>*hr-HPV: Any of the 14 high-risk HPV types detected by the Onclarity assay</w:t>
      </w:r>
    </w:p>
    <w:p w14:paraId="32253EC8" w14:textId="005CD9C2" w:rsidR="007B5F12" w:rsidRDefault="003D7515" w:rsidP="003D7515">
      <w:pPr>
        <w:spacing w:line="276" w:lineRule="auto"/>
        <w:ind w:left="-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C68B8">
        <w:rPr>
          <w:rFonts w:ascii="Times New Roman" w:hAnsi="Times New Roman" w:cs="Times New Roman"/>
          <w:vertAlign w:val="superscript"/>
        </w:rPr>
        <w:t>†</w:t>
      </w:r>
      <w:r w:rsidRPr="00AC68B8">
        <w:rPr>
          <w:rFonts w:ascii="Times New Roman" w:hAnsi="Times New Roman" w:cs="Times New Roman"/>
        </w:rPr>
        <w:t xml:space="preserve">CIN2+: </w:t>
      </w:r>
      <w:r w:rsidR="00377AE8">
        <w:rPr>
          <w:rFonts w:ascii="Times New Roman" w:hAnsi="Times New Roman" w:cs="Times New Roman"/>
        </w:rPr>
        <w:t>C</w:t>
      </w:r>
      <w:r w:rsidRPr="00AC68B8">
        <w:rPr>
          <w:rFonts w:ascii="Times New Roman" w:hAnsi="Times New Roman" w:cs="Times New Roman"/>
        </w:rPr>
        <w:t xml:space="preserve">ervical intraepithelial neoplasia grade 2 or </w:t>
      </w:r>
      <w:r w:rsidR="00377AE8">
        <w:rPr>
          <w:rFonts w:ascii="Times New Roman" w:hAnsi="Times New Roman" w:cs="Times New Roman"/>
        </w:rPr>
        <w:t>higher</w:t>
      </w:r>
    </w:p>
    <w:p w14:paraId="170A5378" w14:textId="434937C3" w:rsidR="00A70AF5" w:rsidRPr="00B7472D" w:rsidRDefault="00A70AF5" w:rsidP="00F72C7C">
      <w:pPr>
        <w:spacing w:line="276" w:lineRule="auto"/>
        <w:rPr>
          <w:color w:val="000000" w:themeColor="text1"/>
          <w:sz w:val="24"/>
          <w:szCs w:val="24"/>
        </w:rPr>
      </w:pPr>
    </w:p>
    <w:sectPr w:rsidR="00A70AF5" w:rsidRPr="00B7472D" w:rsidSect="00F72C7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C6F4D" w14:textId="77777777" w:rsidR="00841C49" w:rsidRDefault="00841C49">
      <w:pPr>
        <w:spacing w:after="0" w:line="240" w:lineRule="auto"/>
      </w:pPr>
      <w:r>
        <w:separator/>
      </w:r>
    </w:p>
  </w:endnote>
  <w:endnote w:type="continuationSeparator" w:id="0">
    <w:p w14:paraId="41F962BC" w14:textId="77777777" w:rsidR="00841C49" w:rsidRDefault="0084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628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578E3" w14:textId="77777777" w:rsidR="00841C49" w:rsidRDefault="00841C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70AB8523" w14:textId="77777777" w:rsidR="00841C49" w:rsidRDefault="00841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2F31" w14:textId="77777777" w:rsidR="00841C49" w:rsidRDefault="00841C49">
      <w:pPr>
        <w:spacing w:after="0" w:line="240" w:lineRule="auto"/>
      </w:pPr>
      <w:r>
        <w:separator/>
      </w:r>
    </w:p>
  </w:footnote>
  <w:footnote w:type="continuationSeparator" w:id="0">
    <w:p w14:paraId="52211B52" w14:textId="77777777" w:rsidR="00841C49" w:rsidRDefault="00841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A2"/>
    <w:rsid w:val="00033ED8"/>
    <w:rsid w:val="00055AB3"/>
    <w:rsid w:val="000A44A2"/>
    <w:rsid w:val="000A5E56"/>
    <w:rsid w:val="000E0765"/>
    <w:rsid w:val="000E5122"/>
    <w:rsid w:val="000F18D1"/>
    <w:rsid w:val="00103F0E"/>
    <w:rsid w:val="00117F89"/>
    <w:rsid w:val="00175F7F"/>
    <w:rsid w:val="00181CA5"/>
    <w:rsid w:val="00192F0F"/>
    <w:rsid w:val="00194784"/>
    <w:rsid w:val="001B7860"/>
    <w:rsid w:val="001F3815"/>
    <w:rsid w:val="00206DA1"/>
    <w:rsid w:val="00235BAB"/>
    <w:rsid w:val="002377DE"/>
    <w:rsid w:val="00240D80"/>
    <w:rsid w:val="00243745"/>
    <w:rsid w:val="00254C6B"/>
    <w:rsid w:val="00260C60"/>
    <w:rsid w:val="00295C5C"/>
    <w:rsid w:val="002F0116"/>
    <w:rsid w:val="00300FFC"/>
    <w:rsid w:val="00304CAE"/>
    <w:rsid w:val="00314AD3"/>
    <w:rsid w:val="00330F8C"/>
    <w:rsid w:val="003717CF"/>
    <w:rsid w:val="00377AE8"/>
    <w:rsid w:val="003D7515"/>
    <w:rsid w:val="003E140B"/>
    <w:rsid w:val="003F6B11"/>
    <w:rsid w:val="003F7CE7"/>
    <w:rsid w:val="00411E05"/>
    <w:rsid w:val="0045121F"/>
    <w:rsid w:val="00462248"/>
    <w:rsid w:val="00473A33"/>
    <w:rsid w:val="00484378"/>
    <w:rsid w:val="0049678D"/>
    <w:rsid w:val="004A5939"/>
    <w:rsid w:val="004B792E"/>
    <w:rsid w:val="004D261D"/>
    <w:rsid w:val="004E2F04"/>
    <w:rsid w:val="004E4F8A"/>
    <w:rsid w:val="004F3AD3"/>
    <w:rsid w:val="005112FD"/>
    <w:rsid w:val="0051353A"/>
    <w:rsid w:val="00534A1C"/>
    <w:rsid w:val="005443CC"/>
    <w:rsid w:val="005506FF"/>
    <w:rsid w:val="00551F0D"/>
    <w:rsid w:val="00555986"/>
    <w:rsid w:val="00576D12"/>
    <w:rsid w:val="005810C8"/>
    <w:rsid w:val="0059595B"/>
    <w:rsid w:val="005A18E8"/>
    <w:rsid w:val="005C0837"/>
    <w:rsid w:val="005C5F3A"/>
    <w:rsid w:val="005D2238"/>
    <w:rsid w:val="005E1F71"/>
    <w:rsid w:val="005F18A3"/>
    <w:rsid w:val="005F5D1A"/>
    <w:rsid w:val="00616460"/>
    <w:rsid w:val="00650E1F"/>
    <w:rsid w:val="006521FC"/>
    <w:rsid w:val="00686CD2"/>
    <w:rsid w:val="006A4617"/>
    <w:rsid w:val="006C55D6"/>
    <w:rsid w:val="00710731"/>
    <w:rsid w:val="007377D2"/>
    <w:rsid w:val="00767ED4"/>
    <w:rsid w:val="007741F0"/>
    <w:rsid w:val="0077655F"/>
    <w:rsid w:val="00781145"/>
    <w:rsid w:val="007929A8"/>
    <w:rsid w:val="007A39E8"/>
    <w:rsid w:val="007B5F12"/>
    <w:rsid w:val="007B7D15"/>
    <w:rsid w:val="007F2E1B"/>
    <w:rsid w:val="008020E6"/>
    <w:rsid w:val="0081445A"/>
    <w:rsid w:val="00815B43"/>
    <w:rsid w:val="00837101"/>
    <w:rsid w:val="00841C49"/>
    <w:rsid w:val="008971E1"/>
    <w:rsid w:val="008A5449"/>
    <w:rsid w:val="008D1DCB"/>
    <w:rsid w:val="008D2C81"/>
    <w:rsid w:val="008E492B"/>
    <w:rsid w:val="008F423B"/>
    <w:rsid w:val="008F6A69"/>
    <w:rsid w:val="009048B1"/>
    <w:rsid w:val="00924529"/>
    <w:rsid w:val="009401B7"/>
    <w:rsid w:val="00945941"/>
    <w:rsid w:val="00972D81"/>
    <w:rsid w:val="009844F7"/>
    <w:rsid w:val="00993521"/>
    <w:rsid w:val="009A79FE"/>
    <w:rsid w:val="009E2D84"/>
    <w:rsid w:val="00A23757"/>
    <w:rsid w:val="00A31649"/>
    <w:rsid w:val="00A70AF5"/>
    <w:rsid w:val="00A83BFA"/>
    <w:rsid w:val="00AA398C"/>
    <w:rsid w:val="00AB1431"/>
    <w:rsid w:val="00AC1B32"/>
    <w:rsid w:val="00AC68B8"/>
    <w:rsid w:val="00AC7702"/>
    <w:rsid w:val="00AD3465"/>
    <w:rsid w:val="00AD68E0"/>
    <w:rsid w:val="00AE25D3"/>
    <w:rsid w:val="00AF383F"/>
    <w:rsid w:val="00AF4B13"/>
    <w:rsid w:val="00AF7E82"/>
    <w:rsid w:val="00B1106B"/>
    <w:rsid w:val="00B1217C"/>
    <w:rsid w:val="00B45658"/>
    <w:rsid w:val="00B51454"/>
    <w:rsid w:val="00B57C87"/>
    <w:rsid w:val="00B60F2A"/>
    <w:rsid w:val="00B7472D"/>
    <w:rsid w:val="00B754C3"/>
    <w:rsid w:val="00B97D1C"/>
    <w:rsid w:val="00BF148E"/>
    <w:rsid w:val="00BF4729"/>
    <w:rsid w:val="00C075ED"/>
    <w:rsid w:val="00C224C0"/>
    <w:rsid w:val="00C24B14"/>
    <w:rsid w:val="00C24DBB"/>
    <w:rsid w:val="00C26820"/>
    <w:rsid w:val="00C42103"/>
    <w:rsid w:val="00C73D01"/>
    <w:rsid w:val="00C94ADA"/>
    <w:rsid w:val="00C96477"/>
    <w:rsid w:val="00CD39FE"/>
    <w:rsid w:val="00CF35BA"/>
    <w:rsid w:val="00D024D2"/>
    <w:rsid w:val="00D223C1"/>
    <w:rsid w:val="00D40360"/>
    <w:rsid w:val="00D41828"/>
    <w:rsid w:val="00D46A76"/>
    <w:rsid w:val="00D52BD4"/>
    <w:rsid w:val="00D5596D"/>
    <w:rsid w:val="00D66EC0"/>
    <w:rsid w:val="00D77662"/>
    <w:rsid w:val="00D8431E"/>
    <w:rsid w:val="00D848A2"/>
    <w:rsid w:val="00D8729B"/>
    <w:rsid w:val="00D91E48"/>
    <w:rsid w:val="00DC06E9"/>
    <w:rsid w:val="00DC46E3"/>
    <w:rsid w:val="00DF07E5"/>
    <w:rsid w:val="00DF46C8"/>
    <w:rsid w:val="00E1536D"/>
    <w:rsid w:val="00E17AD4"/>
    <w:rsid w:val="00E2675C"/>
    <w:rsid w:val="00E76395"/>
    <w:rsid w:val="00E841BC"/>
    <w:rsid w:val="00ED64BA"/>
    <w:rsid w:val="00EF2274"/>
    <w:rsid w:val="00F00366"/>
    <w:rsid w:val="00F058EE"/>
    <w:rsid w:val="00F10363"/>
    <w:rsid w:val="00F21485"/>
    <w:rsid w:val="00F463EF"/>
    <w:rsid w:val="00F55F01"/>
    <w:rsid w:val="00F72C7C"/>
    <w:rsid w:val="00F82667"/>
    <w:rsid w:val="00FA152F"/>
    <w:rsid w:val="00FC4BE8"/>
    <w:rsid w:val="00FC4E45"/>
    <w:rsid w:val="00FD3F5B"/>
    <w:rsid w:val="00FD4B4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FA531"/>
  <w15:chartTrackingRefBased/>
  <w15:docId w15:val="{B2E4C9CB-42FA-47E4-ACD5-7FAEAE7F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6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EC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EC0"/>
    <w:rPr>
      <w:sz w:val="20"/>
      <w:szCs w:val="20"/>
    </w:rPr>
  </w:style>
  <w:style w:type="table" w:styleId="TableGrid">
    <w:name w:val="Table Grid"/>
    <w:basedOn w:val="TableNormal"/>
    <w:uiPriority w:val="39"/>
    <w:rsid w:val="00D66EC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68B8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68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29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346419FC85741A39018A4829414A2" ma:contentTypeVersion="9" ma:contentTypeDescription="Create a new document." ma:contentTypeScope="" ma:versionID="3f5a3314934fd110ce2ec7b3b24c1a30">
  <xsd:schema xmlns:xsd="http://www.w3.org/2001/XMLSchema" xmlns:xs="http://www.w3.org/2001/XMLSchema" xmlns:p="http://schemas.microsoft.com/office/2006/metadata/properties" xmlns:ns3="5612660c-a9da-4b34-b6b4-6be33bfddfa2" targetNamespace="http://schemas.microsoft.com/office/2006/metadata/properties" ma:root="true" ma:fieldsID="af10621653e101f7c8b9524ef23b3515" ns3:_="">
    <xsd:import namespace="5612660c-a9da-4b34-b6b4-6be33bfddf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660c-a9da-4b34-b6b4-6be33bfdd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17E24-B647-4C98-A4A7-3A7EA317B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2660c-a9da-4b34-b6b4-6be33bfdd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F542D-1A7D-4BC2-AA8F-E0D7ACE8A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9050B7-6192-4BCB-A1F8-D2FD8E3AB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Rohner, Eliane</dc:creator>
  <cp:keywords/>
  <dc:description/>
  <cp:lastModifiedBy>Rohner, Eliane (ISPM)</cp:lastModifiedBy>
  <cp:revision>3</cp:revision>
  <dcterms:created xsi:type="dcterms:W3CDTF">2020-08-24T15:32:00Z</dcterms:created>
  <dcterms:modified xsi:type="dcterms:W3CDTF">2020-08-24T15:35:00Z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0x010100ED7346419FC85741A39018A4829414A2</vt:lpwstr>
  </property>
</Properties>
</file>