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756D" w14:textId="77777777" w:rsidR="002670FF" w:rsidRPr="002670FF" w:rsidRDefault="002670FF" w:rsidP="002670FF">
      <w:pPr>
        <w:spacing w:after="0" w:line="240" w:lineRule="auto"/>
        <w:rPr>
          <w:rFonts w:ascii="Arial" w:eastAsia="Calibri" w:hAnsi="Arial" w:cs="Arial"/>
        </w:rPr>
      </w:pPr>
      <w:r w:rsidRPr="002670FF">
        <w:rPr>
          <w:rFonts w:ascii="Arial" w:eastAsia="Calibri" w:hAnsi="Arial" w:cs="Arial"/>
        </w:rPr>
        <w:t>Supplemental Table 1:  Characteristics of Recurrences</w:t>
      </w:r>
    </w:p>
    <w:p w14:paraId="70A49ED3" w14:textId="77777777" w:rsidR="002670FF" w:rsidRPr="002670FF" w:rsidRDefault="002670FF" w:rsidP="0026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138"/>
        <w:tblW w:w="51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671"/>
        <w:gridCol w:w="750"/>
        <w:gridCol w:w="919"/>
        <w:gridCol w:w="923"/>
        <w:gridCol w:w="1324"/>
        <w:gridCol w:w="764"/>
        <w:gridCol w:w="836"/>
        <w:gridCol w:w="1255"/>
      </w:tblGrid>
      <w:tr w:rsidR="002670FF" w:rsidRPr="002670FF" w14:paraId="291C55F7" w14:textId="77777777" w:rsidTr="00C36115">
        <w:trPr>
          <w:cantSplit/>
        </w:trPr>
        <w:tc>
          <w:tcPr>
            <w:tcW w:w="646" w:type="pct"/>
            <w:tcBorders>
              <w:top w:val="nil"/>
              <w:bottom w:val="single" w:sz="6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66E08BF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sz w:val="18"/>
                <w:szCs w:val="18"/>
                <w:lang w:eastAsia="en-AU"/>
              </w:rPr>
              <w:t>Subjects (N=27)</w:t>
            </w:r>
          </w:p>
        </w:tc>
        <w:tc>
          <w:tcPr>
            <w:tcW w:w="862" w:type="pct"/>
            <w:tcBorders>
              <w:top w:val="nil"/>
              <w:bottom w:val="single" w:sz="6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6529094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sz w:val="18"/>
                <w:szCs w:val="18"/>
                <w:lang w:eastAsia="en-AU"/>
              </w:rPr>
              <w:t>Location of Recurrence</w:t>
            </w:r>
          </w:p>
        </w:tc>
        <w:tc>
          <w:tcPr>
            <w:tcW w:w="387" w:type="pct"/>
            <w:tcBorders>
              <w:top w:val="nil"/>
              <w:bottom w:val="single" w:sz="6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8816E15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74" w:type="pct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78690041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Stage II at Diagnosis</w:t>
            </w:r>
          </w:p>
        </w:tc>
        <w:tc>
          <w:tcPr>
            <w:tcW w:w="476" w:type="pct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6F3BBBA4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Stage III at Diagnosis</w:t>
            </w:r>
          </w:p>
        </w:tc>
        <w:tc>
          <w:tcPr>
            <w:tcW w:w="683" w:type="pct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619A707F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Received Chemotherapy</w:t>
            </w:r>
          </w:p>
        </w:tc>
        <w:tc>
          <w:tcPr>
            <w:tcW w:w="394" w:type="pct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7CDAA3F5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Colvera Positive</w:t>
            </w:r>
          </w:p>
        </w:tc>
        <w:tc>
          <w:tcPr>
            <w:tcW w:w="431" w:type="pct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6AD0D674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CEA Positive</w:t>
            </w:r>
          </w:p>
        </w:tc>
        <w:tc>
          <w:tcPr>
            <w:tcW w:w="647" w:type="pct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68C00212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Median Time to recurrence from end of treatment in years (range)</w:t>
            </w:r>
          </w:p>
        </w:tc>
      </w:tr>
      <w:tr w:rsidR="002670FF" w:rsidRPr="002670FF" w14:paraId="59597036" w14:textId="77777777" w:rsidTr="00C36115">
        <w:trPr>
          <w:cantSplit/>
        </w:trPr>
        <w:tc>
          <w:tcPr>
            <w:tcW w:w="646" w:type="pct"/>
            <w:tcBorders>
              <w:top w:val="single" w:sz="6" w:space="0" w:color="000000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14:paraId="3F1AAE03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Local/ resectable recurrence  </w:t>
            </w: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[n=3]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14:paraId="7D92754A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Isolated lesion at anastomosis</w:t>
            </w:r>
          </w:p>
        </w:tc>
        <w:tc>
          <w:tcPr>
            <w:tcW w:w="387" w:type="pct"/>
            <w:tcBorders>
              <w:top w:val="single" w:sz="6" w:space="0" w:color="000000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14:paraId="76AA8DAB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6" w:space="0" w:color="000000"/>
            </w:tcBorders>
            <w:shd w:val="clear" w:color="auto" w:fill="F2F2F2"/>
            <w:vAlign w:val="center"/>
          </w:tcPr>
          <w:p w14:paraId="0809C7A5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tcBorders>
              <w:top w:val="single" w:sz="6" w:space="0" w:color="000000"/>
            </w:tcBorders>
            <w:shd w:val="clear" w:color="auto" w:fill="F2F2F2"/>
            <w:vAlign w:val="center"/>
          </w:tcPr>
          <w:p w14:paraId="7A3CB56B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pct"/>
            <w:tcBorders>
              <w:top w:val="single" w:sz="6" w:space="0" w:color="000000"/>
            </w:tcBorders>
            <w:shd w:val="clear" w:color="auto" w:fill="F2F2F2"/>
            <w:vAlign w:val="center"/>
          </w:tcPr>
          <w:p w14:paraId="0608B7B8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single" w:sz="6" w:space="0" w:color="000000"/>
            </w:tcBorders>
            <w:shd w:val="clear" w:color="auto" w:fill="F2F2F2"/>
            <w:vAlign w:val="center"/>
          </w:tcPr>
          <w:p w14:paraId="177CCC69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single" w:sz="6" w:space="0" w:color="000000"/>
            </w:tcBorders>
            <w:shd w:val="clear" w:color="auto" w:fill="F2F2F2"/>
            <w:vAlign w:val="center"/>
          </w:tcPr>
          <w:p w14:paraId="29BAA553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single" w:sz="6" w:space="0" w:color="000000"/>
              <w:right w:val="nil"/>
            </w:tcBorders>
            <w:shd w:val="clear" w:color="auto" w:fill="F2F2F2"/>
            <w:vAlign w:val="center"/>
          </w:tcPr>
          <w:p w14:paraId="78651812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0.7 (0.6-1)</w:t>
            </w:r>
          </w:p>
        </w:tc>
      </w:tr>
      <w:tr w:rsidR="002670FF" w:rsidRPr="002670FF" w14:paraId="4D2A1DE1" w14:textId="77777777" w:rsidTr="00C36115">
        <w:trPr>
          <w:cantSplit/>
        </w:trPr>
        <w:tc>
          <w:tcPr>
            <w:tcW w:w="646" w:type="pct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732A341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Stage IV recurrence  </w:t>
            </w: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[n= 24)</w:t>
            </w:r>
          </w:p>
        </w:tc>
        <w:tc>
          <w:tcPr>
            <w:tcW w:w="862" w:type="pct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CADD412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Isolated lesion/peritoneum</w:t>
            </w:r>
          </w:p>
        </w:tc>
        <w:tc>
          <w:tcPr>
            <w:tcW w:w="3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3ADA01D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76E44FC0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FD46313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01E9A028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AB1C03F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029270E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right w:val="nil"/>
            </w:tcBorders>
            <w:shd w:val="clear" w:color="auto" w:fill="FFFFFF"/>
            <w:vAlign w:val="center"/>
          </w:tcPr>
          <w:p w14:paraId="15CBF95D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1.5 (1.3-4.3)</w:t>
            </w:r>
          </w:p>
        </w:tc>
      </w:tr>
      <w:tr w:rsidR="002670FF" w:rsidRPr="002670FF" w14:paraId="38F57C3E" w14:textId="77777777" w:rsidTr="00C36115">
        <w:trPr>
          <w:cantSplit/>
        </w:trPr>
        <w:tc>
          <w:tcPr>
            <w:tcW w:w="646" w:type="pct"/>
            <w:vMerge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3C92A4F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7691648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Multiple lesions/peritoneum</w:t>
            </w:r>
          </w:p>
        </w:tc>
        <w:tc>
          <w:tcPr>
            <w:tcW w:w="3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5888C1D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72742B12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DA53903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76892272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5FB6116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7C82B3D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right w:val="nil"/>
            </w:tcBorders>
            <w:shd w:val="clear" w:color="auto" w:fill="FFFFFF"/>
            <w:vAlign w:val="center"/>
          </w:tcPr>
          <w:p w14:paraId="752F7702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1.1 (0.4-1.3)</w:t>
            </w:r>
          </w:p>
        </w:tc>
      </w:tr>
      <w:tr w:rsidR="002670FF" w:rsidRPr="002670FF" w14:paraId="6140850B" w14:textId="77777777" w:rsidTr="00C36115">
        <w:trPr>
          <w:cantSplit/>
        </w:trPr>
        <w:tc>
          <w:tcPr>
            <w:tcW w:w="646" w:type="pct"/>
            <w:vMerge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CAC1B62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1A355AB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Isolated lesion/brain</w:t>
            </w:r>
          </w:p>
        </w:tc>
        <w:tc>
          <w:tcPr>
            <w:tcW w:w="3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21A5D82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28821CA5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291A64F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48A5D94C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D8E2615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7157B590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right w:val="nil"/>
            </w:tcBorders>
            <w:shd w:val="clear" w:color="auto" w:fill="FFFFFF"/>
            <w:vAlign w:val="center"/>
          </w:tcPr>
          <w:p w14:paraId="4CDD4F85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2670FF" w:rsidRPr="002670FF" w14:paraId="7D191A78" w14:textId="77777777" w:rsidTr="00C36115">
        <w:trPr>
          <w:cantSplit/>
        </w:trPr>
        <w:tc>
          <w:tcPr>
            <w:tcW w:w="646" w:type="pct"/>
            <w:vMerge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33CEE23" w14:textId="77777777" w:rsidR="002670FF" w:rsidRPr="002670FF" w:rsidRDefault="002670FF" w:rsidP="002670FF">
            <w:pPr>
              <w:keepNext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38860D9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Isolated lesion/liver</w:t>
            </w:r>
          </w:p>
        </w:tc>
        <w:tc>
          <w:tcPr>
            <w:tcW w:w="3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1F83E26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1B751611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5DC50FB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201B9FFA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ED4F7C9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B32BC2D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" w:type="pct"/>
            <w:tcBorders>
              <w:right w:val="nil"/>
            </w:tcBorders>
            <w:shd w:val="clear" w:color="auto" w:fill="FFFFFF"/>
            <w:vAlign w:val="center"/>
          </w:tcPr>
          <w:p w14:paraId="5469E23D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1.5 (0.5-1.8)</w:t>
            </w:r>
          </w:p>
        </w:tc>
      </w:tr>
      <w:tr w:rsidR="002670FF" w:rsidRPr="002670FF" w14:paraId="63B181D6" w14:textId="77777777" w:rsidTr="00C36115">
        <w:trPr>
          <w:cantSplit/>
        </w:trPr>
        <w:tc>
          <w:tcPr>
            <w:tcW w:w="646" w:type="pct"/>
            <w:vMerge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7196567" w14:textId="77777777" w:rsidR="002670FF" w:rsidRPr="002670FF" w:rsidRDefault="002670FF" w:rsidP="002670FF">
            <w:pPr>
              <w:keepNext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4540B57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Isolated lesion/lung</w:t>
            </w:r>
          </w:p>
        </w:tc>
        <w:tc>
          <w:tcPr>
            <w:tcW w:w="3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743EA2A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237B13C4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43B21D1F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2313FCB7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0D2B2C6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3E213BE8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right w:val="nil"/>
            </w:tcBorders>
            <w:shd w:val="clear" w:color="auto" w:fill="FFFFFF"/>
            <w:vAlign w:val="center"/>
          </w:tcPr>
          <w:p w14:paraId="1C04154A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0.3</w:t>
            </w:r>
          </w:p>
        </w:tc>
      </w:tr>
      <w:tr w:rsidR="002670FF" w:rsidRPr="002670FF" w14:paraId="1C1CF56A" w14:textId="77777777" w:rsidTr="00C36115">
        <w:trPr>
          <w:cantSplit/>
        </w:trPr>
        <w:tc>
          <w:tcPr>
            <w:tcW w:w="646" w:type="pct"/>
            <w:vMerge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BCED34C" w14:textId="77777777" w:rsidR="002670FF" w:rsidRPr="002670FF" w:rsidRDefault="002670FF" w:rsidP="002670FF">
            <w:pPr>
              <w:keepNext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88CDB4F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Multiple lesions/liver</w:t>
            </w:r>
          </w:p>
        </w:tc>
        <w:tc>
          <w:tcPr>
            <w:tcW w:w="3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EC6313B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645B5B81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FD2511C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627E7291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7FE04E3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70E34A2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" w:type="pct"/>
            <w:tcBorders>
              <w:right w:val="nil"/>
            </w:tcBorders>
            <w:shd w:val="clear" w:color="auto" w:fill="FFFFFF"/>
            <w:vAlign w:val="center"/>
          </w:tcPr>
          <w:p w14:paraId="5705FF38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0.6 (0.4 to 4.1)</w:t>
            </w:r>
          </w:p>
        </w:tc>
      </w:tr>
      <w:tr w:rsidR="002670FF" w:rsidRPr="002670FF" w14:paraId="5B075E2C" w14:textId="77777777" w:rsidTr="00C36115">
        <w:trPr>
          <w:cantSplit/>
        </w:trPr>
        <w:tc>
          <w:tcPr>
            <w:tcW w:w="646" w:type="pct"/>
            <w:vMerge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DFFB6D5" w14:textId="77777777" w:rsidR="002670FF" w:rsidRPr="002670FF" w:rsidRDefault="002670FF" w:rsidP="002670FF">
            <w:pPr>
              <w:keepNext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615BC41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Multiple lesions/lung</w:t>
            </w:r>
          </w:p>
        </w:tc>
        <w:tc>
          <w:tcPr>
            <w:tcW w:w="3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AE3F044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558534D9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24941FE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7F75B351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16D28FA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33C9F715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right w:val="nil"/>
            </w:tcBorders>
            <w:shd w:val="clear" w:color="auto" w:fill="FFFFFF"/>
            <w:vAlign w:val="center"/>
          </w:tcPr>
          <w:p w14:paraId="6618A88F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0.9 (0.6-1.3)</w:t>
            </w:r>
          </w:p>
        </w:tc>
      </w:tr>
      <w:tr w:rsidR="002670FF" w:rsidRPr="002670FF" w14:paraId="4FD283DE" w14:textId="77777777" w:rsidTr="00C36115">
        <w:trPr>
          <w:cantSplit/>
        </w:trPr>
        <w:tc>
          <w:tcPr>
            <w:tcW w:w="646" w:type="pct"/>
            <w:vMerge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4B4B139" w14:textId="77777777" w:rsidR="002670FF" w:rsidRPr="002670FF" w:rsidRDefault="002670FF" w:rsidP="002670FF">
            <w:pPr>
              <w:keepNext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2FFBF7B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Multiple lesions/liver and lung</w:t>
            </w:r>
          </w:p>
        </w:tc>
        <w:tc>
          <w:tcPr>
            <w:tcW w:w="3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861C17B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29483F76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3B7590C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3BE010A1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DEAC037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1DCBBA5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right w:val="nil"/>
            </w:tcBorders>
            <w:shd w:val="clear" w:color="auto" w:fill="FFFFFF"/>
            <w:vAlign w:val="center"/>
          </w:tcPr>
          <w:p w14:paraId="1C179597" w14:textId="77777777" w:rsidR="002670FF" w:rsidRPr="002670FF" w:rsidRDefault="002670FF" w:rsidP="002670FF">
            <w:pPr>
              <w:keepNext/>
              <w:adjustRightInd w:val="0"/>
              <w:spacing w:before="67" w:after="67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70FF">
              <w:rPr>
                <w:rFonts w:ascii="Arial" w:eastAsia="Calibri" w:hAnsi="Arial" w:cs="Arial"/>
                <w:color w:val="000000"/>
                <w:sz w:val="18"/>
                <w:szCs w:val="18"/>
              </w:rPr>
              <w:t>0.8</w:t>
            </w:r>
          </w:p>
        </w:tc>
      </w:tr>
    </w:tbl>
    <w:p w14:paraId="5A19B676" w14:textId="77777777" w:rsidR="002670FF" w:rsidRPr="002670FF" w:rsidRDefault="002670FF" w:rsidP="0026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04040"/>
        </w:rPr>
      </w:pPr>
    </w:p>
    <w:p w14:paraId="27AD8176" w14:textId="77777777" w:rsidR="002670FF" w:rsidRDefault="002670FF" w:rsidP="002670FF">
      <w:pPr>
        <w:spacing w:after="0" w:line="240" w:lineRule="auto"/>
        <w:rPr>
          <w:rFonts w:ascii="Arial" w:eastAsia="Calibri" w:hAnsi="Arial" w:cs="Arial"/>
        </w:rPr>
      </w:pPr>
    </w:p>
    <w:p w14:paraId="4DBCD249" w14:textId="3246F387" w:rsidR="000E4F37" w:rsidRDefault="000E4F37" w:rsidP="002670FF"/>
    <w:sectPr w:rsidR="000E4F37" w:rsidSect="002670F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4109"/>
    <w:multiLevelType w:val="multilevel"/>
    <w:tmpl w:val="00BEBE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  <w:i w:val="0"/>
        <w:iCs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28820A9"/>
    <w:multiLevelType w:val="multilevel"/>
    <w:tmpl w:val="545236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displayHorizontalDrawingGridEvery w:val="3"/>
  <w:displayVerticalDrawingGridEvery w:val="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FF"/>
    <w:rsid w:val="000E4F37"/>
    <w:rsid w:val="002670FF"/>
    <w:rsid w:val="003A0276"/>
    <w:rsid w:val="004D22DB"/>
    <w:rsid w:val="005B1B71"/>
    <w:rsid w:val="00C36115"/>
    <w:rsid w:val="00D6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5EA3"/>
  <w15:chartTrackingRefBased/>
  <w15:docId w15:val="{28BD29EE-4E13-485E-9CF8-98B5424D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le_1,CROMS_Heading 1"/>
    <w:basedOn w:val="Normal"/>
    <w:next w:val="Normal"/>
    <w:link w:val="Heading1Char"/>
    <w:qFormat/>
    <w:rsid w:val="005B1B71"/>
    <w:pPr>
      <w:numPr>
        <w:numId w:val="3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 w:line="240" w:lineRule="auto"/>
      <w:ind w:left="432" w:hanging="432"/>
      <w:outlineLvl w:val="0"/>
    </w:pPr>
    <w:rPr>
      <w:rFonts w:ascii="Arial" w:hAnsi="Arial" w:cs="Arial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_1 Char,CROMS_Heading 1 Char"/>
    <w:basedOn w:val="DefaultParagraphFont"/>
    <w:link w:val="Heading1"/>
    <w:rsid w:val="005B1B71"/>
    <w:rPr>
      <w:rFonts w:ascii="Arial" w:hAnsi="Arial" w:cs="Arial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ListTable7Colorful1">
    <w:name w:val="List Table 7 Colorful1"/>
    <w:basedOn w:val="TableNormal"/>
    <w:next w:val="ListTable7Colorful"/>
    <w:uiPriority w:val="52"/>
    <w:rsid w:val="002670FF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2670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E8D00D000584CBCE8C1B80B2F640A" ma:contentTypeVersion="8" ma:contentTypeDescription="Create a new document." ma:contentTypeScope="" ma:versionID="51b84837fe24554ebbf1fe35fba8cc0d">
  <xsd:schema xmlns:xsd="http://www.w3.org/2001/XMLSchema" xmlns:xs="http://www.w3.org/2001/XMLSchema" xmlns:p="http://schemas.microsoft.com/office/2006/metadata/properties" xmlns:ns2="d792871d-645f-4b47-bc01-6430067396c1" targetNamespace="http://schemas.microsoft.com/office/2006/metadata/properties" ma:root="true" ma:fieldsID="10ec7e4d63166ee06bff8d4d89c5bffc" ns2:_="">
    <xsd:import namespace="d792871d-645f-4b47-bc01-643006739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871d-645f-4b47-bc01-643006739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FD73B-F24C-4BDB-91CC-C2A20B7FF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871d-645f-4b47-bc01-643006739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0309-068E-4169-BB4A-60B17883E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5D647-357B-4DEA-A1C3-1F7F4D2333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92871d-645f-4b47-bc01-6430067396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Tuck</dc:creator>
  <cp:keywords/>
  <dc:description/>
  <cp:lastModifiedBy>Missy Tuck</cp:lastModifiedBy>
  <cp:revision>3</cp:revision>
  <dcterms:created xsi:type="dcterms:W3CDTF">2020-07-16T21:44:00Z</dcterms:created>
  <dcterms:modified xsi:type="dcterms:W3CDTF">2020-07-16T21:44:00Z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0x010100E57E8D00D000584CBCE8C1B80B2F640A</vt:lpwstr>
  </property>
</Properties>
</file>