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2D41" w14:textId="57D27425" w:rsidR="007D0177" w:rsidRDefault="007D0177" w:rsidP="007D0177">
      <w:pPr>
        <w:rPr>
          <w:rFonts w:ascii="Times New Roman" w:hAnsi="Times New Roman" w:cs="Times New Roman"/>
          <w:b/>
        </w:rPr>
      </w:pPr>
      <w:r w:rsidRPr="00324B98">
        <w:rPr>
          <w:rFonts w:ascii="Times New Roman" w:hAnsi="Times New Roman" w:cs="Times New Roman"/>
          <w:b/>
        </w:rPr>
        <w:t xml:space="preserve">Supplementary </w:t>
      </w:r>
      <w:r w:rsidR="00B211E9">
        <w:rPr>
          <w:rFonts w:ascii="Times New Roman" w:hAnsi="Times New Roman" w:cs="Times New Roman"/>
          <w:b/>
        </w:rPr>
        <w:t>Table</w:t>
      </w:r>
      <w:bookmarkStart w:id="0" w:name="_GoBack"/>
      <w:bookmarkEnd w:id="0"/>
      <w:r w:rsidRPr="00324B98">
        <w:rPr>
          <w:rFonts w:ascii="Times New Roman" w:hAnsi="Times New Roman" w:cs="Times New Roman"/>
          <w:b/>
        </w:rPr>
        <w:t xml:space="preserve"> S1</w:t>
      </w:r>
      <w:r>
        <w:rPr>
          <w:rFonts w:ascii="Times New Roman" w:hAnsi="Times New Roman" w:cs="Times New Roman"/>
          <w:b/>
        </w:rPr>
        <w:t>. National Health Interview questions on access to healthcare and affordability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25"/>
      </w:tblGrid>
      <w:tr w:rsidR="007D0177" w14:paraId="0370EBCE" w14:textId="77777777" w:rsidTr="005D1BE1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9E3DD" w14:textId="77777777" w:rsidR="007D0177" w:rsidRDefault="007D0177" w:rsidP="005D1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Measures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7798B" w14:textId="77777777" w:rsidR="007D0177" w:rsidRDefault="007D0177" w:rsidP="005D1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National Health Interview Survey questions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7E53" w14:textId="77777777" w:rsidR="007D0177" w:rsidRDefault="007D0177" w:rsidP="005D1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 Frame</w:t>
            </w:r>
          </w:p>
        </w:tc>
      </w:tr>
      <w:tr w:rsidR="007D0177" w14:paraId="3A5B37D7" w14:textId="77777777" w:rsidTr="005D1BE1">
        <w:trPr>
          <w:trHeight w:val="30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2F369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 to care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0D81D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During the past 12 months, have you had your blood pressure checked by a doctor, nurse, or other health professional?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A9A1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2011-2018</w:t>
            </w:r>
          </w:p>
        </w:tc>
      </w:tr>
      <w:tr w:rsidR="007D0177" w14:paraId="57AC92D0" w14:textId="77777777" w:rsidTr="005D1B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0F57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B6D72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 the past 12 months, have you had your blood cholesterol checked by a doctor, nurse, or other health professional?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9D63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2011-2018</w:t>
            </w:r>
          </w:p>
        </w:tc>
      </w:tr>
      <w:tr w:rsidR="007D0177" w14:paraId="62E788CB" w14:textId="77777777" w:rsidTr="005D1B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2A14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0060D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During the past 12 months, have you had a flu shot? A flu shot is usually given in the fall and protects against influenza for the flu season.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F0D2" w14:textId="77777777" w:rsidR="007D0177" w:rsidRDefault="007D0177" w:rsidP="005D1B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2011-2018</w:t>
            </w:r>
          </w:p>
        </w:tc>
      </w:tr>
      <w:tr w:rsidR="007D0177" w14:paraId="3F3BB28E" w14:textId="77777777" w:rsidTr="005D1B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D226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5E60D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About how long has it been since you last saw a dentist? Include all types of dentists, such as orthodontists, oral surgeons, and all other dental specialists, as well as dental hygienists.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704B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2011-2018</w:t>
            </w:r>
          </w:p>
        </w:tc>
      </w:tr>
      <w:tr w:rsidR="007D0177" w14:paraId="32D80E6D" w14:textId="77777777" w:rsidTr="005D1BE1">
        <w:trPr>
          <w:trHeight w:val="30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DCC19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Healthcare affordability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BC51C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 the past 12 months, was there any time when you needed any of the following, but did not get it because you couldn't afford 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778C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</w:p>
        </w:tc>
      </w:tr>
      <w:tr w:rsidR="007D0177" w14:paraId="383BD790" w14:textId="77777777" w:rsidTr="005D1B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39E6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FFF47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      Couldn't afford medical care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0EA6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2011-2018</w:t>
            </w:r>
          </w:p>
        </w:tc>
      </w:tr>
      <w:tr w:rsidR="007D0177" w14:paraId="393B6970" w14:textId="77777777" w:rsidTr="005D1B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804F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C3E1A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      Couldn't afford prescription medicine, past 12 months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3866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2011-2018</w:t>
            </w:r>
          </w:p>
        </w:tc>
      </w:tr>
      <w:tr w:rsidR="007D0177" w14:paraId="0711C1C2" w14:textId="77777777" w:rsidTr="005D1B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B2FF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7BB26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      Couldn't afford mental health care/counseling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8AD3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2011-2018</w:t>
            </w:r>
          </w:p>
        </w:tc>
      </w:tr>
      <w:tr w:rsidR="007D0177" w14:paraId="6E21471E" w14:textId="77777777" w:rsidTr="005D1B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E1C1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B7E61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      Couldn't afford dental care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4434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2011-2018</w:t>
            </w:r>
          </w:p>
        </w:tc>
      </w:tr>
      <w:tr w:rsidR="007D0177" w14:paraId="49C1B28B" w14:textId="77777777" w:rsidTr="005D1B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4E00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71278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      Couldn't afford eyeglasses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4F79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2011-2018</w:t>
            </w:r>
          </w:p>
        </w:tc>
      </w:tr>
      <w:tr w:rsidR="007D0177" w14:paraId="6FB227B1" w14:textId="77777777" w:rsidTr="005D1B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5351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81595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      Couldn't afford to see a specialist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AFB9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2011-2017</w:t>
            </w:r>
          </w:p>
        </w:tc>
      </w:tr>
      <w:tr w:rsidR="007D0177" w14:paraId="7766B49C" w14:textId="77777777" w:rsidTr="005D1B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A930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C61E4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     Couldn't afford follow-up care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3E4B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2011-2017</w:t>
            </w:r>
          </w:p>
        </w:tc>
      </w:tr>
      <w:tr w:rsidR="007D0177" w14:paraId="43569186" w14:textId="77777777" w:rsidTr="005D1B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BE0E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bookmarkStart w:id="1" w:name="_Hlk32395005" w:colFirst="1" w:colLast="2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702D1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 the past 12 months, were any of the following true for you?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CB2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</w:p>
        </w:tc>
      </w:tr>
      <w:tr w:rsidR="007D0177" w14:paraId="42B8DBA6" w14:textId="77777777" w:rsidTr="005D1B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9AFE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BEFE5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      You skipped medication doses to save money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F423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2013-2018</w:t>
            </w:r>
          </w:p>
        </w:tc>
      </w:tr>
      <w:tr w:rsidR="007D0177" w14:paraId="5B19232A" w14:textId="77777777" w:rsidTr="005D1B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4FBD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2D6BB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      You took less medicine to save money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B24E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2013-2018</w:t>
            </w:r>
          </w:p>
        </w:tc>
      </w:tr>
      <w:tr w:rsidR="007D0177" w14:paraId="176CC97E" w14:textId="77777777" w:rsidTr="005D1B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F160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6D806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      You delayed filling a prescription to save money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4A99" w14:textId="77777777" w:rsidR="007D0177" w:rsidRDefault="007D0177" w:rsidP="005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2013-2018</w:t>
            </w:r>
          </w:p>
        </w:tc>
      </w:tr>
      <w:bookmarkEnd w:id="1"/>
    </w:tbl>
    <w:p w14:paraId="4821A74A" w14:textId="77777777" w:rsidR="006D785F" w:rsidRDefault="006D785F"/>
    <w:sectPr w:rsidR="006D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77"/>
    <w:rsid w:val="0009019C"/>
    <w:rsid w:val="003D24FD"/>
    <w:rsid w:val="006D785F"/>
    <w:rsid w:val="007D0177"/>
    <w:rsid w:val="00A13451"/>
    <w:rsid w:val="00B211E9"/>
    <w:rsid w:val="00BF43AE"/>
    <w:rsid w:val="00E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CF89"/>
  <w15:chartTrackingRefBased/>
  <w15:docId w15:val="{42A3249E-9316-4B32-83C0-1E76B473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0177"/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qFormat/>
    <w:rsid w:val="00A13451"/>
    <w:rPr>
      <w:rFonts w:ascii="Times New Roman" w:hAnsi="Times New Roman"/>
      <w:sz w:val="24"/>
      <w:u w:val="single"/>
    </w:rPr>
  </w:style>
  <w:style w:type="character" w:customStyle="1" w:styleId="Style1Char">
    <w:name w:val="Style1 Char"/>
    <w:basedOn w:val="Heading2Char"/>
    <w:link w:val="Style1"/>
    <w:rsid w:val="00A13451"/>
    <w:rPr>
      <w:rFonts w:ascii="Times New Roman" w:eastAsiaTheme="majorEastAsia" w:hAnsi="Times New Roman" w:cstheme="majorBidi"/>
      <w:color w:val="2F5496" w:themeColor="accent1" w:themeShade="BF"/>
      <w:sz w:val="24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D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Jingxuan Zhao</dc:creator>
  <cp:keywords/>
  <dc:description/>
  <cp:lastModifiedBy>Jingxuan Zhao</cp:lastModifiedBy>
  <cp:revision>2</cp:revision>
  <dcterms:created xsi:type="dcterms:W3CDTF">2020-08-06T15:01:00Z</dcterms:created>
  <dcterms:modified xsi:type="dcterms:W3CDTF">2020-08-06T15:06:00Z</dcterms:modified>
</cp:coreProperties>
</file>