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5" w:type="dxa"/>
        <w:tblInd w:w="-252" w:type="dxa"/>
        <w:tblLook w:val="04A0" w:firstRow="1" w:lastRow="0" w:firstColumn="1" w:lastColumn="0" w:noHBand="0" w:noVBand="1"/>
      </w:tblPr>
      <w:tblGrid>
        <w:gridCol w:w="2945"/>
        <w:gridCol w:w="2380"/>
        <w:gridCol w:w="360"/>
        <w:gridCol w:w="2240"/>
        <w:gridCol w:w="560"/>
      </w:tblGrid>
      <w:tr w:rsidR="00B52582" w:rsidRPr="00B52582" w:rsidTr="00B52582">
        <w:trPr>
          <w:trHeight w:val="312"/>
        </w:trPr>
        <w:tc>
          <w:tcPr>
            <w:tcW w:w="8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582" w:rsidRPr="00B52582" w:rsidRDefault="00097953" w:rsidP="0095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Supplementary </w:t>
            </w:r>
            <w:r w:rsidR="00B8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B52582"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7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52582"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52582"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Prevalence of Cutaneous Human Papillomavirus and Human Polyomavirus Infection in Eyebrow Hairs and Skin Swabs Among VIRUSCAN Study Participants, Tampa, FL 2014-2017.</w:t>
            </w:r>
          </w:p>
        </w:tc>
      </w:tr>
      <w:tr w:rsidR="00B52582" w:rsidRPr="00B52582" w:rsidTr="00B52582">
        <w:trPr>
          <w:trHeight w:val="720"/>
        </w:trPr>
        <w:tc>
          <w:tcPr>
            <w:tcW w:w="8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204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624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Type of viral </w:t>
            </w:r>
            <w:proofErr w:type="spellStart"/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infection</w:t>
            </w:r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prevalence in eyebrow hair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prevalence in the skin swabs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Beta HPV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Beta HPV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64.40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Beta Species 1 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36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47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93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98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99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105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118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124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143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152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Beta Species 2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23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37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38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49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75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76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80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92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Beta HPV 96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104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107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110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111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113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115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120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122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145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150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151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159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HPV 174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Gamma HPV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Gamma HPV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48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50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60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65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88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95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101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103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108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109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112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116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119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129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130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131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132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Gamma HPV 133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134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148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149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156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169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173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175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178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179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180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184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197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199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200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201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202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Gamma HPV SD2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HPyV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HPyV 6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HPyV 7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B52582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HPyV 9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1E004D">
        <w:trPr>
          <w:trHeight w:val="312"/>
        </w:trPr>
        <w:tc>
          <w:tcPr>
            <w:tcW w:w="2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MCV 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74.74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1E004D">
        <w:trPr>
          <w:trHeight w:val="312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TSV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82" w:rsidRPr="00B52582" w:rsidRDefault="00B52582" w:rsidP="00B5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82" w:rsidRPr="00B52582" w:rsidTr="001E004D">
        <w:trPr>
          <w:trHeight w:val="696"/>
        </w:trPr>
        <w:tc>
          <w:tcPr>
            <w:tcW w:w="8485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52582" w:rsidRPr="00B52582" w:rsidRDefault="00B52582" w:rsidP="00B5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Abbreviations: HPV, human papillomavirus; HPyV, human polyomavirus; MCV, Merkel cell polyomavirus; TSV, </w:t>
            </w:r>
            <w:proofErr w:type="spellStart"/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</w:t>
            </w:r>
            <w:r w:rsidR="00B2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odysplasia</w:t>
            </w:r>
            <w:proofErr w:type="spellEnd"/>
            <w:r w:rsidR="00B2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spinulosa</w:t>
            </w:r>
            <w:proofErr w:type="spellEnd"/>
            <w:r w:rsidR="00B2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-associated</w:t>
            </w: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polyomavirus.</w:t>
            </w:r>
          </w:p>
        </w:tc>
      </w:tr>
      <w:tr w:rsidR="00B52582" w:rsidRPr="00B52582" w:rsidTr="001E004D">
        <w:trPr>
          <w:trHeight w:val="647"/>
        </w:trPr>
        <w:tc>
          <w:tcPr>
            <w:tcW w:w="8485" w:type="dxa"/>
            <w:gridSpan w:val="5"/>
            <w:shd w:val="clear" w:color="auto" w:fill="auto"/>
            <w:hideMark/>
          </w:tcPr>
          <w:p w:rsidR="00B52582" w:rsidRPr="00B52582" w:rsidRDefault="00B52582" w:rsidP="001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proofErr w:type="gramEnd"/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HPV prevalence is presented for participants who </w:t>
            </w:r>
            <w:r w:rsidR="001E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skin swab and eyebrow hair </w:t>
            </w:r>
            <w:r w:rsidR="00EF63DB"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</w:t>
            </w: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HPV </w:t>
            </w:r>
            <w:r w:rsidR="001E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genotyping</w:t>
            </w:r>
            <w:r w:rsidRPr="00B5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2132F" w:rsidRDefault="00097953" w:rsidP="001E004D"/>
    <w:sectPr w:rsidR="00E2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4D" w:rsidRDefault="001E004D" w:rsidP="001E004D">
      <w:pPr>
        <w:spacing w:after="0" w:line="240" w:lineRule="auto"/>
      </w:pPr>
      <w:r>
        <w:separator/>
      </w:r>
    </w:p>
  </w:endnote>
  <w:endnote w:type="continuationSeparator" w:id="0">
    <w:p w:rsidR="001E004D" w:rsidRDefault="001E004D" w:rsidP="001E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4D" w:rsidRDefault="001E004D" w:rsidP="001E004D">
      <w:pPr>
        <w:spacing w:after="0" w:line="240" w:lineRule="auto"/>
      </w:pPr>
      <w:r>
        <w:separator/>
      </w:r>
    </w:p>
  </w:footnote>
  <w:footnote w:type="continuationSeparator" w:id="0">
    <w:p w:rsidR="001E004D" w:rsidRDefault="001E004D" w:rsidP="001E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B"/>
    <w:rsid w:val="0007577A"/>
    <w:rsid w:val="00097953"/>
    <w:rsid w:val="001E004D"/>
    <w:rsid w:val="0042043E"/>
    <w:rsid w:val="005814AD"/>
    <w:rsid w:val="0080788A"/>
    <w:rsid w:val="00954213"/>
    <w:rsid w:val="00B22293"/>
    <w:rsid w:val="00B30EE9"/>
    <w:rsid w:val="00B52582"/>
    <w:rsid w:val="00B83EDC"/>
    <w:rsid w:val="00C80530"/>
    <w:rsid w:val="00EF63DB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4D"/>
  </w:style>
  <w:style w:type="paragraph" w:styleId="Footer">
    <w:name w:val="footer"/>
    <w:basedOn w:val="Normal"/>
    <w:link w:val="FooterChar"/>
    <w:uiPriority w:val="99"/>
    <w:unhideWhenUsed/>
    <w:rsid w:val="001E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4D"/>
  </w:style>
  <w:style w:type="paragraph" w:styleId="Footer">
    <w:name w:val="footer"/>
    <w:basedOn w:val="Normal"/>
    <w:link w:val="FooterChar"/>
    <w:uiPriority w:val="99"/>
    <w:unhideWhenUsed/>
    <w:rsid w:val="001E0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3124</Characters>
  <Application>Microsoft Office Word</Application>
  <DocSecurity>0</DocSecurity>
  <Lines>26</Lines>
  <Paragraphs>7</Paragraphs>
  <ScaleCrop>false</ScaleCrop>
  <Company>Moffitt Cancer Center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Amorrortu, Rossybelle</dc:creator>
  <cp:keywords/>
  <dc:description/>
  <cp:lastModifiedBy>Amorrortu, Rossybelle</cp:lastModifiedBy>
  <cp:revision>12</cp:revision>
  <dcterms:created xsi:type="dcterms:W3CDTF">2019-02-22T19:15:00Z</dcterms:created>
  <dcterms:modified xsi:type="dcterms:W3CDTF">2019-06-14T20:12:00Z</dcterms:modified>
</cp:coreProperties>
</file>