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673D" w14:textId="77777777" w:rsidR="00B92473" w:rsidRPr="00B12409" w:rsidRDefault="00B92473" w:rsidP="00B12409">
      <w:pPr>
        <w:pStyle w:val="Caption"/>
        <w:keepNext/>
        <w:rPr>
          <w:rFonts w:asciiTheme="minorHAnsi" w:hAnsiTheme="minorHAnsi"/>
          <w:color w:val="auto"/>
          <w:sz w:val="22"/>
          <w:szCs w:val="22"/>
        </w:rPr>
      </w:pPr>
      <w:r w:rsidRPr="00B12409">
        <w:rPr>
          <w:rFonts w:asciiTheme="minorHAnsi" w:hAnsiTheme="minorHAnsi"/>
          <w:color w:val="auto"/>
          <w:sz w:val="22"/>
          <w:szCs w:val="22"/>
        </w:rPr>
        <w:t>Supplementary methods</w:t>
      </w:r>
    </w:p>
    <w:p w14:paraId="0A0A5A9E"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Interview Data  </w:t>
      </w:r>
    </w:p>
    <w:p w14:paraId="4A430F81"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Data are from Wave 1 of the Population Assessment of Tobacco and Health (PATH) Study conducted from September 12, 2013 to December 15, 2014. The PATH Study is a nationally-representative, longitudinal cohort study of </w:t>
      </w:r>
      <w:r w:rsidR="00A00557" w:rsidRPr="00B12409">
        <w:rPr>
          <w:rFonts w:asciiTheme="minorHAnsi" w:hAnsiTheme="minorHAnsi"/>
          <w:sz w:val="22"/>
          <w:szCs w:val="22"/>
        </w:rPr>
        <w:t xml:space="preserve">approximately </w:t>
      </w:r>
      <w:r w:rsidRPr="00B12409">
        <w:rPr>
          <w:rFonts w:asciiTheme="minorHAnsi" w:hAnsiTheme="minorHAnsi"/>
          <w:sz w:val="22"/>
          <w:szCs w:val="22"/>
        </w:rPr>
        <w:t>4</w:t>
      </w:r>
      <w:r w:rsidR="00A00557" w:rsidRPr="00B12409">
        <w:rPr>
          <w:rFonts w:asciiTheme="minorHAnsi" w:hAnsiTheme="minorHAnsi"/>
          <w:sz w:val="22"/>
          <w:szCs w:val="22"/>
        </w:rPr>
        <w:t>6,000</w:t>
      </w:r>
      <w:r w:rsidRPr="00B12409">
        <w:rPr>
          <w:rFonts w:asciiTheme="minorHAnsi" w:hAnsiTheme="minorHAnsi"/>
          <w:sz w:val="22"/>
          <w:szCs w:val="22"/>
        </w:rPr>
        <w:t xml:space="preserve"> adults and youth in the U.S., ages 12 years and older.  The National Institutes of Health (NIH), through the National Institute on Drug Abuse (NIDA), is partnering with the U.S. Food and Drug Administration’s Center for Tobacco Products (FDA-CTP) to conduct the PATH Study under a contract with </w:t>
      </w:r>
      <w:proofErr w:type="spellStart"/>
      <w:r w:rsidRPr="00B12409">
        <w:rPr>
          <w:rFonts w:asciiTheme="minorHAnsi" w:hAnsiTheme="minorHAnsi"/>
          <w:sz w:val="22"/>
          <w:szCs w:val="22"/>
        </w:rPr>
        <w:t>Westat</w:t>
      </w:r>
      <w:proofErr w:type="spellEnd"/>
      <w:r w:rsidRPr="00B12409">
        <w:rPr>
          <w:rFonts w:asciiTheme="minorHAnsi" w:hAnsiTheme="minorHAnsi"/>
          <w:sz w:val="22"/>
          <w:szCs w:val="22"/>
        </w:rPr>
        <w:t xml:space="preserve">. The PATH Study used audio-computer assisted self-interviews (ACASI) available in English and Spanish to collect information on tobacco-use patterns and associated health behaviors. This analysis draws from the 32,320 Adult Interviews (all participants ages 18 years and older). Recruitment employed address-based, area-probability sampling, using an in-person household screener to select youths and adults. Adult tobacco users, young adults ages 18 to 24, and African Americans were oversampled relative to population proportions. The weighting procedures adjusted for oversampling and nonresponse; combined with the use of a probability sample, the weighted data allow the estimates produced by the PATH Study to be representative of the non-institutionalized civilian U.S. population. The weighted response rate for the household screener was 54.0%.  Among households that were screened, the overall weighted response rate was 74.0% for the Adult Interview. Further details regarding the PATH Study design and methods are published elsewhere </w:t>
      </w:r>
      <w:r w:rsidR="00E2585A" w:rsidRPr="00B12409">
        <w:rPr>
          <w:rFonts w:asciiTheme="minorHAnsi" w:hAnsiTheme="minorHAnsi"/>
          <w:sz w:val="22"/>
          <w:szCs w:val="22"/>
        </w:rPr>
        <w:fldChar w:fldCharType="begin">
          <w:fldData xml:space="preserve">PEVuZE5vdGU+PENpdGU+PFJlY051bT4xPC9SZWNOdW0+PERpc3BsYXlUZXh0PigxLCAyKTwvRGlz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</w:fldData>
        </w:fldChar>
      </w:r>
      <w:r w:rsidR="00E2585A" w:rsidRPr="00B12409">
        <w:rPr>
          <w:rFonts w:asciiTheme="minorHAnsi" w:hAnsiTheme="minorHAnsi"/>
          <w:sz w:val="22"/>
          <w:szCs w:val="22"/>
        </w:rPr>
        <w:instrText xml:space="preserve"> ADDIN EN.CITE </w:instrText>
      </w:r>
      <w:r w:rsidR="00E2585A" w:rsidRPr="00B12409">
        <w:rPr>
          <w:rFonts w:asciiTheme="minorHAnsi" w:hAnsiTheme="minorHAnsi"/>
          <w:sz w:val="22"/>
          <w:szCs w:val="22"/>
        </w:rPr>
        <w:fldChar w:fldCharType="begin">
          <w:fldData xml:space="preserve">PEVuZE5vdGU+PENpdGU+PFJlY051bT4xPC9SZWNOdW0+PERpc3BsYXlUZXh0PigxLCAyKTwvRGlz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</w:fldData>
        </w:fldChar>
      </w:r>
      <w:r w:rsidR="00E2585A" w:rsidRPr="00B12409">
        <w:rPr>
          <w:rFonts w:asciiTheme="minorHAnsi" w:hAnsiTheme="minorHAnsi"/>
          <w:sz w:val="22"/>
          <w:szCs w:val="22"/>
        </w:rPr>
        <w:instrText xml:space="preserve"> ADDIN EN.CITE.DATA </w:instrText>
      </w:r>
      <w:r w:rsidR="00E2585A" w:rsidRPr="00B12409">
        <w:rPr>
          <w:rFonts w:asciiTheme="minorHAnsi" w:hAnsiTheme="minorHAnsi"/>
          <w:sz w:val="22"/>
          <w:szCs w:val="22"/>
        </w:rPr>
      </w:r>
      <w:r w:rsidR="00E2585A" w:rsidRPr="00B12409">
        <w:rPr>
          <w:rFonts w:asciiTheme="minorHAnsi" w:hAnsiTheme="minorHAnsi"/>
          <w:sz w:val="22"/>
          <w:szCs w:val="22"/>
        </w:rPr>
        <w:fldChar w:fldCharType="end"/>
      </w:r>
      <w:r w:rsidR="00E2585A" w:rsidRPr="00B12409">
        <w:rPr>
          <w:rFonts w:asciiTheme="minorHAnsi" w:hAnsiTheme="minorHAnsi"/>
          <w:sz w:val="22"/>
          <w:szCs w:val="22"/>
        </w:rPr>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(1, 2)</w:t>
      </w:r>
      <w:r w:rsidR="00E2585A" w:rsidRPr="00B12409">
        <w:rPr>
          <w:rFonts w:asciiTheme="minorHAnsi" w:hAnsiTheme="minorHAnsi"/>
          <w:sz w:val="22"/>
          <w:szCs w:val="22"/>
        </w:rPr>
        <w:fldChar w:fldCharType="end"/>
      </w:r>
      <w:r w:rsidRPr="00B12409">
        <w:rPr>
          <w:rFonts w:asciiTheme="minorHAnsi" w:hAnsiTheme="minorHAnsi"/>
          <w:sz w:val="22"/>
          <w:szCs w:val="22"/>
        </w:rPr>
        <w:t xml:space="preserve">.  Details on survey interview procedures, questionnaires, sampling, weighting, and information on accessing the data are available online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&lt;EndNote&gt;&lt;Cite&gt;&lt;RecNum&gt;1&lt;/RecNum&gt;&lt;DisplayText&gt;(1)&lt;/DisplayText&gt;&lt;record&gt;&lt;rec-number&gt;1&lt;/rec-number&gt;&lt;foreign-keys&gt;&lt;key app="EN" db-id="2sxxrrez3xzwprea0f9x2wz3z2vp2sexwz02" timestamp="0"&gt;1&lt;/key&gt;&lt;/foreign-keys&gt;&lt;ref-type name="Web Page"&gt;12&lt;/ref-type&gt;&lt;contributors&gt;&lt;/contributors&gt;&lt;titles&gt;&lt;title&gt;Population Assessment of Tobacco and Health (PATH) Study Series&lt;/title&gt;&lt;/titles&gt;&lt;dates&gt;&lt;/dates&gt;&lt;urls&gt;&lt;related-urls&gt;&lt;url&gt;http://www.icpsr.umich.edu/icpsrweb/NAHDAP/series/00606&lt;/url&gt;&lt;/related-urls&gt;&lt;/urls&gt;&lt;/record&gt;&lt;/Cite&gt;&lt;/EndNote&gt;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w:t>
      </w:r>
      <w:r w:rsidR="00E2585A" w:rsidRPr="00B12409">
        <w:rPr>
          <w:rFonts w:asciiTheme="minorHAnsi" w:hAnsiTheme="minorHAnsi"/>
          <w:sz w:val="22"/>
          <w:szCs w:val="22"/>
        </w:rPr>
        <w:fldChar w:fldCharType="end"/>
      </w:r>
      <w:r w:rsidRPr="00B12409">
        <w:rPr>
          <w:rFonts w:asciiTheme="minorHAnsi" w:hAnsiTheme="minorHAnsi"/>
          <w:sz w:val="22"/>
          <w:szCs w:val="22"/>
        </w:rPr>
        <w:t xml:space="preserve">.  </w:t>
      </w:r>
      <w:proofErr w:type="spellStart"/>
      <w:r w:rsidRPr="00B12409">
        <w:rPr>
          <w:rFonts w:asciiTheme="minorHAnsi" w:hAnsiTheme="minorHAnsi"/>
          <w:sz w:val="22"/>
          <w:szCs w:val="22"/>
        </w:rPr>
        <w:t>Westat’s</w:t>
      </w:r>
      <w:proofErr w:type="spellEnd"/>
      <w:r w:rsidRPr="00B12409">
        <w:rPr>
          <w:rFonts w:asciiTheme="minorHAnsi" w:hAnsiTheme="minorHAnsi"/>
          <w:sz w:val="22"/>
          <w:szCs w:val="22"/>
        </w:rPr>
        <w:t xml:space="preserve"> Institutional Review Board approved the study design and data collection protocol.</w:t>
      </w:r>
    </w:p>
    <w:p w14:paraId="09B692DF" w14:textId="77777777" w:rsidR="00B92473" w:rsidRPr="00B12409" w:rsidRDefault="00B92473" w:rsidP="00B12409">
      <w:pPr>
        <w:spacing w:after="0" w:line="480" w:lineRule="auto"/>
        <w:rPr>
          <w:rFonts w:asciiTheme="minorHAnsi" w:hAnsiTheme="minorHAnsi"/>
          <w:sz w:val="22"/>
          <w:szCs w:val="22"/>
        </w:rPr>
      </w:pPr>
    </w:p>
    <w:p w14:paraId="3C2D21AB"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Biospecimen Collection Procedures</w:t>
      </w:r>
    </w:p>
    <w:p w14:paraId="2A7180DA"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lastRenderedPageBreak/>
        <w:t xml:space="preserve">All Adult Interview respondents were asked to provide urine and blood biospecimens. Full-void urine specimens were self-collected by 21,801 (67.5%) consenting participants in a 500 mL polypropylene container (PN 6542, Globe Scientific), immediately placed in a </w:t>
      </w:r>
      <w:proofErr w:type="spellStart"/>
      <w:r w:rsidRPr="00B12409">
        <w:rPr>
          <w:rFonts w:asciiTheme="minorHAnsi" w:hAnsiTheme="minorHAnsi"/>
          <w:sz w:val="22"/>
          <w:szCs w:val="22"/>
        </w:rPr>
        <w:t>Crēdo</w:t>
      </w:r>
      <w:proofErr w:type="spellEnd"/>
      <w:r w:rsidRPr="00B12409">
        <w:rPr>
          <w:rFonts w:asciiTheme="minorHAnsi" w:hAnsiTheme="minorHAnsi"/>
          <w:sz w:val="22"/>
          <w:szCs w:val="22"/>
        </w:rPr>
        <w:t xml:space="preserve"> Cube shipper (Series 4-496, Minnesota Thermal Science) certified to hold contents between 2°C and 8°C for at least 72 hours and shipped overnight to the PATH Study biorepository. Each specimen was divided into aliquots and stored in </w:t>
      </w:r>
      <w:proofErr w:type="spellStart"/>
      <w:r w:rsidRPr="00B12409">
        <w:rPr>
          <w:rFonts w:asciiTheme="minorHAnsi" w:hAnsiTheme="minorHAnsi"/>
          <w:sz w:val="22"/>
          <w:szCs w:val="22"/>
        </w:rPr>
        <w:t>FluidX</w:t>
      </w:r>
      <w:proofErr w:type="spellEnd"/>
      <w:r w:rsidRPr="00B12409">
        <w:rPr>
          <w:rFonts w:asciiTheme="minorHAnsi" w:hAnsiTheme="minorHAnsi"/>
          <w:sz w:val="22"/>
          <w:szCs w:val="22"/>
        </w:rPr>
        <w:t xml:space="preserve">® polypropylene cryovials at -80°C. All containers, pipet tips, and vials that came in direct contact with the urine sample were pre-screened by the National Center for Environmental Health (NCEH), Centers for Disease Control and Prevention (CDC) Laboratories and determined not to have amounts of metal contamination that would adversely influence the analytical measurements.  For more information on the aliquots created from the urine biospecimens, please see the PATH Study W1 Biospecimen Urine Collection Procedures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&lt;EndNote&gt;&lt;Cite&gt;&lt;RecNum&gt;1&lt;/RecNum&gt;&lt;DisplayText&gt;(1)&lt;/DisplayText&gt;&lt;record&gt;&lt;rec-number&gt;1&lt;/rec-number&gt;&lt;foreign-keys&gt;&lt;key app="EN" db-id="2sxxrrez3xzwprea0f9x2wz3z2vp2sexwz02" timestamp="0"&gt;1&lt;/key&gt;&lt;/foreign-keys&gt;&lt;ref-type name="Web Page"&gt;12&lt;/ref-type&gt;&lt;contributors&gt;&lt;/contributors&gt;&lt;titles&gt;&lt;title&gt;Population Assessment of Tobacco and Health (PATH) Study Series&lt;/title&gt;&lt;/titles&gt;&lt;dates&gt;&lt;/dates&gt;&lt;urls&gt;&lt;related-urls&gt;&lt;url&gt;http://www.icpsr.umich.edu/icpsrweb/NAHDAP/series/00606&lt;/url&gt;&lt;/related-urls&gt;&lt;/urls&gt;&lt;/record&gt;&lt;/Cite&gt;&lt;/EndNote&gt;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w:t>
      </w:r>
      <w:r w:rsidR="00E2585A" w:rsidRPr="00B12409">
        <w:rPr>
          <w:rFonts w:asciiTheme="minorHAnsi" w:hAnsiTheme="minorHAnsi"/>
          <w:sz w:val="22"/>
          <w:szCs w:val="22"/>
        </w:rPr>
        <w:fldChar w:fldCharType="end"/>
      </w:r>
      <w:r w:rsidRPr="00B12409">
        <w:rPr>
          <w:rFonts w:asciiTheme="minorHAnsi" w:hAnsiTheme="minorHAnsi"/>
          <w:sz w:val="22"/>
          <w:szCs w:val="22"/>
        </w:rPr>
        <w:t>.</w:t>
      </w:r>
    </w:p>
    <w:p w14:paraId="5F68FBF7" w14:textId="77777777" w:rsidR="00B92473" w:rsidRPr="00B12409" w:rsidRDefault="00B92473" w:rsidP="00B12409">
      <w:pPr>
        <w:spacing w:after="0" w:line="480" w:lineRule="auto"/>
        <w:rPr>
          <w:rFonts w:asciiTheme="minorHAnsi" w:hAnsiTheme="minorHAnsi"/>
          <w:sz w:val="22"/>
          <w:szCs w:val="22"/>
        </w:rPr>
      </w:pPr>
    </w:p>
    <w:p w14:paraId="59972B97"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Blood was collected by trained phlebotomists from 14,520 (44.9%) participants in 10.0 mL red top serum tubes (BD Vacutainer 367820), and similarly immediately placed in a </w:t>
      </w:r>
      <w:proofErr w:type="spellStart"/>
      <w:r w:rsidRPr="00B12409">
        <w:rPr>
          <w:rFonts w:asciiTheme="minorHAnsi" w:hAnsiTheme="minorHAnsi"/>
          <w:sz w:val="22"/>
          <w:szCs w:val="22"/>
        </w:rPr>
        <w:t>Crēdo</w:t>
      </w:r>
      <w:proofErr w:type="spellEnd"/>
      <w:r w:rsidRPr="00B12409">
        <w:rPr>
          <w:rFonts w:asciiTheme="minorHAnsi" w:hAnsiTheme="minorHAnsi"/>
          <w:sz w:val="22"/>
          <w:szCs w:val="22"/>
        </w:rPr>
        <w:t xml:space="preserve"> Cube shipper (Series 4-248, Minnesota Thermal Science) and shipped overnight to the PATH Study biorepository.  For more information on the processing and aliquots created from the blood biospecimens, please see the PATH Study W1 Biospecimen Blood Collection Procedures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&lt;EndNote&gt;&lt;Cite&gt;&lt;RecNum&gt;1&lt;/RecNum&gt;&lt;DisplayText&gt;(1)&lt;/DisplayText&gt;&lt;record&gt;&lt;rec-number&gt;1&lt;/rec-number&gt;&lt;foreign-keys&gt;&lt;key app="EN" db-id="2sxxrrez3xzwprea0f9x2wz3z2vp2sexwz02" timestamp="0"&gt;1&lt;/key&gt;&lt;/foreign-keys&gt;&lt;ref-type name="Web Page"&gt;12&lt;/ref-type&gt;&lt;contributors&gt;&lt;/contributors&gt;&lt;titles&gt;&lt;title&gt;Population Assessment of Tobacco and Health (PATH) Study Series&lt;/title&gt;&lt;/titles&gt;&lt;dates&gt;&lt;/dates&gt;&lt;urls&gt;&lt;related-urls&gt;&lt;url&gt;http://www.icpsr.umich.edu/icpsrweb/NAHDAP/series/00606&lt;/url&gt;&lt;/related-urls&gt;&lt;/urls&gt;&lt;/record&gt;&lt;/Cite&gt;&lt;/EndNote&gt;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w:t>
      </w:r>
      <w:r w:rsidR="00E2585A" w:rsidRPr="00B12409">
        <w:rPr>
          <w:rFonts w:asciiTheme="minorHAnsi" w:hAnsiTheme="minorHAnsi"/>
          <w:sz w:val="22"/>
          <w:szCs w:val="22"/>
        </w:rPr>
        <w:fldChar w:fldCharType="end"/>
      </w:r>
      <w:r w:rsidRPr="00B12409">
        <w:rPr>
          <w:rFonts w:asciiTheme="minorHAnsi" w:hAnsiTheme="minorHAnsi"/>
          <w:sz w:val="22"/>
          <w:szCs w:val="22"/>
        </w:rPr>
        <w:t>.</w:t>
      </w:r>
    </w:p>
    <w:p w14:paraId="1770192C" w14:textId="77777777" w:rsidR="00B92473" w:rsidRPr="00B12409" w:rsidRDefault="00B92473" w:rsidP="00B12409">
      <w:pPr>
        <w:spacing w:after="0" w:line="480" w:lineRule="auto"/>
        <w:rPr>
          <w:rFonts w:asciiTheme="minorHAnsi" w:hAnsiTheme="minorHAnsi"/>
          <w:sz w:val="22"/>
          <w:szCs w:val="22"/>
        </w:rPr>
      </w:pPr>
    </w:p>
    <w:p w14:paraId="4282743E"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Biomarker Data </w:t>
      </w:r>
    </w:p>
    <w:p w14:paraId="21B23E66"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Biospecimens collected from a subset of adult respondents were sent to the laboratory for analyses. A stratified probability sample of 11,522 adults who completed the Wave 1 Adult Interview and who provided a urine specimen were selected for analyses. The sample was selected to ensure that respondents represented diverse tobacco product use patterns, including users of multiple tobacco products, and never users of any tobacco product. Of the 11,522 adults who provided urine samples, </w:t>
      </w:r>
      <w:r w:rsidRPr="00B12409">
        <w:rPr>
          <w:rFonts w:asciiTheme="minorHAnsi" w:hAnsiTheme="minorHAnsi"/>
          <w:sz w:val="22"/>
          <w:szCs w:val="22"/>
        </w:rPr>
        <w:lastRenderedPageBreak/>
        <w:t xml:space="preserve">7,159 also provided a blood specimen. Urine and blood specimens were shipped overnight on dry ice to the CDC laboratories where they were stored at -80°C until ready for laboratory analysis. All biomarker results reported by CDC met the rigorous accuracy and precision requirements of the quality control/quality assurance program of the CDC National Center for Environmental Health, Division of Laboratory Sciences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&lt;EndNote&gt;&lt;Cite&gt;&lt;Author&gt;Caudill&lt;/Author&gt;&lt;Year&gt;2008&lt;/Year&gt;&lt;RecNum&gt;3&lt;/RecNum&gt;&lt;DisplayText&gt;(3)&lt;/DisplayText&gt;&lt;record&gt;&lt;rec-number&gt;3&lt;/rec-number&gt;&lt;foreign-keys&gt;&lt;key app="EN" db-id="2sxxrrez3xzwprea0f9x2wz3z2vp2sexwz02" timestamp="0"&gt;3&lt;/key&gt;&lt;/foreign-keys&gt;&lt;ref-type name="Journal Article"&gt;17&lt;/ref-type&gt;&lt;contributors&gt;&lt;authors&gt;&lt;author&gt;Caudill, Samuel P&lt;/author&gt;&lt;author&gt;Schleicher, Rosemary L&lt;/author&gt;&lt;author&gt;Pirkle, James L&lt;/author&gt;&lt;/authors&gt;&lt;/contributors&gt;&lt;titles&gt;&lt;title&gt;Multi‐rule quality control for the age‐related eye disease study&lt;/title&gt;&lt;secondary-title&gt;Stat Med&lt;/secondary-title&gt;&lt;/titles&gt;&lt;pages&gt;4094-4106&lt;/pages&gt;&lt;volume&gt;27&lt;/volume&gt;&lt;number&gt;20&lt;/number&gt;&lt;dates&gt;&lt;year&gt;2008&lt;/year&gt;&lt;/dates&gt;&lt;isbn&gt;1097-0258&lt;/isbn&gt;&lt;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(3)</w:t>
      </w:r>
      <w:r w:rsidR="00E2585A" w:rsidRPr="00B12409">
        <w:rPr>
          <w:rFonts w:asciiTheme="minorHAnsi" w:hAnsiTheme="minorHAnsi"/>
          <w:sz w:val="22"/>
          <w:szCs w:val="22"/>
        </w:rPr>
        <w:fldChar w:fldCharType="end"/>
      </w:r>
      <w:r w:rsidRPr="00B12409">
        <w:rPr>
          <w:rFonts w:asciiTheme="minorHAnsi" w:hAnsiTheme="minorHAnsi"/>
          <w:sz w:val="22"/>
          <w:szCs w:val="22"/>
        </w:rPr>
        <w:t xml:space="preserve">. Given that all respondents did not agree to provide biospecimens, and that, therefore, the resulting biospecimen assay data represent a subsample of adults, specific urine and blood weights are needed to account for potential differences between the full set of Adult Interview respondents in the specified tobacco product user groups and the set of adults with analyzed biospecimens. These weighting procedures are outlined in the Biospecimen Restricted Use Files User Guide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&lt;EndNote&gt;&lt;Cite&gt;&lt;RecNum&gt;1&lt;/RecNum&gt;&lt;DisplayText&gt;(1)&lt;/DisplayText&gt;&lt;record&gt;&lt;rec-number&gt;1&lt;/rec-number&gt;&lt;foreign-keys&gt;&lt;key app="EN" db-id="2sxxrrez3xzwprea0f9x2wz3z2vp2sexwz02" timestamp="0"&gt;1&lt;/key&gt;&lt;/foreign-keys&gt;&lt;ref-type name="Web Page"&gt;12&lt;/ref-type&gt;&lt;contributors&gt;&lt;/contributors&gt;&lt;titles&gt;&lt;title&gt;Population Assessment of Tobacco and Health (PATH) Study Series&lt;/title&gt;&lt;/titles&gt;&lt;dates&gt;&lt;/dates&gt;&lt;urls&gt;&lt;related-urls&gt;&lt;url&gt;http://www.icpsr.umich.edu/icpsrweb/NAHDAP/series/00606&lt;/url&gt;&lt;/related-urls&gt;&lt;/urls&gt;&lt;/record&gt;&lt;/Cite&gt;&lt;/EndNote&gt;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w:t>
      </w:r>
      <w:r w:rsidR="00E2585A" w:rsidRPr="00B12409">
        <w:rPr>
          <w:rFonts w:asciiTheme="minorHAnsi" w:hAnsiTheme="minorHAnsi"/>
          <w:sz w:val="22"/>
          <w:szCs w:val="22"/>
        </w:rPr>
        <w:fldChar w:fldCharType="end"/>
      </w:r>
      <w:r w:rsidRPr="00B12409">
        <w:rPr>
          <w:rFonts w:asciiTheme="minorHAnsi" w:hAnsiTheme="minorHAnsi"/>
          <w:sz w:val="22"/>
          <w:szCs w:val="22"/>
        </w:rPr>
        <w:t>.</w:t>
      </w:r>
    </w:p>
    <w:p w14:paraId="4E109AA8" w14:textId="77777777" w:rsidR="00B92473" w:rsidRPr="00B12409" w:rsidRDefault="00B92473" w:rsidP="00B12409">
      <w:pPr>
        <w:spacing w:after="0" w:line="480" w:lineRule="auto"/>
        <w:rPr>
          <w:rFonts w:asciiTheme="minorHAnsi" w:hAnsiTheme="minorHAnsi"/>
          <w:i/>
          <w:sz w:val="22"/>
          <w:szCs w:val="22"/>
        </w:rPr>
      </w:pPr>
    </w:p>
    <w:p w14:paraId="6E0A036F"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Laboratory Methods</w:t>
      </w:r>
    </w:p>
    <w:p w14:paraId="1132A274"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Urinary Biomarkers</w:t>
      </w:r>
    </w:p>
    <w:p w14:paraId="5E8EE99F"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Inorganic Arsenic Species</w:t>
      </w:r>
    </w:p>
    <w:p w14:paraId="2BA55C6B"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Inorganic arsenic species and their metabolites (arsenate [As(V)], </w:t>
      </w:r>
      <w:proofErr w:type="spellStart"/>
      <w:r w:rsidRPr="00B12409">
        <w:rPr>
          <w:rFonts w:asciiTheme="minorHAnsi" w:hAnsiTheme="minorHAnsi"/>
          <w:sz w:val="22"/>
          <w:szCs w:val="22"/>
        </w:rPr>
        <w:t>arsenite</w:t>
      </w:r>
      <w:proofErr w:type="spellEnd"/>
      <w:r w:rsidRPr="00B12409">
        <w:rPr>
          <w:rFonts w:asciiTheme="minorHAnsi" w:hAnsiTheme="minorHAnsi"/>
          <w:sz w:val="22"/>
          <w:szCs w:val="22"/>
        </w:rPr>
        <w:t xml:space="preserve"> [As(III)], </w:t>
      </w:r>
      <w:proofErr w:type="spellStart"/>
      <w:r w:rsidRPr="00B12409">
        <w:rPr>
          <w:rFonts w:asciiTheme="minorHAnsi" w:hAnsiTheme="minorHAnsi"/>
          <w:sz w:val="22"/>
          <w:szCs w:val="22"/>
        </w:rPr>
        <w:t>monomethylarsonic</w:t>
      </w:r>
      <w:proofErr w:type="spellEnd"/>
      <w:r w:rsidRPr="00B12409">
        <w:rPr>
          <w:rFonts w:asciiTheme="minorHAnsi" w:hAnsiTheme="minorHAnsi"/>
          <w:sz w:val="22"/>
          <w:szCs w:val="22"/>
        </w:rPr>
        <w:t xml:space="preserve"> acid (MMA)), and </w:t>
      </w:r>
      <w:proofErr w:type="spellStart"/>
      <w:r w:rsidRPr="00B12409">
        <w:rPr>
          <w:rFonts w:asciiTheme="minorHAnsi" w:hAnsiTheme="minorHAnsi"/>
          <w:sz w:val="22"/>
          <w:szCs w:val="22"/>
        </w:rPr>
        <w:t>dimethylarsinic</w:t>
      </w:r>
      <w:proofErr w:type="spellEnd"/>
      <w:r w:rsidRPr="00B12409">
        <w:rPr>
          <w:rFonts w:asciiTheme="minorHAnsi" w:hAnsiTheme="minorHAnsi"/>
          <w:sz w:val="22"/>
          <w:szCs w:val="22"/>
        </w:rPr>
        <w:t xml:space="preserve"> acid (DMA)) were measured by high performance liquid chromatography/inductively coupled plasma dynamic reaction cell mass spectrometry (HPLC-ICP-DRC-MS). The limits of detection (LOD) ranged from 0.11 to 1.91 ng/mL, depending upon the analyte </w:t>
      </w:r>
      <w:r w:rsidR="00E2585A" w:rsidRPr="00B12409">
        <w:rPr>
          <w:rFonts w:asciiTheme="minorHAnsi" w:hAnsiTheme="minorHAnsi"/>
          <w:sz w:val="22"/>
          <w:szCs w:val="22"/>
        </w:rPr>
        <w:fldChar w:fldCharType="begin">
          <w:fldData xml:space="preserve">PEVuZE5vdGU+PENpdGU+PEF1dGhvcj5DYWxkd2VsbDwvQXV0aG9yPjxZZWFyPjIwMDk8L1llYXI+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</w:fldData>
        </w:fldChar>
      </w:r>
      <w:r w:rsidR="00E2585A" w:rsidRPr="00B12409">
        <w:rPr>
          <w:rFonts w:asciiTheme="minorHAnsi" w:hAnsiTheme="minorHAnsi"/>
          <w:sz w:val="22"/>
          <w:szCs w:val="22"/>
        </w:rPr>
        <w:instrText xml:space="preserve"> ADDIN EN.CITE </w:instrText>
      </w:r>
      <w:r w:rsidR="00E2585A" w:rsidRPr="00B12409">
        <w:rPr>
          <w:rFonts w:asciiTheme="minorHAnsi" w:hAnsiTheme="minorHAnsi"/>
          <w:sz w:val="22"/>
          <w:szCs w:val="22"/>
        </w:rPr>
        <w:fldChar w:fldCharType="begin">
          <w:fldData xml:space="preserve">PEVuZE5vdGU+PENpdGU+PEF1dGhvcj5DYWxkd2VsbDwvQXV0aG9yPjxZZWFyPjIwMDk8L1llYXI+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</w:fldData>
        </w:fldChar>
      </w:r>
      <w:r w:rsidR="00E2585A" w:rsidRPr="00B12409">
        <w:rPr>
          <w:rFonts w:asciiTheme="minorHAnsi" w:hAnsiTheme="minorHAnsi"/>
          <w:sz w:val="22"/>
          <w:szCs w:val="22"/>
        </w:rPr>
        <w:instrText xml:space="preserve"> ADDIN EN.CITE.DATA </w:instrText>
      </w:r>
      <w:r w:rsidR="00E2585A" w:rsidRPr="00B12409">
        <w:rPr>
          <w:rFonts w:asciiTheme="minorHAnsi" w:hAnsiTheme="minorHAnsi"/>
          <w:sz w:val="22"/>
          <w:szCs w:val="22"/>
        </w:rPr>
      </w:r>
      <w:r w:rsidR="00E2585A" w:rsidRPr="00B12409">
        <w:rPr>
          <w:rFonts w:asciiTheme="minorHAnsi" w:hAnsiTheme="minorHAnsi"/>
          <w:sz w:val="22"/>
          <w:szCs w:val="22"/>
        </w:rPr>
        <w:fldChar w:fldCharType="end"/>
      </w:r>
      <w:r w:rsidR="00E2585A" w:rsidRPr="00B12409">
        <w:rPr>
          <w:rFonts w:asciiTheme="minorHAnsi" w:hAnsiTheme="minorHAnsi"/>
          <w:sz w:val="22"/>
          <w:szCs w:val="22"/>
        </w:rPr>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(4, 5)</w:t>
      </w:r>
      <w:r w:rsidR="00E2585A" w:rsidRPr="00B12409">
        <w:rPr>
          <w:rFonts w:asciiTheme="minorHAnsi" w:hAnsiTheme="minorHAnsi"/>
          <w:sz w:val="22"/>
          <w:szCs w:val="22"/>
        </w:rPr>
        <w:fldChar w:fldCharType="end"/>
      </w:r>
      <w:r w:rsidRPr="00B12409">
        <w:rPr>
          <w:rFonts w:asciiTheme="minorHAnsi" w:hAnsiTheme="minorHAnsi"/>
          <w:sz w:val="22"/>
          <w:szCs w:val="22"/>
        </w:rPr>
        <w:t xml:space="preserve">. Total inorganic arsenic was calculated by taking the sum of the arsenous acid, arsenic acid, </w:t>
      </w:r>
      <w:proofErr w:type="spellStart"/>
      <w:r w:rsidRPr="00B12409">
        <w:rPr>
          <w:rFonts w:asciiTheme="minorHAnsi" w:hAnsiTheme="minorHAnsi"/>
          <w:sz w:val="22"/>
          <w:szCs w:val="22"/>
        </w:rPr>
        <w:t>dimethylarsinic</w:t>
      </w:r>
      <w:proofErr w:type="spellEnd"/>
      <w:r w:rsidRPr="00B12409">
        <w:rPr>
          <w:rFonts w:asciiTheme="minorHAnsi" w:hAnsiTheme="minorHAnsi"/>
          <w:sz w:val="22"/>
          <w:szCs w:val="22"/>
        </w:rPr>
        <w:t xml:space="preserve"> acid, and </w:t>
      </w:r>
      <w:proofErr w:type="spellStart"/>
      <w:r w:rsidRPr="00B12409">
        <w:rPr>
          <w:rFonts w:asciiTheme="minorHAnsi" w:hAnsiTheme="minorHAnsi"/>
          <w:sz w:val="22"/>
          <w:szCs w:val="22"/>
        </w:rPr>
        <w:t>monomethylarsonic</w:t>
      </w:r>
      <w:proofErr w:type="spellEnd"/>
      <w:r w:rsidRPr="00B12409">
        <w:rPr>
          <w:rFonts w:asciiTheme="minorHAnsi" w:hAnsiTheme="minorHAnsi"/>
          <w:sz w:val="22"/>
          <w:szCs w:val="22"/>
        </w:rPr>
        <w:t xml:space="preserve"> acid levels in each urine sample.</w:t>
      </w:r>
    </w:p>
    <w:p w14:paraId="01D73EAE" w14:textId="77777777" w:rsidR="00B92473" w:rsidRPr="00B12409" w:rsidRDefault="00B92473" w:rsidP="00B12409">
      <w:pPr>
        <w:spacing w:after="0" w:line="480" w:lineRule="auto"/>
        <w:rPr>
          <w:rFonts w:asciiTheme="minorHAnsi" w:hAnsiTheme="minorHAnsi"/>
          <w:sz w:val="22"/>
          <w:szCs w:val="22"/>
        </w:rPr>
      </w:pPr>
    </w:p>
    <w:p w14:paraId="398C4977"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Metals</w:t>
      </w:r>
    </w:p>
    <w:p w14:paraId="55EB332C"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lastRenderedPageBreak/>
        <w:t xml:space="preserve">Total urine element concentrations of beryllium, cadmium, cobalt, lead, manganese, strontium, thallium, and uranium were measured using inductively coupled plasma mass spectrometry (ICP-MS). The LOD for these elements in urine ranged from 0.002 to 2.34 ng/mL, depending on the analyte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&lt;EndNote&gt;&lt;Cite&gt;&lt;Author&gt;Caldwell&lt;/Author&gt;&lt;Year&gt;2005&lt;/Year&gt;&lt;RecNum&gt;5&lt;/RecNum&gt;&lt;DisplayText&gt;(6, 7)&lt;/DisplayText&gt;&lt;record&gt;&lt;rec-number&gt;5&lt;/rec-number&gt;&lt;foreign-keys&gt;&lt;key app="EN" db-id="2sxxrrez3xzwprea0f9x2wz3z2vp2sexwz02" timestamp="0"&gt;5&lt;/key&gt;&lt;/foreign-keys&gt;&lt;ref-type name="Journal Article"&gt;17&lt;/ref-type&gt;&lt;contributors&gt;&lt;authors&gt;&lt;author&gt;Caldwell, Kathleen L&lt;/author&gt;&lt;author&gt;Hartel, Jennifer&lt;/author&gt;&lt;author&gt;Jarrett, Jeff&lt;/author&gt;&lt;author&gt;Jones, Robert L&lt;/author&gt;&lt;/authors&gt;&lt;/contributors&gt;&lt;titles&gt;&lt;title&gt;Inductively coupled plasma mass spectrometry to measure multiple toxic elements in urine in NHANES 1999-2000&lt;/title&gt;&lt;secondary-title&gt;At Spectrosc&lt;/secondary-title&gt;&lt;/titles&gt;&lt;pages&gt;1-7&lt;/pages&gt;&lt;volume&gt;26&lt;/volume&gt;&lt;number&gt;1&lt;/number&gt;&lt;dates&gt;&lt;year&gt;2005&lt;/year&gt;&lt;/dates&gt;&lt;isbn&gt;0195-5373&lt;/isbn&gt;&lt;urls&gt;&lt;/urls&gt;&lt;/record&gt;&lt;/Cite&gt;&lt;Cite&gt;&lt;Author&gt;Jarrett&lt;/Author&gt;&lt;Year&gt;2008&lt;/Year&gt;&lt;RecNum&gt;4&lt;/RecNum&gt;&lt;record&gt;&lt;rec-number&gt;4&lt;/rec-number&gt;&lt;foreign-keys&gt;&lt;key app="EN" db-id="2sxxrrez3xzwprea0f9x2wz3z2vp2sexwz02" timestamp="0"&gt;4&lt;/key&gt;&lt;/foreign-keys&gt;&lt;ref-type name="Journal Article"&gt;17&lt;/ref-type&gt;&lt;contributors&gt;&lt;authors&gt;&lt;author&gt;Jarrett, Jeffery M&lt;/author&gt;&lt;author&gt;Xiao, Ge&lt;/author&gt;&lt;author&gt;Caldwell, Kathleen L&lt;/author&gt;&lt;author&gt;Henahan, Dana&lt;/author&gt;&lt;author&gt;Shakirova, Gulchekhra&lt;/author&gt;&lt;author&gt;Jones, Robert L&lt;/author&gt;&lt;/authors&gt;&lt;/contributors&gt;&lt;titles&gt;&lt;title&gt;Eliminating molybdenum oxide interference in urine cadmium biomonitoring using ICP-DRC-MS&lt;/title&gt;&lt;secondary-title&gt;J Anal At Spectrom&lt;/secondary-title&gt;&lt;/titles&gt;&lt;pages&gt;962-967&lt;/pages&gt;&lt;volume&gt;23&lt;/volume&gt;&lt;number&gt;7&lt;/number&gt;&lt;dates&gt;&lt;year&gt;2008&lt;/year&gt;&lt;/dates&gt;&lt;urls&gt;&lt;/urls&gt;&lt;/record&gt;&lt;/Cite&gt;&lt;/EndNote&gt;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(6, 7)</w:t>
      </w:r>
      <w:r w:rsidR="00E2585A" w:rsidRPr="00B12409">
        <w:rPr>
          <w:rFonts w:asciiTheme="minorHAnsi" w:hAnsiTheme="minorHAnsi"/>
          <w:sz w:val="22"/>
          <w:szCs w:val="22"/>
        </w:rPr>
        <w:fldChar w:fldCharType="end"/>
      </w:r>
      <w:r w:rsidRPr="00B12409">
        <w:rPr>
          <w:rFonts w:asciiTheme="minorHAnsi" w:hAnsiTheme="minorHAnsi"/>
          <w:sz w:val="22"/>
          <w:szCs w:val="22"/>
        </w:rPr>
        <w:t>.</w:t>
      </w:r>
    </w:p>
    <w:p w14:paraId="3B1700C4" w14:textId="77777777" w:rsidR="00B92473" w:rsidRPr="00B12409" w:rsidRDefault="00B92473" w:rsidP="00B12409">
      <w:pPr>
        <w:spacing w:after="0" w:line="480" w:lineRule="auto"/>
        <w:rPr>
          <w:rFonts w:asciiTheme="minorHAnsi" w:hAnsiTheme="minorHAnsi"/>
          <w:sz w:val="22"/>
          <w:szCs w:val="22"/>
        </w:rPr>
      </w:pPr>
    </w:p>
    <w:p w14:paraId="7C853A9D"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Nicotine Metabolites</w:t>
      </w:r>
    </w:p>
    <w:p w14:paraId="1E2689F4"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Total urinary nicotine metabolites, including the free and glucuronide conjugated forms, were measured by two separate isotope dilution high performance liquid chromatography/tandem mass spectrometric (HPLC-MS/MS) methods based on the cotinine cutoff value of 20 ng/</w:t>
      </w:r>
      <w:proofErr w:type="spellStart"/>
      <w:r w:rsidRPr="00B12409">
        <w:rPr>
          <w:rFonts w:asciiTheme="minorHAnsi" w:hAnsiTheme="minorHAnsi"/>
          <w:sz w:val="22"/>
          <w:szCs w:val="22"/>
        </w:rPr>
        <w:t>mL.</w:t>
      </w:r>
      <w:proofErr w:type="spellEnd"/>
      <w:r w:rsidRPr="00B12409">
        <w:rPr>
          <w:rFonts w:asciiTheme="minorHAnsi" w:hAnsiTheme="minorHAnsi"/>
          <w:sz w:val="22"/>
          <w:szCs w:val="22"/>
        </w:rPr>
        <w:t xml:space="preserve"> For samples with cotinine levels above or equal to 20 ng/mL, the “Nicotine Metabolites and Analogs in Urine” method was used to measure anatabine, </w:t>
      </w:r>
      <w:proofErr w:type="spellStart"/>
      <w:r w:rsidRPr="00B12409">
        <w:rPr>
          <w:rFonts w:asciiTheme="minorHAnsi" w:hAnsiTheme="minorHAnsi"/>
          <w:sz w:val="22"/>
          <w:szCs w:val="22"/>
        </w:rPr>
        <w:t>anabasine</w:t>
      </w:r>
      <w:proofErr w:type="spellEnd"/>
      <w:r w:rsidRPr="00B12409">
        <w:rPr>
          <w:rFonts w:asciiTheme="minorHAnsi" w:hAnsiTheme="minorHAnsi"/>
          <w:sz w:val="22"/>
          <w:szCs w:val="22"/>
        </w:rPr>
        <w:t xml:space="preserve">, and nicotine plus its six major metabolites (cotinine-N-oxide, nicotine-N-oxide, trans-3'-hydroxycotinine, </w:t>
      </w:r>
      <w:proofErr w:type="spellStart"/>
      <w:r w:rsidRPr="00B12409">
        <w:rPr>
          <w:rFonts w:asciiTheme="minorHAnsi" w:hAnsiTheme="minorHAnsi"/>
          <w:sz w:val="22"/>
          <w:szCs w:val="22"/>
        </w:rPr>
        <w:t>norcotinine</w:t>
      </w:r>
      <w:proofErr w:type="spellEnd"/>
      <w:r w:rsidRPr="00B12409">
        <w:rPr>
          <w:rFonts w:asciiTheme="minorHAnsi" w:hAnsiTheme="minorHAnsi"/>
          <w:sz w:val="22"/>
          <w:szCs w:val="22"/>
        </w:rPr>
        <w:t xml:space="preserve">, cotinine and </w:t>
      </w:r>
      <w:proofErr w:type="spellStart"/>
      <w:r w:rsidRPr="00B12409">
        <w:rPr>
          <w:rFonts w:asciiTheme="minorHAnsi" w:hAnsiTheme="minorHAnsi"/>
          <w:sz w:val="22"/>
          <w:szCs w:val="22"/>
        </w:rPr>
        <w:t>nornicotine</w:t>
      </w:r>
      <w:proofErr w:type="spellEnd"/>
      <w:r w:rsidRPr="00B12409">
        <w:rPr>
          <w:rFonts w:asciiTheme="minorHAnsi" w:hAnsiTheme="minorHAnsi"/>
          <w:sz w:val="22"/>
          <w:szCs w:val="22"/>
        </w:rPr>
        <w:t xml:space="preserve">)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&lt;EndNote&gt;&lt;Cite&gt;&lt;Author&gt;Wei&lt;/Author&gt;&lt;Year&gt;2014&lt;/Year&gt;&lt;RecNum&gt;6&lt;/RecNum&gt;&lt;DisplayText&gt;(8)&lt;/DisplayText&gt;&lt;record&gt;&lt;rec-number&gt;6&lt;/rec-number&gt;&lt;foreign-keys&gt;&lt;key app="EN" db-id="2sxxrrez3xzwprea0f9x2wz3z2vp2sexwz02" timestamp="0"&gt;6&lt;/key&gt;&lt;/foreign-keys&gt;&lt;ref-type name="Journal Article"&gt;17&lt;/ref-type&gt;&lt;contributors&gt;&lt;authors&gt;&lt;author&gt;Wei, Binnian&lt;/author&gt;&lt;author&gt;Feng, June&lt;/author&gt;&lt;author&gt;Rehmani, Imran J&lt;/author&gt;&lt;author&gt;Miller, Sharyn&lt;/author&gt;&lt;author&gt;McGuffey, James E&lt;/author&gt;&lt;author&gt;Blount, Benjamin C&lt;/author&gt;&lt;author&gt;Wang, Lanqing&lt;/author&gt;&lt;/authors&gt;&lt;/contributors&gt;&lt;titles&gt;&lt;title&gt;A high-throughput robotic sample preparation system and HPLC-MS/MS for measuring urinary anatabine, anabasine, nicotine and major nicotine metabolites&lt;/title&gt;&lt;secondary-title&gt;Clinica Chimica Acta&lt;/secondary-title&gt;&lt;/titles&gt;&lt;pages&gt;290-297&lt;/pages&gt;&lt;volume&gt;436&lt;/volume&gt;&lt;dates&gt;&lt;year&gt;2014&lt;/year&gt;&lt;/dates&gt;&lt;isbn&gt;0009-8981&lt;/isbn&gt;&lt;urls&gt;&lt;/urls&gt;&lt;/record&gt;&lt;/Cite&gt;&lt;/EndNote&gt;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(8)</w:t>
      </w:r>
      <w:r w:rsidR="00E2585A" w:rsidRPr="00B12409">
        <w:rPr>
          <w:rFonts w:asciiTheme="minorHAnsi" w:hAnsiTheme="minorHAnsi"/>
          <w:sz w:val="22"/>
          <w:szCs w:val="22"/>
        </w:rPr>
        <w:fldChar w:fldCharType="end"/>
      </w:r>
      <w:r w:rsidRPr="00B12409">
        <w:rPr>
          <w:rFonts w:asciiTheme="minorHAnsi" w:hAnsiTheme="minorHAnsi"/>
          <w:sz w:val="22"/>
          <w:szCs w:val="22"/>
        </w:rPr>
        <w:t xml:space="preserve">. The limits of detection ranged from 0.40 to 10.5 ng/mL, depending on the analyte. For samples with cotinine levels less than 20 ng/mL, the “Cotinine and </w:t>
      </w:r>
      <w:proofErr w:type="spellStart"/>
      <w:r w:rsidRPr="00B12409">
        <w:rPr>
          <w:rFonts w:asciiTheme="minorHAnsi" w:hAnsiTheme="minorHAnsi"/>
          <w:sz w:val="22"/>
          <w:szCs w:val="22"/>
        </w:rPr>
        <w:t>Hydroxycotinine</w:t>
      </w:r>
      <w:proofErr w:type="spellEnd"/>
      <w:r w:rsidRPr="00B12409">
        <w:rPr>
          <w:rFonts w:asciiTheme="minorHAnsi" w:hAnsiTheme="minorHAnsi"/>
          <w:sz w:val="22"/>
          <w:szCs w:val="22"/>
        </w:rPr>
        <w:t xml:space="preserve"> in Urine” method was applied to sensitively measure cotinine and trans-3’-hydroxycotinine using a modified version of the method of Bernert et al. (2005)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&lt;EndNote&gt;&lt;Cite&gt;&lt;Author&gt;Bernert&lt;/Author&gt;&lt;Year&gt;2005&lt;/Year&gt;&lt;RecNum&gt;7&lt;/RecNum&gt;&lt;DisplayText&gt;(9)&lt;/DisplayText&gt;&lt;record&gt;&lt;rec-number&gt;7&lt;/rec-number&gt;&lt;foreign-keys&gt;&lt;key app="EN" db-id="2sxxrrez3xzwprea0f9x2wz3z2vp2sexwz02" timestamp="0"&gt;7&lt;/key&gt;&lt;/foreign-keys&gt;&lt;ref-type name="Journal Article"&gt;17&lt;/ref-type&gt;&lt;contributors&gt;&lt;authors&gt;&lt;author&gt;Bernert, John T&lt;/author&gt;&lt;author&gt;Harmon, Tia L&lt;/author&gt;&lt;author&gt;Sosnoff, Connie S&lt;/author&gt;&lt;author&gt;McGuffey, James E&lt;/author&gt;&lt;/authors&gt;&lt;/contributors&gt;&lt;titles&gt;&lt;title&gt;Use of cotinine immunoassay test strips for preclassifying urine samples from smokers and nonsmokers prior to analysis by LC-MS-MS&lt;/title&gt;&lt;secondary-title&gt;J Anal Tox&lt;/secondary-title&gt;&lt;/titles&gt;&lt;pages&gt;814-818&lt;/pages&gt;&lt;volume&gt;29&lt;/volume&gt;&lt;number&gt;8&lt;/number&gt;&lt;dates&gt;&lt;year&gt;2005&lt;/year&gt;&lt;/dates&gt;&lt;isbn&gt;1945-2403&lt;/isbn&gt;&lt;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(9)</w:t>
      </w:r>
      <w:r w:rsidR="00E2585A" w:rsidRPr="00B12409">
        <w:rPr>
          <w:rFonts w:asciiTheme="minorHAnsi" w:hAnsiTheme="minorHAnsi"/>
          <w:sz w:val="22"/>
          <w:szCs w:val="22"/>
        </w:rPr>
        <w:fldChar w:fldCharType="end"/>
      </w:r>
      <w:r w:rsidRPr="00B12409">
        <w:rPr>
          <w:rFonts w:asciiTheme="minorHAnsi" w:hAnsiTheme="minorHAnsi"/>
          <w:sz w:val="22"/>
          <w:szCs w:val="22"/>
        </w:rPr>
        <w:t>. The limits of detection for both analytes were 0.030 ng/</w:t>
      </w:r>
      <w:proofErr w:type="spellStart"/>
      <w:r w:rsidRPr="00B12409">
        <w:rPr>
          <w:rFonts w:asciiTheme="minorHAnsi" w:hAnsiTheme="minorHAnsi"/>
          <w:sz w:val="22"/>
          <w:szCs w:val="22"/>
        </w:rPr>
        <w:t>mL.</w:t>
      </w:r>
      <w:proofErr w:type="spellEnd"/>
      <w:r w:rsidRPr="00B12409">
        <w:rPr>
          <w:rFonts w:asciiTheme="minorHAnsi" w:hAnsiTheme="minorHAnsi"/>
          <w:sz w:val="22"/>
          <w:szCs w:val="22"/>
        </w:rPr>
        <w:t xml:space="preserve"> TNE-2 (Total Nicotine Equivalent including two analytes) was calculated for all samples by taking the molar sum of only the two most abundant metabolites of nicotine: cotinine and trans-3'-hydroxycotinine. Furthermore, TNE-7 (Total Nicotine Equivalents including seven nicotine metabolites) was calculated for all samples if cotinine levels were at least 20 ng/mL by taking the </w:t>
      </w:r>
      <w:r w:rsidRPr="00B12409">
        <w:rPr>
          <w:rFonts w:asciiTheme="minorHAnsi" w:hAnsiTheme="minorHAnsi" w:cs="Times New Roman"/>
          <w:spacing w:val="4"/>
          <w:sz w:val="22"/>
          <w:szCs w:val="22"/>
        </w:rPr>
        <w:t xml:space="preserve">molar sum of cotinine, cotinine N-oxide, trans-3'-hydroxycotinine, </w:t>
      </w:r>
      <w:proofErr w:type="spellStart"/>
      <w:r w:rsidRPr="00B12409">
        <w:rPr>
          <w:rFonts w:asciiTheme="minorHAnsi" w:hAnsiTheme="minorHAnsi" w:cs="Times New Roman"/>
          <w:spacing w:val="4"/>
          <w:sz w:val="22"/>
          <w:szCs w:val="22"/>
        </w:rPr>
        <w:t>norcotinine</w:t>
      </w:r>
      <w:proofErr w:type="spellEnd"/>
      <w:r w:rsidRPr="00B12409">
        <w:rPr>
          <w:rFonts w:asciiTheme="minorHAnsi" w:hAnsiTheme="minorHAnsi" w:cs="Times New Roman"/>
          <w:spacing w:val="4"/>
          <w:sz w:val="22"/>
          <w:szCs w:val="22"/>
        </w:rPr>
        <w:t xml:space="preserve">, nicotine, </w:t>
      </w:r>
      <w:proofErr w:type="spellStart"/>
      <w:r w:rsidRPr="00B12409">
        <w:rPr>
          <w:rFonts w:asciiTheme="minorHAnsi" w:hAnsiTheme="minorHAnsi" w:cs="Times New Roman"/>
          <w:spacing w:val="4"/>
          <w:sz w:val="22"/>
          <w:szCs w:val="22"/>
        </w:rPr>
        <w:t>nornicotine</w:t>
      </w:r>
      <w:proofErr w:type="spellEnd"/>
      <w:r w:rsidRPr="00B12409">
        <w:rPr>
          <w:rFonts w:asciiTheme="minorHAnsi" w:hAnsiTheme="minorHAnsi" w:cs="Times New Roman"/>
          <w:spacing w:val="4"/>
          <w:sz w:val="22"/>
          <w:szCs w:val="22"/>
        </w:rPr>
        <w:t xml:space="preserve">, nicotine N-oxide.  </w:t>
      </w:r>
    </w:p>
    <w:p w14:paraId="4787254A" w14:textId="77777777" w:rsidR="00B92473" w:rsidRPr="00B12409" w:rsidRDefault="00B92473" w:rsidP="00B12409">
      <w:pPr>
        <w:spacing w:after="0" w:line="480" w:lineRule="auto"/>
        <w:rPr>
          <w:rFonts w:asciiTheme="minorHAnsi" w:hAnsiTheme="minorHAnsi"/>
          <w:sz w:val="22"/>
          <w:szCs w:val="22"/>
        </w:rPr>
      </w:pPr>
    </w:p>
    <w:p w14:paraId="26AE64F2"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Tobacco Specific Nitrosamines (TSNAs)</w:t>
      </w:r>
    </w:p>
    <w:p w14:paraId="0B636252"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Total NNAL (4-(</w:t>
      </w:r>
      <w:proofErr w:type="spellStart"/>
      <w:r w:rsidRPr="00B12409">
        <w:rPr>
          <w:rFonts w:asciiTheme="minorHAnsi" w:hAnsiTheme="minorHAnsi"/>
          <w:sz w:val="22"/>
          <w:szCs w:val="22"/>
        </w:rPr>
        <w:t>methylnitrosamino</w:t>
      </w:r>
      <w:proofErr w:type="spellEnd"/>
      <w:r w:rsidRPr="00B12409">
        <w:rPr>
          <w:rFonts w:asciiTheme="minorHAnsi" w:hAnsiTheme="minorHAnsi"/>
          <w:sz w:val="22"/>
          <w:szCs w:val="22"/>
        </w:rPr>
        <w:t>)-1-(3-pyridyl)-1-butanonol), NNN (N’-</w:t>
      </w:r>
      <w:proofErr w:type="spellStart"/>
      <w:r w:rsidRPr="00B12409">
        <w:rPr>
          <w:rFonts w:asciiTheme="minorHAnsi" w:hAnsiTheme="minorHAnsi"/>
          <w:sz w:val="22"/>
          <w:szCs w:val="22"/>
        </w:rPr>
        <w:t>nitrosonornicotine</w:t>
      </w:r>
      <w:proofErr w:type="spellEnd"/>
      <w:r w:rsidRPr="00B12409">
        <w:rPr>
          <w:rFonts w:asciiTheme="minorHAnsi" w:hAnsiTheme="minorHAnsi"/>
          <w:sz w:val="22"/>
          <w:szCs w:val="22"/>
        </w:rPr>
        <w:t>), NAB (N’-</w:t>
      </w:r>
      <w:proofErr w:type="spellStart"/>
      <w:r w:rsidRPr="00B12409">
        <w:rPr>
          <w:rFonts w:asciiTheme="minorHAnsi" w:hAnsiTheme="minorHAnsi"/>
          <w:sz w:val="22"/>
          <w:szCs w:val="22"/>
        </w:rPr>
        <w:t>nitrosoanabasine</w:t>
      </w:r>
      <w:proofErr w:type="spellEnd"/>
      <w:r w:rsidRPr="00B12409">
        <w:rPr>
          <w:rFonts w:asciiTheme="minorHAnsi" w:hAnsiTheme="minorHAnsi"/>
          <w:sz w:val="22"/>
          <w:szCs w:val="22"/>
        </w:rPr>
        <w:t>) and NAT (N’-</w:t>
      </w:r>
      <w:proofErr w:type="spellStart"/>
      <w:r w:rsidRPr="00B12409">
        <w:rPr>
          <w:rFonts w:asciiTheme="minorHAnsi" w:hAnsiTheme="minorHAnsi"/>
          <w:sz w:val="22"/>
          <w:szCs w:val="22"/>
        </w:rPr>
        <w:t>nitrosoanatabine</w:t>
      </w:r>
      <w:proofErr w:type="spellEnd"/>
      <w:r w:rsidRPr="00B12409">
        <w:rPr>
          <w:rFonts w:asciiTheme="minorHAnsi" w:hAnsiTheme="minorHAnsi"/>
          <w:sz w:val="22"/>
          <w:szCs w:val="22"/>
        </w:rPr>
        <w:t xml:space="preserve">) were measured by isotope dilution high performance </w:t>
      </w:r>
      <w:r w:rsidRPr="00B12409">
        <w:rPr>
          <w:rFonts w:asciiTheme="minorHAnsi" w:hAnsiTheme="minorHAnsi"/>
          <w:sz w:val="22"/>
          <w:szCs w:val="22"/>
        </w:rPr>
        <w:lastRenderedPageBreak/>
        <w:t xml:space="preserve">liquid chromatography/atmospheric pressure chemical ionization tandem mass spectrometry (HPLC-MS/MS) using a modified version of the method of Xia et al. (2014)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&lt;EndNote&gt;&lt;Cite&gt;&lt;Author&gt;Xia&lt;/Author&gt;&lt;Year&gt;2014&lt;/Year&gt;&lt;RecNum&gt;8&lt;/RecNum&gt;&lt;DisplayText&gt;(10)&lt;/DisplayText&gt;&lt;record&gt;&lt;rec-number&gt;8&lt;/rec-number&gt;&lt;foreign-keys&gt;&lt;key app="EN" db-id="2sxxrrez3xzwprea0f9x2wz3z2vp2sexwz02" timestamp="0"&gt;8&lt;/key&gt;&lt;/foreign-keys&gt;&lt;ref-type name="Journal Article"&gt;17&lt;/ref-type&gt;&lt;contributors&gt;&lt;authors&gt;&lt;author&gt;Xia, Baoyun&lt;/author&gt;&lt;author&gt;Xia, Yang&lt;/author&gt;&lt;author&gt;Wong, Joshua&lt;/author&gt;&lt;author&gt;Nicodemus, Keegan J&lt;/author&gt;&lt;author&gt;Xu, Meng&lt;/author&gt;&lt;author&gt;Lee, John&lt;/author&gt;&lt;author&gt;Guillot, Tonya&lt;/author&gt;&lt;author&gt;Li, James&lt;/author&gt;&lt;/authors&gt;&lt;/contributors&gt;&lt;titles&gt;&lt;title&gt;Quantitative analysis of five tobacco‐specific N‐nitrosamines in urine by liquid chromatography–atmospheric pressure ionization tandem mass spectrometry&lt;/title&gt;&lt;secondary-title&gt;Biomed Chromatogr&lt;/secondary-title&gt;&lt;/titles&gt;&lt;pages&gt;375-384&lt;/pages&gt;&lt;volume&gt;28&lt;/volume&gt;&lt;number&gt;3&lt;/number&gt;&lt;dates&gt;&lt;year&gt;2014&lt;/year&gt;&lt;/dates&gt;&lt;isbn&gt;1099-0801&lt;/isbn&gt;&lt;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(10)</w:t>
      </w:r>
      <w:r w:rsidR="00E2585A" w:rsidRPr="00B12409">
        <w:rPr>
          <w:rFonts w:asciiTheme="minorHAnsi" w:hAnsiTheme="minorHAnsi"/>
          <w:sz w:val="22"/>
          <w:szCs w:val="22"/>
        </w:rPr>
        <w:fldChar w:fldCharType="end"/>
      </w:r>
      <w:r w:rsidRPr="00B12409">
        <w:rPr>
          <w:rFonts w:asciiTheme="minorHAnsi" w:hAnsiTheme="minorHAnsi"/>
          <w:sz w:val="22"/>
          <w:szCs w:val="22"/>
        </w:rPr>
        <w:t>. The LOD for urinary TSNAs ranged from 0.0006 to 0.0042 ng/mL, depending on the analyte.</w:t>
      </w:r>
    </w:p>
    <w:p w14:paraId="7EBFA56C" w14:textId="77777777" w:rsidR="00B92473" w:rsidRPr="00B12409" w:rsidRDefault="00B92473" w:rsidP="00B12409">
      <w:pPr>
        <w:spacing w:after="0" w:line="480" w:lineRule="auto"/>
        <w:rPr>
          <w:rFonts w:asciiTheme="minorHAnsi" w:hAnsiTheme="minorHAnsi"/>
          <w:sz w:val="22"/>
          <w:szCs w:val="22"/>
        </w:rPr>
      </w:pPr>
    </w:p>
    <w:p w14:paraId="193A24EF"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Polycyclic Aromatic Hydrocarbons (PAHs)</w:t>
      </w:r>
    </w:p>
    <w:p w14:paraId="66A7B2AC"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Seven </w:t>
      </w:r>
      <w:proofErr w:type="spellStart"/>
      <w:r w:rsidRPr="00B12409">
        <w:rPr>
          <w:rFonts w:asciiTheme="minorHAnsi" w:hAnsiTheme="minorHAnsi"/>
          <w:sz w:val="22"/>
          <w:szCs w:val="22"/>
        </w:rPr>
        <w:t>monohydroxylated</w:t>
      </w:r>
      <w:proofErr w:type="spellEnd"/>
      <w:r w:rsidRPr="00B12409">
        <w:rPr>
          <w:rFonts w:asciiTheme="minorHAnsi" w:hAnsiTheme="minorHAnsi"/>
          <w:sz w:val="22"/>
          <w:szCs w:val="22"/>
        </w:rPr>
        <w:t xml:space="preserve"> metabolites of PAHs (1-Naphthol, 2-Naphthol, 3-Hydroxyfluorene, 2-Hydroxyfluorene, 1-Hydroxyphenanthrene, 1-Hydroxypyrene, and 2-Hydroxyphenanthrene and 3-Hydroxyphenanthrene) were measured using an on-line solid phase extraction coupled to isotope dilution HPLC-MS/MS method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&lt;EndNote&gt;&lt;Cite&gt;&lt;Author&gt;Wang&lt;/Author&gt;&lt;Year&gt;2017&lt;/Year&gt;&lt;RecNum&gt;9&lt;/RecNum&gt;&lt;DisplayText&gt;(11)&lt;/DisplayText&gt;&lt;record&gt;&lt;rec-number&gt;9&lt;/rec-number&gt;&lt;foreign-keys&gt;&lt;key app="EN" db-id="2sxxrrez3xzwprea0f9x2wz3z2vp2sexwz02" timestamp="0"&gt;9&lt;/key&gt;&lt;/foreign-keys&gt;&lt;ref-type name="Journal Article"&gt;17&lt;/ref-type&gt;&lt;contributors&gt;&lt;authors&gt;&lt;author&gt;Wang, Yuesong&lt;/author&gt;&lt;author&gt;Meng, Lei&lt;/author&gt;&lt;author&gt;Pittman, Erin N&lt;/author&gt;&lt;author&gt;Etheredge, Alisha&lt;/author&gt;&lt;author&gt;Hubbard, Kendra&lt;/author&gt;&lt;author&gt;Trinidad, Debra A&lt;/author&gt;&lt;author&gt;Kato, Kayoko&lt;/author&gt;&lt;author&gt;Ye, Xiaoyun&lt;/author&gt;&lt;author&gt;Calafat, Antonia M&lt;/author&gt;&lt;/authors&gt;&lt;/contributors&gt;&lt;titles&gt;&lt;title&gt;Quantification of urinary mono-hydroxylated metabolites of polycyclic aromatic hydrocarbons by on-line solid phase extraction-high performance liquid chromatography-tandem mass spectrometry&lt;/title&gt;&lt;secondary-title&gt;Anal Bioanal Chem&lt;/secondary-title&gt;&lt;/titles&gt;&lt;pages&gt;931-937&lt;/pages&gt;&lt;volume&gt;409&lt;/volume&gt;&lt;number&gt;4&lt;/number&gt;&lt;dates&gt;&lt;year&gt;2017&lt;/year&gt;&lt;/dates&gt;&lt;isbn&gt;1618-2642&lt;/isbn&gt;&lt;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(11)</w:t>
      </w:r>
      <w:r w:rsidR="00E2585A" w:rsidRPr="00B12409">
        <w:rPr>
          <w:rFonts w:asciiTheme="minorHAnsi" w:hAnsiTheme="minorHAnsi"/>
          <w:sz w:val="22"/>
          <w:szCs w:val="22"/>
        </w:rPr>
        <w:fldChar w:fldCharType="end"/>
      </w:r>
      <w:r w:rsidRPr="00B12409">
        <w:rPr>
          <w:rFonts w:asciiTheme="minorHAnsi" w:hAnsiTheme="minorHAnsi"/>
          <w:sz w:val="22"/>
          <w:szCs w:val="22"/>
        </w:rPr>
        <w:t>. The LOD ranged from 0.008 to 0.09 ng/mL, depending on the analyte.</w:t>
      </w:r>
    </w:p>
    <w:p w14:paraId="4A7E661F" w14:textId="77777777" w:rsidR="00B92473" w:rsidRPr="00B12409" w:rsidRDefault="00B92473" w:rsidP="00B12409">
      <w:pPr>
        <w:spacing w:after="0" w:line="480" w:lineRule="auto"/>
        <w:rPr>
          <w:rFonts w:asciiTheme="minorHAnsi" w:hAnsiTheme="minorHAnsi"/>
          <w:sz w:val="22"/>
          <w:szCs w:val="22"/>
        </w:rPr>
      </w:pPr>
    </w:p>
    <w:p w14:paraId="6E2093D7"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Volatile Organic Compounds (VOCs)</w:t>
      </w:r>
    </w:p>
    <w:p w14:paraId="72D4A47A"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Twenty biomarkers of exposure to VOCs were measured, including acrylamide metabolite N-</w:t>
      </w:r>
      <w:proofErr w:type="spellStart"/>
      <w:r w:rsidRPr="00B12409">
        <w:rPr>
          <w:rFonts w:asciiTheme="minorHAnsi" w:hAnsiTheme="minorHAnsi"/>
          <w:sz w:val="22"/>
          <w:szCs w:val="22"/>
        </w:rPr>
        <w:t>aacetyl</w:t>
      </w:r>
      <w:proofErr w:type="spellEnd"/>
      <w:r w:rsidRPr="00B12409">
        <w:rPr>
          <w:rFonts w:asciiTheme="minorHAnsi" w:hAnsiTheme="minorHAnsi"/>
          <w:sz w:val="22"/>
          <w:szCs w:val="22"/>
        </w:rPr>
        <w:t xml:space="preserve">-S-(2-carbamoylethyl)-L-cysteine (AAMA) and N-Acetyl-S-(2-carbamoyl-2-hydroxyethyl)-L-cysteine (GAMA); acrylonitrile metabolite N-acetyl-S-(2-cyanoethyl)-L-cysteine (CYMA) and N-Acetyl-S-(1-Cyano-2-hydroxyethyl)-L-cysteine (CYHA); propylene oxide metabolite 2-hydroxypropylmercapturic acid (2HPMA); acrolein metabolites 3-hydroxypropylmercapturic  acid  (3HPMA) and N-Acetyl-S-(2-carboxyethyl)-L-cysteine (CEMA); crotonaldehyde metabolite 3-hydroxy-1-methyl </w:t>
      </w:r>
      <w:proofErr w:type="spellStart"/>
      <w:r w:rsidRPr="00B12409">
        <w:rPr>
          <w:rFonts w:asciiTheme="minorHAnsi" w:hAnsiTheme="minorHAnsi"/>
          <w:sz w:val="22"/>
          <w:szCs w:val="22"/>
        </w:rPr>
        <w:t>propylmercapturic</w:t>
      </w:r>
      <w:proofErr w:type="spellEnd"/>
      <w:r w:rsidRPr="00B12409">
        <w:rPr>
          <w:rFonts w:asciiTheme="minorHAnsi" w:hAnsiTheme="minorHAnsi"/>
          <w:sz w:val="22"/>
          <w:szCs w:val="22"/>
        </w:rPr>
        <w:t xml:space="preserve">  acid  (HPMMA); isoprene metabolite N-acetyl-S-(4-Hydroxy-2-methyl-2-buten-1-yl)-L-cysteine (IPMA3); styrene metabolite </w:t>
      </w:r>
      <w:proofErr w:type="spellStart"/>
      <w:r w:rsidRPr="00B12409">
        <w:rPr>
          <w:rFonts w:asciiTheme="minorHAnsi" w:hAnsiTheme="minorHAnsi"/>
          <w:sz w:val="22"/>
          <w:szCs w:val="22"/>
        </w:rPr>
        <w:t>mandelic</w:t>
      </w:r>
      <w:proofErr w:type="spellEnd"/>
      <w:r w:rsidRPr="00B12409">
        <w:rPr>
          <w:rFonts w:asciiTheme="minorHAnsi" w:hAnsiTheme="minorHAnsi"/>
          <w:sz w:val="22"/>
          <w:szCs w:val="22"/>
        </w:rPr>
        <w:t xml:space="preserve"> acid (MADA); butadiene metabolite N-acetyl-S-(4-hydroxy-2-buten-1-yl)-L-cysteine (MHBMA3) and N-Acetyl-S-(3,4-dihydroxybutyl)-L-cysteine (DHBM); xylene metabolites 2-Methylhippuric acid (MHA2) and 3-Methylhippuric acid + 4-Methylhippuric acid (MHA34); N, N-Dimethylformamide metabolite N-Acetyl-S-(N-</w:t>
      </w:r>
      <w:proofErr w:type="spellStart"/>
      <w:r w:rsidRPr="00B12409">
        <w:rPr>
          <w:rFonts w:asciiTheme="minorHAnsi" w:hAnsiTheme="minorHAnsi"/>
          <w:sz w:val="22"/>
          <w:szCs w:val="22"/>
        </w:rPr>
        <w:t>methylcarbamoyl</w:t>
      </w:r>
      <w:proofErr w:type="spellEnd"/>
      <w:r w:rsidRPr="00B12409">
        <w:rPr>
          <w:rFonts w:asciiTheme="minorHAnsi" w:hAnsiTheme="minorHAnsi"/>
          <w:sz w:val="22"/>
          <w:szCs w:val="22"/>
        </w:rPr>
        <w:t>)-L-cysteine (AMCA); toluene metabolite N-Acetyl-S-(benzyl)-L-cysteine (BMA); metabolites of acrylonitrile, vinyl chloride, ethylene oxide,  N-</w:t>
      </w:r>
      <w:r w:rsidRPr="00B12409">
        <w:rPr>
          <w:rFonts w:asciiTheme="minorHAnsi" w:hAnsiTheme="minorHAnsi"/>
          <w:sz w:val="22"/>
          <w:szCs w:val="22"/>
        </w:rPr>
        <w:lastRenderedPageBreak/>
        <w:t xml:space="preserve">Acetyl-S-(2-hydroxyethyl)-L-cysteine (HEMA); benzene metabolite N-Acetyl-S-(phenyl)-L-cysteine (PMAC); carbon-disulfide metabolite 2-Thioxothiazolidine-4-carboxylic acid (TTCA) and ethylbenzene metabolite </w:t>
      </w:r>
      <w:proofErr w:type="spellStart"/>
      <w:r w:rsidRPr="00B12409">
        <w:rPr>
          <w:rFonts w:asciiTheme="minorHAnsi" w:hAnsiTheme="minorHAnsi"/>
          <w:sz w:val="22"/>
          <w:szCs w:val="22"/>
        </w:rPr>
        <w:t>phenylglyoxylic</w:t>
      </w:r>
      <w:proofErr w:type="spellEnd"/>
      <w:r w:rsidRPr="00B12409">
        <w:rPr>
          <w:rFonts w:asciiTheme="minorHAnsi" w:hAnsiTheme="minorHAnsi"/>
          <w:sz w:val="22"/>
          <w:szCs w:val="22"/>
        </w:rPr>
        <w:t xml:space="preserve"> acid (PGA) using isotope dilution UPLC-MS/MS as described by Alwis et al. (2012) and modified by Alwis et al. (2016) </w:t>
      </w:r>
      <w:r w:rsidR="00E2585A" w:rsidRPr="00B12409">
        <w:rPr>
          <w:rFonts w:asciiTheme="minorHAnsi" w:hAnsiTheme="minorHAnsi"/>
          <w:sz w:val="22"/>
          <w:szCs w:val="22"/>
        </w:rPr>
        <w:fldChar w:fldCharType="begin">
          <w:fldData xml:space="preserve">PEVuZE5vdGU+PENpdGU+PEF1dGhvcj5BbHdpczwvQXV0aG9yPjxZZWFyPjIwMTY8L1llYXI+PFJl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</w:fldData>
        </w:fldChar>
      </w:r>
      <w:r w:rsidR="00E2585A" w:rsidRPr="00B12409">
        <w:rPr>
          <w:rFonts w:asciiTheme="minorHAnsi" w:hAnsiTheme="minorHAnsi"/>
          <w:sz w:val="22"/>
          <w:szCs w:val="22"/>
        </w:rPr>
        <w:instrText xml:space="preserve"> ADDIN EN.CITE </w:instrText>
      </w:r>
      <w:r w:rsidR="00E2585A" w:rsidRPr="00B12409">
        <w:rPr>
          <w:rFonts w:asciiTheme="minorHAnsi" w:hAnsiTheme="minorHAnsi"/>
          <w:sz w:val="22"/>
          <w:szCs w:val="22"/>
        </w:rPr>
        <w:fldChar w:fldCharType="begin">
          <w:fldData xml:space="preserve">PEVuZE5vdGU+PENpdGU+PEF1dGhvcj5BbHdpczwvQXV0aG9yPjxZZWFyPjIwMTY8L1llYXI+PFJl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</w:fldData>
        </w:fldChar>
      </w:r>
      <w:r w:rsidR="00E2585A" w:rsidRPr="00B12409">
        <w:rPr>
          <w:rFonts w:asciiTheme="minorHAnsi" w:hAnsiTheme="minorHAnsi"/>
          <w:sz w:val="22"/>
          <w:szCs w:val="22"/>
        </w:rPr>
        <w:instrText xml:space="preserve"> ADDIN EN.CITE.DATA </w:instrText>
      </w:r>
      <w:r w:rsidR="00E2585A" w:rsidRPr="00B12409">
        <w:rPr>
          <w:rFonts w:asciiTheme="minorHAnsi" w:hAnsiTheme="minorHAnsi"/>
          <w:sz w:val="22"/>
          <w:szCs w:val="22"/>
        </w:rPr>
      </w:r>
      <w:r w:rsidR="00E2585A" w:rsidRPr="00B12409">
        <w:rPr>
          <w:rFonts w:asciiTheme="minorHAnsi" w:hAnsiTheme="minorHAnsi"/>
          <w:sz w:val="22"/>
          <w:szCs w:val="22"/>
        </w:rPr>
        <w:fldChar w:fldCharType="end"/>
      </w:r>
      <w:r w:rsidR="00E2585A" w:rsidRPr="00B12409">
        <w:rPr>
          <w:rFonts w:asciiTheme="minorHAnsi" w:hAnsiTheme="minorHAnsi"/>
          <w:sz w:val="22"/>
          <w:szCs w:val="22"/>
        </w:rPr>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(12, 13)</w:t>
      </w:r>
      <w:r w:rsidR="00E2585A" w:rsidRPr="00B12409">
        <w:rPr>
          <w:rFonts w:asciiTheme="minorHAnsi" w:hAnsiTheme="minorHAnsi"/>
          <w:sz w:val="22"/>
          <w:szCs w:val="22"/>
        </w:rPr>
        <w:fldChar w:fldCharType="end"/>
      </w:r>
      <w:r w:rsidRPr="00B12409">
        <w:rPr>
          <w:rFonts w:asciiTheme="minorHAnsi" w:hAnsiTheme="minorHAnsi"/>
          <w:sz w:val="22"/>
          <w:szCs w:val="22"/>
        </w:rPr>
        <w:t xml:space="preserve">. </w:t>
      </w:r>
    </w:p>
    <w:p w14:paraId="62B6C272" w14:textId="77777777" w:rsidR="00B92473" w:rsidRPr="00B12409" w:rsidRDefault="00B92473" w:rsidP="00B12409">
      <w:pPr>
        <w:spacing w:after="0" w:line="480" w:lineRule="auto"/>
        <w:rPr>
          <w:rFonts w:asciiTheme="minorHAnsi" w:hAnsiTheme="minorHAnsi"/>
          <w:sz w:val="22"/>
          <w:szCs w:val="22"/>
        </w:rPr>
      </w:pPr>
    </w:p>
    <w:p w14:paraId="184E7F6F"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Urinary Creatinine</w:t>
      </w:r>
    </w:p>
    <w:p w14:paraId="167B8E02"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Creatinine in urine was measured by an enzymatic assay on a commercial automated clinical chemistry analyzer. In this method, creatinine was converted to glycine, formaldehyde and hydrogen peroxide with the aid of </w:t>
      </w:r>
      <w:proofErr w:type="spellStart"/>
      <w:r w:rsidRPr="00B12409">
        <w:rPr>
          <w:rFonts w:asciiTheme="minorHAnsi" w:hAnsiTheme="minorHAnsi"/>
          <w:sz w:val="22"/>
          <w:szCs w:val="22"/>
        </w:rPr>
        <w:t>creatininase</w:t>
      </w:r>
      <w:proofErr w:type="spellEnd"/>
      <w:r w:rsidRPr="00B12409">
        <w:rPr>
          <w:rFonts w:asciiTheme="minorHAnsi" w:hAnsiTheme="minorHAnsi"/>
          <w:sz w:val="22"/>
          <w:szCs w:val="22"/>
        </w:rPr>
        <w:t xml:space="preserve">, </w:t>
      </w:r>
      <w:proofErr w:type="spellStart"/>
      <w:r w:rsidRPr="00B12409">
        <w:rPr>
          <w:rFonts w:asciiTheme="minorHAnsi" w:hAnsiTheme="minorHAnsi"/>
          <w:sz w:val="22"/>
          <w:szCs w:val="22"/>
        </w:rPr>
        <w:t>creatinase</w:t>
      </w:r>
      <w:proofErr w:type="spellEnd"/>
      <w:r w:rsidRPr="00B12409">
        <w:rPr>
          <w:rFonts w:asciiTheme="minorHAnsi" w:hAnsiTheme="minorHAnsi"/>
          <w:sz w:val="22"/>
          <w:szCs w:val="22"/>
        </w:rPr>
        <w:t>, and sarcosine oxidase. Catalyzed by peroxidase, the liberated hydrogen peroxide reacts with 4-aminophenazone and hydroxyl(</w:t>
      </w:r>
      <w:proofErr w:type="spellStart"/>
      <w:r w:rsidRPr="00B12409">
        <w:rPr>
          <w:rFonts w:asciiTheme="minorHAnsi" w:hAnsiTheme="minorHAnsi"/>
          <w:sz w:val="22"/>
          <w:szCs w:val="22"/>
        </w:rPr>
        <w:t>tosyloxy</w:t>
      </w:r>
      <w:proofErr w:type="spellEnd"/>
      <w:r w:rsidRPr="00B12409">
        <w:rPr>
          <w:rFonts w:asciiTheme="minorHAnsi" w:hAnsiTheme="minorHAnsi"/>
          <w:sz w:val="22"/>
          <w:szCs w:val="22"/>
        </w:rPr>
        <w:t>)</w:t>
      </w:r>
      <w:proofErr w:type="spellStart"/>
      <w:r w:rsidRPr="00B12409">
        <w:rPr>
          <w:rFonts w:asciiTheme="minorHAnsi" w:hAnsiTheme="minorHAnsi"/>
          <w:sz w:val="22"/>
          <w:szCs w:val="22"/>
        </w:rPr>
        <w:t>iodobenzene</w:t>
      </w:r>
      <w:proofErr w:type="spellEnd"/>
      <w:r w:rsidRPr="00B12409">
        <w:rPr>
          <w:rFonts w:asciiTheme="minorHAnsi" w:hAnsiTheme="minorHAnsi"/>
          <w:sz w:val="22"/>
          <w:szCs w:val="22"/>
        </w:rPr>
        <w:t xml:space="preserve"> (HTIB) to produce a quinone imine chromogen. The intensity of the color produced by the formation of the quinone imine chromogen is directly proportional to the creatinine concentration. The LOD is 1.1 mg/</w:t>
      </w:r>
      <w:proofErr w:type="spellStart"/>
      <w:r w:rsidRPr="00B12409">
        <w:rPr>
          <w:rFonts w:asciiTheme="minorHAnsi" w:hAnsiTheme="minorHAnsi"/>
          <w:sz w:val="22"/>
          <w:szCs w:val="22"/>
        </w:rPr>
        <w:t>dL</w:t>
      </w:r>
      <w:proofErr w:type="spellEnd"/>
      <w:r w:rsidRPr="00B12409">
        <w:rPr>
          <w:rFonts w:asciiTheme="minorHAnsi" w:hAnsiTheme="minorHAnsi"/>
          <w:sz w:val="22"/>
          <w:szCs w:val="22"/>
        </w:rPr>
        <w:t>.</w:t>
      </w:r>
    </w:p>
    <w:p w14:paraId="1D039D8C" w14:textId="77777777" w:rsidR="00B92473" w:rsidRPr="00B12409" w:rsidRDefault="00B92473" w:rsidP="00B12409">
      <w:pPr>
        <w:spacing w:after="0" w:line="480" w:lineRule="auto"/>
        <w:rPr>
          <w:rFonts w:asciiTheme="minorHAnsi" w:hAnsiTheme="minorHAnsi"/>
          <w:sz w:val="22"/>
          <w:szCs w:val="22"/>
        </w:rPr>
      </w:pPr>
    </w:p>
    <w:p w14:paraId="2EBFCDE4"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Blood Biomarkers</w:t>
      </w:r>
    </w:p>
    <w:p w14:paraId="0F4A68FE" w14:textId="77777777" w:rsidR="00B92473" w:rsidRPr="00B12409" w:rsidRDefault="00B92473" w:rsidP="00B12409">
      <w:pPr>
        <w:spacing w:after="0" w:line="480" w:lineRule="auto"/>
        <w:rPr>
          <w:rFonts w:asciiTheme="minorHAnsi" w:hAnsiTheme="minorHAnsi"/>
          <w:sz w:val="22"/>
          <w:szCs w:val="22"/>
          <w:u w:val="single"/>
        </w:rPr>
      </w:pPr>
      <w:r w:rsidRPr="00B12409">
        <w:rPr>
          <w:rFonts w:asciiTheme="minorHAnsi" w:hAnsiTheme="minorHAnsi"/>
          <w:sz w:val="22"/>
          <w:szCs w:val="22"/>
          <w:u w:val="single"/>
        </w:rPr>
        <w:t>Serum Cotinine and trans-3’-Hydroxycotinine</w:t>
      </w:r>
    </w:p>
    <w:p w14:paraId="34AA7E7D" w14:textId="77777777" w:rsidR="00B92473" w:rsidRPr="00B12409" w:rsidRDefault="00B92473" w:rsidP="00B12409">
      <w:pPr>
        <w:spacing w:after="0" w:line="480" w:lineRule="auto"/>
        <w:rPr>
          <w:rFonts w:asciiTheme="minorHAnsi" w:hAnsiTheme="minorHAnsi"/>
          <w:sz w:val="22"/>
          <w:szCs w:val="22"/>
        </w:rPr>
      </w:pPr>
      <w:r w:rsidRPr="00B12409">
        <w:rPr>
          <w:rFonts w:asciiTheme="minorHAnsi" w:hAnsiTheme="minorHAnsi"/>
          <w:sz w:val="22"/>
          <w:szCs w:val="22"/>
        </w:rPr>
        <w:t xml:space="preserve">Cotinine and trans-3’-hydroxycotinine were measured by isotope dilution high performance liquid chromatography/atmospheric pressure chemical ionization tandem mass spectrometry (HPLC-APCI-MS/MS) using a modified version of the method of Bernert et al. (2005) </w:t>
      </w:r>
      <w:r w:rsidR="00E2585A" w:rsidRPr="00B12409">
        <w:rPr>
          <w:rFonts w:asciiTheme="minorHAnsi" w:hAnsiTheme="minorHAnsi"/>
          <w:sz w:val="22"/>
          <w:szCs w:val="22"/>
        </w:rPr>
        <w:fldChar w:fldCharType="begin"/>
      </w:r>
      <w:r w:rsidR="00E2585A" w:rsidRPr="00B12409">
        <w:rPr>
          <w:rFonts w:asciiTheme="minorHAnsi" w:hAnsiTheme="minorHAnsi"/>
          <w:sz w:val="22"/>
          <w:szCs w:val="22"/>
        </w:rPr>
        <w:instrText xml:space="preserve"> ADDIN EN.CITE &lt;EndNote&gt;&lt;Cite&gt;&lt;Author&gt;Bernert&lt;/Author&gt;&lt;Year&gt;2005&lt;/Year&gt;&lt;RecNum&gt;7&lt;/RecNum&gt;&lt;DisplayText&gt;(9)&lt;/DisplayText&gt;&lt;record&gt;&lt;rec-number&gt;7&lt;/rec-number&gt;&lt;foreign-keys&gt;&lt;key app="EN" db-id="2sxxrrez3xzwprea0f9x2wz3z2vp2sexwz02" timestamp="0"&gt;7&lt;/key&gt;&lt;/foreign-keys&gt;&lt;ref-type name="Journal Article"&gt;17&lt;/ref-type&gt;&lt;contributors&gt;&lt;authors&gt;&lt;author&gt;Bernert, John T&lt;/author&gt;&lt;author&gt;Harmon, Tia L&lt;/author&gt;&lt;author&gt;Sosnoff, Connie S&lt;/author&gt;&lt;author&gt;McGuffey, James E&lt;/author&gt;&lt;/authors&gt;&lt;/contributors&gt;&lt;titles&gt;&lt;title&gt;Use of cotinine immunoassay test strips for preclassifying urine samples from smokers and nonsmokers prior to analysis by LC-MS-MS&lt;/title&gt;&lt;secondary-title&gt;J Anal Tox&lt;/secondary-title&gt;&lt;/titles&gt;&lt;pages&gt;814-818&lt;/pages&gt;&lt;volume&gt;29&lt;/volume&gt;&lt;number&gt;8&lt;/number&gt;&lt;dates&gt;&lt;year&gt;2005&lt;/year&gt;&lt;/dates&gt;&lt;isbn&gt;1945-2403&lt;/isbn&gt;&lt;urls&gt;&lt;/urls&gt;&lt;/record&gt;&lt;/Cite&gt;&lt;/EndNote&gt;</w:instrText>
      </w:r>
      <w:r w:rsidR="00E2585A" w:rsidRPr="00B12409">
        <w:rPr>
          <w:rFonts w:asciiTheme="minorHAnsi" w:hAnsiTheme="minorHAnsi"/>
          <w:sz w:val="22"/>
          <w:szCs w:val="22"/>
        </w:rPr>
        <w:fldChar w:fldCharType="separate"/>
      </w:r>
      <w:r w:rsidR="00E2585A" w:rsidRPr="00B12409">
        <w:rPr>
          <w:rFonts w:asciiTheme="minorHAnsi" w:hAnsiTheme="minorHAnsi"/>
          <w:noProof/>
          <w:sz w:val="22"/>
          <w:szCs w:val="22"/>
        </w:rPr>
        <w:t>(9)</w:t>
      </w:r>
      <w:r w:rsidR="00E2585A" w:rsidRPr="00B12409">
        <w:rPr>
          <w:rFonts w:asciiTheme="minorHAnsi" w:hAnsiTheme="minorHAnsi"/>
          <w:sz w:val="22"/>
          <w:szCs w:val="22"/>
        </w:rPr>
        <w:fldChar w:fldCharType="end"/>
      </w:r>
      <w:r w:rsidRPr="00B12409">
        <w:rPr>
          <w:rFonts w:asciiTheme="minorHAnsi" w:hAnsiTheme="minorHAnsi"/>
          <w:sz w:val="22"/>
          <w:szCs w:val="22"/>
        </w:rPr>
        <w:t xml:space="preserve">. The LOD was 0.015 ng/mL (1.43nmol/L) for both analytes. </w:t>
      </w:r>
    </w:p>
    <w:p w14:paraId="0BC34D51" w14:textId="77777777" w:rsidR="00B92473" w:rsidRPr="00B12409" w:rsidRDefault="00B92473" w:rsidP="00B12409"/>
    <w:p w14:paraId="5E79CFFA" w14:textId="77777777" w:rsidR="00B92473" w:rsidRPr="00B12409" w:rsidRDefault="00B92473" w:rsidP="00B12409">
      <w:r w:rsidRPr="00B12409">
        <w:br w:type="page"/>
      </w:r>
    </w:p>
    <w:p w14:paraId="022C8277" w14:textId="77777777" w:rsidR="00B92473" w:rsidRPr="00B12409" w:rsidRDefault="00B92473" w:rsidP="00B12409">
      <w:pPr>
        <w:rPr>
          <w:rFonts w:asciiTheme="minorHAnsi" w:hAnsiTheme="minorHAnsi" w:cstheme="minorHAnsi"/>
          <w:b/>
          <w:sz w:val="22"/>
          <w:szCs w:val="22"/>
        </w:rPr>
      </w:pPr>
      <w:r w:rsidRPr="00B12409">
        <w:rPr>
          <w:rFonts w:asciiTheme="minorHAnsi" w:hAnsiTheme="minorHAnsi" w:cstheme="minorHAnsi"/>
          <w:b/>
          <w:sz w:val="22"/>
          <w:szCs w:val="22"/>
        </w:rPr>
        <w:lastRenderedPageBreak/>
        <w:t>References</w:t>
      </w:r>
    </w:p>
    <w:bookmarkStart w:id="0" w:name="_ENREF_1"/>
    <w:p w14:paraId="0095BE24" w14:textId="77777777" w:rsidR="00E2585A" w:rsidRPr="00B12409" w:rsidRDefault="00E2585A" w:rsidP="00B12409">
      <w:pPr>
        <w:pStyle w:val="EndNoteBibliography"/>
        <w:spacing w:after="0"/>
      </w:pPr>
      <w:r w:rsidRPr="00B12409">
        <w:rPr>
          <w:rFonts w:asciiTheme="minorHAnsi" w:hAnsiTheme="minorHAnsi"/>
        </w:rPr>
        <w:fldChar w:fldCharType="begin"/>
      </w:r>
      <w:r w:rsidRPr="00B12409">
        <w:rPr>
          <w:rFonts w:asciiTheme="minorHAnsi" w:hAnsiTheme="minorHAnsi"/>
        </w:rPr>
        <w:instrText xml:space="preserve"> ADDIN EN.REFLIST </w:instrText>
      </w:r>
      <w:r w:rsidRPr="00B12409">
        <w:rPr>
          <w:rFonts w:asciiTheme="minorHAnsi" w:hAnsiTheme="minorHAnsi"/>
        </w:rPr>
        <w:fldChar w:fldCharType="separate"/>
      </w:r>
      <w:r w:rsidRPr="00B12409">
        <w:t>1.</w:t>
      </w:r>
      <w:r w:rsidRPr="00B12409">
        <w:tab/>
        <w:t xml:space="preserve">Population Assessment of Tobacco and Health (PATH) Study Series. Available from: </w:t>
      </w:r>
      <w:hyperlink r:id="rId13" w:history="1">
        <w:r w:rsidRPr="00B12409">
          <w:rPr>
            <w:rStyle w:val="Hyperlink"/>
          </w:rPr>
          <w:t>http://www.icpsr.umich.edu/icpsrweb/NAHDAP/series/00606</w:t>
        </w:r>
      </w:hyperlink>
    </w:p>
    <w:p w14:paraId="0BAC1352" w14:textId="77777777" w:rsidR="00E2585A" w:rsidRPr="00B12409" w:rsidRDefault="00E2585A" w:rsidP="00B12409">
      <w:pPr>
        <w:pStyle w:val="EndNoteBibliography"/>
        <w:spacing w:after="0"/>
      </w:pPr>
      <w:r w:rsidRPr="00B12409">
        <w:t>2.</w:t>
      </w:r>
      <w:r w:rsidRPr="00B12409">
        <w:tab/>
        <w:t>Hyland A, Ambrose BK, Conway KP, Borek N, Lambert E, Carusi C, et al. Design and methods of the Population Assessment of Tobacco and Health (PATH) Study. Tob Control. 2017;26:371-8.</w:t>
      </w:r>
    </w:p>
    <w:p w14:paraId="636DE9A7" w14:textId="77777777" w:rsidR="00E2585A" w:rsidRPr="00B12409" w:rsidRDefault="00E2585A" w:rsidP="00B12409">
      <w:pPr>
        <w:pStyle w:val="EndNoteBibliography"/>
        <w:spacing w:after="0"/>
      </w:pPr>
      <w:r w:rsidRPr="00B12409">
        <w:t>3.</w:t>
      </w:r>
      <w:r w:rsidRPr="00B12409">
        <w:tab/>
        <w:t>Caudill SP, Schleicher RL, Pirkle JL. Multi‐rule quality control for the age‐related eye disease study. Stat Med. 2008;27:4094-106.</w:t>
      </w:r>
    </w:p>
    <w:p w14:paraId="0AA99394" w14:textId="77777777" w:rsidR="00E2585A" w:rsidRPr="00B12409" w:rsidRDefault="00E2585A" w:rsidP="00B12409">
      <w:pPr>
        <w:pStyle w:val="EndNoteBibliography"/>
        <w:spacing w:after="0"/>
      </w:pPr>
      <w:r w:rsidRPr="00B12409">
        <w:t>4.</w:t>
      </w:r>
      <w:r w:rsidRPr="00B12409">
        <w:tab/>
        <w:t>Caldwell KL, Jones RL, Verdon CP, Jarrett JM, Caudill SP, Osterloh JD. Levels of urinary total and speciated arsenic in the US population: National Health and Nutrition Examination Survey 2003-2004. J Expo Sci Environ Epidemiol. 2009;19:59-68.</w:t>
      </w:r>
    </w:p>
    <w:p w14:paraId="268F4DA3" w14:textId="77777777" w:rsidR="00E2585A" w:rsidRPr="00B12409" w:rsidRDefault="00E2585A" w:rsidP="00B12409">
      <w:pPr>
        <w:pStyle w:val="EndNoteBibliography"/>
        <w:spacing w:after="0"/>
      </w:pPr>
      <w:r w:rsidRPr="00B12409">
        <w:t>5.</w:t>
      </w:r>
      <w:r w:rsidRPr="00B12409">
        <w:tab/>
        <w:t>Verdon CP, Caldwell KL, Fresquez MR, Jones RL. Determination of seven arsenic compounds in urine by HPLC-ICP-DRC-MS: a CDC population biomonitoring method. Anal Bioanal Chem. 2009;393:939-47.</w:t>
      </w:r>
    </w:p>
    <w:p w14:paraId="62A23AE2" w14:textId="77777777" w:rsidR="00E2585A" w:rsidRPr="00B12409" w:rsidRDefault="00E2585A" w:rsidP="00B12409">
      <w:pPr>
        <w:pStyle w:val="EndNoteBibliography"/>
        <w:spacing w:after="0"/>
      </w:pPr>
      <w:r w:rsidRPr="00B12409">
        <w:t>6.</w:t>
      </w:r>
      <w:r w:rsidRPr="00B12409">
        <w:tab/>
        <w:t>Caldwell KL, Hartel J, Jarrett J, Jones RL. Inductively coupled plasma mass spectrometry to measure multiple toxic elements in urine in NHANES 1999-2000. At Spectrosc. 2005;26:1-7.</w:t>
      </w:r>
    </w:p>
    <w:p w14:paraId="04B9D3AF" w14:textId="77777777" w:rsidR="00E2585A" w:rsidRPr="00B12409" w:rsidRDefault="00E2585A" w:rsidP="00B12409">
      <w:pPr>
        <w:pStyle w:val="EndNoteBibliography"/>
        <w:spacing w:after="0"/>
      </w:pPr>
      <w:r w:rsidRPr="00B12409">
        <w:t>7.</w:t>
      </w:r>
      <w:r w:rsidRPr="00B12409">
        <w:tab/>
        <w:t>Jarrett JM, Xiao G, Caldwell KL, Henahan D, Shakirova G, Jones RL. Eliminating molybdenum oxide interference in urine cadmium biomonitoring using ICP-DRC-MS. J Anal At Spectrom. 2008;23:962-7.</w:t>
      </w:r>
    </w:p>
    <w:p w14:paraId="67FAA368" w14:textId="77777777" w:rsidR="00E2585A" w:rsidRPr="00B12409" w:rsidRDefault="00E2585A" w:rsidP="00B12409">
      <w:pPr>
        <w:pStyle w:val="EndNoteBibliography"/>
        <w:spacing w:after="0"/>
      </w:pPr>
      <w:r w:rsidRPr="00B12409">
        <w:t>8.</w:t>
      </w:r>
      <w:r w:rsidRPr="00B12409">
        <w:tab/>
        <w:t>Wei B, Feng J, Rehmani IJ, Miller S, McGuffey JE, Blount BC, et al. A high-throughput robotic sample preparation system and HPLC-MS/MS for measuring urinary anatabine, anabasine, nicotine and major nicotine metabolites. Clinica Chimica Acta. 2014;436:290-7.</w:t>
      </w:r>
    </w:p>
    <w:p w14:paraId="155BCDE3" w14:textId="77777777" w:rsidR="00E2585A" w:rsidRPr="00B12409" w:rsidRDefault="00E2585A" w:rsidP="00B12409">
      <w:pPr>
        <w:pStyle w:val="EndNoteBibliography"/>
        <w:spacing w:after="0"/>
      </w:pPr>
      <w:r w:rsidRPr="00B12409">
        <w:t>9.</w:t>
      </w:r>
      <w:r w:rsidRPr="00B12409">
        <w:tab/>
        <w:t>Bernert JT, Harmon TL, Sosnoff CS, McGuffey JE. Use of cotinine immunoassay test strips for preclassifying urine samples from smokers and nonsmokers prior to analysis by LC-MS-MS. J Anal Tox. 2005;29:814-8.</w:t>
      </w:r>
    </w:p>
    <w:p w14:paraId="7DF62FAA" w14:textId="77777777" w:rsidR="00E2585A" w:rsidRPr="00B12409" w:rsidRDefault="00E2585A" w:rsidP="00B12409">
      <w:pPr>
        <w:pStyle w:val="EndNoteBibliography"/>
        <w:spacing w:after="0"/>
      </w:pPr>
      <w:r w:rsidRPr="00B12409">
        <w:t>10.</w:t>
      </w:r>
      <w:r w:rsidRPr="00B12409">
        <w:tab/>
        <w:t>Xia B, Xia Y, Wong J, Nicodemus KJ, Xu M, Lee J, et al. Quantitative analysis of five tobacco‐specific N‐nitrosamines in urine by liquid chromatography–atmospheric pressure ionization tandem mass spectrometry. Biomed Chromatogr. 2014;28:375-84.</w:t>
      </w:r>
    </w:p>
    <w:p w14:paraId="688F816B" w14:textId="77777777" w:rsidR="00E2585A" w:rsidRPr="00B12409" w:rsidRDefault="00E2585A" w:rsidP="00B12409">
      <w:pPr>
        <w:pStyle w:val="EndNoteBibliography"/>
        <w:spacing w:after="0"/>
      </w:pPr>
      <w:r w:rsidRPr="00B12409">
        <w:t>11.</w:t>
      </w:r>
      <w:r w:rsidRPr="00B12409">
        <w:tab/>
        <w:t>Wang Y, Meng L, Pittman EN, Etheredge A, Hubbard K, Trinidad DA, et al. Quantification of urinary mono-hydroxylated metabolites of polycyclic aromatic hydrocarbons by on-line solid phase extraction-high performance liquid chromatography-tandem mass spectrometry. Anal Bioanal Chem. 2017;409:931-7.</w:t>
      </w:r>
    </w:p>
    <w:p w14:paraId="6464DF07" w14:textId="77777777" w:rsidR="00E2585A" w:rsidRPr="00B12409" w:rsidRDefault="00E2585A" w:rsidP="00B12409">
      <w:pPr>
        <w:pStyle w:val="EndNoteBibliography"/>
        <w:spacing w:after="0"/>
      </w:pPr>
      <w:r w:rsidRPr="00B12409">
        <w:t>12.</w:t>
      </w:r>
      <w:r w:rsidRPr="00B12409">
        <w:tab/>
        <w:t>Alwis KU, Bailey TL, Patel D, Wang L, Blount BC. Measuring urinary N-acetyl-S-(4-hydroxy-2-methyl-2-buten-1-yl)-L-cysteine (IPMA3) as a potential biomarker of isoprene exposure. Anal Chim Acta. 2016;941:61-6.</w:t>
      </w:r>
    </w:p>
    <w:p w14:paraId="0CCD04BC" w14:textId="77777777" w:rsidR="00B92473" w:rsidRPr="00B12409" w:rsidRDefault="00E2585A" w:rsidP="00B12409">
      <w:pPr>
        <w:pStyle w:val="EndNoteBibliography"/>
      </w:pPr>
      <w:r w:rsidRPr="00B12409">
        <w:t>13.</w:t>
      </w:r>
      <w:r w:rsidRPr="00B12409">
        <w:tab/>
        <w:t>Alwis KU, Blount BC, Britt AS, Patel D, Ashley DL. Simultaneous analysis of 28 urinary VOC metabolites using ultra high performance liquid chromatography coupled with electrospray ionization tandem mass spectrometry (UPLC-ESI/MSMS). Anal Chim Acta. 2012;750:152-60.</w:t>
      </w:r>
      <w:r w:rsidRPr="00B12409">
        <w:rPr>
          <w:rFonts w:asciiTheme="minorHAnsi" w:hAnsiTheme="minorHAnsi"/>
        </w:rPr>
        <w:fldChar w:fldCharType="end"/>
      </w:r>
      <w:bookmarkEnd w:id="0"/>
    </w:p>
    <w:p w14:paraId="303B5712" w14:textId="77777777" w:rsidR="00B92473" w:rsidRPr="00B12409" w:rsidRDefault="00B92473" w:rsidP="00B12409"/>
    <w:p w14:paraId="6F881EE9" w14:textId="77777777" w:rsidR="00C067D9" w:rsidRPr="00B12409" w:rsidRDefault="00C067D9" w:rsidP="00B12409"/>
    <w:p w14:paraId="5416B486" w14:textId="77777777" w:rsidR="00C067D9" w:rsidRPr="00B12409" w:rsidRDefault="00C067D9" w:rsidP="00B12409"/>
    <w:p w14:paraId="06185778" w14:textId="77777777" w:rsidR="00123CE7" w:rsidRPr="00B12409" w:rsidRDefault="00123CE7" w:rsidP="00B12409">
      <w:pPr>
        <w:spacing w:after="0" w:line="240" w:lineRule="auto"/>
        <w:rPr>
          <w:rFonts w:asciiTheme="minorHAnsi" w:hAnsiTheme="minorHAnsi"/>
          <w:b/>
          <w:bCs/>
          <w:sz w:val="18"/>
          <w:szCs w:val="18"/>
        </w:rPr>
      </w:pPr>
      <w:r w:rsidRPr="00B12409">
        <w:rPr>
          <w:rFonts w:asciiTheme="minorHAnsi" w:hAnsiTheme="minorHAnsi"/>
        </w:rPr>
        <w:br w:type="page"/>
      </w:r>
    </w:p>
    <w:p w14:paraId="6EE04173" w14:textId="77777777" w:rsidR="00123CE7" w:rsidRPr="00B12409" w:rsidRDefault="00123CE7" w:rsidP="00B12409">
      <w:pPr>
        <w:pStyle w:val="Caption"/>
        <w:keepNext/>
        <w:rPr>
          <w:rFonts w:asciiTheme="minorHAnsi" w:hAnsiTheme="minorHAnsi"/>
          <w:color w:val="auto"/>
        </w:rPr>
        <w:sectPr w:rsidR="00123CE7" w:rsidRPr="00B12409" w:rsidSect="00480FAF">
          <w:headerReference w:type="default" r:id="rId14"/>
          <w:footerReference w:type="default" r:id="rId15"/>
          <w:pgSz w:w="12240" w:h="15840"/>
          <w:pgMar w:top="1440" w:right="1440" w:bottom="1440" w:left="1440" w:header="720" w:footer="720" w:gutter="0"/>
          <w:cols w:space="720"/>
          <w:docGrid w:linePitch="360"/>
        </w:sectPr>
      </w:pPr>
    </w:p>
    <w:p w14:paraId="2C3BD516" w14:textId="77777777" w:rsidR="00DC23B4" w:rsidRPr="00B12409" w:rsidRDefault="009D2638" w:rsidP="00B12409">
      <w:pPr>
        <w:pStyle w:val="Caption"/>
        <w:keepNext/>
        <w:rPr>
          <w:rFonts w:asciiTheme="minorHAnsi" w:hAnsiTheme="minorHAnsi"/>
          <w:color w:val="auto"/>
        </w:rPr>
      </w:pPr>
      <w:r w:rsidRPr="00B12409">
        <w:rPr>
          <w:rFonts w:asciiTheme="minorHAnsi" w:hAnsiTheme="minorHAnsi"/>
          <w:color w:val="auto"/>
        </w:rPr>
        <w:lastRenderedPageBreak/>
        <w:t xml:space="preserve">Supplementary Table 1.  </w:t>
      </w:r>
      <w:r w:rsidR="00842E99" w:rsidRPr="00B12409">
        <w:rPr>
          <w:rFonts w:asciiTheme="minorHAnsi" w:hAnsiTheme="minorHAnsi"/>
          <w:color w:val="auto"/>
        </w:rPr>
        <w:t xml:space="preserve">List of </w:t>
      </w:r>
      <w:r w:rsidR="00F77226" w:rsidRPr="00B12409">
        <w:rPr>
          <w:rFonts w:asciiTheme="minorHAnsi" w:hAnsiTheme="minorHAnsi"/>
          <w:color w:val="auto"/>
        </w:rPr>
        <w:t xml:space="preserve">tobacco </w:t>
      </w:r>
      <w:r w:rsidRPr="00B12409">
        <w:rPr>
          <w:rFonts w:asciiTheme="minorHAnsi" w:hAnsiTheme="minorHAnsi"/>
          <w:color w:val="auto"/>
        </w:rPr>
        <w:t>exposure b</w:t>
      </w:r>
      <w:r w:rsidR="00842E99" w:rsidRPr="00B12409">
        <w:rPr>
          <w:rFonts w:asciiTheme="minorHAnsi" w:hAnsiTheme="minorHAnsi"/>
          <w:color w:val="auto"/>
        </w:rPr>
        <w:t>iomarkers</w:t>
      </w:r>
      <w:r w:rsidRPr="00B12409">
        <w:rPr>
          <w:rFonts w:asciiTheme="minorHAnsi" w:hAnsiTheme="minorHAnsi"/>
          <w:color w:val="auto"/>
        </w:rPr>
        <w:t xml:space="preserve">, PATH </w:t>
      </w:r>
      <w:r w:rsidR="008F222F" w:rsidRPr="00B12409">
        <w:rPr>
          <w:rFonts w:asciiTheme="minorHAnsi" w:hAnsiTheme="minorHAnsi"/>
          <w:color w:val="auto"/>
        </w:rPr>
        <w:t>Study (</w:t>
      </w:r>
      <w:r w:rsidRPr="00B12409">
        <w:rPr>
          <w:rFonts w:asciiTheme="minorHAnsi" w:hAnsiTheme="minorHAnsi"/>
          <w:color w:val="auto"/>
        </w:rPr>
        <w:t>2013-2014</w:t>
      </w:r>
      <w:r w:rsidR="008F222F" w:rsidRPr="00B12409">
        <w:rPr>
          <w:rFonts w:asciiTheme="minorHAnsi" w:hAnsiTheme="minorHAnsi"/>
          <w:color w:val="auto"/>
        </w:rPr>
        <w:t>)</w:t>
      </w:r>
    </w:p>
    <w:tbl>
      <w:tblPr>
        <w:tblW w:w="5000" w:type="pct"/>
        <w:tblLook w:val="04A0" w:firstRow="1" w:lastRow="0" w:firstColumn="1" w:lastColumn="0" w:noHBand="0" w:noVBand="1"/>
      </w:tblPr>
      <w:tblGrid>
        <w:gridCol w:w="1712"/>
        <w:gridCol w:w="3722"/>
        <w:gridCol w:w="5312"/>
        <w:gridCol w:w="1365"/>
        <w:gridCol w:w="839"/>
      </w:tblGrid>
      <w:tr w:rsidR="008843CE" w:rsidRPr="00B12409" w14:paraId="248D63A2" w14:textId="77777777" w:rsidTr="00123CE7">
        <w:trPr>
          <w:trHeight w:val="204"/>
          <w:tblHeader/>
        </w:trPr>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6DA9" w14:textId="77777777" w:rsidR="008843CE" w:rsidRPr="00B12409" w:rsidRDefault="008843CE"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Group</w:t>
            </w:r>
          </w:p>
        </w:tc>
        <w:tc>
          <w:tcPr>
            <w:tcW w:w="1437" w:type="pct"/>
            <w:tcBorders>
              <w:top w:val="single" w:sz="4" w:space="0" w:color="auto"/>
              <w:left w:val="nil"/>
              <w:bottom w:val="single" w:sz="4" w:space="0" w:color="auto"/>
              <w:right w:val="single" w:sz="4" w:space="0" w:color="auto"/>
            </w:tcBorders>
            <w:shd w:val="clear" w:color="auto" w:fill="auto"/>
            <w:noWrap/>
            <w:vAlign w:val="bottom"/>
            <w:hideMark/>
          </w:tcPr>
          <w:p w14:paraId="23FD9682" w14:textId="77777777" w:rsidR="008843CE" w:rsidRPr="00B12409" w:rsidRDefault="008843CE"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Parent Compound</w:t>
            </w:r>
          </w:p>
        </w:tc>
        <w:tc>
          <w:tcPr>
            <w:tcW w:w="2051" w:type="pct"/>
            <w:tcBorders>
              <w:top w:val="single" w:sz="4" w:space="0" w:color="auto"/>
              <w:left w:val="nil"/>
              <w:bottom w:val="single" w:sz="4" w:space="0" w:color="auto"/>
              <w:right w:val="single" w:sz="4" w:space="0" w:color="auto"/>
            </w:tcBorders>
            <w:shd w:val="clear" w:color="auto" w:fill="auto"/>
            <w:noWrap/>
            <w:vAlign w:val="bottom"/>
            <w:hideMark/>
          </w:tcPr>
          <w:p w14:paraId="5283AFD9" w14:textId="77777777" w:rsidR="008843CE" w:rsidRPr="00B12409" w:rsidRDefault="008843CE"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Biomarker</w:t>
            </w:r>
          </w:p>
        </w:tc>
        <w:tc>
          <w:tcPr>
            <w:tcW w:w="527" w:type="pct"/>
            <w:tcBorders>
              <w:top w:val="single" w:sz="4" w:space="0" w:color="auto"/>
              <w:left w:val="nil"/>
              <w:bottom w:val="single" w:sz="4" w:space="0" w:color="auto"/>
              <w:right w:val="single" w:sz="4" w:space="0" w:color="auto"/>
            </w:tcBorders>
            <w:shd w:val="clear" w:color="auto" w:fill="auto"/>
            <w:noWrap/>
            <w:vAlign w:val="bottom"/>
            <w:hideMark/>
          </w:tcPr>
          <w:p w14:paraId="20FE01A2" w14:textId="77777777" w:rsidR="008843CE" w:rsidRPr="00B12409" w:rsidRDefault="008843CE"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Abbreviation</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14:paraId="4B91699C" w14:textId="77777777" w:rsidR="008843CE" w:rsidRPr="00B12409" w:rsidRDefault="008843CE"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Matrix</w:t>
            </w:r>
          </w:p>
        </w:tc>
      </w:tr>
      <w:tr w:rsidR="008843CE" w:rsidRPr="00B12409" w14:paraId="7E067E6C"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F340F2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6B3601B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11ECAC5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Cotinine</w:t>
            </w:r>
          </w:p>
        </w:tc>
        <w:tc>
          <w:tcPr>
            <w:tcW w:w="527" w:type="pct"/>
            <w:tcBorders>
              <w:top w:val="nil"/>
              <w:left w:val="nil"/>
              <w:bottom w:val="single" w:sz="4" w:space="0" w:color="auto"/>
              <w:right w:val="single" w:sz="4" w:space="0" w:color="auto"/>
            </w:tcBorders>
            <w:shd w:val="clear" w:color="auto" w:fill="auto"/>
            <w:noWrap/>
            <w:vAlign w:val="bottom"/>
            <w:hideMark/>
          </w:tcPr>
          <w:p w14:paraId="3F9B430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4266D50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1B0D8291"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A2CE72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07AB9410"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Anabasine</w:t>
            </w:r>
            <w:proofErr w:type="spellEnd"/>
          </w:p>
        </w:tc>
        <w:tc>
          <w:tcPr>
            <w:tcW w:w="2051" w:type="pct"/>
            <w:tcBorders>
              <w:top w:val="nil"/>
              <w:left w:val="nil"/>
              <w:bottom w:val="single" w:sz="4" w:space="0" w:color="auto"/>
              <w:right w:val="single" w:sz="4" w:space="0" w:color="auto"/>
            </w:tcBorders>
            <w:shd w:val="clear" w:color="auto" w:fill="auto"/>
            <w:noWrap/>
            <w:vAlign w:val="bottom"/>
            <w:hideMark/>
          </w:tcPr>
          <w:p w14:paraId="5C5BF0B1"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Anabasine</w:t>
            </w:r>
            <w:proofErr w:type="spellEnd"/>
          </w:p>
        </w:tc>
        <w:tc>
          <w:tcPr>
            <w:tcW w:w="527" w:type="pct"/>
            <w:tcBorders>
              <w:top w:val="nil"/>
              <w:left w:val="nil"/>
              <w:bottom w:val="single" w:sz="4" w:space="0" w:color="auto"/>
              <w:right w:val="single" w:sz="4" w:space="0" w:color="auto"/>
            </w:tcBorders>
            <w:shd w:val="clear" w:color="auto" w:fill="auto"/>
            <w:noWrap/>
            <w:vAlign w:val="bottom"/>
            <w:hideMark/>
          </w:tcPr>
          <w:p w14:paraId="4E2DB00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49C80FA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10B78125"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7056A2A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46ABDB4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Anatabine</w:t>
            </w:r>
          </w:p>
        </w:tc>
        <w:tc>
          <w:tcPr>
            <w:tcW w:w="2051" w:type="pct"/>
            <w:tcBorders>
              <w:top w:val="nil"/>
              <w:left w:val="nil"/>
              <w:bottom w:val="single" w:sz="4" w:space="0" w:color="auto"/>
              <w:right w:val="single" w:sz="4" w:space="0" w:color="auto"/>
            </w:tcBorders>
            <w:shd w:val="clear" w:color="auto" w:fill="auto"/>
            <w:noWrap/>
            <w:vAlign w:val="bottom"/>
            <w:hideMark/>
          </w:tcPr>
          <w:p w14:paraId="4A082C8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Anatabine</w:t>
            </w:r>
          </w:p>
        </w:tc>
        <w:tc>
          <w:tcPr>
            <w:tcW w:w="527" w:type="pct"/>
            <w:tcBorders>
              <w:top w:val="nil"/>
              <w:left w:val="nil"/>
              <w:bottom w:val="single" w:sz="4" w:space="0" w:color="auto"/>
              <w:right w:val="single" w:sz="4" w:space="0" w:color="auto"/>
            </w:tcBorders>
            <w:shd w:val="clear" w:color="auto" w:fill="auto"/>
            <w:noWrap/>
            <w:vAlign w:val="bottom"/>
            <w:hideMark/>
          </w:tcPr>
          <w:p w14:paraId="36A1FD6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7F84477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89C90D1"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AE2304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0263B4D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461E79C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Cotinine n-oxide</w:t>
            </w:r>
          </w:p>
        </w:tc>
        <w:tc>
          <w:tcPr>
            <w:tcW w:w="527" w:type="pct"/>
            <w:tcBorders>
              <w:top w:val="nil"/>
              <w:left w:val="nil"/>
              <w:bottom w:val="single" w:sz="4" w:space="0" w:color="auto"/>
              <w:right w:val="single" w:sz="4" w:space="0" w:color="auto"/>
            </w:tcBorders>
            <w:shd w:val="clear" w:color="auto" w:fill="auto"/>
            <w:noWrap/>
            <w:vAlign w:val="bottom"/>
            <w:hideMark/>
          </w:tcPr>
          <w:p w14:paraId="1A33561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3E7A65B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2812AAB2"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296C876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43926BF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63454A8F"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Hydroxycotinine</w:t>
            </w:r>
            <w:proofErr w:type="spellEnd"/>
          </w:p>
        </w:tc>
        <w:tc>
          <w:tcPr>
            <w:tcW w:w="527" w:type="pct"/>
            <w:tcBorders>
              <w:top w:val="nil"/>
              <w:left w:val="nil"/>
              <w:bottom w:val="single" w:sz="4" w:space="0" w:color="auto"/>
              <w:right w:val="single" w:sz="4" w:space="0" w:color="auto"/>
            </w:tcBorders>
            <w:shd w:val="clear" w:color="auto" w:fill="auto"/>
            <w:noWrap/>
            <w:vAlign w:val="bottom"/>
            <w:hideMark/>
          </w:tcPr>
          <w:p w14:paraId="744A29A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5C2C3C5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3BE0112"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F2B3C2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68AF03D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1D34774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527" w:type="pct"/>
            <w:tcBorders>
              <w:top w:val="nil"/>
              <w:left w:val="nil"/>
              <w:bottom w:val="single" w:sz="4" w:space="0" w:color="auto"/>
              <w:right w:val="single" w:sz="4" w:space="0" w:color="auto"/>
            </w:tcBorders>
            <w:shd w:val="clear" w:color="auto" w:fill="auto"/>
            <w:noWrap/>
            <w:vAlign w:val="bottom"/>
            <w:hideMark/>
          </w:tcPr>
          <w:p w14:paraId="00D09C8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5E12010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DB49F8B"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B3BF63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266089F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6098E214"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Norcotinine</w:t>
            </w:r>
            <w:proofErr w:type="spellEnd"/>
          </w:p>
        </w:tc>
        <w:tc>
          <w:tcPr>
            <w:tcW w:w="527" w:type="pct"/>
            <w:tcBorders>
              <w:top w:val="nil"/>
              <w:left w:val="nil"/>
              <w:bottom w:val="single" w:sz="4" w:space="0" w:color="auto"/>
              <w:right w:val="single" w:sz="4" w:space="0" w:color="auto"/>
            </w:tcBorders>
            <w:shd w:val="clear" w:color="auto" w:fill="auto"/>
            <w:noWrap/>
            <w:vAlign w:val="bottom"/>
            <w:hideMark/>
          </w:tcPr>
          <w:p w14:paraId="6425F8F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1FCC5A6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1FA2360"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55982F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260143A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r w:rsidR="008F5CB7" w:rsidRPr="00B12409">
              <w:rPr>
                <w:rFonts w:ascii="Calibri" w:eastAsia="Times New Roman" w:hAnsi="Calibri" w:cs="Times New Roman"/>
                <w:color w:val="000000"/>
                <w:sz w:val="16"/>
                <w:szCs w:val="16"/>
              </w:rPr>
              <w:t xml:space="preserve"> and </w:t>
            </w:r>
            <w:proofErr w:type="spellStart"/>
            <w:r w:rsidR="008F5CB7" w:rsidRPr="00B12409">
              <w:rPr>
                <w:rFonts w:ascii="Calibri" w:eastAsia="Times New Roman" w:hAnsi="Calibri" w:cs="Times New Roman"/>
                <w:color w:val="000000"/>
                <w:sz w:val="16"/>
                <w:szCs w:val="16"/>
              </w:rPr>
              <w:t>nornicotine</w:t>
            </w:r>
            <w:proofErr w:type="spellEnd"/>
          </w:p>
        </w:tc>
        <w:tc>
          <w:tcPr>
            <w:tcW w:w="2051" w:type="pct"/>
            <w:tcBorders>
              <w:top w:val="nil"/>
              <w:left w:val="nil"/>
              <w:bottom w:val="single" w:sz="4" w:space="0" w:color="auto"/>
              <w:right w:val="single" w:sz="4" w:space="0" w:color="auto"/>
            </w:tcBorders>
            <w:shd w:val="clear" w:color="auto" w:fill="auto"/>
            <w:noWrap/>
            <w:vAlign w:val="bottom"/>
            <w:hideMark/>
          </w:tcPr>
          <w:p w14:paraId="198DFB72"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Nornicotine</w:t>
            </w:r>
            <w:proofErr w:type="spellEnd"/>
          </w:p>
        </w:tc>
        <w:tc>
          <w:tcPr>
            <w:tcW w:w="527" w:type="pct"/>
            <w:tcBorders>
              <w:top w:val="nil"/>
              <w:left w:val="nil"/>
              <w:bottom w:val="single" w:sz="4" w:space="0" w:color="auto"/>
              <w:right w:val="single" w:sz="4" w:space="0" w:color="auto"/>
            </w:tcBorders>
            <w:shd w:val="clear" w:color="auto" w:fill="auto"/>
            <w:noWrap/>
            <w:vAlign w:val="bottom"/>
            <w:hideMark/>
          </w:tcPr>
          <w:p w14:paraId="76F415B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0CF1C40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4C5C6A6"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42BE3C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02CD40B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1737E7D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 N-Oxide</w:t>
            </w:r>
          </w:p>
        </w:tc>
        <w:tc>
          <w:tcPr>
            <w:tcW w:w="527" w:type="pct"/>
            <w:tcBorders>
              <w:top w:val="nil"/>
              <w:left w:val="nil"/>
              <w:bottom w:val="single" w:sz="4" w:space="0" w:color="auto"/>
              <w:right w:val="single" w:sz="4" w:space="0" w:color="auto"/>
            </w:tcBorders>
            <w:shd w:val="clear" w:color="auto" w:fill="auto"/>
            <w:noWrap/>
            <w:vAlign w:val="bottom"/>
            <w:hideMark/>
          </w:tcPr>
          <w:p w14:paraId="56C63AF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0DD1CD8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22F94906"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7262A0A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4CB9F20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1487860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Total Nicotine Equivalents -2</w:t>
            </w:r>
          </w:p>
        </w:tc>
        <w:tc>
          <w:tcPr>
            <w:tcW w:w="527" w:type="pct"/>
            <w:tcBorders>
              <w:top w:val="nil"/>
              <w:left w:val="nil"/>
              <w:bottom w:val="single" w:sz="4" w:space="0" w:color="auto"/>
              <w:right w:val="single" w:sz="4" w:space="0" w:color="auto"/>
            </w:tcBorders>
            <w:shd w:val="clear" w:color="auto" w:fill="auto"/>
            <w:noWrap/>
            <w:vAlign w:val="bottom"/>
            <w:hideMark/>
          </w:tcPr>
          <w:p w14:paraId="2E2CD7C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TNE -2</w:t>
            </w:r>
          </w:p>
        </w:tc>
        <w:tc>
          <w:tcPr>
            <w:tcW w:w="325" w:type="pct"/>
            <w:tcBorders>
              <w:top w:val="nil"/>
              <w:left w:val="nil"/>
              <w:bottom w:val="single" w:sz="4" w:space="0" w:color="auto"/>
              <w:right w:val="single" w:sz="4" w:space="0" w:color="auto"/>
            </w:tcBorders>
            <w:shd w:val="clear" w:color="auto" w:fill="auto"/>
            <w:noWrap/>
            <w:vAlign w:val="bottom"/>
            <w:hideMark/>
          </w:tcPr>
          <w:p w14:paraId="095F2AC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6E3AEAF"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073232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6C185CF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7DB2783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Total Nicotine Equivalents -7 </w:t>
            </w:r>
          </w:p>
        </w:tc>
        <w:tc>
          <w:tcPr>
            <w:tcW w:w="527" w:type="pct"/>
            <w:tcBorders>
              <w:top w:val="nil"/>
              <w:left w:val="nil"/>
              <w:bottom w:val="single" w:sz="4" w:space="0" w:color="auto"/>
              <w:right w:val="single" w:sz="4" w:space="0" w:color="auto"/>
            </w:tcBorders>
            <w:shd w:val="clear" w:color="auto" w:fill="auto"/>
            <w:noWrap/>
            <w:vAlign w:val="bottom"/>
            <w:hideMark/>
          </w:tcPr>
          <w:p w14:paraId="42BAE11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TNE -7</w:t>
            </w:r>
          </w:p>
        </w:tc>
        <w:tc>
          <w:tcPr>
            <w:tcW w:w="325" w:type="pct"/>
            <w:tcBorders>
              <w:top w:val="nil"/>
              <w:left w:val="nil"/>
              <w:bottom w:val="single" w:sz="4" w:space="0" w:color="auto"/>
              <w:right w:val="single" w:sz="4" w:space="0" w:color="auto"/>
            </w:tcBorders>
            <w:shd w:val="clear" w:color="auto" w:fill="auto"/>
            <w:noWrap/>
            <w:vAlign w:val="bottom"/>
            <w:hideMark/>
          </w:tcPr>
          <w:p w14:paraId="165B47F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61A4DB63"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27B14A0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5771382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2D83C23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Serum cotinine </w:t>
            </w:r>
          </w:p>
        </w:tc>
        <w:tc>
          <w:tcPr>
            <w:tcW w:w="527" w:type="pct"/>
            <w:tcBorders>
              <w:top w:val="nil"/>
              <w:left w:val="nil"/>
              <w:bottom w:val="single" w:sz="4" w:space="0" w:color="auto"/>
              <w:right w:val="single" w:sz="4" w:space="0" w:color="auto"/>
            </w:tcBorders>
            <w:shd w:val="clear" w:color="auto" w:fill="auto"/>
            <w:noWrap/>
            <w:vAlign w:val="bottom"/>
            <w:hideMark/>
          </w:tcPr>
          <w:p w14:paraId="32BEFC4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63E19F3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Serum</w:t>
            </w:r>
          </w:p>
        </w:tc>
      </w:tr>
      <w:tr w:rsidR="008843CE" w:rsidRPr="00B12409" w14:paraId="7E973835"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C8154D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Tobacco alkaloids</w:t>
            </w:r>
          </w:p>
        </w:tc>
        <w:tc>
          <w:tcPr>
            <w:tcW w:w="1437" w:type="pct"/>
            <w:tcBorders>
              <w:top w:val="nil"/>
              <w:left w:val="nil"/>
              <w:bottom w:val="single" w:sz="4" w:space="0" w:color="auto"/>
              <w:right w:val="single" w:sz="4" w:space="0" w:color="auto"/>
            </w:tcBorders>
            <w:shd w:val="clear" w:color="auto" w:fill="auto"/>
            <w:noWrap/>
            <w:vAlign w:val="bottom"/>
            <w:hideMark/>
          </w:tcPr>
          <w:p w14:paraId="58A0507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Nicotine</w:t>
            </w:r>
          </w:p>
        </w:tc>
        <w:tc>
          <w:tcPr>
            <w:tcW w:w="2051" w:type="pct"/>
            <w:tcBorders>
              <w:top w:val="nil"/>
              <w:left w:val="nil"/>
              <w:bottom w:val="single" w:sz="4" w:space="0" w:color="auto"/>
              <w:right w:val="single" w:sz="4" w:space="0" w:color="auto"/>
            </w:tcBorders>
            <w:shd w:val="clear" w:color="auto" w:fill="auto"/>
            <w:noWrap/>
            <w:vAlign w:val="bottom"/>
            <w:hideMark/>
          </w:tcPr>
          <w:p w14:paraId="193C8E7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Serum </w:t>
            </w:r>
            <w:proofErr w:type="spellStart"/>
            <w:r w:rsidRPr="00B12409">
              <w:rPr>
                <w:rFonts w:ascii="Calibri" w:eastAsia="Times New Roman" w:hAnsi="Calibri" w:cs="Times New Roman"/>
                <w:color w:val="000000"/>
                <w:sz w:val="16"/>
                <w:szCs w:val="16"/>
              </w:rPr>
              <w:t>hydroxycotinine</w:t>
            </w:r>
            <w:proofErr w:type="spellEnd"/>
            <w:r w:rsidRPr="00B12409">
              <w:rPr>
                <w:rFonts w:ascii="Calibri" w:eastAsia="Times New Roman" w:hAnsi="Calibri" w:cs="Times New Roman"/>
                <w:color w:val="000000"/>
                <w:sz w:val="16"/>
                <w:szCs w:val="16"/>
              </w:rPr>
              <w:t xml:space="preserve"> </w:t>
            </w:r>
          </w:p>
        </w:tc>
        <w:tc>
          <w:tcPr>
            <w:tcW w:w="527" w:type="pct"/>
            <w:tcBorders>
              <w:top w:val="nil"/>
              <w:left w:val="nil"/>
              <w:bottom w:val="single" w:sz="4" w:space="0" w:color="auto"/>
              <w:right w:val="single" w:sz="4" w:space="0" w:color="auto"/>
            </w:tcBorders>
            <w:shd w:val="clear" w:color="auto" w:fill="auto"/>
            <w:noWrap/>
            <w:vAlign w:val="bottom"/>
            <w:hideMark/>
          </w:tcPr>
          <w:p w14:paraId="4332813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0394CD5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Serum</w:t>
            </w:r>
          </w:p>
        </w:tc>
      </w:tr>
      <w:tr w:rsidR="008843CE" w:rsidRPr="00B12409" w14:paraId="3E370BC5"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A5437C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TSNA</w:t>
            </w:r>
          </w:p>
        </w:tc>
        <w:tc>
          <w:tcPr>
            <w:tcW w:w="1437" w:type="pct"/>
            <w:tcBorders>
              <w:top w:val="nil"/>
              <w:left w:val="nil"/>
              <w:bottom w:val="single" w:sz="4" w:space="0" w:color="auto"/>
              <w:right w:val="single" w:sz="4" w:space="0" w:color="auto"/>
            </w:tcBorders>
            <w:shd w:val="clear" w:color="auto" w:fill="auto"/>
            <w:noWrap/>
            <w:vAlign w:val="bottom"/>
            <w:hideMark/>
          </w:tcPr>
          <w:p w14:paraId="5BEC7DC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w:t>
            </w:r>
            <w:proofErr w:type="spellStart"/>
            <w:r w:rsidRPr="00B12409">
              <w:rPr>
                <w:rFonts w:ascii="Calibri" w:eastAsia="Times New Roman" w:hAnsi="Calibri" w:cs="Times New Roman"/>
                <w:color w:val="000000"/>
                <w:sz w:val="16"/>
                <w:szCs w:val="16"/>
              </w:rPr>
              <w:t>nitrosoanabasine</w:t>
            </w:r>
            <w:proofErr w:type="spellEnd"/>
          </w:p>
        </w:tc>
        <w:tc>
          <w:tcPr>
            <w:tcW w:w="2051" w:type="pct"/>
            <w:tcBorders>
              <w:top w:val="nil"/>
              <w:left w:val="nil"/>
              <w:bottom w:val="single" w:sz="4" w:space="0" w:color="auto"/>
              <w:right w:val="single" w:sz="4" w:space="0" w:color="auto"/>
            </w:tcBorders>
            <w:shd w:val="clear" w:color="auto" w:fill="auto"/>
            <w:noWrap/>
            <w:vAlign w:val="bottom"/>
            <w:hideMark/>
          </w:tcPr>
          <w:p w14:paraId="1AA1DC6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w:t>
            </w:r>
            <w:proofErr w:type="spellStart"/>
            <w:r w:rsidRPr="00B12409">
              <w:rPr>
                <w:rFonts w:ascii="Calibri" w:eastAsia="Times New Roman" w:hAnsi="Calibri" w:cs="Times New Roman"/>
                <w:color w:val="000000"/>
                <w:sz w:val="16"/>
                <w:szCs w:val="16"/>
              </w:rPr>
              <w:t>nitrosoanabasine</w:t>
            </w:r>
            <w:proofErr w:type="spellEnd"/>
          </w:p>
        </w:tc>
        <w:tc>
          <w:tcPr>
            <w:tcW w:w="527" w:type="pct"/>
            <w:tcBorders>
              <w:top w:val="nil"/>
              <w:left w:val="nil"/>
              <w:bottom w:val="single" w:sz="4" w:space="0" w:color="auto"/>
              <w:right w:val="single" w:sz="4" w:space="0" w:color="auto"/>
            </w:tcBorders>
            <w:shd w:val="clear" w:color="auto" w:fill="auto"/>
            <w:noWrap/>
            <w:vAlign w:val="bottom"/>
            <w:hideMark/>
          </w:tcPr>
          <w:p w14:paraId="4E918CE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NAB</w:t>
            </w:r>
          </w:p>
        </w:tc>
        <w:tc>
          <w:tcPr>
            <w:tcW w:w="325" w:type="pct"/>
            <w:tcBorders>
              <w:top w:val="nil"/>
              <w:left w:val="nil"/>
              <w:bottom w:val="single" w:sz="4" w:space="0" w:color="auto"/>
              <w:right w:val="single" w:sz="4" w:space="0" w:color="auto"/>
            </w:tcBorders>
            <w:shd w:val="clear" w:color="auto" w:fill="auto"/>
            <w:noWrap/>
            <w:vAlign w:val="bottom"/>
            <w:hideMark/>
          </w:tcPr>
          <w:p w14:paraId="40D81F5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6D13264"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0CB632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TSNA</w:t>
            </w:r>
          </w:p>
        </w:tc>
        <w:tc>
          <w:tcPr>
            <w:tcW w:w="1437" w:type="pct"/>
            <w:tcBorders>
              <w:top w:val="nil"/>
              <w:left w:val="nil"/>
              <w:bottom w:val="single" w:sz="4" w:space="0" w:color="auto"/>
              <w:right w:val="single" w:sz="4" w:space="0" w:color="auto"/>
            </w:tcBorders>
            <w:shd w:val="clear" w:color="auto" w:fill="auto"/>
            <w:noWrap/>
            <w:vAlign w:val="bottom"/>
            <w:hideMark/>
          </w:tcPr>
          <w:p w14:paraId="75A6A54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w:t>
            </w:r>
            <w:proofErr w:type="spellStart"/>
            <w:r w:rsidRPr="00B12409">
              <w:rPr>
                <w:rFonts w:ascii="Calibri" w:eastAsia="Times New Roman" w:hAnsi="Calibri" w:cs="Times New Roman"/>
                <w:color w:val="000000"/>
                <w:sz w:val="16"/>
                <w:szCs w:val="16"/>
              </w:rPr>
              <w:t>nitrosoanatabine</w:t>
            </w:r>
            <w:proofErr w:type="spellEnd"/>
          </w:p>
        </w:tc>
        <w:tc>
          <w:tcPr>
            <w:tcW w:w="2051" w:type="pct"/>
            <w:tcBorders>
              <w:top w:val="nil"/>
              <w:left w:val="nil"/>
              <w:bottom w:val="single" w:sz="4" w:space="0" w:color="auto"/>
              <w:right w:val="single" w:sz="4" w:space="0" w:color="auto"/>
            </w:tcBorders>
            <w:shd w:val="clear" w:color="auto" w:fill="auto"/>
            <w:noWrap/>
            <w:vAlign w:val="bottom"/>
            <w:hideMark/>
          </w:tcPr>
          <w:p w14:paraId="152083A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w:t>
            </w:r>
            <w:proofErr w:type="spellStart"/>
            <w:r w:rsidRPr="00B12409">
              <w:rPr>
                <w:rFonts w:ascii="Calibri" w:eastAsia="Times New Roman" w:hAnsi="Calibri" w:cs="Times New Roman"/>
                <w:color w:val="000000"/>
                <w:sz w:val="16"/>
                <w:szCs w:val="16"/>
              </w:rPr>
              <w:t>nitrosoanatabine</w:t>
            </w:r>
            <w:proofErr w:type="spellEnd"/>
          </w:p>
        </w:tc>
        <w:tc>
          <w:tcPr>
            <w:tcW w:w="527" w:type="pct"/>
            <w:tcBorders>
              <w:top w:val="nil"/>
              <w:left w:val="nil"/>
              <w:bottom w:val="single" w:sz="4" w:space="0" w:color="auto"/>
              <w:right w:val="single" w:sz="4" w:space="0" w:color="auto"/>
            </w:tcBorders>
            <w:shd w:val="clear" w:color="auto" w:fill="auto"/>
            <w:noWrap/>
            <w:vAlign w:val="bottom"/>
            <w:hideMark/>
          </w:tcPr>
          <w:p w14:paraId="1B67106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NAT</w:t>
            </w:r>
          </w:p>
        </w:tc>
        <w:tc>
          <w:tcPr>
            <w:tcW w:w="325" w:type="pct"/>
            <w:tcBorders>
              <w:top w:val="nil"/>
              <w:left w:val="nil"/>
              <w:bottom w:val="single" w:sz="4" w:space="0" w:color="auto"/>
              <w:right w:val="single" w:sz="4" w:space="0" w:color="auto"/>
            </w:tcBorders>
            <w:shd w:val="clear" w:color="auto" w:fill="auto"/>
            <w:noWrap/>
            <w:vAlign w:val="bottom"/>
            <w:hideMark/>
          </w:tcPr>
          <w:p w14:paraId="5BED39D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DD1735F"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2870A2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TSNA</w:t>
            </w:r>
          </w:p>
        </w:tc>
        <w:tc>
          <w:tcPr>
            <w:tcW w:w="1437" w:type="pct"/>
            <w:tcBorders>
              <w:top w:val="nil"/>
              <w:left w:val="nil"/>
              <w:bottom w:val="single" w:sz="4" w:space="0" w:color="auto"/>
              <w:right w:val="single" w:sz="4" w:space="0" w:color="auto"/>
            </w:tcBorders>
            <w:shd w:val="clear" w:color="auto" w:fill="auto"/>
            <w:noWrap/>
            <w:vAlign w:val="bottom"/>
            <w:hideMark/>
          </w:tcPr>
          <w:p w14:paraId="619C921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w:t>
            </w:r>
            <w:proofErr w:type="spellStart"/>
            <w:r w:rsidRPr="00B12409">
              <w:rPr>
                <w:rFonts w:ascii="Calibri" w:eastAsia="Times New Roman" w:hAnsi="Calibri" w:cs="Times New Roman"/>
                <w:color w:val="000000"/>
                <w:sz w:val="16"/>
                <w:szCs w:val="16"/>
              </w:rPr>
              <w:t>Nitrosonornicotine</w:t>
            </w:r>
            <w:proofErr w:type="spellEnd"/>
            <w:r w:rsidRPr="00B12409">
              <w:rPr>
                <w:rFonts w:ascii="Calibri" w:eastAsia="Times New Roman" w:hAnsi="Calibri" w:cs="Times New Roman"/>
                <w:color w:val="000000"/>
                <w:sz w:val="16"/>
                <w:szCs w:val="16"/>
              </w:rPr>
              <w:t xml:space="preserve"> ketone</w:t>
            </w:r>
          </w:p>
        </w:tc>
        <w:tc>
          <w:tcPr>
            <w:tcW w:w="2051" w:type="pct"/>
            <w:tcBorders>
              <w:top w:val="nil"/>
              <w:left w:val="nil"/>
              <w:bottom w:val="single" w:sz="4" w:space="0" w:color="auto"/>
              <w:right w:val="single" w:sz="4" w:space="0" w:color="auto"/>
            </w:tcBorders>
            <w:shd w:val="clear" w:color="auto" w:fill="auto"/>
            <w:noWrap/>
            <w:vAlign w:val="bottom"/>
            <w:hideMark/>
          </w:tcPr>
          <w:p w14:paraId="4E9D711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w:t>
            </w:r>
            <w:proofErr w:type="spellStart"/>
            <w:r w:rsidRPr="00B12409">
              <w:rPr>
                <w:rFonts w:ascii="Calibri" w:eastAsia="Times New Roman" w:hAnsi="Calibri" w:cs="Times New Roman"/>
                <w:color w:val="000000"/>
                <w:sz w:val="16"/>
                <w:szCs w:val="16"/>
              </w:rPr>
              <w:t>methylnitrosamino</w:t>
            </w:r>
            <w:proofErr w:type="spellEnd"/>
            <w:r w:rsidRPr="00B12409">
              <w:rPr>
                <w:rFonts w:ascii="Calibri" w:eastAsia="Times New Roman" w:hAnsi="Calibri" w:cs="Times New Roman"/>
                <w:color w:val="000000"/>
                <w:sz w:val="16"/>
                <w:szCs w:val="16"/>
              </w:rPr>
              <w:t>)-1-(3-pyridyl)-1-butanonol</w:t>
            </w:r>
          </w:p>
        </w:tc>
        <w:tc>
          <w:tcPr>
            <w:tcW w:w="527" w:type="pct"/>
            <w:tcBorders>
              <w:top w:val="nil"/>
              <w:left w:val="nil"/>
              <w:bottom w:val="single" w:sz="4" w:space="0" w:color="auto"/>
              <w:right w:val="single" w:sz="4" w:space="0" w:color="auto"/>
            </w:tcBorders>
            <w:shd w:val="clear" w:color="auto" w:fill="auto"/>
            <w:noWrap/>
            <w:vAlign w:val="bottom"/>
            <w:hideMark/>
          </w:tcPr>
          <w:p w14:paraId="09087F6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NNAL</w:t>
            </w:r>
          </w:p>
        </w:tc>
        <w:tc>
          <w:tcPr>
            <w:tcW w:w="325" w:type="pct"/>
            <w:tcBorders>
              <w:top w:val="nil"/>
              <w:left w:val="nil"/>
              <w:bottom w:val="single" w:sz="4" w:space="0" w:color="auto"/>
              <w:right w:val="single" w:sz="4" w:space="0" w:color="auto"/>
            </w:tcBorders>
            <w:shd w:val="clear" w:color="auto" w:fill="auto"/>
            <w:noWrap/>
            <w:vAlign w:val="bottom"/>
            <w:hideMark/>
          </w:tcPr>
          <w:p w14:paraId="260CA2E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29393DB"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7743D0F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TSNA</w:t>
            </w:r>
          </w:p>
        </w:tc>
        <w:tc>
          <w:tcPr>
            <w:tcW w:w="1437" w:type="pct"/>
            <w:tcBorders>
              <w:top w:val="nil"/>
              <w:left w:val="nil"/>
              <w:bottom w:val="single" w:sz="4" w:space="0" w:color="auto"/>
              <w:right w:val="single" w:sz="4" w:space="0" w:color="auto"/>
            </w:tcBorders>
            <w:shd w:val="clear" w:color="auto" w:fill="auto"/>
            <w:noWrap/>
            <w:vAlign w:val="bottom"/>
            <w:hideMark/>
          </w:tcPr>
          <w:p w14:paraId="7FB54CB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w:t>
            </w:r>
            <w:proofErr w:type="spellStart"/>
            <w:r w:rsidRPr="00B12409">
              <w:rPr>
                <w:rFonts w:ascii="Calibri" w:eastAsia="Times New Roman" w:hAnsi="Calibri" w:cs="Times New Roman"/>
                <w:color w:val="000000"/>
                <w:sz w:val="16"/>
                <w:szCs w:val="16"/>
              </w:rPr>
              <w:t>nitrosonornicotine</w:t>
            </w:r>
            <w:proofErr w:type="spellEnd"/>
          </w:p>
        </w:tc>
        <w:tc>
          <w:tcPr>
            <w:tcW w:w="2051" w:type="pct"/>
            <w:tcBorders>
              <w:top w:val="nil"/>
              <w:left w:val="nil"/>
              <w:bottom w:val="single" w:sz="4" w:space="0" w:color="auto"/>
              <w:right w:val="single" w:sz="4" w:space="0" w:color="auto"/>
            </w:tcBorders>
            <w:shd w:val="clear" w:color="auto" w:fill="auto"/>
            <w:noWrap/>
            <w:vAlign w:val="bottom"/>
            <w:hideMark/>
          </w:tcPr>
          <w:p w14:paraId="694C8AA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w:t>
            </w:r>
            <w:proofErr w:type="spellStart"/>
            <w:r w:rsidRPr="00B12409">
              <w:rPr>
                <w:rFonts w:ascii="Calibri" w:eastAsia="Times New Roman" w:hAnsi="Calibri" w:cs="Times New Roman"/>
                <w:color w:val="000000"/>
                <w:sz w:val="16"/>
                <w:szCs w:val="16"/>
              </w:rPr>
              <w:t>nitrosonornicotine</w:t>
            </w:r>
            <w:proofErr w:type="spellEnd"/>
          </w:p>
        </w:tc>
        <w:tc>
          <w:tcPr>
            <w:tcW w:w="527" w:type="pct"/>
            <w:tcBorders>
              <w:top w:val="nil"/>
              <w:left w:val="nil"/>
              <w:bottom w:val="single" w:sz="4" w:space="0" w:color="auto"/>
              <w:right w:val="single" w:sz="4" w:space="0" w:color="auto"/>
            </w:tcBorders>
            <w:shd w:val="clear" w:color="auto" w:fill="auto"/>
            <w:noWrap/>
            <w:vAlign w:val="bottom"/>
            <w:hideMark/>
          </w:tcPr>
          <w:p w14:paraId="38700CD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NNN</w:t>
            </w:r>
          </w:p>
        </w:tc>
        <w:tc>
          <w:tcPr>
            <w:tcW w:w="325" w:type="pct"/>
            <w:tcBorders>
              <w:top w:val="nil"/>
              <w:left w:val="nil"/>
              <w:bottom w:val="single" w:sz="4" w:space="0" w:color="auto"/>
              <w:right w:val="single" w:sz="4" w:space="0" w:color="auto"/>
            </w:tcBorders>
            <w:shd w:val="clear" w:color="auto" w:fill="auto"/>
            <w:noWrap/>
            <w:vAlign w:val="bottom"/>
            <w:hideMark/>
          </w:tcPr>
          <w:p w14:paraId="3DA9B50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2DDFE86F"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29C141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18BCC1C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Beryllium</w:t>
            </w:r>
          </w:p>
        </w:tc>
        <w:tc>
          <w:tcPr>
            <w:tcW w:w="2051" w:type="pct"/>
            <w:tcBorders>
              <w:top w:val="nil"/>
              <w:left w:val="nil"/>
              <w:bottom w:val="single" w:sz="4" w:space="0" w:color="auto"/>
              <w:right w:val="single" w:sz="4" w:space="0" w:color="auto"/>
            </w:tcBorders>
            <w:shd w:val="clear" w:color="auto" w:fill="auto"/>
            <w:noWrap/>
            <w:vAlign w:val="bottom"/>
            <w:hideMark/>
          </w:tcPr>
          <w:p w14:paraId="1C61D07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Beryllium</w:t>
            </w:r>
          </w:p>
        </w:tc>
        <w:tc>
          <w:tcPr>
            <w:tcW w:w="527" w:type="pct"/>
            <w:tcBorders>
              <w:top w:val="nil"/>
              <w:left w:val="nil"/>
              <w:bottom w:val="single" w:sz="4" w:space="0" w:color="auto"/>
              <w:right w:val="single" w:sz="4" w:space="0" w:color="auto"/>
            </w:tcBorders>
            <w:shd w:val="clear" w:color="auto" w:fill="auto"/>
            <w:noWrap/>
            <w:vAlign w:val="bottom"/>
            <w:hideMark/>
          </w:tcPr>
          <w:p w14:paraId="6F867C4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1559B77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0FAF3923"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1E4B78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3E6086C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Cadmium</w:t>
            </w:r>
          </w:p>
        </w:tc>
        <w:tc>
          <w:tcPr>
            <w:tcW w:w="2051" w:type="pct"/>
            <w:tcBorders>
              <w:top w:val="nil"/>
              <w:left w:val="nil"/>
              <w:bottom w:val="single" w:sz="4" w:space="0" w:color="auto"/>
              <w:right w:val="single" w:sz="4" w:space="0" w:color="auto"/>
            </w:tcBorders>
            <w:shd w:val="clear" w:color="auto" w:fill="auto"/>
            <w:noWrap/>
            <w:vAlign w:val="bottom"/>
            <w:hideMark/>
          </w:tcPr>
          <w:p w14:paraId="181FAC5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Cadmium</w:t>
            </w:r>
          </w:p>
        </w:tc>
        <w:tc>
          <w:tcPr>
            <w:tcW w:w="527" w:type="pct"/>
            <w:tcBorders>
              <w:top w:val="nil"/>
              <w:left w:val="nil"/>
              <w:bottom w:val="single" w:sz="4" w:space="0" w:color="auto"/>
              <w:right w:val="single" w:sz="4" w:space="0" w:color="auto"/>
            </w:tcBorders>
            <w:shd w:val="clear" w:color="auto" w:fill="auto"/>
            <w:noWrap/>
            <w:vAlign w:val="bottom"/>
            <w:hideMark/>
          </w:tcPr>
          <w:p w14:paraId="1223052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6489A5E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E2E50BC"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02FA47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4EC6592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Cobalt</w:t>
            </w:r>
          </w:p>
        </w:tc>
        <w:tc>
          <w:tcPr>
            <w:tcW w:w="2051" w:type="pct"/>
            <w:tcBorders>
              <w:top w:val="nil"/>
              <w:left w:val="nil"/>
              <w:bottom w:val="single" w:sz="4" w:space="0" w:color="auto"/>
              <w:right w:val="single" w:sz="4" w:space="0" w:color="auto"/>
            </w:tcBorders>
            <w:shd w:val="clear" w:color="auto" w:fill="auto"/>
            <w:noWrap/>
            <w:vAlign w:val="bottom"/>
            <w:hideMark/>
          </w:tcPr>
          <w:p w14:paraId="2A561B4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Cobalt</w:t>
            </w:r>
          </w:p>
        </w:tc>
        <w:tc>
          <w:tcPr>
            <w:tcW w:w="527" w:type="pct"/>
            <w:tcBorders>
              <w:top w:val="nil"/>
              <w:left w:val="nil"/>
              <w:bottom w:val="single" w:sz="4" w:space="0" w:color="auto"/>
              <w:right w:val="single" w:sz="4" w:space="0" w:color="auto"/>
            </w:tcBorders>
            <w:shd w:val="clear" w:color="auto" w:fill="auto"/>
            <w:noWrap/>
            <w:vAlign w:val="bottom"/>
            <w:hideMark/>
          </w:tcPr>
          <w:p w14:paraId="4461804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6B823B6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3AA7E31"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1DC269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05C2720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Lead</w:t>
            </w:r>
          </w:p>
        </w:tc>
        <w:tc>
          <w:tcPr>
            <w:tcW w:w="2051" w:type="pct"/>
            <w:tcBorders>
              <w:top w:val="nil"/>
              <w:left w:val="nil"/>
              <w:bottom w:val="single" w:sz="4" w:space="0" w:color="auto"/>
              <w:right w:val="single" w:sz="4" w:space="0" w:color="auto"/>
            </w:tcBorders>
            <w:shd w:val="clear" w:color="auto" w:fill="auto"/>
            <w:noWrap/>
            <w:vAlign w:val="bottom"/>
            <w:hideMark/>
          </w:tcPr>
          <w:p w14:paraId="0F9CA52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Lead</w:t>
            </w:r>
          </w:p>
        </w:tc>
        <w:tc>
          <w:tcPr>
            <w:tcW w:w="527" w:type="pct"/>
            <w:tcBorders>
              <w:top w:val="nil"/>
              <w:left w:val="nil"/>
              <w:bottom w:val="single" w:sz="4" w:space="0" w:color="auto"/>
              <w:right w:val="single" w:sz="4" w:space="0" w:color="auto"/>
            </w:tcBorders>
            <w:shd w:val="clear" w:color="auto" w:fill="auto"/>
            <w:noWrap/>
            <w:vAlign w:val="bottom"/>
            <w:hideMark/>
          </w:tcPr>
          <w:p w14:paraId="077958C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554FDBA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50CA93B"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EB8068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24E026A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Manganese</w:t>
            </w:r>
          </w:p>
        </w:tc>
        <w:tc>
          <w:tcPr>
            <w:tcW w:w="2051" w:type="pct"/>
            <w:tcBorders>
              <w:top w:val="nil"/>
              <w:left w:val="nil"/>
              <w:bottom w:val="single" w:sz="4" w:space="0" w:color="auto"/>
              <w:right w:val="single" w:sz="4" w:space="0" w:color="auto"/>
            </w:tcBorders>
            <w:shd w:val="clear" w:color="auto" w:fill="auto"/>
            <w:noWrap/>
            <w:vAlign w:val="bottom"/>
            <w:hideMark/>
          </w:tcPr>
          <w:p w14:paraId="463820B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Manganese</w:t>
            </w:r>
          </w:p>
        </w:tc>
        <w:tc>
          <w:tcPr>
            <w:tcW w:w="527" w:type="pct"/>
            <w:tcBorders>
              <w:top w:val="nil"/>
              <w:left w:val="nil"/>
              <w:bottom w:val="single" w:sz="4" w:space="0" w:color="auto"/>
              <w:right w:val="single" w:sz="4" w:space="0" w:color="auto"/>
            </w:tcBorders>
            <w:shd w:val="clear" w:color="auto" w:fill="auto"/>
            <w:noWrap/>
            <w:vAlign w:val="bottom"/>
            <w:hideMark/>
          </w:tcPr>
          <w:p w14:paraId="724B3DC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4B8EEC5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D93BED5"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1C5130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5078B2A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Strontium</w:t>
            </w:r>
          </w:p>
        </w:tc>
        <w:tc>
          <w:tcPr>
            <w:tcW w:w="2051" w:type="pct"/>
            <w:tcBorders>
              <w:top w:val="nil"/>
              <w:left w:val="nil"/>
              <w:bottom w:val="single" w:sz="4" w:space="0" w:color="auto"/>
              <w:right w:val="single" w:sz="4" w:space="0" w:color="auto"/>
            </w:tcBorders>
            <w:shd w:val="clear" w:color="auto" w:fill="auto"/>
            <w:noWrap/>
            <w:vAlign w:val="bottom"/>
            <w:hideMark/>
          </w:tcPr>
          <w:p w14:paraId="416AEE8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Strontium</w:t>
            </w:r>
          </w:p>
        </w:tc>
        <w:tc>
          <w:tcPr>
            <w:tcW w:w="527" w:type="pct"/>
            <w:tcBorders>
              <w:top w:val="nil"/>
              <w:left w:val="nil"/>
              <w:bottom w:val="single" w:sz="4" w:space="0" w:color="auto"/>
              <w:right w:val="single" w:sz="4" w:space="0" w:color="auto"/>
            </w:tcBorders>
            <w:shd w:val="clear" w:color="auto" w:fill="auto"/>
            <w:noWrap/>
            <w:vAlign w:val="bottom"/>
            <w:hideMark/>
          </w:tcPr>
          <w:p w14:paraId="3E4DE24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4CED7AF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27AE74D4"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80CCE7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5E588F7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Thallium</w:t>
            </w:r>
          </w:p>
        </w:tc>
        <w:tc>
          <w:tcPr>
            <w:tcW w:w="2051" w:type="pct"/>
            <w:tcBorders>
              <w:top w:val="nil"/>
              <w:left w:val="nil"/>
              <w:bottom w:val="single" w:sz="4" w:space="0" w:color="auto"/>
              <w:right w:val="single" w:sz="4" w:space="0" w:color="auto"/>
            </w:tcBorders>
            <w:shd w:val="clear" w:color="auto" w:fill="auto"/>
            <w:noWrap/>
            <w:vAlign w:val="bottom"/>
            <w:hideMark/>
          </w:tcPr>
          <w:p w14:paraId="06843D2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Thallium</w:t>
            </w:r>
          </w:p>
        </w:tc>
        <w:tc>
          <w:tcPr>
            <w:tcW w:w="527" w:type="pct"/>
            <w:tcBorders>
              <w:top w:val="nil"/>
              <w:left w:val="nil"/>
              <w:bottom w:val="single" w:sz="4" w:space="0" w:color="auto"/>
              <w:right w:val="single" w:sz="4" w:space="0" w:color="auto"/>
            </w:tcBorders>
            <w:shd w:val="clear" w:color="auto" w:fill="auto"/>
            <w:noWrap/>
            <w:vAlign w:val="bottom"/>
            <w:hideMark/>
          </w:tcPr>
          <w:p w14:paraId="1A2A6C6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688DEC4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92F5307"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AC4A75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Metals</w:t>
            </w:r>
          </w:p>
        </w:tc>
        <w:tc>
          <w:tcPr>
            <w:tcW w:w="1437" w:type="pct"/>
            <w:tcBorders>
              <w:top w:val="nil"/>
              <w:left w:val="nil"/>
              <w:bottom w:val="single" w:sz="4" w:space="0" w:color="auto"/>
              <w:right w:val="single" w:sz="4" w:space="0" w:color="auto"/>
            </w:tcBorders>
            <w:shd w:val="clear" w:color="auto" w:fill="auto"/>
            <w:noWrap/>
            <w:vAlign w:val="bottom"/>
            <w:hideMark/>
          </w:tcPr>
          <w:p w14:paraId="15552CB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Uranium</w:t>
            </w:r>
          </w:p>
        </w:tc>
        <w:tc>
          <w:tcPr>
            <w:tcW w:w="2051" w:type="pct"/>
            <w:tcBorders>
              <w:top w:val="nil"/>
              <w:left w:val="nil"/>
              <w:bottom w:val="single" w:sz="4" w:space="0" w:color="auto"/>
              <w:right w:val="single" w:sz="4" w:space="0" w:color="auto"/>
            </w:tcBorders>
            <w:shd w:val="clear" w:color="auto" w:fill="auto"/>
            <w:noWrap/>
            <w:vAlign w:val="bottom"/>
            <w:hideMark/>
          </w:tcPr>
          <w:p w14:paraId="7FA06C0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Uranium</w:t>
            </w:r>
          </w:p>
        </w:tc>
        <w:tc>
          <w:tcPr>
            <w:tcW w:w="527" w:type="pct"/>
            <w:tcBorders>
              <w:top w:val="nil"/>
              <w:left w:val="nil"/>
              <w:bottom w:val="single" w:sz="4" w:space="0" w:color="auto"/>
              <w:right w:val="single" w:sz="4" w:space="0" w:color="auto"/>
            </w:tcBorders>
            <w:shd w:val="clear" w:color="auto" w:fill="auto"/>
            <w:noWrap/>
            <w:vAlign w:val="bottom"/>
            <w:hideMark/>
          </w:tcPr>
          <w:p w14:paraId="485D075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33EF2A1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19751821"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2791321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Metalloid</w:t>
            </w:r>
          </w:p>
        </w:tc>
        <w:tc>
          <w:tcPr>
            <w:tcW w:w="1437" w:type="pct"/>
            <w:tcBorders>
              <w:top w:val="nil"/>
              <w:left w:val="nil"/>
              <w:bottom w:val="single" w:sz="4" w:space="0" w:color="auto"/>
              <w:right w:val="single" w:sz="4" w:space="0" w:color="auto"/>
            </w:tcBorders>
            <w:shd w:val="clear" w:color="auto" w:fill="auto"/>
            <w:noWrap/>
            <w:vAlign w:val="bottom"/>
            <w:hideMark/>
          </w:tcPr>
          <w:p w14:paraId="083BBAF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Arsenous Acid</w:t>
            </w:r>
          </w:p>
        </w:tc>
        <w:tc>
          <w:tcPr>
            <w:tcW w:w="2051" w:type="pct"/>
            <w:tcBorders>
              <w:top w:val="nil"/>
              <w:left w:val="nil"/>
              <w:bottom w:val="single" w:sz="4" w:space="0" w:color="auto"/>
              <w:right w:val="single" w:sz="4" w:space="0" w:color="auto"/>
            </w:tcBorders>
            <w:shd w:val="clear" w:color="auto" w:fill="auto"/>
            <w:noWrap/>
            <w:vAlign w:val="bottom"/>
            <w:hideMark/>
          </w:tcPr>
          <w:p w14:paraId="7680F71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Arsenous Acid</w:t>
            </w:r>
          </w:p>
        </w:tc>
        <w:tc>
          <w:tcPr>
            <w:tcW w:w="527" w:type="pct"/>
            <w:tcBorders>
              <w:top w:val="nil"/>
              <w:left w:val="nil"/>
              <w:bottom w:val="single" w:sz="4" w:space="0" w:color="auto"/>
              <w:right w:val="single" w:sz="4" w:space="0" w:color="auto"/>
            </w:tcBorders>
            <w:shd w:val="clear" w:color="auto" w:fill="auto"/>
            <w:noWrap/>
            <w:vAlign w:val="bottom"/>
            <w:hideMark/>
          </w:tcPr>
          <w:p w14:paraId="4C94FBC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0A8B34C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71913E7"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C2B6F4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Metalloid</w:t>
            </w:r>
          </w:p>
        </w:tc>
        <w:tc>
          <w:tcPr>
            <w:tcW w:w="1437" w:type="pct"/>
            <w:tcBorders>
              <w:top w:val="nil"/>
              <w:left w:val="nil"/>
              <w:bottom w:val="single" w:sz="4" w:space="0" w:color="auto"/>
              <w:right w:val="single" w:sz="4" w:space="0" w:color="auto"/>
            </w:tcBorders>
            <w:shd w:val="clear" w:color="auto" w:fill="auto"/>
            <w:noWrap/>
            <w:vAlign w:val="bottom"/>
            <w:hideMark/>
          </w:tcPr>
          <w:p w14:paraId="6959911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Arsenic Acid</w:t>
            </w:r>
          </w:p>
        </w:tc>
        <w:tc>
          <w:tcPr>
            <w:tcW w:w="2051" w:type="pct"/>
            <w:tcBorders>
              <w:top w:val="nil"/>
              <w:left w:val="nil"/>
              <w:bottom w:val="single" w:sz="4" w:space="0" w:color="auto"/>
              <w:right w:val="single" w:sz="4" w:space="0" w:color="auto"/>
            </w:tcBorders>
            <w:shd w:val="clear" w:color="auto" w:fill="auto"/>
            <w:noWrap/>
            <w:vAlign w:val="bottom"/>
            <w:hideMark/>
          </w:tcPr>
          <w:p w14:paraId="2C213C4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Arsenic Acid</w:t>
            </w:r>
          </w:p>
        </w:tc>
        <w:tc>
          <w:tcPr>
            <w:tcW w:w="527" w:type="pct"/>
            <w:tcBorders>
              <w:top w:val="nil"/>
              <w:left w:val="nil"/>
              <w:bottom w:val="single" w:sz="4" w:space="0" w:color="auto"/>
              <w:right w:val="single" w:sz="4" w:space="0" w:color="auto"/>
            </w:tcBorders>
            <w:shd w:val="clear" w:color="auto" w:fill="auto"/>
            <w:noWrap/>
            <w:vAlign w:val="bottom"/>
            <w:hideMark/>
          </w:tcPr>
          <w:p w14:paraId="1212973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6E3EB7A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733AB6D"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81D7DA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Metalloid</w:t>
            </w:r>
          </w:p>
        </w:tc>
        <w:tc>
          <w:tcPr>
            <w:tcW w:w="1437" w:type="pct"/>
            <w:tcBorders>
              <w:top w:val="nil"/>
              <w:left w:val="nil"/>
              <w:bottom w:val="single" w:sz="4" w:space="0" w:color="auto"/>
              <w:right w:val="single" w:sz="4" w:space="0" w:color="auto"/>
            </w:tcBorders>
            <w:shd w:val="clear" w:color="auto" w:fill="auto"/>
            <w:noWrap/>
            <w:vAlign w:val="bottom"/>
            <w:hideMark/>
          </w:tcPr>
          <w:p w14:paraId="3E6954F1"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Dimethylarsinic</w:t>
            </w:r>
            <w:proofErr w:type="spellEnd"/>
            <w:r w:rsidRPr="00B12409">
              <w:rPr>
                <w:rFonts w:ascii="Calibri" w:eastAsia="Times New Roman" w:hAnsi="Calibri" w:cs="Times New Roman"/>
                <w:color w:val="000000"/>
                <w:sz w:val="16"/>
                <w:szCs w:val="16"/>
              </w:rPr>
              <w:t xml:space="preserve"> Acid</w:t>
            </w:r>
          </w:p>
        </w:tc>
        <w:tc>
          <w:tcPr>
            <w:tcW w:w="2051" w:type="pct"/>
            <w:tcBorders>
              <w:top w:val="nil"/>
              <w:left w:val="nil"/>
              <w:bottom w:val="single" w:sz="4" w:space="0" w:color="auto"/>
              <w:right w:val="single" w:sz="4" w:space="0" w:color="auto"/>
            </w:tcBorders>
            <w:shd w:val="clear" w:color="auto" w:fill="auto"/>
            <w:noWrap/>
            <w:vAlign w:val="bottom"/>
            <w:hideMark/>
          </w:tcPr>
          <w:p w14:paraId="69EC7804"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Dimethylarsinic</w:t>
            </w:r>
            <w:proofErr w:type="spellEnd"/>
            <w:r w:rsidRPr="00B12409">
              <w:rPr>
                <w:rFonts w:ascii="Calibri" w:eastAsia="Times New Roman" w:hAnsi="Calibri" w:cs="Times New Roman"/>
                <w:color w:val="000000"/>
                <w:sz w:val="16"/>
                <w:szCs w:val="16"/>
              </w:rPr>
              <w:t xml:space="preserve"> Acid</w:t>
            </w:r>
          </w:p>
        </w:tc>
        <w:tc>
          <w:tcPr>
            <w:tcW w:w="527" w:type="pct"/>
            <w:tcBorders>
              <w:top w:val="nil"/>
              <w:left w:val="nil"/>
              <w:bottom w:val="single" w:sz="4" w:space="0" w:color="auto"/>
              <w:right w:val="single" w:sz="4" w:space="0" w:color="auto"/>
            </w:tcBorders>
            <w:shd w:val="clear" w:color="auto" w:fill="auto"/>
            <w:noWrap/>
            <w:vAlign w:val="bottom"/>
            <w:hideMark/>
          </w:tcPr>
          <w:p w14:paraId="2FC522D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38D5A54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2BC4B1DA"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4446BB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Metalloid</w:t>
            </w:r>
          </w:p>
        </w:tc>
        <w:tc>
          <w:tcPr>
            <w:tcW w:w="1437" w:type="pct"/>
            <w:tcBorders>
              <w:top w:val="nil"/>
              <w:left w:val="nil"/>
              <w:bottom w:val="single" w:sz="4" w:space="0" w:color="auto"/>
              <w:right w:val="single" w:sz="4" w:space="0" w:color="auto"/>
            </w:tcBorders>
            <w:shd w:val="clear" w:color="auto" w:fill="auto"/>
            <w:noWrap/>
            <w:vAlign w:val="bottom"/>
            <w:hideMark/>
          </w:tcPr>
          <w:p w14:paraId="1FE5DDF2"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Monomethylarsonic</w:t>
            </w:r>
            <w:proofErr w:type="spellEnd"/>
            <w:r w:rsidRPr="00B12409">
              <w:rPr>
                <w:rFonts w:ascii="Calibri" w:eastAsia="Times New Roman" w:hAnsi="Calibri" w:cs="Times New Roman"/>
                <w:color w:val="000000"/>
                <w:sz w:val="16"/>
                <w:szCs w:val="16"/>
              </w:rPr>
              <w:t xml:space="preserve"> Acid</w:t>
            </w:r>
          </w:p>
        </w:tc>
        <w:tc>
          <w:tcPr>
            <w:tcW w:w="2051" w:type="pct"/>
            <w:tcBorders>
              <w:top w:val="nil"/>
              <w:left w:val="nil"/>
              <w:bottom w:val="single" w:sz="4" w:space="0" w:color="auto"/>
              <w:right w:val="single" w:sz="4" w:space="0" w:color="auto"/>
            </w:tcBorders>
            <w:shd w:val="clear" w:color="auto" w:fill="auto"/>
            <w:noWrap/>
            <w:vAlign w:val="bottom"/>
            <w:hideMark/>
          </w:tcPr>
          <w:p w14:paraId="50804DCD"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Monomethylarsonic</w:t>
            </w:r>
            <w:proofErr w:type="spellEnd"/>
            <w:r w:rsidRPr="00B12409">
              <w:rPr>
                <w:rFonts w:ascii="Calibri" w:eastAsia="Times New Roman" w:hAnsi="Calibri" w:cs="Times New Roman"/>
                <w:color w:val="000000"/>
                <w:sz w:val="16"/>
                <w:szCs w:val="16"/>
              </w:rPr>
              <w:t xml:space="preserve"> Acid</w:t>
            </w:r>
          </w:p>
        </w:tc>
        <w:tc>
          <w:tcPr>
            <w:tcW w:w="527" w:type="pct"/>
            <w:tcBorders>
              <w:top w:val="nil"/>
              <w:left w:val="nil"/>
              <w:bottom w:val="single" w:sz="4" w:space="0" w:color="auto"/>
              <w:right w:val="single" w:sz="4" w:space="0" w:color="auto"/>
            </w:tcBorders>
            <w:shd w:val="clear" w:color="auto" w:fill="auto"/>
            <w:noWrap/>
            <w:vAlign w:val="bottom"/>
            <w:hideMark/>
          </w:tcPr>
          <w:p w14:paraId="653596D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53E8F9D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08F7FE7A"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3E7B36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Metalloid</w:t>
            </w:r>
          </w:p>
        </w:tc>
        <w:tc>
          <w:tcPr>
            <w:tcW w:w="1437" w:type="pct"/>
            <w:tcBorders>
              <w:top w:val="nil"/>
              <w:left w:val="nil"/>
              <w:bottom w:val="single" w:sz="4" w:space="0" w:color="auto"/>
              <w:right w:val="single" w:sz="4" w:space="0" w:color="auto"/>
            </w:tcBorders>
            <w:shd w:val="clear" w:color="auto" w:fill="auto"/>
            <w:noWrap/>
            <w:vAlign w:val="bottom"/>
            <w:hideMark/>
          </w:tcPr>
          <w:p w14:paraId="5AD9C9D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Total Inorganic Arsenic</w:t>
            </w:r>
          </w:p>
        </w:tc>
        <w:tc>
          <w:tcPr>
            <w:tcW w:w="2051" w:type="pct"/>
            <w:tcBorders>
              <w:top w:val="nil"/>
              <w:left w:val="nil"/>
              <w:bottom w:val="single" w:sz="4" w:space="0" w:color="auto"/>
              <w:right w:val="single" w:sz="4" w:space="0" w:color="auto"/>
            </w:tcBorders>
            <w:shd w:val="clear" w:color="auto" w:fill="auto"/>
            <w:noWrap/>
            <w:vAlign w:val="bottom"/>
            <w:hideMark/>
          </w:tcPr>
          <w:p w14:paraId="7020EDA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Total Inorganic Arsenic</w:t>
            </w:r>
          </w:p>
        </w:tc>
        <w:tc>
          <w:tcPr>
            <w:tcW w:w="527" w:type="pct"/>
            <w:tcBorders>
              <w:top w:val="nil"/>
              <w:left w:val="nil"/>
              <w:bottom w:val="single" w:sz="4" w:space="0" w:color="auto"/>
              <w:right w:val="single" w:sz="4" w:space="0" w:color="auto"/>
            </w:tcBorders>
            <w:shd w:val="clear" w:color="auto" w:fill="auto"/>
            <w:noWrap/>
            <w:vAlign w:val="bottom"/>
            <w:hideMark/>
          </w:tcPr>
          <w:p w14:paraId="3A4A3AD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4CC0513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4C6CBD0"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2CEA45D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PAH</w:t>
            </w:r>
          </w:p>
        </w:tc>
        <w:tc>
          <w:tcPr>
            <w:tcW w:w="1437" w:type="pct"/>
            <w:tcBorders>
              <w:top w:val="nil"/>
              <w:left w:val="nil"/>
              <w:bottom w:val="single" w:sz="4" w:space="0" w:color="auto"/>
              <w:right w:val="single" w:sz="4" w:space="0" w:color="auto"/>
            </w:tcBorders>
            <w:shd w:val="clear" w:color="auto" w:fill="auto"/>
            <w:noWrap/>
            <w:vAlign w:val="bottom"/>
            <w:hideMark/>
          </w:tcPr>
          <w:p w14:paraId="328639C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Naphthalene</w:t>
            </w:r>
          </w:p>
        </w:tc>
        <w:tc>
          <w:tcPr>
            <w:tcW w:w="2051" w:type="pct"/>
            <w:tcBorders>
              <w:top w:val="nil"/>
              <w:left w:val="nil"/>
              <w:bottom w:val="single" w:sz="4" w:space="0" w:color="auto"/>
              <w:right w:val="single" w:sz="4" w:space="0" w:color="auto"/>
            </w:tcBorders>
            <w:shd w:val="clear" w:color="auto" w:fill="auto"/>
            <w:noWrap/>
            <w:vAlign w:val="bottom"/>
            <w:hideMark/>
          </w:tcPr>
          <w:p w14:paraId="6264282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1-Naphthol</w:t>
            </w:r>
          </w:p>
        </w:tc>
        <w:tc>
          <w:tcPr>
            <w:tcW w:w="527" w:type="pct"/>
            <w:tcBorders>
              <w:top w:val="nil"/>
              <w:left w:val="nil"/>
              <w:bottom w:val="single" w:sz="4" w:space="0" w:color="auto"/>
              <w:right w:val="single" w:sz="4" w:space="0" w:color="auto"/>
            </w:tcBorders>
            <w:shd w:val="clear" w:color="auto" w:fill="auto"/>
            <w:noWrap/>
            <w:vAlign w:val="bottom"/>
            <w:hideMark/>
          </w:tcPr>
          <w:p w14:paraId="3764CF8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317A882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5AB060F7"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985BD8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PAH</w:t>
            </w:r>
          </w:p>
        </w:tc>
        <w:tc>
          <w:tcPr>
            <w:tcW w:w="1437" w:type="pct"/>
            <w:tcBorders>
              <w:top w:val="nil"/>
              <w:left w:val="nil"/>
              <w:bottom w:val="single" w:sz="4" w:space="0" w:color="auto"/>
              <w:right w:val="single" w:sz="4" w:space="0" w:color="auto"/>
            </w:tcBorders>
            <w:shd w:val="clear" w:color="auto" w:fill="auto"/>
            <w:noWrap/>
            <w:vAlign w:val="bottom"/>
            <w:hideMark/>
          </w:tcPr>
          <w:p w14:paraId="3AC400F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Naphthalene</w:t>
            </w:r>
          </w:p>
        </w:tc>
        <w:tc>
          <w:tcPr>
            <w:tcW w:w="2051" w:type="pct"/>
            <w:tcBorders>
              <w:top w:val="nil"/>
              <w:left w:val="nil"/>
              <w:bottom w:val="single" w:sz="4" w:space="0" w:color="auto"/>
              <w:right w:val="single" w:sz="4" w:space="0" w:color="auto"/>
            </w:tcBorders>
            <w:shd w:val="clear" w:color="auto" w:fill="auto"/>
            <w:noWrap/>
            <w:vAlign w:val="bottom"/>
            <w:hideMark/>
          </w:tcPr>
          <w:p w14:paraId="0C66BEC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2-Naphthol</w:t>
            </w:r>
          </w:p>
        </w:tc>
        <w:tc>
          <w:tcPr>
            <w:tcW w:w="527" w:type="pct"/>
            <w:tcBorders>
              <w:top w:val="nil"/>
              <w:left w:val="nil"/>
              <w:bottom w:val="single" w:sz="4" w:space="0" w:color="auto"/>
              <w:right w:val="single" w:sz="4" w:space="0" w:color="auto"/>
            </w:tcBorders>
            <w:shd w:val="clear" w:color="auto" w:fill="auto"/>
            <w:noWrap/>
            <w:vAlign w:val="bottom"/>
            <w:hideMark/>
          </w:tcPr>
          <w:p w14:paraId="5CB2B6F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4F21B1D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69619BF0"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B84D81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PAH</w:t>
            </w:r>
          </w:p>
        </w:tc>
        <w:tc>
          <w:tcPr>
            <w:tcW w:w="1437" w:type="pct"/>
            <w:tcBorders>
              <w:top w:val="nil"/>
              <w:left w:val="nil"/>
              <w:bottom w:val="single" w:sz="4" w:space="0" w:color="auto"/>
              <w:right w:val="single" w:sz="4" w:space="0" w:color="auto"/>
            </w:tcBorders>
            <w:shd w:val="clear" w:color="auto" w:fill="auto"/>
            <w:noWrap/>
            <w:vAlign w:val="bottom"/>
            <w:hideMark/>
          </w:tcPr>
          <w:p w14:paraId="7262EDE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Fluorene</w:t>
            </w:r>
          </w:p>
        </w:tc>
        <w:tc>
          <w:tcPr>
            <w:tcW w:w="2051" w:type="pct"/>
            <w:tcBorders>
              <w:top w:val="nil"/>
              <w:left w:val="nil"/>
              <w:bottom w:val="single" w:sz="4" w:space="0" w:color="auto"/>
              <w:right w:val="single" w:sz="4" w:space="0" w:color="auto"/>
            </w:tcBorders>
            <w:shd w:val="clear" w:color="auto" w:fill="auto"/>
            <w:noWrap/>
            <w:vAlign w:val="bottom"/>
            <w:hideMark/>
          </w:tcPr>
          <w:p w14:paraId="584E9BC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3-Hydroxyfluorene</w:t>
            </w:r>
          </w:p>
        </w:tc>
        <w:tc>
          <w:tcPr>
            <w:tcW w:w="527" w:type="pct"/>
            <w:tcBorders>
              <w:top w:val="nil"/>
              <w:left w:val="nil"/>
              <w:bottom w:val="single" w:sz="4" w:space="0" w:color="auto"/>
              <w:right w:val="single" w:sz="4" w:space="0" w:color="auto"/>
            </w:tcBorders>
            <w:shd w:val="clear" w:color="auto" w:fill="auto"/>
            <w:noWrap/>
            <w:vAlign w:val="bottom"/>
            <w:hideMark/>
          </w:tcPr>
          <w:p w14:paraId="5ABBE74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75A5816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6E8D0A8B"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0A8327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PAH</w:t>
            </w:r>
          </w:p>
        </w:tc>
        <w:tc>
          <w:tcPr>
            <w:tcW w:w="1437" w:type="pct"/>
            <w:tcBorders>
              <w:top w:val="nil"/>
              <w:left w:val="nil"/>
              <w:bottom w:val="single" w:sz="4" w:space="0" w:color="auto"/>
              <w:right w:val="single" w:sz="4" w:space="0" w:color="auto"/>
            </w:tcBorders>
            <w:shd w:val="clear" w:color="auto" w:fill="auto"/>
            <w:noWrap/>
            <w:vAlign w:val="bottom"/>
            <w:hideMark/>
          </w:tcPr>
          <w:p w14:paraId="2FA49E6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Fluorene</w:t>
            </w:r>
          </w:p>
        </w:tc>
        <w:tc>
          <w:tcPr>
            <w:tcW w:w="2051" w:type="pct"/>
            <w:tcBorders>
              <w:top w:val="nil"/>
              <w:left w:val="nil"/>
              <w:bottom w:val="single" w:sz="4" w:space="0" w:color="auto"/>
              <w:right w:val="single" w:sz="4" w:space="0" w:color="auto"/>
            </w:tcBorders>
            <w:shd w:val="clear" w:color="auto" w:fill="auto"/>
            <w:noWrap/>
            <w:vAlign w:val="bottom"/>
            <w:hideMark/>
          </w:tcPr>
          <w:p w14:paraId="595D9E7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2-Hydroxyfluorene</w:t>
            </w:r>
          </w:p>
        </w:tc>
        <w:tc>
          <w:tcPr>
            <w:tcW w:w="527" w:type="pct"/>
            <w:tcBorders>
              <w:top w:val="nil"/>
              <w:left w:val="nil"/>
              <w:bottom w:val="single" w:sz="4" w:space="0" w:color="auto"/>
              <w:right w:val="single" w:sz="4" w:space="0" w:color="auto"/>
            </w:tcBorders>
            <w:shd w:val="clear" w:color="auto" w:fill="auto"/>
            <w:noWrap/>
            <w:vAlign w:val="bottom"/>
            <w:hideMark/>
          </w:tcPr>
          <w:p w14:paraId="7795659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39683A3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706CD70"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3DA5EC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PAH</w:t>
            </w:r>
          </w:p>
        </w:tc>
        <w:tc>
          <w:tcPr>
            <w:tcW w:w="1437" w:type="pct"/>
            <w:tcBorders>
              <w:top w:val="nil"/>
              <w:left w:val="nil"/>
              <w:bottom w:val="single" w:sz="4" w:space="0" w:color="auto"/>
              <w:right w:val="single" w:sz="4" w:space="0" w:color="auto"/>
            </w:tcBorders>
            <w:shd w:val="clear" w:color="auto" w:fill="auto"/>
            <w:noWrap/>
            <w:hideMark/>
          </w:tcPr>
          <w:p w14:paraId="5B738BF4" w14:textId="77777777" w:rsidR="008843CE" w:rsidRPr="00B12409" w:rsidRDefault="008843CE" w:rsidP="00B12409">
            <w:pPr>
              <w:spacing w:after="0" w:line="240" w:lineRule="auto"/>
              <w:rPr>
                <w:rFonts w:ascii="Calibri" w:eastAsia="Times New Roman" w:hAnsi="Calibri" w:cs="Times New Roman"/>
                <w:sz w:val="16"/>
                <w:szCs w:val="16"/>
              </w:rPr>
            </w:pPr>
            <w:r w:rsidRPr="00B12409">
              <w:rPr>
                <w:rFonts w:ascii="Calibri" w:eastAsia="Times New Roman" w:hAnsi="Calibri" w:cs="Times New Roman"/>
                <w:sz w:val="16"/>
                <w:szCs w:val="16"/>
              </w:rPr>
              <w:t>Phenanthrene</w:t>
            </w:r>
          </w:p>
        </w:tc>
        <w:tc>
          <w:tcPr>
            <w:tcW w:w="2051" w:type="pct"/>
            <w:tcBorders>
              <w:top w:val="nil"/>
              <w:left w:val="nil"/>
              <w:bottom w:val="single" w:sz="4" w:space="0" w:color="auto"/>
              <w:right w:val="single" w:sz="4" w:space="0" w:color="auto"/>
            </w:tcBorders>
            <w:shd w:val="clear" w:color="auto" w:fill="auto"/>
            <w:noWrap/>
            <w:vAlign w:val="bottom"/>
            <w:hideMark/>
          </w:tcPr>
          <w:p w14:paraId="7ACCF34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1-Hydroxyphenanthrene</w:t>
            </w:r>
          </w:p>
        </w:tc>
        <w:tc>
          <w:tcPr>
            <w:tcW w:w="527" w:type="pct"/>
            <w:tcBorders>
              <w:top w:val="nil"/>
              <w:left w:val="nil"/>
              <w:bottom w:val="single" w:sz="4" w:space="0" w:color="auto"/>
              <w:right w:val="single" w:sz="4" w:space="0" w:color="auto"/>
            </w:tcBorders>
            <w:shd w:val="clear" w:color="auto" w:fill="auto"/>
            <w:noWrap/>
            <w:vAlign w:val="bottom"/>
            <w:hideMark/>
          </w:tcPr>
          <w:p w14:paraId="239E746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10E4DD3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ADFACEF"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1B04085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PAH</w:t>
            </w:r>
          </w:p>
        </w:tc>
        <w:tc>
          <w:tcPr>
            <w:tcW w:w="1437" w:type="pct"/>
            <w:tcBorders>
              <w:top w:val="nil"/>
              <w:left w:val="nil"/>
              <w:bottom w:val="single" w:sz="4" w:space="0" w:color="auto"/>
              <w:right w:val="single" w:sz="4" w:space="0" w:color="auto"/>
            </w:tcBorders>
            <w:shd w:val="clear" w:color="auto" w:fill="auto"/>
            <w:noWrap/>
            <w:vAlign w:val="bottom"/>
            <w:hideMark/>
          </w:tcPr>
          <w:p w14:paraId="04C0FCD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Pyrene</w:t>
            </w:r>
          </w:p>
        </w:tc>
        <w:tc>
          <w:tcPr>
            <w:tcW w:w="2051" w:type="pct"/>
            <w:tcBorders>
              <w:top w:val="nil"/>
              <w:left w:val="nil"/>
              <w:bottom w:val="single" w:sz="4" w:space="0" w:color="auto"/>
              <w:right w:val="single" w:sz="4" w:space="0" w:color="auto"/>
            </w:tcBorders>
            <w:shd w:val="clear" w:color="auto" w:fill="auto"/>
            <w:noWrap/>
            <w:vAlign w:val="bottom"/>
            <w:hideMark/>
          </w:tcPr>
          <w:p w14:paraId="7AAFF0D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1-Hydroxypyrene</w:t>
            </w:r>
          </w:p>
        </w:tc>
        <w:tc>
          <w:tcPr>
            <w:tcW w:w="527" w:type="pct"/>
            <w:tcBorders>
              <w:top w:val="nil"/>
              <w:left w:val="nil"/>
              <w:bottom w:val="single" w:sz="4" w:space="0" w:color="auto"/>
              <w:right w:val="single" w:sz="4" w:space="0" w:color="auto"/>
            </w:tcBorders>
            <w:shd w:val="clear" w:color="auto" w:fill="auto"/>
            <w:noWrap/>
            <w:vAlign w:val="bottom"/>
            <w:hideMark/>
          </w:tcPr>
          <w:p w14:paraId="4AB8095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114ABA7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0D9F3938"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71FA40E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PAH</w:t>
            </w:r>
          </w:p>
        </w:tc>
        <w:tc>
          <w:tcPr>
            <w:tcW w:w="1437" w:type="pct"/>
            <w:tcBorders>
              <w:top w:val="nil"/>
              <w:left w:val="nil"/>
              <w:bottom w:val="single" w:sz="4" w:space="0" w:color="auto"/>
              <w:right w:val="single" w:sz="4" w:space="0" w:color="auto"/>
            </w:tcBorders>
            <w:shd w:val="clear" w:color="auto" w:fill="auto"/>
            <w:noWrap/>
            <w:hideMark/>
          </w:tcPr>
          <w:p w14:paraId="28982C3E" w14:textId="77777777" w:rsidR="008843CE" w:rsidRPr="00B12409" w:rsidRDefault="008843CE" w:rsidP="00B12409">
            <w:pPr>
              <w:spacing w:after="0" w:line="240" w:lineRule="auto"/>
              <w:rPr>
                <w:rFonts w:ascii="Calibri" w:eastAsia="Times New Roman" w:hAnsi="Calibri" w:cs="Times New Roman"/>
                <w:sz w:val="16"/>
                <w:szCs w:val="16"/>
              </w:rPr>
            </w:pPr>
            <w:r w:rsidRPr="00B12409">
              <w:rPr>
                <w:rFonts w:ascii="Calibri" w:eastAsia="Times New Roman" w:hAnsi="Calibri" w:cs="Times New Roman"/>
                <w:sz w:val="16"/>
                <w:szCs w:val="16"/>
              </w:rPr>
              <w:t>Phenanthrene</w:t>
            </w:r>
          </w:p>
        </w:tc>
        <w:tc>
          <w:tcPr>
            <w:tcW w:w="2051" w:type="pct"/>
            <w:tcBorders>
              <w:top w:val="nil"/>
              <w:left w:val="nil"/>
              <w:bottom w:val="single" w:sz="4" w:space="0" w:color="auto"/>
              <w:right w:val="single" w:sz="4" w:space="0" w:color="auto"/>
            </w:tcBorders>
            <w:shd w:val="clear" w:color="auto" w:fill="auto"/>
            <w:noWrap/>
            <w:vAlign w:val="bottom"/>
            <w:hideMark/>
          </w:tcPr>
          <w:p w14:paraId="70E6100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2-hydroxyphenanthrene and 3-hydroxyphenanthren</w:t>
            </w:r>
            <w:r w:rsidR="00635471" w:rsidRPr="00B12409">
              <w:rPr>
                <w:rFonts w:ascii="Calibri" w:eastAsia="Times New Roman" w:hAnsi="Calibri" w:cs="Times New Roman"/>
                <w:color w:val="000000"/>
                <w:sz w:val="16"/>
                <w:szCs w:val="16"/>
              </w:rPr>
              <w:t>e</w:t>
            </w:r>
          </w:p>
        </w:tc>
        <w:tc>
          <w:tcPr>
            <w:tcW w:w="527" w:type="pct"/>
            <w:tcBorders>
              <w:top w:val="nil"/>
              <w:left w:val="nil"/>
              <w:bottom w:val="single" w:sz="4" w:space="0" w:color="auto"/>
              <w:right w:val="single" w:sz="4" w:space="0" w:color="auto"/>
            </w:tcBorders>
            <w:shd w:val="clear" w:color="auto" w:fill="auto"/>
            <w:noWrap/>
            <w:vAlign w:val="bottom"/>
            <w:hideMark/>
          </w:tcPr>
          <w:p w14:paraId="4501BDA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w:t>
            </w:r>
          </w:p>
        </w:tc>
        <w:tc>
          <w:tcPr>
            <w:tcW w:w="325" w:type="pct"/>
            <w:tcBorders>
              <w:top w:val="nil"/>
              <w:left w:val="nil"/>
              <w:bottom w:val="single" w:sz="4" w:space="0" w:color="auto"/>
              <w:right w:val="single" w:sz="4" w:space="0" w:color="auto"/>
            </w:tcBorders>
            <w:shd w:val="clear" w:color="auto" w:fill="auto"/>
            <w:noWrap/>
            <w:vAlign w:val="bottom"/>
            <w:hideMark/>
          </w:tcPr>
          <w:p w14:paraId="6ED572B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5812C042"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062BF5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5752FD3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Xylene</w:t>
            </w:r>
          </w:p>
        </w:tc>
        <w:tc>
          <w:tcPr>
            <w:tcW w:w="2051" w:type="pct"/>
            <w:tcBorders>
              <w:top w:val="nil"/>
              <w:left w:val="nil"/>
              <w:bottom w:val="single" w:sz="4" w:space="0" w:color="auto"/>
              <w:right w:val="single" w:sz="4" w:space="0" w:color="auto"/>
            </w:tcBorders>
            <w:shd w:val="clear" w:color="auto" w:fill="auto"/>
            <w:noWrap/>
            <w:vAlign w:val="bottom"/>
            <w:hideMark/>
          </w:tcPr>
          <w:p w14:paraId="25C9F37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2-Methylhippuric acid</w:t>
            </w:r>
          </w:p>
        </w:tc>
        <w:tc>
          <w:tcPr>
            <w:tcW w:w="527" w:type="pct"/>
            <w:tcBorders>
              <w:top w:val="nil"/>
              <w:left w:val="nil"/>
              <w:bottom w:val="single" w:sz="4" w:space="0" w:color="auto"/>
              <w:right w:val="single" w:sz="4" w:space="0" w:color="auto"/>
            </w:tcBorders>
            <w:shd w:val="clear" w:color="auto" w:fill="auto"/>
            <w:noWrap/>
            <w:vAlign w:val="bottom"/>
            <w:hideMark/>
          </w:tcPr>
          <w:p w14:paraId="4F8CE73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MHA2</w:t>
            </w:r>
          </w:p>
        </w:tc>
        <w:tc>
          <w:tcPr>
            <w:tcW w:w="325" w:type="pct"/>
            <w:tcBorders>
              <w:top w:val="nil"/>
              <w:left w:val="nil"/>
              <w:bottom w:val="single" w:sz="4" w:space="0" w:color="auto"/>
              <w:right w:val="single" w:sz="4" w:space="0" w:color="auto"/>
            </w:tcBorders>
            <w:shd w:val="clear" w:color="auto" w:fill="auto"/>
            <w:noWrap/>
            <w:vAlign w:val="bottom"/>
            <w:hideMark/>
          </w:tcPr>
          <w:p w14:paraId="6B8E95B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012F3C7C"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2668D1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133FF23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Xylene</w:t>
            </w:r>
          </w:p>
        </w:tc>
        <w:tc>
          <w:tcPr>
            <w:tcW w:w="2051" w:type="pct"/>
            <w:tcBorders>
              <w:top w:val="nil"/>
              <w:left w:val="nil"/>
              <w:bottom w:val="single" w:sz="4" w:space="0" w:color="auto"/>
              <w:right w:val="single" w:sz="4" w:space="0" w:color="auto"/>
            </w:tcBorders>
            <w:shd w:val="clear" w:color="auto" w:fill="auto"/>
            <w:vAlign w:val="bottom"/>
            <w:hideMark/>
          </w:tcPr>
          <w:p w14:paraId="173C04A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3-Methylhippuric acid+4-Methylhippuric acid</w:t>
            </w:r>
          </w:p>
        </w:tc>
        <w:tc>
          <w:tcPr>
            <w:tcW w:w="527" w:type="pct"/>
            <w:tcBorders>
              <w:top w:val="nil"/>
              <w:left w:val="nil"/>
              <w:bottom w:val="single" w:sz="4" w:space="0" w:color="auto"/>
              <w:right w:val="single" w:sz="4" w:space="0" w:color="auto"/>
            </w:tcBorders>
            <w:shd w:val="clear" w:color="auto" w:fill="auto"/>
            <w:noWrap/>
            <w:vAlign w:val="bottom"/>
            <w:hideMark/>
          </w:tcPr>
          <w:p w14:paraId="748BE20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MHA34</w:t>
            </w:r>
          </w:p>
        </w:tc>
        <w:tc>
          <w:tcPr>
            <w:tcW w:w="325" w:type="pct"/>
            <w:tcBorders>
              <w:top w:val="nil"/>
              <w:left w:val="nil"/>
              <w:bottom w:val="single" w:sz="4" w:space="0" w:color="auto"/>
              <w:right w:val="single" w:sz="4" w:space="0" w:color="auto"/>
            </w:tcBorders>
            <w:shd w:val="clear" w:color="auto" w:fill="auto"/>
            <w:noWrap/>
            <w:vAlign w:val="bottom"/>
            <w:hideMark/>
          </w:tcPr>
          <w:p w14:paraId="356BBC9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62FE897E"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C30210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lastRenderedPageBreak/>
              <w:t>VOC</w:t>
            </w:r>
          </w:p>
        </w:tc>
        <w:tc>
          <w:tcPr>
            <w:tcW w:w="1437" w:type="pct"/>
            <w:tcBorders>
              <w:top w:val="nil"/>
              <w:left w:val="nil"/>
              <w:bottom w:val="single" w:sz="4" w:space="0" w:color="auto"/>
              <w:right w:val="single" w:sz="4" w:space="0" w:color="auto"/>
            </w:tcBorders>
            <w:shd w:val="clear" w:color="auto" w:fill="auto"/>
            <w:noWrap/>
            <w:vAlign w:val="bottom"/>
            <w:hideMark/>
          </w:tcPr>
          <w:p w14:paraId="2D7034C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Acrylamide</w:t>
            </w:r>
          </w:p>
        </w:tc>
        <w:tc>
          <w:tcPr>
            <w:tcW w:w="2051" w:type="pct"/>
            <w:tcBorders>
              <w:top w:val="nil"/>
              <w:left w:val="nil"/>
              <w:bottom w:val="single" w:sz="4" w:space="0" w:color="auto"/>
              <w:right w:val="single" w:sz="4" w:space="0" w:color="auto"/>
            </w:tcBorders>
            <w:shd w:val="clear" w:color="auto" w:fill="auto"/>
            <w:noWrap/>
            <w:vAlign w:val="bottom"/>
            <w:hideMark/>
          </w:tcPr>
          <w:p w14:paraId="44A4B75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N-Acetyl-S-(2-carbamoylethyl)-L-cysteine </w:t>
            </w:r>
          </w:p>
        </w:tc>
        <w:tc>
          <w:tcPr>
            <w:tcW w:w="527" w:type="pct"/>
            <w:tcBorders>
              <w:top w:val="nil"/>
              <w:left w:val="nil"/>
              <w:bottom w:val="single" w:sz="4" w:space="0" w:color="auto"/>
              <w:right w:val="single" w:sz="4" w:space="0" w:color="auto"/>
            </w:tcBorders>
            <w:shd w:val="clear" w:color="auto" w:fill="auto"/>
            <w:noWrap/>
            <w:vAlign w:val="bottom"/>
            <w:hideMark/>
          </w:tcPr>
          <w:p w14:paraId="7E19E03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AAMA</w:t>
            </w:r>
          </w:p>
        </w:tc>
        <w:tc>
          <w:tcPr>
            <w:tcW w:w="325" w:type="pct"/>
            <w:tcBorders>
              <w:top w:val="nil"/>
              <w:left w:val="nil"/>
              <w:bottom w:val="single" w:sz="4" w:space="0" w:color="auto"/>
              <w:right w:val="single" w:sz="4" w:space="0" w:color="auto"/>
            </w:tcBorders>
            <w:shd w:val="clear" w:color="auto" w:fill="auto"/>
            <w:noWrap/>
            <w:vAlign w:val="bottom"/>
            <w:hideMark/>
          </w:tcPr>
          <w:p w14:paraId="41BBF6F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6341A24"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9ED9B3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0B684ACD"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gramStart"/>
            <w:r w:rsidRPr="00B12409">
              <w:rPr>
                <w:rFonts w:ascii="Calibri" w:eastAsia="Times New Roman" w:hAnsi="Calibri" w:cs="Times New Roman"/>
                <w:color w:val="000000"/>
                <w:sz w:val="16"/>
                <w:szCs w:val="16"/>
              </w:rPr>
              <w:t>N,N</w:t>
            </w:r>
            <w:proofErr w:type="gramEnd"/>
            <w:r w:rsidRPr="00B12409">
              <w:rPr>
                <w:rFonts w:ascii="Calibri" w:eastAsia="Times New Roman" w:hAnsi="Calibri" w:cs="Times New Roman"/>
                <w:color w:val="000000"/>
                <w:sz w:val="16"/>
                <w:szCs w:val="16"/>
              </w:rPr>
              <w:t>-dimethylformamide</w:t>
            </w:r>
            <w:r w:rsidR="007E2EE2" w:rsidRPr="00B12409">
              <w:rPr>
                <w:rFonts w:ascii="Calibri" w:eastAsia="Times New Roman" w:hAnsi="Calibri" w:cs="Times New Roman"/>
                <w:color w:val="000000"/>
                <w:sz w:val="16"/>
                <w:szCs w:val="16"/>
              </w:rPr>
              <w:t>, methyl isocyanate</w:t>
            </w:r>
          </w:p>
        </w:tc>
        <w:tc>
          <w:tcPr>
            <w:tcW w:w="2051" w:type="pct"/>
            <w:tcBorders>
              <w:top w:val="nil"/>
              <w:left w:val="nil"/>
              <w:bottom w:val="single" w:sz="4" w:space="0" w:color="auto"/>
              <w:right w:val="single" w:sz="4" w:space="0" w:color="auto"/>
            </w:tcBorders>
            <w:shd w:val="clear" w:color="auto" w:fill="auto"/>
            <w:noWrap/>
            <w:vAlign w:val="bottom"/>
            <w:hideMark/>
          </w:tcPr>
          <w:p w14:paraId="3B0A485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N-Acetyl-S-(N-</w:t>
            </w:r>
            <w:proofErr w:type="spellStart"/>
            <w:r w:rsidRPr="00B12409">
              <w:rPr>
                <w:rFonts w:ascii="Calibri" w:eastAsia="Times New Roman" w:hAnsi="Calibri" w:cs="Times New Roman"/>
                <w:color w:val="000000"/>
                <w:sz w:val="16"/>
                <w:szCs w:val="16"/>
              </w:rPr>
              <w:t>methylcarbamoyl</w:t>
            </w:r>
            <w:proofErr w:type="spellEnd"/>
            <w:r w:rsidRPr="00B12409">
              <w:rPr>
                <w:rFonts w:ascii="Calibri" w:eastAsia="Times New Roman" w:hAnsi="Calibri" w:cs="Times New Roman"/>
                <w:color w:val="000000"/>
                <w:sz w:val="16"/>
                <w:szCs w:val="16"/>
              </w:rPr>
              <w:t>)-L-cysteine</w:t>
            </w:r>
          </w:p>
        </w:tc>
        <w:tc>
          <w:tcPr>
            <w:tcW w:w="527" w:type="pct"/>
            <w:tcBorders>
              <w:top w:val="nil"/>
              <w:left w:val="nil"/>
              <w:bottom w:val="single" w:sz="4" w:space="0" w:color="auto"/>
              <w:right w:val="single" w:sz="4" w:space="0" w:color="auto"/>
            </w:tcBorders>
            <w:shd w:val="clear" w:color="auto" w:fill="auto"/>
            <w:noWrap/>
            <w:vAlign w:val="bottom"/>
            <w:hideMark/>
          </w:tcPr>
          <w:p w14:paraId="14859EA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AMCA</w:t>
            </w:r>
          </w:p>
        </w:tc>
        <w:tc>
          <w:tcPr>
            <w:tcW w:w="325" w:type="pct"/>
            <w:tcBorders>
              <w:top w:val="nil"/>
              <w:left w:val="nil"/>
              <w:bottom w:val="single" w:sz="4" w:space="0" w:color="auto"/>
              <w:right w:val="single" w:sz="4" w:space="0" w:color="auto"/>
            </w:tcBorders>
            <w:shd w:val="clear" w:color="auto" w:fill="auto"/>
            <w:noWrap/>
            <w:vAlign w:val="bottom"/>
            <w:hideMark/>
          </w:tcPr>
          <w:p w14:paraId="652421D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09BAC4AD"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7DB9E6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0F58F8F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Toluene</w:t>
            </w:r>
            <w:r w:rsidR="007E2EE2" w:rsidRPr="00B12409">
              <w:rPr>
                <w:rFonts w:ascii="Calibri" w:eastAsia="Times New Roman" w:hAnsi="Calibri" w:cs="Times New Roman"/>
                <w:color w:val="000000"/>
                <w:sz w:val="16"/>
                <w:szCs w:val="16"/>
              </w:rPr>
              <w:t>, benzyl alcohol</w:t>
            </w:r>
          </w:p>
        </w:tc>
        <w:tc>
          <w:tcPr>
            <w:tcW w:w="2051" w:type="pct"/>
            <w:tcBorders>
              <w:top w:val="nil"/>
              <w:left w:val="nil"/>
              <w:bottom w:val="single" w:sz="4" w:space="0" w:color="auto"/>
              <w:right w:val="single" w:sz="4" w:space="0" w:color="auto"/>
            </w:tcBorders>
            <w:shd w:val="clear" w:color="auto" w:fill="auto"/>
            <w:noWrap/>
            <w:vAlign w:val="bottom"/>
            <w:hideMark/>
          </w:tcPr>
          <w:p w14:paraId="6354C96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N-Acetyl-S-(benzyl)-L-cysteine</w:t>
            </w:r>
          </w:p>
        </w:tc>
        <w:tc>
          <w:tcPr>
            <w:tcW w:w="527" w:type="pct"/>
            <w:tcBorders>
              <w:top w:val="nil"/>
              <w:left w:val="nil"/>
              <w:bottom w:val="single" w:sz="4" w:space="0" w:color="auto"/>
              <w:right w:val="single" w:sz="4" w:space="0" w:color="auto"/>
            </w:tcBorders>
            <w:shd w:val="clear" w:color="auto" w:fill="auto"/>
            <w:noWrap/>
            <w:vAlign w:val="bottom"/>
            <w:hideMark/>
          </w:tcPr>
          <w:p w14:paraId="46BEE61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BMA</w:t>
            </w:r>
          </w:p>
        </w:tc>
        <w:tc>
          <w:tcPr>
            <w:tcW w:w="325" w:type="pct"/>
            <w:tcBorders>
              <w:top w:val="nil"/>
              <w:left w:val="nil"/>
              <w:bottom w:val="single" w:sz="4" w:space="0" w:color="auto"/>
              <w:right w:val="single" w:sz="4" w:space="0" w:color="auto"/>
            </w:tcBorders>
            <w:shd w:val="clear" w:color="auto" w:fill="auto"/>
            <w:noWrap/>
            <w:vAlign w:val="bottom"/>
            <w:hideMark/>
          </w:tcPr>
          <w:p w14:paraId="248E7F6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0ECF11A"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D17D90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hideMark/>
          </w:tcPr>
          <w:p w14:paraId="76EE5DA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Acrolein</w:t>
            </w:r>
          </w:p>
        </w:tc>
        <w:tc>
          <w:tcPr>
            <w:tcW w:w="2051" w:type="pct"/>
            <w:tcBorders>
              <w:top w:val="nil"/>
              <w:left w:val="nil"/>
              <w:bottom w:val="single" w:sz="4" w:space="0" w:color="auto"/>
              <w:right w:val="single" w:sz="4" w:space="0" w:color="auto"/>
            </w:tcBorders>
            <w:shd w:val="clear" w:color="auto" w:fill="auto"/>
            <w:noWrap/>
            <w:vAlign w:val="bottom"/>
            <w:hideMark/>
          </w:tcPr>
          <w:p w14:paraId="318C982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N-Acetyl-S-(2-carboxyethyl)-L-cysteine</w:t>
            </w:r>
          </w:p>
        </w:tc>
        <w:tc>
          <w:tcPr>
            <w:tcW w:w="527" w:type="pct"/>
            <w:tcBorders>
              <w:top w:val="nil"/>
              <w:left w:val="nil"/>
              <w:bottom w:val="single" w:sz="4" w:space="0" w:color="auto"/>
              <w:right w:val="single" w:sz="4" w:space="0" w:color="auto"/>
            </w:tcBorders>
            <w:shd w:val="clear" w:color="auto" w:fill="auto"/>
            <w:noWrap/>
            <w:vAlign w:val="bottom"/>
            <w:hideMark/>
          </w:tcPr>
          <w:p w14:paraId="79B5F5F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CEMA</w:t>
            </w:r>
          </w:p>
        </w:tc>
        <w:tc>
          <w:tcPr>
            <w:tcW w:w="325" w:type="pct"/>
            <w:tcBorders>
              <w:top w:val="nil"/>
              <w:left w:val="nil"/>
              <w:bottom w:val="single" w:sz="4" w:space="0" w:color="auto"/>
              <w:right w:val="single" w:sz="4" w:space="0" w:color="auto"/>
            </w:tcBorders>
            <w:shd w:val="clear" w:color="auto" w:fill="auto"/>
            <w:noWrap/>
            <w:vAlign w:val="bottom"/>
            <w:hideMark/>
          </w:tcPr>
          <w:p w14:paraId="54AB0BB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FD29F84"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CEA3DD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2152972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Acrylonitrile</w:t>
            </w:r>
          </w:p>
        </w:tc>
        <w:tc>
          <w:tcPr>
            <w:tcW w:w="2051" w:type="pct"/>
            <w:tcBorders>
              <w:top w:val="nil"/>
              <w:left w:val="nil"/>
              <w:bottom w:val="single" w:sz="4" w:space="0" w:color="auto"/>
              <w:right w:val="single" w:sz="4" w:space="0" w:color="auto"/>
            </w:tcBorders>
            <w:shd w:val="clear" w:color="auto" w:fill="auto"/>
            <w:noWrap/>
            <w:vAlign w:val="bottom"/>
            <w:hideMark/>
          </w:tcPr>
          <w:p w14:paraId="787D824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N-Acetyl-S-(1-Cyano-2-hydroxyethyl)-L-Cysteine</w:t>
            </w:r>
          </w:p>
        </w:tc>
        <w:tc>
          <w:tcPr>
            <w:tcW w:w="527" w:type="pct"/>
            <w:tcBorders>
              <w:top w:val="nil"/>
              <w:left w:val="nil"/>
              <w:bottom w:val="single" w:sz="4" w:space="0" w:color="auto"/>
              <w:right w:val="single" w:sz="4" w:space="0" w:color="auto"/>
            </w:tcBorders>
            <w:shd w:val="clear" w:color="auto" w:fill="auto"/>
            <w:noWrap/>
            <w:vAlign w:val="bottom"/>
            <w:hideMark/>
          </w:tcPr>
          <w:p w14:paraId="01FC49E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CYHA</w:t>
            </w:r>
          </w:p>
        </w:tc>
        <w:tc>
          <w:tcPr>
            <w:tcW w:w="325" w:type="pct"/>
            <w:tcBorders>
              <w:top w:val="nil"/>
              <w:left w:val="nil"/>
              <w:bottom w:val="single" w:sz="4" w:space="0" w:color="auto"/>
              <w:right w:val="single" w:sz="4" w:space="0" w:color="auto"/>
            </w:tcBorders>
            <w:shd w:val="clear" w:color="auto" w:fill="auto"/>
            <w:noWrap/>
            <w:vAlign w:val="bottom"/>
            <w:hideMark/>
          </w:tcPr>
          <w:p w14:paraId="46AB972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67A60FDE"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E3E6E7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0C2060B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Acrylonitrile</w:t>
            </w:r>
          </w:p>
        </w:tc>
        <w:tc>
          <w:tcPr>
            <w:tcW w:w="2051" w:type="pct"/>
            <w:tcBorders>
              <w:top w:val="nil"/>
              <w:left w:val="nil"/>
              <w:bottom w:val="single" w:sz="4" w:space="0" w:color="auto"/>
              <w:right w:val="single" w:sz="4" w:space="0" w:color="auto"/>
            </w:tcBorders>
            <w:shd w:val="clear" w:color="auto" w:fill="auto"/>
            <w:noWrap/>
            <w:vAlign w:val="bottom"/>
            <w:hideMark/>
          </w:tcPr>
          <w:p w14:paraId="512BEB2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N-Acetyl-S-(2-cyanoethyl)-L-cysteine </w:t>
            </w:r>
          </w:p>
        </w:tc>
        <w:tc>
          <w:tcPr>
            <w:tcW w:w="527" w:type="pct"/>
            <w:tcBorders>
              <w:top w:val="nil"/>
              <w:left w:val="nil"/>
              <w:bottom w:val="single" w:sz="4" w:space="0" w:color="auto"/>
              <w:right w:val="single" w:sz="4" w:space="0" w:color="auto"/>
            </w:tcBorders>
            <w:shd w:val="clear" w:color="auto" w:fill="auto"/>
            <w:noWrap/>
            <w:vAlign w:val="bottom"/>
            <w:hideMark/>
          </w:tcPr>
          <w:p w14:paraId="1CE935B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CYMA</w:t>
            </w:r>
          </w:p>
        </w:tc>
        <w:tc>
          <w:tcPr>
            <w:tcW w:w="325" w:type="pct"/>
            <w:tcBorders>
              <w:top w:val="nil"/>
              <w:left w:val="nil"/>
              <w:bottom w:val="single" w:sz="4" w:space="0" w:color="auto"/>
              <w:right w:val="single" w:sz="4" w:space="0" w:color="auto"/>
            </w:tcBorders>
            <w:shd w:val="clear" w:color="auto" w:fill="auto"/>
            <w:noWrap/>
            <w:vAlign w:val="bottom"/>
            <w:hideMark/>
          </w:tcPr>
          <w:p w14:paraId="39BECC0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0E378B93"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8BBA3F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018F3A2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1,3 butadiene</w:t>
            </w:r>
          </w:p>
        </w:tc>
        <w:tc>
          <w:tcPr>
            <w:tcW w:w="2051" w:type="pct"/>
            <w:tcBorders>
              <w:top w:val="nil"/>
              <w:left w:val="nil"/>
              <w:bottom w:val="single" w:sz="4" w:space="0" w:color="auto"/>
              <w:right w:val="single" w:sz="4" w:space="0" w:color="auto"/>
            </w:tcBorders>
            <w:shd w:val="clear" w:color="auto" w:fill="auto"/>
            <w:noWrap/>
            <w:vAlign w:val="bottom"/>
            <w:hideMark/>
          </w:tcPr>
          <w:p w14:paraId="6EB63C0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N-Acetyl-S-(3,4-dihydroxybutyl)-L-cysteine</w:t>
            </w:r>
          </w:p>
        </w:tc>
        <w:tc>
          <w:tcPr>
            <w:tcW w:w="527" w:type="pct"/>
            <w:tcBorders>
              <w:top w:val="nil"/>
              <w:left w:val="nil"/>
              <w:bottom w:val="single" w:sz="4" w:space="0" w:color="auto"/>
              <w:right w:val="single" w:sz="4" w:space="0" w:color="auto"/>
            </w:tcBorders>
            <w:shd w:val="clear" w:color="auto" w:fill="auto"/>
            <w:noWrap/>
            <w:vAlign w:val="bottom"/>
            <w:hideMark/>
          </w:tcPr>
          <w:p w14:paraId="60291D2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DHBM</w:t>
            </w:r>
          </w:p>
        </w:tc>
        <w:tc>
          <w:tcPr>
            <w:tcW w:w="325" w:type="pct"/>
            <w:tcBorders>
              <w:top w:val="nil"/>
              <w:left w:val="nil"/>
              <w:bottom w:val="single" w:sz="4" w:space="0" w:color="auto"/>
              <w:right w:val="single" w:sz="4" w:space="0" w:color="auto"/>
            </w:tcBorders>
            <w:shd w:val="clear" w:color="auto" w:fill="auto"/>
            <w:noWrap/>
            <w:vAlign w:val="bottom"/>
            <w:hideMark/>
          </w:tcPr>
          <w:p w14:paraId="244F388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5BECB229"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3F250A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020D171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Acrylamide</w:t>
            </w:r>
          </w:p>
        </w:tc>
        <w:tc>
          <w:tcPr>
            <w:tcW w:w="2051" w:type="pct"/>
            <w:tcBorders>
              <w:top w:val="nil"/>
              <w:left w:val="nil"/>
              <w:bottom w:val="single" w:sz="4" w:space="0" w:color="auto"/>
              <w:right w:val="single" w:sz="4" w:space="0" w:color="auto"/>
            </w:tcBorders>
            <w:shd w:val="clear" w:color="auto" w:fill="auto"/>
            <w:noWrap/>
            <w:vAlign w:val="bottom"/>
            <w:hideMark/>
          </w:tcPr>
          <w:p w14:paraId="4B3BDA4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N-Acetyl-S-(2-carbamoyl-2-hydroxyethyl)-L-cysteine</w:t>
            </w:r>
          </w:p>
        </w:tc>
        <w:tc>
          <w:tcPr>
            <w:tcW w:w="527" w:type="pct"/>
            <w:tcBorders>
              <w:top w:val="nil"/>
              <w:left w:val="nil"/>
              <w:bottom w:val="single" w:sz="4" w:space="0" w:color="auto"/>
              <w:right w:val="single" w:sz="4" w:space="0" w:color="auto"/>
            </w:tcBorders>
            <w:shd w:val="clear" w:color="auto" w:fill="auto"/>
            <w:noWrap/>
            <w:vAlign w:val="bottom"/>
            <w:hideMark/>
          </w:tcPr>
          <w:p w14:paraId="523262A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GAMA</w:t>
            </w:r>
          </w:p>
        </w:tc>
        <w:tc>
          <w:tcPr>
            <w:tcW w:w="325" w:type="pct"/>
            <w:tcBorders>
              <w:top w:val="nil"/>
              <w:left w:val="nil"/>
              <w:bottom w:val="single" w:sz="4" w:space="0" w:color="auto"/>
              <w:right w:val="single" w:sz="4" w:space="0" w:color="auto"/>
            </w:tcBorders>
            <w:shd w:val="clear" w:color="auto" w:fill="auto"/>
            <w:noWrap/>
            <w:vAlign w:val="bottom"/>
            <w:hideMark/>
          </w:tcPr>
          <w:p w14:paraId="71FEED90"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4E355061"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227BAAA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7D4FC29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Acrylonitrile, vinyl chloride, ethylene oxide</w:t>
            </w:r>
          </w:p>
        </w:tc>
        <w:tc>
          <w:tcPr>
            <w:tcW w:w="2051" w:type="pct"/>
            <w:tcBorders>
              <w:top w:val="nil"/>
              <w:left w:val="nil"/>
              <w:bottom w:val="single" w:sz="4" w:space="0" w:color="auto"/>
              <w:right w:val="single" w:sz="4" w:space="0" w:color="auto"/>
            </w:tcBorders>
            <w:shd w:val="clear" w:color="auto" w:fill="auto"/>
            <w:noWrap/>
            <w:vAlign w:val="bottom"/>
            <w:hideMark/>
          </w:tcPr>
          <w:p w14:paraId="77E995A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N-Acetyl-S-(2-hydroxyethyl)-L-cysteine</w:t>
            </w:r>
          </w:p>
        </w:tc>
        <w:tc>
          <w:tcPr>
            <w:tcW w:w="527" w:type="pct"/>
            <w:tcBorders>
              <w:top w:val="nil"/>
              <w:left w:val="nil"/>
              <w:bottom w:val="single" w:sz="4" w:space="0" w:color="auto"/>
              <w:right w:val="single" w:sz="4" w:space="0" w:color="auto"/>
            </w:tcBorders>
            <w:shd w:val="clear" w:color="auto" w:fill="auto"/>
            <w:noWrap/>
            <w:vAlign w:val="bottom"/>
            <w:hideMark/>
          </w:tcPr>
          <w:p w14:paraId="571E8C9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HEMA</w:t>
            </w:r>
          </w:p>
        </w:tc>
        <w:tc>
          <w:tcPr>
            <w:tcW w:w="325" w:type="pct"/>
            <w:tcBorders>
              <w:top w:val="nil"/>
              <w:left w:val="nil"/>
              <w:bottom w:val="single" w:sz="4" w:space="0" w:color="auto"/>
              <w:right w:val="single" w:sz="4" w:space="0" w:color="auto"/>
            </w:tcBorders>
            <w:shd w:val="clear" w:color="auto" w:fill="auto"/>
            <w:noWrap/>
            <w:vAlign w:val="bottom"/>
            <w:hideMark/>
          </w:tcPr>
          <w:p w14:paraId="4A0573B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69402962"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E5980B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7AABC06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Propylene oxide</w:t>
            </w:r>
          </w:p>
        </w:tc>
        <w:tc>
          <w:tcPr>
            <w:tcW w:w="2051" w:type="pct"/>
            <w:tcBorders>
              <w:top w:val="nil"/>
              <w:left w:val="nil"/>
              <w:bottom w:val="single" w:sz="4" w:space="0" w:color="auto"/>
              <w:right w:val="single" w:sz="4" w:space="0" w:color="auto"/>
            </w:tcBorders>
            <w:shd w:val="clear" w:color="auto" w:fill="auto"/>
            <w:noWrap/>
            <w:vAlign w:val="bottom"/>
            <w:hideMark/>
          </w:tcPr>
          <w:p w14:paraId="2A00F3A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2-hydroxypropylmercapturic acid </w:t>
            </w:r>
          </w:p>
        </w:tc>
        <w:tc>
          <w:tcPr>
            <w:tcW w:w="527" w:type="pct"/>
            <w:tcBorders>
              <w:top w:val="nil"/>
              <w:left w:val="nil"/>
              <w:bottom w:val="single" w:sz="4" w:space="0" w:color="auto"/>
              <w:right w:val="single" w:sz="4" w:space="0" w:color="auto"/>
            </w:tcBorders>
            <w:shd w:val="clear" w:color="auto" w:fill="auto"/>
            <w:noWrap/>
            <w:vAlign w:val="bottom"/>
            <w:hideMark/>
          </w:tcPr>
          <w:p w14:paraId="01911FF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2HPMA</w:t>
            </w:r>
          </w:p>
        </w:tc>
        <w:tc>
          <w:tcPr>
            <w:tcW w:w="325" w:type="pct"/>
            <w:tcBorders>
              <w:top w:val="nil"/>
              <w:left w:val="nil"/>
              <w:bottom w:val="single" w:sz="4" w:space="0" w:color="auto"/>
              <w:right w:val="single" w:sz="4" w:space="0" w:color="auto"/>
            </w:tcBorders>
            <w:shd w:val="clear" w:color="auto" w:fill="auto"/>
            <w:noWrap/>
            <w:vAlign w:val="bottom"/>
            <w:hideMark/>
          </w:tcPr>
          <w:p w14:paraId="37844B0E"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5DA9E377"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D807CF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25475DA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Acrolein</w:t>
            </w:r>
          </w:p>
        </w:tc>
        <w:tc>
          <w:tcPr>
            <w:tcW w:w="2051" w:type="pct"/>
            <w:tcBorders>
              <w:top w:val="nil"/>
              <w:left w:val="nil"/>
              <w:bottom w:val="single" w:sz="4" w:space="0" w:color="auto"/>
              <w:right w:val="single" w:sz="4" w:space="0" w:color="auto"/>
            </w:tcBorders>
            <w:shd w:val="clear" w:color="auto" w:fill="auto"/>
            <w:noWrap/>
            <w:vAlign w:val="bottom"/>
            <w:hideMark/>
          </w:tcPr>
          <w:p w14:paraId="3DDFEF63"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w:t>
            </w:r>
            <w:proofErr w:type="gramStart"/>
            <w:r w:rsidRPr="00B12409">
              <w:rPr>
                <w:rFonts w:ascii="Calibri" w:eastAsia="Times New Roman" w:hAnsi="Calibri" w:cs="Times New Roman"/>
                <w:color w:val="000000"/>
                <w:sz w:val="16"/>
                <w:szCs w:val="16"/>
              </w:rPr>
              <w:t>hydroxypropylmercapturic  acid</w:t>
            </w:r>
            <w:proofErr w:type="gramEnd"/>
            <w:r w:rsidRPr="00B12409">
              <w:rPr>
                <w:rFonts w:ascii="Calibri" w:eastAsia="Times New Roman" w:hAnsi="Calibri" w:cs="Times New Roman"/>
                <w:color w:val="000000"/>
                <w:sz w:val="16"/>
                <w:szCs w:val="16"/>
              </w:rPr>
              <w:t xml:space="preserve">  </w:t>
            </w:r>
          </w:p>
        </w:tc>
        <w:tc>
          <w:tcPr>
            <w:tcW w:w="527" w:type="pct"/>
            <w:tcBorders>
              <w:top w:val="nil"/>
              <w:left w:val="nil"/>
              <w:bottom w:val="single" w:sz="4" w:space="0" w:color="auto"/>
              <w:right w:val="single" w:sz="4" w:space="0" w:color="auto"/>
            </w:tcBorders>
            <w:shd w:val="clear" w:color="auto" w:fill="auto"/>
            <w:noWrap/>
            <w:vAlign w:val="bottom"/>
            <w:hideMark/>
          </w:tcPr>
          <w:p w14:paraId="52EF732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3HPMA</w:t>
            </w:r>
          </w:p>
        </w:tc>
        <w:tc>
          <w:tcPr>
            <w:tcW w:w="325" w:type="pct"/>
            <w:tcBorders>
              <w:top w:val="nil"/>
              <w:left w:val="nil"/>
              <w:bottom w:val="single" w:sz="4" w:space="0" w:color="auto"/>
              <w:right w:val="single" w:sz="4" w:space="0" w:color="auto"/>
            </w:tcBorders>
            <w:shd w:val="clear" w:color="auto" w:fill="auto"/>
            <w:noWrap/>
            <w:vAlign w:val="bottom"/>
            <w:hideMark/>
          </w:tcPr>
          <w:p w14:paraId="4721258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4D03C3C"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9883F3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5AEF26C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Crotonaldehyde</w:t>
            </w:r>
          </w:p>
        </w:tc>
        <w:tc>
          <w:tcPr>
            <w:tcW w:w="2051" w:type="pct"/>
            <w:tcBorders>
              <w:top w:val="nil"/>
              <w:left w:val="nil"/>
              <w:bottom w:val="single" w:sz="4" w:space="0" w:color="auto"/>
              <w:right w:val="single" w:sz="4" w:space="0" w:color="auto"/>
            </w:tcBorders>
            <w:shd w:val="clear" w:color="auto" w:fill="auto"/>
            <w:noWrap/>
            <w:vAlign w:val="bottom"/>
            <w:hideMark/>
          </w:tcPr>
          <w:p w14:paraId="23AEB64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3-hydroxy-1-methyl </w:t>
            </w:r>
            <w:proofErr w:type="spellStart"/>
            <w:proofErr w:type="gramStart"/>
            <w:r w:rsidRPr="00B12409">
              <w:rPr>
                <w:rFonts w:ascii="Calibri" w:eastAsia="Times New Roman" w:hAnsi="Calibri" w:cs="Times New Roman"/>
                <w:color w:val="000000"/>
                <w:sz w:val="16"/>
                <w:szCs w:val="16"/>
              </w:rPr>
              <w:t>propylmercapturic</w:t>
            </w:r>
            <w:proofErr w:type="spellEnd"/>
            <w:r w:rsidRPr="00B12409">
              <w:rPr>
                <w:rFonts w:ascii="Calibri" w:eastAsia="Times New Roman" w:hAnsi="Calibri" w:cs="Times New Roman"/>
                <w:color w:val="000000"/>
                <w:sz w:val="16"/>
                <w:szCs w:val="16"/>
              </w:rPr>
              <w:t xml:space="preserve">  acid</w:t>
            </w:r>
            <w:proofErr w:type="gramEnd"/>
            <w:r w:rsidRPr="00B12409">
              <w:rPr>
                <w:rFonts w:ascii="Calibri" w:eastAsia="Times New Roman" w:hAnsi="Calibri" w:cs="Times New Roman"/>
                <w:color w:val="000000"/>
                <w:sz w:val="16"/>
                <w:szCs w:val="16"/>
              </w:rPr>
              <w:t xml:space="preserve">  </w:t>
            </w:r>
          </w:p>
        </w:tc>
        <w:tc>
          <w:tcPr>
            <w:tcW w:w="527" w:type="pct"/>
            <w:tcBorders>
              <w:top w:val="nil"/>
              <w:left w:val="nil"/>
              <w:bottom w:val="single" w:sz="4" w:space="0" w:color="auto"/>
              <w:right w:val="single" w:sz="4" w:space="0" w:color="auto"/>
            </w:tcBorders>
            <w:shd w:val="clear" w:color="auto" w:fill="auto"/>
            <w:noWrap/>
            <w:vAlign w:val="bottom"/>
            <w:hideMark/>
          </w:tcPr>
          <w:p w14:paraId="00934E1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HPMMA</w:t>
            </w:r>
          </w:p>
        </w:tc>
        <w:tc>
          <w:tcPr>
            <w:tcW w:w="325" w:type="pct"/>
            <w:tcBorders>
              <w:top w:val="nil"/>
              <w:left w:val="nil"/>
              <w:bottom w:val="single" w:sz="4" w:space="0" w:color="auto"/>
              <w:right w:val="single" w:sz="4" w:space="0" w:color="auto"/>
            </w:tcBorders>
            <w:shd w:val="clear" w:color="auto" w:fill="auto"/>
            <w:noWrap/>
            <w:vAlign w:val="bottom"/>
            <w:hideMark/>
          </w:tcPr>
          <w:p w14:paraId="2E274D61"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793E62BA"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3A39F67"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27270D32"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Isoprene</w:t>
            </w:r>
          </w:p>
        </w:tc>
        <w:tc>
          <w:tcPr>
            <w:tcW w:w="2051" w:type="pct"/>
            <w:tcBorders>
              <w:top w:val="nil"/>
              <w:left w:val="nil"/>
              <w:bottom w:val="single" w:sz="4" w:space="0" w:color="auto"/>
              <w:right w:val="single" w:sz="4" w:space="0" w:color="auto"/>
            </w:tcBorders>
            <w:shd w:val="clear" w:color="auto" w:fill="auto"/>
            <w:noWrap/>
            <w:vAlign w:val="bottom"/>
            <w:hideMark/>
          </w:tcPr>
          <w:p w14:paraId="2032000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N-Acetyl-S-(4-Hydroxy-2-methyl-2-buten-1-yl)-L-Cysteine </w:t>
            </w:r>
          </w:p>
        </w:tc>
        <w:tc>
          <w:tcPr>
            <w:tcW w:w="527" w:type="pct"/>
            <w:tcBorders>
              <w:top w:val="nil"/>
              <w:left w:val="nil"/>
              <w:bottom w:val="single" w:sz="4" w:space="0" w:color="auto"/>
              <w:right w:val="single" w:sz="4" w:space="0" w:color="auto"/>
            </w:tcBorders>
            <w:shd w:val="clear" w:color="auto" w:fill="auto"/>
            <w:noWrap/>
            <w:vAlign w:val="bottom"/>
            <w:hideMark/>
          </w:tcPr>
          <w:p w14:paraId="3938125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IPMA3</w:t>
            </w:r>
          </w:p>
        </w:tc>
        <w:tc>
          <w:tcPr>
            <w:tcW w:w="325" w:type="pct"/>
            <w:tcBorders>
              <w:top w:val="nil"/>
              <w:left w:val="nil"/>
              <w:bottom w:val="single" w:sz="4" w:space="0" w:color="auto"/>
              <w:right w:val="single" w:sz="4" w:space="0" w:color="auto"/>
            </w:tcBorders>
            <w:shd w:val="clear" w:color="auto" w:fill="auto"/>
            <w:noWrap/>
            <w:vAlign w:val="bottom"/>
            <w:hideMark/>
          </w:tcPr>
          <w:p w14:paraId="3723F36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1FA9E7CE"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695E7A5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688971A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Styrene</w:t>
            </w:r>
          </w:p>
        </w:tc>
        <w:tc>
          <w:tcPr>
            <w:tcW w:w="2051" w:type="pct"/>
            <w:tcBorders>
              <w:top w:val="nil"/>
              <w:left w:val="nil"/>
              <w:bottom w:val="single" w:sz="4" w:space="0" w:color="auto"/>
              <w:right w:val="single" w:sz="4" w:space="0" w:color="auto"/>
            </w:tcBorders>
            <w:shd w:val="clear" w:color="auto" w:fill="auto"/>
            <w:noWrap/>
            <w:vAlign w:val="bottom"/>
            <w:hideMark/>
          </w:tcPr>
          <w:p w14:paraId="7BD98654"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Mandelic</w:t>
            </w:r>
            <w:proofErr w:type="spellEnd"/>
            <w:r w:rsidRPr="00B12409">
              <w:rPr>
                <w:rFonts w:ascii="Calibri" w:eastAsia="Times New Roman" w:hAnsi="Calibri" w:cs="Times New Roman"/>
                <w:color w:val="000000"/>
                <w:sz w:val="16"/>
                <w:szCs w:val="16"/>
              </w:rPr>
              <w:t xml:space="preserve"> acid </w:t>
            </w:r>
          </w:p>
        </w:tc>
        <w:tc>
          <w:tcPr>
            <w:tcW w:w="527" w:type="pct"/>
            <w:tcBorders>
              <w:top w:val="nil"/>
              <w:left w:val="nil"/>
              <w:bottom w:val="single" w:sz="4" w:space="0" w:color="auto"/>
              <w:right w:val="single" w:sz="4" w:space="0" w:color="auto"/>
            </w:tcBorders>
            <w:shd w:val="clear" w:color="auto" w:fill="auto"/>
            <w:noWrap/>
            <w:vAlign w:val="bottom"/>
            <w:hideMark/>
          </w:tcPr>
          <w:p w14:paraId="630337FA"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MADA</w:t>
            </w:r>
          </w:p>
        </w:tc>
        <w:tc>
          <w:tcPr>
            <w:tcW w:w="325" w:type="pct"/>
            <w:tcBorders>
              <w:top w:val="nil"/>
              <w:left w:val="nil"/>
              <w:bottom w:val="single" w:sz="4" w:space="0" w:color="auto"/>
              <w:right w:val="single" w:sz="4" w:space="0" w:color="auto"/>
            </w:tcBorders>
            <w:shd w:val="clear" w:color="auto" w:fill="auto"/>
            <w:noWrap/>
            <w:vAlign w:val="bottom"/>
            <w:hideMark/>
          </w:tcPr>
          <w:p w14:paraId="0D876E9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E6B4F70"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542E7A9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1622BC6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1,3 butadiene</w:t>
            </w:r>
          </w:p>
        </w:tc>
        <w:tc>
          <w:tcPr>
            <w:tcW w:w="2051" w:type="pct"/>
            <w:tcBorders>
              <w:top w:val="nil"/>
              <w:left w:val="nil"/>
              <w:bottom w:val="single" w:sz="4" w:space="0" w:color="auto"/>
              <w:right w:val="single" w:sz="4" w:space="0" w:color="auto"/>
            </w:tcBorders>
            <w:shd w:val="clear" w:color="auto" w:fill="auto"/>
            <w:noWrap/>
            <w:vAlign w:val="bottom"/>
            <w:hideMark/>
          </w:tcPr>
          <w:p w14:paraId="4DA21C9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N-Acetyl-S-(4-hydroxy-2-buten-1-yl)-L-cysteine</w:t>
            </w:r>
          </w:p>
        </w:tc>
        <w:tc>
          <w:tcPr>
            <w:tcW w:w="527" w:type="pct"/>
            <w:tcBorders>
              <w:top w:val="nil"/>
              <w:left w:val="nil"/>
              <w:bottom w:val="single" w:sz="4" w:space="0" w:color="auto"/>
              <w:right w:val="single" w:sz="4" w:space="0" w:color="auto"/>
            </w:tcBorders>
            <w:shd w:val="clear" w:color="auto" w:fill="auto"/>
            <w:noWrap/>
            <w:vAlign w:val="bottom"/>
            <w:hideMark/>
          </w:tcPr>
          <w:p w14:paraId="5F30E6DD"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MHBMA3</w:t>
            </w:r>
          </w:p>
        </w:tc>
        <w:tc>
          <w:tcPr>
            <w:tcW w:w="325" w:type="pct"/>
            <w:tcBorders>
              <w:top w:val="nil"/>
              <w:left w:val="nil"/>
              <w:bottom w:val="single" w:sz="4" w:space="0" w:color="auto"/>
              <w:right w:val="single" w:sz="4" w:space="0" w:color="auto"/>
            </w:tcBorders>
            <w:shd w:val="clear" w:color="auto" w:fill="auto"/>
            <w:noWrap/>
            <w:vAlign w:val="bottom"/>
            <w:hideMark/>
          </w:tcPr>
          <w:p w14:paraId="721583B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38EEF64E"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35D33FA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043D937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Ethylbenzene, styrene</w:t>
            </w:r>
          </w:p>
        </w:tc>
        <w:tc>
          <w:tcPr>
            <w:tcW w:w="2051" w:type="pct"/>
            <w:tcBorders>
              <w:top w:val="nil"/>
              <w:left w:val="nil"/>
              <w:bottom w:val="single" w:sz="4" w:space="0" w:color="auto"/>
              <w:right w:val="single" w:sz="4" w:space="0" w:color="auto"/>
            </w:tcBorders>
            <w:shd w:val="clear" w:color="auto" w:fill="auto"/>
            <w:noWrap/>
            <w:vAlign w:val="bottom"/>
            <w:hideMark/>
          </w:tcPr>
          <w:p w14:paraId="494F96CC" w14:textId="77777777" w:rsidR="008843CE" w:rsidRPr="00B12409" w:rsidRDefault="008843CE" w:rsidP="00B12409">
            <w:pPr>
              <w:spacing w:after="0" w:line="240" w:lineRule="auto"/>
              <w:rPr>
                <w:rFonts w:ascii="Calibri" w:eastAsia="Times New Roman" w:hAnsi="Calibri" w:cs="Times New Roman"/>
                <w:color w:val="000000"/>
                <w:sz w:val="16"/>
                <w:szCs w:val="16"/>
              </w:rPr>
            </w:pPr>
            <w:proofErr w:type="spellStart"/>
            <w:r w:rsidRPr="00B12409">
              <w:rPr>
                <w:rFonts w:ascii="Calibri" w:eastAsia="Times New Roman" w:hAnsi="Calibri" w:cs="Times New Roman"/>
                <w:color w:val="000000"/>
                <w:sz w:val="16"/>
                <w:szCs w:val="16"/>
              </w:rPr>
              <w:t>Phenylglyoxylic</w:t>
            </w:r>
            <w:proofErr w:type="spellEnd"/>
            <w:r w:rsidRPr="00B12409">
              <w:rPr>
                <w:rFonts w:ascii="Calibri" w:eastAsia="Times New Roman" w:hAnsi="Calibri" w:cs="Times New Roman"/>
                <w:color w:val="000000"/>
                <w:sz w:val="16"/>
                <w:szCs w:val="16"/>
              </w:rPr>
              <w:t xml:space="preserve"> acid</w:t>
            </w:r>
          </w:p>
        </w:tc>
        <w:tc>
          <w:tcPr>
            <w:tcW w:w="527" w:type="pct"/>
            <w:tcBorders>
              <w:top w:val="nil"/>
              <w:left w:val="nil"/>
              <w:bottom w:val="single" w:sz="4" w:space="0" w:color="auto"/>
              <w:right w:val="single" w:sz="4" w:space="0" w:color="auto"/>
            </w:tcBorders>
            <w:shd w:val="clear" w:color="auto" w:fill="auto"/>
            <w:noWrap/>
            <w:vAlign w:val="bottom"/>
            <w:hideMark/>
          </w:tcPr>
          <w:p w14:paraId="0D58E40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PGA</w:t>
            </w:r>
          </w:p>
        </w:tc>
        <w:tc>
          <w:tcPr>
            <w:tcW w:w="325" w:type="pct"/>
            <w:tcBorders>
              <w:top w:val="nil"/>
              <w:left w:val="nil"/>
              <w:bottom w:val="single" w:sz="4" w:space="0" w:color="auto"/>
              <w:right w:val="single" w:sz="4" w:space="0" w:color="auto"/>
            </w:tcBorders>
            <w:shd w:val="clear" w:color="auto" w:fill="auto"/>
            <w:noWrap/>
            <w:vAlign w:val="bottom"/>
            <w:hideMark/>
          </w:tcPr>
          <w:p w14:paraId="2630CB2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162B044C"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426BE554"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40499CEF"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Benzene</w:t>
            </w:r>
          </w:p>
        </w:tc>
        <w:tc>
          <w:tcPr>
            <w:tcW w:w="2051" w:type="pct"/>
            <w:tcBorders>
              <w:top w:val="nil"/>
              <w:left w:val="nil"/>
              <w:bottom w:val="single" w:sz="4" w:space="0" w:color="auto"/>
              <w:right w:val="single" w:sz="4" w:space="0" w:color="auto"/>
            </w:tcBorders>
            <w:shd w:val="clear" w:color="auto" w:fill="auto"/>
            <w:noWrap/>
            <w:vAlign w:val="bottom"/>
            <w:hideMark/>
          </w:tcPr>
          <w:p w14:paraId="6316595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N-Acetyl-S-(phenyl)-L-cysteine</w:t>
            </w:r>
          </w:p>
        </w:tc>
        <w:tc>
          <w:tcPr>
            <w:tcW w:w="527" w:type="pct"/>
            <w:tcBorders>
              <w:top w:val="nil"/>
              <w:left w:val="nil"/>
              <w:bottom w:val="single" w:sz="4" w:space="0" w:color="auto"/>
              <w:right w:val="single" w:sz="4" w:space="0" w:color="auto"/>
            </w:tcBorders>
            <w:shd w:val="clear" w:color="auto" w:fill="auto"/>
            <w:noWrap/>
            <w:vAlign w:val="bottom"/>
            <w:hideMark/>
          </w:tcPr>
          <w:p w14:paraId="6B6F04C6"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PMA</w:t>
            </w:r>
          </w:p>
        </w:tc>
        <w:tc>
          <w:tcPr>
            <w:tcW w:w="325" w:type="pct"/>
            <w:tcBorders>
              <w:top w:val="nil"/>
              <w:left w:val="nil"/>
              <w:bottom w:val="single" w:sz="4" w:space="0" w:color="auto"/>
              <w:right w:val="single" w:sz="4" w:space="0" w:color="auto"/>
            </w:tcBorders>
            <w:shd w:val="clear" w:color="auto" w:fill="auto"/>
            <w:noWrap/>
            <w:vAlign w:val="bottom"/>
            <w:hideMark/>
          </w:tcPr>
          <w:p w14:paraId="1D16FE6B"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r w:rsidR="008843CE" w:rsidRPr="00B12409" w14:paraId="6C4716F3" w14:textId="77777777" w:rsidTr="00123CE7">
        <w:trPr>
          <w:trHeight w:val="204"/>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14:paraId="0B509EA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VOC</w:t>
            </w:r>
          </w:p>
        </w:tc>
        <w:tc>
          <w:tcPr>
            <w:tcW w:w="1437" w:type="pct"/>
            <w:tcBorders>
              <w:top w:val="nil"/>
              <w:left w:val="nil"/>
              <w:bottom w:val="single" w:sz="4" w:space="0" w:color="auto"/>
              <w:right w:val="single" w:sz="4" w:space="0" w:color="auto"/>
            </w:tcBorders>
            <w:shd w:val="clear" w:color="auto" w:fill="auto"/>
            <w:noWrap/>
            <w:vAlign w:val="bottom"/>
            <w:hideMark/>
          </w:tcPr>
          <w:p w14:paraId="2EE2DAE9"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Carbon-disulfide</w:t>
            </w:r>
          </w:p>
        </w:tc>
        <w:tc>
          <w:tcPr>
            <w:tcW w:w="2051" w:type="pct"/>
            <w:tcBorders>
              <w:top w:val="nil"/>
              <w:left w:val="nil"/>
              <w:bottom w:val="single" w:sz="4" w:space="0" w:color="auto"/>
              <w:right w:val="single" w:sz="4" w:space="0" w:color="auto"/>
            </w:tcBorders>
            <w:shd w:val="clear" w:color="auto" w:fill="auto"/>
            <w:noWrap/>
            <w:vAlign w:val="bottom"/>
            <w:hideMark/>
          </w:tcPr>
          <w:p w14:paraId="4FF4F49C"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2-Thioxothiazolidine-4-carboxylic acid</w:t>
            </w:r>
          </w:p>
        </w:tc>
        <w:tc>
          <w:tcPr>
            <w:tcW w:w="527" w:type="pct"/>
            <w:tcBorders>
              <w:top w:val="nil"/>
              <w:left w:val="nil"/>
              <w:bottom w:val="single" w:sz="4" w:space="0" w:color="auto"/>
              <w:right w:val="single" w:sz="4" w:space="0" w:color="auto"/>
            </w:tcBorders>
            <w:shd w:val="clear" w:color="auto" w:fill="auto"/>
            <w:noWrap/>
            <w:vAlign w:val="bottom"/>
            <w:hideMark/>
          </w:tcPr>
          <w:p w14:paraId="0358E7F5"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TTCA</w:t>
            </w:r>
          </w:p>
        </w:tc>
        <w:tc>
          <w:tcPr>
            <w:tcW w:w="325" w:type="pct"/>
            <w:tcBorders>
              <w:top w:val="nil"/>
              <w:left w:val="nil"/>
              <w:bottom w:val="single" w:sz="4" w:space="0" w:color="auto"/>
              <w:right w:val="single" w:sz="4" w:space="0" w:color="auto"/>
            </w:tcBorders>
            <w:shd w:val="clear" w:color="auto" w:fill="auto"/>
            <w:noWrap/>
            <w:vAlign w:val="bottom"/>
            <w:hideMark/>
          </w:tcPr>
          <w:p w14:paraId="04C748F8" w14:textId="77777777" w:rsidR="008843CE" w:rsidRPr="00B12409" w:rsidRDefault="008843CE" w:rsidP="00B12409">
            <w:pPr>
              <w:spacing w:after="0" w:line="240" w:lineRule="auto"/>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Urine</w:t>
            </w:r>
          </w:p>
        </w:tc>
      </w:tr>
    </w:tbl>
    <w:p w14:paraId="7E4865B4" w14:textId="77777777" w:rsidR="00DC23B4" w:rsidRPr="00B12409" w:rsidRDefault="00DC23B4" w:rsidP="00B12409">
      <w:pPr>
        <w:pStyle w:val="Caption"/>
        <w:keepNext/>
        <w:rPr>
          <w:rFonts w:asciiTheme="minorHAnsi" w:hAnsiTheme="minorHAnsi"/>
          <w:color w:val="auto"/>
        </w:rPr>
      </w:pPr>
    </w:p>
    <w:p w14:paraId="3A72AD4B" w14:textId="77777777" w:rsidR="00DC23B4" w:rsidRPr="00B12409" w:rsidRDefault="00DC23B4" w:rsidP="00B12409">
      <w:pPr>
        <w:spacing w:after="0" w:line="240" w:lineRule="auto"/>
        <w:rPr>
          <w:rFonts w:asciiTheme="minorHAnsi" w:hAnsiTheme="minorHAnsi"/>
          <w:b/>
          <w:bCs/>
          <w:sz w:val="18"/>
          <w:szCs w:val="18"/>
        </w:rPr>
      </w:pPr>
      <w:r w:rsidRPr="00B12409">
        <w:rPr>
          <w:rFonts w:asciiTheme="minorHAnsi" w:hAnsiTheme="minorHAnsi"/>
        </w:rPr>
        <w:br w:type="page"/>
      </w:r>
    </w:p>
    <w:p w14:paraId="5C6ED64F" w14:textId="0879F835" w:rsidR="00846F9F" w:rsidRPr="00B12409" w:rsidRDefault="00846F9F" w:rsidP="00B12409">
      <w:pPr>
        <w:pStyle w:val="Caption"/>
        <w:keepNext/>
        <w:rPr>
          <w:rFonts w:asciiTheme="minorHAnsi" w:hAnsiTheme="minorHAnsi"/>
          <w:color w:val="auto"/>
        </w:rPr>
      </w:pPr>
      <w:r w:rsidRPr="00B12409">
        <w:rPr>
          <w:rFonts w:asciiTheme="minorHAnsi" w:hAnsiTheme="minorHAnsi"/>
          <w:color w:val="auto"/>
        </w:rPr>
        <w:lastRenderedPageBreak/>
        <w:t>Supplementar</w:t>
      </w:r>
      <w:r w:rsidR="006B20DC" w:rsidRPr="00B12409">
        <w:rPr>
          <w:rFonts w:asciiTheme="minorHAnsi" w:hAnsiTheme="minorHAnsi"/>
          <w:color w:val="auto"/>
        </w:rPr>
        <w:t>y Table 2</w:t>
      </w:r>
      <w:r w:rsidRPr="00B12409">
        <w:rPr>
          <w:rFonts w:asciiTheme="minorHAnsi" w:hAnsiTheme="minorHAnsi"/>
          <w:color w:val="auto"/>
        </w:rPr>
        <w:t xml:space="preserve">.  Geometric mean biomarker concentrations </w:t>
      </w:r>
      <w:r w:rsidR="00B53105" w:rsidRPr="00B12409">
        <w:rPr>
          <w:rFonts w:asciiTheme="minorHAnsi" w:hAnsiTheme="minorHAnsi"/>
          <w:color w:val="auto"/>
        </w:rPr>
        <w:t xml:space="preserve">and 95% CI </w:t>
      </w:r>
      <w:r w:rsidRPr="00B12409">
        <w:rPr>
          <w:rFonts w:asciiTheme="minorHAnsi" w:hAnsiTheme="minorHAnsi"/>
          <w:color w:val="auto"/>
        </w:rPr>
        <w:t xml:space="preserve">by tobacco use status, PATH </w:t>
      </w:r>
      <w:r w:rsidR="008F222F" w:rsidRPr="00B12409">
        <w:rPr>
          <w:rFonts w:asciiTheme="minorHAnsi" w:hAnsiTheme="minorHAnsi"/>
          <w:color w:val="auto"/>
        </w:rPr>
        <w:t>Study</w:t>
      </w:r>
      <w:r w:rsidRPr="00B12409">
        <w:rPr>
          <w:rFonts w:asciiTheme="minorHAnsi" w:hAnsiTheme="minorHAnsi"/>
          <w:color w:val="auto"/>
        </w:rPr>
        <w:t xml:space="preserve"> </w:t>
      </w:r>
      <w:r w:rsidR="008F222F" w:rsidRPr="00B12409">
        <w:rPr>
          <w:rFonts w:asciiTheme="minorHAnsi" w:hAnsiTheme="minorHAnsi"/>
          <w:color w:val="auto"/>
        </w:rPr>
        <w:t>(</w:t>
      </w:r>
      <w:r w:rsidRPr="00B12409">
        <w:rPr>
          <w:rFonts w:asciiTheme="minorHAnsi" w:hAnsiTheme="minorHAnsi"/>
          <w:color w:val="auto"/>
        </w:rPr>
        <w:t>2013-2014</w:t>
      </w:r>
      <w:r w:rsidR="008F222F" w:rsidRPr="00B12409">
        <w:rPr>
          <w:rFonts w:asciiTheme="minorHAnsi" w:hAnsiTheme="minorHAnsi"/>
          <w:color w:val="auto"/>
        </w:rPr>
        <w:t>)</w:t>
      </w:r>
    </w:p>
    <w:tbl>
      <w:tblPr>
        <w:tblW w:w="0" w:type="auto"/>
        <w:tblLook w:val="04A0" w:firstRow="1" w:lastRow="0" w:firstColumn="1" w:lastColumn="0" w:noHBand="0" w:noVBand="1"/>
      </w:tblPr>
      <w:tblGrid>
        <w:gridCol w:w="1871"/>
        <w:gridCol w:w="1699"/>
        <w:gridCol w:w="1496"/>
        <w:gridCol w:w="1698"/>
        <w:gridCol w:w="1496"/>
        <w:gridCol w:w="1698"/>
        <w:gridCol w:w="1496"/>
        <w:gridCol w:w="1496"/>
      </w:tblGrid>
      <w:tr w:rsidR="00BD07A0" w:rsidRPr="00B12409" w14:paraId="2656DAFC" w14:textId="77777777" w:rsidTr="00B12409">
        <w:trPr>
          <w:trHeight w:val="264"/>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B751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77714BA"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Exclusive current cigar smoker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E62D59F"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Exclusive current cigarette smoker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0AA1B7D"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Dual cigar/cigarette smokers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ED655F" w14:textId="0C179610" w:rsidR="00BD07A0" w:rsidRPr="00B12409" w:rsidRDefault="00230CEA"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Never </w:t>
            </w:r>
            <w:r w:rsidR="00BD07A0" w:rsidRPr="00B12409">
              <w:rPr>
                <w:rFonts w:asciiTheme="minorHAnsi" w:eastAsia="Times New Roman" w:hAnsiTheme="minorHAnsi" w:cstheme="minorHAnsi"/>
                <w:b/>
                <w:bCs/>
                <w:color w:val="000000"/>
                <w:sz w:val="16"/>
                <w:szCs w:val="16"/>
              </w:rPr>
              <w:t>tobacco use</w:t>
            </w:r>
          </w:p>
        </w:tc>
      </w:tr>
      <w:tr w:rsidR="00BD07A0" w:rsidRPr="00B12409" w14:paraId="39412055" w14:textId="77777777" w:rsidTr="00B12409">
        <w:trPr>
          <w:trHeight w:val="264"/>
          <w:tblHead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1BB77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B5AE3E4"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Every day </w:t>
            </w:r>
          </w:p>
        </w:tc>
        <w:tc>
          <w:tcPr>
            <w:tcW w:w="0" w:type="auto"/>
            <w:tcBorders>
              <w:top w:val="nil"/>
              <w:left w:val="nil"/>
              <w:bottom w:val="single" w:sz="4" w:space="0" w:color="auto"/>
              <w:right w:val="single" w:sz="4" w:space="0" w:color="auto"/>
            </w:tcBorders>
            <w:shd w:val="clear" w:color="auto" w:fill="auto"/>
            <w:noWrap/>
            <w:vAlign w:val="bottom"/>
            <w:hideMark/>
          </w:tcPr>
          <w:p w14:paraId="48E5858F"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Some day </w:t>
            </w:r>
          </w:p>
        </w:tc>
        <w:tc>
          <w:tcPr>
            <w:tcW w:w="0" w:type="auto"/>
            <w:tcBorders>
              <w:top w:val="nil"/>
              <w:left w:val="nil"/>
              <w:bottom w:val="single" w:sz="4" w:space="0" w:color="auto"/>
              <w:right w:val="single" w:sz="4" w:space="0" w:color="auto"/>
            </w:tcBorders>
            <w:shd w:val="clear" w:color="auto" w:fill="auto"/>
            <w:noWrap/>
            <w:vAlign w:val="center"/>
            <w:hideMark/>
          </w:tcPr>
          <w:p w14:paraId="28418FB9"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Every day</w:t>
            </w:r>
          </w:p>
        </w:tc>
        <w:tc>
          <w:tcPr>
            <w:tcW w:w="0" w:type="auto"/>
            <w:tcBorders>
              <w:top w:val="nil"/>
              <w:left w:val="nil"/>
              <w:bottom w:val="single" w:sz="4" w:space="0" w:color="auto"/>
              <w:right w:val="single" w:sz="4" w:space="0" w:color="auto"/>
            </w:tcBorders>
            <w:shd w:val="clear" w:color="auto" w:fill="auto"/>
            <w:noWrap/>
            <w:vAlign w:val="center"/>
            <w:hideMark/>
          </w:tcPr>
          <w:p w14:paraId="76337EB3"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Some day</w:t>
            </w:r>
          </w:p>
        </w:tc>
        <w:tc>
          <w:tcPr>
            <w:tcW w:w="0" w:type="auto"/>
            <w:tcBorders>
              <w:top w:val="nil"/>
              <w:left w:val="nil"/>
              <w:bottom w:val="single" w:sz="4" w:space="0" w:color="auto"/>
              <w:right w:val="single" w:sz="4" w:space="0" w:color="auto"/>
            </w:tcBorders>
            <w:shd w:val="clear" w:color="auto" w:fill="auto"/>
            <w:noWrap/>
            <w:vAlign w:val="center"/>
            <w:hideMark/>
          </w:tcPr>
          <w:p w14:paraId="309098B5"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Every day</w:t>
            </w:r>
          </w:p>
        </w:tc>
        <w:tc>
          <w:tcPr>
            <w:tcW w:w="0" w:type="auto"/>
            <w:tcBorders>
              <w:top w:val="nil"/>
              <w:left w:val="nil"/>
              <w:bottom w:val="single" w:sz="4" w:space="0" w:color="auto"/>
              <w:right w:val="single" w:sz="4" w:space="0" w:color="auto"/>
            </w:tcBorders>
            <w:shd w:val="clear" w:color="auto" w:fill="auto"/>
            <w:noWrap/>
            <w:vAlign w:val="center"/>
            <w:hideMark/>
          </w:tcPr>
          <w:p w14:paraId="363F1F03" w14:textId="77777777" w:rsidR="00BD07A0" w:rsidRPr="00B12409" w:rsidRDefault="00BD07A0" w:rsidP="00B12409">
            <w:pPr>
              <w:spacing w:after="0" w:line="240" w:lineRule="auto"/>
              <w:jc w:val="center"/>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Some day </w:t>
            </w:r>
          </w:p>
        </w:tc>
        <w:tc>
          <w:tcPr>
            <w:tcW w:w="0" w:type="auto"/>
            <w:tcBorders>
              <w:top w:val="nil"/>
              <w:left w:val="nil"/>
              <w:bottom w:val="single" w:sz="4" w:space="0" w:color="auto"/>
              <w:right w:val="single" w:sz="4" w:space="0" w:color="auto"/>
            </w:tcBorders>
            <w:shd w:val="clear" w:color="auto" w:fill="auto"/>
            <w:noWrap/>
            <w:vAlign w:val="bottom"/>
            <w:hideMark/>
          </w:tcPr>
          <w:p w14:paraId="2E9585F7"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1F05B5FF" w14:textId="77777777" w:rsidTr="00B12409">
        <w:trPr>
          <w:trHeight w:val="228"/>
        </w:trPr>
        <w:tc>
          <w:tcPr>
            <w:tcW w:w="0" w:type="auto"/>
            <w:gridSpan w:val="3"/>
            <w:tcBorders>
              <w:top w:val="nil"/>
              <w:left w:val="single" w:sz="4" w:space="0" w:color="auto"/>
              <w:bottom w:val="single" w:sz="4" w:space="0" w:color="auto"/>
              <w:right w:val="nil"/>
            </w:tcBorders>
            <w:shd w:val="clear" w:color="auto" w:fill="auto"/>
            <w:noWrap/>
            <w:vAlign w:val="center"/>
            <w:hideMark/>
          </w:tcPr>
          <w:p w14:paraId="1282414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Cotinine (µg/g creatinine)</w:t>
            </w:r>
          </w:p>
        </w:tc>
        <w:tc>
          <w:tcPr>
            <w:tcW w:w="0" w:type="auto"/>
            <w:tcBorders>
              <w:top w:val="nil"/>
              <w:left w:val="nil"/>
              <w:bottom w:val="single" w:sz="4" w:space="0" w:color="auto"/>
              <w:right w:val="nil"/>
            </w:tcBorders>
            <w:shd w:val="clear" w:color="auto" w:fill="auto"/>
            <w:vAlign w:val="center"/>
            <w:hideMark/>
          </w:tcPr>
          <w:p w14:paraId="2A0F504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887ADE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82839C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A3DA1F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97A9728"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00C946B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23B0A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293CFFA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427EB8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281</w:t>
            </w:r>
          </w:p>
        </w:tc>
        <w:tc>
          <w:tcPr>
            <w:tcW w:w="0" w:type="auto"/>
            <w:tcBorders>
              <w:top w:val="nil"/>
              <w:left w:val="nil"/>
              <w:bottom w:val="single" w:sz="4" w:space="0" w:color="auto"/>
              <w:right w:val="single" w:sz="4" w:space="0" w:color="auto"/>
            </w:tcBorders>
            <w:shd w:val="clear" w:color="auto" w:fill="auto"/>
            <w:noWrap/>
            <w:vAlign w:val="bottom"/>
            <w:hideMark/>
          </w:tcPr>
          <w:p w14:paraId="2A846A2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34E9EDA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0D5001E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5166D98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71B32617"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1657</w:t>
            </w:r>
          </w:p>
        </w:tc>
      </w:tr>
      <w:tr w:rsidR="00BD07A0" w:rsidRPr="00B12409" w14:paraId="41EBB62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A351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0C39B0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1080.77 (705.75, 1655.05)</w:t>
            </w:r>
          </w:p>
        </w:tc>
        <w:tc>
          <w:tcPr>
            <w:tcW w:w="0" w:type="auto"/>
            <w:tcBorders>
              <w:top w:val="nil"/>
              <w:left w:val="nil"/>
              <w:bottom w:val="single" w:sz="4" w:space="0" w:color="auto"/>
              <w:right w:val="single" w:sz="4" w:space="0" w:color="auto"/>
            </w:tcBorders>
            <w:shd w:val="clear" w:color="auto" w:fill="auto"/>
            <w:noWrap/>
            <w:vAlign w:val="bottom"/>
            <w:hideMark/>
          </w:tcPr>
          <w:p w14:paraId="7B205C5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8.57 (5.14, 14.3)</w:t>
            </w:r>
          </w:p>
        </w:tc>
        <w:tc>
          <w:tcPr>
            <w:tcW w:w="0" w:type="auto"/>
            <w:tcBorders>
              <w:top w:val="nil"/>
              <w:left w:val="nil"/>
              <w:bottom w:val="single" w:sz="4" w:space="0" w:color="auto"/>
              <w:right w:val="single" w:sz="4" w:space="0" w:color="auto"/>
            </w:tcBorders>
            <w:shd w:val="clear" w:color="auto" w:fill="auto"/>
            <w:noWrap/>
            <w:vAlign w:val="bottom"/>
            <w:hideMark/>
          </w:tcPr>
          <w:p w14:paraId="2384A51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2994.53 (2808.57, 3192.81)</w:t>
            </w:r>
          </w:p>
        </w:tc>
        <w:tc>
          <w:tcPr>
            <w:tcW w:w="0" w:type="auto"/>
            <w:tcBorders>
              <w:top w:val="nil"/>
              <w:left w:val="nil"/>
              <w:bottom w:val="single" w:sz="4" w:space="0" w:color="auto"/>
              <w:right w:val="single" w:sz="4" w:space="0" w:color="auto"/>
            </w:tcBorders>
            <w:shd w:val="clear" w:color="auto" w:fill="auto"/>
            <w:noWrap/>
            <w:vAlign w:val="bottom"/>
            <w:hideMark/>
          </w:tcPr>
          <w:p w14:paraId="32BF4C7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149.24 (101.03, 220.45)</w:t>
            </w:r>
          </w:p>
        </w:tc>
        <w:tc>
          <w:tcPr>
            <w:tcW w:w="0" w:type="auto"/>
            <w:tcBorders>
              <w:top w:val="nil"/>
              <w:left w:val="nil"/>
              <w:bottom w:val="single" w:sz="4" w:space="0" w:color="auto"/>
              <w:right w:val="single" w:sz="4" w:space="0" w:color="auto"/>
            </w:tcBorders>
            <w:shd w:val="clear" w:color="auto" w:fill="auto"/>
            <w:noWrap/>
            <w:vAlign w:val="bottom"/>
            <w:hideMark/>
          </w:tcPr>
          <w:p w14:paraId="6FE424A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2278.01 (2033.02, 2552.52)</w:t>
            </w:r>
          </w:p>
        </w:tc>
        <w:tc>
          <w:tcPr>
            <w:tcW w:w="0" w:type="auto"/>
            <w:tcBorders>
              <w:top w:val="nil"/>
              <w:left w:val="nil"/>
              <w:bottom w:val="single" w:sz="4" w:space="0" w:color="auto"/>
              <w:right w:val="single" w:sz="4" w:space="0" w:color="auto"/>
            </w:tcBorders>
            <w:shd w:val="clear" w:color="auto" w:fill="auto"/>
            <w:noWrap/>
            <w:vAlign w:val="bottom"/>
            <w:hideMark/>
          </w:tcPr>
          <w:p w14:paraId="1E5FDF5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101.82 (55.5, 186.78)</w:t>
            </w:r>
          </w:p>
        </w:tc>
        <w:tc>
          <w:tcPr>
            <w:tcW w:w="0" w:type="auto"/>
            <w:tcBorders>
              <w:top w:val="nil"/>
              <w:left w:val="nil"/>
              <w:bottom w:val="single" w:sz="4" w:space="0" w:color="auto"/>
              <w:right w:val="single" w:sz="4" w:space="0" w:color="auto"/>
            </w:tcBorders>
            <w:shd w:val="clear" w:color="auto" w:fill="auto"/>
            <w:noWrap/>
            <w:vAlign w:val="bottom"/>
          </w:tcPr>
          <w:p w14:paraId="5F079BAA"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0.42 (0.36, 0.49)</w:t>
            </w:r>
          </w:p>
        </w:tc>
      </w:tr>
      <w:tr w:rsidR="00BD07A0" w:rsidRPr="00B12409" w14:paraId="079AD1ED" w14:textId="77777777" w:rsidTr="00B12409">
        <w:trPr>
          <w:trHeight w:val="276"/>
        </w:trPr>
        <w:tc>
          <w:tcPr>
            <w:tcW w:w="0" w:type="auto"/>
            <w:gridSpan w:val="2"/>
            <w:tcBorders>
              <w:top w:val="nil"/>
              <w:left w:val="single" w:sz="4" w:space="0" w:color="auto"/>
              <w:bottom w:val="single" w:sz="4" w:space="0" w:color="auto"/>
              <w:right w:val="nil"/>
            </w:tcBorders>
            <w:shd w:val="clear" w:color="auto" w:fill="auto"/>
            <w:noWrap/>
            <w:vAlign w:val="center"/>
            <w:hideMark/>
          </w:tcPr>
          <w:p w14:paraId="0AB7D78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Urinary </w:t>
            </w:r>
            <w:proofErr w:type="spellStart"/>
            <w:r w:rsidRPr="00B12409">
              <w:rPr>
                <w:rFonts w:ascii="Calibri" w:eastAsia="Times New Roman" w:hAnsi="Calibri" w:cs="Times New Roman"/>
                <w:b/>
                <w:bCs/>
                <w:color w:val="000000"/>
                <w:sz w:val="16"/>
                <w:szCs w:val="16"/>
              </w:rPr>
              <w:t>Anabasine</w:t>
            </w:r>
            <w:proofErr w:type="spellEnd"/>
            <w:r w:rsidRPr="00B12409">
              <w:rPr>
                <w:rFonts w:ascii="Calibri" w:eastAsia="Times New Roman" w:hAnsi="Calibri" w:cs="Times New Roman"/>
                <w:b/>
                <w:bCs/>
                <w:color w:val="000000"/>
                <w:sz w:val="16"/>
                <w:szCs w:val="16"/>
              </w:rPr>
              <w:t xml:space="preserve"> (µg/g creatinine)</w:t>
            </w:r>
          </w:p>
        </w:tc>
        <w:tc>
          <w:tcPr>
            <w:tcW w:w="0" w:type="auto"/>
            <w:tcBorders>
              <w:top w:val="nil"/>
              <w:left w:val="nil"/>
              <w:bottom w:val="single" w:sz="4" w:space="0" w:color="auto"/>
              <w:right w:val="nil"/>
            </w:tcBorders>
            <w:shd w:val="clear" w:color="auto" w:fill="auto"/>
            <w:vAlign w:val="center"/>
            <w:hideMark/>
          </w:tcPr>
          <w:p w14:paraId="49D3217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3B7B58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9BB2FE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D2A0F3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197219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DEFE7C2"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0B93AD68"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74196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5FFA05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AB7299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6FC31C4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2202</w:t>
            </w:r>
          </w:p>
        </w:tc>
        <w:tc>
          <w:tcPr>
            <w:tcW w:w="0" w:type="auto"/>
            <w:tcBorders>
              <w:top w:val="nil"/>
              <w:left w:val="nil"/>
              <w:bottom w:val="single" w:sz="4" w:space="0" w:color="auto"/>
              <w:right w:val="single" w:sz="4" w:space="0" w:color="auto"/>
            </w:tcBorders>
            <w:shd w:val="clear" w:color="auto" w:fill="auto"/>
            <w:noWrap/>
            <w:vAlign w:val="bottom"/>
            <w:hideMark/>
          </w:tcPr>
          <w:p w14:paraId="2B1FF5B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0422D43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4732F35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08ADB8B5"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7D93224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70245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82F8C0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3.27 (2.04, 5.25)</w:t>
            </w:r>
          </w:p>
        </w:tc>
        <w:tc>
          <w:tcPr>
            <w:tcW w:w="0" w:type="auto"/>
            <w:tcBorders>
              <w:top w:val="nil"/>
              <w:left w:val="nil"/>
              <w:bottom w:val="single" w:sz="4" w:space="0" w:color="auto"/>
              <w:right w:val="single" w:sz="4" w:space="0" w:color="auto"/>
            </w:tcBorders>
            <w:shd w:val="clear" w:color="auto" w:fill="auto"/>
            <w:noWrap/>
            <w:vAlign w:val="bottom"/>
            <w:hideMark/>
          </w:tcPr>
          <w:p w14:paraId="331BC1A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0.62 (0.43, </w:t>
            </w:r>
            <w:proofErr w:type="gramStart"/>
            <w:r w:rsidRPr="00B12409">
              <w:rPr>
                <w:rFonts w:ascii="Calibri" w:eastAsia="Times New Roman" w:hAnsi="Calibri" w:cs="Times New Roman"/>
                <w:color w:val="000000"/>
                <w:sz w:val="16"/>
                <w:szCs w:val="16"/>
              </w:rPr>
              <w:t>0.88)‡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AE03C9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9.71 (9.1, 10.37)</w:t>
            </w:r>
          </w:p>
        </w:tc>
        <w:tc>
          <w:tcPr>
            <w:tcW w:w="0" w:type="auto"/>
            <w:tcBorders>
              <w:top w:val="nil"/>
              <w:left w:val="nil"/>
              <w:bottom w:val="single" w:sz="4" w:space="0" w:color="auto"/>
              <w:right w:val="single" w:sz="4" w:space="0" w:color="auto"/>
            </w:tcBorders>
            <w:shd w:val="clear" w:color="auto" w:fill="auto"/>
            <w:noWrap/>
            <w:vAlign w:val="bottom"/>
            <w:hideMark/>
          </w:tcPr>
          <w:p w14:paraId="178062E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1.86 (1.57, 2.19)</w:t>
            </w:r>
          </w:p>
        </w:tc>
        <w:tc>
          <w:tcPr>
            <w:tcW w:w="0" w:type="auto"/>
            <w:tcBorders>
              <w:top w:val="nil"/>
              <w:left w:val="nil"/>
              <w:bottom w:val="single" w:sz="4" w:space="0" w:color="auto"/>
              <w:right w:val="single" w:sz="4" w:space="0" w:color="auto"/>
            </w:tcBorders>
            <w:shd w:val="clear" w:color="auto" w:fill="auto"/>
            <w:noWrap/>
            <w:vAlign w:val="bottom"/>
            <w:hideMark/>
          </w:tcPr>
          <w:p w14:paraId="335F757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7.8 (7.19, 8.47)</w:t>
            </w:r>
          </w:p>
        </w:tc>
        <w:tc>
          <w:tcPr>
            <w:tcW w:w="0" w:type="auto"/>
            <w:tcBorders>
              <w:top w:val="nil"/>
              <w:left w:val="nil"/>
              <w:bottom w:val="single" w:sz="4" w:space="0" w:color="auto"/>
              <w:right w:val="single" w:sz="4" w:space="0" w:color="auto"/>
            </w:tcBorders>
            <w:shd w:val="clear" w:color="auto" w:fill="auto"/>
            <w:noWrap/>
            <w:vAlign w:val="bottom"/>
            <w:hideMark/>
          </w:tcPr>
          <w:p w14:paraId="702B050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1.61 (1.22, 2.12)</w:t>
            </w:r>
          </w:p>
        </w:tc>
        <w:tc>
          <w:tcPr>
            <w:tcW w:w="0" w:type="auto"/>
            <w:tcBorders>
              <w:top w:val="nil"/>
              <w:left w:val="nil"/>
              <w:bottom w:val="single" w:sz="4" w:space="0" w:color="auto"/>
              <w:right w:val="single" w:sz="4" w:space="0" w:color="auto"/>
            </w:tcBorders>
            <w:shd w:val="clear" w:color="auto" w:fill="auto"/>
            <w:noWrap/>
            <w:vAlign w:val="bottom"/>
          </w:tcPr>
          <w:p w14:paraId="3D6C44A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0.61 (0.35, </w:t>
            </w:r>
            <w:proofErr w:type="gramStart"/>
            <w:r w:rsidRPr="00B12409">
              <w:rPr>
                <w:rFonts w:asciiTheme="minorHAnsi" w:hAnsiTheme="minorHAnsi" w:cstheme="minorHAnsi"/>
                <w:sz w:val="16"/>
                <w:szCs w:val="16"/>
              </w:rPr>
              <w:t>1.08)‡</w:t>
            </w:r>
            <w:proofErr w:type="gramEnd"/>
          </w:p>
        </w:tc>
      </w:tr>
      <w:tr w:rsidR="00BD07A0" w:rsidRPr="00B12409" w14:paraId="62443680" w14:textId="77777777" w:rsidTr="00B12409">
        <w:trPr>
          <w:trHeight w:val="276"/>
        </w:trPr>
        <w:tc>
          <w:tcPr>
            <w:tcW w:w="0" w:type="auto"/>
            <w:gridSpan w:val="2"/>
            <w:tcBorders>
              <w:top w:val="nil"/>
              <w:left w:val="single" w:sz="4" w:space="0" w:color="auto"/>
              <w:bottom w:val="single" w:sz="4" w:space="0" w:color="auto"/>
              <w:right w:val="nil"/>
            </w:tcBorders>
            <w:shd w:val="clear" w:color="auto" w:fill="auto"/>
            <w:noWrap/>
            <w:vAlign w:val="center"/>
            <w:hideMark/>
          </w:tcPr>
          <w:p w14:paraId="10969C3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Anatabine (µg/g creatinine)</w:t>
            </w:r>
          </w:p>
        </w:tc>
        <w:tc>
          <w:tcPr>
            <w:tcW w:w="0" w:type="auto"/>
            <w:tcBorders>
              <w:top w:val="nil"/>
              <w:left w:val="nil"/>
              <w:bottom w:val="single" w:sz="4" w:space="0" w:color="auto"/>
              <w:right w:val="nil"/>
            </w:tcBorders>
            <w:shd w:val="clear" w:color="auto" w:fill="auto"/>
            <w:vAlign w:val="center"/>
            <w:hideMark/>
          </w:tcPr>
          <w:p w14:paraId="7CF3BA3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D3C318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94464E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FDFC47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681CFD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D0F628A"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EA3ADE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BBBB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078C646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FF5451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6F689CF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2200</w:t>
            </w:r>
          </w:p>
        </w:tc>
        <w:tc>
          <w:tcPr>
            <w:tcW w:w="0" w:type="auto"/>
            <w:tcBorders>
              <w:top w:val="nil"/>
              <w:left w:val="nil"/>
              <w:bottom w:val="single" w:sz="4" w:space="0" w:color="auto"/>
              <w:right w:val="single" w:sz="4" w:space="0" w:color="auto"/>
            </w:tcBorders>
            <w:shd w:val="clear" w:color="auto" w:fill="auto"/>
            <w:noWrap/>
            <w:vAlign w:val="bottom"/>
            <w:hideMark/>
          </w:tcPr>
          <w:p w14:paraId="1B5A4AC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467</w:t>
            </w:r>
          </w:p>
        </w:tc>
        <w:tc>
          <w:tcPr>
            <w:tcW w:w="0" w:type="auto"/>
            <w:tcBorders>
              <w:top w:val="nil"/>
              <w:left w:val="nil"/>
              <w:bottom w:val="single" w:sz="4" w:space="0" w:color="auto"/>
              <w:right w:val="single" w:sz="4" w:space="0" w:color="auto"/>
            </w:tcBorders>
            <w:shd w:val="clear" w:color="auto" w:fill="auto"/>
            <w:noWrap/>
            <w:vAlign w:val="bottom"/>
            <w:hideMark/>
          </w:tcPr>
          <w:p w14:paraId="71F3A42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2AED9A0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7839DB6C"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4BF1F7D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525D1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ACA18B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 (2.29, 6.96)</w:t>
            </w:r>
          </w:p>
        </w:tc>
        <w:tc>
          <w:tcPr>
            <w:tcW w:w="0" w:type="auto"/>
            <w:tcBorders>
              <w:top w:val="nil"/>
              <w:left w:val="nil"/>
              <w:bottom w:val="single" w:sz="4" w:space="0" w:color="auto"/>
              <w:right w:val="single" w:sz="4" w:space="0" w:color="auto"/>
            </w:tcBorders>
            <w:shd w:val="clear" w:color="auto" w:fill="auto"/>
            <w:noWrap/>
            <w:vAlign w:val="bottom"/>
            <w:hideMark/>
          </w:tcPr>
          <w:p w14:paraId="56230AC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0.56 (0.37, </w:t>
            </w:r>
            <w:proofErr w:type="gramStart"/>
            <w:r w:rsidRPr="00B12409">
              <w:rPr>
                <w:rFonts w:ascii="Calibri" w:eastAsia="Times New Roman" w:hAnsi="Calibri" w:cs="Times New Roman"/>
                <w:color w:val="000000"/>
                <w:sz w:val="16"/>
                <w:szCs w:val="16"/>
              </w:rPr>
              <w:t>0.85)‡</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19608BF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16.72 (15.51, 18.03)</w:t>
            </w:r>
          </w:p>
        </w:tc>
        <w:tc>
          <w:tcPr>
            <w:tcW w:w="0" w:type="auto"/>
            <w:tcBorders>
              <w:top w:val="nil"/>
              <w:left w:val="nil"/>
              <w:bottom w:val="single" w:sz="4" w:space="0" w:color="auto"/>
              <w:right w:val="single" w:sz="4" w:space="0" w:color="auto"/>
            </w:tcBorders>
            <w:shd w:val="clear" w:color="auto" w:fill="auto"/>
            <w:noWrap/>
            <w:vAlign w:val="bottom"/>
            <w:hideMark/>
          </w:tcPr>
          <w:p w14:paraId="27E76F1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2.44 (1.96, 3.03)</w:t>
            </w:r>
          </w:p>
        </w:tc>
        <w:tc>
          <w:tcPr>
            <w:tcW w:w="0" w:type="auto"/>
            <w:tcBorders>
              <w:top w:val="nil"/>
              <w:left w:val="nil"/>
              <w:bottom w:val="single" w:sz="4" w:space="0" w:color="auto"/>
              <w:right w:val="single" w:sz="4" w:space="0" w:color="auto"/>
            </w:tcBorders>
            <w:shd w:val="clear" w:color="auto" w:fill="auto"/>
            <w:noWrap/>
            <w:vAlign w:val="bottom"/>
            <w:hideMark/>
          </w:tcPr>
          <w:p w14:paraId="749E44D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13.09 (11.9, 14.4)</w:t>
            </w:r>
          </w:p>
        </w:tc>
        <w:tc>
          <w:tcPr>
            <w:tcW w:w="0" w:type="auto"/>
            <w:tcBorders>
              <w:top w:val="nil"/>
              <w:left w:val="nil"/>
              <w:bottom w:val="single" w:sz="4" w:space="0" w:color="auto"/>
              <w:right w:val="single" w:sz="4" w:space="0" w:color="auto"/>
            </w:tcBorders>
            <w:shd w:val="clear" w:color="auto" w:fill="auto"/>
            <w:noWrap/>
            <w:vAlign w:val="bottom"/>
            <w:hideMark/>
          </w:tcPr>
          <w:p w14:paraId="76C494E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2.07 (1.47, 2.92)</w:t>
            </w:r>
          </w:p>
        </w:tc>
        <w:tc>
          <w:tcPr>
            <w:tcW w:w="0" w:type="auto"/>
            <w:tcBorders>
              <w:top w:val="nil"/>
              <w:left w:val="nil"/>
              <w:bottom w:val="single" w:sz="4" w:space="0" w:color="auto"/>
              <w:right w:val="single" w:sz="4" w:space="0" w:color="auto"/>
            </w:tcBorders>
            <w:shd w:val="clear" w:color="auto" w:fill="auto"/>
            <w:noWrap/>
            <w:vAlign w:val="bottom"/>
          </w:tcPr>
          <w:p w14:paraId="6E910176"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0.63 (0.31, </w:t>
            </w:r>
            <w:proofErr w:type="gramStart"/>
            <w:r w:rsidRPr="00B12409">
              <w:rPr>
                <w:rFonts w:asciiTheme="minorHAnsi" w:hAnsiTheme="minorHAnsi" w:cstheme="minorHAnsi"/>
                <w:sz w:val="16"/>
                <w:szCs w:val="16"/>
              </w:rPr>
              <w:t>1.27)‡</w:t>
            </w:r>
            <w:proofErr w:type="gramEnd"/>
          </w:p>
        </w:tc>
      </w:tr>
      <w:tr w:rsidR="00BD07A0" w:rsidRPr="00B12409" w14:paraId="021117CE" w14:textId="77777777" w:rsidTr="00B12409">
        <w:trPr>
          <w:trHeight w:val="269"/>
        </w:trPr>
        <w:tc>
          <w:tcPr>
            <w:tcW w:w="0" w:type="auto"/>
            <w:gridSpan w:val="3"/>
            <w:tcBorders>
              <w:top w:val="nil"/>
              <w:left w:val="single" w:sz="4" w:space="0" w:color="auto"/>
              <w:bottom w:val="single" w:sz="4" w:space="0" w:color="auto"/>
              <w:right w:val="nil"/>
            </w:tcBorders>
            <w:shd w:val="clear" w:color="auto" w:fill="auto"/>
            <w:noWrap/>
            <w:vAlign w:val="center"/>
            <w:hideMark/>
          </w:tcPr>
          <w:p w14:paraId="1CBDC33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Cotinine n-oxide (µg/g creatinine) </w:t>
            </w:r>
          </w:p>
        </w:tc>
        <w:tc>
          <w:tcPr>
            <w:tcW w:w="0" w:type="auto"/>
            <w:tcBorders>
              <w:top w:val="nil"/>
              <w:left w:val="nil"/>
              <w:bottom w:val="single" w:sz="4" w:space="0" w:color="auto"/>
              <w:right w:val="nil"/>
            </w:tcBorders>
            <w:shd w:val="clear" w:color="auto" w:fill="auto"/>
            <w:vAlign w:val="center"/>
            <w:hideMark/>
          </w:tcPr>
          <w:p w14:paraId="36F6826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9F55B1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4B491F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E50A04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226F35"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65239DE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ADB4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54A26E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18C3580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1915559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2202</w:t>
            </w:r>
          </w:p>
        </w:tc>
        <w:tc>
          <w:tcPr>
            <w:tcW w:w="0" w:type="auto"/>
            <w:tcBorders>
              <w:top w:val="nil"/>
              <w:left w:val="nil"/>
              <w:bottom w:val="single" w:sz="4" w:space="0" w:color="auto"/>
              <w:right w:val="single" w:sz="4" w:space="0" w:color="auto"/>
            </w:tcBorders>
            <w:shd w:val="clear" w:color="auto" w:fill="auto"/>
            <w:noWrap/>
            <w:vAlign w:val="bottom"/>
            <w:hideMark/>
          </w:tcPr>
          <w:p w14:paraId="6281798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1C1F99D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035E961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5EB1C6C7"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7FE8B70B"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C958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AB25A1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140.59 (99.6, 198.44)</w:t>
            </w:r>
          </w:p>
        </w:tc>
        <w:tc>
          <w:tcPr>
            <w:tcW w:w="0" w:type="auto"/>
            <w:tcBorders>
              <w:top w:val="nil"/>
              <w:left w:val="nil"/>
              <w:bottom w:val="single" w:sz="4" w:space="0" w:color="auto"/>
              <w:right w:val="single" w:sz="4" w:space="0" w:color="auto"/>
            </w:tcBorders>
            <w:shd w:val="clear" w:color="auto" w:fill="auto"/>
            <w:noWrap/>
            <w:vAlign w:val="bottom"/>
            <w:hideMark/>
          </w:tcPr>
          <w:p w14:paraId="6737786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20.15 (13.64, 29.75)</w:t>
            </w:r>
          </w:p>
        </w:tc>
        <w:tc>
          <w:tcPr>
            <w:tcW w:w="0" w:type="auto"/>
            <w:tcBorders>
              <w:top w:val="nil"/>
              <w:left w:val="nil"/>
              <w:bottom w:val="single" w:sz="4" w:space="0" w:color="auto"/>
              <w:right w:val="single" w:sz="4" w:space="0" w:color="auto"/>
            </w:tcBorders>
            <w:shd w:val="clear" w:color="auto" w:fill="auto"/>
            <w:noWrap/>
            <w:vAlign w:val="bottom"/>
            <w:hideMark/>
          </w:tcPr>
          <w:p w14:paraId="5612E2E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366.51 (346.55, 387.62)</w:t>
            </w:r>
          </w:p>
        </w:tc>
        <w:tc>
          <w:tcPr>
            <w:tcW w:w="0" w:type="auto"/>
            <w:tcBorders>
              <w:top w:val="nil"/>
              <w:left w:val="nil"/>
              <w:bottom w:val="single" w:sz="4" w:space="0" w:color="auto"/>
              <w:right w:val="single" w:sz="4" w:space="0" w:color="auto"/>
            </w:tcBorders>
            <w:shd w:val="clear" w:color="auto" w:fill="auto"/>
            <w:noWrap/>
            <w:vAlign w:val="bottom"/>
            <w:hideMark/>
          </w:tcPr>
          <w:p w14:paraId="2D97AFC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70.87 (59.12, 84.95)</w:t>
            </w:r>
          </w:p>
        </w:tc>
        <w:tc>
          <w:tcPr>
            <w:tcW w:w="0" w:type="auto"/>
            <w:tcBorders>
              <w:top w:val="nil"/>
              <w:left w:val="nil"/>
              <w:bottom w:val="single" w:sz="4" w:space="0" w:color="auto"/>
              <w:right w:val="single" w:sz="4" w:space="0" w:color="auto"/>
            </w:tcBorders>
            <w:shd w:val="clear" w:color="auto" w:fill="auto"/>
            <w:noWrap/>
            <w:vAlign w:val="bottom"/>
            <w:hideMark/>
          </w:tcPr>
          <w:p w14:paraId="2F403D4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324.06 (300.54, 349.42)</w:t>
            </w:r>
          </w:p>
        </w:tc>
        <w:tc>
          <w:tcPr>
            <w:tcW w:w="0" w:type="auto"/>
            <w:tcBorders>
              <w:top w:val="nil"/>
              <w:left w:val="nil"/>
              <w:bottom w:val="single" w:sz="4" w:space="0" w:color="auto"/>
              <w:right w:val="single" w:sz="4" w:space="0" w:color="auto"/>
            </w:tcBorders>
            <w:shd w:val="clear" w:color="auto" w:fill="auto"/>
            <w:noWrap/>
            <w:vAlign w:val="bottom"/>
            <w:hideMark/>
          </w:tcPr>
          <w:p w14:paraId="4E7C165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58.35 (44.8, 76.01)</w:t>
            </w:r>
          </w:p>
        </w:tc>
        <w:tc>
          <w:tcPr>
            <w:tcW w:w="0" w:type="auto"/>
            <w:tcBorders>
              <w:top w:val="nil"/>
              <w:left w:val="nil"/>
              <w:bottom w:val="single" w:sz="4" w:space="0" w:color="auto"/>
              <w:right w:val="single" w:sz="4" w:space="0" w:color="auto"/>
            </w:tcBorders>
            <w:shd w:val="clear" w:color="auto" w:fill="auto"/>
            <w:noWrap/>
            <w:vAlign w:val="bottom"/>
          </w:tcPr>
          <w:p w14:paraId="097245B4"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14.62 (6.77, 31.58)</w:t>
            </w:r>
          </w:p>
        </w:tc>
      </w:tr>
      <w:tr w:rsidR="00BD07A0" w:rsidRPr="00B12409" w14:paraId="41730D85" w14:textId="77777777" w:rsidTr="00B12409">
        <w:trPr>
          <w:trHeight w:val="276"/>
        </w:trPr>
        <w:tc>
          <w:tcPr>
            <w:tcW w:w="0" w:type="auto"/>
            <w:gridSpan w:val="3"/>
            <w:tcBorders>
              <w:top w:val="nil"/>
              <w:left w:val="single" w:sz="4" w:space="0" w:color="auto"/>
              <w:bottom w:val="single" w:sz="4" w:space="0" w:color="auto"/>
              <w:right w:val="nil"/>
            </w:tcBorders>
            <w:shd w:val="clear" w:color="auto" w:fill="auto"/>
            <w:noWrap/>
            <w:vAlign w:val="center"/>
            <w:hideMark/>
          </w:tcPr>
          <w:p w14:paraId="1DC32B1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Urinary </w:t>
            </w:r>
            <w:proofErr w:type="spellStart"/>
            <w:r w:rsidRPr="00B12409">
              <w:rPr>
                <w:rFonts w:ascii="Calibri" w:eastAsia="Times New Roman" w:hAnsi="Calibri" w:cs="Times New Roman"/>
                <w:b/>
                <w:bCs/>
                <w:color w:val="000000"/>
                <w:sz w:val="16"/>
                <w:szCs w:val="16"/>
              </w:rPr>
              <w:t>Hydroxycotinine</w:t>
            </w:r>
            <w:proofErr w:type="spellEnd"/>
            <w:r w:rsidRPr="00B12409">
              <w:rPr>
                <w:rFonts w:ascii="Calibri" w:eastAsia="Times New Roman" w:hAnsi="Calibri" w:cs="Times New Roman"/>
                <w:b/>
                <w:bCs/>
                <w:color w:val="000000"/>
                <w:sz w:val="16"/>
                <w:szCs w:val="16"/>
              </w:rPr>
              <w:t xml:space="preserve"> (µg/g creatinine) </w:t>
            </w:r>
          </w:p>
        </w:tc>
        <w:tc>
          <w:tcPr>
            <w:tcW w:w="0" w:type="auto"/>
            <w:tcBorders>
              <w:top w:val="nil"/>
              <w:left w:val="nil"/>
              <w:bottom w:val="single" w:sz="4" w:space="0" w:color="auto"/>
              <w:right w:val="nil"/>
            </w:tcBorders>
            <w:shd w:val="clear" w:color="auto" w:fill="auto"/>
            <w:vAlign w:val="center"/>
            <w:hideMark/>
          </w:tcPr>
          <w:p w14:paraId="6358E23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3EABE5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F957E4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5194B3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6687C3E"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494C10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DA8D9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C76D7B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563F272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4FCD030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2217</w:t>
            </w:r>
          </w:p>
        </w:tc>
        <w:tc>
          <w:tcPr>
            <w:tcW w:w="0" w:type="auto"/>
            <w:tcBorders>
              <w:top w:val="nil"/>
              <w:left w:val="nil"/>
              <w:bottom w:val="single" w:sz="4" w:space="0" w:color="auto"/>
              <w:right w:val="single" w:sz="4" w:space="0" w:color="auto"/>
            </w:tcBorders>
            <w:shd w:val="clear" w:color="auto" w:fill="auto"/>
            <w:noWrap/>
            <w:vAlign w:val="bottom"/>
            <w:hideMark/>
          </w:tcPr>
          <w:p w14:paraId="06FA7F9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590</w:t>
            </w:r>
          </w:p>
        </w:tc>
        <w:tc>
          <w:tcPr>
            <w:tcW w:w="0" w:type="auto"/>
            <w:tcBorders>
              <w:top w:val="nil"/>
              <w:left w:val="nil"/>
              <w:bottom w:val="single" w:sz="4" w:space="0" w:color="auto"/>
              <w:right w:val="single" w:sz="4" w:space="0" w:color="auto"/>
            </w:tcBorders>
            <w:shd w:val="clear" w:color="auto" w:fill="auto"/>
            <w:noWrap/>
            <w:vAlign w:val="bottom"/>
            <w:hideMark/>
          </w:tcPr>
          <w:p w14:paraId="52FE498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0056BEC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1AE23EED"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1654</w:t>
            </w:r>
          </w:p>
        </w:tc>
      </w:tr>
      <w:tr w:rsidR="00BD07A0" w:rsidRPr="00B12409" w14:paraId="3110045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DCA8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10EDA6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1986.94 (1337.84, 2950.98)</w:t>
            </w:r>
          </w:p>
        </w:tc>
        <w:tc>
          <w:tcPr>
            <w:tcW w:w="0" w:type="auto"/>
            <w:tcBorders>
              <w:top w:val="nil"/>
              <w:left w:val="nil"/>
              <w:bottom w:val="single" w:sz="4" w:space="0" w:color="auto"/>
              <w:right w:val="single" w:sz="4" w:space="0" w:color="auto"/>
            </w:tcBorders>
            <w:shd w:val="clear" w:color="auto" w:fill="auto"/>
            <w:noWrap/>
            <w:vAlign w:val="bottom"/>
            <w:hideMark/>
          </w:tcPr>
          <w:p w14:paraId="41DE9BC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15.55 (9.33, 25.89)</w:t>
            </w:r>
          </w:p>
        </w:tc>
        <w:tc>
          <w:tcPr>
            <w:tcW w:w="0" w:type="auto"/>
            <w:tcBorders>
              <w:top w:val="nil"/>
              <w:left w:val="nil"/>
              <w:bottom w:val="single" w:sz="4" w:space="0" w:color="auto"/>
              <w:right w:val="single" w:sz="4" w:space="0" w:color="auto"/>
            </w:tcBorders>
            <w:shd w:val="clear" w:color="auto" w:fill="auto"/>
            <w:noWrap/>
            <w:vAlign w:val="bottom"/>
            <w:hideMark/>
          </w:tcPr>
          <w:p w14:paraId="140C129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5191.91 (4792.11, 5625.06)</w:t>
            </w:r>
          </w:p>
        </w:tc>
        <w:tc>
          <w:tcPr>
            <w:tcW w:w="0" w:type="auto"/>
            <w:tcBorders>
              <w:top w:val="nil"/>
              <w:left w:val="nil"/>
              <w:bottom w:val="single" w:sz="4" w:space="0" w:color="auto"/>
              <w:right w:val="single" w:sz="4" w:space="0" w:color="auto"/>
            </w:tcBorders>
            <w:shd w:val="clear" w:color="auto" w:fill="auto"/>
            <w:noWrap/>
            <w:vAlign w:val="bottom"/>
            <w:hideMark/>
          </w:tcPr>
          <w:p w14:paraId="2E32F6A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274.54 (186.87, 403.34)</w:t>
            </w:r>
          </w:p>
        </w:tc>
        <w:tc>
          <w:tcPr>
            <w:tcW w:w="0" w:type="auto"/>
            <w:tcBorders>
              <w:top w:val="nil"/>
              <w:left w:val="nil"/>
              <w:bottom w:val="single" w:sz="4" w:space="0" w:color="auto"/>
              <w:right w:val="single" w:sz="4" w:space="0" w:color="auto"/>
            </w:tcBorders>
            <w:shd w:val="clear" w:color="auto" w:fill="auto"/>
            <w:noWrap/>
            <w:vAlign w:val="bottom"/>
            <w:hideMark/>
          </w:tcPr>
          <w:p w14:paraId="742CB0B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4115.36 (3531.09, 4796.3)</w:t>
            </w:r>
          </w:p>
        </w:tc>
        <w:tc>
          <w:tcPr>
            <w:tcW w:w="0" w:type="auto"/>
            <w:tcBorders>
              <w:top w:val="nil"/>
              <w:left w:val="nil"/>
              <w:bottom w:val="single" w:sz="4" w:space="0" w:color="auto"/>
              <w:right w:val="single" w:sz="4" w:space="0" w:color="auto"/>
            </w:tcBorders>
            <w:shd w:val="clear" w:color="auto" w:fill="auto"/>
            <w:noWrap/>
            <w:vAlign w:val="bottom"/>
            <w:hideMark/>
          </w:tcPr>
          <w:p w14:paraId="7185479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208.52 (108.74, 399.84)</w:t>
            </w:r>
          </w:p>
        </w:tc>
        <w:tc>
          <w:tcPr>
            <w:tcW w:w="0" w:type="auto"/>
            <w:tcBorders>
              <w:top w:val="nil"/>
              <w:left w:val="nil"/>
              <w:bottom w:val="single" w:sz="4" w:space="0" w:color="auto"/>
              <w:right w:val="single" w:sz="4" w:space="0" w:color="auto"/>
            </w:tcBorders>
            <w:shd w:val="clear" w:color="auto" w:fill="auto"/>
            <w:noWrap/>
            <w:vAlign w:val="bottom"/>
          </w:tcPr>
          <w:p w14:paraId="211801F6"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0.7 (0.6, 0.8)</w:t>
            </w:r>
          </w:p>
        </w:tc>
      </w:tr>
      <w:tr w:rsidR="00BD07A0" w:rsidRPr="00B12409" w14:paraId="1EB2E49E"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4E82A25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Urinary </w:t>
            </w:r>
            <w:proofErr w:type="spellStart"/>
            <w:r w:rsidRPr="00B12409">
              <w:rPr>
                <w:rFonts w:ascii="Calibri" w:eastAsia="Times New Roman" w:hAnsi="Calibri" w:cs="Times New Roman"/>
                <w:b/>
                <w:bCs/>
                <w:color w:val="000000"/>
                <w:sz w:val="16"/>
                <w:szCs w:val="16"/>
              </w:rPr>
              <w:t>Norcotinine</w:t>
            </w:r>
            <w:proofErr w:type="spellEnd"/>
            <w:r w:rsidRPr="00B12409">
              <w:rPr>
                <w:rFonts w:ascii="Calibri" w:eastAsia="Times New Roman" w:hAnsi="Calibri" w:cs="Times New Roman"/>
                <w:b/>
                <w:bCs/>
                <w:color w:val="000000"/>
                <w:sz w:val="16"/>
                <w:szCs w:val="16"/>
              </w:rPr>
              <w:t xml:space="preserve"> (µg/g creatinine)</w:t>
            </w:r>
          </w:p>
        </w:tc>
        <w:tc>
          <w:tcPr>
            <w:tcW w:w="0" w:type="auto"/>
            <w:tcBorders>
              <w:top w:val="nil"/>
              <w:left w:val="nil"/>
              <w:bottom w:val="single" w:sz="4" w:space="0" w:color="auto"/>
              <w:right w:val="nil"/>
            </w:tcBorders>
            <w:shd w:val="clear" w:color="auto" w:fill="auto"/>
            <w:noWrap/>
            <w:vAlign w:val="bottom"/>
            <w:hideMark/>
          </w:tcPr>
          <w:p w14:paraId="049ADAA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3C39DA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283C6B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46C2DE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529F0A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4502FD0E"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4790169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F955C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B5C2E4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0A6806C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53D7CCF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2202</w:t>
            </w:r>
          </w:p>
        </w:tc>
        <w:tc>
          <w:tcPr>
            <w:tcW w:w="0" w:type="auto"/>
            <w:tcBorders>
              <w:top w:val="nil"/>
              <w:left w:val="nil"/>
              <w:bottom w:val="single" w:sz="4" w:space="0" w:color="auto"/>
              <w:right w:val="single" w:sz="4" w:space="0" w:color="auto"/>
            </w:tcBorders>
            <w:shd w:val="clear" w:color="auto" w:fill="auto"/>
            <w:noWrap/>
            <w:vAlign w:val="bottom"/>
            <w:hideMark/>
          </w:tcPr>
          <w:p w14:paraId="18DFEC9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6183244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7F14B5E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58942D06"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21E7B51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0AAA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35EA64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45.49 (30.14, 68.67)</w:t>
            </w:r>
          </w:p>
        </w:tc>
        <w:tc>
          <w:tcPr>
            <w:tcW w:w="0" w:type="auto"/>
            <w:tcBorders>
              <w:top w:val="nil"/>
              <w:left w:val="nil"/>
              <w:bottom w:val="single" w:sz="4" w:space="0" w:color="auto"/>
              <w:right w:val="single" w:sz="4" w:space="0" w:color="auto"/>
            </w:tcBorders>
            <w:shd w:val="clear" w:color="auto" w:fill="auto"/>
            <w:noWrap/>
            <w:vAlign w:val="bottom"/>
            <w:hideMark/>
          </w:tcPr>
          <w:p w14:paraId="411E9A4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6.05 (4.06, 9.02)</w:t>
            </w:r>
          </w:p>
        </w:tc>
        <w:tc>
          <w:tcPr>
            <w:tcW w:w="0" w:type="auto"/>
            <w:tcBorders>
              <w:top w:val="nil"/>
              <w:left w:val="nil"/>
              <w:bottom w:val="single" w:sz="4" w:space="0" w:color="auto"/>
              <w:right w:val="single" w:sz="4" w:space="0" w:color="auto"/>
            </w:tcBorders>
            <w:shd w:val="clear" w:color="auto" w:fill="auto"/>
            <w:noWrap/>
            <w:vAlign w:val="bottom"/>
            <w:hideMark/>
          </w:tcPr>
          <w:p w14:paraId="4E11B2D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112.03 (106.76, 117.56)</w:t>
            </w:r>
          </w:p>
        </w:tc>
        <w:tc>
          <w:tcPr>
            <w:tcW w:w="0" w:type="auto"/>
            <w:tcBorders>
              <w:top w:val="nil"/>
              <w:left w:val="nil"/>
              <w:bottom w:val="single" w:sz="4" w:space="0" w:color="auto"/>
              <w:right w:val="single" w:sz="4" w:space="0" w:color="auto"/>
            </w:tcBorders>
            <w:shd w:val="clear" w:color="auto" w:fill="auto"/>
            <w:noWrap/>
            <w:vAlign w:val="bottom"/>
            <w:hideMark/>
          </w:tcPr>
          <w:p w14:paraId="1806D78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21.36 (17.84, 25.58)</w:t>
            </w:r>
          </w:p>
        </w:tc>
        <w:tc>
          <w:tcPr>
            <w:tcW w:w="0" w:type="auto"/>
            <w:tcBorders>
              <w:top w:val="nil"/>
              <w:left w:val="nil"/>
              <w:bottom w:val="single" w:sz="4" w:space="0" w:color="auto"/>
              <w:right w:val="single" w:sz="4" w:space="0" w:color="auto"/>
            </w:tcBorders>
            <w:shd w:val="clear" w:color="auto" w:fill="auto"/>
            <w:noWrap/>
            <w:vAlign w:val="bottom"/>
            <w:hideMark/>
          </w:tcPr>
          <w:p w14:paraId="5986D4F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88.69 (82.56, 95.28)</w:t>
            </w:r>
          </w:p>
        </w:tc>
        <w:tc>
          <w:tcPr>
            <w:tcW w:w="0" w:type="auto"/>
            <w:tcBorders>
              <w:top w:val="nil"/>
              <w:left w:val="nil"/>
              <w:bottom w:val="single" w:sz="4" w:space="0" w:color="auto"/>
              <w:right w:val="single" w:sz="4" w:space="0" w:color="auto"/>
            </w:tcBorders>
            <w:shd w:val="clear" w:color="auto" w:fill="auto"/>
            <w:noWrap/>
            <w:vAlign w:val="bottom"/>
            <w:hideMark/>
          </w:tcPr>
          <w:p w14:paraId="24A5FFA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16.18 (12.46, 21)</w:t>
            </w:r>
          </w:p>
        </w:tc>
        <w:tc>
          <w:tcPr>
            <w:tcW w:w="0" w:type="auto"/>
            <w:tcBorders>
              <w:top w:val="nil"/>
              <w:left w:val="nil"/>
              <w:bottom w:val="single" w:sz="4" w:space="0" w:color="auto"/>
              <w:right w:val="single" w:sz="4" w:space="0" w:color="auto"/>
            </w:tcBorders>
            <w:shd w:val="clear" w:color="auto" w:fill="auto"/>
            <w:noWrap/>
            <w:vAlign w:val="bottom"/>
          </w:tcPr>
          <w:p w14:paraId="0F4D41F3"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4.42 (2.27, 8.63)</w:t>
            </w:r>
          </w:p>
        </w:tc>
      </w:tr>
      <w:tr w:rsidR="00BD07A0" w:rsidRPr="00B12409" w14:paraId="56DED72B" w14:textId="77777777" w:rsidTr="00B12409">
        <w:trPr>
          <w:trHeight w:val="276"/>
        </w:trPr>
        <w:tc>
          <w:tcPr>
            <w:tcW w:w="0" w:type="auto"/>
            <w:gridSpan w:val="2"/>
            <w:tcBorders>
              <w:top w:val="nil"/>
              <w:left w:val="single" w:sz="4" w:space="0" w:color="auto"/>
              <w:bottom w:val="single" w:sz="4" w:space="0" w:color="auto"/>
              <w:right w:val="nil"/>
            </w:tcBorders>
            <w:shd w:val="clear" w:color="auto" w:fill="auto"/>
            <w:noWrap/>
            <w:vAlign w:val="center"/>
            <w:hideMark/>
          </w:tcPr>
          <w:p w14:paraId="5119D99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Nicotine (µg/g creatinine)</w:t>
            </w:r>
          </w:p>
        </w:tc>
        <w:tc>
          <w:tcPr>
            <w:tcW w:w="0" w:type="auto"/>
            <w:tcBorders>
              <w:top w:val="nil"/>
              <w:left w:val="nil"/>
              <w:bottom w:val="single" w:sz="4" w:space="0" w:color="auto"/>
              <w:right w:val="nil"/>
            </w:tcBorders>
            <w:shd w:val="clear" w:color="auto" w:fill="auto"/>
            <w:vAlign w:val="center"/>
            <w:hideMark/>
          </w:tcPr>
          <w:p w14:paraId="67BE3BB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805D9F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3877D3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FDBB8C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B4D095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56CB815"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6D95985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168C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714DAA8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B93F02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0570223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2200</w:t>
            </w:r>
          </w:p>
        </w:tc>
        <w:tc>
          <w:tcPr>
            <w:tcW w:w="0" w:type="auto"/>
            <w:tcBorders>
              <w:top w:val="nil"/>
              <w:left w:val="nil"/>
              <w:bottom w:val="single" w:sz="4" w:space="0" w:color="auto"/>
              <w:right w:val="single" w:sz="4" w:space="0" w:color="auto"/>
            </w:tcBorders>
            <w:shd w:val="clear" w:color="auto" w:fill="auto"/>
            <w:noWrap/>
            <w:vAlign w:val="bottom"/>
            <w:hideMark/>
          </w:tcPr>
          <w:p w14:paraId="39DC837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5BAC925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06772E9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2541EFB4"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5FE5707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032F0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8301A8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337.64 (180.49, 631.62)</w:t>
            </w:r>
          </w:p>
        </w:tc>
        <w:tc>
          <w:tcPr>
            <w:tcW w:w="0" w:type="auto"/>
            <w:tcBorders>
              <w:top w:val="nil"/>
              <w:left w:val="nil"/>
              <w:bottom w:val="single" w:sz="4" w:space="0" w:color="auto"/>
              <w:right w:val="single" w:sz="4" w:space="0" w:color="auto"/>
            </w:tcBorders>
            <w:shd w:val="clear" w:color="auto" w:fill="auto"/>
            <w:noWrap/>
            <w:vAlign w:val="bottom"/>
            <w:hideMark/>
          </w:tcPr>
          <w:p w14:paraId="48757D1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29.87 (18.94, </w:t>
            </w:r>
            <w:proofErr w:type="gramStart"/>
            <w:r w:rsidRPr="00B12409">
              <w:rPr>
                <w:rFonts w:ascii="Calibri" w:eastAsia="Times New Roman" w:hAnsi="Calibri" w:cs="Times New Roman"/>
                <w:color w:val="000000"/>
                <w:sz w:val="16"/>
                <w:szCs w:val="16"/>
              </w:rPr>
              <w:t>47.11)‡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5E4D887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1435.67 (1319.42, 1562.17)</w:t>
            </w:r>
          </w:p>
        </w:tc>
        <w:tc>
          <w:tcPr>
            <w:tcW w:w="0" w:type="auto"/>
            <w:tcBorders>
              <w:top w:val="nil"/>
              <w:left w:val="nil"/>
              <w:bottom w:val="single" w:sz="4" w:space="0" w:color="auto"/>
              <w:right w:val="single" w:sz="4" w:space="0" w:color="auto"/>
            </w:tcBorders>
            <w:shd w:val="clear" w:color="auto" w:fill="auto"/>
            <w:noWrap/>
            <w:vAlign w:val="bottom"/>
            <w:hideMark/>
          </w:tcPr>
          <w:p w14:paraId="5F7A242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150.45 (112.6, 201.02)</w:t>
            </w:r>
          </w:p>
        </w:tc>
        <w:tc>
          <w:tcPr>
            <w:tcW w:w="0" w:type="auto"/>
            <w:tcBorders>
              <w:top w:val="nil"/>
              <w:left w:val="nil"/>
              <w:bottom w:val="single" w:sz="4" w:space="0" w:color="auto"/>
              <w:right w:val="single" w:sz="4" w:space="0" w:color="auto"/>
            </w:tcBorders>
            <w:shd w:val="clear" w:color="auto" w:fill="auto"/>
            <w:noWrap/>
            <w:vAlign w:val="bottom"/>
            <w:hideMark/>
          </w:tcPr>
          <w:p w14:paraId="6BC92EC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1063.9 (949.22, 1192.43)</w:t>
            </w:r>
          </w:p>
        </w:tc>
        <w:tc>
          <w:tcPr>
            <w:tcW w:w="0" w:type="auto"/>
            <w:tcBorders>
              <w:top w:val="nil"/>
              <w:left w:val="nil"/>
              <w:bottom w:val="single" w:sz="4" w:space="0" w:color="auto"/>
              <w:right w:val="single" w:sz="4" w:space="0" w:color="auto"/>
            </w:tcBorders>
            <w:shd w:val="clear" w:color="auto" w:fill="auto"/>
            <w:noWrap/>
            <w:vAlign w:val="bottom"/>
            <w:hideMark/>
          </w:tcPr>
          <w:p w14:paraId="2015516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126.26 (83.79, 190.26)</w:t>
            </w:r>
          </w:p>
        </w:tc>
        <w:tc>
          <w:tcPr>
            <w:tcW w:w="0" w:type="auto"/>
            <w:tcBorders>
              <w:top w:val="nil"/>
              <w:left w:val="nil"/>
              <w:bottom w:val="single" w:sz="4" w:space="0" w:color="auto"/>
              <w:right w:val="single" w:sz="4" w:space="0" w:color="auto"/>
            </w:tcBorders>
            <w:shd w:val="clear" w:color="auto" w:fill="auto"/>
            <w:noWrap/>
            <w:vAlign w:val="bottom"/>
          </w:tcPr>
          <w:p w14:paraId="6CDFC715"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32.45 (12.4, 84.92)</w:t>
            </w:r>
          </w:p>
        </w:tc>
      </w:tr>
      <w:tr w:rsidR="00BD07A0" w:rsidRPr="00B12409" w14:paraId="2C3F6C66" w14:textId="77777777" w:rsidTr="00B12409">
        <w:trPr>
          <w:trHeight w:val="276"/>
        </w:trPr>
        <w:tc>
          <w:tcPr>
            <w:tcW w:w="0" w:type="auto"/>
            <w:gridSpan w:val="2"/>
            <w:tcBorders>
              <w:top w:val="nil"/>
              <w:left w:val="single" w:sz="4" w:space="0" w:color="auto"/>
              <w:bottom w:val="single" w:sz="4" w:space="0" w:color="auto"/>
              <w:right w:val="nil"/>
            </w:tcBorders>
            <w:shd w:val="clear" w:color="auto" w:fill="auto"/>
            <w:noWrap/>
            <w:vAlign w:val="center"/>
            <w:hideMark/>
          </w:tcPr>
          <w:p w14:paraId="00180DD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Urinary </w:t>
            </w:r>
            <w:proofErr w:type="spellStart"/>
            <w:r w:rsidRPr="00B12409">
              <w:rPr>
                <w:rFonts w:ascii="Calibri" w:eastAsia="Times New Roman" w:hAnsi="Calibri" w:cs="Times New Roman"/>
                <w:b/>
                <w:bCs/>
                <w:color w:val="000000"/>
                <w:sz w:val="16"/>
                <w:szCs w:val="16"/>
              </w:rPr>
              <w:t>Nornicotine</w:t>
            </w:r>
            <w:proofErr w:type="spellEnd"/>
            <w:r w:rsidRPr="00B12409">
              <w:rPr>
                <w:rFonts w:ascii="Calibri" w:eastAsia="Times New Roman" w:hAnsi="Calibri" w:cs="Times New Roman"/>
                <w:b/>
                <w:bCs/>
                <w:color w:val="000000"/>
                <w:sz w:val="16"/>
                <w:szCs w:val="16"/>
              </w:rPr>
              <w:t xml:space="preserve"> (µg/g creatinine)</w:t>
            </w:r>
          </w:p>
        </w:tc>
        <w:tc>
          <w:tcPr>
            <w:tcW w:w="0" w:type="auto"/>
            <w:tcBorders>
              <w:top w:val="nil"/>
              <w:left w:val="nil"/>
              <w:bottom w:val="single" w:sz="4" w:space="0" w:color="auto"/>
              <w:right w:val="nil"/>
            </w:tcBorders>
            <w:shd w:val="clear" w:color="auto" w:fill="auto"/>
            <w:vAlign w:val="center"/>
            <w:hideMark/>
          </w:tcPr>
          <w:p w14:paraId="35D8136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D6D1A8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D9F98C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EB55ED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F052A3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304E79"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642AF20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2E42E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41C8393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9486C9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2A79D23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2195</w:t>
            </w:r>
          </w:p>
        </w:tc>
        <w:tc>
          <w:tcPr>
            <w:tcW w:w="0" w:type="auto"/>
            <w:tcBorders>
              <w:top w:val="nil"/>
              <w:left w:val="nil"/>
              <w:bottom w:val="single" w:sz="4" w:space="0" w:color="auto"/>
              <w:right w:val="single" w:sz="4" w:space="0" w:color="auto"/>
            </w:tcBorders>
            <w:shd w:val="clear" w:color="auto" w:fill="auto"/>
            <w:noWrap/>
            <w:vAlign w:val="bottom"/>
            <w:hideMark/>
          </w:tcPr>
          <w:p w14:paraId="1E8346A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467</w:t>
            </w:r>
          </w:p>
        </w:tc>
        <w:tc>
          <w:tcPr>
            <w:tcW w:w="0" w:type="auto"/>
            <w:tcBorders>
              <w:top w:val="nil"/>
              <w:left w:val="nil"/>
              <w:bottom w:val="single" w:sz="4" w:space="0" w:color="auto"/>
              <w:right w:val="single" w:sz="4" w:space="0" w:color="auto"/>
            </w:tcBorders>
            <w:shd w:val="clear" w:color="auto" w:fill="auto"/>
            <w:noWrap/>
            <w:vAlign w:val="bottom"/>
            <w:hideMark/>
          </w:tcPr>
          <w:p w14:paraId="2D3A3C0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2E1CA2D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1B9FFFF4"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76755B8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4E8B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1AF8D7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28.13 (16.94, 46.74)</w:t>
            </w:r>
          </w:p>
        </w:tc>
        <w:tc>
          <w:tcPr>
            <w:tcW w:w="0" w:type="auto"/>
            <w:tcBorders>
              <w:top w:val="nil"/>
              <w:left w:val="nil"/>
              <w:bottom w:val="single" w:sz="4" w:space="0" w:color="auto"/>
              <w:right w:val="single" w:sz="4" w:space="0" w:color="auto"/>
            </w:tcBorders>
            <w:shd w:val="clear" w:color="auto" w:fill="auto"/>
            <w:noWrap/>
            <w:vAlign w:val="bottom"/>
            <w:hideMark/>
          </w:tcPr>
          <w:p w14:paraId="16D2ECC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4.28 (2.93, </w:t>
            </w:r>
            <w:proofErr w:type="gramStart"/>
            <w:r w:rsidRPr="00B12409">
              <w:rPr>
                <w:rFonts w:ascii="Calibri" w:eastAsia="Times New Roman" w:hAnsi="Calibri" w:cs="Times New Roman"/>
                <w:color w:val="000000"/>
                <w:sz w:val="16"/>
                <w:szCs w:val="16"/>
              </w:rPr>
              <w:t>6.26)‡</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34D2E41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75.79 (71.55, 80.27)</w:t>
            </w:r>
          </w:p>
        </w:tc>
        <w:tc>
          <w:tcPr>
            <w:tcW w:w="0" w:type="auto"/>
            <w:tcBorders>
              <w:top w:val="nil"/>
              <w:left w:val="nil"/>
              <w:bottom w:val="single" w:sz="4" w:space="0" w:color="auto"/>
              <w:right w:val="single" w:sz="4" w:space="0" w:color="auto"/>
            </w:tcBorders>
            <w:shd w:val="clear" w:color="auto" w:fill="auto"/>
            <w:noWrap/>
            <w:vAlign w:val="bottom"/>
            <w:hideMark/>
          </w:tcPr>
          <w:p w14:paraId="19841C1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13.1 (10.78, 15.92)</w:t>
            </w:r>
          </w:p>
        </w:tc>
        <w:tc>
          <w:tcPr>
            <w:tcW w:w="0" w:type="auto"/>
            <w:tcBorders>
              <w:top w:val="nil"/>
              <w:left w:val="nil"/>
              <w:bottom w:val="single" w:sz="4" w:space="0" w:color="auto"/>
              <w:right w:val="single" w:sz="4" w:space="0" w:color="auto"/>
            </w:tcBorders>
            <w:shd w:val="clear" w:color="auto" w:fill="auto"/>
            <w:noWrap/>
            <w:vAlign w:val="bottom"/>
            <w:hideMark/>
          </w:tcPr>
          <w:p w14:paraId="7C3790B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63.56 (58.95, 68.54)</w:t>
            </w:r>
          </w:p>
        </w:tc>
        <w:tc>
          <w:tcPr>
            <w:tcW w:w="0" w:type="auto"/>
            <w:tcBorders>
              <w:top w:val="nil"/>
              <w:left w:val="nil"/>
              <w:bottom w:val="single" w:sz="4" w:space="0" w:color="auto"/>
              <w:right w:val="single" w:sz="4" w:space="0" w:color="auto"/>
            </w:tcBorders>
            <w:shd w:val="clear" w:color="auto" w:fill="auto"/>
            <w:noWrap/>
            <w:vAlign w:val="bottom"/>
            <w:hideMark/>
          </w:tcPr>
          <w:p w14:paraId="7AB803A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11.49 (8.76, 15.07)</w:t>
            </w:r>
          </w:p>
        </w:tc>
        <w:tc>
          <w:tcPr>
            <w:tcW w:w="0" w:type="auto"/>
            <w:tcBorders>
              <w:top w:val="nil"/>
              <w:left w:val="nil"/>
              <w:bottom w:val="single" w:sz="4" w:space="0" w:color="auto"/>
              <w:right w:val="single" w:sz="4" w:space="0" w:color="auto"/>
            </w:tcBorders>
            <w:shd w:val="clear" w:color="auto" w:fill="auto"/>
            <w:noWrap/>
            <w:vAlign w:val="bottom"/>
          </w:tcPr>
          <w:p w14:paraId="00707CEE"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3.49 (1.86, </w:t>
            </w:r>
            <w:proofErr w:type="gramStart"/>
            <w:r w:rsidRPr="00B12409">
              <w:rPr>
                <w:rFonts w:asciiTheme="minorHAnsi" w:hAnsiTheme="minorHAnsi" w:cstheme="minorHAnsi"/>
                <w:sz w:val="16"/>
                <w:szCs w:val="16"/>
              </w:rPr>
              <w:t>6.57)‡</w:t>
            </w:r>
            <w:proofErr w:type="gramEnd"/>
          </w:p>
        </w:tc>
      </w:tr>
      <w:tr w:rsidR="00BD07A0" w:rsidRPr="00B12409" w14:paraId="654BE657" w14:textId="77777777" w:rsidTr="00B12409">
        <w:trPr>
          <w:trHeight w:val="264"/>
        </w:trPr>
        <w:tc>
          <w:tcPr>
            <w:tcW w:w="0" w:type="auto"/>
            <w:gridSpan w:val="3"/>
            <w:tcBorders>
              <w:top w:val="nil"/>
              <w:left w:val="single" w:sz="4" w:space="0" w:color="auto"/>
              <w:bottom w:val="single" w:sz="4" w:space="0" w:color="auto"/>
              <w:right w:val="nil"/>
            </w:tcBorders>
            <w:shd w:val="clear" w:color="auto" w:fill="auto"/>
            <w:noWrap/>
            <w:vAlign w:val="center"/>
            <w:hideMark/>
          </w:tcPr>
          <w:p w14:paraId="0F4606B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Nicotine N-Oxide (µg/g creatinine) </w:t>
            </w:r>
          </w:p>
        </w:tc>
        <w:tc>
          <w:tcPr>
            <w:tcW w:w="0" w:type="auto"/>
            <w:tcBorders>
              <w:top w:val="nil"/>
              <w:left w:val="nil"/>
              <w:bottom w:val="single" w:sz="4" w:space="0" w:color="auto"/>
              <w:right w:val="nil"/>
            </w:tcBorders>
            <w:shd w:val="clear" w:color="auto" w:fill="auto"/>
            <w:vAlign w:val="center"/>
            <w:hideMark/>
          </w:tcPr>
          <w:p w14:paraId="0C7B8AD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A8A527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78987F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231597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A41B1BA"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391B5C5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D0732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76DF111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6A04CD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2EB1B77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2202</w:t>
            </w:r>
          </w:p>
        </w:tc>
        <w:tc>
          <w:tcPr>
            <w:tcW w:w="0" w:type="auto"/>
            <w:tcBorders>
              <w:top w:val="nil"/>
              <w:left w:val="nil"/>
              <w:bottom w:val="single" w:sz="4" w:space="0" w:color="auto"/>
              <w:right w:val="single" w:sz="4" w:space="0" w:color="auto"/>
            </w:tcBorders>
            <w:shd w:val="clear" w:color="auto" w:fill="auto"/>
            <w:noWrap/>
            <w:vAlign w:val="bottom"/>
            <w:hideMark/>
          </w:tcPr>
          <w:p w14:paraId="72D9244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468</w:t>
            </w:r>
          </w:p>
        </w:tc>
        <w:tc>
          <w:tcPr>
            <w:tcW w:w="0" w:type="auto"/>
            <w:tcBorders>
              <w:top w:val="nil"/>
              <w:left w:val="nil"/>
              <w:bottom w:val="single" w:sz="4" w:space="0" w:color="auto"/>
              <w:right w:val="single" w:sz="4" w:space="0" w:color="auto"/>
            </w:tcBorders>
            <w:shd w:val="clear" w:color="auto" w:fill="auto"/>
            <w:noWrap/>
            <w:vAlign w:val="bottom"/>
            <w:hideMark/>
          </w:tcPr>
          <w:p w14:paraId="0F50B66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2672000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7E7712D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115F084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B3188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16C1BEF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120.3 (73.4, 197.17)</w:t>
            </w:r>
          </w:p>
        </w:tc>
        <w:tc>
          <w:tcPr>
            <w:tcW w:w="0" w:type="auto"/>
            <w:tcBorders>
              <w:top w:val="nil"/>
              <w:left w:val="nil"/>
              <w:bottom w:val="single" w:sz="4" w:space="0" w:color="auto"/>
              <w:right w:val="single" w:sz="4" w:space="0" w:color="auto"/>
            </w:tcBorders>
            <w:shd w:val="clear" w:color="auto" w:fill="auto"/>
            <w:noWrap/>
            <w:vAlign w:val="bottom"/>
            <w:hideMark/>
          </w:tcPr>
          <w:p w14:paraId="21C849E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11.33 (6.75, 19.03)</w:t>
            </w:r>
          </w:p>
        </w:tc>
        <w:tc>
          <w:tcPr>
            <w:tcW w:w="0" w:type="auto"/>
            <w:tcBorders>
              <w:top w:val="nil"/>
              <w:left w:val="nil"/>
              <w:bottom w:val="single" w:sz="4" w:space="0" w:color="auto"/>
              <w:right w:val="single" w:sz="4" w:space="0" w:color="auto"/>
            </w:tcBorders>
            <w:shd w:val="clear" w:color="auto" w:fill="auto"/>
            <w:noWrap/>
            <w:vAlign w:val="bottom"/>
            <w:hideMark/>
          </w:tcPr>
          <w:p w14:paraId="1BC8B90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430.49 (404.52, 458.13)</w:t>
            </w:r>
          </w:p>
        </w:tc>
        <w:tc>
          <w:tcPr>
            <w:tcW w:w="0" w:type="auto"/>
            <w:tcBorders>
              <w:top w:val="nil"/>
              <w:left w:val="nil"/>
              <w:bottom w:val="single" w:sz="4" w:space="0" w:color="auto"/>
              <w:right w:val="single" w:sz="4" w:space="0" w:color="auto"/>
            </w:tcBorders>
            <w:shd w:val="clear" w:color="auto" w:fill="auto"/>
            <w:noWrap/>
            <w:vAlign w:val="bottom"/>
            <w:hideMark/>
          </w:tcPr>
          <w:p w14:paraId="7E700B2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52.23 (39.47, 69.11)</w:t>
            </w:r>
          </w:p>
        </w:tc>
        <w:tc>
          <w:tcPr>
            <w:tcW w:w="0" w:type="auto"/>
            <w:tcBorders>
              <w:top w:val="nil"/>
              <w:left w:val="nil"/>
              <w:bottom w:val="single" w:sz="4" w:space="0" w:color="auto"/>
              <w:right w:val="single" w:sz="4" w:space="0" w:color="auto"/>
            </w:tcBorders>
            <w:shd w:val="clear" w:color="auto" w:fill="auto"/>
            <w:noWrap/>
            <w:vAlign w:val="bottom"/>
            <w:hideMark/>
          </w:tcPr>
          <w:p w14:paraId="2B68B26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335.11 (305.56, 367.51)</w:t>
            </w:r>
          </w:p>
        </w:tc>
        <w:tc>
          <w:tcPr>
            <w:tcW w:w="0" w:type="auto"/>
            <w:tcBorders>
              <w:top w:val="nil"/>
              <w:left w:val="nil"/>
              <w:bottom w:val="single" w:sz="4" w:space="0" w:color="auto"/>
              <w:right w:val="single" w:sz="4" w:space="0" w:color="auto"/>
            </w:tcBorders>
            <w:shd w:val="clear" w:color="auto" w:fill="auto"/>
            <w:noWrap/>
            <w:vAlign w:val="bottom"/>
            <w:hideMark/>
          </w:tcPr>
          <w:p w14:paraId="6A92091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37.88 (26.17, 54.83)</w:t>
            </w:r>
          </w:p>
        </w:tc>
        <w:tc>
          <w:tcPr>
            <w:tcW w:w="0" w:type="auto"/>
            <w:tcBorders>
              <w:top w:val="nil"/>
              <w:left w:val="nil"/>
              <w:bottom w:val="single" w:sz="4" w:space="0" w:color="auto"/>
              <w:right w:val="single" w:sz="4" w:space="0" w:color="auto"/>
            </w:tcBorders>
            <w:shd w:val="clear" w:color="auto" w:fill="auto"/>
            <w:noWrap/>
            <w:vAlign w:val="bottom"/>
          </w:tcPr>
          <w:p w14:paraId="7F739D1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12.24 (4.13, 36.27)</w:t>
            </w:r>
          </w:p>
        </w:tc>
      </w:tr>
      <w:tr w:rsidR="00BD07A0" w:rsidRPr="00B12409" w14:paraId="3D64BEE1" w14:textId="77777777" w:rsidTr="00B12409">
        <w:trPr>
          <w:trHeight w:val="264"/>
        </w:trPr>
        <w:tc>
          <w:tcPr>
            <w:tcW w:w="0" w:type="auto"/>
            <w:gridSpan w:val="3"/>
            <w:tcBorders>
              <w:top w:val="single" w:sz="4" w:space="0" w:color="auto"/>
              <w:left w:val="single" w:sz="4" w:space="0" w:color="auto"/>
              <w:bottom w:val="single" w:sz="4" w:space="0" w:color="auto"/>
              <w:right w:val="nil"/>
            </w:tcBorders>
            <w:shd w:val="clear" w:color="auto" w:fill="auto"/>
            <w:noWrap/>
            <w:vAlign w:val="center"/>
            <w:hideMark/>
          </w:tcPr>
          <w:p w14:paraId="05CD3BD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Total Nicotine Equivalents -2 (µ</w:t>
            </w:r>
            <w:proofErr w:type="spellStart"/>
            <w:r w:rsidRPr="00B12409">
              <w:rPr>
                <w:rFonts w:ascii="Calibri" w:eastAsia="Times New Roman" w:hAnsi="Calibri" w:cs="Times New Roman"/>
                <w:b/>
                <w:bCs/>
                <w:color w:val="000000"/>
                <w:sz w:val="16"/>
                <w:szCs w:val="16"/>
              </w:rPr>
              <w:t>mol</w:t>
            </w:r>
            <w:proofErr w:type="spellEnd"/>
            <w:r w:rsidRPr="00B12409">
              <w:rPr>
                <w:rFonts w:ascii="Calibri" w:eastAsia="Times New Roman" w:hAnsi="Calibri" w:cs="Times New Roman"/>
                <w:b/>
                <w:bCs/>
                <w:color w:val="000000"/>
                <w:sz w:val="16"/>
                <w:szCs w:val="16"/>
              </w:rPr>
              <w:t>/g creatinine)</w:t>
            </w:r>
          </w:p>
        </w:tc>
        <w:tc>
          <w:tcPr>
            <w:tcW w:w="0" w:type="auto"/>
            <w:tcBorders>
              <w:top w:val="nil"/>
              <w:left w:val="nil"/>
              <w:bottom w:val="single" w:sz="4" w:space="0" w:color="auto"/>
              <w:right w:val="nil"/>
            </w:tcBorders>
            <w:shd w:val="clear" w:color="auto" w:fill="auto"/>
            <w:vAlign w:val="center"/>
            <w:hideMark/>
          </w:tcPr>
          <w:p w14:paraId="2D7CD1B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885241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6C5F6A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393060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A5C2E2F"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D9542E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FB96A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3AD05BF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665DD6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6CEB0F0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2217</w:t>
            </w:r>
          </w:p>
        </w:tc>
        <w:tc>
          <w:tcPr>
            <w:tcW w:w="0" w:type="auto"/>
            <w:tcBorders>
              <w:top w:val="nil"/>
              <w:left w:val="nil"/>
              <w:bottom w:val="single" w:sz="4" w:space="0" w:color="auto"/>
              <w:right w:val="single" w:sz="4" w:space="0" w:color="auto"/>
            </w:tcBorders>
            <w:shd w:val="clear" w:color="auto" w:fill="auto"/>
            <w:noWrap/>
            <w:vAlign w:val="bottom"/>
            <w:hideMark/>
          </w:tcPr>
          <w:p w14:paraId="10AD821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590</w:t>
            </w:r>
          </w:p>
        </w:tc>
        <w:tc>
          <w:tcPr>
            <w:tcW w:w="0" w:type="auto"/>
            <w:tcBorders>
              <w:top w:val="nil"/>
              <w:left w:val="nil"/>
              <w:bottom w:val="single" w:sz="4" w:space="0" w:color="auto"/>
              <w:right w:val="single" w:sz="4" w:space="0" w:color="auto"/>
            </w:tcBorders>
            <w:shd w:val="clear" w:color="auto" w:fill="auto"/>
            <w:noWrap/>
            <w:vAlign w:val="bottom"/>
            <w:hideMark/>
          </w:tcPr>
          <w:p w14:paraId="6B64D63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167AF3B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5E49783"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1646</w:t>
            </w:r>
          </w:p>
        </w:tc>
      </w:tr>
      <w:tr w:rsidR="00BD07A0" w:rsidRPr="00B12409" w14:paraId="240B5F3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334D6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52CA9C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17.4 (11.72, 25.84)</w:t>
            </w:r>
          </w:p>
        </w:tc>
        <w:tc>
          <w:tcPr>
            <w:tcW w:w="0" w:type="auto"/>
            <w:tcBorders>
              <w:top w:val="nil"/>
              <w:left w:val="nil"/>
              <w:bottom w:val="single" w:sz="4" w:space="0" w:color="auto"/>
              <w:right w:val="single" w:sz="4" w:space="0" w:color="auto"/>
            </w:tcBorders>
            <w:shd w:val="clear" w:color="auto" w:fill="auto"/>
            <w:noWrap/>
            <w:vAlign w:val="bottom"/>
            <w:hideMark/>
          </w:tcPr>
          <w:p w14:paraId="6D7A16D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0.14 (0.08, 0.23)</w:t>
            </w:r>
          </w:p>
        </w:tc>
        <w:tc>
          <w:tcPr>
            <w:tcW w:w="0" w:type="auto"/>
            <w:tcBorders>
              <w:top w:val="nil"/>
              <w:left w:val="nil"/>
              <w:bottom w:val="single" w:sz="4" w:space="0" w:color="auto"/>
              <w:right w:val="single" w:sz="4" w:space="0" w:color="auto"/>
            </w:tcBorders>
            <w:shd w:val="clear" w:color="auto" w:fill="auto"/>
            <w:noWrap/>
            <w:vAlign w:val="bottom"/>
            <w:hideMark/>
          </w:tcPr>
          <w:p w14:paraId="7FCA8D3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46.57 (43.59, 49.75)</w:t>
            </w:r>
          </w:p>
        </w:tc>
        <w:tc>
          <w:tcPr>
            <w:tcW w:w="0" w:type="auto"/>
            <w:tcBorders>
              <w:top w:val="nil"/>
              <w:left w:val="nil"/>
              <w:bottom w:val="single" w:sz="4" w:space="0" w:color="auto"/>
              <w:right w:val="single" w:sz="4" w:space="0" w:color="auto"/>
            </w:tcBorders>
            <w:shd w:val="clear" w:color="auto" w:fill="auto"/>
            <w:noWrap/>
            <w:vAlign w:val="bottom"/>
            <w:hideMark/>
          </w:tcPr>
          <w:p w14:paraId="18978A6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2.43 (1.65, 3.59)</w:t>
            </w:r>
          </w:p>
        </w:tc>
        <w:tc>
          <w:tcPr>
            <w:tcW w:w="0" w:type="auto"/>
            <w:tcBorders>
              <w:top w:val="nil"/>
              <w:left w:val="nil"/>
              <w:bottom w:val="single" w:sz="4" w:space="0" w:color="auto"/>
              <w:right w:val="single" w:sz="4" w:space="0" w:color="auto"/>
            </w:tcBorders>
            <w:shd w:val="clear" w:color="auto" w:fill="auto"/>
            <w:noWrap/>
            <w:vAlign w:val="bottom"/>
            <w:hideMark/>
          </w:tcPr>
          <w:p w14:paraId="08A5B07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36.28 (31.78, 41.4)</w:t>
            </w:r>
          </w:p>
        </w:tc>
        <w:tc>
          <w:tcPr>
            <w:tcW w:w="0" w:type="auto"/>
            <w:tcBorders>
              <w:top w:val="nil"/>
              <w:left w:val="nil"/>
              <w:bottom w:val="single" w:sz="4" w:space="0" w:color="auto"/>
              <w:right w:val="single" w:sz="4" w:space="0" w:color="auto"/>
            </w:tcBorders>
            <w:shd w:val="clear" w:color="auto" w:fill="auto"/>
            <w:noWrap/>
            <w:vAlign w:val="bottom"/>
            <w:hideMark/>
          </w:tcPr>
          <w:p w14:paraId="57709D2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1.74 (0.93, 3.25)</w:t>
            </w:r>
          </w:p>
        </w:tc>
        <w:tc>
          <w:tcPr>
            <w:tcW w:w="0" w:type="auto"/>
            <w:tcBorders>
              <w:top w:val="nil"/>
              <w:left w:val="nil"/>
              <w:bottom w:val="single" w:sz="4" w:space="0" w:color="auto"/>
              <w:right w:val="single" w:sz="4" w:space="0" w:color="auto"/>
            </w:tcBorders>
            <w:shd w:val="clear" w:color="auto" w:fill="auto"/>
            <w:noWrap/>
            <w:vAlign w:val="bottom"/>
          </w:tcPr>
          <w:p w14:paraId="1649B0A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0.01 (0.01, 0.01)</w:t>
            </w:r>
          </w:p>
        </w:tc>
      </w:tr>
      <w:tr w:rsidR="00BD07A0" w:rsidRPr="00B12409" w14:paraId="47D13095" w14:textId="77777777" w:rsidTr="00B12409">
        <w:trPr>
          <w:trHeight w:val="264"/>
        </w:trPr>
        <w:tc>
          <w:tcPr>
            <w:tcW w:w="0" w:type="auto"/>
            <w:gridSpan w:val="3"/>
            <w:tcBorders>
              <w:top w:val="single" w:sz="4" w:space="0" w:color="auto"/>
              <w:left w:val="single" w:sz="4" w:space="0" w:color="auto"/>
              <w:bottom w:val="single" w:sz="4" w:space="0" w:color="auto"/>
              <w:right w:val="nil"/>
            </w:tcBorders>
            <w:shd w:val="clear" w:color="auto" w:fill="auto"/>
            <w:noWrap/>
            <w:vAlign w:val="center"/>
            <w:hideMark/>
          </w:tcPr>
          <w:p w14:paraId="6351C68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Total Nicotine Equivalents -7 (µ</w:t>
            </w:r>
            <w:proofErr w:type="spellStart"/>
            <w:r w:rsidRPr="00B12409">
              <w:rPr>
                <w:rFonts w:ascii="Calibri" w:eastAsia="Times New Roman" w:hAnsi="Calibri" w:cs="Times New Roman"/>
                <w:b/>
                <w:bCs/>
                <w:color w:val="000000"/>
                <w:sz w:val="16"/>
                <w:szCs w:val="16"/>
              </w:rPr>
              <w:t>mol</w:t>
            </w:r>
            <w:proofErr w:type="spellEnd"/>
            <w:r w:rsidRPr="00B12409">
              <w:rPr>
                <w:rFonts w:ascii="Calibri" w:eastAsia="Times New Roman" w:hAnsi="Calibri" w:cs="Times New Roman"/>
                <w:b/>
                <w:bCs/>
                <w:color w:val="000000"/>
                <w:sz w:val="16"/>
                <w:szCs w:val="16"/>
              </w:rPr>
              <w:t>/g creatinine) </w:t>
            </w:r>
          </w:p>
        </w:tc>
        <w:tc>
          <w:tcPr>
            <w:tcW w:w="0" w:type="auto"/>
            <w:tcBorders>
              <w:top w:val="nil"/>
              <w:left w:val="nil"/>
              <w:bottom w:val="single" w:sz="4" w:space="0" w:color="auto"/>
              <w:right w:val="nil"/>
            </w:tcBorders>
            <w:shd w:val="clear" w:color="auto" w:fill="auto"/>
            <w:vAlign w:val="center"/>
            <w:hideMark/>
          </w:tcPr>
          <w:p w14:paraId="533A36A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B4FB06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B2F7CC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7D2562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B3EEB2E"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0AF1B0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419B0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2E5E9C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59478AD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124</w:t>
            </w:r>
          </w:p>
        </w:tc>
        <w:tc>
          <w:tcPr>
            <w:tcW w:w="0" w:type="auto"/>
            <w:tcBorders>
              <w:top w:val="nil"/>
              <w:left w:val="nil"/>
              <w:bottom w:val="single" w:sz="4" w:space="0" w:color="auto"/>
              <w:right w:val="single" w:sz="4" w:space="0" w:color="auto"/>
            </w:tcBorders>
            <w:shd w:val="clear" w:color="auto" w:fill="auto"/>
            <w:noWrap/>
            <w:vAlign w:val="bottom"/>
            <w:hideMark/>
          </w:tcPr>
          <w:p w14:paraId="28A6D98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2193</w:t>
            </w:r>
          </w:p>
        </w:tc>
        <w:tc>
          <w:tcPr>
            <w:tcW w:w="0" w:type="auto"/>
            <w:tcBorders>
              <w:top w:val="nil"/>
              <w:left w:val="nil"/>
              <w:bottom w:val="single" w:sz="4" w:space="0" w:color="auto"/>
              <w:right w:val="single" w:sz="4" w:space="0" w:color="auto"/>
            </w:tcBorders>
            <w:shd w:val="clear" w:color="auto" w:fill="auto"/>
            <w:noWrap/>
            <w:vAlign w:val="bottom"/>
            <w:hideMark/>
          </w:tcPr>
          <w:p w14:paraId="23F43EC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467</w:t>
            </w:r>
          </w:p>
        </w:tc>
        <w:tc>
          <w:tcPr>
            <w:tcW w:w="0" w:type="auto"/>
            <w:tcBorders>
              <w:top w:val="nil"/>
              <w:left w:val="nil"/>
              <w:bottom w:val="single" w:sz="4" w:space="0" w:color="auto"/>
              <w:right w:val="single" w:sz="4" w:space="0" w:color="auto"/>
            </w:tcBorders>
            <w:shd w:val="clear" w:color="auto" w:fill="auto"/>
            <w:noWrap/>
            <w:vAlign w:val="bottom"/>
            <w:hideMark/>
          </w:tcPr>
          <w:p w14:paraId="6C19223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1B43AF7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142</w:t>
            </w:r>
          </w:p>
        </w:tc>
        <w:tc>
          <w:tcPr>
            <w:tcW w:w="0" w:type="auto"/>
            <w:tcBorders>
              <w:top w:val="nil"/>
              <w:left w:val="nil"/>
              <w:bottom w:val="single" w:sz="4" w:space="0" w:color="auto"/>
              <w:right w:val="single" w:sz="4" w:space="0" w:color="auto"/>
            </w:tcBorders>
            <w:shd w:val="clear" w:color="auto" w:fill="auto"/>
            <w:noWrap/>
            <w:vAlign w:val="bottom"/>
          </w:tcPr>
          <w:p w14:paraId="0EAE52E7"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w:t>
            </w:r>
          </w:p>
        </w:tc>
      </w:tr>
      <w:tr w:rsidR="00BD07A0" w:rsidRPr="00B12409" w14:paraId="1DA9997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C640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8858EB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23.15 (15.3, 35.02)</w:t>
            </w:r>
          </w:p>
        </w:tc>
        <w:tc>
          <w:tcPr>
            <w:tcW w:w="0" w:type="auto"/>
            <w:tcBorders>
              <w:top w:val="nil"/>
              <w:left w:val="nil"/>
              <w:bottom w:val="single" w:sz="4" w:space="0" w:color="auto"/>
              <w:right w:val="single" w:sz="4" w:space="0" w:color="auto"/>
            </w:tcBorders>
            <w:shd w:val="clear" w:color="auto" w:fill="auto"/>
            <w:noWrap/>
            <w:vAlign w:val="bottom"/>
            <w:hideMark/>
          </w:tcPr>
          <w:p w14:paraId="76C11B8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3.16 (2.11, </w:t>
            </w:r>
            <w:proofErr w:type="gramStart"/>
            <w:r w:rsidRPr="00B12409">
              <w:rPr>
                <w:rFonts w:ascii="Calibri" w:eastAsia="Times New Roman" w:hAnsi="Calibri" w:cs="Times New Roman"/>
                <w:color w:val="000000"/>
                <w:sz w:val="16"/>
                <w:szCs w:val="16"/>
              </w:rPr>
              <w:t>4.73)§</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694B1A4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67.6 (64.16, 71.21)</w:t>
            </w:r>
          </w:p>
        </w:tc>
        <w:tc>
          <w:tcPr>
            <w:tcW w:w="0" w:type="auto"/>
            <w:tcBorders>
              <w:top w:val="nil"/>
              <w:left w:val="nil"/>
              <w:bottom w:val="single" w:sz="4" w:space="0" w:color="auto"/>
              <w:right w:val="single" w:sz="4" w:space="0" w:color="auto"/>
            </w:tcBorders>
            <w:shd w:val="clear" w:color="auto" w:fill="auto"/>
            <w:noWrap/>
            <w:vAlign w:val="bottom"/>
            <w:hideMark/>
          </w:tcPr>
          <w:p w14:paraId="013D2F2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12.5 (10.46, 14.93)</w:t>
            </w:r>
          </w:p>
        </w:tc>
        <w:tc>
          <w:tcPr>
            <w:tcW w:w="0" w:type="auto"/>
            <w:tcBorders>
              <w:top w:val="nil"/>
              <w:left w:val="nil"/>
              <w:bottom w:val="single" w:sz="4" w:space="0" w:color="auto"/>
              <w:right w:val="single" w:sz="4" w:space="0" w:color="auto"/>
            </w:tcBorders>
            <w:shd w:val="clear" w:color="auto" w:fill="auto"/>
            <w:noWrap/>
            <w:vAlign w:val="bottom"/>
            <w:hideMark/>
          </w:tcPr>
          <w:p w14:paraId="2345C41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54.12 (50.33, 58.2)</w:t>
            </w:r>
          </w:p>
        </w:tc>
        <w:tc>
          <w:tcPr>
            <w:tcW w:w="0" w:type="auto"/>
            <w:tcBorders>
              <w:top w:val="nil"/>
              <w:left w:val="nil"/>
              <w:bottom w:val="single" w:sz="4" w:space="0" w:color="auto"/>
              <w:right w:val="single" w:sz="4" w:space="0" w:color="auto"/>
            </w:tcBorders>
            <w:shd w:val="clear" w:color="auto" w:fill="auto"/>
            <w:noWrap/>
            <w:vAlign w:val="bottom"/>
            <w:hideMark/>
          </w:tcPr>
          <w:p w14:paraId="46800AD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9.88 (7.57, 12.9)</w:t>
            </w:r>
          </w:p>
        </w:tc>
        <w:tc>
          <w:tcPr>
            <w:tcW w:w="0" w:type="auto"/>
            <w:tcBorders>
              <w:top w:val="nil"/>
              <w:left w:val="nil"/>
              <w:bottom w:val="single" w:sz="4" w:space="0" w:color="auto"/>
              <w:right w:val="single" w:sz="4" w:space="0" w:color="auto"/>
            </w:tcBorders>
            <w:shd w:val="clear" w:color="auto" w:fill="auto"/>
            <w:noWrap/>
            <w:vAlign w:val="bottom"/>
          </w:tcPr>
          <w:p w14:paraId="392D65DD"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2.24 (1.02, </w:t>
            </w:r>
            <w:proofErr w:type="gramStart"/>
            <w:r w:rsidRPr="00B12409">
              <w:rPr>
                <w:rFonts w:asciiTheme="minorHAnsi" w:hAnsiTheme="minorHAnsi" w:cstheme="minorHAnsi"/>
                <w:sz w:val="16"/>
                <w:szCs w:val="16"/>
              </w:rPr>
              <w:t>4.9)§</w:t>
            </w:r>
            <w:proofErr w:type="gramEnd"/>
          </w:p>
        </w:tc>
      </w:tr>
      <w:tr w:rsidR="00BD07A0" w:rsidRPr="00B12409" w14:paraId="5C4EF9F0" w14:textId="77777777" w:rsidTr="00B12409">
        <w:trPr>
          <w:trHeight w:val="264"/>
        </w:trPr>
        <w:tc>
          <w:tcPr>
            <w:tcW w:w="0" w:type="auto"/>
            <w:tcBorders>
              <w:top w:val="nil"/>
              <w:left w:val="single" w:sz="4" w:space="0" w:color="auto"/>
              <w:bottom w:val="single" w:sz="4" w:space="0" w:color="auto"/>
              <w:right w:val="nil"/>
            </w:tcBorders>
            <w:shd w:val="clear" w:color="auto" w:fill="auto"/>
            <w:noWrap/>
            <w:vAlign w:val="center"/>
            <w:hideMark/>
          </w:tcPr>
          <w:p w14:paraId="0E713D5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Serum Cotinine ng/mL</w:t>
            </w:r>
          </w:p>
        </w:tc>
        <w:tc>
          <w:tcPr>
            <w:tcW w:w="0" w:type="auto"/>
            <w:tcBorders>
              <w:top w:val="nil"/>
              <w:left w:val="nil"/>
              <w:bottom w:val="single" w:sz="4" w:space="0" w:color="auto"/>
              <w:right w:val="nil"/>
            </w:tcBorders>
            <w:shd w:val="clear" w:color="auto" w:fill="auto"/>
            <w:vAlign w:val="center"/>
            <w:hideMark/>
          </w:tcPr>
          <w:p w14:paraId="294A83D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AB10ED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5936DB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3E4682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C7DAC1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C3FC01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B985CF"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639C743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75EA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4D5801A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4444C96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172</w:t>
            </w:r>
          </w:p>
        </w:tc>
        <w:tc>
          <w:tcPr>
            <w:tcW w:w="0" w:type="auto"/>
            <w:tcBorders>
              <w:top w:val="nil"/>
              <w:left w:val="nil"/>
              <w:bottom w:val="single" w:sz="4" w:space="0" w:color="auto"/>
              <w:right w:val="single" w:sz="4" w:space="0" w:color="auto"/>
            </w:tcBorders>
            <w:shd w:val="clear" w:color="auto" w:fill="auto"/>
            <w:noWrap/>
            <w:vAlign w:val="bottom"/>
            <w:hideMark/>
          </w:tcPr>
          <w:p w14:paraId="1DEF247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1496</w:t>
            </w:r>
          </w:p>
        </w:tc>
        <w:tc>
          <w:tcPr>
            <w:tcW w:w="0" w:type="auto"/>
            <w:tcBorders>
              <w:top w:val="nil"/>
              <w:left w:val="nil"/>
              <w:bottom w:val="single" w:sz="4" w:space="0" w:color="auto"/>
              <w:right w:val="single" w:sz="4" w:space="0" w:color="auto"/>
            </w:tcBorders>
            <w:shd w:val="clear" w:color="auto" w:fill="auto"/>
            <w:noWrap/>
            <w:vAlign w:val="bottom"/>
            <w:hideMark/>
          </w:tcPr>
          <w:p w14:paraId="7A5613C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364</w:t>
            </w:r>
          </w:p>
        </w:tc>
        <w:tc>
          <w:tcPr>
            <w:tcW w:w="0" w:type="auto"/>
            <w:tcBorders>
              <w:top w:val="nil"/>
              <w:left w:val="nil"/>
              <w:bottom w:val="single" w:sz="4" w:space="0" w:color="auto"/>
              <w:right w:val="single" w:sz="4" w:space="0" w:color="auto"/>
            </w:tcBorders>
            <w:shd w:val="clear" w:color="auto" w:fill="auto"/>
            <w:noWrap/>
            <w:vAlign w:val="bottom"/>
            <w:hideMark/>
          </w:tcPr>
          <w:p w14:paraId="5342E9B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414</w:t>
            </w:r>
          </w:p>
        </w:tc>
        <w:tc>
          <w:tcPr>
            <w:tcW w:w="0" w:type="auto"/>
            <w:tcBorders>
              <w:top w:val="nil"/>
              <w:left w:val="nil"/>
              <w:bottom w:val="single" w:sz="4" w:space="0" w:color="auto"/>
              <w:right w:val="single" w:sz="4" w:space="0" w:color="auto"/>
            </w:tcBorders>
            <w:shd w:val="clear" w:color="auto" w:fill="auto"/>
            <w:noWrap/>
            <w:vAlign w:val="bottom"/>
            <w:hideMark/>
          </w:tcPr>
          <w:p w14:paraId="490C81D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111</w:t>
            </w:r>
          </w:p>
        </w:tc>
        <w:tc>
          <w:tcPr>
            <w:tcW w:w="0" w:type="auto"/>
            <w:tcBorders>
              <w:top w:val="nil"/>
              <w:left w:val="nil"/>
              <w:bottom w:val="single" w:sz="4" w:space="0" w:color="auto"/>
              <w:right w:val="single" w:sz="4" w:space="0" w:color="auto"/>
            </w:tcBorders>
            <w:shd w:val="clear" w:color="auto" w:fill="auto"/>
            <w:noWrap/>
            <w:vAlign w:val="bottom"/>
          </w:tcPr>
          <w:p w14:paraId="7FDD308C"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978</w:t>
            </w:r>
          </w:p>
        </w:tc>
      </w:tr>
      <w:tr w:rsidR="00BD07A0" w:rsidRPr="00B12409" w14:paraId="666A724D"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2C6C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530C2F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95.96 (67.96, 135.51)</w:t>
            </w:r>
          </w:p>
        </w:tc>
        <w:tc>
          <w:tcPr>
            <w:tcW w:w="0" w:type="auto"/>
            <w:tcBorders>
              <w:top w:val="nil"/>
              <w:left w:val="nil"/>
              <w:bottom w:val="single" w:sz="4" w:space="0" w:color="auto"/>
              <w:right w:val="single" w:sz="4" w:space="0" w:color="auto"/>
            </w:tcBorders>
            <w:shd w:val="clear" w:color="auto" w:fill="auto"/>
            <w:noWrap/>
            <w:vAlign w:val="bottom"/>
            <w:hideMark/>
          </w:tcPr>
          <w:p w14:paraId="7AB4758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0.41 (0.2, 0.86)</w:t>
            </w:r>
          </w:p>
        </w:tc>
        <w:tc>
          <w:tcPr>
            <w:tcW w:w="0" w:type="auto"/>
            <w:tcBorders>
              <w:top w:val="nil"/>
              <w:left w:val="nil"/>
              <w:bottom w:val="single" w:sz="4" w:space="0" w:color="auto"/>
              <w:right w:val="single" w:sz="4" w:space="0" w:color="auto"/>
            </w:tcBorders>
            <w:shd w:val="clear" w:color="auto" w:fill="auto"/>
            <w:noWrap/>
            <w:vAlign w:val="bottom"/>
            <w:hideMark/>
          </w:tcPr>
          <w:p w14:paraId="780E19F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193.74 (173.7, 216.09)</w:t>
            </w:r>
          </w:p>
        </w:tc>
        <w:tc>
          <w:tcPr>
            <w:tcW w:w="0" w:type="auto"/>
            <w:tcBorders>
              <w:top w:val="nil"/>
              <w:left w:val="nil"/>
              <w:bottom w:val="single" w:sz="4" w:space="0" w:color="auto"/>
              <w:right w:val="single" w:sz="4" w:space="0" w:color="auto"/>
            </w:tcBorders>
            <w:shd w:val="clear" w:color="auto" w:fill="auto"/>
            <w:noWrap/>
            <w:vAlign w:val="bottom"/>
            <w:hideMark/>
          </w:tcPr>
          <w:p w14:paraId="50078CE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8.87 (4.54, 17.3)</w:t>
            </w:r>
          </w:p>
        </w:tc>
        <w:tc>
          <w:tcPr>
            <w:tcW w:w="0" w:type="auto"/>
            <w:tcBorders>
              <w:top w:val="nil"/>
              <w:left w:val="nil"/>
              <w:bottom w:val="single" w:sz="4" w:space="0" w:color="auto"/>
              <w:right w:val="single" w:sz="4" w:space="0" w:color="auto"/>
            </w:tcBorders>
            <w:shd w:val="clear" w:color="auto" w:fill="auto"/>
            <w:noWrap/>
            <w:vAlign w:val="bottom"/>
            <w:hideMark/>
          </w:tcPr>
          <w:p w14:paraId="4CB6126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199.76 (162.54, 245.52)</w:t>
            </w:r>
          </w:p>
        </w:tc>
        <w:tc>
          <w:tcPr>
            <w:tcW w:w="0" w:type="auto"/>
            <w:tcBorders>
              <w:top w:val="nil"/>
              <w:left w:val="nil"/>
              <w:bottom w:val="single" w:sz="4" w:space="0" w:color="auto"/>
              <w:right w:val="single" w:sz="4" w:space="0" w:color="auto"/>
            </w:tcBorders>
            <w:shd w:val="clear" w:color="auto" w:fill="auto"/>
            <w:noWrap/>
            <w:vAlign w:val="bottom"/>
            <w:hideMark/>
          </w:tcPr>
          <w:p w14:paraId="7FEBC22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7.98 (4.08, 15.63)</w:t>
            </w:r>
          </w:p>
        </w:tc>
        <w:tc>
          <w:tcPr>
            <w:tcW w:w="0" w:type="auto"/>
            <w:tcBorders>
              <w:top w:val="nil"/>
              <w:left w:val="nil"/>
              <w:bottom w:val="single" w:sz="4" w:space="0" w:color="auto"/>
              <w:right w:val="single" w:sz="4" w:space="0" w:color="auto"/>
            </w:tcBorders>
            <w:shd w:val="clear" w:color="auto" w:fill="auto"/>
            <w:noWrap/>
            <w:vAlign w:val="bottom"/>
          </w:tcPr>
          <w:p w14:paraId="1283D40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0.03 (0.02, </w:t>
            </w:r>
            <w:proofErr w:type="gramStart"/>
            <w:r w:rsidRPr="00B12409">
              <w:rPr>
                <w:rFonts w:asciiTheme="minorHAnsi" w:hAnsiTheme="minorHAnsi" w:cstheme="minorHAnsi"/>
                <w:sz w:val="16"/>
                <w:szCs w:val="16"/>
              </w:rPr>
              <w:t>0.03)‡</w:t>
            </w:r>
            <w:proofErr w:type="gramEnd"/>
          </w:p>
        </w:tc>
      </w:tr>
      <w:tr w:rsidR="00BD07A0" w:rsidRPr="00B12409" w14:paraId="30C03152"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1CAFD8A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Serum </w:t>
            </w:r>
            <w:proofErr w:type="spellStart"/>
            <w:r w:rsidRPr="00B12409">
              <w:rPr>
                <w:rFonts w:ascii="Calibri" w:eastAsia="Times New Roman" w:hAnsi="Calibri" w:cs="Times New Roman"/>
                <w:b/>
                <w:bCs/>
                <w:color w:val="000000"/>
                <w:sz w:val="16"/>
                <w:szCs w:val="16"/>
              </w:rPr>
              <w:t>Hydroxycotinine</w:t>
            </w:r>
            <w:proofErr w:type="spellEnd"/>
            <w:r w:rsidRPr="00B12409">
              <w:rPr>
                <w:rFonts w:ascii="Calibri" w:eastAsia="Times New Roman" w:hAnsi="Calibri" w:cs="Times New Roman"/>
                <w:b/>
                <w:bCs/>
                <w:color w:val="000000"/>
                <w:sz w:val="16"/>
                <w:szCs w:val="16"/>
              </w:rPr>
              <w:t xml:space="preserve"> ng/mL </w:t>
            </w:r>
          </w:p>
        </w:tc>
        <w:tc>
          <w:tcPr>
            <w:tcW w:w="0" w:type="auto"/>
            <w:tcBorders>
              <w:top w:val="nil"/>
              <w:left w:val="nil"/>
              <w:bottom w:val="single" w:sz="4" w:space="0" w:color="auto"/>
              <w:right w:val="nil"/>
            </w:tcBorders>
            <w:shd w:val="clear" w:color="auto" w:fill="auto"/>
            <w:vAlign w:val="center"/>
            <w:hideMark/>
          </w:tcPr>
          <w:p w14:paraId="2118437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AE1AF5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F102E0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AC4020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C8E240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407F7F5"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3DA9523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30DCE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6598242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40†</w:t>
            </w:r>
          </w:p>
        </w:tc>
        <w:tc>
          <w:tcPr>
            <w:tcW w:w="0" w:type="auto"/>
            <w:tcBorders>
              <w:top w:val="nil"/>
              <w:left w:val="nil"/>
              <w:bottom w:val="single" w:sz="4" w:space="0" w:color="auto"/>
              <w:right w:val="single" w:sz="4" w:space="0" w:color="auto"/>
            </w:tcBorders>
            <w:shd w:val="clear" w:color="auto" w:fill="auto"/>
            <w:noWrap/>
            <w:vAlign w:val="bottom"/>
            <w:hideMark/>
          </w:tcPr>
          <w:p w14:paraId="18B08F0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172</w:t>
            </w:r>
          </w:p>
        </w:tc>
        <w:tc>
          <w:tcPr>
            <w:tcW w:w="0" w:type="auto"/>
            <w:tcBorders>
              <w:top w:val="nil"/>
              <w:left w:val="nil"/>
              <w:bottom w:val="single" w:sz="4" w:space="0" w:color="auto"/>
              <w:right w:val="single" w:sz="4" w:space="0" w:color="auto"/>
            </w:tcBorders>
            <w:shd w:val="clear" w:color="auto" w:fill="auto"/>
            <w:noWrap/>
            <w:vAlign w:val="bottom"/>
            <w:hideMark/>
          </w:tcPr>
          <w:p w14:paraId="486C516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1496</w:t>
            </w:r>
          </w:p>
        </w:tc>
        <w:tc>
          <w:tcPr>
            <w:tcW w:w="0" w:type="auto"/>
            <w:tcBorders>
              <w:top w:val="nil"/>
              <w:left w:val="nil"/>
              <w:bottom w:val="single" w:sz="4" w:space="0" w:color="auto"/>
              <w:right w:val="single" w:sz="4" w:space="0" w:color="auto"/>
            </w:tcBorders>
            <w:shd w:val="clear" w:color="auto" w:fill="auto"/>
            <w:noWrap/>
            <w:vAlign w:val="bottom"/>
            <w:hideMark/>
          </w:tcPr>
          <w:p w14:paraId="7E7C471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364</w:t>
            </w:r>
          </w:p>
        </w:tc>
        <w:tc>
          <w:tcPr>
            <w:tcW w:w="0" w:type="auto"/>
            <w:tcBorders>
              <w:top w:val="nil"/>
              <w:left w:val="nil"/>
              <w:bottom w:val="single" w:sz="4" w:space="0" w:color="auto"/>
              <w:right w:val="single" w:sz="4" w:space="0" w:color="auto"/>
            </w:tcBorders>
            <w:shd w:val="clear" w:color="auto" w:fill="auto"/>
            <w:noWrap/>
            <w:vAlign w:val="bottom"/>
            <w:hideMark/>
          </w:tcPr>
          <w:p w14:paraId="00C039A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414</w:t>
            </w:r>
          </w:p>
        </w:tc>
        <w:tc>
          <w:tcPr>
            <w:tcW w:w="0" w:type="auto"/>
            <w:tcBorders>
              <w:top w:val="nil"/>
              <w:left w:val="nil"/>
              <w:bottom w:val="single" w:sz="4" w:space="0" w:color="auto"/>
              <w:right w:val="single" w:sz="4" w:space="0" w:color="auto"/>
            </w:tcBorders>
            <w:shd w:val="clear" w:color="auto" w:fill="auto"/>
            <w:noWrap/>
            <w:vAlign w:val="bottom"/>
            <w:hideMark/>
          </w:tcPr>
          <w:p w14:paraId="6970EF6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111</w:t>
            </w:r>
          </w:p>
        </w:tc>
        <w:tc>
          <w:tcPr>
            <w:tcW w:w="0" w:type="auto"/>
            <w:tcBorders>
              <w:top w:val="nil"/>
              <w:left w:val="nil"/>
              <w:bottom w:val="single" w:sz="4" w:space="0" w:color="auto"/>
              <w:right w:val="single" w:sz="4" w:space="0" w:color="auto"/>
            </w:tcBorders>
            <w:shd w:val="clear" w:color="auto" w:fill="auto"/>
            <w:noWrap/>
            <w:vAlign w:val="bottom"/>
          </w:tcPr>
          <w:p w14:paraId="2C9DD2B6"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978</w:t>
            </w:r>
          </w:p>
        </w:tc>
      </w:tr>
      <w:tr w:rsidR="00BD07A0" w:rsidRPr="00B12409" w14:paraId="0BDB56C1"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376A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CAC7FE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27.7 (18.91, 40.56)</w:t>
            </w:r>
          </w:p>
        </w:tc>
        <w:tc>
          <w:tcPr>
            <w:tcW w:w="0" w:type="auto"/>
            <w:tcBorders>
              <w:top w:val="nil"/>
              <w:left w:val="nil"/>
              <w:bottom w:val="single" w:sz="4" w:space="0" w:color="auto"/>
              <w:right w:val="single" w:sz="4" w:space="0" w:color="auto"/>
            </w:tcBorders>
            <w:shd w:val="clear" w:color="auto" w:fill="auto"/>
            <w:noWrap/>
            <w:vAlign w:val="bottom"/>
            <w:hideMark/>
          </w:tcPr>
          <w:p w14:paraId="20B3651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0.18 (0.1, 0.33)</w:t>
            </w:r>
          </w:p>
        </w:tc>
        <w:tc>
          <w:tcPr>
            <w:tcW w:w="0" w:type="auto"/>
            <w:tcBorders>
              <w:top w:val="nil"/>
              <w:left w:val="nil"/>
              <w:bottom w:val="single" w:sz="4" w:space="0" w:color="auto"/>
              <w:right w:val="single" w:sz="4" w:space="0" w:color="auto"/>
            </w:tcBorders>
            <w:shd w:val="clear" w:color="auto" w:fill="auto"/>
            <w:noWrap/>
            <w:vAlign w:val="bottom"/>
            <w:hideMark/>
          </w:tcPr>
          <w:p w14:paraId="1D3AB2C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74.03 (65.91, 83.16)</w:t>
            </w:r>
          </w:p>
        </w:tc>
        <w:tc>
          <w:tcPr>
            <w:tcW w:w="0" w:type="auto"/>
            <w:tcBorders>
              <w:top w:val="nil"/>
              <w:left w:val="nil"/>
              <w:bottom w:val="single" w:sz="4" w:space="0" w:color="auto"/>
              <w:right w:val="single" w:sz="4" w:space="0" w:color="auto"/>
            </w:tcBorders>
            <w:shd w:val="clear" w:color="auto" w:fill="auto"/>
            <w:noWrap/>
            <w:vAlign w:val="bottom"/>
            <w:hideMark/>
          </w:tcPr>
          <w:p w14:paraId="6FE81F7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3.68 (2.03, 6.68)</w:t>
            </w:r>
          </w:p>
        </w:tc>
        <w:tc>
          <w:tcPr>
            <w:tcW w:w="0" w:type="auto"/>
            <w:tcBorders>
              <w:top w:val="nil"/>
              <w:left w:val="nil"/>
              <w:bottom w:val="single" w:sz="4" w:space="0" w:color="auto"/>
              <w:right w:val="single" w:sz="4" w:space="0" w:color="auto"/>
            </w:tcBorders>
            <w:shd w:val="clear" w:color="auto" w:fill="auto"/>
            <w:noWrap/>
            <w:vAlign w:val="bottom"/>
            <w:hideMark/>
          </w:tcPr>
          <w:p w14:paraId="370C803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70.24 (55.09, 89.56)</w:t>
            </w:r>
          </w:p>
        </w:tc>
        <w:tc>
          <w:tcPr>
            <w:tcW w:w="0" w:type="auto"/>
            <w:tcBorders>
              <w:top w:val="nil"/>
              <w:left w:val="nil"/>
              <w:bottom w:val="single" w:sz="4" w:space="0" w:color="auto"/>
              <w:right w:val="single" w:sz="4" w:space="0" w:color="auto"/>
            </w:tcBorders>
            <w:shd w:val="clear" w:color="auto" w:fill="auto"/>
            <w:noWrap/>
            <w:vAlign w:val="bottom"/>
            <w:hideMark/>
          </w:tcPr>
          <w:p w14:paraId="759F58E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3.29 (1.7, 6.36)</w:t>
            </w:r>
          </w:p>
        </w:tc>
        <w:tc>
          <w:tcPr>
            <w:tcW w:w="0" w:type="auto"/>
            <w:tcBorders>
              <w:top w:val="nil"/>
              <w:left w:val="nil"/>
              <w:bottom w:val="single" w:sz="4" w:space="0" w:color="auto"/>
              <w:right w:val="single" w:sz="4" w:space="0" w:color="auto"/>
            </w:tcBorders>
            <w:shd w:val="clear" w:color="auto" w:fill="auto"/>
            <w:noWrap/>
            <w:vAlign w:val="bottom"/>
          </w:tcPr>
          <w:p w14:paraId="7D219197"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0.02 (0.02, </w:t>
            </w:r>
            <w:proofErr w:type="gramStart"/>
            <w:r w:rsidRPr="00B12409">
              <w:rPr>
                <w:rFonts w:asciiTheme="minorHAnsi" w:hAnsiTheme="minorHAnsi" w:cstheme="minorHAnsi"/>
                <w:sz w:val="16"/>
                <w:szCs w:val="16"/>
              </w:rPr>
              <w:t>0.02)‡</w:t>
            </w:r>
            <w:proofErr w:type="gramEnd"/>
          </w:p>
        </w:tc>
      </w:tr>
      <w:tr w:rsidR="00BD07A0" w:rsidRPr="00B12409" w14:paraId="39906768" w14:textId="77777777" w:rsidTr="00B12409">
        <w:trPr>
          <w:trHeight w:val="264"/>
        </w:trPr>
        <w:tc>
          <w:tcPr>
            <w:tcW w:w="0" w:type="auto"/>
            <w:tcBorders>
              <w:top w:val="nil"/>
              <w:left w:val="single" w:sz="4" w:space="0" w:color="auto"/>
              <w:bottom w:val="single" w:sz="4" w:space="0" w:color="auto"/>
              <w:right w:val="nil"/>
            </w:tcBorders>
            <w:shd w:val="clear" w:color="auto" w:fill="auto"/>
            <w:noWrap/>
            <w:vAlign w:val="center"/>
            <w:hideMark/>
          </w:tcPr>
          <w:p w14:paraId="789BD83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NAB (ng/g creatinine)</w:t>
            </w:r>
          </w:p>
        </w:tc>
        <w:tc>
          <w:tcPr>
            <w:tcW w:w="0" w:type="auto"/>
            <w:tcBorders>
              <w:top w:val="nil"/>
              <w:left w:val="nil"/>
              <w:bottom w:val="single" w:sz="4" w:space="0" w:color="auto"/>
              <w:right w:val="nil"/>
            </w:tcBorders>
            <w:shd w:val="clear" w:color="auto" w:fill="auto"/>
            <w:vAlign w:val="center"/>
            <w:hideMark/>
          </w:tcPr>
          <w:p w14:paraId="0DC1C4D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DA93B7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05AB8B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36C393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9DACCF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9F4FF9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FED724"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0F74A26"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BC6C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16519B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E97F9C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hideMark/>
          </w:tcPr>
          <w:p w14:paraId="175592D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2210</w:t>
            </w:r>
          </w:p>
        </w:tc>
        <w:tc>
          <w:tcPr>
            <w:tcW w:w="0" w:type="auto"/>
            <w:tcBorders>
              <w:top w:val="nil"/>
              <w:left w:val="nil"/>
              <w:bottom w:val="single" w:sz="4" w:space="0" w:color="auto"/>
              <w:right w:val="single" w:sz="4" w:space="0" w:color="auto"/>
            </w:tcBorders>
            <w:shd w:val="clear" w:color="auto" w:fill="auto"/>
            <w:noWrap/>
            <w:vAlign w:val="bottom"/>
            <w:hideMark/>
          </w:tcPr>
          <w:p w14:paraId="48EF3C9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1CF52C3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hideMark/>
          </w:tcPr>
          <w:p w14:paraId="04AD803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F1C6FBC"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1668</w:t>
            </w:r>
          </w:p>
        </w:tc>
      </w:tr>
      <w:tr w:rsidR="00BD07A0" w:rsidRPr="00B12409" w14:paraId="09DAE3B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47F4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DF2A63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8.49 (4.62, 15.62)</w:t>
            </w:r>
          </w:p>
        </w:tc>
        <w:tc>
          <w:tcPr>
            <w:tcW w:w="0" w:type="auto"/>
            <w:tcBorders>
              <w:top w:val="nil"/>
              <w:left w:val="nil"/>
              <w:bottom w:val="single" w:sz="4" w:space="0" w:color="auto"/>
              <w:right w:val="single" w:sz="4" w:space="0" w:color="auto"/>
            </w:tcBorders>
            <w:shd w:val="clear" w:color="auto" w:fill="auto"/>
            <w:noWrap/>
            <w:vAlign w:val="bottom"/>
            <w:hideMark/>
          </w:tcPr>
          <w:p w14:paraId="30DFA8B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1.43 (1.22, </w:t>
            </w:r>
            <w:proofErr w:type="gramStart"/>
            <w:r w:rsidRPr="00B12409">
              <w:rPr>
                <w:rFonts w:ascii="Calibri" w:eastAsia="Times New Roman" w:hAnsi="Calibri" w:cs="Times New Roman"/>
                <w:color w:val="000000"/>
                <w:sz w:val="16"/>
                <w:szCs w:val="16"/>
              </w:rPr>
              <w:t>1.67)‡</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0F58E77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21.01 (19.33, 22.83)</w:t>
            </w:r>
          </w:p>
        </w:tc>
        <w:tc>
          <w:tcPr>
            <w:tcW w:w="0" w:type="auto"/>
            <w:tcBorders>
              <w:top w:val="nil"/>
              <w:left w:val="nil"/>
              <w:bottom w:val="single" w:sz="4" w:space="0" w:color="auto"/>
              <w:right w:val="single" w:sz="4" w:space="0" w:color="auto"/>
            </w:tcBorders>
            <w:shd w:val="clear" w:color="auto" w:fill="auto"/>
            <w:noWrap/>
            <w:vAlign w:val="bottom"/>
            <w:hideMark/>
          </w:tcPr>
          <w:p w14:paraId="60B4E91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3.25 (2.76, </w:t>
            </w:r>
            <w:proofErr w:type="gramStart"/>
            <w:r w:rsidRPr="00B12409">
              <w:rPr>
                <w:rFonts w:ascii="Calibri" w:eastAsia="Times New Roman" w:hAnsi="Calibri" w:cs="Times New Roman"/>
                <w:color w:val="000000"/>
                <w:sz w:val="16"/>
                <w:szCs w:val="16"/>
              </w:rPr>
              <w:t>3.82)‡</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17600DC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16.8 (14.97, 18.85)</w:t>
            </w:r>
          </w:p>
        </w:tc>
        <w:tc>
          <w:tcPr>
            <w:tcW w:w="0" w:type="auto"/>
            <w:tcBorders>
              <w:top w:val="nil"/>
              <w:left w:val="nil"/>
              <w:bottom w:val="single" w:sz="4" w:space="0" w:color="auto"/>
              <w:right w:val="single" w:sz="4" w:space="0" w:color="auto"/>
            </w:tcBorders>
            <w:shd w:val="clear" w:color="auto" w:fill="auto"/>
            <w:noWrap/>
            <w:vAlign w:val="bottom"/>
            <w:hideMark/>
          </w:tcPr>
          <w:p w14:paraId="5AFD31A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2.71 (2.15, </w:t>
            </w:r>
            <w:proofErr w:type="gramStart"/>
            <w:r w:rsidRPr="00B12409">
              <w:rPr>
                <w:rFonts w:ascii="Calibri" w:eastAsia="Times New Roman" w:hAnsi="Calibri" w:cs="Times New Roman"/>
                <w:color w:val="000000"/>
                <w:sz w:val="16"/>
                <w:szCs w:val="16"/>
              </w:rPr>
              <w:t>3.41)‡</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3E66D3DF"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1.07 (1, </w:t>
            </w:r>
            <w:proofErr w:type="gramStart"/>
            <w:r w:rsidRPr="00B12409">
              <w:rPr>
                <w:rFonts w:asciiTheme="minorHAnsi" w:hAnsiTheme="minorHAnsi" w:cstheme="minorHAnsi"/>
                <w:sz w:val="16"/>
                <w:szCs w:val="16"/>
              </w:rPr>
              <w:t>1.13)‡</w:t>
            </w:r>
            <w:proofErr w:type="gramEnd"/>
          </w:p>
        </w:tc>
      </w:tr>
      <w:tr w:rsidR="00BD07A0" w:rsidRPr="00B12409" w14:paraId="0DBB2136" w14:textId="77777777" w:rsidTr="00B12409">
        <w:trPr>
          <w:trHeight w:val="264"/>
        </w:trPr>
        <w:tc>
          <w:tcPr>
            <w:tcW w:w="0" w:type="auto"/>
            <w:tcBorders>
              <w:top w:val="nil"/>
              <w:left w:val="single" w:sz="4" w:space="0" w:color="auto"/>
              <w:bottom w:val="single" w:sz="4" w:space="0" w:color="auto"/>
              <w:right w:val="nil"/>
            </w:tcBorders>
            <w:shd w:val="clear" w:color="auto" w:fill="auto"/>
            <w:noWrap/>
            <w:vAlign w:val="center"/>
            <w:hideMark/>
          </w:tcPr>
          <w:p w14:paraId="2D5D89F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NAT (ng/g creatinine)</w:t>
            </w:r>
          </w:p>
        </w:tc>
        <w:tc>
          <w:tcPr>
            <w:tcW w:w="0" w:type="auto"/>
            <w:tcBorders>
              <w:top w:val="nil"/>
              <w:left w:val="nil"/>
              <w:bottom w:val="single" w:sz="4" w:space="0" w:color="auto"/>
              <w:right w:val="nil"/>
            </w:tcBorders>
            <w:shd w:val="clear" w:color="auto" w:fill="auto"/>
            <w:vAlign w:val="center"/>
            <w:hideMark/>
          </w:tcPr>
          <w:p w14:paraId="788296F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4E600C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6B7DE8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6E0C8E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887C99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C4D7BE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39607EE"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34CD6AE6"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5CFB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172F453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0B7E909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hideMark/>
          </w:tcPr>
          <w:p w14:paraId="117CD8C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2192</w:t>
            </w:r>
          </w:p>
        </w:tc>
        <w:tc>
          <w:tcPr>
            <w:tcW w:w="0" w:type="auto"/>
            <w:tcBorders>
              <w:top w:val="nil"/>
              <w:left w:val="nil"/>
              <w:bottom w:val="single" w:sz="4" w:space="0" w:color="auto"/>
              <w:right w:val="single" w:sz="4" w:space="0" w:color="auto"/>
            </w:tcBorders>
            <w:shd w:val="clear" w:color="auto" w:fill="auto"/>
            <w:noWrap/>
            <w:vAlign w:val="bottom"/>
            <w:hideMark/>
          </w:tcPr>
          <w:p w14:paraId="7D9421E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589</w:t>
            </w:r>
          </w:p>
        </w:tc>
        <w:tc>
          <w:tcPr>
            <w:tcW w:w="0" w:type="auto"/>
            <w:tcBorders>
              <w:top w:val="nil"/>
              <w:left w:val="nil"/>
              <w:bottom w:val="single" w:sz="4" w:space="0" w:color="auto"/>
              <w:right w:val="single" w:sz="4" w:space="0" w:color="auto"/>
            </w:tcBorders>
            <w:shd w:val="clear" w:color="auto" w:fill="auto"/>
            <w:noWrap/>
            <w:vAlign w:val="bottom"/>
            <w:hideMark/>
          </w:tcPr>
          <w:p w14:paraId="36E67BA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4323A25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4917E588"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1661</w:t>
            </w:r>
          </w:p>
        </w:tc>
      </w:tr>
      <w:tr w:rsidR="00BD07A0" w:rsidRPr="00B12409" w14:paraId="463236E2"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AC0E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1169B4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43.26 (22.82, 82)</w:t>
            </w:r>
          </w:p>
        </w:tc>
        <w:tc>
          <w:tcPr>
            <w:tcW w:w="0" w:type="auto"/>
            <w:tcBorders>
              <w:top w:val="nil"/>
              <w:left w:val="nil"/>
              <w:bottom w:val="single" w:sz="4" w:space="0" w:color="auto"/>
              <w:right w:val="single" w:sz="4" w:space="0" w:color="auto"/>
            </w:tcBorders>
            <w:shd w:val="clear" w:color="auto" w:fill="auto"/>
            <w:noWrap/>
            <w:vAlign w:val="bottom"/>
            <w:hideMark/>
          </w:tcPr>
          <w:p w14:paraId="4B50ED2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4.02 (3.37, </w:t>
            </w:r>
            <w:proofErr w:type="gramStart"/>
            <w:r w:rsidRPr="00B12409">
              <w:rPr>
                <w:rFonts w:ascii="Calibri" w:eastAsia="Times New Roman" w:hAnsi="Calibri" w:cs="Times New Roman"/>
                <w:color w:val="000000"/>
                <w:sz w:val="16"/>
                <w:szCs w:val="16"/>
              </w:rPr>
              <w:t>4.8)‡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7AA7E27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137.74 (126.53, 149.95)</w:t>
            </w:r>
          </w:p>
        </w:tc>
        <w:tc>
          <w:tcPr>
            <w:tcW w:w="0" w:type="auto"/>
            <w:tcBorders>
              <w:top w:val="nil"/>
              <w:left w:val="nil"/>
              <w:bottom w:val="single" w:sz="4" w:space="0" w:color="auto"/>
              <w:right w:val="single" w:sz="4" w:space="0" w:color="auto"/>
            </w:tcBorders>
            <w:shd w:val="clear" w:color="auto" w:fill="auto"/>
            <w:noWrap/>
            <w:vAlign w:val="bottom"/>
            <w:hideMark/>
          </w:tcPr>
          <w:p w14:paraId="15A8BB0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13.68 (11.08, </w:t>
            </w:r>
            <w:proofErr w:type="gramStart"/>
            <w:r w:rsidRPr="00B12409">
              <w:rPr>
                <w:rFonts w:ascii="Calibri" w:eastAsia="Times New Roman" w:hAnsi="Calibri" w:cs="Times New Roman"/>
                <w:color w:val="000000"/>
                <w:sz w:val="16"/>
                <w:szCs w:val="16"/>
              </w:rPr>
              <w:t>16.87)‡</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051B479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100.26 (88.74, 113.28)</w:t>
            </w:r>
          </w:p>
        </w:tc>
        <w:tc>
          <w:tcPr>
            <w:tcW w:w="0" w:type="auto"/>
            <w:tcBorders>
              <w:top w:val="nil"/>
              <w:left w:val="nil"/>
              <w:bottom w:val="single" w:sz="4" w:space="0" w:color="auto"/>
              <w:right w:val="single" w:sz="4" w:space="0" w:color="auto"/>
            </w:tcBorders>
            <w:shd w:val="clear" w:color="auto" w:fill="auto"/>
            <w:noWrap/>
            <w:vAlign w:val="bottom"/>
            <w:hideMark/>
          </w:tcPr>
          <w:p w14:paraId="029756F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11.57 (8.72, </w:t>
            </w:r>
            <w:proofErr w:type="gramStart"/>
            <w:r w:rsidRPr="00B12409">
              <w:rPr>
                <w:rFonts w:ascii="Calibri" w:eastAsia="Times New Roman" w:hAnsi="Calibri" w:cs="Times New Roman"/>
                <w:color w:val="000000"/>
                <w:sz w:val="16"/>
                <w:szCs w:val="16"/>
              </w:rPr>
              <w:t>15.37)‡</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02EFD7B0"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2.92 (2.74, </w:t>
            </w:r>
            <w:proofErr w:type="gramStart"/>
            <w:r w:rsidRPr="00B12409">
              <w:rPr>
                <w:rFonts w:asciiTheme="minorHAnsi" w:hAnsiTheme="minorHAnsi" w:cstheme="minorHAnsi"/>
                <w:sz w:val="16"/>
                <w:szCs w:val="16"/>
              </w:rPr>
              <w:t>3.11)‡</w:t>
            </w:r>
            <w:proofErr w:type="gramEnd"/>
          </w:p>
        </w:tc>
      </w:tr>
      <w:tr w:rsidR="00BD07A0" w:rsidRPr="00B12409" w14:paraId="74A654CC"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0F70529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NNAL (ng/g creatinine) </w:t>
            </w:r>
          </w:p>
        </w:tc>
        <w:tc>
          <w:tcPr>
            <w:tcW w:w="0" w:type="auto"/>
            <w:tcBorders>
              <w:top w:val="nil"/>
              <w:left w:val="nil"/>
              <w:bottom w:val="single" w:sz="4" w:space="0" w:color="auto"/>
              <w:right w:val="nil"/>
            </w:tcBorders>
            <w:shd w:val="clear" w:color="auto" w:fill="auto"/>
            <w:vAlign w:val="center"/>
            <w:hideMark/>
          </w:tcPr>
          <w:p w14:paraId="631C480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F04666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6DA1F5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8F0375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28831C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E9FD46"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5D1AED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054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7DA84A1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C2F3C8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7B310D4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2216</w:t>
            </w:r>
          </w:p>
        </w:tc>
        <w:tc>
          <w:tcPr>
            <w:tcW w:w="0" w:type="auto"/>
            <w:tcBorders>
              <w:top w:val="nil"/>
              <w:left w:val="nil"/>
              <w:bottom w:val="single" w:sz="4" w:space="0" w:color="auto"/>
              <w:right w:val="single" w:sz="4" w:space="0" w:color="auto"/>
            </w:tcBorders>
            <w:shd w:val="clear" w:color="auto" w:fill="auto"/>
            <w:noWrap/>
            <w:vAlign w:val="bottom"/>
            <w:hideMark/>
          </w:tcPr>
          <w:p w14:paraId="23D77CF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591</w:t>
            </w:r>
          </w:p>
        </w:tc>
        <w:tc>
          <w:tcPr>
            <w:tcW w:w="0" w:type="auto"/>
            <w:tcBorders>
              <w:top w:val="nil"/>
              <w:left w:val="nil"/>
              <w:bottom w:val="single" w:sz="4" w:space="0" w:color="auto"/>
              <w:right w:val="single" w:sz="4" w:space="0" w:color="auto"/>
            </w:tcBorders>
            <w:shd w:val="clear" w:color="auto" w:fill="auto"/>
            <w:noWrap/>
            <w:vAlign w:val="bottom"/>
            <w:hideMark/>
          </w:tcPr>
          <w:p w14:paraId="1CE2DD3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464E332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14:paraId="410CDEF2"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466E299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2D98D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84E54E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248.66 (159.85, 386.81)</w:t>
            </w:r>
          </w:p>
        </w:tc>
        <w:tc>
          <w:tcPr>
            <w:tcW w:w="0" w:type="auto"/>
            <w:tcBorders>
              <w:top w:val="nil"/>
              <w:left w:val="nil"/>
              <w:bottom w:val="single" w:sz="4" w:space="0" w:color="auto"/>
              <w:right w:val="single" w:sz="4" w:space="0" w:color="auto"/>
            </w:tcBorders>
            <w:shd w:val="clear" w:color="auto" w:fill="auto"/>
            <w:noWrap/>
            <w:vAlign w:val="bottom"/>
            <w:hideMark/>
          </w:tcPr>
          <w:p w14:paraId="401C6DF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7.42 (5.42, 10.15)</w:t>
            </w:r>
          </w:p>
        </w:tc>
        <w:tc>
          <w:tcPr>
            <w:tcW w:w="0" w:type="auto"/>
            <w:tcBorders>
              <w:top w:val="nil"/>
              <w:left w:val="nil"/>
              <w:bottom w:val="single" w:sz="4" w:space="0" w:color="auto"/>
              <w:right w:val="single" w:sz="4" w:space="0" w:color="auto"/>
            </w:tcBorders>
            <w:shd w:val="clear" w:color="auto" w:fill="auto"/>
            <w:noWrap/>
            <w:vAlign w:val="bottom"/>
            <w:hideMark/>
          </w:tcPr>
          <w:p w14:paraId="1DB2CE0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302.15 (281.51, 324.3)</w:t>
            </w:r>
          </w:p>
        </w:tc>
        <w:tc>
          <w:tcPr>
            <w:tcW w:w="0" w:type="auto"/>
            <w:tcBorders>
              <w:top w:val="nil"/>
              <w:left w:val="nil"/>
              <w:bottom w:val="single" w:sz="4" w:space="0" w:color="auto"/>
              <w:right w:val="single" w:sz="4" w:space="0" w:color="auto"/>
            </w:tcBorders>
            <w:shd w:val="clear" w:color="auto" w:fill="auto"/>
            <w:noWrap/>
            <w:vAlign w:val="bottom"/>
            <w:hideMark/>
          </w:tcPr>
          <w:p w14:paraId="6F97D39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29.21 (24.13, 35.35)</w:t>
            </w:r>
          </w:p>
        </w:tc>
        <w:tc>
          <w:tcPr>
            <w:tcW w:w="0" w:type="auto"/>
            <w:tcBorders>
              <w:top w:val="nil"/>
              <w:left w:val="nil"/>
              <w:bottom w:val="single" w:sz="4" w:space="0" w:color="auto"/>
              <w:right w:val="single" w:sz="4" w:space="0" w:color="auto"/>
            </w:tcBorders>
            <w:shd w:val="clear" w:color="auto" w:fill="auto"/>
            <w:noWrap/>
            <w:vAlign w:val="bottom"/>
            <w:hideMark/>
          </w:tcPr>
          <w:p w14:paraId="2E9C2B6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285.91 (255.56, 319.85)</w:t>
            </w:r>
          </w:p>
        </w:tc>
        <w:tc>
          <w:tcPr>
            <w:tcW w:w="0" w:type="auto"/>
            <w:tcBorders>
              <w:top w:val="nil"/>
              <w:left w:val="nil"/>
              <w:bottom w:val="single" w:sz="4" w:space="0" w:color="auto"/>
              <w:right w:val="single" w:sz="4" w:space="0" w:color="auto"/>
            </w:tcBorders>
            <w:shd w:val="clear" w:color="auto" w:fill="auto"/>
            <w:noWrap/>
            <w:vAlign w:val="bottom"/>
            <w:hideMark/>
          </w:tcPr>
          <w:p w14:paraId="383A046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32.48 (22.46, 46.97)</w:t>
            </w:r>
          </w:p>
        </w:tc>
        <w:tc>
          <w:tcPr>
            <w:tcW w:w="0" w:type="auto"/>
            <w:tcBorders>
              <w:top w:val="nil"/>
              <w:left w:val="nil"/>
              <w:bottom w:val="single" w:sz="4" w:space="0" w:color="auto"/>
              <w:right w:val="single" w:sz="4" w:space="0" w:color="auto"/>
            </w:tcBorders>
            <w:shd w:val="clear" w:color="auto" w:fill="auto"/>
            <w:noWrap/>
            <w:vAlign w:val="bottom"/>
          </w:tcPr>
          <w:p w14:paraId="24C8CD06"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0.92 (0.82, </w:t>
            </w:r>
            <w:proofErr w:type="gramStart"/>
            <w:r w:rsidRPr="00B12409">
              <w:rPr>
                <w:rFonts w:asciiTheme="minorHAnsi" w:hAnsiTheme="minorHAnsi" w:cstheme="minorHAnsi"/>
                <w:sz w:val="16"/>
                <w:szCs w:val="16"/>
              </w:rPr>
              <w:t>1.04)‡</w:t>
            </w:r>
            <w:proofErr w:type="gramEnd"/>
          </w:p>
        </w:tc>
      </w:tr>
      <w:tr w:rsidR="00BD07A0" w:rsidRPr="00B12409" w14:paraId="7CE39A2E" w14:textId="77777777" w:rsidTr="00B12409">
        <w:trPr>
          <w:trHeight w:val="264"/>
        </w:trPr>
        <w:tc>
          <w:tcPr>
            <w:tcW w:w="0" w:type="auto"/>
            <w:tcBorders>
              <w:top w:val="nil"/>
              <w:left w:val="single" w:sz="4" w:space="0" w:color="auto"/>
              <w:bottom w:val="single" w:sz="4" w:space="0" w:color="auto"/>
              <w:right w:val="nil"/>
            </w:tcBorders>
            <w:shd w:val="clear" w:color="auto" w:fill="auto"/>
            <w:noWrap/>
            <w:vAlign w:val="center"/>
            <w:hideMark/>
          </w:tcPr>
          <w:p w14:paraId="0B3E212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NNN (ng/g creatinine)</w:t>
            </w:r>
          </w:p>
        </w:tc>
        <w:tc>
          <w:tcPr>
            <w:tcW w:w="0" w:type="auto"/>
            <w:tcBorders>
              <w:top w:val="nil"/>
              <w:left w:val="nil"/>
              <w:bottom w:val="single" w:sz="4" w:space="0" w:color="auto"/>
              <w:right w:val="nil"/>
            </w:tcBorders>
            <w:shd w:val="clear" w:color="auto" w:fill="auto"/>
            <w:vAlign w:val="center"/>
            <w:hideMark/>
          </w:tcPr>
          <w:p w14:paraId="6989CD5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696B6E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EF490C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76293E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BD109E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D763FA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74EE38"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2F62578"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9ECD9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614330C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14:paraId="69B3A20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276</w:t>
            </w:r>
          </w:p>
        </w:tc>
        <w:tc>
          <w:tcPr>
            <w:tcW w:w="0" w:type="auto"/>
            <w:tcBorders>
              <w:top w:val="nil"/>
              <w:left w:val="nil"/>
              <w:bottom w:val="single" w:sz="4" w:space="0" w:color="auto"/>
              <w:right w:val="single" w:sz="4" w:space="0" w:color="auto"/>
            </w:tcBorders>
            <w:shd w:val="clear" w:color="auto" w:fill="auto"/>
            <w:noWrap/>
            <w:vAlign w:val="bottom"/>
            <w:hideMark/>
          </w:tcPr>
          <w:p w14:paraId="2B5BCEE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2104</w:t>
            </w:r>
          </w:p>
        </w:tc>
        <w:tc>
          <w:tcPr>
            <w:tcW w:w="0" w:type="auto"/>
            <w:tcBorders>
              <w:top w:val="nil"/>
              <w:left w:val="nil"/>
              <w:bottom w:val="single" w:sz="4" w:space="0" w:color="auto"/>
              <w:right w:val="single" w:sz="4" w:space="0" w:color="auto"/>
            </w:tcBorders>
            <w:shd w:val="clear" w:color="auto" w:fill="auto"/>
            <w:noWrap/>
            <w:vAlign w:val="bottom"/>
            <w:hideMark/>
          </w:tcPr>
          <w:p w14:paraId="7C1DE82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580</w:t>
            </w:r>
          </w:p>
        </w:tc>
        <w:tc>
          <w:tcPr>
            <w:tcW w:w="0" w:type="auto"/>
            <w:tcBorders>
              <w:top w:val="nil"/>
              <w:left w:val="nil"/>
              <w:bottom w:val="single" w:sz="4" w:space="0" w:color="auto"/>
              <w:right w:val="single" w:sz="4" w:space="0" w:color="auto"/>
            </w:tcBorders>
            <w:shd w:val="clear" w:color="auto" w:fill="auto"/>
            <w:noWrap/>
            <w:vAlign w:val="bottom"/>
            <w:hideMark/>
          </w:tcPr>
          <w:p w14:paraId="2261329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586</w:t>
            </w:r>
          </w:p>
        </w:tc>
        <w:tc>
          <w:tcPr>
            <w:tcW w:w="0" w:type="auto"/>
            <w:tcBorders>
              <w:top w:val="nil"/>
              <w:left w:val="nil"/>
              <w:bottom w:val="single" w:sz="4" w:space="0" w:color="auto"/>
              <w:right w:val="single" w:sz="4" w:space="0" w:color="auto"/>
            </w:tcBorders>
            <w:shd w:val="clear" w:color="auto" w:fill="auto"/>
            <w:noWrap/>
            <w:vAlign w:val="bottom"/>
            <w:hideMark/>
          </w:tcPr>
          <w:p w14:paraId="05DF54E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179</w:t>
            </w:r>
          </w:p>
        </w:tc>
        <w:tc>
          <w:tcPr>
            <w:tcW w:w="0" w:type="auto"/>
            <w:tcBorders>
              <w:top w:val="nil"/>
              <w:left w:val="nil"/>
              <w:bottom w:val="single" w:sz="4" w:space="0" w:color="auto"/>
              <w:right w:val="single" w:sz="4" w:space="0" w:color="auto"/>
            </w:tcBorders>
            <w:shd w:val="clear" w:color="auto" w:fill="auto"/>
            <w:noWrap/>
            <w:vAlign w:val="bottom"/>
          </w:tcPr>
          <w:p w14:paraId="63C9E229"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1660</w:t>
            </w:r>
          </w:p>
        </w:tc>
      </w:tr>
      <w:tr w:rsidR="00BD07A0" w:rsidRPr="00B12409" w14:paraId="1801D15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085FF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45715E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8.67 (4.87, 15.42)</w:t>
            </w:r>
          </w:p>
        </w:tc>
        <w:tc>
          <w:tcPr>
            <w:tcW w:w="0" w:type="auto"/>
            <w:tcBorders>
              <w:top w:val="nil"/>
              <w:left w:val="nil"/>
              <w:bottom w:val="single" w:sz="4" w:space="0" w:color="auto"/>
              <w:right w:val="single" w:sz="4" w:space="0" w:color="auto"/>
            </w:tcBorders>
            <w:shd w:val="clear" w:color="auto" w:fill="auto"/>
            <w:noWrap/>
            <w:vAlign w:val="bottom"/>
            <w:hideMark/>
          </w:tcPr>
          <w:p w14:paraId="1BEFD9B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2.09 (1.85, </w:t>
            </w:r>
            <w:proofErr w:type="gramStart"/>
            <w:r w:rsidRPr="00B12409">
              <w:rPr>
                <w:rFonts w:ascii="Calibri" w:eastAsia="Times New Roman" w:hAnsi="Calibri" w:cs="Times New Roman"/>
                <w:color w:val="000000"/>
                <w:sz w:val="16"/>
                <w:szCs w:val="16"/>
              </w:rPr>
              <w:t>2.37)‡</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5B8128E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14.92 (13.92, 16)</w:t>
            </w:r>
          </w:p>
        </w:tc>
        <w:tc>
          <w:tcPr>
            <w:tcW w:w="0" w:type="auto"/>
            <w:tcBorders>
              <w:top w:val="nil"/>
              <w:left w:val="nil"/>
              <w:bottom w:val="single" w:sz="4" w:space="0" w:color="auto"/>
              <w:right w:val="single" w:sz="4" w:space="0" w:color="auto"/>
            </w:tcBorders>
            <w:shd w:val="clear" w:color="auto" w:fill="auto"/>
            <w:noWrap/>
            <w:vAlign w:val="bottom"/>
            <w:hideMark/>
          </w:tcPr>
          <w:p w14:paraId="050B592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3.63 (3.24, </w:t>
            </w:r>
            <w:proofErr w:type="gramStart"/>
            <w:r w:rsidRPr="00B12409">
              <w:rPr>
                <w:rFonts w:ascii="Calibri" w:eastAsia="Times New Roman" w:hAnsi="Calibri" w:cs="Times New Roman"/>
                <w:color w:val="000000"/>
                <w:sz w:val="16"/>
                <w:szCs w:val="16"/>
              </w:rPr>
              <w:t>4.06)‡</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1F67CCD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12.04 (10.88, 13.31)</w:t>
            </w:r>
          </w:p>
        </w:tc>
        <w:tc>
          <w:tcPr>
            <w:tcW w:w="0" w:type="auto"/>
            <w:tcBorders>
              <w:top w:val="nil"/>
              <w:left w:val="nil"/>
              <w:bottom w:val="single" w:sz="4" w:space="0" w:color="auto"/>
              <w:right w:val="single" w:sz="4" w:space="0" w:color="auto"/>
            </w:tcBorders>
            <w:shd w:val="clear" w:color="auto" w:fill="auto"/>
            <w:noWrap/>
            <w:vAlign w:val="bottom"/>
            <w:hideMark/>
          </w:tcPr>
          <w:p w14:paraId="6C2B0DC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3.22 (2.67, </w:t>
            </w:r>
            <w:proofErr w:type="gramStart"/>
            <w:r w:rsidRPr="00B12409">
              <w:rPr>
                <w:rFonts w:ascii="Calibri" w:eastAsia="Times New Roman" w:hAnsi="Calibri" w:cs="Times New Roman"/>
                <w:color w:val="000000"/>
                <w:sz w:val="16"/>
                <w:szCs w:val="16"/>
              </w:rPr>
              <w:t>3.89)‡</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4ABB8C4A"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1.92 (1.81, </w:t>
            </w:r>
            <w:proofErr w:type="gramStart"/>
            <w:r w:rsidRPr="00B12409">
              <w:rPr>
                <w:rFonts w:asciiTheme="minorHAnsi" w:hAnsiTheme="minorHAnsi" w:cstheme="minorHAnsi"/>
                <w:sz w:val="16"/>
                <w:szCs w:val="16"/>
              </w:rPr>
              <w:t>2.04)‡</w:t>
            </w:r>
            <w:proofErr w:type="gramEnd"/>
          </w:p>
        </w:tc>
      </w:tr>
      <w:tr w:rsidR="00BD07A0" w:rsidRPr="00B12409" w14:paraId="09059472"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18C9DED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Beryllium (µg/g creatinine) </w:t>
            </w:r>
          </w:p>
        </w:tc>
        <w:tc>
          <w:tcPr>
            <w:tcW w:w="0" w:type="auto"/>
            <w:tcBorders>
              <w:top w:val="nil"/>
              <w:left w:val="nil"/>
              <w:bottom w:val="single" w:sz="4" w:space="0" w:color="auto"/>
              <w:right w:val="nil"/>
            </w:tcBorders>
            <w:shd w:val="clear" w:color="auto" w:fill="auto"/>
            <w:vAlign w:val="center"/>
            <w:hideMark/>
          </w:tcPr>
          <w:p w14:paraId="1377845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B1D2FC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9BF099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0E08C8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17CBFC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9D55AB4"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0E1F9D8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1C800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7E676EB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1105AB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4B74394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2210</w:t>
            </w:r>
          </w:p>
        </w:tc>
        <w:tc>
          <w:tcPr>
            <w:tcW w:w="0" w:type="auto"/>
            <w:tcBorders>
              <w:top w:val="nil"/>
              <w:left w:val="nil"/>
              <w:bottom w:val="single" w:sz="4" w:space="0" w:color="auto"/>
              <w:right w:val="single" w:sz="4" w:space="0" w:color="auto"/>
            </w:tcBorders>
            <w:shd w:val="clear" w:color="auto" w:fill="auto"/>
            <w:noWrap/>
            <w:vAlign w:val="bottom"/>
            <w:hideMark/>
          </w:tcPr>
          <w:p w14:paraId="44C53D3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5DCB4A1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5AE5402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27DAC0B5"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5FD37E2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9DE6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4005603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0.01 (0.01, </w:t>
            </w:r>
            <w:proofErr w:type="gramStart"/>
            <w:r w:rsidRPr="00B12409">
              <w:rPr>
                <w:rFonts w:ascii="Calibri" w:eastAsia="Times New Roman" w:hAnsi="Calibri" w:cs="Times New Roman"/>
                <w:color w:val="000000"/>
                <w:sz w:val="16"/>
                <w:szCs w:val="16"/>
              </w:rPr>
              <w:t>0.01)‡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29491FA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0.01 (0.01, </w:t>
            </w:r>
            <w:proofErr w:type="gramStart"/>
            <w:r w:rsidRPr="00B12409">
              <w:rPr>
                <w:rFonts w:ascii="Calibri" w:eastAsia="Times New Roman" w:hAnsi="Calibri" w:cs="Times New Roman"/>
                <w:color w:val="000000"/>
                <w:sz w:val="16"/>
                <w:szCs w:val="16"/>
              </w:rPr>
              <w:t>0.01)‡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7551402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0.01 (0.01, </w:t>
            </w:r>
            <w:proofErr w:type="gramStart"/>
            <w:r w:rsidRPr="00B12409">
              <w:rPr>
                <w:rFonts w:ascii="Calibri" w:eastAsia="Times New Roman" w:hAnsi="Calibri" w:cs="Times New Roman"/>
                <w:color w:val="000000"/>
                <w:sz w:val="16"/>
                <w:szCs w:val="16"/>
              </w:rPr>
              <w:t>0.01)‡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917389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0.01 (0.01, </w:t>
            </w:r>
            <w:proofErr w:type="gramStart"/>
            <w:r w:rsidRPr="00B12409">
              <w:rPr>
                <w:rFonts w:ascii="Calibri" w:eastAsia="Times New Roman" w:hAnsi="Calibri" w:cs="Times New Roman"/>
                <w:color w:val="000000"/>
                <w:sz w:val="16"/>
                <w:szCs w:val="16"/>
              </w:rPr>
              <w:t>0.01)‡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1AE2CEA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0.01 (0.01, </w:t>
            </w:r>
            <w:proofErr w:type="gramStart"/>
            <w:r w:rsidRPr="00B12409">
              <w:rPr>
                <w:rFonts w:ascii="Calibri" w:eastAsia="Times New Roman" w:hAnsi="Calibri" w:cs="Times New Roman"/>
                <w:color w:val="000000"/>
                <w:sz w:val="16"/>
                <w:szCs w:val="16"/>
              </w:rPr>
              <w:t>0.01)‡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0A1E8F5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0.01 (0.01, </w:t>
            </w:r>
            <w:proofErr w:type="gramStart"/>
            <w:r w:rsidRPr="00B12409">
              <w:rPr>
                <w:rFonts w:ascii="Calibri" w:eastAsia="Times New Roman" w:hAnsi="Calibri" w:cs="Times New Roman"/>
                <w:color w:val="000000"/>
                <w:sz w:val="16"/>
                <w:szCs w:val="16"/>
              </w:rPr>
              <w:t>0.01)‡</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516D0E89"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0.01 (0.01, </w:t>
            </w:r>
            <w:proofErr w:type="gramStart"/>
            <w:r w:rsidRPr="00B12409">
              <w:rPr>
                <w:rFonts w:asciiTheme="minorHAnsi" w:hAnsiTheme="minorHAnsi" w:cstheme="minorHAnsi"/>
                <w:sz w:val="16"/>
                <w:szCs w:val="16"/>
              </w:rPr>
              <w:t>0.01)‡</w:t>
            </w:r>
            <w:proofErr w:type="gramEnd"/>
          </w:p>
        </w:tc>
      </w:tr>
      <w:tr w:rsidR="00BD07A0" w:rsidRPr="00B12409" w14:paraId="69AFDD84"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4F9A821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Cadmium (µg/g creatinine) </w:t>
            </w:r>
          </w:p>
        </w:tc>
        <w:tc>
          <w:tcPr>
            <w:tcW w:w="0" w:type="auto"/>
            <w:tcBorders>
              <w:top w:val="nil"/>
              <w:left w:val="nil"/>
              <w:bottom w:val="single" w:sz="4" w:space="0" w:color="auto"/>
              <w:right w:val="nil"/>
            </w:tcBorders>
            <w:shd w:val="clear" w:color="auto" w:fill="auto"/>
            <w:vAlign w:val="center"/>
            <w:hideMark/>
          </w:tcPr>
          <w:p w14:paraId="757D9ED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F43B34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341EA3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2C3DD3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F0B0DA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6189F9B"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9D5D6A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D1F37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0376B06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B5AC09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639AC11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2210</w:t>
            </w:r>
          </w:p>
        </w:tc>
        <w:tc>
          <w:tcPr>
            <w:tcW w:w="0" w:type="auto"/>
            <w:tcBorders>
              <w:top w:val="nil"/>
              <w:left w:val="nil"/>
              <w:bottom w:val="single" w:sz="4" w:space="0" w:color="auto"/>
              <w:right w:val="single" w:sz="4" w:space="0" w:color="auto"/>
            </w:tcBorders>
            <w:shd w:val="clear" w:color="auto" w:fill="auto"/>
            <w:noWrap/>
            <w:vAlign w:val="bottom"/>
            <w:hideMark/>
          </w:tcPr>
          <w:p w14:paraId="42EE423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496FB81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5DF5F7F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40377023"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1665</w:t>
            </w:r>
          </w:p>
        </w:tc>
      </w:tr>
      <w:tr w:rsidR="00BD07A0" w:rsidRPr="00B12409" w14:paraId="0699BB6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828F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7679DC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0.21 (0.17, 0.26)</w:t>
            </w:r>
          </w:p>
        </w:tc>
        <w:tc>
          <w:tcPr>
            <w:tcW w:w="0" w:type="auto"/>
            <w:tcBorders>
              <w:top w:val="nil"/>
              <w:left w:val="nil"/>
              <w:bottom w:val="single" w:sz="4" w:space="0" w:color="auto"/>
              <w:right w:val="single" w:sz="4" w:space="0" w:color="auto"/>
            </w:tcBorders>
            <w:shd w:val="clear" w:color="auto" w:fill="auto"/>
            <w:noWrap/>
            <w:vAlign w:val="bottom"/>
            <w:hideMark/>
          </w:tcPr>
          <w:p w14:paraId="0D1DFC7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0.11 (0.1, 0.12)</w:t>
            </w:r>
          </w:p>
        </w:tc>
        <w:tc>
          <w:tcPr>
            <w:tcW w:w="0" w:type="auto"/>
            <w:tcBorders>
              <w:top w:val="nil"/>
              <w:left w:val="nil"/>
              <w:bottom w:val="single" w:sz="4" w:space="0" w:color="auto"/>
              <w:right w:val="single" w:sz="4" w:space="0" w:color="auto"/>
            </w:tcBorders>
            <w:shd w:val="clear" w:color="auto" w:fill="auto"/>
            <w:noWrap/>
            <w:vAlign w:val="bottom"/>
            <w:hideMark/>
          </w:tcPr>
          <w:p w14:paraId="526C55F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0.32 (0.31, 0.34)</w:t>
            </w:r>
          </w:p>
        </w:tc>
        <w:tc>
          <w:tcPr>
            <w:tcW w:w="0" w:type="auto"/>
            <w:tcBorders>
              <w:top w:val="nil"/>
              <w:left w:val="nil"/>
              <w:bottom w:val="single" w:sz="4" w:space="0" w:color="auto"/>
              <w:right w:val="single" w:sz="4" w:space="0" w:color="auto"/>
            </w:tcBorders>
            <w:shd w:val="clear" w:color="auto" w:fill="auto"/>
            <w:noWrap/>
            <w:vAlign w:val="bottom"/>
            <w:hideMark/>
          </w:tcPr>
          <w:p w14:paraId="212C0AE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0.15 (0.13, 0.17)</w:t>
            </w:r>
          </w:p>
        </w:tc>
        <w:tc>
          <w:tcPr>
            <w:tcW w:w="0" w:type="auto"/>
            <w:tcBorders>
              <w:top w:val="nil"/>
              <w:left w:val="nil"/>
              <w:bottom w:val="single" w:sz="4" w:space="0" w:color="auto"/>
              <w:right w:val="single" w:sz="4" w:space="0" w:color="auto"/>
            </w:tcBorders>
            <w:shd w:val="clear" w:color="auto" w:fill="auto"/>
            <w:noWrap/>
            <w:vAlign w:val="bottom"/>
            <w:hideMark/>
          </w:tcPr>
          <w:p w14:paraId="31AA1B2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0.23 (0.19, 0.28)</w:t>
            </w:r>
          </w:p>
        </w:tc>
        <w:tc>
          <w:tcPr>
            <w:tcW w:w="0" w:type="auto"/>
            <w:tcBorders>
              <w:top w:val="nil"/>
              <w:left w:val="nil"/>
              <w:bottom w:val="single" w:sz="4" w:space="0" w:color="auto"/>
              <w:right w:val="single" w:sz="4" w:space="0" w:color="auto"/>
            </w:tcBorders>
            <w:shd w:val="clear" w:color="auto" w:fill="auto"/>
            <w:noWrap/>
            <w:vAlign w:val="bottom"/>
            <w:hideMark/>
          </w:tcPr>
          <w:p w14:paraId="65E0709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0.13 (0.11, 0.16)</w:t>
            </w:r>
          </w:p>
        </w:tc>
        <w:tc>
          <w:tcPr>
            <w:tcW w:w="0" w:type="auto"/>
            <w:tcBorders>
              <w:top w:val="nil"/>
              <w:left w:val="nil"/>
              <w:bottom w:val="single" w:sz="4" w:space="0" w:color="auto"/>
              <w:right w:val="single" w:sz="4" w:space="0" w:color="auto"/>
            </w:tcBorders>
            <w:shd w:val="clear" w:color="auto" w:fill="auto"/>
            <w:noWrap/>
            <w:vAlign w:val="bottom"/>
          </w:tcPr>
          <w:p w14:paraId="6E4C77B8"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0.15 (0.14, 0.16)</w:t>
            </w:r>
          </w:p>
        </w:tc>
      </w:tr>
      <w:tr w:rsidR="00BD07A0" w:rsidRPr="00B12409" w14:paraId="548F5028"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52B6B46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Cobalt (µg/g creatinine) </w:t>
            </w:r>
          </w:p>
        </w:tc>
        <w:tc>
          <w:tcPr>
            <w:tcW w:w="0" w:type="auto"/>
            <w:tcBorders>
              <w:top w:val="nil"/>
              <w:left w:val="nil"/>
              <w:bottom w:val="single" w:sz="4" w:space="0" w:color="auto"/>
              <w:right w:val="nil"/>
            </w:tcBorders>
            <w:shd w:val="clear" w:color="auto" w:fill="auto"/>
            <w:vAlign w:val="center"/>
            <w:hideMark/>
          </w:tcPr>
          <w:p w14:paraId="4632F14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B5E732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173800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703212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E1B86C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10E16D9"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B26514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2F9C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2234382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85C191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103BAC8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2210</w:t>
            </w:r>
          </w:p>
        </w:tc>
        <w:tc>
          <w:tcPr>
            <w:tcW w:w="0" w:type="auto"/>
            <w:tcBorders>
              <w:top w:val="nil"/>
              <w:left w:val="nil"/>
              <w:bottom w:val="single" w:sz="4" w:space="0" w:color="auto"/>
              <w:right w:val="single" w:sz="4" w:space="0" w:color="auto"/>
            </w:tcBorders>
            <w:shd w:val="clear" w:color="auto" w:fill="auto"/>
            <w:noWrap/>
            <w:vAlign w:val="bottom"/>
            <w:hideMark/>
          </w:tcPr>
          <w:p w14:paraId="5C556AD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53F17B3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72120D5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3997445C"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12372C35" w14:textId="77777777" w:rsidTr="00B12409">
        <w:trPr>
          <w:trHeight w:val="2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8815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957706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0.47 (0.39, 0.56)</w:t>
            </w:r>
          </w:p>
        </w:tc>
        <w:tc>
          <w:tcPr>
            <w:tcW w:w="0" w:type="auto"/>
            <w:tcBorders>
              <w:top w:val="nil"/>
              <w:left w:val="nil"/>
              <w:bottom w:val="single" w:sz="4" w:space="0" w:color="auto"/>
              <w:right w:val="single" w:sz="4" w:space="0" w:color="auto"/>
            </w:tcBorders>
            <w:shd w:val="clear" w:color="auto" w:fill="auto"/>
            <w:noWrap/>
            <w:vAlign w:val="bottom"/>
            <w:hideMark/>
          </w:tcPr>
          <w:p w14:paraId="3A7EF76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0.48 (0.44, 0.51)</w:t>
            </w:r>
          </w:p>
        </w:tc>
        <w:tc>
          <w:tcPr>
            <w:tcW w:w="0" w:type="auto"/>
            <w:tcBorders>
              <w:top w:val="nil"/>
              <w:left w:val="nil"/>
              <w:bottom w:val="single" w:sz="4" w:space="0" w:color="auto"/>
              <w:right w:val="single" w:sz="4" w:space="0" w:color="auto"/>
            </w:tcBorders>
            <w:shd w:val="clear" w:color="auto" w:fill="auto"/>
            <w:noWrap/>
            <w:vAlign w:val="bottom"/>
            <w:hideMark/>
          </w:tcPr>
          <w:p w14:paraId="33E707A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0.54 (0.53, 0.56)</w:t>
            </w:r>
          </w:p>
        </w:tc>
        <w:tc>
          <w:tcPr>
            <w:tcW w:w="0" w:type="auto"/>
            <w:tcBorders>
              <w:top w:val="nil"/>
              <w:left w:val="nil"/>
              <w:bottom w:val="single" w:sz="4" w:space="0" w:color="auto"/>
              <w:right w:val="single" w:sz="4" w:space="0" w:color="auto"/>
            </w:tcBorders>
            <w:shd w:val="clear" w:color="auto" w:fill="auto"/>
            <w:noWrap/>
            <w:vAlign w:val="bottom"/>
            <w:hideMark/>
          </w:tcPr>
          <w:p w14:paraId="411DA9E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0.49 (0.46, 0.53)</w:t>
            </w:r>
          </w:p>
        </w:tc>
        <w:tc>
          <w:tcPr>
            <w:tcW w:w="0" w:type="auto"/>
            <w:tcBorders>
              <w:top w:val="nil"/>
              <w:left w:val="nil"/>
              <w:bottom w:val="single" w:sz="4" w:space="0" w:color="auto"/>
              <w:right w:val="single" w:sz="4" w:space="0" w:color="auto"/>
            </w:tcBorders>
            <w:shd w:val="clear" w:color="auto" w:fill="auto"/>
            <w:noWrap/>
            <w:vAlign w:val="bottom"/>
            <w:hideMark/>
          </w:tcPr>
          <w:p w14:paraId="2A0CA02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0.47 (0.44, 0.5)</w:t>
            </w:r>
          </w:p>
        </w:tc>
        <w:tc>
          <w:tcPr>
            <w:tcW w:w="0" w:type="auto"/>
            <w:tcBorders>
              <w:top w:val="nil"/>
              <w:left w:val="nil"/>
              <w:bottom w:val="single" w:sz="4" w:space="0" w:color="auto"/>
              <w:right w:val="single" w:sz="4" w:space="0" w:color="auto"/>
            </w:tcBorders>
            <w:shd w:val="clear" w:color="auto" w:fill="auto"/>
            <w:noWrap/>
            <w:vAlign w:val="bottom"/>
            <w:hideMark/>
          </w:tcPr>
          <w:p w14:paraId="41697ED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0.42 (0.38, 0.48)</w:t>
            </w:r>
          </w:p>
        </w:tc>
        <w:tc>
          <w:tcPr>
            <w:tcW w:w="0" w:type="auto"/>
            <w:tcBorders>
              <w:top w:val="nil"/>
              <w:left w:val="nil"/>
              <w:bottom w:val="single" w:sz="4" w:space="0" w:color="auto"/>
              <w:right w:val="single" w:sz="4" w:space="0" w:color="auto"/>
            </w:tcBorders>
            <w:shd w:val="clear" w:color="auto" w:fill="auto"/>
            <w:noWrap/>
            <w:vAlign w:val="bottom"/>
          </w:tcPr>
          <w:p w14:paraId="0734DE0C"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0.56 (0.54, 0.59)</w:t>
            </w:r>
          </w:p>
        </w:tc>
      </w:tr>
      <w:tr w:rsidR="00BD07A0" w:rsidRPr="00B12409" w14:paraId="12E46CD4"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69A7A96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Lead (µg/g creatinine) </w:t>
            </w:r>
          </w:p>
        </w:tc>
        <w:tc>
          <w:tcPr>
            <w:tcW w:w="0" w:type="auto"/>
            <w:tcBorders>
              <w:top w:val="nil"/>
              <w:left w:val="nil"/>
              <w:bottom w:val="single" w:sz="4" w:space="0" w:color="auto"/>
              <w:right w:val="nil"/>
            </w:tcBorders>
            <w:shd w:val="clear" w:color="auto" w:fill="auto"/>
            <w:vAlign w:val="center"/>
            <w:hideMark/>
          </w:tcPr>
          <w:p w14:paraId="601B689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688CA0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8BACEC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19B5B2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005674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A57BC6C"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125C59A9"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FC29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23487F2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F420D4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1403182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2210</w:t>
            </w:r>
          </w:p>
        </w:tc>
        <w:tc>
          <w:tcPr>
            <w:tcW w:w="0" w:type="auto"/>
            <w:tcBorders>
              <w:top w:val="nil"/>
              <w:left w:val="nil"/>
              <w:bottom w:val="single" w:sz="4" w:space="0" w:color="auto"/>
              <w:right w:val="single" w:sz="4" w:space="0" w:color="auto"/>
            </w:tcBorders>
            <w:shd w:val="clear" w:color="auto" w:fill="auto"/>
            <w:noWrap/>
            <w:vAlign w:val="bottom"/>
            <w:hideMark/>
          </w:tcPr>
          <w:p w14:paraId="55C384E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48CFB81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63D5259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30FDB4A"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657427E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86F9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F0D60A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0.49 (0.41, 0.6)</w:t>
            </w:r>
          </w:p>
        </w:tc>
        <w:tc>
          <w:tcPr>
            <w:tcW w:w="0" w:type="auto"/>
            <w:tcBorders>
              <w:top w:val="nil"/>
              <w:left w:val="nil"/>
              <w:bottom w:val="single" w:sz="4" w:space="0" w:color="auto"/>
              <w:right w:val="single" w:sz="4" w:space="0" w:color="auto"/>
            </w:tcBorders>
            <w:shd w:val="clear" w:color="auto" w:fill="auto"/>
            <w:noWrap/>
            <w:vAlign w:val="bottom"/>
            <w:hideMark/>
          </w:tcPr>
          <w:p w14:paraId="5F42938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0.39 (0.34, 0.44)</w:t>
            </w:r>
          </w:p>
        </w:tc>
        <w:tc>
          <w:tcPr>
            <w:tcW w:w="0" w:type="auto"/>
            <w:tcBorders>
              <w:top w:val="nil"/>
              <w:left w:val="nil"/>
              <w:bottom w:val="single" w:sz="4" w:space="0" w:color="auto"/>
              <w:right w:val="single" w:sz="4" w:space="0" w:color="auto"/>
            </w:tcBorders>
            <w:shd w:val="clear" w:color="auto" w:fill="auto"/>
            <w:noWrap/>
            <w:vAlign w:val="bottom"/>
            <w:hideMark/>
          </w:tcPr>
          <w:p w14:paraId="1821A0B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0.51 (0.49, 0.52)</w:t>
            </w:r>
          </w:p>
        </w:tc>
        <w:tc>
          <w:tcPr>
            <w:tcW w:w="0" w:type="auto"/>
            <w:tcBorders>
              <w:top w:val="nil"/>
              <w:left w:val="nil"/>
              <w:bottom w:val="single" w:sz="4" w:space="0" w:color="auto"/>
              <w:right w:val="single" w:sz="4" w:space="0" w:color="auto"/>
            </w:tcBorders>
            <w:shd w:val="clear" w:color="auto" w:fill="auto"/>
            <w:noWrap/>
            <w:vAlign w:val="bottom"/>
            <w:hideMark/>
          </w:tcPr>
          <w:p w14:paraId="5D1F790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 (0.38, 0.43)</w:t>
            </w:r>
          </w:p>
        </w:tc>
        <w:tc>
          <w:tcPr>
            <w:tcW w:w="0" w:type="auto"/>
            <w:tcBorders>
              <w:top w:val="nil"/>
              <w:left w:val="nil"/>
              <w:bottom w:val="single" w:sz="4" w:space="0" w:color="auto"/>
              <w:right w:val="single" w:sz="4" w:space="0" w:color="auto"/>
            </w:tcBorders>
            <w:shd w:val="clear" w:color="auto" w:fill="auto"/>
            <w:noWrap/>
            <w:vAlign w:val="bottom"/>
            <w:hideMark/>
          </w:tcPr>
          <w:p w14:paraId="1B73C92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0.46 (0.38, 0.55)</w:t>
            </w:r>
          </w:p>
        </w:tc>
        <w:tc>
          <w:tcPr>
            <w:tcW w:w="0" w:type="auto"/>
            <w:tcBorders>
              <w:top w:val="nil"/>
              <w:left w:val="nil"/>
              <w:bottom w:val="single" w:sz="4" w:space="0" w:color="auto"/>
              <w:right w:val="single" w:sz="4" w:space="0" w:color="auto"/>
            </w:tcBorders>
            <w:shd w:val="clear" w:color="auto" w:fill="auto"/>
            <w:noWrap/>
            <w:vAlign w:val="bottom"/>
            <w:hideMark/>
          </w:tcPr>
          <w:p w14:paraId="43F7D5E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0.39 (0.34, 0.45)</w:t>
            </w:r>
          </w:p>
        </w:tc>
        <w:tc>
          <w:tcPr>
            <w:tcW w:w="0" w:type="auto"/>
            <w:tcBorders>
              <w:top w:val="nil"/>
              <w:left w:val="nil"/>
              <w:bottom w:val="single" w:sz="4" w:space="0" w:color="auto"/>
              <w:right w:val="single" w:sz="4" w:space="0" w:color="auto"/>
            </w:tcBorders>
            <w:shd w:val="clear" w:color="auto" w:fill="auto"/>
            <w:noWrap/>
            <w:vAlign w:val="bottom"/>
          </w:tcPr>
          <w:p w14:paraId="15D69DE5"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0.35 (0.33, 0.37)</w:t>
            </w:r>
          </w:p>
        </w:tc>
      </w:tr>
      <w:tr w:rsidR="00BD07A0" w:rsidRPr="00B12409" w14:paraId="794680F1"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342B3D8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Manganese (µg/g creatinine) </w:t>
            </w:r>
          </w:p>
        </w:tc>
        <w:tc>
          <w:tcPr>
            <w:tcW w:w="0" w:type="auto"/>
            <w:tcBorders>
              <w:top w:val="nil"/>
              <w:left w:val="nil"/>
              <w:bottom w:val="single" w:sz="4" w:space="0" w:color="auto"/>
              <w:right w:val="nil"/>
            </w:tcBorders>
            <w:shd w:val="clear" w:color="auto" w:fill="auto"/>
            <w:vAlign w:val="center"/>
            <w:hideMark/>
          </w:tcPr>
          <w:p w14:paraId="79E44CD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665BEE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859B79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4E5694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005D7C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341CEC"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FDDAFA9"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CD9D6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0B1B679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356194B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7B925B2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2209</w:t>
            </w:r>
          </w:p>
        </w:tc>
        <w:tc>
          <w:tcPr>
            <w:tcW w:w="0" w:type="auto"/>
            <w:tcBorders>
              <w:top w:val="nil"/>
              <w:left w:val="nil"/>
              <w:bottom w:val="single" w:sz="4" w:space="0" w:color="auto"/>
              <w:right w:val="single" w:sz="4" w:space="0" w:color="auto"/>
            </w:tcBorders>
            <w:shd w:val="clear" w:color="auto" w:fill="auto"/>
            <w:noWrap/>
            <w:vAlign w:val="bottom"/>
            <w:hideMark/>
          </w:tcPr>
          <w:p w14:paraId="38BF2BD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19011CE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5ABE052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46D7CCEE"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1665</w:t>
            </w:r>
          </w:p>
        </w:tc>
      </w:tr>
      <w:tr w:rsidR="00BD07A0" w:rsidRPr="00B12409" w14:paraId="0D950FB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8C12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3060DE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0.12 (0.08, </w:t>
            </w:r>
            <w:proofErr w:type="gramStart"/>
            <w:r w:rsidRPr="00B12409">
              <w:rPr>
                <w:rFonts w:ascii="Calibri" w:eastAsia="Times New Roman" w:hAnsi="Calibri" w:cs="Times New Roman"/>
                <w:color w:val="000000"/>
                <w:sz w:val="16"/>
                <w:szCs w:val="16"/>
              </w:rPr>
              <w:t>0.16)‡</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3A50BEA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0.11 (0.1, </w:t>
            </w:r>
            <w:proofErr w:type="gramStart"/>
            <w:r w:rsidRPr="00B12409">
              <w:rPr>
                <w:rFonts w:ascii="Calibri" w:eastAsia="Times New Roman" w:hAnsi="Calibri" w:cs="Times New Roman"/>
                <w:color w:val="000000"/>
                <w:sz w:val="16"/>
                <w:szCs w:val="16"/>
              </w:rPr>
              <w:t>0.13)‡</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6AF9F3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0.14 (0.13, </w:t>
            </w:r>
            <w:proofErr w:type="gramStart"/>
            <w:r w:rsidRPr="00B12409">
              <w:rPr>
                <w:rFonts w:ascii="Calibri" w:eastAsia="Times New Roman" w:hAnsi="Calibri" w:cs="Times New Roman"/>
                <w:color w:val="000000"/>
                <w:sz w:val="16"/>
                <w:szCs w:val="16"/>
              </w:rPr>
              <w:t>0.15)‡</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5A7B7C1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0.12 (0.11, </w:t>
            </w:r>
            <w:proofErr w:type="gramStart"/>
            <w:r w:rsidRPr="00B12409">
              <w:rPr>
                <w:rFonts w:ascii="Calibri" w:eastAsia="Times New Roman" w:hAnsi="Calibri" w:cs="Times New Roman"/>
                <w:color w:val="000000"/>
                <w:sz w:val="16"/>
                <w:szCs w:val="16"/>
              </w:rPr>
              <w:t>0.13)‡</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E551F6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0.12 (0.11, </w:t>
            </w:r>
            <w:proofErr w:type="gramStart"/>
            <w:r w:rsidRPr="00B12409">
              <w:rPr>
                <w:rFonts w:ascii="Calibri" w:eastAsia="Times New Roman" w:hAnsi="Calibri" w:cs="Times New Roman"/>
                <w:color w:val="000000"/>
                <w:sz w:val="16"/>
                <w:szCs w:val="16"/>
              </w:rPr>
              <w:t>0.14)‡</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32A38FF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0.12 (0.1, </w:t>
            </w:r>
            <w:proofErr w:type="gramStart"/>
            <w:r w:rsidRPr="00B12409">
              <w:rPr>
                <w:rFonts w:ascii="Calibri" w:eastAsia="Times New Roman" w:hAnsi="Calibri" w:cs="Times New Roman"/>
                <w:color w:val="000000"/>
                <w:sz w:val="16"/>
                <w:szCs w:val="16"/>
              </w:rPr>
              <w:t>0.14)‡</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47D69168"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0.13 (0.12, </w:t>
            </w:r>
            <w:proofErr w:type="gramStart"/>
            <w:r w:rsidRPr="00B12409">
              <w:rPr>
                <w:rFonts w:asciiTheme="minorHAnsi" w:hAnsiTheme="minorHAnsi" w:cstheme="minorHAnsi"/>
                <w:sz w:val="16"/>
                <w:szCs w:val="16"/>
              </w:rPr>
              <w:t>0.14)‡</w:t>
            </w:r>
            <w:proofErr w:type="gramEnd"/>
          </w:p>
        </w:tc>
      </w:tr>
      <w:tr w:rsidR="00BD07A0" w:rsidRPr="00B12409" w14:paraId="2220D766"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2A8967A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Strontium (µg/g creatinine) </w:t>
            </w:r>
          </w:p>
        </w:tc>
        <w:tc>
          <w:tcPr>
            <w:tcW w:w="0" w:type="auto"/>
            <w:tcBorders>
              <w:top w:val="nil"/>
              <w:left w:val="nil"/>
              <w:bottom w:val="single" w:sz="4" w:space="0" w:color="auto"/>
              <w:right w:val="nil"/>
            </w:tcBorders>
            <w:shd w:val="clear" w:color="auto" w:fill="auto"/>
            <w:vAlign w:val="center"/>
            <w:hideMark/>
          </w:tcPr>
          <w:p w14:paraId="745B438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C3A1FD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CE3F20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FC9446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750C91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13ED291"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40F14DB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42BE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12456AE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0C22F0E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3381286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2208</w:t>
            </w:r>
          </w:p>
        </w:tc>
        <w:tc>
          <w:tcPr>
            <w:tcW w:w="0" w:type="auto"/>
            <w:tcBorders>
              <w:top w:val="nil"/>
              <w:left w:val="nil"/>
              <w:bottom w:val="single" w:sz="4" w:space="0" w:color="auto"/>
              <w:right w:val="single" w:sz="4" w:space="0" w:color="auto"/>
            </w:tcBorders>
            <w:shd w:val="clear" w:color="auto" w:fill="auto"/>
            <w:noWrap/>
            <w:vAlign w:val="bottom"/>
            <w:hideMark/>
          </w:tcPr>
          <w:p w14:paraId="7CF8111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590</w:t>
            </w:r>
          </w:p>
        </w:tc>
        <w:tc>
          <w:tcPr>
            <w:tcW w:w="0" w:type="auto"/>
            <w:tcBorders>
              <w:top w:val="nil"/>
              <w:left w:val="nil"/>
              <w:bottom w:val="single" w:sz="4" w:space="0" w:color="auto"/>
              <w:right w:val="single" w:sz="4" w:space="0" w:color="auto"/>
            </w:tcBorders>
            <w:shd w:val="clear" w:color="auto" w:fill="auto"/>
            <w:noWrap/>
            <w:vAlign w:val="bottom"/>
            <w:hideMark/>
          </w:tcPr>
          <w:p w14:paraId="53B4B47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hideMark/>
          </w:tcPr>
          <w:p w14:paraId="567BFEB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179</w:t>
            </w:r>
          </w:p>
        </w:tc>
        <w:tc>
          <w:tcPr>
            <w:tcW w:w="0" w:type="auto"/>
            <w:tcBorders>
              <w:top w:val="nil"/>
              <w:left w:val="nil"/>
              <w:bottom w:val="single" w:sz="4" w:space="0" w:color="auto"/>
              <w:right w:val="single" w:sz="4" w:space="0" w:color="auto"/>
            </w:tcBorders>
            <w:shd w:val="clear" w:color="auto" w:fill="auto"/>
            <w:noWrap/>
            <w:vAlign w:val="bottom"/>
          </w:tcPr>
          <w:p w14:paraId="6DE68E63"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40AC048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4073E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7AA29E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100.07 (79.62, 125.79)</w:t>
            </w:r>
          </w:p>
        </w:tc>
        <w:tc>
          <w:tcPr>
            <w:tcW w:w="0" w:type="auto"/>
            <w:tcBorders>
              <w:top w:val="nil"/>
              <w:left w:val="nil"/>
              <w:bottom w:val="single" w:sz="4" w:space="0" w:color="auto"/>
              <w:right w:val="single" w:sz="4" w:space="0" w:color="auto"/>
            </w:tcBorders>
            <w:shd w:val="clear" w:color="auto" w:fill="auto"/>
            <w:noWrap/>
            <w:vAlign w:val="bottom"/>
            <w:hideMark/>
          </w:tcPr>
          <w:p w14:paraId="1616280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105.78 (95.97, 116.58)</w:t>
            </w:r>
          </w:p>
        </w:tc>
        <w:tc>
          <w:tcPr>
            <w:tcW w:w="0" w:type="auto"/>
            <w:tcBorders>
              <w:top w:val="nil"/>
              <w:left w:val="nil"/>
              <w:bottom w:val="single" w:sz="4" w:space="0" w:color="auto"/>
              <w:right w:val="single" w:sz="4" w:space="0" w:color="auto"/>
            </w:tcBorders>
            <w:shd w:val="clear" w:color="auto" w:fill="auto"/>
            <w:noWrap/>
            <w:vAlign w:val="bottom"/>
            <w:hideMark/>
          </w:tcPr>
          <w:p w14:paraId="6B09AB3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112.63 (106.24, 119.39)</w:t>
            </w:r>
          </w:p>
        </w:tc>
        <w:tc>
          <w:tcPr>
            <w:tcW w:w="0" w:type="auto"/>
            <w:tcBorders>
              <w:top w:val="nil"/>
              <w:left w:val="nil"/>
              <w:bottom w:val="single" w:sz="4" w:space="0" w:color="auto"/>
              <w:right w:val="single" w:sz="4" w:space="0" w:color="auto"/>
            </w:tcBorders>
            <w:shd w:val="clear" w:color="auto" w:fill="auto"/>
            <w:noWrap/>
            <w:vAlign w:val="bottom"/>
            <w:hideMark/>
          </w:tcPr>
          <w:p w14:paraId="6CF9682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105.01 (95.67, 115.27)</w:t>
            </w:r>
          </w:p>
        </w:tc>
        <w:tc>
          <w:tcPr>
            <w:tcW w:w="0" w:type="auto"/>
            <w:tcBorders>
              <w:top w:val="nil"/>
              <w:left w:val="nil"/>
              <w:bottom w:val="single" w:sz="4" w:space="0" w:color="auto"/>
              <w:right w:val="single" w:sz="4" w:space="0" w:color="auto"/>
            </w:tcBorders>
            <w:shd w:val="clear" w:color="auto" w:fill="auto"/>
            <w:noWrap/>
            <w:vAlign w:val="bottom"/>
            <w:hideMark/>
          </w:tcPr>
          <w:p w14:paraId="371E0CB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107.04 (98.99, 115.76)</w:t>
            </w:r>
          </w:p>
        </w:tc>
        <w:tc>
          <w:tcPr>
            <w:tcW w:w="0" w:type="auto"/>
            <w:tcBorders>
              <w:top w:val="nil"/>
              <w:left w:val="nil"/>
              <w:bottom w:val="single" w:sz="4" w:space="0" w:color="auto"/>
              <w:right w:val="single" w:sz="4" w:space="0" w:color="auto"/>
            </w:tcBorders>
            <w:shd w:val="clear" w:color="auto" w:fill="auto"/>
            <w:noWrap/>
            <w:vAlign w:val="bottom"/>
            <w:hideMark/>
          </w:tcPr>
          <w:p w14:paraId="16DAB34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106.2 (92.84, 121.47)</w:t>
            </w:r>
          </w:p>
        </w:tc>
        <w:tc>
          <w:tcPr>
            <w:tcW w:w="0" w:type="auto"/>
            <w:tcBorders>
              <w:top w:val="nil"/>
              <w:left w:val="nil"/>
              <w:bottom w:val="single" w:sz="4" w:space="0" w:color="auto"/>
              <w:right w:val="single" w:sz="4" w:space="0" w:color="auto"/>
            </w:tcBorders>
            <w:shd w:val="clear" w:color="auto" w:fill="auto"/>
            <w:noWrap/>
            <w:vAlign w:val="bottom"/>
          </w:tcPr>
          <w:p w14:paraId="5F1B983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112.47 (106.48, 118.81)</w:t>
            </w:r>
          </w:p>
        </w:tc>
      </w:tr>
      <w:tr w:rsidR="00BD07A0" w:rsidRPr="00B12409" w14:paraId="5E6847DB"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2237450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Thallium (µg/g creatinine) </w:t>
            </w:r>
          </w:p>
        </w:tc>
        <w:tc>
          <w:tcPr>
            <w:tcW w:w="0" w:type="auto"/>
            <w:tcBorders>
              <w:top w:val="nil"/>
              <w:left w:val="nil"/>
              <w:bottom w:val="single" w:sz="4" w:space="0" w:color="auto"/>
              <w:right w:val="nil"/>
            </w:tcBorders>
            <w:shd w:val="clear" w:color="auto" w:fill="auto"/>
            <w:vAlign w:val="center"/>
            <w:hideMark/>
          </w:tcPr>
          <w:p w14:paraId="3D5FF30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4FB83C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FFB252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0CD74C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504E84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850CA28"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A9F524D"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988E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A25F8C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DC5FBF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2F5F9DA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2210</w:t>
            </w:r>
          </w:p>
        </w:tc>
        <w:tc>
          <w:tcPr>
            <w:tcW w:w="0" w:type="auto"/>
            <w:tcBorders>
              <w:top w:val="nil"/>
              <w:left w:val="nil"/>
              <w:bottom w:val="single" w:sz="4" w:space="0" w:color="auto"/>
              <w:right w:val="single" w:sz="4" w:space="0" w:color="auto"/>
            </w:tcBorders>
            <w:shd w:val="clear" w:color="auto" w:fill="auto"/>
            <w:noWrap/>
            <w:vAlign w:val="bottom"/>
            <w:hideMark/>
          </w:tcPr>
          <w:p w14:paraId="0230CE3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2562E73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hideMark/>
          </w:tcPr>
          <w:p w14:paraId="5E4C484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2F7C9CFD"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1665</w:t>
            </w:r>
          </w:p>
        </w:tc>
      </w:tr>
      <w:tr w:rsidR="00BD07A0" w:rsidRPr="00B12409" w14:paraId="6C714EC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253D4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8AB7B9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0.15 (0.13, 0.18)</w:t>
            </w:r>
          </w:p>
        </w:tc>
        <w:tc>
          <w:tcPr>
            <w:tcW w:w="0" w:type="auto"/>
            <w:tcBorders>
              <w:top w:val="nil"/>
              <w:left w:val="nil"/>
              <w:bottom w:val="single" w:sz="4" w:space="0" w:color="auto"/>
              <w:right w:val="single" w:sz="4" w:space="0" w:color="auto"/>
            </w:tcBorders>
            <w:shd w:val="clear" w:color="auto" w:fill="auto"/>
            <w:noWrap/>
            <w:vAlign w:val="bottom"/>
            <w:hideMark/>
          </w:tcPr>
          <w:p w14:paraId="35B14AA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0.17 (0.16, 0.18)</w:t>
            </w:r>
          </w:p>
        </w:tc>
        <w:tc>
          <w:tcPr>
            <w:tcW w:w="0" w:type="auto"/>
            <w:tcBorders>
              <w:top w:val="nil"/>
              <w:left w:val="nil"/>
              <w:bottom w:val="single" w:sz="4" w:space="0" w:color="auto"/>
              <w:right w:val="single" w:sz="4" w:space="0" w:color="auto"/>
            </w:tcBorders>
            <w:shd w:val="clear" w:color="auto" w:fill="auto"/>
            <w:noWrap/>
            <w:vAlign w:val="bottom"/>
            <w:hideMark/>
          </w:tcPr>
          <w:p w14:paraId="6D8A2A6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0.15 (0.15, 0.16)</w:t>
            </w:r>
          </w:p>
        </w:tc>
        <w:tc>
          <w:tcPr>
            <w:tcW w:w="0" w:type="auto"/>
            <w:tcBorders>
              <w:top w:val="nil"/>
              <w:left w:val="nil"/>
              <w:bottom w:val="single" w:sz="4" w:space="0" w:color="auto"/>
              <w:right w:val="single" w:sz="4" w:space="0" w:color="auto"/>
            </w:tcBorders>
            <w:shd w:val="clear" w:color="auto" w:fill="auto"/>
            <w:noWrap/>
            <w:vAlign w:val="bottom"/>
            <w:hideMark/>
          </w:tcPr>
          <w:p w14:paraId="688AB38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0.15 (0.15, 0.16)</w:t>
            </w:r>
          </w:p>
        </w:tc>
        <w:tc>
          <w:tcPr>
            <w:tcW w:w="0" w:type="auto"/>
            <w:tcBorders>
              <w:top w:val="nil"/>
              <w:left w:val="nil"/>
              <w:bottom w:val="single" w:sz="4" w:space="0" w:color="auto"/>
              <w:right w:val="single" w:sz="4" w:space="0" w:color="auto"/>
            </w:tcBorders>
            <w:shd w:val="clear" w:color="auto" w:fill="auto"/>
            <w:noWrap/>
            <w:vAlign w:val="bottom"/>
            <w:hideMark/>
          </w:tcPr>
          <w:p w14:paraId="2C15F55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0.14 (0.13, 0.15)</w:t>
            </w:r>
          </w:p>
        </w:tc>
        <w:tc>
          <w:tcPr>
            <w:tcW w:w="0" w:type="auto"/>
            <w:tcBorders>
              <w:top w:val="nil"/>
              <w:left w:val="nil"/>
              <w:bottom w:val="single" w:sz="4" w:space="0" w:color="auto"/>
              <w:right w:val="single" w:sz="4" w:space="0" w:color="auto"/>
            </w:tcBorders>
            <w:shd w:val="clear" w:color="auto" w:fill="auto"/>
            <w:noWrap/>
            <w:vAlign w:val="bottom"/>
            <w:hideMark/>
          </w:tcPr>
          <w:p w14:paraId="6173013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0.14 (0.13, 0.16)</w:t>
            </w:r>
          </w:p>
        </w:tc>
        <w:tc>
          <w:tcPr>
            <w:tcW w:w="0" w:type="auto"/>
            <w:tcBorders>
              <w:top w:val="nil"/>
              <w:left w:val="nil"/>
              <w:bottom w:val="single" w:sz="4" w:space="0" w:color="auto"/>
              <w:right w:val="single" w:sz="4" w:space="0" w:color="auto"/>
            </w:tcBorders>
            <w:shd w:val="clear" w:color="auto" w:fill="auto"/>
            <w:noWrap/>
            <w:vAlign w:val="bottom"/>
          </w:tcPr>
          <w:p w14:paraId="1403AF85"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0.17 (0.16, 0.18)</w:t>
            </w:r>
          </w:p>
        </w:tc>
      </w:tr>
      <w:tr w:rsidR="00BD07A0" w:rsidRPr="00B12409" w14:paraId="165E5BF8"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51E8948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Uranium (µg/g creatinine) </w:t>
            </w:r>
          </w:p>
        </w:tc>
        <w:tc>
          <w:tcPr>
            <w:tcW w:w="0" w:type="auto"/>
            <w:tcBorders>
              <w:top w:val="nil"/>
              <w:left w:val="nil"/>
              <w:bottom w:val="single" w:sz="4" w:space="0" w:color="auto"/>
              <w:right w:val="nil"/>
            </w:tcBorders>
            <w:shd w:val="clear" w:color="auto" w:fill="auto"/>
            <w:vAlign w:val="center"/>
            <w:hideMark/>
          </w:tcPr>
          <w:p w14:paraId="6297676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56671C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6286C5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7D1E9A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AFE6D0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DA9CE5C"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4917072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E39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7FF97E3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16C72A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5876523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2210</w:t>
            </w:r>
          </w:p>
        </w:tc>
        <w:tc>
          <w:tcPr>
            <w:tcW w:w="0" w:type="auto"/>
            <w:tcBorders>
              <w:top w:val="nil"/>
              <w:left w:val="nil"/>
              <w:bottom w:val="single" w:sz="4" w:space="0" w:color="auto"/>
              <w:right w:val="single" w:sz="4" w:space="0" w:color="auto"/>
            </w:tcBorders>
            <w:shd w:val="clear" w:color="auto" w:fill="auto"/>
            <w:noWrap/>
            <w:vAlign w:val="bottom"/>
            <w:hideMark/>
          </w:tcPr>
          <w:p w14:paraId="4E3C1B7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72F73D4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597</w:t>
            </w:r>
          </w:p>
        </w:tc>
        <w:tc>
          <w:tcPr>
            <w:tcW w:w="0" w:type="auto"/>
            <w:tcBorders>
              <w:top w:val="nil"/>
              <w:left w:val="nil"/>
              <w:bottom w:val="single" w:sz="4" w:space="0" w:color="auto"/>
              <w:right w:val="single" w:sz="4" w:space="0" w:color="auto"/>
            </w:tcBorders>
            <w:shd w:val="clear" w:color="auto" w:fill="auto"/>
            <w:noWrap/>
            <w:vAlign w:val="bottom"/>
            <w:hideMark/>
          </w:tcPr>
          <w:p w14:paraId="11F7002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4BCE6C21"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3164D6E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A42D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4637D4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0.01 (0, 0.01)</w:t>
            </w:r>
          </w:p>
        </w:tc>
        <w:tc>
          <w:tcPr>
            <w:tcW w:w="0" w:type="auto"/>
            <w:tcBorders>
              <w:top w:val="nil"/>
              <w:left w:val="nil"/>
              <w:bottom w:val="single" w:sz="4" w:space="0" w:color="auto"/>
              <w:right w:val="single" w:sz="4" w:space="0" w:color="auto"/>
            </w:tcBorders>
            <w:shd w:val="clear" w:color="auto" w:fill="auto"/>
            <w:noWrap/>
            <w:vAlign w:val="bottom"/>
            <w:hideMark/>
          </w:tcPr>
          <w:p w14:paraId="07CB30E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0.01 (0, 0.01)</w:t>
            </w:r>
          </w:p>
        </w:tc>
        <w:tc>
          <w:tcPr>
            <w:tcW w:w="0" w:type="auto"/>
            <w:tcBorders>
              <w:top w:val="nil"/>
              <w:left w:val="nil"/>
              <w:bottom w:val="single" w:sz="4" w:space="0" w:color="auto"/>
              <w:right w:val="single" w:sz="4" w:space="0" w:color="auto"/>
            </w:tcBorders>
            <w:shd w:val="clear" w:color="auto" w:fill="auto"/>
            <w:noWrap/>
            <w:vAlign w:val="bottom"/>
            <w:hideMark/>
          </w:tcPr>
          <w:p w14:paraId="19206C7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0.01 (0.01, 0.01)</w:t>
            </w:r>
          </w:p>
        </w:tc>
        <w:tc>
          <w:tcPr>
            <w:tcW w:w="0" w:type="auto"/>
            <w:tcBorders>
              <w:top w:val="nil"/>
              <w:left w:val="nil"/>
              <w:bottom w:val="single" w:sz="4" w:space="0" w:color="auto"/>
              <w:right w:val="single" w:sz="4" w:space="0" w:color="auto"/>
            </w:tcBorders>
            <w:shd w:val="clear" w:color="auto" w:fill="auto"/>
            <w:noWrap/>
            <w:vAlign w:val="bottom"/>
            <w:hideMark/>
          </w:tcPr>
          <w:p w14:paraId="0BED8A1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0.01 (0.01, 0.01)</w:t>
            </w:r>
          </w:p>
        </w:tc>
        <w:tc>
          <w:tcPr>
            <w:tcW w:w="0" w:type="auto"/>
            <w:tcBorders>
              <w:top w:val="nil"/>
              <w:left w:val="nil"/>
              <w:bottom w:val="single" w:sz="4" w:space="0" w:color="auto"/>
              <w:right w:val="single" w:sz="4" w:space="0" w:color="auto"/>
            </w:tcBorders>
            <w:shd w:val="clear" w:color="auto" w:fill="auto"/>
            <w:noWrap/>
            <w:vAlign w:val="bottom"/>
            <w:hideMark/>
          </w:tcPr>
          <w:p w14:paraId="32D84A8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0.01 (0, 0.01)</w:t>
            </w:r>
          </w:p>
        </w:tc>
        <w:tc>
          <w:tcPr>
            <w:tcW w:w="0" w:type="auto"/>
            <w:tcBorders>
              <w:top w:val="nil"/>
              <w:left w:val="nil"/>
              <w:bottom w:val="single" w:sz="4" w:space="0" w:color="auto"/>
              <w:right w:val="single" w:sz="4" w:space="0" w:color="auto"/>
            </w:tcBorders>
            <w:shd w:val="clear" w:color="auto" w:fill="auto"/>
            <w:noWrap/>
            <w:vAlign w:val="bottom"/>
            <w:hideMark/>
          </w:tcPr>
          <w:p w14:paraId="2EB1297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0.01 (0.01, 0.01)</w:t>
            </w:r>
          </w:p>
        </w:tc>
        <w:tc>
          <w:tcPr>
            <w:tcW w:w="0" w:type="auto"/>
            <w:tcBorders>
              <w:top w:val="nil"/>
              <w:left w:val="nil"/>
              <w:bottom w:val="single" w:sz="4" w:space="0" w:color="auto"/>
              <w:right w:val="single" w:sz="4" w:space="0" w:color="auto"/>
            </w:tcBorders>
            <w:shd w:val="clear" w:color="auto" w:fill="auto"/>
            <w:noWrap/>
            <w:vAlign w:val="bottom"/>
          </w:tcPr>
          <w:p w14:paraId="5D917C92"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0.01 (0, 0.01)</w:t>
            </w:r>
          </w:p>
        </w:tc>
      </w:tr>
      <w:tr w:rsidR="00BD07A0" w:rsidRPr="00B12409" w14:paraId="3FCCDAA1" w14:textId="77777777" w:rsidTr="00B12409">
        <w:trPr>
          <w:trHeight w:val="264"/>
        </w:trPr>
        <w:tc>
          <w:tcPr>
            <w:tcW w:w="0" w:type="auto"/>
            <w:gridSpan w:val="3"/>
            <w:tcBorders>
              <w:top w:val="nil"/>
              <w:left w:val="single" w:sz="4" w:space="0" w:color="auto"/>
              <w:bottom w:val="single" w:sz="4" w:space="0" w:color="auto"/>
              <w:right w:val="nil"/>
            </w:tcBorders>
            <w:shd w:val="clear" w:color="auto" w:fill="auto"/>
            <w:noWrap/>
            <w:vAlign w:val="center"/>
            <w:hideMark/>
          </w:tcPr>
          <w:p w14:paraId="04959BB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Arsenous Acid (µg/g creatinine)</w:t>
            </w:r>
          </w:p>
        </w:tc>
        <w:tc>
          <w:tcPr>
            <w:tcW w:w="0" w:type="auto"/>
            <w:tcBorders>
              <w:top w:val="nil"/>
              <w:left w:val="nil"/>
              <w:bottom w:val="single" w:sz="4" w:space="0" w:color="auto"/>
              <w:right w:val="nil"/>
            </w:tcBorders>
            <w:shd w:val="clear" w:color="auto" w:fill="auto"/>
            <w:vAlign w:val="center"/>
            <w:hideMark/>
          </w:tcPr>
          <w:p w14:paraId="7A84552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1C2F16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EB33C8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D24FD0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0BB934"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5A31A0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EC2B0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6F3C866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FFC56A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0E9665C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2217</w:t>
            </w:r>
          </w:p>
        </w:tc>
        <w:tc>
          <w:tcPr>
            <w:tcW w:w="0" w:type="auto"/>
            <w:tcBorders>
              <w:top w:val="nil"/>
              <w:left w:val="nil"/>
              <w:bottom w:val="single" w:sz="4" w:space="0" w:color="auto"/>
              <w:right w:val="single" w:sz="4" w:space="0" w:color="auto"/>
            </w:tcBorders>
            <w:shd w:val="clear" w:color="auto" w:fill="auto"/>
            <w:noWrap/>
            <w:vAlign w:val="bottom"/>
            <w:hideMark/>
          </w:tcPr>
          <w:p w14:paraId="3ACBFE1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3EDF1D3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107143B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643F90CE"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55A65B5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2B888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A210C7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0.31 (0.22, 0.42)</w:t>
            </w:r>
          </w:p>
        </w:tc>
        <w:tc>
          <w:tcPr>
            <w:tcW w:w="0" w:type="auto"/>
            <w:tcBorders>
              <w:top w:val="nil"/>
              <w:left w:val="nil"/>
              <w:bottom w:val="single" w:sz="4" w:space="0" w:color="auto"/>
              <w:right w:val="single" w:sz="4" w:space="0" w:color="auto"/>
            </w:tcBorders>
            <w:shd w:val="clear" w:color="auto" w:fill="auto"/>
            <w:noWrap/>
            <w:vAlign w:val="bottom"/>
            <w:hideMark/>
          </w:tcPr>
          <w:p w14:paraId="40E8FDC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0.33 (0.29, 0.38)</w:t>
            </w:r>
          </w:p>
        </w:tc>
        <w:tc>
          <w:tcPr>
            <w:tcW w:w="0" w:type="auto"/>
            <w:tcBorders>
              <w:top w:val="nil"/>
              <w:left w:val="nil"/>
              <w:bottom w:val="single" w:sz="4" w:space="0" w:color="auto"/>
              <w:right w:val="single" w:sz="4" w:space="0" w:color="auto"/>
            </w:tcBorders>
            <w:shd w:val="clear" w:color="auto" w:fill="auto"/>
            <w:noWrap/>
            <w:vAlign w:val="bottom"/>
            <w:hideMark/>
          </w:tcPr>
          <w:p w14:paraId="455C005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0.34 (0.32, 0.36)</w:t>
            </w:r>
          </w:p>
        </w:tc>
        <w:tc>
          <w:tcPr>
            <w:tcW w:w="0" w:type="auto"/>
            <w:tcBorders>
              <w:top w:val="nil"/>
              <w:left w:val="nil"/>
              <w:bottom w:val="single" w:sz="4" w:space="0" w:color="auto"/>
              <w:right w:val="single" w:sz="4" w:space="0" w:color="auto"/>
            </w:tcBorders>
            <w:shd w:val="clear" w:color="auto" w:fill="auto"/>
            <w:noWrap/>
            <w:vAlign w:val="bottom"/>
            <w:hideMark/>
          </w:tcPr>
          <w:p w14:paraId="75854BD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0.35 (0.3, 0.4)</w:t>
            </w:r>
          </w:p>
        </w:tc>
        <w:tc>
          <w:tcPr>
            <w:tcW w:w="0" w:type="auto"/>
            <w:tcBorders>
              <w:top w:val="nil"/>
              <w:left w:val="nil"/>
              <w:bottom w:val="single" w:sz="4" w:space="0" w:color="auto"/>
              <w:right w:val="single" w:sz="4" w:space="0" w:color="auto"/>
            </w:tcBorders>
            <w:shd w:val="clear" w:color="auto" w:fill="auto"/>
            <w:noWrap/>
            <w:vAlign w:val="bottom"/>
            <w:hideMark/>
          </w:tcPr>
          <w:p w14:paraId="15BC43B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0.24 (0.22, 0.27)</w:t>
            </w:r>
          </w:p>
        </w:tc>
        <w:tc>
          <w:tcPr>
            <w:tcW w:w="0" w:type="auto"/>
            <w:tcBorders>
              <w:top w:val="nil"/>
              <w:left w:val="nil"/>
              <w:bottom w:val="single" w:sz="4" w:space="0" w:color="auto"/>
              <w:right w:val="single" w:sz="4" w:space="0" w:color="auto"/>
            </w:tcBorders>
            <w:shd w:val="clear" w:color="auto" w:fill="auto"/>
            <w:noWrap/>
            <w:vAlign w:val="bottom"/>
            <w:hideMark/>
          </w:tcPr>
          <w:p w14:paraId="727E82A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0.29 (0.25, 0.33)</w:t>
            </w:r>
          </w:p>
        </w:tc>
        <w:tc>
          <w:tcPr>
            <w:tcW w:w="0" w:type="auto"/>
            <w:tcBorders>
              <w:top w:val="nil"/>
              <w:left w:val="nil"/>
              <w:bottom w:val="single" w:sz="4" w:space="0" w:color="auto"/>
              <w:right w:val="single" w:sz="4" w:space="0" w:color="auto"/>
            </w:tcBorders>
            <w:shd w:val="clear" w:color="auto" w:fill="auto"/>
            <w:noWrap/>
            <w:vAlign w:val="bottom"/>
          </w:tcPr>
          <w:p w14:paraId="7A66D27F"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0.33 (0.31, 0.36)</w:t>
            </w:r>
          </w:p>
        </w:tc>
      </w:tr>
      <w:tr w:rsidR="00BD07A0" w:rsidRPr="00B12409" w14:paraId="78EB9677" w14:textId="77777777" w:rsidTr="00B12409">
        <w:trPr>
          <w:trHeight w:val="264"/>
        </w:trPr>
        <w:tc>
          <w:tcPr>
            <w:tcW w:w="0" w:type="auto"/>
            <w:gridSpan w:val="3"/>
            <w:tcBorders>
              <w:top w:val="nil"/>
              <w:left w:val="single" w:sz="4" w:space="0" w:color="auto"/>
              <w:bottom w:val="single" w:sz="4" w:space="0" w:color="auto"/>
              <w:right w:val="nil"/>
            </w:tcBorders>
            <w:shd w:val="clear" w:color="auto" w:fill="auto"/>
            <w:noWrap/>
            <w:vAlign w:val="center"/>
            <w:hideMark/>
          </w:tcPr>
          <w:p w14:paraId="6A0A95D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Arsenic Acid (µg/g creatinine)</w:t>
            </w:r>
          </w:p>
        </w:tc>
        <w:tc>
          <w:tcPr>
            <w:tcW w:w="0" w:type="auto"/>
            <w:tcBorders>
              <w:top w:val="nil"/>
              <w:left w:val="nil"/>
              <w:bottom w:val="single" w:sz="4" w:space="0" w:color="auto"/>
              <w:right w:val="nil"/>
            </w:tcBorders>
            <w:shd w:val="clear" w:color="auto" w:fill="auto"/>
            <w:vAlign w:val="center"/>
            <w:hideMark/>
          </w:tcPr>
          <w:p w14:paraId="3322F0E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E81D18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54FCD3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18047B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14B182F"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6FBDED6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859C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299F00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6992AB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6D09417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2217</w:t>
            </w:r>
          </w:p>
        </w:tc>
        <w:tc>
          <w:tcPr>
            <w:tcW w:w="0" w:type="auto"/>
            <w:tcBorders>
              <w:top w:val="nil"/>
              <w:left w:val="nil"/>
              <w:bottom w:val="single" w:sz="4" w:space="0" w:color="auto"/>
              <w:right w:val="single" w:sz="4" w:space="0" w:color="auto"/>
            </w:tcBorders>
            <w:shd w:val="clear" w:color="auto" w:fill="auto"/>
            <w:noWrap/>
            <w:vAlign w:val="bottom"/>
            <w:hideMark/>
          </w:tcPr>
          <w:p w14:paraId="1721640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7707F6E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0797CDE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65C272E0"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33DCC36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49E6E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22B2AD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0.31 (0.22, </w:t>
            </w:r>
            <w:proofErr w:type="gramStart"/>
            <w:r w:rsidRPr="00B12409">
              <w:rPr>
                <w:rFonts w:ascii="Calibri" w:eastAsia="Times New Roman" w:hAnsi="Calibri" w:cs="Times New Roman"/>
                <w:color w:val="000000"/>
                <w:sz w:val="16"/>
                <w:szCs w:val="16"/>
              </w:rPr>
              <w:t>0.42)‡</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D166F0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0.33 (0.29, </w:t>
            </w:r>
            <w:proofErr w:type="gramStart"/>
            <w:r w:rsidRPr="00B12409">
              <w:rPr>
                <w:rFonts w:ascii="Calibri" w:eastAsia="Times New Roman" w:hAnsi="Calibri" w:cs="Times New Roman"/>
                <w:color w:val="000000"/>
                <w:sz w:val="16"/>
                <w:szCs w:val="16"/>
              </w:rPr>
              <w:t>0.38)‡</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70AEA7A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0.34 (0.32, </w:t>
            </w:r>
            <w:proofErr w:type="gramStart"/>
            <w:r w:rsidRPr="00B12409">
              <w:rPr>
                <w:rFonts w:ascii="Calibri" w:eastAsia="Times New Roman" w:hAnsi="Calibri" w:cs="Times New Roman"/>
                <w:color w:val="000000"/>
                <w:sz w:val="16"/>
                <w:szCs w:val="16"/>
              </w:rPr>
              <w:t>0.36)‡</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77638EE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0.35 (0.3, </w:t>
            </w:r>
            <w:proofErr w:type="gramStart"/>
            <w:r w:rsidRPr="00B12409">
              <w:rPr>
                <w:rFonts w:ascii="Calibri" w:eastAsia="Times New Roman" w:hAnsi="Calibri" w:cs="Times New Roman"/>
                <w:color w:val="000000"/>
                <w:sz w:val="16"/>
                <w:szCs w:val="16"/>
              </w:rPr>
              <w:t>0.4)‡</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416E4C3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0.24 (0.22, </w:t>
            </w:r>
            <w:proofErr w:type="gramStart"/>
            <w:r w:rsidRPr="00B12409">
              <w:rPr>
                <w:rFonts w:ascii="Calibri" w:eastAsia="Times New Roman" w:hAnsi="Calibri" w:cs="Times New Roman"/>
                <w:color w:val="000000"/>
                <w:sz w:val="16"/>
                <w:szCs w:val="16"/>
              </w:rPr>
              <w:t>0.27)‡</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3F6FF15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0.29 (0.25, </w:t>
            </w:r>
            <w:proofErr w:type="gramStart"/>
            <w:r w:rsidRPr="00B12409">
              <w:rPr>
                <w:rFonts w:ascii="Calibri" w:eastAsia="Times New Roman" w:hAnsi="Calibri" w:cs="Times New Roman"/>
                <w:color w:val="000000"/>
                <w:sz w:val="16"/>
                <w:szCs w:val="16"/>
              </w:rPr>
              <w:t>0.33)‡</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448B6CE1"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0.33 (0.31, </w:t>
            </w:r>
            <w:proofErr w:type="gramStart"/>
            <w:r w:rsidRPr="00B12409">
              <w:rPr>
                <w:rFonts w:asciiTheme="minorHAnsi" w:hAnsiTheme="minorHAnsi" w:cstheme="minorHAnsi"/>
                <w:sz w:val="16"/>
                <w:szCs w:val="16"/>
              </w:rPr>
              <w:t>0.36)‡</w:t>
            </w:r>
            <w:proofErr w:type="gramEnd"/>
          </w:p>
        </w:tc>
      </w:tr>
      <w:tr w:rsidR="00BD07A0" w:rsidRPr="00B12409" w14:paraId="4A7042E5" w14:textId="77777777" w:rsidTr="00B12409">
        <w:trPr>
          <w:trHeight w:val="264"/>
        </w:trPr>
        <w:tc>
          <w:tcPr>
            <w:tcW w:w="0" w:type="auto"/>
            <w:gridSpan w:val="3"/>
            <w:tcBorders>
              <w:top w:val="nil"/>
              <w:left w:val="single" w:sz="4" w:space="0" w:color="auto"/>
              <w:bottom w:val="single" w:sz="4" w:space="0" w:color="auto"/>
              <w:right w:val="nil"/>
            </w:tcBorders>
            <w:shd w:val="clear" w:color="auto" w:fill="auto"/>
            <w:noWrap/>
            <w:vAlign w:val="center"/>
            <w:hideMark/>
          </w:tcPr>
          <w:p w14:paraId="37408A0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Urinary </w:t>
            </w:r>
            <w:proofErr w:type="spellStart"/>
            <w:r w:rsidRPr="00B12409">
              <w:rPr>
                <w:rFonts w:ascii="Calibri" w:eastAsia="Times New Roman" w:hAnsi="Calibri" w:cs="Times New Roman"/>
                <w:b/>
                <w:bCs/>
                <w:color w:val="000000"/>
                <w:sz w:val="16"/>
                <w:szCs w:val="16"/>
              </w:rPr>
              <w:t>Dimethylarsinic</w:t>
            </w:r>
            <w:proofErr w:type="spellEnd"/>
            <w:r w:rsidRPr="00B12409">
              <w:rPr>
                <w:rFonts w:ascii="Calibri" w:eastAsia="Times New Roman" w:hAnsi="Calibri" w:cs="Times New Roman"/>
                <w:b/>
                <w:bCs/>
                <w:color w:val="000000"/>
                <w:sz w:val="16"/>
                <w:szCs w:val="16"/>
              </w:rPr>
              <w:t xml:space="preserve"> Acid (µg/g creatinine) </w:t>
            </w:r>
          </w:p>
        </w:tc>
        <w:tc>
          <w:tcPr>
            <w:tcW w:w="0" w:type="auto"/>
            <w:tcBorders>
              <w:top w:val="nil"/>
              <w:left w:val="nil"/>
              <w:bottom w:val="single" w:sz="4" w:space="0" w:color="auto"/>
              <w:right w:val="nil"/>
            </w:tcBorders>
            <w:shd w:val="clear" w:color="auto" w:fill="auto"/>
            <w:vAlign w:val="center"/>
            <w:hideMark/>
          </w:tcPr>
          <w:p w14:paraId="41FBF8F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A8A43E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55C465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0036BD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E4C268F"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A0126D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32A4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0D39AC8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89C7C8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266122F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2217</w:t>
            </w:r>
          </w:p>
        </w:tc>
        <w:tc>
          <w:tcPr>
            <w:tcW w:w="0" w:type="auto"/>
            <w:tcBorders>
              <w:top w:val="nil"/>
              <w:left w:val="nil"/>
              <w:bottom w:val="single" w:sz="4" w:space="0" w:color="auto"/>
              <w:right w:val="single" w:sz="4" w:space="0" w:color="auto"/>
            </w:tcBorders>
            <w:shd w:val="clear" w:color="auto" w:fill="auto"/>
            <w:noWrap/>
            <w:vAlign w:val="bottom"/>
            <w:hideMark/>
          </w:tcPr>
          <w:p w14:paraId="7786A63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03A3289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255984C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764757D3"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1302AD28"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3B392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400C787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2.83 (2.13, 3.76)</w:t>
            </w:r>
          </w:p>
        </w:tc>
        <w:tc>
          <w:tcPr>
            <w:tcW w:w="0" w:type="auto"/>
            <w:tcBorders>
              <w:top w:val="nil"/>
              <w:left w:val="nil"/>
              <w:bottom w:val="single" w:sz="4" w:space="0" w:color="auto"/>
              <w:right w:val="single" w:sz="4" w:space="0" w:color="auto"/>
            </w:tcBorders>
            <w:shd w:val="clear" w:color="auto" w:fill="auto"/>
            <w:noWrap/>
            <w:vAlign w:val="bottom"/>
            <w:hideMark/>
          </w:tcPr>
          <w:p w14:paraId="39764B4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3.63 (3.22, 4.09)</w:t>
            </w:r>
          </w:p>
        </w:tc>
        <w:tc>
          <w:tcPr>
            <w:tcW w:w="0" w:type="auto"/>
            <w:tcBorders>
              <w:top w:val="nil"/>
              <w:left w:val="nil"/>
              <w:bottom w:val="single" w:sz="4" w:space="0" w:color="auto"/>
              <w:right w:val="single" w:sz="4" w:space="0" w:color="auto"/>
            </w:tcBorders>
            <w:shd w:val="clear" w:color="auto" w:fill="auto"/>
            <w:noWrap/>
            <w:vAlign w:val="bottom"/>
            <w:hideMark/>
          </w:tcPr>
          <w:p w14:paraId="0A3247F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3.07 (2.95, 3.2)</w:t>
            </w:r>
          </w:p>
        </w:tc>
        <w:tc>
          <w:tcPr>
            <w:tcW w:w="0" w:type="auto"/>
            <w:tcBorders>
              <w:top w:val="nil"/>
              <w:left w:val="nil"/>
              <w:bottom w:val="single" w:sz="4" w:space="0" w:color="auto"/>
              <w:right w:val="single" w:sz="4" w:space="0" w:color="auto"/>
            </w:tcBorders>
            <w:shd w:val="clear" w:color="auto" w:fill="auto"/>
            <w:noWrap/>
            <w:vAlign w:val="bottom"/>
            <w:hideMark/>
          </w:tcPr>
          <w:p w14:paraId="45FFCDE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3.4 (3.16, 3.64)</w:t>
            </w:r>
          </w:p>
        </w:tc>
        <w:tc>
          <w:tcPr>
            <w:tcW w:w="0" w:type="auto"/>
            <w:tcBorders>
              <w:top w:val="nil"/>
              <w:left w:val="nil"/>
              <w:bottom w:val="single" w:sz="4" w:space="0" w:color="auto"/>
              <w:right w:val="single" w:sz="4" w:space="0" w:color="auto"/>
            </w:tcBorders>
            <w:shd w:val="clear" w:color="auto" w:fill="auto"/>
            <w:noWrap/>
            <w:vAlign w:val="bottom"/>
            <w:hideMark/>
          </w:tcPr>
          <w:p w14:paraId="018A3A5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2.85 (2.66, 3.06)</w:t>
            </w:r>
          </w:p>
        </w:tc>
        <w:tc>
          <w:tcPr>
            <w:tcW w:w="0" w:type="auto"/>
            <w:tcBorders>
              <w:top w:val="nil"/>
              <w:left w:val="nil"/>
              <w:bottom w:val="single" w:sz="4" w:space="0" w:color="auto"/>
              <w:right w:val="single" w:sz="4" w:space="0" w:color="auto"/>
            </w:tcBorders>
            <w:shd w:val="clear" w:color="auto" w:fill="auto"/>
            <w:noWrap/>
            <w:vAlign w:val="bottom"/>
            <w:hideMark/>
          </w:tcPr>
          <w:p w14:paraId="2EEBAF0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3.05 (2.74, 3.41)</w:t>
            </w:r>
          </w:p>
        </w:tc>
        <w:tc>
          <w:tcPr>
            <w:tcW w:w="0" w:type="auto"/>
            <w:tcBorders>
              <w:top w:val="nil"/>
              <w:left w:val="nil"/>
              <w:bottom w:val="single" w:sz="4" w:space="0" w:color="auto"/>
              <w:right w:val="single" w:sz="4" w:space="0" w:color="auto"/>
            </w:tcBorders>
            <w:shd w:val="clear" w:color="auto" w:fill="auto"/>
            <w:noWrap/>
            <w:vAlign w:val="bottom"/>
          </w:tcPr>
          <w:p w14:paraId="22A79B6F"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3.68 (3.47, 3.9)</w:t>
            </w:r>
          </w:p>
        </w:tc>
      </w:tr>
      <w:tr w:rsidR="00BD07A0" w:rsidRPr="00B12409" w14:paraId="7CAF9942" w14:textId="77777777" w:rsidTr="00B12409">
        <w:trPr>
          <w:trHeight w:val="264"/>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68B99FB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xml:space="preserve">Urinary </w:t>
            </w:r>
            <w:proofErr w:type="spellStart"/>
            <w:r w:rsidRPr="00B12409">
              <w:rPr>
                <w:rFonts w:ascii="Calibri" w:eastAsia="Times New Roman" w:hAnsi="Calibri" w:cs="Times New Roman"/>
                <w:b/>
                <w:bCs/>
                <w:color w:val="000000"/>
                <w:sz w:val="16"/>
                <w:szCs w:val="16"/>
              </w:rPr>
              <w:t>Monomethylarsonic</w:t>
            </w:r>
            <w:proofErr w:type="spellEnd"/>
            <w:r w:rsidRPr="00B12409">
              <w:rPr>
                <w:rFonts w:ascii="Calibri" w:eastAsia="Times New Roman" w:hAnsi="Calibri" w:cs="Times New Roman"/>
                <w:b/>
                <w:bCs/>
                <w:color w:val="000000"/>
                <w:sz w:val="16"/>
                <w:szCs w:val="16"/>
              </w:rPr>
              <w:t xml:space="preserve"> Acid (µg/g creatinine)</w:t>
            </w:r>
          </w:p>
        </w:tc>
        <w:tc>
          <w:tcPr>
            <w:tcW w:w="0" w:type="auto"/>
            <w:tcBorders>
              <w:top w:val="nil"/>
              <w:left w:val="nil"/>
              <w:bottom w:val="single" w:sz="4" w:space="0" w:color="auto"/>
              <w:right w:val="nil"/>
            </w:tcBorders>
            <w:shd w:val="clear" w:color="auto" w:fill="auto"/>
            <w:vAlign w:val="center"/>
            <w:hideMark/>
          </w:tcPr>
          <w:p w14:paraId="343169A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6AE8A3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0FA92A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7D86BC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4AC899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A2731D5"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EDBCF0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9773D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0844949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A0449D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21912AF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2217</w:t>
            </w:r>
          </w:p>
        </w:tc>
        <w:tc>
          <w:tcPr>
            <w:tcW w:w="0" w:type="auto"/>
            <w:tcBorders>
              <w:top w:val="nil"/>
              <w:left w:val="nil"/>
              <w:bottom w:val="single" w:sz="4" w:space="0" w:color="auto"/>
              <w:right w:val="single" w:sz="4" w:space="0" w:color="auto"/>
            </w:tcBorders>
            <w:shd w:val="clear" w:color="auto" w:fill="auto"/>
            <w:noWrap/>
            <w:vAlign w:val="bottom"/>
            <w:hideMark/>
          </w:tcPr>
          <w:p w14:paraId="592A6DF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4BC8AE7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6CD8CA2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53CF9D8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3EC44FE6"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1870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CC6B2D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0.34 (0.26, 0.43)</w:t>
            </w:r>
          </w:p>
        </w:tc>
        <w:tc>
          <w:tcPr>
            <w:tcW w:w="0" w:type="auto"/>
            <w:tcBorders>
              <w:top w:val="nil"/>
              <w:left w:val="nil"/>
              <w:bottom w:val="single" w:sz="4" w:space="0" w:color="auto"/>
              <w:right w:val="single" w:sz="4" w:space="0" w:color="auto"/>
            </w:tcBorders>
            <w:shd w:val="clear" w:color="auto" w:fill="auto"/>
            <w:noWrap/>
            <w:vAlign w:val="bottom"/>
            <w:hideMark/>
          </w:tcPr>
          <w:p w14:paraId="0DC8005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0.44 (0.4, 0.48)</w:t>
            </w:r>
          </w:p>
        </w:tc>
        <w:tc>
          <w:tcPr>
            <w:tcW w:w="0" w:type="auto"/>
            <w:tcBorders>
              <w:top w:val="nil"/>
              <w:left w:val="nil"/>
              <w:bottom w:val="single" w:sz="4" w:space="0" w:color="auto"/>
              <w:right w:val="single" w:sz="4" w:space="0" w:color="auto"/>
            </w:tcBorders>
            <w:shd w:val="clear" w:color="auto" w:fill="auto"/>
            <w:noWrap/>
            <w:vAlign w:val="bottom"/>
            <w:hideMark/>
          </w:tcPr>
          <w:p w14:paraId="4CC26E8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0.43 (0.41, 0.45)</w:t>
            </w:r>
          </w:p>
        </w:tc>
        <w:tc>
          <w:tcPr>
            <w:tcW w:w="0" w:type="auto"/>
            <w:tcBorders>
              <w:top w:val="nil"/>
              <w:left w:val="nil"/>
              <w:bottom w:val="single" w:sz="4" w:space="0" w:color="auto"/>
              <w:right w:val="single" w:sz="4" w:space="0" w:color="auto"/>
            </w:tcBorders>
            <w:shd w:val="clear" w:color="auto" w:fill="auto"/>
            <w:noWrap/>
            <w:vAlign w:val="bottom"/>
            <w:hideMark/>
          </w:tcPr>
          <w:p w14:paraId="5A166E0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0.4 (0.37, 0.44)</w:t>
            </w:r>
          </w:p>
        </w:tc>
        <w:tc>
          <w:tcPr>
            <w:tcW w:w="0" w:type="auto"/>
            <w:tcBorders>
              <w:top w:val="nil"/>
              <w:left w:val="nil"/>
              <w:bottom w:val="single" w:sz="4" w:space="0" w:color="auto"/>
              <w:right w:val="single" w:sz="4" w:space="0" w:color="auto"/>
            </w:tcBorders>
            <w:shd w:val="clear" w:color="auto" w:fill="auto"/>
            <w:noWrap/>
            <w:vAlign w:val="bottom"/>
            <w:hideMark/>
          </w:tcPr>
          <w:p w14:paraId="2989007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0.34 (0.31, 0.37)</w:t>
            </w:r>
          </w:p>
        </w:tc>
        <w:tc>
          <w:tcPr>
            <w:tcW w:w="0" w:type="auto"/>
            <w:tcBorders>
              <w:top w:val="nil"/>
              <w:left w:val="nil"/>
              <w:bottom w:val="single" w:sz="4" w:space="0" w:color="auto"/>
              <w:right w:val="single" w:sz="4" w:space="0" w:color="auto"/>
            </w:tcBorders>
            <w:shd w:val="clear" w:color="auto" w:fill="auto"/>
            <w:noWrap/>
            <w:vAlign w:val="bottom"/>
            <w:hideMark/>
          </w:tcPr>
          <w:p w14:paraId="07E3352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0.31 (0.27, 0.36)</w:t>
            </w:r>
          </w:p>
        </w:tc>
        <w:tc>
          <w:tcPr>
            <w:tcW w:w="0" w:type="auto"/>
            <w:tcBorders>
              <w:top w:val="nil"/>
              <w:left w:val="nil"/>
              <w:bottom w:val="single" w:sz="4" w:space="0" w:color="auto"/>
              <w:right w:val="single" w:sz="4" w:space="0" w:color="auto"/>
            </w:tcBorders>
            <w:shd w:val="clear" w:color="auto" w:fill="auto"/>
            <w:noWrap/>
            <w:vAlign w:val="bottom"/>
          </w:tcPr>
          <w:p w14:paraId="327B49A0"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0.48 (0.45, 0.52)</w:t>
            </w:r>
          </w:p>
        </w:tc>
      </w:tr>
      <w:tr w:rsidR="00BD07A0" w:rsidRPr="00B12409" w14:paraId="53D3EC1E"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0C39FD0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Total Inorganic Arsenic (µg/g creatinine) </w:t>
            </w:r>
          </w:p>
        </w:tc>
        <w:tc>
          <w:tcPr>
            <w:tcW w:w="0" w:type="auto"/>
            <w:tcBorders>
              <w:top w:val="nil"/>
              <w:left w:val="nil"/>
              <w:bottom w:val="single" w:sz="4" w:space="0" w:color="auto"/>
              <w:right w:val="nil"/>
            </w:tcBorders>
            <w:shd w:val="clear" w:color="auto" w:fill="auto"/>
            <w:vAlign w:val="center"/>
            <w:hideMark/>
          </w:tcPr>
          <w:p w14:paraId="27ADB50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E0707E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EC685B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10415F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4CC95C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799D6D8"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1BCE098"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617F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EA202C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0851279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2C67C40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2217</w:t>
            </w:r>
          </w:p>
        </w:tc>
        <w:tc>
          <w:tcPr>
            <w:tcW w:w="0" w:type="auto"/>
            <w:tcBorders>
              <w:top w:val="nil"/>
              <w:left w:val="nil"/>
              <w:bottom w:val="single" w:sz="4" w:space="0" w:color="auto"/>
              <w:right w:val="single" w:sz="4" w:space="0" w:color="auto"/>
            </w:tcBorders>
            <w:shd w:val="clear" w:color="auto" w:fill="auto"/>
            <w:noWrap/>
            <w:vAlign w:val="bottom"/>
            <w:hideMark/>
          </w:tcPr>
          <w:p w14:paraId="23D774D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1BAB30F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1181E55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3F483F9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1666</w:t>
            </w:r>
          </w:p>
        </w:tc>
      </w:tr>
      <w:tr w:rsidR="00BD07A0" w:rsidRPr="00B12409" w14:paraId="0A75AE22"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01056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03926A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4 (3.04, </w:t>
            </w:r>
            <w:proofErr w:type="gramStart"/>
            <w:r w:rsidRPr="00B12409">
              <w:rPr>
                <w:rFonts w:ascii="Calibri" w:eastAsia="Times New Roman" w:hAnsi="Calibri" w:cs="Times New Roman"/>
                <w:color w:val="000000"/>
                <w:sz w:val="16"/>
                <w:szCs w:val="16"/>
              </w:rPr>
              <w:t>5.26)§</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2B8B725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5.04 (4.53, </w:t>
            </w:r>
            <w:proofErr w:type="gramStart"/>
            <w:r w:rsidRPr="00B12409">
              <w:rPr>
                <w:rFonts w:ascii="Calibri" w:eastAsia="Times New Roman" w:hAnsi="Calibri" w:cs="Times New Roman"/>
                <w:color w:val="000000"/>
                <w:sz w:val="16"/>
                <w:szCs w:val="16"/>
              </w:rPr>
              <w:t>5.6)§</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1FAD24A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4.43 (4.26, </w:t>
            </w:r>
            <w:proofErr w:type="gramStart"/>
            <w:r w:rsidRPr="00B12409">
              <w:rPr>
                <w:rFonts w:ascii="Calibri" w:eastAsia="Times New Roman" w:hAnsi="Calibri" w:cs="Times New Roman"/>
                <w:color w:val="000000"/>
                <w:sz w:val="16"/>
                <w:szCs w:val="16"/>
              </w:rPr>
              <w:t>4.61)§</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50640EB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4.78 (4.46, </w:t>
            </w:r>
            <w:proofErr w:type="gramStart"/>
            <w:r w:rsidRPr="00B12409">
              <w:rPr>
                <w:rFonts w:ascii="Calibri" w:eastAsia="Times New Roman" w:hAnsi="Calibri" w:cs="Times New Roman"/>
                <w:color w:val="000000"/>
                <w:sz w:val="16"/>
                <w:szCs w:val="16"/>
              </w:rPr>
              <w:t>5.12)§</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299603A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3.91 (3.66, </w:t>
            </w:r>
            <w:proofErr w:type="gramStart"/>
            <w:r w:rsidRPr="00B12409">
              <w:rPr>
                <w:rFonts w:ascii="Calibri" w:eastAsia="Times New Roman" w:hAnsi="Calibri" w:cs="Times New Roman"/>
                <w:color w:val="000000"/>
                <w:sz w:val="16"/>
                <w:szCs w:val="16"/>
              </w:rPr>
              <w:t>4.19)§</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14:paraId="7B1646A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 xml:space="preserve">4.16 (3.75, </w:t>
            </w:r>
            <w:proofErr w:type="gramStart"/>
            <w:r w:rsidRPr="00B12409">
              <w:rPr>
                <w:rFonts w:ascii="Calibri" w:eastAsia="Times New Roman" w:hAnsi="Calibri" w:cs="Times New Roman"/>
                <w:color w:val="000000"/>
                <w:sz w:val="16"/>
                <w:szCs w:val="16"/>
              </w:rPr>
              <w:t>4.62)§</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20A2391C"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5.1 (4.82, </w:t>
            </w:r>
            <w:proofErr w:type="gramStart"/>
            <w:r w:rsidRPr="00B12409">
              <w:rPr>
                <w:rFonts w:asciiTheme="minorHAnsi" w:hAnsiTheme="minorHAnsi" w:cstheme="minorHAnsi"/>
                <w:sz w:val="16"/>
                <w:szCs w:val="16"/>
              </w:rPr>
              <w:t>5.4)§</w:t>
            </w:r>
            <w:proofErr w:type="gramEnd"/>
          </w:p>
        </w:tc>
      </w:tr>
      <w:tr w:rsidR="00BD07A0" w:rsidRPr="00B12409" w14:paraId="35194E0A"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5FA6025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1-Naphthol (µg/g creatinine) </w:t>
            </w:r>
          </w:p>
        </w:tc>
        <w:tc>
          <w:tcPr>
            <w:tcW w:w="0" w:type="auto"/>
            <w:tcBorders>
              <w:top w:val="nil"/>
              <w:left w:val="nil"/>
              <w:bottom w:val="single" w:sz="4" w:space="0" w:color="auto"/>
              <w:right w:val="nil"/>
            </w:tcBorders>
            <w:shd w:val="clear" w:color="auto" w:fill="auto"/>
            <w:vAlign w:val="center"/>
            <w:hideMark/>
          </w:tcPr>
          <w:p w14:paraId="7EB512C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039E659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EAB162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47DFC5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0472AC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54076C6"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3D529FB1"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3B3B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22A35F4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08A3BA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021F0C8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7C30339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6038099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60D3C4D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37331252"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1662</w:t>
            </w:r>
          </w:p>
        </w:tc>
      </w:tr>
      <w:tr w:rsidR="00BD07A0" w:rsidRPr="00B12409" w14:paraId="308D23F0"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5233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6E4CDA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9.21 (6.62, 12.82)</w:t>
            </w:r>
          </w:p>
        </w:tc>
        <w:tc>
          <w:tcPr>
            <w:tcW w:w="0" w:type="auto"/>
            <w:tcBorders>
              <w:top w:val="nil"/>
              <w:left w:val="nil"/>
              <w:bottom w:val="single" w:sz="4" w:space="0" w:color="auto"/>
              <w:right w:val="single" w:sz="4" w:space="0" w:color="auto"/>
            </w:tcBorders>
            <w:shd w:val="clear" w:color="auto" w:fill="auto"/>
            <w:noWrap/>
            <w:vAlign w:val="bottom"/>
            <w:hideMark/>
          </w:tcPr>
          <w:p w14:paraId="62B1220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1.87 (1.54, 2.27)</w:t>
            </w:r>
          </w:p>
        </w:tc>
        <w:tc>
          <w:tcPr>
            <w:tcW w:w="0" w:type="auto"/>
            <w:tcBorders>
              <w:top w:val="nil"/>
              <w:left w:val="nil"/>
              <w:bottom w:val="single" w:sz="4" w:space="0" w:color="auto"/>
              <w:right w:val="single" w:sz="4" w:space="0" w:color="auto"/>
            </w:tcBorders>
            <w:shd w:val="clear" w:color="auto" w:fill="auto"/>
            <w:noWrap/>
            <w:vAlign w:val="bottom"/>
            <w:hideMark/>
          </w:tcPr>
          <w:p w14:paraId="40735B8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14.41 (13.36, 15.54)</w:t>
            </w:r>
          </w:p>
        </w:tc>
        <w:tc>
          <w:tcPr>
            <w:tcW w:w="0" w:type="auto"/>
            <w:tcBorders>
              <w:top w:val="nil"/>
              <w:left w:val="nil"/>
              <w:bottom w:val="single" w:sz="4" w:space="0" w:color="auto"/>
              <w:right w:val="single" w:sz="4" w:space="0" w:color="auto"/>
            </w:tcBorders>
            <w:shd w:val="clear" w:color="auto" w:fill="auto"/>
            <w:noWrap/>
            <w:vAlign w:val="bottom"/>
            <w:hideMark/>
          </w:tcPr>
          <w:p w14:paraId="248A527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3.09 (2.71, 3.52)</w:t>
            </w:r>
          </w:p>
        </w:tc>
        <w:tc>
          <w:tcPr>
            <w:tcW w:w="0" w:type="auto"/>
            <w:tcBorders>
              <w:top w:val="nil"/>
              <w:left w:val="nil"/>
              <w:bottom w:val="single" w:sz="4" w:space="0" w:color="auto"/>
              <w:right w:val="single" w:sz="4" w:space="0" w:color="auto"/>
            </w:tcBorders>
            <w:shd w:val="clear" w:color="auto" w:fill="auto"/>
            <w:noWrap/>
            <w:vAlign w:val="bottom"/>
            <w:hideMark/>
          </w:tcPr>
          <w:p w14:paraId="698A303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12.88 (11.88, 13.98)</w:t>
            </w:r>
          </w:p>
        </w:tc>
        <w:tc>
          <w:tcPr>
            <w:tcW w:w="0" w:type="auto"/>
            <w:tcBorders>
              <w:top w:val="nil"/>
              <w:left w:val="nil"/>
              <w:bottom w:val="single" w:sz="4" w:space="0" w:color="auto"/>
              <w:right w:val="single" w:sz="4" w:space="0" w:color="auto"/>
            </w:tcBorders>
            <w:shd w:val="clear" w:color="auto" w:fill="auto"/>
            <w:noWrap/>
            <w:vAlign w:val="bottom"/>
            <w:hideMark/>
          </w:tcPr>
          <w:p w14:paraId="756976E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3.69 (2.95, 4.62)</w:t>
            </w:r>
          </w:p>
        </w:tc>
        <w:tc>
          <w:tcPr>
            <w:tcW w:w="0" w:type="auto"/>
            <w:tcBorders>
              <w:top w:val="nil"/>
              <w:left w:val="nil"/>
              <w:bottom w:val="single" w:sz="4" w:space="0" w:color="auto"/>
              <w:right w:val="single" w:sz="4" w:space="0" w:color="auto"/>
            </w:tcBorders>
            <w:shd w:val="clear" w:color="auto" w:fill="auto"/>
            <w:noWrap/>
            <w:vAlign w:val="bottom"/>
          </w:tcPr>
          <w:p w14:paraId="6A03D848"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1.4 (1.28, 1.52)</w:t>
            </w:r>
          </w:p>
        </w:tc>
      </w:tr>
      <w:tr w:rsidR="00BD07A0" w:rsidRPr="00B12409" w14:paraId="3CD2FE92"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31A8899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2-Naphthol (µg/g creatinine) </w:t>
            </w:r>
          </w:p>
        </w:tc>
        <w:tc>
          <w:tcPr>
            <w:tcW w:w="0" w:type="auto"/>
            <w:tcBorders>
              <w:top w:val="nil"/>
              <w:left w:val="nil"/>
              <w:bottom w:val="single" w:sz="4" w:space="0" w:color="auto"/>
              <w:right w:val="nil"/>
            </w:tcBorders>
            <w:shd w:val="clear" w:color="auto" w:fill="auto"/>
            <w:vAlign w:val="center"/>
            <w:hideMark/>
          </w:tcPr>
          <w:p w14:paraId="29B3A38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B94351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FC4EFF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137D83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66F646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A6B2E10"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4BE0CBF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CE9F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2427F0F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B54C7F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6E8929F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1F1B1E7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6E6D080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600</w:t>
            </w:r>
          </w:p>
        </w:tc>
        <w:tc>
          <w:tcPr>
            <w:tcW w:w="0" w:type="auto"/>
            <w:tcBorders>
              <w:top w:val="nil"/>
              <w:left w:val="nil"/>
              <w:bottom w:val="single" w:sz="4" w:space="0" w:color="auto"/>
              <w:right w:val="single" w:sz="4" w:space="0" w:color="auto"/>
            </w:tcBorders>
            <w:shd w:val="clear" w:color="auto" w:fill="auto"/>
            <w:noWrap/>
            <w:vAlign w:val="bottom"/>
            <w:hideMark/>
          </w:tcPr>
          <w:p w14:paraId="67D91ED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F80664A"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1665</w:t>
            </w:r>
          </w:p>
        </w:tc>
      </w:tr>
      <w:tr w:rsidR="00BD07A0" w:rsidRPr="00B12409" w14:paraId="157651AD"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EC87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E5C192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12.53 (9.85, 15.94)</w:t>
            </w:r>
          </w:p>
        </w:tc>
        <w:tc>
          <w:tcPr>
            <w:tcW w:w="0" w:type="auto"/>
            <w:tcBorders>
              <w:top w:val="nil"/>
              <w:left w:val="nil"/>
              <w:bottom w:val="single" w:sz="4" w:space="0" w:color="auto"/>
              <w:right w:val="single" w:sz="4" w:space="0" w:color="auto"/>
            </w:tcBorders>
            <w:shd w:val="clear" w:color="auto" w:fill="auto"/>
            <w:noWrap/>
            <w:vAlign w:val="bottom"/>
            <w:hideMark/>
          </w:tcPr>
          <w:p w14:paraId="7E3DA3F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4.57 (4.07, 5.12)</w:t>
            </w:r>
          </w:p>
        </w:tc>
        <w:tc>
          <w:tcPr>
            <w:tcW w:w="0" w:type="auto"/>
            <w:tcBorders>
              <w:top w:val="nil"/>
              <w:left w:val="nil"/>
              <w:bottom w:val="single" w:sz="4" w:space="0" w:color="auto"/>
              <w:right w:val="single" w:sz="4" w:space="0" w:color="auto"/>
            </w:tcBorders>
            <w:shd w:val="clear" w:color="auto" w:fill="auto"/>
            <w:noWrap/>
            <w:vAlign w:val="bottom"/>
            <w:hideMark/>
          </w:tcPr>
          <w:p w14:paraId="1DC725E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15.89 (15.29, 16.51)</w:t>
            </w:r>
          </w:p>
        </w:tc>
        <w:tc>
          <w:tcPr>
            <w:tcW w:w="0" w:type="auto"/>
            <w:tcBorders>
              <w:top w:val="nil"/>
              <w:left w:val="nil"/>
              <w:bottom w:val="single" w:sz="4" w:space="0" w:color="auto"/>
              <w:right w:val="single" w:sz="4" w:space="0" w:color="auto"/>
            </w:tcBorders>
            <w:shd w:val="clear" w:color="auto" w:fill="auto"/>
            <w:noWrap/>
            <w:vAlign w:val="bottom"/>
            <w:hideMark/>
          </w:tcPr>
          <w:p w14:paraId="7C06B2C3"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7.2 (6.66, 7.79)</w:t>
            </w:r>
          </w:p>
        </w:tc>
        <w:tc>
          <w:tcPr>
            <w:tcW w:w="0" w:type="auto"/>
            <w:tcBorders>
              <w:top w:val="nil"/>
              <w:left w:val="nil"/>
              <w:bottom w:val="single" w:sz="4" w:space="0" w:color="auto"/>
              <w:right w:val="single" w:sz="4" w:space="0" w:color="auto"/>
            </w:tcBorders>
            <w:shd w:val="clear" w:color="auto" w:fill="auto"/>
            <w:noWrap/>
            <w:vAlign w:val="bottom"/>
            <w:hideMark/>
          </w:tcPr>
          <w:p w14:paraId="2804CF7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14.33 (13.63, 15.08)</w:t>
            </w:r>
          </w:p>
        </w:tc>
        <w:tc>
          <w:tcPr>
            <w:tcW w:w="0" w:type="auto"/>
            <w:tcBorders>
              <w:top w:val="nil"/>
              <w:left w:val="nil"/>
              <w:bottom w:val="single" w:sz="4" w:space="0" w:color="auto"/>
              <w:right w:val="single" w:sz="4" w:space="0" w:color="auto"/>
            </w:tcBorders>
            <w:shd w:val="clear" w:color="auto" w:fill="auto"/>
            <w:noWrap/>
            <w:vAlign w:val="bottom"/>
            <w:hideMark/>
          </w:tcPr>
          <w:p w14:paraId="5B98B09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7.45 (6.64, 8.37)</w:t>
            </w:r>
          </w:p>
        </w:tc>
        <w:tc>
          <w:tcPr>
            <w:tcW w:w="0" w:type="auto"/>
            <w:tcBorders>
              <w:top w:val="nil"/>
              <w:left w:val="nil"/>
              <w:bottom w:val="single" w:sz="4" w:space="0" w:color="auto"/>
              <w:right w:val="single" w:sz="4" w:space="0" w:color="auto"/>
            </w:tcBorders>
            <w:shd w:val="clear" w:color="auto" w:fill="auto"/>
            <w:noWrap/>
            <w:vAlign w:val="bottom"/>
          </w:tcPr>
          <w:p w14:paraId="0BBAB9CB"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4.63 (4.35, 4.94)</w:t>
            </w:r>
          </w:p>
        </w:tc>
      </w:tr>
      <w:tr w:rsidR="00BD07A0" w:rsidRPr="00B12409" w14:paraId="7F66920C"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772824C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3-Hydroxyfluorene (ng/g creatinine) </w:t>
            </w:r>
          </w:p>
        </w:tc>
        <w:tc>
          <w:tcPr>
            <w:tcW w:w="0" w:type="auto"/>
            <w:tcBorders>
              <w:top w:val="nil"/>
              <w:left w:val="nil"/>
              <w:bottom w:val="single" w:sz="4" w:space="0" w:color="auto"/>
              <w:right w:val="nil"/>
            </w:tcBorders>
            <w:shd w:val="clear" w:color="auto" w:fill="auto"/>
            <w:vAlign w:val="center"/>
            <w:hideMark/>
          </w:tcPr>
          <w:p w14:paraId="5A17B25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A21C1E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C18458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A3150D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0F75CC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CAE8D10"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0E10A3E8"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FDE4A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3398BB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61B2F74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29C43C6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684EE3D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3587521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23655C4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290F4EC"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1668</w:t>
            </w:r>
          </w:p>
        </w:tc>
      </w:tr>
      <w:tr w:rsidR="00BD07A0" w:rsidRPr="00B12409" w14:paraId="5827BD9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CA82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67C3C8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661.15 (470.17, 929.69)</w:t>
            </w:r>
          </w:p>
        </w:tc>
        <w:tc>
          <w:tcPr>
            <w:tcW w:w="0" w:type="auto"/>
            <w:tcBorders>
              <w:top w:val="nil"/>
              <w:left w:val="nil"/>
              <w:bottom w:val="single" w:sz="4" w:space="0" w:color="auto"/>
              <w:right w:val="single" w:sz="4" w:space="0" w:color="auto"/>
            </w:tcBorders>
            <w:shd w:val="clear" w:color="auto" w:fill="auto"/>
            <w:noWrap/>
            <w:vAlign w:val="bottom"/>
            <w:hideMark/>
          </w:tcPr>
          <w:p w14:paraId="172B0F1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97.1 (81.49, 115.69)</w:t>
            </w:r>
          </w:p>
        </w:tc>
        <w:tc>
          <w:tcPr>
            <w:tcW w:w="0" w:type="auto"/>
            <w:tcBorders>
              <w:top w:val="nil"/>
              <w:left w:val="nil"/>
              <w:bottom w:val="single" w:sz="4" w:space="0" w:color="auto"/>
              <w:right w:val="single" w:sz="4" w:space="0" w:color="auto"/>
            </w:tcBorders>
            <w:shd w:val="clear" w:color="auto" w:fill="auto"/>
            <w:noWrap/>
            <w:vAlign w:val="bottom"/>
            <w:hideMark/>
          </w:tcPr>
          <w:p w14:paraId="69EF9FF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714.87 (682.36, 748.93)</w:t>
            </w:r>
          </w:p>
        </w:tc>
        <w:tc>
          <w:tcPr>
            <w:tcW w:w="0" w:type="auto"/>
            <w:tcBorders>
              <w:top w:val="nil"/>
              <w:left w:val="nil"/>
              <w:bottom w:val="single" w:sz="4" w:space="0" w:color="auto"/>
              <w:right w:val="single" w:sz="4" w:space="0" w:color="auto"/>
            </w:tcBorders>
            <w:shd w:val="clear" w:color="auto" w:fill="auto"/>
            <w:noWrap/>
            <w:vAlign w:val="bottom"/>
            <w:hideMark/>
          </w:tcPr>
          <w:p w14:paraId="28D92ED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188.08 (169.06, 209.25)</w:t>
            </w:r>
          </w:p>
        </w:tc>
        <w:tc>
          <w:tcPr>
            <w:tcW w:w="0" w:type="auto"/>
            <w:tcBorders>
              <w:top w:val="nil"/>
              <w:left w:val="nil"/>
              <w:bottom w:val="single" w:sz="4" w:space="0" w:color="auto"/>
              <w:right w:val="single" w:sz="4" w:space="0" w:color="auto"/>
            </w:tcBorders>
            <w:shd w:val="clear" w:color="auto" w:fill="auto"/>
            <w:noWrap/>
            <w:vAlign w:val="bottom"/>
            <w:hideMark/>
          </w:tcPr>
          <w:p w14:paraId="2EE77D1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740.24 (698.98, 783.94)</w:t>
            </w:r>
          </w:p>
        </w:tc>
        <w:tc>
          <w:tcPr>
            <w:tcW w:w="0" w:type="auto"/>
            <w:tcBorders>
              <w:top w:val="nil"/>
              <w:left w:val="nil"/>
              <w:bottom w:val="single" w:sz="4" w:space="0" w:color="auto"/>
              <w:right w:val="single" w:sz="4" w:space="0" w:color="auto"/>
            </w:tcBorders>
            <w:shd w:val="clear" w:color="auto" w:fill="auto"/>
            <w:noWrap/>
            <w:vAlign w:val="bottom"/>
            <w:hideMark/>
          </w:tcPr>
          <w:p w14:paraId="01B7E7E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193.61 (163.39, 229.43)</w:t>
            </w:r>
          </w:p>
        </w:tc>
        <w:tc>
          <w:tcPr>
            <w:tcW w:w="0" w:type="auto"/>
            <w:tcBorders>
              <w:top w:val="nil"/>
              <w:left w:val="nil"/>
              <w:bottom w:val="single" w:sz="4" w:space="0" w:color="auto"/>
              <w:right w:val="single" w:sz="4" w:space="0" w:color="auto"/>
            </w:tcBorders>
            <w:shd w:val="clear" w:color="auto" w:fill="auto"/>
            <w:noWrap/>
            <w:vAlign w:val="bottom"/>
          </w:tcPr>
          <w:p w14:paraId="07475F82"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63.93 (60.27, 67.82)</w:t>
            </w:r>
          </w:p>
        </w:tc>
      </w:tr>
      <w:tr w:rsidR="00BD07A0" w:rsidRPr="00B12409" w14:paraId="3BBC70F1"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07A23A7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2-Hydroxyfluorene (ng/g creatinine) </w:t>
            </w:r>
          </w:p>
        </w:tc>
        <w:tc>
          <w:tcPr>
            <w:tcW w:w="0" w:type="auto"/>
            <w:tcBorders>
              <w:top w:val="nil"/>
              <w:left w:val="nil"/>
              <w:bottom w:val="single" w:sz="4" w:space="0" w:color="auto"/>
              <w:right w:val="nil"/>
            </w:tcBorders>
            <w:shd w:val="clear" w:color="auto" w:fill="auto"/>
            <w:vAlign w:val="center"/>
            <w:hideMark/>
          </w:tcPr>
          <w:p w14:paraId="75AAD81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6313F9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A61CEF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54E83C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022F25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7B6D2A8"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CC1FAD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5956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5381980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DB288A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35306FE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1E414AC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49DEA30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7D217BF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89CA711"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1668</w:t>
            </w:r>
          </w:p>
        </w:tc>
      </w:tr>
      <w:tr w:rsidR="00BD07A0" w:rsidRPr="00B12409" w14:paraId="5521F0C1"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0BE6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5556D8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1153.2 (847.73, 1568.75)</w:t>
            </w:r>
          </w:p>
        </w:tc>
        <w:tc>
          <w:tcPr>
            <w:tcW w:w="0" w:type="auto"/>
            <w:tcBorders>
              <w:top w:val="nil"/>
              <w:left w:val="nil"/>
              <w:bottom w:val="single" w:sz="4" w:space="0" w:color="auto"/>
              <w:right w:val="single" w:sz="4" w:space="0" w:color="auto"/>
            </w:tcBorders>
            <w:shd w:val="clear" w:color="auto" w:fill="auto"/>
            <w:noWrap/>
            <w:vAlign w:val="bottom"/>
            <w:hideMark/>
          </w:tcPr>
          <w:p w14:paraId="4957B46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210.13 (183.96, 240.03)</w:t>
            </w:r>
          </w:p>
        </w:tc>
        <w:tc>
          <w:tcPr>
            <w:tcW w:w="0" w:type="auto"/>
            <w:tcBorders>
              <w:top w:val="nil"/>
              <w:left w:val="nil"/>
              <w:bottom w:val="single" w:sz="4" w:space="0" w:color="auto"/>
              <w:right w:val="single" w:sz="4" w:space="0" w:color="auto"/>
            </w:tcBorders>
            <w:shd w:val="clear" w:color="auto" w:fill="auto"/>
            <w:noWrap/>
            <w:vAlign w:val="bottom"/>
            <w:hideMark/>
          </w:tcPr>
          <w:p w14:paraId="44B09D86"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1235.29 (1180.67, 1292.44)</w:t>
            </w:r>
          </w:p>
        </w:tc>
        <w:tc>
          <w:tcPr>
            <w:tcW w:w="0" w:type="auto"/>
            <w:tcBorders>
              <w:top w:val="nil"/>
              <w:left w:val="nil"/>
              <w:bottom w:val="single" w:sz="4" w:space="0" w:color="auto"/>
              <w:right w:val="single" w:sz="4" w:space="0" w:color="auto"/>
            </w:tcBorders>
            <w:shd w:val="clear" w:color="auto" w:fill="auto"/>
            <w:noWrap/>
            <w:vAlign w:val="bottom"/>
            <w:hideMark/>
          </w:tcPr>
          <w:p w14:paraId="4697E9C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370.09 (341.4, 401.2)</w:t>
            </w:r>
          </w:p>
        </w:tc>
        <w:tc>
          <w:tcPr>
            <w:tcW w:w="0" w:type="auto"/>
            <w:tcBorders>
              <w:top w:val="nil"/>
              <w:left w:val="nil"/>
              <w:bottom w:val="single" w:sz="4" w:space="0" w:color="auto"/>
              <w:right w:val="single" w:sz="4" w:space="0" w:color="auto"/>
            </w:tcBorders>
            <w:shd w:val="clear" w:color="auto" w:fill="auto"/>
            <w:noWrap/>
            <w:vAlign w:val="bottom"/>
            <w:hideMark/>
          </w:tcPr>
          <w:p w14:paraId="4CF172A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1214.56 (1152.18, 1280.31)</w:t>
            </w:r>
          </w:p>
        </w:tc>
        <w:tc>
          <w:tcPr>
            <w:tcW w:w="0" w:type="auto"/>
            <w:tcBorders>
              <w:top w:val="nil"/>
              <w:left w:val="nil"/>
              <w:bottom w:val="single" w:sz="4" w:space="0" w:color="auto"/>
              <w:right w:val="single" w:sz="4" w:space="0" w:color="auto"/>
            </w:tcBorders>
            <w:shd w:val="clear" w:color="auto" w:fill="auto"/>
            <w:noWrap/>
            <w:vAlign w:val="bottom"/>
            <w:hideMark/>
          </w:tcPr>
          <w:p w14:paraId="65C8634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406.73 (354.46, 466.7)</w:t>
            </w:r>
          </w:p>
        </w:tc>
        <w:tc>
          <w:tcPr>
            <w:tcW w:w="0" w:type="auto"/>
            <w:tcBorders>
              <w:top w:val="nil"/>
              <w:left w:val="nil"/>
              <w:bottom w:val="single" w:sz="4" w:space="0" w:color="auto"/>
              <w:right w:val="single" w:sz="4" w:space="0" w:color="auto"/>
            </w:tcBorders>
            <w:shd w:val="clear" w:color="auto" w:fill="auto"/>
            <w:noWrap/>
            <w:vAlign w:val="bottom"/>
          </w:tcPr>
          <w:p w14:paraId="5396A417"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167.08 (157.91, 176.78)</w:t>
            </w:r>
          </w:p>
        </w:tc>
      </w:tr>
      <w:tr w:rsidR="00BD07A0" w:rsidRPr="00B12409" w14:paraId="15175531" w14:textId="77777777" w:rsidTr="00B12409">
        <w:trPr>
          <w:trHeight w:val="264"/>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121DF34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1-Hydroxyphenanthrene (ng/g creatinine)</w:t>
            </w:r>
          </w:p>
        </w:tc>
        <w:tc>
          <w:tcPr>
            <w:tcW w:w="0" w:type="auto"/>
            <w:tcBorders>
              <w:top w:val="nil"/>
              <w:left w:val="nil"/>
              <w:bottom w:val="single" w:sz="4" w:space="0" w:color="auto"/>
              <w:right w:val="nil"/>
            </w:tcBorders>
            <w:shd w:val="clear" w:color="auto" w:fill="auto"/>
            <w:vAlign w:val="center"/>
            <w:hideMark/>
          </w:tcPr>
          <w:p w14:paraId="2209E7F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114E96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4A4A621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22A0FD9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52E6F4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16F4784"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183835D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2C022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225B8BB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2D0B43B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2430CC3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7F166D6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1A70276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5BA4F86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62DB7584"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1668</w:t>
            </w:r>
          </w:p>
        </w:tc>
      </w:tr>
      <w:tr w:rsidR="00BD07A0" w:rsidRPr="00B12409" w14:paraId="343DBA8D"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75B69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1E9CD7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191.04 (138.82, 262.9)</w:t>
            </w:r>
          </w:p>
        </w:tc>
        <w:tc>
          <w:tcPr>
            <w:tcW w:w="0" w:type="auto"/>
            <w:tcBorders>
              <w:top w:val="nil"/>
              <w:left w:val="nil"/>
              <w:bottom w:val="single" w:sz="4" w:space="0" w:color="auto"/>
              <w:right w:val="single" w:sz="4" w:space="0" w:color="auto"/>
            </w:tcBorders>
            <w:shd w:val="clear" w:color="auto" w:fill="auto"/>
            <w:noWrap/>
            <w:vAlign w:val="bottom"/>
            <w:hideMark/>
          </w:tcPr>
          <w:p w14:paraId="217D151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110.11 (98.04, 123.67)</w:t>
            </w:r>
          </w:p>
        </w:tc>
        <w:tc>
          <w:tcPr>
            <w:tcW w:w="0" w:type="auto"/>
            <w:tcBorders>
              <w:top w:val="nil"/>
              <w:left w:val="nil"/>
              <w:bottom w:val="single" w:sz="4" w:space="0" w:color="auto"/>
              <w:right w:val="single" w:sz="4" w:space="0" w:color="auto"/>
            </w:tcBorders>
            <w:shd w:val="clear" w:color="auto" w:fill="auto"/>
            <w:noWrap/>
            <w:vAlign w:val="bottom"/>
            <w:hideMark/>
          </w:tcPr>
          <w:p w14:paraId="569E132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194.26 (185.96, 202.92)</w:t>
            </w:r>
          </w:p>
        </w:tc>
        <w:tc>
          <w:tcPr>
            <w:tcW w:w="0" w:type="auto"/>
            <w:tcBorders>
              <w:top w:val="nil"/>
              <w:left w:val="nil"/>
              <w:bottom w:val="single" w:sz="4" w:space="0" w:color="auto"/>
              <w:right w:val="single" w:sz="4" w:space="0" w:color="auto"/>
            </w:tcBorders>
            <w:shd w:val="clear" w:color="auto" w:fill="auto"/>
            <w:noWrap/>
            <w:vAlign w:val="bottom"/>
            <w:hideMark/>
          </w:tcPr>
          <w:p w14:paraId="0951A12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118.64 (108.89, 129.27)</w:t>
            </w:r>
          </w:p>
        </w:tc>
        <w:tc>
          <w:tcPr>
            <w:tcW w:w="0" w:type="auto"/>
            <w:tcBorders>
              <w:top w:val="nil"/>
              <w:left w:val="nil"/>
              <w:bottom w:val="single" w:sz="4" w:space="0" w:color="auto"/>
              <w:right w:val="single" w:sz="4" w:space="0" w:color="auto"/>
            </w:tcBorders>
            <w:shd w:val="clear" w:color="auto" w:fill="auto"/>
            <w:noWrap/>
            <w:vAlign w:val="bottom"/>
            <w:hideMark/>
          </w:tcPr>
          <w:p w14:paraId="1BA1054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187.38 (175.48, 200.09)</w:t>
            </w:r>
          </w:p>
        </w:tc>
        <w:tc>
          <w:tcPr>
            <w:tcW w:w="0" w:type="auto"/>
            <w:tcBorders>
              <w:top w:val="nil"/>
              <w:left w:val="nil"/>
              <w:bottom w:val="single" w:sz="4" w:space="0" w:color="auto"/>
              <w:right w:val="single" w:sz="4" w:space="0" w:color="auto"/>
            </w:tcBorders>
            <w:shd w:val="clear" w:color="auto" w:fill="auto"/>
            <w:noWrap/>
            <w:vAlign w:val="bottom"/>
            <w:hideMark/>
          </w:tcPr>
          <w:p w14:paraId="0B553F8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116.43 (103.05, 131.54)</w:t>
            </w:r>
          </w:p>
        </w:tc>
        <w:tc>
          <w:tcPr>
            <w:tcW w:w="0" w:type="auto"/>
            <w:tcBorders>
              <w:top w:val="nil"/>
              <w:left w:val="nil"/>
              <w:bottom w:val="single" w:sz="4" w:space="0" w:color="auto"/>
              <w:right w:val="single" w:sz="4" w:space="0" w:color="auto"/>
            </w:tcBorders>
            <w:shd w:val="clear" w:color="auto" w:fill="auto"/>
            <w:noWrap/>
            <w:vAlign w:val="bottom"/>
          </w:tcPr>
          <w:p w14:paraId="6072EEBD"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105.95 (100.75, 111.41)</w:t>
            </w:r>
          </w:p>
        </w:tc>
      </w:tr>
      <w:tr w:rsidR="00BD07A0" w:rsidRPr="00B12409" w14:paraId="432C85EB"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center"/>
            <w:hideMark/>
          </w:tcPr>
          <w:p w14:paraId="3F2A90A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1-Hydroxypyrene (ng/g creatinine) </w:t>
            </w:r>
          </w:p>
        </w:tc>
        <w:tc>
          <w:tcPr>
            <w:tcW w:w="0" w:type="auto"/>
            <w:tcBorders>
              <w:top w:val="nil"/>
              <w:left w:val="nil"/>
              <w:bottom w:val="single" w:sz="4" w:space="0" w:color="auto"/>
              <w:right w:val="nil"/>
            </w:tcBorders>
            <w:shd w:val="clear" w:color="auto" w:fill="auto"/>
            <w:vAlign w:val="center"/>
            <w:hideMark/>
          </w:tcPr>
          <w:p w14:paraId="5EFC6A4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485F93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72B586A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38FB4A7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1B64D86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6CEB619"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1FE91461"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1A61F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752DE3AD"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7C84499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7A08663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2F45707F"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15F9740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1DE4293A"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550E47E6"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1668</w:t>
            </w:r>
          </w:p>
        </w:tc>
      </w:tr>
      <w:tr w:rsidR="00BD07A0" w:rsidRPr="00B12409" w14:paraId="300892F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BF8E3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EBF26E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300.14 (221.56, 406.58)</w:t>
            </w:r>
          </w:p>
        </w:tc>
        <w:tc>
          <w:tcPr>
            <w:tcW w:w="0" w:type="auto"/>
            <w:tcBorders>
              <w:top w:val="nil"/>
              <w:left w:val="nil"/>
              <w:bottom w:val="single" w:sz="4" w:space="0" w:color="auto"/>
              <w:right w:val="single" w:sz="4" w:space="0" w:color="auto"/>
            </w:tcBorders>
            <w:shd w:val="clear" w:color="auto" w:fill="auto"/>
            <w:noWrap/>
            <w:vAlign w:val="bottom"/>
            <w:hideMark/>
          </w:tcPr>
          <w:p w14:paraId="56432BE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145.98 (127.65, 166.94)</w:t>
            </w:r>
          </w:p>
        </w:tc>
        <w:tc>
          <w:tcPr>
            <w:tcW w:w="0" w:type="auto"/>
            <w:tcBorders>
              <w:top w:val="nil"/>
              <w:left w:val="nil"/>
              <w:bottom w:val="single" w:sz="4" w:space="0" w:color="auto"/>
              <w:right w:val="single" w:sz="4" w:space="0" w:color="auto"/>
            </w:tcBorders>
            <w:shd w:val="clear" w:color="auto" w:fill="auto"/>
            <w:noWrap/>
            <w:vAlign w:val="bottom"/>
            <w:hideMark/>
          </w:tcPr>
          <w:p w14:paraId="69F71BAC"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336.44 (320.03, 353.7)</w:t>
            </w:r>
          </w:p>
        </w:tc>
        <w:tc>
          <w:tcPr>
            <w:tcW w:w="0" w:type="auto"/>
            <w:tcBorders>
              <w:top w:val="nil"/>
              <w:left w:val="nil"/>
              <w:bottom w:val="single" w:sz="4" w:space="0" w:color="auto"/>
              <w:right w:val="single" w:sz="4" w:space="0" w:color="auto"/>
            </w:tcBorders>
            <w:shd w:val="clear" w:color="auto" w:fill="auto"/>
            <w:noWrap/>
            <w:vAlign w:val="bottom"/>
            <w:hideMark/>
          </w:tcPr>
          <w:p w14:paraId="47ED7385"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181.17 (167.46, 196.01)</w:t>
            </w:r>
          </w:p>
        </w:tc>
        <w:tc>
          <w:tcPr>
            <w:tcW w:w="0" w:type="auto"/>
            <w:tcBorders>
              <w:top w:val="nil"/>
              <w:left w:val="nil"/>
              <w:bottom w:val="single" w:sz="4" w:space="0" w:color="auto"/>
              <w:right w:val="single" w:sz="4" w:space="0" w:color="auto"/>
            </w:tcBorders>
            <w:shd w:val="clear" w:color="auto" w:fill="auto"/>
            <w:noWrap/>
            <w:vAlign w:val="bottom"/>
            <w:hideMark/>
          </w:tcPr>
          <w:p w14:paraId="7B758D94"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350.26 (320.09, 383.27)</w:t>
            </w:r>
          </w:p>
        </w:tc>
        <w:tc>
          <w:tcPr>
            <w:tcW w:w="0" w:type="auto"/>
            <w:tcBorders>
              <w:top w:val="nil"/>
              <w:left w:val="nil"/>
              <w:bottom w:val="single" w:sz="4" w:space="0" w:color="auto"/>
              <w:right w:val="single" w:sz="4" w:space="0" w:color="auto"/>
            </w:tcBorders>
            <w:shd w:val="clear" w:color="auto" w:fill="auto"/>
            <w:noWrap/>
            <w:vAlign w:val="bottom"/>
            <w:hideMark/>
          </w:tcPr>
          <w:p w14:paraId="67C565E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198.64 (178.67, 220.85)</w:t>
            </w:r>
          </w:p>
        </w:tc>
        <w:tc>
          <w:tcPr>
            <w:tcW w:w="0" w:type="auto"/>
            <w:tcBorders>
              <w:top w:val="nil"/>
              <w:left w:val="nil"/>
              <w:bottom w:val="single" w:sz="4" w:space="0" w:color="auto"/>
              <w:right w:val="single" w:sz="4" w:space="0" w:color="auto"/>
            </w:tcBorders>
            <w:shd w:val="clear" w:color="auto" w:fill="auto"/>
            <w:noWrap/>
            <w:vAlign w:val="bottom"/>
          </w:tcPr>
          <w:p w14:paraId="1AE3CBA7"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127.93 (120.46, 135.86)</w:t>
            </w:r>
          </w:p>
        </w:tc>
      </w:tr>
      <w:tr w:rsidR="00BD07A0" w:rsidRPr="00B12409" w14:paraId="0A44E226" w14:textId="77777777" w:rsidTr="00B12409">
        <w:trPr>
          <w:trHeight w:val="264"/>
        </w:trPr>
        <w:tc>
          <w:tcPr>
            <w:tcW w:w="0" w:type="auto"/>
            <w:gridSpan w:val="4"/>
            <w:tcBorders>
              <w:top w:val="single" w:sz="4" w:space="0" w:color="auto"/>
              <w:left w:val="single" w:sz="4" w:space="0" w:color="auto"/>
              <w:bottom w:val="single" w:sz="4" w:space="0" w:color="auto"/>
              <w:right w:val="nil"/>
            </w:tcBorders>
            <w:shd w:val="clear" w:color="auto" w:fill="auto"/>
            <w:noWrap/>
            <w:vAlign w:val="center"/>
            <w:hideMark/>
          </w:tcPr>
          <w:p w14:paraId="53FC057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2-Hydroxyphenanthrene and 3-Hydroxyphenanthrene (ng/g creatinine) </w:t>
            </w:r>
          </w:p>
        </w:tc>
        <w:tc>
          <w:tcPr>
            <w:tcW w:w="0" w:type="auto"/>
            <w:tcBorders>
              <w:top w:val="nil"/>
              <w:left w:val="nil"/>
              <w:bottom w:val="single" w:sz="4" w:space="0" w:color="auto"/>
              <w:right w:val="nil"/>
            </w:tcBorders>
            <w:shd w:val="clear" w:color="auto" w:fill="auto"/>
            <w:vAlign w:val="center"/>
            <w:hideMark/>
          </w:tcPr>
          <w:p w14:paraId="066BB03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6C53974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14:paraId="5DDF573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C2172FB"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6FEBFB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492E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hideMark/>
          </w:tcPr>
          <w:p w14:paraId="37A4DCF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hideMark/>
          </w:tcPr>
          <w:p w14:paraId="4ABD03C2"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282</w:t>
            </w:r>
          </w:p>
        </w:tc>
        <w:tc>
          <w:tcPr>
            <w:tcW w:w="0" w:type="auto"/>
            <w:tcBorders>
              <w:top w:val="nil"/>
              <w:left w:val="nil"/>
              <w:bottom w:val="single" w:sz="4" w:space="0" w:color="auto"/>
              <w:right w:val="single" w:sz="4" w:space="0" w:color="auto"/>
            </w:tcBorders>
            <w:shd w:val="clear" w:color="auto" w:fill="auto"/>
            <w:noWrap/>
            <w:vAlign w:val="bottom"/>
            <w:hideMark/>
          </w:tcPr>
          <w:p w14:paraId="50460D2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hideMark/>
          </w:tcPr>
          <w:p w14:paraId="2A729B28"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hideMark/>
          </w:tcPr>
          <w:p w14:paraId="09B72427"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601</w:t>
            </w:r>
          </w:p>
        </w:tc>
        <w:tc>
          <w:tcPr>
            <w:tcW w:w="0" w:type="auto"/>
            <w:tcBorders>
              <w:top w:val="nil"/>
              <w:left w:val="nil"/>
              <w:bottom w:val="single" w:sz="4" w:space="0" w:color="auto"/>
              <w:right w:val="single" w:sz="4" w:space="0" w:color="auto"/>
            </w:tcBorders>
            <w:shd w:val="clear" w:color="auto" w:fill="auto"/>
            <w:noWrap/>
            <w:vAlign w:val="bottom"/>
            <w:hideMark/>
          </w:tcPr>
          <w:p w14:paraId="51F29EB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63C0D02A"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1668</w:t>
            </w:r>
          </w:p>
        </w:tc>
      </w:tr>
      <w:tr w:rsidR="00BD07A0" w:rsidRPr="00B12409" w14:paraId="13C2056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0E7F6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539EEFB"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355.77 (266.32, 475.26)</w:t>
            </w:r>
          </w:p>
        </w:tc>
        <w:tc>
          <w:tcPr>
            <w:tcW w:w="0" w:type="auto"/>
            <w:tcBorders>
              <w:top w:val="nil"/>
              <w:left w:val="nil"/>
              <w:bottom w:val="single" w:sz="4" w:space="0" w:color="auto"/>
              <w:right w:val="single" w:sz="4" w:space="0" w:color="auto"/>
            </w:tcBorders>
            <w:shd w:val="clear" w:color="auto" w:fill="auto"/>
            <w:noWrap/>
            <w:vAlign w:val="bottom"/>
            <w:hideMark/>
          </w:tcPr>
          <w:p w14:paraId="6A91C9E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150.57 (133.13, 170.29)</w:t>
            </w:r>
          </w:p>
        </w:tc>
        <w:tc>
          <w:tcPr>
            <w:tcW w:w="0" w:type="auto"/>
            <w:tcBorders>
              <w:top w:val="nil"/>
              <w:left w:val="nil"/>
              <w:bottom w:val="single" w:sz="4" w:space="0" w:color="auto"/>
              <w:right w:val="single" w:sz="4" w:space="0" w:color="auto"/>
            </w:tcBorders>
            <w:shd w:val="clear" w:color="auto" w:fill="auto"/>
            <w:noWrap/>
            <w:vAlign w:val="bottom"/>
            <w:hideMark/>
          </w:tcPr>
          <w:p w14:paraId="75FAAD81"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340.96 (325.51, 357.15)</w:t>
            </w:r>
          </w:p>
        </w:tc>
        <w:tc>
          <w:tcPr>
            <w:tcW w:w="0" w:type="auto"/>
            <w:tcBorders>
              <w:top w:val="nil"/>
              <w:left w:val="nil"/>
              <w:bottom w:val="single" w:sz="4" w:space="0" w:color="auto"/>
              <w:right w:val="single" w:sz="4" w:space="0" w:color="auto"/>
            </w:tcBorders>
            <w:shd w:val="clear" w:color="auto" w:fill="auto"/>
            <w:noWrap/>
            <w:vAlign w:val="bottom"/>
            <w:hideMark/>
          </w:tcPr>
          <w:p w14:paraId="2CDF15DE"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177.34 (165.92, 189.56)</w:t>
            </w:r>
          </w:p>
        </w:tc>
        <w:tc>
          <w:tcPr>
            <w:tcW w:w="0" w:type="auto"/>
            <w:tcBorders>
              <w:top w:val="nil"/>
              <w:left w:val="nil"/>
              <w:bottom w:val="single" w:sz="4" w:space="0" w:color="auto"/>
              <w:right w:val="single" w:sz="4" w:space="0" w:color="auto"/>
            </w:tcBorders>
            <w:shd w:val="clear" w:color="auto" w:fill="auto"/>
            <w:noWrap/>
            <w:vAlign w:val="bottom"/>
            <w:hideMark/>
          </w:tcPr>
          <w:p w14:paraId="05569DA0"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337.88 (317.6, 359.46)</w:t>
            </w:r>
          </w:p>
        </w:tc>
        <w:tc>
          <w:tcPr>
            <w:tcW w:w="0" w:type="auto"/>
            <w:tcBorders>
              <w:top w:val="nil"/>
              <w:left w:val="nil"/>
              <w:bottom w:val="single" w:sz="4" w:space="0" w:color="auto"/>
              <w:right w:val="single" w:sz="4" w:space="0" w:color="auto"/>
            </w:tcBorders>
            <w:shd w:val="clear" w:color="auto" w:fill="auto"/>
            <w:noWrap/>
            <w:vAlign w:val="bottom"/>
            <w:hideMark/>
          </w:tcPr>
          <w:p w14:paraId="66E9AA89" w14:textId="777777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eastAsia="Times New Roman" w:hAnsi="Calibri" w:cs="Times New Roman"/>
                <w:color w:val="000000"/>
                <w:sz w:val="16"/>
                <w:szCs w:val="16"/>
              </w:rPr>
              <w:t>182.2 (162.55, 204.22)</w:t>
            </w:r>
          </w:p>
        </w:tc>
        <w:tc>
          <w:tcPr>
            <w:tcW w:w="0" w:type="auto"/>
            <w:tcBorders>
              <w:top w:val="nil"/>
              <w:left w:val="nil"/>
              <w:bottom w:val="single" w:sz="4" w:space="0" w:color="auto"/>
              <w:right w:val="single" w:sz="4" w:space="0" w:color="auto"/>
            </w:tcBorders>
            <w:shd w:val="clear" w:color="auto" w:fill="auto"/>
            <w:noWrap/>
            <w:vAlign w:val="bottom"/>
          </w:tcPr>
          <w:p w14:paraId="2D403871" w14:textId="777777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128.83 (122.85, 135.1)</w:t>
            </w:r>
          </w:p>
        </w:tc>
      </w:tr>
      <w:tr w:rsidR="00BD07A0" w:rsidRPr="00B12409" w14:paraId="44F86403"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1555ABF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lastRenderedPageBreak/>
              <w:t>Urinary MHA2 (µg/g creatinine) </w:t>
            </w:r>
          </w:p>
        </w:tc>
        <w:tc>
          <w:tcPr>
            <w:tcW w:w="0" w:type="auto"/>
            <w:tcBorders>
              <w:top w:val="nil"/>
              <w:left w:val="nil"/>
              <w:bottom w:val="single" w:sz="4" w:space="0" w:color="auto"/>
              <w:right w:val="nil"/>
            </w:tcBorders>
            <w:shd w:val="clear" w:color="auto" w:fill="auto"/>
            <w:noWrap/>
            <w:vAlign w:val="bottom"/>
            <w:hideMark/>
          </w:tcPr>
          <w:p w14:paraId="12B2E60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42F05A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AF8246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C99ED6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83605D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3B8A5555"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29EF87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21A18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0D3E9B1A" w14:textId="47FD1D1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tcPr>
          <w:p w14:paraId="35D0ECDE" w14:textId="5451BAE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270</w:t>
            </w:r>
          </w:p>
        </w:tc>
        <w:tc>
          <w:tcPr>
            <w:tcW w:w="0" w:type="auto"/>
            <w:tcBorders>
              <w:top w:val="nil"/>
              <w:left w:val="nil"/>
              <w:bottom w:val="single" w:sz="4" w:space="0" w:color="auto"/>
              <w:right w:val="single" w:sz="4" w:space="0" w:color="auto"/>
            </w:tcBorders>
            <w:shd w:val="clear" w:color="auto" w:fill="auto"/>
            <w:noWrap/>
            <w:vAlign w:val="bottom"/>
          </w:tcPr>
          <w:p w14:paraId="2B1BD1DF" w14:textId="5E7BBE3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2171</w:t>
            </w:r>
          </w:p>
        </w:tc>
        <w:tc>
          <w:tcPr>
            <w:tcW w:w="0" w:type="auto"/>
            <w:tcBorders>
              <w:top w:val="nil"/>
              <w:left w:val="nil"/>
              <w:bottom w:val="single" w:sz="4" w:space="0" w:color="auto"/>
              <w:right w:val="single" w:sz="4" w:space="0" w:color="auto"/>
            </w:tcBorders>
            <w:shd w:val="clear" w:color="auto" w:fill="auto"/>
            <w:noWrap/>
            <w:vAlign w:val="bottom"/>
          </w:tcPr>
          <w:p w14:paraId="654F2DF4" w14:textId="4C3DAB8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581</w:t>
            </w:r>
          </w:p>
        </w:tc>
        <w:tc>
          <w:tcPr>
            <w:tcW w:w="0" w:type="auto"/>
            <w:tcBorders>
              <w:top w:val="nil"/>
              <w:left w:val="nil"/>
              <w:bottom w:val="single" w:sz="4" w:space="0" w:color="auto"/>
              <w:right w:val="single" w:sz="4" w:space="0" w:color="auto"/>
            </w:tcBorders>
            <w:shd w:val="clear" w:color="auto" w:fill="auto"/>
            <w:noWrap/>
            <w:vAlign w:val="bottom"/>
          </w:tcPr>
          <w:p w14:paraId="29A2D098" w14:textId="74E97E6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580</w:t>
            </w:r>
          </w:p>
        </w:tc>
        <w:tc>
          <w:tcPr>
            <w:tcW w:w="0" w:type="auto"/>
            <w:tcBorders>
              <w:top w:val="nil"/>
              <w:left w:val="nil"/>
              <w:bottom w:val="single" w:sz="4" w:space="0" w:color="auto"/>
              <w:right w:val="single" w:sz="4" w:space="0" w:color="auto"/>
            </w:tcBorders>
            <w:shd w:val="clear" w:color="auto" w:fill="auto"/>
            <w:noWrap/>
            <w:vAlign w:val="bottom"/>
          </w:tcPr>
          <w:p w14:paraId="662920B9" w14:textId="3CA3300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176</w:t>
            </w:r>
          </w:p>
        </w:tc>
        <w:tc>
          <w:tcPr>
            <w:tcW w:w="0" w:type="auto"/>
            <w:tcBorders>
              <w:top w:val="nil"/>
              <w:left w:val="nil"/>
              <w:bottom w:val="single" w:sz="4" w:space="0" w:color="auto"/>
              <w:right w:val="single" w:sz="4" w:space="0" w:color="auto"/>
            </w:tcBorders>
            <w:shd w:val="clear" w:color="auto" w:fill="auto"/>
            <w:noWrap/>
            <w:vAlign w:val="bottom"/>
          </w:tcPr>
          <w:p w14:paraId="52D93A50" w14:textId="5B755022"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1600</w:t>
            </w:r>
          </w:p>
        </w:tc>
      </w:tr>
      <w:tr w:rsidR="00BD07A0" w:rsidRPr="00B12409" w14:paraId="45281C1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F9CB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071AFEA8" w14:textId="3E9003E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91.65 (60.97, 137.78)</w:t>
            </w:r>
          </w:p>
        </w:tc>
        <w:tc>
          <w:tcPr>
            <w:tcW w:w="0" w:type="auto"/>
            <w:tcBorders>
              <w:top w:val="nil"/>
              <w:left w:val="nil"/>
              <w:bottom w:val="single" w:sz="4" w:space="0" w:color="auto"/>
              <w:right w:val="single" w:sz="4" w:space="0" w:color="auto"/>
            </w:tcBorders>
            <w:shd w:val="clear" w:color="auto" w:fill="auto"/>
            <w:noWrap/>
            <w:vAlign w:val="bottom"/>
          </w:tcPr>
          <w:p w14:paraId="31A82A08" w14:textId="35F3008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26.44 (23.18, 30.14)</w:t>
            </w:r>
          </w:p>
        </w:tc>
        <w:tc>
          <w:tcPr>
            <w:tcW w:w="0" w:type="auto"/>
            <w:tcBorders>
              <w:top w:val="nil"/>
              <w:left w:val="nil"/>
              <w:bottom w:val="single" w:sz="4" w:space="0" w:color="auto"/>
              <w:right w:val="single" w:sz="4" w:space="0" w:color="auto"/>
            </w:tcBorders>
            <w:shd w:val="clear" w:color="auto" w:fill="auto"/>
            <w:noWrap/>
            <w:vAlign w:val="bottom"/>
          </w:tcPr>
          <w:p w14:paraId="1B6134D3" w14:textId="4666F5D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119.95 (113.49, 126.78)</w:t>
            </w:r>
          </w:p>
        </w:tc>
        <w:tc>
          <w:tcPr>
            <w:tcW w:w="0" w:type="auto"/>
            <w:tcBorders>
              <w:top w:val="nil"/>
              <w:left w:val="nil"/>
              <w:bottom w:val="single" w:sz="4" w:space="0" w:color="auto"/>
              <w:right w:val="single" w:sz="4" w:space="0" w:color="auto"/>
            </w:tcBorders>
            <w:shd w:val="clear" w:color="auto" w:fill="auto"/>
            <w:noWrap/>
            <w:vAlign w:val="bottom"/>
          </w:tcPr>
          <w:p w14:paraId="7B3433CD" w14:textId="76F1C33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37.21 (33.1, 41.82)</w:t>
            </w:r>
          </w:p>
        </w:tc>
        <w:tc>
          <w:tcPr>
            <w:tcW w:w="0" w:type="auto"/>
            <w:tcBorders>
              <w:top w:val="nil"/>
              <w:left w:val="nil"/>
              <w:bottom w:val="single" w:sz="4" w:space="0" w:color="auto"/>
              <w:right w:val="single" w:sz="4" w:space="0" w:color="auto"/>
            </w:tcBorders>
            <w:shd w:val="clear" w:color="auto" w:fill="auto"/>
            <w:noWrap/>
            <w:vAlign w:val="bottom"/>
          </w:tcPr>
          <w:p w14:paraId="1CB445AC" w14:textId="33DB293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114.33 (106.12, 123.16)</w:t>
            </w:r>
          </w:p>
        </w:tc>
        <w:tc>
          <w:tcPr>
            <w:tcW w:w="0" w:type="auto"/>
            <w:tcBorders>
              <w:top w:val="nil"/>
              <w:left w:val="nil"/>
              <w:bottom w:val="single" w:sz="4" w:space="0" w:color="auto"/>
              <w:right w:val="single" w:sz="4" w:space="0" w:color="auto"/>
            </w:tcBorders>
            <w:shd w:val="clear" w:color="auto" w:fill="auto"/>
            <w:noWrap/>
            <w:vAlign w:val="bottom"/>
          </w:tcPr>
          <w:p w14:paraId="4AE1973F" w14:textId="79C7FB5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39.19 (32.23, 47.65)</w:t>
            </w:r>
          </w:p>
        </w:tc>
        <w:tc>
          <w:tcPr>
            <w:tcW w:w="0" w:type="auto"/>
            <w:tcBorders>
              <w:top w:val="nil"/>
              <w:left w:val="nil"/>
              <w:bottom w:val="single" w:sz="4" w:space="0" w:color="auto"/>
              <w:right w:val="single" w:sz="4" w:space="0" w:color="auto"/>
            </w:tcBorders>
            <w:shd w:val="clear" w:color="auto" w:fill="auto"/>
            <w:noWrap/>
            <w:vAlign w:val="bottom"/>
          </w:tcPr>
          <w:p w14:paraId="4B743BD4" w14:textId="08031254"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22.32 (20.73, 24.04)</w:t>
            </w:r>
          </w:p>
        </w:tc>
      </w:tr>
      <w:tr w:rsidR="00BD07A0" w:rsidRPr="00B12409" w14:paraId="2301D0BF"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2ECA83A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MHA34 (µg/g creatinine) </w:t>
            </w:r>
          </w:p>
        </w:tc>
        <w:tc>
          <w:tcPr>
            <w:tcW w:w="0" w:type="auto"/>
            <w:tcBorders>
              <w:top w:val="nil"/>
              <w:left w:val="nil"/>
              <w:bottom w:val="single" w:sz="4" w:space="0" w:color="auto"/>
              <w:right w:val="nil"/>
            </w:tcBorders>
            <w:shd w:val="clear" w:color="auto" w:fill="auto"/>
            <w:noWrap/>
            <w:vAlign w:val="bottom"/>
            <w:hideMark/>
          </w:tcPr>
          <w:p w14:paraId="2A29B40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CED1F6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FDA939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F5D44F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82BEFF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18A23CC3"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686CF4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B1E2F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1E5BE9D4" w14:textId="636B132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47263F49" w14:textId="1DCB8A5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14:paraId="2156A21F" w14:textId="248772D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2216</w:t>
            </w:r>
          </w:p>
        </w:tc>
        <w:tc>
          <w:tcPr>
            <w:tcW w:w="0" w:type="auto"/>
            <w:tcBorders>
              <w:top w:val="nil"/>
              <w:left w:val="nil"/>
              <w:bottom w:val="single" w:sz="4" w:space="0" w:color="auto"/>
              <w:right w:val="single" w:sz="4" w:space="0" w:color="auto"/>
            </w:tcBorders>
            <w:shd w:val="clear" w:color="auto" w:fill="auto"/>
            <w:noWrap/>
            <w:vAlign w:val="bottom"/>
          </w:tcPr>
          <w:p w14:paraId="1396477F" w14:textId="7B4D7B4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tcPr>
          <w:p w14:paraId="07418A83" w14:textId="667EE5B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598</w:t>
            </w:r>
          </w:p>
        </w:tc>
        <w:tc>
          <w:tcPr>
            <w:tcW w:w="0" w:type="auto"/>
            <w:tcBorders>
              <w:top w:val="nil"/>
              <w:left w:val="nil"/>
              <w:bottom w:val="single" w:sz="4" w:space="0" w:color="auto"/>
              <w:right w:val="single" w:sz="4" w:space="0" w:color="auto"/>
            </w:tcBorders>
            <w:shd w:val="clear" w:color="auto" w:fill="auto"/>
            <w:noWrap/>
            <w:vAlign w:val="bottom"/>
          </w:tcPr>
          <w:p w14:paraId="786B7FFB" w14:textId="2D40CEF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4F19A975" w14:textId="2A4FC560"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1664</w:t>
            </w:r>
          </w:p>
        </w:tc>
      </w:tr>
      <w:tr w:rsidR="00BD07A0" w:rsidRPr="00B12409" w14:paraId="0814951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AFEE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32A2E161" w14:textId="5153B4D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557.23 (397.67, 780.8)</w:t>
            </w:r>
          </w:p>
        </w:tc>
        <w:tc>
          <w:tcPr>
            <w:tcW w:w="0" w:type="auto"/>
            <w:tcBorders>
              <w:top w:val="nil"/>
              <w:left w:val="nil"/>
              <w:bottom w:val="single" w:sz="4" w:space="0" w:color="auto"/>
              <w:right w:val="single" w:sz="4" w:space="0" w:color="auto"/>
            </w:tcBorders>
            <w:shd w:val="clear" w:color="auto" w:fill="auto"/>
            <w:noWrap/>
            <w:vAlign w:val="bottom"/>
          </w:tcPr>
          <w:p w14:paraId="2DAD15D0" w14:textId="134D621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168.1 (154.34, 183.1)</w:t>
            </w:r>
          </w:p>
        </w:tc>
        <w:tc>
          <w:tcPr>
            <w:tcW w:w="0" w:type="auto"/>
            <w:tcBorders>
              <w:top w:val="nil"/>
              <w:left w:val="nil"/>
              <w:bottom w:val="single" w:sz="4" w:space="0" w:color="auto"/>
              <w:right w:val="single" w:sz="4" w:space="0" w:color="auto"/>
            </w:tcBorders>
            <w:shd w:val="clear" w:color="auto" w:fill="auto"/>
            <w:noWrap/>
            <w:vAlign w:val="bottom"/>
          </w:tcPr>
          <w:p w14:paraId="642AA2A7" w14:textId="1AB8D8D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799.75 (757.88, 843.94)</w:t>
            </w:r>
          </w:p>
        </w:tc>
        <w:tc>
          <w:tcPr>
            <w:tcW w:w="0" w:type="auto"/>
            <w:tcBorders>
              <w:top w:val="nil"/>
              <w:left w:val="nil"/>
              <w:bottom w:val="single" w:sz="4" w:space="0" w:color="auto"/>
              <w:right w:val="single" w:sz="4" w:space="0" w:color="auto"/>
            </w:tcBorders>
            <w:shd w:val="clear" w:color="auto" w:fill="auto"/>
            <w:noWrap/>
            <w:vAlign w:val="bottom"/>
          </w:tcPr>
          <w:p w14:paraId="52AED58E" w14:textId="406434D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258.89 (233.64, 286.87)</w:t>
            </w:r>
          </w:p>
        </w:tc>
        <w:tc>
          <w:tcPr>
            <w:tcW w:w="0" w:type="auto"/>
            <w:tcBorders>
              <w:top w:val="nil"/>
              <w:left w:val="nil"/>
              <w:bottom w:val="single" w:sz="4" w:space="0" w:color="auto"/>
              <w:right w:val="single" w:sz="4" w:space="0" w:color="auto"/>
            </w:tcBorders>
            <w:shd w:val="clear" w:color="auto" w:fill="auto"/>
            <w:noWrap/>
            <w:vAlign w:val="bottom"/>
          </w:tcPr>
          <w:p w14:paraId="18439037" w14:textId="5F4C939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791.25 (726.97, 861.22)</w:t>
            </w:r>
          </w:p>
        </w:tc>
        <w:tc>
          <w:tcPr>
            <w:tcW w:w="0" w:type="auto"/>
            <w:tcBorders>
              <w:top w:val="nil"/>
              <w:left w:val="nil"/>
              <w:bottom w:val="single" w:sz="4" w:space="0" w:color="auto"/>
              <w:right w:val="single" w:sz="4" w:space="0" w:color="auto"/>
            </w:tcBorders>
            <w:shd w:val="clear" w:color="auto" w:fill="auto"/>
            <w:noWrap/>
            <w:vAlign w:val="bottom"/>
          </w:tcPr>
          <w:p w14:paraId="73004979" w14:textId="17C7067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262.92 (219.33, 315.17)</w:t>
            </w:r>
          </w:p>
        </w:tc>
        <w:tc>
          <w:tcPr>
            <w:tcW w:w="0" w:type="auto"/>
            <w:tcBorders>
              <w:top w:val="nil"/>
              <w:left w:val="nil"/>
              <w:bottom w:val="single" w:sz="4" w:space="0" w:color="auto"/>
              <w:right w:val="single" w:sz="4" w:space="0" w:color="auto"/>
            </w:tcBorders>
            <w:shd w:val="clear" w:color="auto" w:fill="auto"/>
            <w:noWrap/>
            <w:vAlign w:val="bottom"/>
          </w:tcPr>
          <w:p w14:paraId="6D0F8956" w14:textId="49509BD6"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152.24 (143.79, 161.2)</w:t>
            </w:r>
          </w:p>
        </w:tc>
      </w:tr>
      <w:tr w:rsidR="00BD07A0" w:rsidRPr="00B12409" w14:paraId="12D3B09D"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18A9508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AAMA (µg/g creatinine) </w:t>
            </w:r>
          </w:p>
        </w:tc>
        <w:tc>
          <w:tcPr>
            <w:tcW w:w="0" w:type="auto"/>
            <w:tcBorders>
              <w:top w:val="nil"/>
              <w:left w:val="nil"/>
              <w:bottom w:val="single" w:sz="4" w:space="0" w:color="auto"/>
              <w:right w:val="nil"/>
            </w:tcBorders>
            <w:shd w:val="clear" w:color="auto" w:fill="auto"/>
            <w:noWrap/>
            <w:vAlign w:val="bottom"/>
            <w:hideMark/>
          </w:tcPr>
          <w:p w14:paraId="3283207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B812B6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56AF4C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33D083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770762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10727A8A"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71E8C3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B3E8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3C0A32BB" w14:textId="0EB3619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6E491589" w14:textId="12B317F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277</w:t>
            </w:r>
          </w:p>
        </w:tc>
        <w:tc>
          <w:tcPr>
            <w:tcW w:w="0" w:type="auto"/>
            <w:tcBorders>
              <w:top w:val="nil"/>
              <w:left w:val="nil"/>
              <w:bottom w:val="single" w:sz="4" w:space="0" w:color="auto"/>
              <w:right w:val="single" w:sz="4" w:space="0" w:color="auto"/>
            </w:tcBorders>
            <w:shd w:val="clear" w:color="auto" w:fill="auto"/>
            <w:noWrap/>
            <w:vAlign w:val="bottom"/>
          </w:tcPr>
          <w:p w14:paraId="04CC0E4D" w14:textId="7BAA8D0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2202</w:t>
            </w:r>
          </w:p>
        </w:tc>
        <w:tc>
          <w:tcPr>
            <w:tcW w:w="0" w:type="auto"/>
            <w:tcBorders>
              <w:top w:val="nil"/>
              <w:left w:val="nil"/>
              <w:bottom w:val="single" w:sz="4" w:space="0" w:color="auto"/>
              <w:right w:val="single" w:sz="4" w:space="0" w:color="auto"/>
            </w:tcBorders>
            <w:shd w:val="clear" w:color="auto" w:fill="auto"/>
            <w:noWrap/>
            <w:vAlign w:val="bottom"/>
          </w:tcPr>
          <w:p w14:paraId="234D583F" w14:textId="58F252B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587</w:t>
            </w:r>
          </w:p>
        </w:tc>
        <w:tc>
          <w:tcPr>
            <w:tcW w:w="0" w:type="auto"/>
            <w:tcBorders>
              <w:top w:val="nil"/>
              <w:left w:val="nil"/>
              <w:bottom w:val="single" w:sz="4" w:space="0" w:color="auto"/>
              <w:right w:val="single" w:sz="4" w:space="0" w:color="auto"/>
            </w:tcBorders>
            <w:shd w:val="clear" w:color="auto" w:fill="auto"/>
            <w:noWrap/>
            <w:vAlign w:val="bottom"/>
          </w:tcPr>
          <w:p w14:paraId="693F2C2C" w14:textId="635CF1D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596</w:t>
            </w:r>
          </w:p>
        </w:tc>
        <w:tc>
          <w:tcPr>
            <w:tcW w:w="0" w:type="auto"/>
            <w:tcBorders>
              <w:top w:val="nil"/>
              <w:left w:val="nil"/>
              <w:bottom w:val="single" w:sz="4" w:space="0" w:color="auto"/>
              <w:right w:val="single" w:sz="4" w:space="0" w:color="auto"/>
            </w:tcBorders>
            <w:shd w:val="clear" w:color="auto" w:fill="auto"/>
            <w:noWrap/>
            <w:vAlign w:val="bottom"/>
          </w:tcPr>
          <w:p w14:paraId="378E722C" w14:textId="7FB7263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14:paraId="6EBEC1D2" w14:textId="3040F22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1658</w:t>
            </w:r>
          </w:p>
        </w:tc>
      </w:tr>
      <w:tr w:rsidR="00BD07A0" w:rsidRPr="00B12409" w14:paraId="439FFE0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F5648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361F883C" w14:textId="46969F9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121.36 (97.02, 151.81)</w:t>
            </w:r>
          </w:p>
        </w:tc>
        <w:tc>
          <w:tcPr>
            <w:tcW w:w="0" w:type="auto"/>
            <w:tcBorders>
              <w:top w:val="nil"/>
              <w:left w:val="nil"/>
              <w:bottom w:val="single" w:sz="4" w:space="0" w:color="auto"/>
              <w:right w:val="single" w:sz="4" w:space="0" w:color="auto"/>
            </w:tcBorders>
            <w:shd w:val="clear" w:color="auto" w:fill="auto"/>
            <w:noWrap/>
            <w:vAlign w:val="bottom"/>
          </w:tcPr>
          <w:p w14:paraId="72BA27CE" w14:textId="1B75C43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58.89 (54.18, 64.01)</w:t>
            </w:r>
          </w:p>
        </w:tc>
        <w:tc>
          <w:tcPr>
            <w:tcW w:w="0" w:type="auto"/>
            <w:tcBorders>
              <w:top w:val="nil"/>
              <w:left w:val="nil"/>
              <w:bottom w:val="single" w:sz="4" w:space="0" w:color="auto"/>
              <w:right w:val="single" w:sz="4" w:space="0" w:color="auto"/>
            </w:tcBorders>
            <w:shd w:val="clear" w:color="auto" w:fill="auto"/>
            <w:noWrap/>
            <w:vAlign w:val="bottom"/>
          </w:tcPr>
          <w:p w14:paraId="6A960B03" w14:textId="0FF45F3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151.18 (145.66, 156.91)</w:t>
            </w:r>
          </w:p>
        </w:tc>
        <w:tc>
          <w:tcPr>
            <w:tcW w:w="0" w:type="auto"/>
            <w:tcBorders>
              <w:top w:val="nil"/>
              <w:left w:val="nil"/>
              <w:bottom w:val="single" w:sz="4" w:space="0" w:color="auto"/>
              <w:right w:val="single" w:sz="4" w:space="0" w:color="auto"/>
            </w:tcBorders>
            <w:shd w:val="clear" w:color="auto" w:fill="auto"/>
            <w:noWrap/>
            <w:vAlign w:val="bottom"/>
          </w:tcPr>
          <w:p w14:paraId="193151A0" w14:textId="2CF4E16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80.16 (72.81, 88.26)</w:t>
            </w:r>
          </w:p>
        </w:tc>
        <w:tc>
          <w:tcPr>
            <w:tcW w:w="0" w:type="auto"/>
            <w:tcBorders>
              <w:top w:val="nil"/>
              <w:left w:val="nil"/>
              <w:bottom w:val="single" w:sz="4" w:space="0" w:color="auto"/>
              <w:right w:val="single" w:sz="4" w:space="0" w:color="auto"/>
            </w:tcBorders>
            <w:shd w:val="clear" w:color="auto" w:fill="auto"/>
            <w:noWrap/>
            <w:vAlign w:val="bottom"/>
          </w:tcPr>
          <w:p w14:paraId="1415314F" w14:textId="4976DC0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162.27 (150.73, 174.7)</w:t>
            </w:r>
          </w:p>
        </w:tc>
        <w:tc>
          <w:tcPr>
            <w:tcW w:w="0" w:type="auto"/>
            <w:tcBorders>
              <w:top w:val="nil"/>
              <w:left w:val="nil"/>
              <w:bottom w:val="single" w:sz="4" w:space="0" w:color="auto"/>
              <w:right w:val="single" w:sz="4" w:space="0" w:color="auto"/>
            </w:tcBorders>
            <w:shd w:val="clear" w:color="auto" w:fill="auto"/>
            <w:noWrap/>
            <w:vAlign w:val="bottom"/>
          </w:tcPr>
          <w:p w14:paraId="0C11506F" w14:textId="6FE4665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83.07 (72.82, 94.76)</w:t>
            </w:r>
          </w:p>
        </w:tc>
        <w:tc>
          <w:tcPr>
            <w:tcW w:w="0" w:type="auto"/>
            <w:tcBorders>
              <w:top w:val="nil"/>
              <w:left w:val="nil"/>
              <w:bottom w:val="single" w:sz="4" w:space="0" w:color="auto"/>
              <w:right w:val="single" w:sz="4" w:space="0" w:color="auto"/>
            </w:tcBorders>
            <w:shd w:val="clear" w:color="auto" w:fill="auto"/>
            <w:noWrap/>
            <w:vAlign w:val="bottom"/>
          </w:tcPr>
          <w:p w14:paraId="0F4776AA" w14:textId="2837EBDB"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45.01 (42.78, 47.36)</w:t>
            </w:r>
          </w:p>
        </w:tc>
      </w:tr>
      <w:tr w:rsidR="00BD07A0" w:rsidRPr="00B12409" w14:paraId="3390BBA6"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6BE1E53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AMCA (µg/g creatinine) </w:t>
            </w:r>
          </w:p>
        </w:tc>
        <w:tc>
          <w:tcPr>
            <w:tcW w:w="0" w:type="auto"/>
            <w:tcBorders>
              <w:top w:val="nil"/>
              <w:left w:val="nil"/>
              <w:bottom w:val="single" w:sz="4" w:space="0" w:color="auto"/>
              <w:right w:val="nil"/>
            </w:tcBorders>
            <w:shd w:val="clear" w:color="auto" w:fill="auto"/>
            <w:noWrap/>
            <w:vAlign w:val="bottom"/>
            <w:hideMark/>
          </w:tcPr>
          <w:p w14:paraId="5423DE3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F11302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1716D9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786D5E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AC9161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6F62923A"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D2E972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7B9D7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6B545649" w14:textId="4A5F965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1D7F24FC" w14:textId="50189B0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tcPr>
          <w:p w14:paraId="31BA91C4" w14:textId="5AFFE6D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2186</w:t>
            </w:r>
          </w:p>
        </w:tc>
        <w:tc>
          <w:tcPr>
            <w:tcW w:w="0" w:type="auto"/>
            <w:tcBorders>
              <w:top w:val="nil"/>
              <w:left w:val="nil"/>
              <w:bottom w:val="single" w:sz="4" w:space="0" w:color="auto"/>
              <w:right w:val="single" w:sz="4" w:space="0" w:color="auto"/>
            </w:tcBorders>
            <w:shd w:val="clear" w:color="auto" w:fill="auto"/>
            <w:noWrap/>
            <w:vAlign w:val="bottom"/>
          </w:tcPr>
          <w:p w14:paraId="5D76EB36" w14:textId="264849C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586</w:t>
            </w:r>
          </w:p>
        </w:tc>
        <w:tc>
          <w:tcPr>
            <w:tcW w:w="0" w:type="auto"/>
            <w:tcBorders>
              <w:top w:val="nil"/>
              <w:left w:val="nil"/>
              <w:bottom w:val="single" w:sz="4" w:space="0" w:color="auto"/>
              <w:right w:val="single" w:sz="4" w:space="0" w:color="auto"/>
            </w:tcBorders>
            <w:shd w:val="clear" w:color="auto" w:fill="auto"/>
            <w:noWrap/>
            <w:vAlign w:val="bottom"/>
          </w:tcPr>
          <w:p w14:paraId="362A5CBF" w14:textId="3E44536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595</w:t>
            </w:r>
          </w:p>
        </w:tc>
        <w:tc>
          <w:tcPr>
            <w:tcW w:w="0" w:type="auto"/>
            <w:tcBorders>
              <w:top w:val="nil"/>
              <w:left w:val="nil"/>
              <w:bottom w:val="single" w:sz="4" w:space="0" w:color="auto"/>
              <w:right w:val="single" w:sz="4" w:space="0" w:color="auto"/>
            </w:tcBorders>
            <w:shd w:val="clear" w:color="auto" w:fill="auto"/>
            <w:noWrap/>
            <w:vAlign w:val="bottom"/>
          </w:tcPr>
          <w:p w14:paraId="1234D4F8" w14:textId="5E40820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14:paraId="0FDAEFCF" w14:textId="6BC8A6FF"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62E048A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6909B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5BA739FA" w14:textId="0BBB72C9"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373.42 (277.25, 502.95)</w:t>
            </w:r>
          </w:p>
        </w:tc>
        <w:tc>
          <w:tcPr>
            <w:tcW w:w="0" w:type="auto"/>
            <w:tcBorders>
              <w:top w:val="nil"/>
              <w:left w:val="nil"/>
              <w:bottom w:val="single" w:sz="4" w:space="0" w:color="auto"/>
              <w:right w:val="single" w:sz="4" w:space="0" w:color="auto"/>
            </w:tcBorders>
            <w:shd w:val="clear" w:color="auto" w:fill="auto"/>
            <w:noWrap/>
            <w:vAlign w:val="bottom"/>
          </w:tcPr>
          <w:p w14:paraId="39680D01" w14:textId="312F3D19"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134.03 (122.61, 146.5)</w:t>
            </w:r>
          </w:p>
        </w:tc>
        <w:tc>
          <w:tcPr>
            <w:tcW w:w="0" w:type="auto"/>
            <w:tcBorders>
              <w:top w:val="nil"/>
              <w:left w:val="nil"/>
              <w:bottom w:val="single" w:sz="4" w:space="0" w:color="auto"/>
              <w:right w:val="single" w:sz="4" w:space="0" w:color="auto"/>
            </w:tcBorders>
            <w:shd w:val="clear" w:color="auto" w:fill="auto"/>
            <w:noWrap/>
            <w:vAlign w:val="bottom"/>
          </w:tcPr>
          <w:p w14:paraId="67C7A964" w14:textId="7C47A4C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570.13 (543.45, 598.12)</w:t>
            </w:r>
          </w:p>
        </w:tc>
        <w:tc>
          <w:tcPr>
            <w:tcW w:w="0" w:type="auto"/>
            <w:tcBorders>
              <w:top w:val="nil"/>
              <w:left w:val="nil"/>
              <w:bottom w:val="single" w:sz="4" w:space="0" w:color="auto"/>
              <w:right w:val="single" w:sz="4" w:space="0" w:color="auto"/>
            </w:tcBorders>
            <w:shd w:val="clear" w:color="auto" w:fill="auto"/>
            <w:noWrap/>
            <w:vAlign w:val="bottom"/>
          </w:tcPr>
          <w:p w14:paraId="71BA4CD9" w14:textId="63891EB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192.79 (178.31, 208.44)</w:t>
            </w:r>
          </w:p>
        </w:tc>
        <w:tc>
          <w:tcPr>
            <w:tcW w:w="0" w:type="auto"/>
            <w:tcBorders>
              <w:top w:val="nil"/>
              <w:left w:val="nil"/>
              <w:bottom w:val="single" w:sz="4" w:space="0" w:color="auto"/>
              <w:right w:val="single" w:sz="4" w:space="0" w:color="auto"/>
            </w:tcBorders>
            <w:shd w:val="clear" w:color="auto" w:fill="auto"/>
            <w:noWrap/>
            <w:vAlign w:val="bottom"/>
          </w:tcPr>
          <w:p w14:paraId="132313C6" w14:textId="1E6C23C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483.25 (451.58, 517.13)</w:t>
            </w:r>
          </w:p>
        </w:tc>
        <w:tc>
          <w:tcPr>
            <w:tcW w:w="0" w:type="auto"/>
            <w:tcBorders>
              <w:top w:val="nil"/>
              <w:left w:val="nil"/>
              <w:bottom w:val="single" w:sz="4" w:space="0" w:color="auto"/>
              <w:right w:val="single" w:sz="4" w:space="0" w:color="auto"/>
            </w:tcBorders>
            <w:shd w:val="clear" w:color="auto" w:fill="auto"/>
            <w:noWrap/>
            <w:vAlign w:val="bottom"/>
          </w:tcPr>
          <w:p w14:paraId="43BA5EFB" w14:textId="35A5663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176.74 (153.27, 203.81)</w:t>
            </w:r>
          </w:p>
        </w:tc>
        <w:tc>
          <w:tcPr>
            <w:tcW w:w="0" w:type="auto"/>
            <w:tcBorders>
              <w:top w:val="nil"/>
              <w:left w:val="nil"/>
              <w:bottom w:val="single" w:sz="4" w:space="0" w:color="auto"/>
              <w:right w:val="single" w:sz="4" w:space="0" w:color="auto"/>
            </w:tcBorders>
            <w:shd w:val="clear" w:color="auto" w:fill="auto"/>
            <w:noWrap/>
            <w:vAlign w:val="bottom"/>
          </w:tcPr>
          <w:p w14:paraId="5FDAAB08" w14:textId="254EBBB9"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104.12 (98.22, 110.38)</w:t>
            </w:r>
          </w:p>
        </w:tc>
      </w:tr>
      <w:tr w:rsidR="00BD07A0" w:rsidRPr="00B12409" w14:paraId="546BCD74"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51509E2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BMA (µg/g creatinine) </w:t>
            </w:r>
          </w:p>
        </w:tc>
        <w:tc>
          <w:tcPr>
            <w:tcW w:w="0" w:type="auto"/>
            <w:tcBorders>
              <w:top w:val="nil"/>
              <w:left w:val="nil"/>
              <w:bottom w:val="single" w:sz="4" w:space="0" w:color="auto"/>
              <w:right w:val="nil"/>
            </w:tcBorders>
            <w:shd w:val="clear" w:color="auto" w:fill="auto"/>
            <w:noWrap/>
            <w:vAlign w:val="bottom"/>
            <w:hideMark/>
          </w:tcPr>
          <w:p w14:paraId="1CCF92A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2393C9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8D69B1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C079AB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AC7398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47F67177"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087BFF22"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5B23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438277A4" w14:textId="659F9D8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tcPr>
          <w:p w14:paraId="7F34A6FD" w14:textId="376A9B8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278</w:t>
            </w:r>
          </w:p>
        </w:tc>
        <w:tc>
          <w:tcPr>
            <w:tcW w:w="0" w:type="auto"/>
            <w:tcBorders>
              <w:top w:val="nil"/>
              <w:left w:val="nil"/>
              <w:bottom w:val="single" w:sz="4" w:space="0" w:color="auto"/>
              <w:right w:val="single" w:sz="4" w:space="0" w:color="auto"/>
            </w:tcBorders>
            <w:shd w:val="clear" w:color="auto" w:fill="auto"/>
            <w:noWrap/>
            <w:vAlign w:val="bottom"/>
          </w:tcPr>
          <w:p w14:paraId="21F74501" w14:textId="0FDC99C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2207</w:t>
            </w:r>
          </w:p>
        </w:tc>
        <w:tc>
          <w:tcPr>
            <w:tcW w:w="0" w:type="auto"/>
            <w:tcBorders>
              <w:top w:val="nil"/>
              <w:left w:val="nil"/>
              <w:bottom w:val="single" w:sz="4" w:space="0" w:color="auto"/>
              <w:right w:val="single" w:sz="4" w:space="0" w:color="auto"/>
            </w:tcBorders>
            <w:shd w:val="clear" w:color="auto" w:fill="auto"/>
            <w:noWrap/>
            <w:vAlign w:val="bottom"/>
          </w:tcPr>
          <w:p w14:paraId="261EEC0A" w14:textId="1D05239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589</w:t>
            </w:r>
          </w:p>
        </w:tc>
        <w:tc>
          <w:tcPr>
            <w:tcW w:w="0" w:type="auto"/>
            <w:tcBorders>
              <w:top w:val="nil"/>
              <w:left w:val="nil"/>
              <w:bottom w:val="single" w:sz="4" w:space="0" w:color="auto"/>
              <w:right w:val="single" w:sz="4" w:space="0" w:color="auto"/>
            </w:tcBorders>
            <w:shd w:val="clear" w:color="auto" w:fill="auto"/>
            <w:noWrap/>
            <w:vAlign w:val="bottom"/>
          </w:tcPr>
          <w:p w14:paraId="0B5209B6" w14:textId="6932403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597</w:t>
            </w:r>
          </w:p>
        </w:tc>
        <w:tc>
          <w:tcPr>
            <w:tcW w:w="0" w:type="auto"/>
            <w:tcBorders>
              <w:top w:val="nil"/>
              <w:left w:val="nil"/>
              <w:bottom w:val="single" w:sz="4" w:space="0" w:color="auto"/>
              <w:right w:val="single" w:sz="4" w:space="0" w:color="auto"/>
            </w:tcBorders>
            <w:shd w:val="clear" w:color="auto" w:fill="auto"/>
            <w:noWrap/>
            <w:vAlign w:val="bottom"/>
          </w:tcPr>
          <w:p w14:paraId="654B48EE" w14:textId="47D5CC2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1439CD0C" w14:textId="7005D606"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188046D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7708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0AA5A9B7" w14:textId="2AF0869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9.39 (7.21, 12.22)</w:t>
            </w:r>
          </w:p>
        </w:tc>
        <w:tc>
          <w:tcPr>
            <w:tcW w:w="0" w:type="auto"/>
            <w:tcBorders>
              <w:top w:val="nil"/>
              <w:left w:val="nil"/>
              <w:bottom w:val="single" w:sz="4" w:space="0" w:color="auto"/>
              <w:right w:val="single" w:sz="4" w:space="0" w:color="auto"/>
            </w:tcBorders>
            <w:shd w:val="clear" w:color="auto" w:fill="auto"/>
            <w:noWrap/>
            <w:vAlign w:val="bottom"/>
          </w:tcPr>
          <w:p w14:paraId="106C98D1" w14:textId="686708D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6.21 (5.62, 6.86)</w:t>
            </w:r>
          </w:p>
        </w:tc>
        <w:tc>
          <w:tcPr>
            <w:tcW w:w="0" w:type="auto"/>
            <w:tcBorders>
              <w:top w:val="nil"/>
              <w:left w:val="nil"/>
              <w:bottom w:val="single" w:sz="4" w:space="0" w:color="auto"/>
              <w:right w:val="single" w:sz="4" w:space="0" w:color="auto"/>
            </w:tcBorders>
            <w:shd w:val="clear" w:color="auto" w:fill="auto"/>
            <w:noWrap/>
            <w:vAlign w:val="bottom"/>
          </w:tcPr>
          <w:p w14:paraId="312F3A68" w14:textId="53CA373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6.64 (6.21, 7.1)</w:t>
            </w:r>
          </w:p>
        </w:tc>
        <w:tc>
          <w:tcPr>
            <w:tcW w:w="0" w:type="auto"/>
            <w:tcBorders>
              <w:top w:val="nil"/>
              <w:left w:val="nil"/>
              <w:bottom w:val="single" w:sz="4" w:space="0" w:color="auto"/>
              <w:right w:val="single" w:sz="4" w:space="0" w:color="auto"/>
            </w:tcBorders>
            <w:shd w:val="clear" w:color="auto" w:fill="auto"/>
            <w:noWrap/>
            <w:vAlign w:val="bottom"/>
          </w:tcPr>
          <w:p w14:paraId="7BE06F42" w14:textId="0FB4BAB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6.28 (5.53, 7.14)</w:t>
            </w:r>
          </w:p>
        </w:tc>
        <w:tc>
          <w:tcPr>
            <w:tcW w:w="0" w:type="auto"/>
            <w:tcBorders>
              <w:top w:val="nil"/>
              <w:left w:val="nil"/>
              <w:bottom w:val="single" w:sz="4" w:space="0" w:color="auto"/>
              <w:right w:val="single" w:sz="4" w:space="0" w:color="auto"/>
            </w:tcBorders>
            <w:shd w:val="clear" w:color="auto" w:fill="auto"/>
            <w:noWrap/>
            <w:vAlign w:val="bottom"/>
          </w:tcPr>
          <w:p w14:paraId="6C19421E" w14:textId="236B6C0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6.74 (6.17, 7.37)</w:t>
            </w:r>
          </w:p>
        </w:tc>
        <w:tc>
          <w:tcPr>
            <w:tcW w:w="0" w:type="auto"/>
            <w:tcBorders>
              <w:top w:val="nil"/>
              <w:left w:val="nil"/>
              <w:bottom w:val="single" w:sz="4" w:space="0" w:color="auto"/>
              <w:right w:val="single" w:sz="4" w:space="0" w:color="auto"/>
            </w:tcBorders>
            <w:shd w:val="clear" w:color="auto" w:fill="auto"/>
            <w:noWrap/>
            <w:vAlign w:val="bottom"/>
          </w:tcPr>
          <w:p w14:paraId="200A5E94" w14:textId="6B1CEE5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5.61 (4.97, 6.32)</w:t>
            </w:r>
          </w:p>
        </w:tc>
        <w:tc>
          <w:tcPr>
            <w:tcW w:w="0" w:type="auto"/>
            <w:tcBorders>
              <w:top w:val="nil"/>
              <w:left w:val="nil"/>
              <w:bottom w:val="single" w:sz="4" w:space="0" w:color="auto"/>
              <w:right w:val="single" w:sz="4" w:space="0" w:color="auto"/>
            </w:tcBorders>
            <w:shd w:val="clear" w:color="auto" w:fill="auto"/>
            <w:noWrap/>
            <w:vAlign w:val="bottom"/>
          </w:tcPr>
          <w:p w14:paraId="48DB19F9" w14:textId="4FF03B3F"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6.12 (5.78, 6.48)</w:t>
            </w:r>
          </w:p>
        </w:tc>
      </w:tr>
      <w:tr w:rsidR="00BD07A0" w:rsidRPr="00B12409" w14:paraId="64CE342B"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0C2B6B3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CEMA (µg/g creatinine) </w:t>
            </w:r>
          </w:p>
        </w:tc>
        <w:tc>
          <w:tcPr>
            <w:tcW w:w="0" w:type="auto"/>
            <w:tcBorders>
              <w:top w:val="nil"/>
              <w:left w:val="nil"/>
              <w:bottom w:val="single" w:sz="4" w:space="0" w:color="auto"/>
              <w:right w:val="nil"/>
            </w:tcBorders>
            <w:shd w:val="clear" w:color="auto" w:fill="auto"/>
            <w:noWrap/>
            <w:vAlign w:val="bottom"/>
            <w:hideMark/>
          </w:tcPr>
          <w:p w14:paraId="78BD228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AE17C9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774881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C95A3C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3B9302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62795C13"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D5D4ED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B44BB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00C942CA" w14:textId="2164EE5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tcPr>
          <w:p w14:paraId="4413DF4D" w14:textId="3817C61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265</w:t>
            </w:r>
          </w:p>
        </w:tc>
        <w:tc>
          <w:tcPr>
            <w:tcW w:w="0" w:type="auto"/>
            <w:tcBorders>
              <w:top w:val="nil"/>
              <w:left w:val="nil"/>
              <w:bottom w:val="single" w:sz="4" w:space="0" w:color="auto"/>
              <w:right w:val="single" w:sz="4" w:space="0" w:color="auto"/>
            </w:tcBorders>
            <w:shd w:val="clear" w:color="auto" w:fill="auto"/>
            <w:noWrap/>
            <w:vAlign w:val="bottom"/>
          </w:tcPr>
          <w:p w14:paraId="496A7559" w14:textId="03161A79"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2087</w:t>
            </w:r>
          </w:p>
        </w:tc>
        <w:tc>
          <w:tcPr>
            <w:tcW w:w="0" w:type="auto"/>
            <w:tcBorders>
              <w:top w:val="nil"/>
              <w:left w:val="nil"/>
              <w:bottom w:val="single" w:sz="4" w:space="0" w:color="auto"/>
              <w:right w:val="single" w:sz="4" w:space="0" w:color="auto"/>
            </w:tcBorders>
            <w:shd w:val="clear" w:color="auto" w:fill="auto"/>
            <w:noWrap/>
            <w:vAlign w:val="bottom"/>
          </w:tcPr>
          <w:p w14:paraId="1424BD9D" w14:textId="0202527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555</w:t>
            </w:r>
          </w:p>
        </w:tc>
        <w:tc>
          <w:tcPr>
            <w:tcW w:w="0" w:type="auto"/>
            <w:tcBorders>
              <w:top w:val="nil"/>
              <w:left w:val="nil"/>
              <w:bottom w:val="single" w:sz="4" w:space="0" w:color="auto"/>
              <w:right w:val="single" w:sz="4" w:space="0" w:color="auto"/>
            </w:tcBorders>
            <w:shd w:val="clear" w:color="auto" w:fill="auto"/>
            <w:noWrap/>
            <w:vAlign w:val="bottom"/>
          </w:tcPr>
          <w:p w14:paraId="608AE130" w14:textId="2E21CBF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570</w:t>
            </w:r>
          </w:p>
        </w:tc>
        <w:tc>
          <w:tcPr>
            <w:tcW w:w="0" w:type="auto"/>
            <w:tcBorders>
              <w:top w:val="nil"/>
              <w:left w:val="nil"/>
              <w:bottom w:val="single" w:sz="4" w:space="0" w:color="auto"/>
              <w:right w:val="single" w:sz="4" w:space="0" w:color="auto"/>
            </w:tcBorders>
            <w:shd w:val="clear" w:color="auto" w:fill="auto"/>
            <w:noWrap/>
            <w:vAlign w:val="bottom"/>
          </w:tcPr>
          <w:p w14:paraId="4AEDCE45" w14:textId="619B7AF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178</w:t>
            </w:r>
          </w:p>
        </w:tc>
        <w:tc>
          <w:tcPr>
            <w:tcW w:w="0" w:type="auto"/>
            <w:tcBorders>
              <w:top w:val="nil"/>
              <w:left w:val="nil"/>
              <w:bottom w:val="single" w:sz="4" w:space="0" w:color="auto"/>
              <w:right w:val="single" w:sz="4" w:space="0" w:color="auto"/>
            </w:tcBorders>
            <w:shd w:val="clear" w:color="auto" w:fill="auto"/>
            <w:noWrap/>
            <w:vAlign w:val="bottom"/>
          </w:tcPr>
          <w:p w14:paraId="200F131F" w14:textId="24C8B0DE"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1612</w:t>
            </w:r>
          </w:p>
        </w:tc>
      </w:tr>
      <w:tr w:rsidR="00BD07A0" w:rsidRPr="00B12409" w14:paraId="28E1C426"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7AD3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5EACAF2E" w14:textId="4236006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208.98 (167.44, 260.83)</w:t>
            </w:r>
          </w:p>
        </w:tc>
        <w:tc>
          <w:tcPr>
            <w:tcW w:w="0" w:type="auto"/>
            <w:tcBorders>
              <w:top w:val="nil"/>
              <w:left w:val="nil"/>
              <w:bottom w:val="single" w:sz="4" w:space="0" w:color="auto"/>
              <w:right w:val="single" w:sz="4" w:space="0" w:color="auto"/>
            </w:tcBorders>
            <w:shd w:val="clear" w:color="auto" w:fill="auto"/>
            <w:noWrap/>
            <w:vAlign w:val="bottom"/>
          </w:tcPr>
          <w:p w14:paraId="21C96B54" w14:textId="2CBA3B6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112.01 (101.08, 124.12)</w:t>
            </w:r>
          </w:p>
        </w:tc>
        <w:tc>
          <w:tcPr>
            <w:tcW w:w="0" w:type="auto"/>
            <w:tcBorders>
              <w:top w:val="nil"/>
              <w:left w:val="nil"/>
              <w:bottom w:val="single" w:sz="4" w:space="0" w:color="auto"/>
              <w:right w:val="single" w:sz="4" w:space="0" w:color="auto"/>
            </w:tcBorders>
            <w:shd w:val="clear" w:color="auto" w:fill="auto"/>
            <w:noWrap/>
            <w:vAlign w:val="bottom"/>
          </w:tcPr>
          <w:p w14:paraId="47273368" w14:textId="7F85729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310.93 (295.32, 327.37)</w:t>
            </w:r>
          </w:p>
        </w:tc>
        <w:tc>
          <w:tcPr>
            <w:tcW w:w="0" w:type="auto"/>
            <w:tcBorders>
              <w:top w:val="nil"/>
              <w:left w:val="nil"/>
              <w:bottom w:val="single" w:sz="4" w:space="0" w:color="auto"/>
              <w:right w:val="single" w:sz="4" w:space="0" w:color="auto"/>
            </w:tcBorders>
            <w:shd w:val="clear" w:color="auto" w:fill="auto"/>
            <w:noWrap/>
            <w:vAlign w:val="bottom"/>
          </w:tcPr>
          <w:p w14:paraId="45EBF7F8" w14:textId="3D8945E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142.98 (129.85, 157.44)</w:t>
            </w:r>
          </w:p>
        </w:tc>
        <w:tc>
          <w:tcPr>
            <w:tcW w:w="0" w:type="auto"/>
            <w:tcBorders>
              <w:top w:val="nil"/>
              <w:left w:val="nil"/>
              <w:bottom w:val="single" w:sz="4" w:space="0" w:color="auto"/>
              <w:right w:val="single" w:sz="4" w:space="0" w:color="auto"/>
            </w:tcBorders>
            <w:shd w:val="clear" w:color="auto" w:fill="auto"/>
            <w:noWrap/>
            <w:vAlign w:val="bottom"/>
          </w:tcPr>
          <w:p w14:paraId="0894C11C" w14:textId="564C446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288.17 (268.84, 308.9)</w:t>
            </w:r>
          </w:p>
        </w:tc>
        <w:tc>
          <w:tcPr>
            <w:tcW w:w="0" w:type="auto"/>
            <w:tcBorders>
              <w:top w:val="nil"/>
              <w:left w:val="nil"/>
              <w:bottom w:val="single" w:sz="4" w:space="0" w:color="auto"/>
              <w:right w:val="single" w:sz="4" w:space="0" w:color="auto"/>
            </w:tcBorders>
            <w:shd w:val="clear" w:color="auto" w:fill="auto"/>
            <w:noWrap/>
            <w:vAlign w:val="bottom"/>
          </w:tcPr>
          <w:p w14:paraId="4DC104BF" w14:textId="46E8085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133.28 (119.58, 148.54)</w:t>
            </w:r>
          </w:p>
        </w:tc>
        <w:tc>
          <w:tcPr>
            <w:tcW w:w="0" w:type="auto"/>
            <w:tcBorders>
              <w:top w:val="nil"/>
              <w:left w:val="nil"/>
              <w:bottom w:val="single" w:sz="4" w:space="0" w:color="auto"/>
              <w:right w:val="single" w:sz="4" w:space="0" w:color="auto"/>
            </w:tcBorders>
            <w:shd w:val="clear" w:color="auto" w:fill="auto"/>
            <w:noWrap/>
            <w:vAlign w:val="bottom"/>
          </w:tcPr>
          <w:p w14:paraId="00DFE85C" w14:textId="4E93E56A"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93.83 (89.56, 98.31)</w:t>
            </w:r>
          </w:p>
        </w:tc>
      </w:tr>
      <w:tr w:rsidR="00BD07A0" w:rsidRPr="00B12409" w14:paraId="3CA1EB92"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782EBE8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CYHA (µg/g creatinine) </w:t>
            </w:r>
          </w:p>
        </w:tc>
        <w:tc>
          <w:tcPr>
            <w:tcW w:w="0" w:type="auto"/>
            <w:tcBorders>
              <w:top w:val="nil"/>
              <w:left w:val="nil"/>
              <w:bottom w:val="single" w:sz="4" w:space="0" w:color="auto"/>
              <w:right w:val="nil"/>
            </w:tcBorders>
            <w:shd w:val="clear" w:color="auto" w:fill="auto"/>
            <w:noWrap/>
            <w:vAlign w:val="bottom"/>
            <w:hideMark/>
          </w:tcPr>
          <w:p w14:paraId="344FDC0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6B9DE5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392FCC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8F93EF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CF1FC5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0A6AC205"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12CD5B5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70AE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16C9B847" w14:textId="7C64CA3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53AF4167" w14:textId="41AF8B0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14:paraId="056CDC72" w14:textId="0674A78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tcPr>
          <w:p w14:paraId="3C51B497" w14:textId="444B39F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tcPr>
          <w:p w14:paraId="2589E105" w14:textId="14FC59E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tcPr>
          <w:p w14:paraId="358A4054" w14:textId="3010E4B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13D2A33F" w14:textId="1322B0AC"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70C8F92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36D07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30E7F1E5" w14:textId="34E083D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25.7 (17.95, 36.81)</w:t>
            </w:r>
          </w:p>
        </w:tc>
        <w:tc>
          <w:tcPr>
            <w:tcW w:w="0" w:type="auto"/>
            <w:tcBorders>
              <w:top w:val="nil"/>
              <w:left w:val="nil"/>
              <w:bottom w:val="single" w:sz="4" w:space="0" w:color="auto"/>
              <w:right w:val="single" w:sz="4" w:space="0" w:color="auto"/>
            </w:tcBorders>
            <w:shd w:val="clear" w:color="auto" w:fill="auto"/>
            <w:noWrap/>
            <w:vAlign w:val="bottom"/>
          </w:tcPr>
          <w:p w14:paraId="4D37AC7E" w14:textId="242D876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 xml:space="preserve">2.47 (2.18, </w:t>
            </w:r>
            <w:proofErr w:type="gramStart"/>
            <w:r w:rsidRPr="00B12409">
              <w:rPr>
                <w:rFonts w:ascii="Calibri" w:hAnsi="Calibri"/>
                <w:color w:val="000000"/>
                <w:sz w:val="16"/>
                <w:szCs w:val="16"/>
              </w:rPr>
              <w:t>2.81)‡</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6BE1307E" w14:textId="01B1114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28.86 (27.12, 30.71)</w:t>
            </w:r>
          </w:p>
        </w:tc>
        <w:tc>
          <w:tcPr>
            <w:tcW w:w="0" w:type="auto"/>
            <w:tcBorders>
              <w:top w:val="nil"/>
              <w:left w:val="nil"/>
              <w:bottom w:val="single" w:sz="4" w:space="0" w:color="auto"/>
              <w:right w:val="single" w:sz="4" w:space="0" w:color="auto"/>
            </w:tcBorders>
            <w:shd w:val="clear" w:color="auto" w:fill="auto"/>
            <w:noWrap/>
            <w:vAlign w:val="bottom"/>
          </w:tcPr>
          <w:p w14:paraId="390E3FFE" w14:textId="00F1935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 xml:space="preserve">5.24 (4.55, </w:t>
            </w:r>
            <w:proofErr w:type="gramStart"/>
            <w:r w:rsidRPr="00B12409">
              <w:rPr>
                <w:rFonts w:ascii="Calibri" w:hAnsi="Calibri"/>
                <w:color w:val="000000"/>
                <w:sz w:val="16"/>
                <w:szCs w:val="16"/>
              </w:rPr>
              <w:t>6.04)‡</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72B9D49A" w14:textId="4EAF08D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29.34 (26.94, 31.95)</w:t>
            </w:r>
          </w:p>
        </w:tc>
        <w:tc>
          <w:tcPr>
            <w:tcW w:w="0" w:type="auto"/>
            <w:tcBorders>
              <w:top w:val="nil"/>
              <w:left w:val="nil"/>
              <w:bottom w:val="single" w:sz="4" w:space="0" w:color="auto"/>
              <w:right w:val="single" w:sz="4" w:space="0" w:color="auto"/>
            </w:tcBorders>
            <w:shd w:val="clear" w:color="auto" w:fill="auto"/>
            <w:noWrap/>
            <w:vAlign w:val="bottom"/>
          </w:tcPr>
          <w:p w14:paraId="5E1E1646" w14:textId="2BF2F77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 xml:space="preserve">5.11 (4.09, </w:t>
            </w:r>
            <w:proofErr w:type="gramStart"/>
            <w:r w:rsidRPr="00B12409">
              <w:rPr>
                <w:rFonts w:ascii="Calibri" w:hAnsi="Calibri"/>
                <w:color w:val="000000"/>
                <w:sz w:val="16"/>
                <w:szCs w:val="16"/>
              </w:rPr>
              <w:t>6.38)‡</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43495EDC" w14:textId="230C7563"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1.82 (1.71, </w:t>
            </w:r>
            <w:proofErr w:type="gramStart"/>
            <w:r w:rsidRPr="00B12409">
              <w:rPr>
                <w:rFonts w:ascii="Calibri" w:hAnsi="Calibri"/>
                <w:color w:val="000000"/>
                <w:sz w:val="16"/>
                <w:szCs w:val="16"/>
              </w:rPr>
              <w:t>1.93)‡</w:t>
            </w:r>
            <w:proofErr w:type="gramEnd"/>
          </w:p>
        </w:tc>
      </w:tr>
      <w:tr w:rsidR="00BD07A0" w:rsidRPr="00B12409" w14:paraId="773FEC5F"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690C630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CYMA (µg/g creatinine) </w:t>
            </w:r>
          </w:p>
        </w:tc>
        <w:tc>
          <w:tcPr>
            <w:tcW w:w="0" w:type="auto"/>
            <w:tcBorders>
              <w:top w:val="nil"/>
              <w:left w:val="nil"/>
              <w:bottom w:val="single" w:sz="4" w:space="0" w:color="auto"/>
              <w:right w:val="nil"/>
            </w:tcBorders>
            <w:shd w:val="clear" w:color="auto" w:fill="auto"/>
            <w:noWrap/>
            <w:vAlign w:val="bottom"/>
            <w:hideMark/>
          </w:tcPr>
          <w:p w14:paraId="1B40E7F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4103E2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E2C6FC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9C9CFF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E3BC49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15F1C5DA"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460B09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5BF0D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643383E1" w14:textId="5053766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275740C8" w14:textId="2CF2A21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14:paraId="595CFDAA" w14:textId="73402CA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tcPr>
          <w:p w14:paraId="5F7C47C2" w14:textId="7FFF0C7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tcPr>
          <w:p w14:paraId="3DD9D7FC" w14:textId="768F0C3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tcPr>
          <w:p w14:paraId="693FB7B6" w14:textId="68D4C77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4C77A0CD" w14:textId="45F400B5"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204BC9B6"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635BB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7AC21A33" w14:textId="3CCC049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167.15 (129.11, 216.4)</w:t>
            </w:r>
          </w:p>
        </w:tc>
        <w:tc>
          <w:tcPr>
            <w:tcW w:w="0" w:type="auto"/>
            <w:tcBorders>
              <w:top w:val="nil"/>
              <w:left w:val="nil"/>
              <w:bottom w:val="single" w:sz="4" w:space="0" w:color="auto"/>
              <w:right w:val="single" w:sz="4" w:space="0" w:color="auto"/>
            </w:tcBorders>
            <w:shd w:val="clear" w:color="auto" w:fill="auto"/>
            <w:noWrap/>
            <w:vAlign w:val="bottom"/>
          </w:tcPr>
          <w:p w14:paraId="03740281" w14:textId="79D99AE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5.94 (4.73, 7.46)</w:t>
            </w:r>
          </w:p>
        </w:tc>
        <w:tc>
          <w:tcPr>
            <w:tcW w:w="0" w:type="auto"/>
            <w:tcBorders>
              <w:top w:val="nil"/>
              <w:left w:val="nil"/>
              <w:bottom w:val="single" w:sz="4" w:space="0" w:color="auto"/>
              <w:right w:val="single" w:sz="4" w:space="0" w:color="auto"/>
            </w:tcBorders>
            <w:shd w:val="clear" w:color="auto" w:fill="auto"/>
            <w:noWrap/>
            <w:vAlign w:val="bottom"/>
          </w:tcPr>
          <w:p w14:paraId="1490B89A" w14:textId="2C178B2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177.32 (166.71, 188.62)</w:t>
            </w:r>
          </w:p>
        </w:tc>
        <w:tc>
          <w:tcPr>
            <w:tcW w:w="0" w:type="auto"/>
            <w:tcBorders>
              <w:top w:val="nil"/>
              <w:left w:val="nil"/>
              <w:bottom w:val="single" w:sz="4" w:space="0" w:color="auto"/>
              <w:right w:val="single" w:sz="4" w:space="0" w:color="auto"/>
            </w:tcBorders>
            <w:shd w:val="clear" w:color="auto" w:fill="auto"/>
            <w:noWrap/>
            <w:vAlign w:val="bottom"/>
          </w:tcPr>
          <w:p w14:paraId="0F06A618" w14:textId="1E41E96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21.45 (17.3, 26.6)</w:t>
            </w:r>
          </w:p>
        </w:tc>
        <w:tc>
          <w:tcPr>
            <w:tcW w:w="0" w:type="auto"/>
            <w:tcBorders>
              <w:top w:val="nil"/>
              <w:left w:val="nil"/>
              <w:bottom w:val="single" w:sz="4" w:space="0" w:color="auto"/>
              <w:right w:val="single" w:sz="4" w:space="0" w:color="auto"/>
            </w:tcBorders>
            <w:shd w:val="clear" w:color="auto" w:fill="auto"/>
            <w:noWrap/>
            <w:vAlign w:val="bottom"/>
          </w:tcPr>
          <w:p w14:paraId="0D1E9866" w14:textId="61A2E70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187.26 (168.95, 207.56)</w:t>
            </w:r>
          </w:p>
        </w:tc>
        <w:tc>
          <w:tcPr>
            <w:tcW w:w="0" w:type="auto"/>
            <w:tcBorders>
              <w:top w:val="nil"/>
              <w:left w:val="nil"/>
              <w:bottom w:val="single" w:sz="4" w:space="0" w:color="auto"/>
              <w:right w:val="single" w:sz="4" w:space="0" w:color="auto"/>
            </w:tcBorders>
            <w:shd w:val="clear" w:color="auto" w:fill="auto"/>
            <w:noWrap/>
            <w:vAlign w:val="bottom"/>
          </w:tcPr>
          <w:p w14:paraId="69C944F0" w14:textId="418611F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23.65 (17.08, 32.77)</w:t>
            </w:r>
          </w:p>
        </w:tc>
        <w:tc>
          <w:tcPr>
            <w:tcW w:w="0" w:type="auto"/>
            <w:tcBorders>
              <w:top w:val="nil"/>
              <w:left w:val="nil"/>
              <w:bottom w:val="single" w:sz="4" w:space="0" w:color="auto"/>
              <w:right w:val="single" w:sz="4" w:space="0" w:color="auto"/>
            </w:tcBorders>
            <w:shd w:val="clear" w:color="auto" w:fill="auto"/>
            <w:noWrap/>
            <w:vAlign w:val="bottom"/>
          </w:tcPr>
          <w:p w14:paraId="69669AC1" w14:textId="4F6C3ECB"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1.27 (1.2, 1.36)</w:t>
            </w:r>
          </w:p>
        </w:tc>
      </w:tr>
      <w:tr w:rsidR="00BD07A0" w:rsidRPr="00B12409" w14:paraId="1CFA7CDB"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16861EA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DHBM (µg/g creatinine) </w:t>
            </w:r>
          </w:p>
        </w:tc>
        <w:tc>
          <w:tcPr>
            <w:tcW w:w="0" w:type="auto"/>
            <w:tcBorders>
              <w:top w:val="nil"/>
              <w:left w:val="nil"/>
              <w:bottom w:val="single" w:sz="4" w:space="0" w:color="auto"/>
              <w:right w:val="nil"/>
            </w:tcBorders>
            <w:shd w:val="clear" w:color="auto" w:fill="auto"/>
            <w:noWrap/>
            <w:vAlign w:val="bottom"/>
            <w:hideMark/>
          </w:tcPr>
          <w:p w14:paraId="3253278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B20B36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0900B5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11062B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CA823C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69708711"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42C373ED"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4A3B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715897BD" w14:textId="7DEA56A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w:t>
            </w:r>
          </w:p>
        </w:tc>
        <w:tc>
          <w:tcPr>
            <w:tcW w:w="0" w:type="auto"/>
            <w:tcBorders>
              <w:top w:val="nil"/>
              <w:left w:val="nil"/>
              <w:bottom w:val="single" w:sz="4" w:space="0" w:color="auto"/>
              <w:right w:val="single" w:sz="4" w:space="0" w:color="auto"/>
            </w:tcBorders>
            <w:shd w:val="clear" w:color="auto" w:fill="auto"/>
            <w:noWrap/>
            <w:vAlign w:val="bottom"/>
          </w:tcPr>
          <w:p w14:paraId="6EC210B6" w14:textId="220A4E8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246</w:t>
            </w:r>
          </w:p>
        </w:tc>
        <w:tc>
          <w:tcPr>
            <w:tcW w:w="0" w:type="auto"/>
            <w:tcBorders>
              <w:top w:val="nil"/>
              <w:left w:val="nil"/>
              <w:bottom w:val="single" w:sz="4" w:space="0" w:color="auto"/>
              <w:right w:val="single" w:sz="4" w:space="0" w:color="auto"/>
            </w:tcBorders>
            <w:shd w:val="clear" w:color="auto" w:fill="auto"/>
            <w:noWrap/>
            <w:vAlign w:val="bottom"/>
          </w:tcPr>
          <w:p w14:paraId="26081B6B" w14:textId="007299F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1977</w:t>
            </w:r>
          </w:p>
        </w:tc>
        <w:tc>
          <w:tcPr>
            <w:tcW w:w="0" w:type="auto"/>
            <w:tcBorders>
              <w:top w:val="nil"/>
              <w:left w:val="nil"/>
              <w:bottom w:val="single" w:sz="4" w:space="0" w:color="auto"/>
              <w:right w:val="single" w:sz="4" w:space="0" w:color="auto"/>
            </w:tcBorders>
            <w:shd w:val="clear" w:color="auto" w:fill="auto"/>
            <w:noWrap/>
            <w:vAlign w:val="bottom"/>
          </w:tcPr>
          <w:p w14:paraId="201090BE" w14:textId="478A1A5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530</w:t>
            </w:r>
          </w:p>
        </w:tc>
        <w:tc>
          <w:tcPr>
            <w:tcW w:w="0" w:type="auto"/>
            <w:tcBorders>
              <w:top w:val="nil"/>
              <w:left w:val="nil"/>
              <w:bottom w:val="single" w:sz="4" w:space="0" w:color="auto"/>
              <w:right w:val="single" w:sz="4" w:space="0" w:color="auto"/>
            </w:tcBorders>
            <w:shd w:val="clear" w:color="auto" w:fill="auto"/>
            <w:noWrap/>
            <w:vAlign w:val="bottom"/>
          </w:tcPr>
          <w:p w14:paraId="368D9DB1" w14:textId="18211B2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567</w:t>
            </w:r>
          </w:p>
        </w:tc>
        <w:tc>
          <w:tcPr>
            <w:tcW w:w="0" w:type="auto"/>
            <w:tcBorders>
              <w:top w:val="nil"/>
              <w:left w:val="nil"/>
              <w:bottom w:val="single" w:sz="4" w:space="0" w:color="auto"/>
              <w:right w:val="single" w:sz="4" w:space="0" w:color="auto"/>
            </w:tcBorders>
            <w:shd w:val="clear" w:color="auto" w:fill="auto"/>
            <w:noWrap/>
            <w:vAlign w:val="bottom"/>
          </w:tcPr>
          <w:p w14:paraId="71E772E1" w14:textId="491B782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175</w:t>
            </w:r>
          </w:p>
        </w:tc>
        <w:tc>
          <w:tcPr>
            <w:tcW w:w="0" w:type="auto"/>
            <w:tcBorders>
              <w:top w:val="nil"/>
              <w:left w:val="nil"/>
              <w:bottom w:val="single" w:sz="4" w:space="0" w:color="auto"/>
              <w:right w:val="single" w:sz="4" w:space="0" w:color="auto"/>
            </w:tcBorders>
            <w:shd w:val="clear" w:color="auto" w:fill="auto"/>
            <w:noWrap/>
            <w:vAlign w:val="bottom"/>
          </w:tcPr>
          <w:p w14:paraId="572F0AF0" w14:textId="3DDDCAA9"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1494</w:t>
            </w:r>
          </w:p>
        </w:tc>
      </w:tr>
      <w:tr w:rsidR="00BD07A0" w:rsidRPr="00B12409" w14:paraId="47B43CCC"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323A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2DBBFF0F" w14:textId="00B4825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439.83 (368.02, 525.65)</w:t>
            </w:r>
          </w:p>
        </w:tc>
        <w:tc>
          <w:tcPr>
            <w:tcW w:w="0" w:type="auto"/>
            <w:tcBorders>
              <w:top w:val="nil"/>
              <w:left w:val="nil"/>
              <w:bottom w:val="single" w:sz="4" w:space="0" w:color="auto"/>
              <w:right w:val="single" w:sz="4" w:space="0" w:color="auto"/>
            </w:tcBorders>
            <w:shd w:val="clear" w:color="auto" w:fill="auto"/>
            <w:noWrap/>
            <w:vAlign w:val="bottom"/>
          </w:tcPr>
          <w:p w14:paraId="2034B52C" w14:textId="27F958B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361.01 (341.88, 381.21)</w:t>
            </w:r>
          </w:p>
        </w:tc>
        <w:tc>
          <w:tcPr>
            <w:tcW w:w="0" w:type="auto"/>
            <w:tcBorders>
              <w:top w:val="nil"/>
              <w:left w:val="nil"/>
              <w:bottom w:val="single" w:sz="4" w:space="0" w:color="auto"/>
              <w:right w:val="single" w:sz="4" w:space="0" w:color="auto"/>
            </w:tcBorders>
            <w:shd w:val="clear" w:color="auto" w:fill="auto"/>
            <w:noWrap/>
            <w:vAlign w:val="bottom"/>
          </w:tcPr>
          <w:p w14:paraId="211720D8" w14:textId="23CD29C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528.77 (513.17, 544.84)</w:t>
            </w:r>
          </w:p>
        </w:tc>
        <w:tc>
          <w:tcPr>
            <w:tcW w:w="0" w:type="auto"/>
            <w:tcBorders>
              <w:top w:val="nil"/>
              <w:left w:val="nil"/>
              <w:bottom w:val="single" w:sz="4" w:space="0" w:color="auto"/>
              <w:right w:val="single" w:sz="4" w:space="0" w:color="auto"/>
            </w:tcBorders>
            <w:shd w:val="clear" w:color="auto" w:fill="auto"/>
            <w:noWrap/>
            <w:vAlign w:val="bottom"/>
          </w:tcPr>
          <w:p w14:paraId="0F53B95E" w14:textId="10C9106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381.41 (360.3, 403.75)</w:t>
            </w:r>
          </w:p>
        </w:tc>
        <w:tc>
          <w:tcPr>
            <w:tcW w:w="0" w:type="auto"/>
            <w:tcBorders>
              <w:top w:val="nil"/>
              <w:left w:val="nil"/>
              <w:bottom w:val="single" w:sz="4" w:space="0" w:color="auto"/>
              <w:right w:val="single" w:sz="4" w:space="0" w:color="auto"/>
            </w:tcBorders>
            <w:shd w:val="clear" w:color="auto" w:fill="auto"/>
            <w:noWrap/>
            <w:vAlign w:val="bottom"/>
          </w:tcPr>
          <w:p w14:paraId="19FAF5C9" w14:textId="0C86EB5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497.7 (480.61, 515.39)</w:t>
            </w:r>
          </w:p>
        </w:tc>
        <w:tc>
          <w:tcPr>
            <w:tcW w:w="0" w:type="auto"/>
            <w:tcBorders>
              <w:top w:val="nil"/>
              <w:left w:val="nil"/>
              <w:bottom w:val="single" w:sz="4" w:space="0" w:color="auto"/>
              <w:right w:val="single" w:sz="4" w:space="0" w:color="auto"/>
            </w:tcBorders>
            <w:shd w:val="clear" w:color="auto" w:fill="auto"/>
            <w:noWrap/>
            <w:vAlign w:val="bottom"/>
          </w:tcPr>
          <w:p w14:paraId="4BB3E10F" w14:textId="2F0029D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370.95 (344.33, 399.63)</w:t>
            </w:r>
          </w:p>
        </w:tc>
        <w:tc>
          <w:tcPr>
            <w:tcW w:w="0" w:type="auto"/>
            <w:tcBorders>
              <w:top w:val="nil"/>
              <w:left w:val="nil"/>
              <w:bottom w:val="single" w:sz="4" w:space="0" w:color="auto"/>
              <w:right w:val="single" w:sz="4" w:space="0" w:color="auto"/>
            </w:tcBorders>
            <w:shd w:val="clear" w:color="auto" w:fill="auto"/>
            <w:noWrap/>
            <w:vAlign w:val="bottom"/>
          </w:tcPr>
          <w:p w14:paraId="4ECDC966" w14:textId="3452C1AA"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347.28 (335.55, 359.42)</w:t>
            </w:r>
          </w:p>
        </w:tc>
      </w:tr>
      <w:tr w:rsidR="00BD07A0" w:rsidRPr="00B12409" w14:paraId="2EDC850A"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688D49C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lastRenderedPageBreak/>
              <w:t>Urinary GAMA (µg/g creatinine) </w:t>
            </w:r>
          </w:p>
        </w:tc>
        <w:tc>
          <w:tcPr>
            <w:tcW w:w="0" w:type="auto"/>
            <w:tcBorders>
              <w:top w:val="nil"/>
              <w:left w:val="nil"/>
              <w:bottom w:val="single" w:sz="4" w:space="0" w:color="auto"/>
              <w:right w:val="nil"/>
            </w:tcBorders>
            <w:shd w:val="clear" w:color="auto" w:fill="auto"/>
            <w:noWrap/>
            <w:vAlign w:val="bottom"/>
            <w:hideMark/>
          </w:tcPr>
          <w:p w14:paraId="0F54582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1C753A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6E0BB9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689FAE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66B68B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419C93BD"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75313292"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E8A02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63540779" w14:textId="0D4E67C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57</w:t>
            </w:r>
          </w:p>
        </w:tc>
        <w:tc>
          <w:tcPr>
            <w:tcW w:w="0" w:type="auto"/>
            <w:tcBorders>
              <w:top w:val="nil"/>
              <w:left w:val="nil"/>
              <w:bottom w:val="single" w:sz="4" w:space="0" w:color="auto"/>
              <w:right w:val="single" w:sz="4" w:space="0" w:color="auto"/>
            </w:tcBorders>
            <w:shd w:val="clear" w:color="auto" w:fill="auto"/>
            <w:noWrap/>
            <w:vAlign w:val="bottom"/>
          </w:tcPr>
          <w:p w14:paraId="29AFA5F8" w14:textId="13EF555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269</w:t>
            </w:r>
          </w:p>
        </w:tc>
        <w:tc>
          <w:tcPr>
            <w:tcW w:w="0" w:type="auto"/>
            <w:tcBorders>
              <w:top w:val="nil"/>
              <w:left w:val="nil"/>
              <w:bottom w:val="single" w:sz="4" w:space="0" w:color="auto"/>
              <w:right w:val="single" w:sz="4" w:space="0" w:color="auto"/>
            </w:tcBorders>
            <w:shd w:val="clear" w:color="auto" w:fill="auto"/>
            <w:noWrap/>
            <w:vAlign w:val="bottom"/>
          </w:tcPr>
          <w:p w14:paraId="527EDBFB" w14:textId="5FAAD37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2081</w:t>
            </w:r>
          </w:p>
        </w:tc>
        <w:tc>
          <w:tcPr>
            <w:tcW w:w="0" w:type="auto"/>
            <w:tcBorders>
              <w:top w:val="nil"/>
              <w:left w:val="nil"/>
              <w:bottom w:val="single" w:sz="4" w:space="0" w:color="auto"/>
              <w:right w:val="single" w:sz="4" w:space="0" w:color="auto"/>
            </w:tcBorders>
            <w:shd w:val="clear" w:color="auto" w:fill="auto"/>
            <w:noWrap/>
            <w:vAlign w:val="bottom"/>
          </w:tcPr>
          <w:p w14:paraId="67CA118F" w14:textId="377F275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554</w:t>
            </w:r>
          </w:p>
        </w:tc>
        <w:tc>
          <w:tcPr>
            <w:tcW w:w="0" w:type="auto"/>
            <w:tcBorders>
              <w:top w:val="nil"/>
              <w:left w:val="nil"/>
              <w:bottom w:val="single" w:sz="4" w:space="0" w:color="auto"/>
              <w:right w:val="single" w:sz="4" w:space="0" w:color="auto"/>
            </w:tcBorders>
            <w:shd w:val="clear" w:color="auto" w:fill="auto"/>
            <w:noWrap/>
            <w:vAlign w:val="bottom"/>
          </w:tcPr>
          <w:p w14:paraId="4E1091EF" w14:textId="241412E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565</w:t>
            </w:r>
          </w:p>
        </w:tc>
        <w:tc>
          <w:tcPr>
            <w:tcW w:w="0" w:type="auto"/>
            <w:tcBorders>
              <w:top w:val="nil"/>
              <w:left w:val="nil"/>
              <w:bottom w:val="single" w:sz="4" w:space="0" w:color="auto"/>
              <w:right w:val="single" w:sz="4" w:space="0" w:color="auto"/>
            </w:tcBorders>
            <w:shd w:val="clear" w:color="auto" w:fill="auto"/>
            <w:noWrap/>
            <w:vAlign w:val="bottom"/>
          </w:tcPr>
          <w:p w14:paraId="6CBB68BF" w14:textId="31264F3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169</w:t>
            </w:r>
          </w:p>
        </w:tc>
        <w:tc>
          <w:tcPr>
            <w:tcW w:w="0" w:type="auto"/>
            <w:tcBorders>
              <w:top w:val="nil"/>
              <w:left w:val="nil"/>
              <w:bottom w:val="single" w:sz="4" w:space="0" w:color="auto"/>
              <w:right w:val="single" w:sz="4" w:space="0" w:color="auto"/>
            </w:tcBorders>
            <w:shd w:val="clear" w:color="auto" w:fill="auto"/>
            <w:noWrap/>
            <w:vAlign w:val="bottom"/>
          </w:tcPr>
          <w:p w14:paraId="6CAE48F1" w14:textId="25BA7B6D"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1593</w:t>
            </w:r>
          </w:p>
        </w:tc>
      </w:tr>
      <w:tr w:rsidR="00BD07A0" w:rsidRPr="00B12409" w14:paraId="745AB4F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DEFF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439BCA58" w14:textId="7E1DDB2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15.46 (12.12, 19.72)</w:t>
            </w:r>
          </w:p>
        </w:tc>
        <w:tc>
          <w:tcPr>
            <w:tcW w:w="0" w:type="auto"/>
            <w:tcBorders>
              <w:top w:val="nil"/>
              <w:left w:val="nil"/>
              <w:bottom w:val="single" w:sz="4" w:space="0" w:color="auto"/>
              <w:right w:val="single" w:sz="4" w:space="0" w:color="auto"/>
            </w:tcBorders>
            <w:shd w:val="clear" w:color="auto" w:fill="auto"/>
            <w:noWrap/>
            <w:vAlign w:val="bottom"/>
          </w:tcPr>
          <w:p w14:paraId="4AAE764C" w14:textId="5A6CC60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 xml:space="preserve">9.47 (8.71, </w:t>
            </w:r>
            <w:proofErr w:type="gramStart"/>
            <w:r w:rsidRPr="00B12409">
              <w:rPr>
                <w:rFonts w:ascii="Calibri" w:hAnsi="Calibri"/>
                <w:color w:val="000000"/>
                <w:sz w:val="16"/>
                <w:szCs w:val="16"/>
              </w:rPr>
              <w:t>10.3)‡</w:t>
            </w:r>
            <w:proofErr w:type="gramEnd"/>
          </w:p>
        </w:tc>
        <w:tc>
          <w:tcPr>
            <w:tcW w:w="0" w:type="auto"/>
            <w:tcBorders>
              <w:top w:val="nil"/>
              <w:left w:val="nil"/>
              <w:bottom w:val="single" w:sz="4" w:space="0" w:color="auto"/>
              <w:right w:val="single" w:sz="4" w:space="0" w:color="auto"/>
            </w:tcBorders>
            <w:shd w:val="clear" w:color="auto" w:fill="auto"/>
            <w:noWrap/>
            <w:vAlign w:val="bottom"/>
          </w:tcPr>
          <w:p w14:paraId="21FD23C5" w14:textId="19F6AFC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18.8 (18.23, 19.39)</w:t>
            </w:r>
          </w:p>
        </w:tc>
        <w:tc>
          <w:tcPr>
            <w:tcW w:w="0" w:type="auto"/>
            <w:tcBorders>
              <w:top w:val="nil"/>
              <w:left w:val="nil"/>
              <w:bottom w:val="single" w:sz="4" w:space="0" w:color="auto"/>
              <w:right w:val="single" w:sz="4" w:space="0" w:color="auto"/>
            </w:tcBorders>
            <w:shd w:val="clear" w:color="auto" w:fill="auto"/>
            <w:noWrap/>
            <w:vAlign w:val="bottom"/>
          </w:tcPr>
          <w:p w14:paraId="0751EE19" w14:textId="27C20A9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11.07 (10.08, 12.16)</w:t>
            </w:r>
          </w:p>
        </w:tc>
        <w:tc>
          <w:tcPr>
            <w:tcW w:w="0" w:type="auto"/>
            <w:tcBorders>
              <w:top w:val="nil"/>
              <w:left w:val="nil"/>
              <w:bottom w:val="single" w:sz="4" w:space="0" w:color="auto"/>
              <w:right w:val="single" w:sz="4" w:space="0" w:color="auto"/>
            </w:tcBorders>
            <w:shd w:val="clear" w:color="auto" w:fill="auto"/>
            <w:noWrap/>
            <w:vAlign w:val="bottom"/>
          </w:tcPr>
          <w:p w14:paraId="6D27EB07" w14:textId="5A1DC7A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18.77 (18.03, 19.54)</w:t>
            </w:r>
          </w:p>
        </w:tc>
        <w:tc>
          <w:tcPr>
            <w:tcW w:w="0" w:type="auto"/>
            <w:tcBorders>
              <w:top w:val="nil"/>
              <w:left w:val="nil"/>
              <w:bottom w:val="single" w:sz="4" w:space="0" w:color="auto"/>
              <w:right w:val="single" w:sz="4" w:space="0" w:color="auto"/>
            </w:tcBorders>
            <w:shd w:val="clear" w:color="auto" w:fill="auto"/>
            <w:noWrap/>
            <w:vAlign w:val="bottom"/>
          </w:tcPr>
          <w:p w14:paraId="2F70635B" w14:textId="4382433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11.34 (10.08, 12.75)</w:t>
            </w:r>
          </w:p>
        </w:tc>
        <w:tc>
          <w:tcPr>
            <w:tcW w:w="0" w:type="auto"/>
            <w:tcBorders>
              <w:top w:val="nil"/>
              <w:left w:val="nil"/>
              <w:bottom w:val="single" w:sz="4" w:space="0" w:color="auto"/>
              <w:right w:val="single" w:sz="4" w:space="0" w:color="auto"/>
            </w:tcBorders>
            <w:shd w:val="clear" w:color="auto" w:fill="auto"/>
            <w:noWrap/>
            <w:vAlign w:val="bottom"/>
          </w:tcPr>
          <w:p w14:paraId="05A05E9F" w14:textId="7759691F"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8.58 (8.1, </w:t>
            </w:r>
            <w:proofErr w:type="gramStart"/>
            <w:r w:rsidRPr="00B12409">
              <w:rPr>
                <w:rFonts w:ascii="Calibri" w:hAnsi="Calibri"/>
                <w:color w:val="000000"/>
                <w:sz w:val="16"/>
                <w:szCs w:val="16"/>
              </w:rPr>
              <w:t>9.08)‡</w:t>
            </w:r>
            <w:proofErr w:type="gramEnd"/>
          </w:p>
        </w:tc>
      </w:tr>
      <w:tr w:rsidR="00BD07A0" w:rsidRPr="00B12409" w14:paraId="0633B553"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56DCE18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HEMA (µg/g creatinine) </w:t>
            </w:r>
          </w:p>
        </w:tc>
        <w:tc>
          <w:tcPr>
            <w:tcW w:w="0" w:type="auto"/>
            <w:tcBorders>
              <w:top w:val="nil"/>
              <w:left w:val="nil"/>
              <w:bottom w:val="single" w:sz="4" w:space="0" w:color="auto"/>
              <w:right w:val="nil"/>
            </w:tcBorders>
            <w:shd w:val="clear" w:color="auto" w:fill="auto"/>
            <w:noWrap/>
            <w:vAlign w:val="bottom"/>
            <w:hideMark/>
          </w:tcPr>
          <w:p w14:paraId="72C4359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C486A8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12C596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D6E5E1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E1D8A5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2E51764A"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19CB57D9"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BFECB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45E93831" w14:textId="6657906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tcPr>
          <w:p w14:paraId="1F1D987A" w14:textId="484BAB6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245</w:t>
            </w:r>
          </w:p>
        </w:tc>
        <w:tc>
          <w:tcPr>
            <w:tcW w:w="0" w:type="auto"/>
            <w:tcBorders>
              <w:top w:val="nil"/>
              <w:left w:val="nil"/>
              <w:bottom w:val="single" w:sz="4" w:space="0" w:color="auto"/>
              <w:right w:val="single" w:sz="4" w:space="0" w:color="auto"/>
            </w:tcBorders>
            <w:shd w:val="clear" w:color="auto" w:fill="auto"/>
            <w:noWrap/>
            <w:vAlign w:val="bottom"/>
          </w:tcPr>
          <w:p w14:paraId="4D6F50A5" w14:textId="19FAEB5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1908</w:t>
            </w:r>
          </w:p>
        </w:tc>
        <w:tc>
          <w:tcPr>
            <w:tcW w:w="0" w:type="auto"/>
            <w:tcBorders>
              <w:top w:val="nil"/>
              <w:left w:val="nil"/>
              <w:bottom w:val="single" w:sz="4" w:space="0" w:color="auto"/>
              <w:right w:val="single" w:sz="4" w:space="0" w:color="auto"/>
            </w:tcBorders>
            <w:shd w:val="clear" w:color="auto" w:fill="auto"/>
            <w:noWrap/>
            <w:vAlign w:val="bottom"/>
          </w:tcPr>
          <w:p w14:paraId="427598FE" w14:textId="4A23B53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500</w:t>
            </w:r>
          </w:p>
        </w:tc>
        <w:tc>
          <w:tcPr>
            <w:tcW w:w="0" w:type="auto"/>
            <w:tcBorders>
              <w:top w:val="nil"/>
              <w:left w:val="nil"/>
              <w:bottom w:val="single" w:sz="4" w:space="0" w:color="auto"/>
              <w:right w:val="single" w:sz="4" w:space="0" w:color="auto"/>
            </w:tcBorders>
            <w:shd w:val="clear" w:color="auto" w:fill="auto"/>
            <w:noWrap/>
            <w:vAlign w:val="bottom"/>
          </w:tcPr>
          <w:p w14:paraId="347B13F4" w14:textId="56EC9AF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548</w:t>
            </w:r>
          </w:p>
        </w:tc>
        <w:tc>
          <w:tcPr>
            <w:tcW w:w="0" w:type="auto"/>
            <w:tcBorders>
              <w:top w:val="nil"/>
              <w:left w:val="nil"/>
              <w:bottom w:val="single" w:sz="4" w:space="0" w:color="auto"/>
              <w:right w:val="single" w:sz="4" w:space="0" w:color="auto"/>
            </w:tcBorders>
            <w:shd w:val="clear" w:color="auto" w:fill="auto"/>
            <w:noWrap/>
            <w:vAlign w:val="bottom"/>
          </w:tcPr>
          <w:p w14:paraId="70B93CA6" w14:textId="4E0192E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162</w:t>
            </w:r>
          </w:p>
        </w:tc>
        <w:tc>
          <w:tcPr>
            <w:tcW w:w="0" w:type="auto"/>
            <w:tcBorders>
              <w:top w:val="nil"/>
              <w:left w:val="nil"/>
              <w:bottom w:val="single" w:sz="4" w:space="0" w:color="auto"/>
              <w:right w:val="single" w:sz="4" w:space="0" w:color="auto"/>
            </w:tcBorders>
            <w:shd w:val="clear" w:color="auto" w:fill="auto"/>
            <w:noWrap/>
            <w:vAlign w:val="bottom"/>
          </w:tcPr>
          <w:p w14:paraId="0D589150" w14:textId="2D6C8E77"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1519</w:t>
            </w:r>
          </w:p>
        </w:tc>
      </w:tr>
      <w:tr w:rsidR="00BD07A0" w:rsidRPr="00B12409" w14:paraId="4DC09D13"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5D2A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799E7088" w14:textId="38A2451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 (1.59, 3.09)</w:t>
            </w:r>
          </w:p>
        </w:tc>
        <w:tc>
          <w:tcPr>
            <w:tcW w:w="0" w:type="auto"/>
            <w:tcBorders>
              <w:top w:val="nil"/>
              <w:left w:val="nil"/>
              <w:bottom w:val="single" w:sz="4" w:space="0" w:color="auto"/>
              <w:right w:val="single" w:sz="4" w:space="0" w:color="auto"/>
            </w:tcBorders>
            <w:shd w:val="clear" w:color="auto" w:fill="auto"/>
            <w:noWrap/>
            <w:vAlign w:val="bottom"/>
          </w:tcPr>
          <w:p w14:paraId="4E500FE2" w14:textId="4440953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0.97 (0.87, 1.09)</w:t>
            </w:r>
          </w:p>
        </w:tc>
        <w:tc>
          <w:tcPr>
            <w:tcW w:w="0" w:type="auto"/>
            <w:tcBorders>
              <w:top w:val="nil"/>
              <w:left w:val="nil"/>
              <w:bottom w:val="single" w:sz="4" w:space="0" w:color="auto"/>
              <w:right w:val="single" w:sz="4" w:space="0" w:color="auto"/>
            </w:tcBorders>
            <w:shd w:val="clear" w:color="auto" w:fill="auto"/>
            <w:noWrap/>
            <w:vAlign w:val="bottom"/>
          </w:tcPr>
          <w:p w14:paraId="707E4251" w14:textId="7CA9120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3.2 (2.99, 3.43)</w:t>
            </w:r>
          </w:p>
        </w:tc>
        <w:tc>
          <w:tcPr>
            <w:tcW w:w="0" w:type="auto"/>
            <w:tcBorders>
              <w:top w:val="nil"/>
              <w:left w:val="nil"/>
              <w:bottom w:val="single" w:sz="4" w:space="0" w:color="auto"/>
              <w:right w:val="single" w:sz="4" w:space="0" w:color="auto"/>
            </w:tcBorders>
            <w:shd w:val="clear" w:color="auto" w:fill="auto"/>
            <w:noWrap/>
            <w:vAlign w:val="bottom"/>
          </w:tcPr>
          <w:p w14:paraId="36C308E0" w14:textId="7D24A4F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1.41 (1.27, 1.57)</w:t>
            </w:r>
          </w:p>
        </w:tc>
        <w:tc>
          <w:tcPr>
            <w:tcW w:w="0" w:type="auto"/>
            <w:tcBorders>
              <w:top w:val="nil"/>
              <w:left w:val="nil"/>
              <w:bottom w:val="single" w:sz="4" w:space="0" w:color="auto"/>
              <w:right w:val="single" w:sz="4" w:space="0" w:color="auto"/>
            </w:tcBorders>
            <w:shd w:val="clear" w:color="auto" w:fill="auto"/>
            <w:noWrap/>
            <w:vAlign w:val="bottom"/>
          </w:tcPr>
          <w:p w14:paraId="73383F21" w14:textId="01D8F06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2.97 (2.64, 3.34)</w:t>
            </w:r>
          </w:p>
        </w:tc>
        <w:tc>
          <w:tcPr>
            <w:tcW w:w="0" w:type="auto"/>
            <w:tcBorders>
              <w:top w:val="nil"/>
              <w:left w:val="nil"/>
              <w:bottom w:val="single" w:sz="4" w:space="0" w:color="auto"/>
              <w:right w:val="single" w:sz="4" w:space="0" w:color="auto"/>
            </w:tcBorders>
            <w:shd w:val="clear" w:color="auto" w:fill="auto"/>
            <w:noWrap/>
            <w:vAlign w:val="bottom"/>
          </w:tcPr>
          <w:p w14:paraId="4FDAD950" w14:textId="7A8B1EB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1.46 (1.24, 1.72)</w:t>
            </w:r>
          </w:p>
        </w:tc>
        <w:tc>
          <w:tcPr>
            <w:tcW w:w="0" w:type="auto"/>
            <w:tcBorders>
              <w:top w:val="nil"/>
              <w:left w:val="nil"/>
              <w:bottom w:val="single" w:sz="4" w:space="0" w:color="auto"/>
              <w:right w:val="single" w:sz="4" w:space="0" w:color="auto"/>
            </w:tcBorders>
            <w:shd w:val="clear" w:color="auto" w:fill="auto"/>
            <w:noWrap/>
            <w:vAlign w:val="bottom"/>
          </w:tcPr>
          <w:p w14:paraId="19CFA383" w14:textId="462746E0"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0.96 (0.89, </w:t>
            </w:r>
            <w:proofErr w:type="gramStart"/>
            <w:r w:rsidRPr="00B12409">
              <w:rPr>
                <w:rFonts w:ascii="Calibri" w:hAnsi="Calibri"/>
                <w:color w:val="000000"/>
                <w:sz w:val="16"/>
                <w:szCs w:val="16"/>
              </w:rPr>
              <w:t>1.04)‡</w:t>
            </w:r>
            <w:proofErr w:type="gramEnd"/>
          </w:p>
        </w:tc>
      </w:tr>
      <w:tr w:rsidR="00BD07A0" w:rsidRPr="00B12409" w14:paraId="2C38575F"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7156BC7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2HPMA (µg/g creatinine) </w:t>
            </w:r>
          </w:p>
        </w:tc>
        <w:tc>
          <w:tcPr>
            <w:tcW w:w="0" w:type="auto"/>
            <w:tcBorders>
              <w:top w:val="nil"/>
              <w:left w:val="nil"/>
              <w:bottom w:val="single" w:sz="4" w:space="0" w:color="auto"/>
              <w:right w:val="nil"/>
            </w:tcBorders>
            <w:shd w:val="clear" w:color="auto" w:fill="auto"/>
            <w:noWrap/>
            <w:vAlign w:val="bottom"/>
            <w:hideMark/>
          </w:tcPr>
          <w:p w14:paraId="2789F86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30B5DF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620785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6B570A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9AFA8B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52E81346"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83197D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CA36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3095F36C" w14:textId="6F389D2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tcPr>
          <w:p w14:paraId="03A84EE1" w14:textId="69F1FD6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279</w:t>
            </w:r>
          </w:p>
        </w:tc>
        <w:tc>
          <w:tcPr>
            <w:tcW w:w="0" w:type="auto"/>
            <w:tcBorders>
              <w:top w:val="nil"/>
              <w:left w:val="nil"/>
              <w:bottom w:val="single" w:sz="4" w:space="0" w:color="auto"/>
              <w:right w:val="single" w:sz="4" w:space="0" w:color="auto"/>
            </w:tcBorders>
            <w:shd w:val="clear" w:color="auto" w:fill="auto"/>
            <w:noWrap/>
            <w:vAlign w:val="bottom"/>
          </w:tcPr>
          <w:p w14:paraId="6AE6BCA4" w14:textId="0392DAE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2197</w:t>
            </w:r>
          </w:p>
        </w:tc>
        <w:tc>
          <w:tcPr>
            <w:tcW w:w="0" w:type="auto"/>
            <w:tcBorders>
              <w:top w:val="nil"/>
              <w:left w:val="nil"/>
              <w:bottom w:val="single" w:sz="4" w:space="0" w:color="auto"/>
              <w:right w:val="single" w:sz="4" w:space="0" w:color="auto"/>
            </w:tcBorders>
            <w:shd w:val="clear" w:color="auto" w:fill="auto"/>
            <w:noWrap/>
            <w:vAlign w:val="bottom"/>
          </w:tcPr>
          <w:p w14:paraId="30DFD48B" w14:textId="33E4367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586</w:t>
            </w:r>
          </w:p>
        </w:tc>
        <w:tc>
          <w:tcPr>
            <w:tcW w:w="0" w:type="auto"/>
            <w:tcBorders>
              <w:top w:val="nil"/>
              <w:left w:val="nil"/>
              <w:bottom w:val="single" w:sz="4" w:space="0" w:color="auto"/>
              <w:right w:val="single" w:sz="4" w:space="0" w:color="auto"/>
            </w:tcBorders>
            <w:shd w:val="clear" w:color="auto" w:fill="auto"/>
            <w:noWrap/>
            <w:vAlign w:val="bottom"/>
          </w:tcPr>
          <w:p w14:paraId="15E9A0CE" w14:textId="5509702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595</w:t>
            </w:r>
          </w:p>
        </w:tc>
        <w:tc>
          <w:tcPr>
            <w:tcW w:w="0" w:type="auto"/>
            <w:tcBorders>
              <w:top w:val="nil"/>
              <w:left w:val="nil"/>
              <w:bottom w:val="single" w:sz="4" w:space="0" w:color="auto"/>
              <w:right w:val="single" w:sz="4" w:space="0" w:color="auto"/>
            </w:tcBorders>
            <w:shd w:val="clear" w:color="auto" w:fill="auto"/>
            <w:noWrap/>
            <w:vAlign w:val="bottom"/>
          </w:tcPr>
          <w:p w14:paraId="3ECABD2D" w14:textId="66217A7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tcPr>
          <w:p w14:paraId="02C845FC" w14:textId="2D63F455"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1617</w:t>
            </w:r>
          </w:p>
        </w:tc>
      </w:tr>
      <w:tr w:rsidR="00BD07A0" w:rsidRPr="00B12409" w14:paraId="46B40AF8"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9AA49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24A82585" w14:textId="6EA1373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66.92 (48.22, 92.89)</w:t>
            </w:r>
          </w:p>
        </w:tc>
        <w:tc>
          <w:tcPr>
            <w:tcW w:w="0" w:type="auto"/>
            <w:tcBorders>
              <w:top w:val="nil"/>
              <w:left w:val="nil"/>
              <w:bottom w:val="single" w:sz="4" w:space="0" w:color="auto"/>
              <w:right w:val="single" w:sz="4" w:space="0" w:color="auto"/>
            </w:tcBorders>
            <w:shd w:val="clear" w:color="auto" w:fill="auto"/>
            <w:noWrap/>
            <w:vAlign w:val="bottom"/>
          </w:tcPr>
          <w:p w14:paraId="61B426CC" w14:textId="39CF5C9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29.82 (26.49, 33.57)</w:t>
            </w:r>
          </w:p>
        </w:tc>
        <w:tc>
          <w:tcPr>
            <w:tcW w:w="0" w:type="auto"/>
            <w:tcBorders>
              <w:top w:val="nil"/>
              <w:left w:val="nil"/>
              <w:bottom w:val="single" w:sz="4" w:space="0" w:color="auto"/>
              <w:right w:val="single" w:sz="4" w:space="0" w:color="auto"/>
            </w:tcBorders>
            <w:shd w:val="clear" w:color="auto" w:fill="auto"/>
            <w:noWrap/>
            <w:vAlign w:val="bottom"/>
          </w:tcPr>
          <w:p w14:paraId="57415063" w14:textId="63200E8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80.39 (76.64, 84.31)</w:t>
            </w:r>
          </w:p>
        </w:tc>
        <w:tc>
          <w:tcPr>
            <w:tcW w:w="0" w:type="auto"/>
            <w:tcBorders>
              <w:top w:val="nil"/>
              <w:left w:val="nil"/>
              <w:bottom w:val="single" w:sz="4" w:space="0" w:color="auto"/>
              <w:right w:val="single" w:sz="4" w:space="0" w:color="auto"/>
            </w:tcBorders>
            <w:shd w:val="clear" w:color="auto" w:fill="auto"/>
            <w:noWrap/>
            <w:vAlign w:val="bottom"/>
          </w:tcPr>
          <w:p w14:paraId="7FB5DA40" w14:textId="5FDB478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40.66 (37.78, 43.76)</w:t>
            </w:r>
          </w:p>
        </w:tc>
        <w:tc>
          <w:tcPr>
            <w:tcW w:w="0" w:type="auto"/>
            <w:tcBorders>
              <w:top w:val="nil"/>
              <w:left w:val="nil"/>
              <w:bottom w:val="single" w:sz="4" w:space="0" w:color="auto"/>
              <w:right w:val="single" w:sz="4" w:space="0" w:color="auto"/>
            </w:tcBorders>
            <w:shd w:val="clear" w:color="auto" w:fill="auto"/>
            <w:noWrap/>
            <w:vAlign w:val="bottom"/>
          </w:tcPr>
          <w:p w14:paraId="7E82C5DA" w14:textId="7A54267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82.41 (71.1, 95.51)</w:t>
            </w:r>
          </w:p>
        </w:tc>
        <w:tc>
          <w:tcPr>
            <w:tcW w:w="0" w:type="auto"/>
            <w:tcBorders>
              <w:top w:val="nil"/>
              <w:left w:val="nil"/>
              <w:bottom w:val="single" w:sz="4" w:space="0" w:color="auto"/>
              <w:right w:val="single" w:sz="4" w:space="0" w:color="auto"/>
            </w:tcBorders>
            <w:shd w:val="clear" w:color="auto" w:fill="auto"/>
            <w:noWrap/>
            <w:vAlign w:val="bottom"/>
          </w:tcPr>
          <w:p w14:paraId="79ED3F18" w14:textId="095478F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40.47 (35.78, 45.77)</w:t>
            </w:r>
          </w:p>
        </w:tc>
        <w:tc>
          <w:tcPr>
            <w:tcW w:w="0" w:type="auto"/>
            <w:tcBorders>
              <w:top w:val="nil"/>
              <w:left w:val="nil"/>
              <w:bottom w:val="single" w:sz="4" w:space="0" w:color="auto"/>
              <w:right w:val="single" w:sz="4" w:space="0" w:color="auto"/>
            </w:tcBorders>
            <w:shd w:val="clear" w:color="auto" w:fill="auto"/>
            <w:noWrap/>
            <w:vAlign w:val="bottom"/>
          </w:tcPr>
          <w:p w14:paraId="1D9A6226" w14:textId="08B0D454"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32.24 (29.24, 35.55)</w:t>
            </w:r>
          </w:p>
        </w:tc>
      </w:tr>
      <w:tr w:rsidR="00BD07A0" w:rsidRPr="00B12409" w14:paraId="1547192B"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0415AAA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3HPMA (µg/g creatinine) </w:t>
            </w:r>
          </w:p>
        </w:tc>
        <w:tc>
          <w:tcPr>
            <w:tcW w:w="0" w:type="auto"/>
            <w:tcBorders>
              <w:top w:val="nil"/>
              <w:left w:val="nil"/>
              <w:bottom w:val="single" w:sz="4" w:space="0" w:color="auto"/>
              <w:right w:val="nil"/>
            </w:tcBorders>
            <w:shd w:val="clear" w:color="auto" w:fill="auto"/>
            <w:noWrap/>
            <w:vAlign w:val="bottom"/>
            <w:hideMark/>
          </w:tcPr>
          <w:p w14:paraId="4E40AB5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1FA57A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C00EE0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6AB8F010"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53DE8E5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1C08B652"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0E8A792"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9D54F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25D29454" w14:textId="6BE0CB7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tcPr>
          <w:p w14:paraId="1A911E41" w14:textId="29E9671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273</w:t>
            </w:r>
          </w:p>
        </w:tc>
        <w:tc>
          <w:tcPr>
            <w:tcW w:w="0" w:type="auto"/>
            <w:tcBorders>
              <w:top w:val="nil"/>
              <w:left w:val="nil"/>
              <w:bottom w:val="single" w:sz="4" w:space="0" w:color="auto"/>
              <w:right w:val="single" w:sz="4" w:space="0" w:color="auto"/>
            </w:tcBorders>
            <w:shd w:val="clear" w:color="auto" w:fill="auto"/>
            <w:noWrap/>
            <w:vAlign w:val="bottom"/>
          </w:tcPr>
          <w:p w14:paraId="4C425EE2" w14:textId="7A24003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2188</w:t>
            </w:r>
          </w:p>
        </w:tc>
        <w:tc>
          <w:tcPr>
            <w:tcW w:w="0" w:type="auto"/>
            <w:tcBorders>
              <w:top w:val="nil"/>
              <w:left w:val="nil"/>
              <w:bottom w:val="single" w:sz="4" w:space="0" w:color="auto"/>
              <w:right w:val="single" w:sz="4" w:space="0" w:color="auto"/>
            </w:tcBorders>
            <w:shd w:val="clear" w:color="auto" w:fill="auto"/>
            <w:noWrap/>
            <w:vAlign w:val="bottom"/>
          </w:tcPr>
          <w:p w14:paraId="293ED194" w14:textId="522946A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580</w:t>
            </w:r>
          </w:p>
        </w:tc>
        <w:tc>
          <w:tcPr>
            <w:tcW w:w="0" w:type="auto"/>
            <w:tcBorders>
              <w:top w:val="nil"/>
              <w:left w:val="nil"/>
              <w:bottom w:val="single" w:sz="4" w:space="0" w:color="auto"/>
              <w:right w:val="single" w:sz="4" w:space="0" w:color="auto"/>
            </w:tcBorders>
            <w:shd w:val="clear" w:color="auto" w:fill="auto"/>
            <w:noWrap/>
            <w:vAlign w:val="bottom"/>
          </w:tcPr>
          <w:p w14:paraId="69FAED8F" w14:textId="1488342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594</w:t>
            </w:r>
          </w:p>
        </w:tc>
        <w:tc>
          <w:tcPr>
            <w:tcW w:w="0" w:type="auto"/>
            <w:tcBorders>
              <w:top w:val="nil"/>
              <w:left w:val="nil"/>
              <w:bottom w:val="single" w:sz="4" w:space="0" w:color="auto"/>
              <w:right w:val="single" w:sz="4" w:space="0" w:color="auto"/>
            </w:tcBorders>
            <w:shd w:val="clear" w:color="auto" w:fill="auto"/>
            <w:noWrap/>
            <w:vAlign w:val="bottom"/>
          </w:tcPr>
          <w:p w14:paraId="5A787C23" w14:textId="4844D06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177</w:t>
            </w:r>
          </w:p>
        </w:tc>
        <w:tc>
          <w:tcPr>
            <w:tcW w:w="0" w:type="auto"/>
            <w:tcBorders>
              <w:top w:val="nil"/>
              <w:left w:val="nil"/>
              <w:bottom w:val="single" w:sz="4" w:space="0" w:color="auto"/>
              <w:right w:val="single" w:sz="4" w:space="0" w:color="auto"/>
            </w:tcBorders>
            <w:shd w:val="clear" w:color="auto" w:fill="auto"/>
            <w:noWrap/>
            <w:vAlign w:val="bottom"/>
          </w:tcPr>
          <w:p w14:paraId="5B3F27D9" w14:textId="12FC916F"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2C5F5F5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71498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4D1FAB4B" w14:textId="7E640CC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717.67 (502.69, 1024.59)</w:t>
            </w:r>
          </w:p>
        </w:tc>
        <w:tc>
          <w:tcPr>
            <w:tcW w:w="0" w:type="auto"/>
            <w:tcBorders>
              <w:top w:val="nil"/>
              <w:left w:val="nil"/>
              <w:bottom w:val="single" w:sz="4" w:space="0" w:color="auto"/>
              <w:right w:val="single" w:sz="4" w:space="0" w:color="auto"/>
            </w:tcBorders>
            <w:shd w:val="clear" w:color="auto" w:fill="auto"/>
            <w:noWrap/>
            <w:vAlign w:val="bottom"/>
          </w:tcPr>
          <w:p w14:paraId="52FB4CDD" w14:textId="5F4A92F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278.6 (249.94, 310.55)</w:t>
            </w:r>
          </w:p>
        </w:tc>
        <w:tc>
          <w:tcPr>
            <w:tcW w:w="0" w:type="auto"/>
            <w:tcBorders>
              <w:top w:val="nil"/>
              <w:left w:val="nil"/>
              <w:bottom w:val="single" w:sz="4" w:space="0" w:color="auto"/>
              <w:right w:val="single" w:sz="4" w:space="0" w:color="auto"/>
            </w:tcBorders>
            <w:shd w:val="clear" w:color="auto" w:fill="auto"/>
            <w:noWrap/>
            <w:vAlign w:val="bottom"/>
          </w:tcPr>
          <w:p w14:paraId="0DC0945A" w14:textId="4AF41C5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1396.05 (1313.86, 1483.37)</w:t>
            </w:r>
          </w:p>
        </w:tc>
        <w:tc>
          <w:tcPr>
            <w:tcW w:w="0" w:type="auto"/>
            <w:tcBorders>
              <w:top w:val="nil"/>
              <w:left w:val="nil"/>
              <w:bottom w:val="single" w:sz="4" w:space="0" w:color="auto"/>
              <w:right w:val="single" w:sz="4" w:space="0" w:color="auto"/>
            </w:tcBorders>
            <w:shd w:val="clear" w:color="auto" w:fill="auto"/>
            <w:noWrap/>
            <w:vAlign w:val="bottom"/>
          </w:tcPr>
          <w:p w14:paraId="300800E9" w14:textId="11F0FC7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445.31 (399.93, 495.84)</w:t>
            </w:r>
          </w:p>
        </w:tc>
        <w:tc>
          <w:tcPr>
            <w:tcW w:w="0" w:type="auto"/>
            <w:tcBorders>
              <w:top w:val="nil"/>
              <w:left w:val="nil"/>
              <w:bottom w:val="single" w:sz="4" w:space="0" w:color="auto"/>
              <w:right w:val="single" w:sz="4" w:space="0" w:color="auto"/>
            </w:tcBorders>
            <w:shd w:val="clear" w:color="auto" w:fill="auto"/>
            <w:noWrap/>
            <w:vAlign w:val="bottom"/>
          </w:tcPr>
          <w:p w14:paraId="3E17B7AC" w14:textId="6511610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1207.65 (1122.84, 1298.86)</w:t>
            </w:r>
          </w:p>
        </w:tc>
        <w:tc>
          <w:tcPr>
            <w:tcW w:w="0" w:type="auto"/>
            <w:tcBorders>
              <w:top w:val="nil"/>
              <w:left w:val="nil"/>
              <w:bottom w:val="single" w:sz="4" w:space="0" w:color="auto"/>
              <w:right w:val="single" w:sz="4" w:space="0" w:color="auto"/>
            </w:tcBorders>
            <w:shd w:val="clear" w:color="auto" w:fill="auto"/>
            <w:noWrap/>
            <w:vAlign w:val="bottom"/>
          </w:tcPr>
          <w:p w14:paraId="2EEE10D6" w14:textId="66C42B8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438.91 (377.01, 510.99)</w:t>
            </w:r>
          </w:p>
        </w:tc>
        <w:tc>
          <w:tcPr>
            <w:tcW w:w="0" w:type="auto"/>
            <w:tcBorders>
              <w:top w:val="nil"/>
              <w:left w:val="nil"/>
              <w:bottom w:val="single" w:sz="4" w:space="0" w:color="auto"/>
              <w:right w:val="single" w:sz="4" w:space="0" w:color="auto"/>
            </w:tcBorders>
            <w:shd w:val="clear" w:color="auto" w:fill="auto"/>
            <w:noWrap/>
            <w:vAlign w:val="bottom"/>
          </w:tcPr>
          <w:p w14:paraId="7E08A2ED" w14:textId="0EC78A2E"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261.12 (246.69, 276.39)</w:t>
            </w:r>
          </w:p>
        </w:tc>
      </w:tr>
      <w:tr w:rsidR="00BD07A0" w:rsidRPr="00B12409" w14:paraId="10202051"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61D9BFE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HPMMA (µg/g creatinine) </w:t>
            </w:r>
          </w:p>
        </w:tc>
        <w:tc>
          <w:tcPr>
            <w:tcW w:w="0" w:type="auto"/>
            <w:tcBorders>
              <w:top w:val="nil"/>
              <w:left w:val="nil"/>
              <w:bottom w:val="single" w:sz="4" w:space="0" w:color="auto"/>
              <w:right w:val="nil"/>
            </w:tcBorders>
            <w:shd w:val="clear" w:color="auto" w:fill="auto"/>
            <w:noWrap/>
            <w:vAlign w:val="bottom"/>
            <w:hideMark/>
          </w:tcPr>
          <w:p w14:paraId="79A41AA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7A007D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1595E0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C782E3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4991FCB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00993202"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3439081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846FA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62BB85A2" w14:textId="52CD2279"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4F029009" w14:textId="22B0544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14:paraId="305C9099" w14:textId="619EC75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tcPr>
          <w:p w14:paraId="6A240390" w14:textId="2353403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tcPr>
          <w:p w14:paraId="02A99E2E" w14:textId="4BD4048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tcPr>
          <w:p w14:paraId="40260FA5" w14:textId="1FBE9AD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F330AFB" w14:textId="6E47F8BC"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31FFF659"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F82A1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6D73254B" w14:textId="5A1E261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1606.43 (1107.01, 2331.17)</w:t>
            </w:r>
          </w:p>
        </w:tc>
        <w:tc>
          <w:tcPr>
            <w:tcW w:w="0" w:type="auto"/>
            <w:tcBorders>
              <w:top w:val="nil"/>
              <w:left w:val="nil"/>
              <w:bottom w:val="single" w:sz="4" w:space="0" w:color="auto"/>
              <w:right w:val="single" w:sz="4" w:space="0" w:color="auto"/>
            </w:tcBorders>
            <w:shd w:val="clear" w:color="auto" w:fill="auto"/>
            <w:noWrap/>
            <w:vAlign w:val="bottom"/>
          </w:tcPr>
          <w:p w14:paraId="756A9AE4" w14:textId="51A7A8C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482.43 (439.92, 529.05)</w:t>
            </w:r>
          </w:p>
        </w:tc>
        <w:tc>
          <w:tcPr>
            <w:tcW w:w="0" w:type="auto"/>
            <w:tcBorders>
              <w:top w:val="nil"/>
              <w:left w:val="nil"/>
              <w:bottom w:val="single" w:sz="4" w:space="0" w:color="auto"/>
              <w:right w:val="single" w:sz="4" w:space="0" w:color="auto"/>
            </w:tcBorders>
            <w:shd w:val="clear" w:color="auto" w:fill="auto"/>
            <w:noWrap/>
            <w:vAlign w:val="bottom"/>
          </w:tcPr>
          <w:p w14:paraId="15C5055B" w14:textId="2801C5A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2902.12 (2734.37, 3080.17)</w:t>
            </w:r>
          </w:p>
        </w:tc>
        <w:tc>
          <w:tcPr>
            <w:tcW w:w="0" w:type="auto"/>
            <w:tcBorders>
              <w:top w:val="nil"/>
              <w:left w:val="nil"/>
              <w:bottom w:val="single" w:sz="4" w:space="0" w:color="auto"/>
              <w:right w:val="single" w:sz="4" w:space="0" w:color="auto"/>
            </w:tcBorders>
            <w:shd w:val="clear" w:color="auto" w:fill="auto"/>
            <w:noWrap/>
            <w:vAlign w:val="bottom"/>
          </w:tcPr>
          <w:p w14:paraId="426B3685" w14:textId="6707C9A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813.35 (742.75, 890.65)</w:t>
            </w:r>
          </w:p>
        </w:tc>
        <w:tc>
          <w:tcPr>
            <w:tcW w:w="0" w:type="auto"/>
            <w:tcBorders>
              <w:top w:val="nil"/>
              <w:left w:val="nil"/>
              <w:bottom w:val="single" w:sz="4" w:space="0" w:color="auto"/>
              <w:right w:val="single" w:sz="4" w:space="0" w:color="auto"/>
            </w:tcBorders>
            <w:shd w:val="clear" w:color="auto" w:fill="auto"/>
            <w:noWrap/>
            <w:vAlign w:val="bottom"/>
          </w:tcPr>
          <w:p w14:paraId="26176A94" w14:textId="30D07B9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2525.46 (2367.64, 2693.79)</w:t>
            </w:r>
          </w:p>
        </w:tc>
        <w:tc>
          <w:tcPr>
            <w:tcW w:w="0" w:type="auto"/>
            <w:tcBorders>
              <w:top w:val="nil"/>
              <w:left w:val="nil"/>
              <w:bottom w:val="single" w:sz="4" w:space="0" w:color="auto"/>
              <w:right w:val="single" w:sz="4" w:space="0" w:color="auto"/>
            </w:tcBorders>
            <w:shd w:val="clear" w:color="auto" w:fill="auto"/>
            <w:noWrap/>
            <w:vAlign w:val="bottom"/>
          </w:tcPr>
          <w:p w14:paraId="6B607692" w14:textId="49221AD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756.22 (652.49, 876.43)</w:t>
            </w:r>
          </w:p>
        </w:tc>
        <w:tc>
          <w:tcPr>
            <w:tcW w:w="0" w:type="auto"/>
            <w:tcBorders>
              <w:top w:val="nil"/>
              <w:left w:val="nil"/>
              <w:bottom w:val="single" w:sz="4" w:space="0" w:color="auto"/>
              <w:right w:val="single" w:sz="4" w:space="0" w:color="auto"/>
            </w:tcBorders>
            <w:shd w:val="clear" w:color="auto" w:fill="auto"/>
            <w:noWrap/>
            <w:vAlign w:val="bottom"/>
          </w:tcPr>
          <w:p w14:paraId="6EB1B1D4" w14:textId="3C6D3CF1"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440.9 (416.45, 466.79)</w:t>
            </w:r>
          </w:p>
        </w:tc>
      </w:tr>
      <w:tr w:rsidR="00BD07A0" w:rsidRPr="00B12409" w14:paraId="5F45A3AA"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439A703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IPM3 (µg/g creatinine) </w:t>
            </w:r>
          </w:p>
        </w:tc>
        <w:tc>
          <w:tcPr>
            <w:tcW w:w="0" w:type="auto"/>
            <w:tcBorders>
              <w:top w:val="nil"/>
              <w:left w:val="nil"/>
              <w:bottom w:val="single" w:sz="4" w:space="0" w:color="auto"/>
              <w:right w:val="nil"/>
            </w:tcBorders>
            <w:shd w:val="clear" w:color="auto" w:fill="auto"/>
            <w:noWrap/>
            <w:vAlign w:val="bottom"/>
            <w:hideMark/>
          </w:tcPr>
          <w:p w14:paraId="16CF336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5F3352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E4B115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0E5910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1F9593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75E14CA1"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3C8DF118"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A48F3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7D18193B" w14:textId="5E997F6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208CF93A" w14:textId="41B9945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279</w:t>
            </w:r>
          </w:p>
        </w:tc>
        <w:tc>
          <w:tcPr>
            <w:tcW w:w="0" w:type="auto"/>
            <w:tcBorders>
              <w:top w:val="nil"/>
              <w:left w:val="nil"/>
              <w:bottom w:val="single" w:sz="4" w:space="0" w:color="auto"/>
              <w:right w:val="single" w:sz="4" w:space="0" w:color="auto"/>
            </w:tcBorders>
            <w:shd w:val="clear" w:color="auto" w:fill="auto"/>
            <w:noWrap/>
            <w:vAlign w:val="bottom"/>
          </w:tcPr>
          <w:p w14:paraId="5B41E53C" w14:textId="077CCC7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2216</w:t>
            </w:r>
          </w:p>
        </w:tc>
        <w:tc>
          <w:tcPr>
            <w:tcW w:w="0" w:type="auto"/>
            <w:tcBorders>
              <w:top w:val="nil"/>
              <w:left w:val="nil"/>
              <w:bottom w:val="single" w:sz="4" w:space="0" w:color="auto"/>
              <w:right w:val="single" w:sz="4" w:space="0" w:color="auto"/>
            </w:tcBorders>
            <w:shd w:val="clear" w:color="auto" w:fill="auto"/>
            <w:noWrap/>
            <w:vAlign w:val="bottom"/>
          </w:tcPr>
          <w:p w14:paraId="0A040D5C" w14:textId="59BC923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589</w:t>
            </w:r>
          </w:p>
        </w:tc>
        <w:tc>
          <w:tcPr>
            <w:tcW w:w="0" w:type="auto"/>
            <w:tcBorders>
              <w:top w:val="nil"/>
              <w:left w:val="nil"/>
              <w:bottom w:val="single" w:sz="4" w:space="0" w:color="auto"/>
              <w:right w:val="single" w:sz="4" w:space="0" w:color="auto"/>
            </w:tcBorders>
            <w:shd w:val="clear" w:color="auto" w:fill="auto"/>
            <w:noWrap/>
            <w:vAlign w:val="bottom"/>
          </w:tcPr>
          <w:p w14:paraId="58813EBD" w14:textId="3241855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597</w:t>
            </w:r>
          </w:p>
        </w:tc>
        <w:tc>
          <w:tcPr>
            <w:tcW w:w="0" w:type="auto"/>
            <w:tcBorders>
              <w:top w:val="nil"/>
              <w:left w:val="nil"/>
              <w:bottom w:val="single" w:sz="4" w:space="0" w:color="auto"/>
              <w:right w:val="single" w:sz="4" w:space="0" w:color="auto"/>
            </w:tcBorders>
            <w:shd w:val="clear" w:color="auto" w:fill="auto"/>
            <w:noWrap/>
            <w:vAlign w:val="bottom"/>
          </w:tcPr>
          <w:p w14:paraId="7150BAF7" w14:textId="16A654F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179</w:t>
            </w:r>
          </w:p>
        </w:tc>
        <w:tc>
          <w:tcPr>
            <w:tcW w:w="0" w:type="auto"/>
            <w:tcBorders>
              <w:top w:val="nil"/>
              <w:left w:val="nil"/>
              <w:bottom w:val="single" w:sz="4" w:space="0" w:color="auto"/>
              <w:right w:val="single" w:sz="4" w:space="0" w:color="auto"/>
            </w:tcBorders>
            <w:shd w:val="clear" w:color="auto" w:fill="auto"/>
            <w:noWrap/>
            <w:vAlign w:val="bottom"/>
          </w:tcPr>
          <w:p w14:paraId="41217B8F" w14:textId="0617790E"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1650</w:t>
            </w:r>
          </w:p>
        </w:tc>
      </w:tr>
      <w:tr w:rsidR="00BD07A0" w:rsidRPr="00B12409" w14:paraId="10E5112E"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66FEE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064D03CA" w14:textId="4D8BCD5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24.56 (15.14, 39.85)</w:t>
            </w:r>
          </w:p>
        </w:tc>
        <w:tc>
          <w:tcPr>
            <w:tcW w:w="0" w:type="auto"/>
            <w:tcBorders>
              <w:top w:val="nil"/>
              <w:left w:val="nil"/>
              <w:bottom w:val="single" w:sz="4" w:space="0" w:color="auto"/>
              <w:right w:val="single" w:sz="4" w:space="0" w:color="auto"/>
            </w:tcBorders>
            <w:shd w:val="clear" w:color="auto" w:fill="auto"/>
            <w:noWrap/>
            <w:vAlign w:val="bottom"/>
          </w:tcPr>
          <w:p w14:paraId="53970E22" w14:textId="0750CEA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4.47 (3.92, 5.1)</w:t>
            </w:r>
          </w:p>
        </w:tc>
        <w:tc>
          <w:tcPr>
            <w:tcW w:w="0" w:type="auto"/>
            <w:tcBorders>
              <w:top w:val="nil"/>
              <w:left w:val="nil"/>
              <w:bottom w:val="single" w:sz="4" w:space="0" w:color="auto"/>
              <w:right w:val="single" w:sz="4" w:space="0" w:color="auto"/>
            </w:tcBorders>
            <w:shd w:val="clear" w:color="auto" w:fill="auto"/>
            <w:noWrap/>
            <w:vAlign w:val="bottom"/>
          </w:tcPr>
          <w:p w14:paraId="65061F91" w14:textId="4215C7C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44.55 (41.71, 47.6)</w:t>
            </w:r>
          </w:p>
        </w:tc>
        <w:tc>
          <w:tcPr>
            <w:tcW w:w="0" w:type="auto"/>
            <w:tcBorders>
              <w:top w:val="nil"/>
              <w:left w:val="nil"/>
              <w:bottom w:val="single" w:sz="4" w:space="0" w:color="auto"/>
              <w:right w:val="single" w:sz="4" w:space="0" w:color="auto"/>
            </w:tcBorders>
            <w:shd w:val="clear" w:color="auto" w:fill="auto"/>
            <w:noWrap/>
            <w:vAlign w:val="bottom"/>
          </w:tcPr>
          <w:p w14:paraId="36F5E920" w14:textId="589DB33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8.11 (6.99, 9.42)</w:t>
            </w:r>
          </w:p>
        </w:tc>
        <w:tc>
          <w:tcPr>
            <w:tcW w:w="0" w:type="auto"/>
            <w:tcBorders>
              <w:top w:val="nil"/>
              <w:left w:val="nil"/>
              <w:bottom w:val="single" w:sz="4" w:space="0" w:color="auto"/>
              <w:right w:val="single" w:sz="4" w:space="0" w:color="auto"/>
            </w:tcBorders>
            <w:shd w:val="clear" w:color="auto" w:fill="auto"/>
            <w:noWrap/>
            <w:vAlign w:val="bottom"/>
          </w:tcPr>
          <w:p w14:paraId="12FD363D" w14:textId="34F25A3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39.41 (36.14, 42.97)</w:t>
            </w:r>
          </w:p>
        </w:tc>
        <w:tc>
          <w:tcPr>
            <w:tcW w:w="0" w:type="auto"/>
            <w:tcBorders>
              <w:top w:val="nil"/>
              <w:left w:val="nil"/>
              <w:bottom w:val="single" w:sz="4" w:space="0" w:color="auto"/>
              <w:right w:val="single" w:sz="4" w:space="0" w:color="auto"/>
            </w:tcBorders>
            <w:shd w:val="clear" w:color="auto" w:fill="auto"/>
            <w:noWrap/>
            <w:vAlign w:val="bottom"/>
          </w:tcPr>
          <w:p w14:paraId="17166BD3" w14:textId="507AEFA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8.91 (7.23, 10.98)</w:t>
            </w:r>
          </w:p>
        </w:tc>
        <w:tc>
          <w:tcPr>
            <w:tcW w:w="0" w:type="auto"/>
            <w:tcBorders>
              <w:top w:val="nil"/>
              <w:left w:val="nil"/>
              <w:bottom w:val="single" w:sz="4" w:space="0" w:color="auto"/>
              <w:right w:val="single" w:sz="4" w:space="0" w:color="auto"/>
            </w:tcBorders>
            <w:shd w:val="clear" w:color="auto" w:fill="auto"/>
            <w:noWrap/>
            <w:vAlign w:val="bottom"/>
          </w:tcPr>
          <w:p w14:paraId="523330D4" w14:textId="1747C790"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3.23 (3.02, 3.46)</w:t>
            </w:r>
          </w:p>
        </w:tc>
      </w:tr>
      <w:tr w:rsidR="00BD07A0" w:rsidRPr="00B12409" w14:paraId="7BA58F41"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3ED0D53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MADA (µg/g creatinine) </w:t>
            </w:r>
          </w:p>
        </w:tc>
        <w:tc>
          <w:tcPr>
            <w:tcW w:w="0" w:type="auto"/>
            <w:tcBorders>
              <w:top w:val="nil"/>
              <w:left w:val="nil"/>
              <w:bottom w:val="single" w:sz="4" w:space="0" w:color="auto"/>
              <w:right w:val="nil"/>
            </w:tcBorders>
            <w:shd w:val="clear" w:color="auto" w:fill="auto"/>
            <w:noWrap/>
            <w:vAlign w:val="bottom"/>
            <w:hideMark/>
          </w:tcPr>
          <w:p w14:paraId="6C90B86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700542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2A9A10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09283B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FD41A4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07023B32"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625EF00B"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5A34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5104CB28" w14:textId="7BF2BD1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bottom"/>
          </w:tcPr>
          <w:p w14:paraId="3FF28F81" w14:textId="2A4DBD5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256</w:t>
            </w:r>
          </w:p>
        </w:tc>
        <w:tc>
          <w:tcPr>
            <w:tcW w:w="0" w:type="auto"/>
            <w:tcBorders>
              <w:top w:val="nil"/>
              <w:left w:val="nil"/>
              <w:bottom w:val="single" w:sz="4" w:space="0" w:color="auto"/>
              <w:right w:val="single" w:sz="4" w:space="0" w:color="auto"/>
            </w:tcBorders>
            <w:shd w:val="clear" w:color="auto" w:fill="auto"/>
            <w:noWrap/>
            <w:vAlign w:val="bottom"/>
          </w:tcPr>
          <w:p w14:paraId="577816C3" w14:textId="0365178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2021</w:t>
            </w:r>
          </w:p>
        </w:tc>
        <w:tc>
          <w:tcPr>
            <w:tcW w:w="0" w:type="auto"/>
            <w:tcBorders>
              <w:top w:val="nil"/>
              <w:left w:val="nil"/>
              <w:bottom w:val="single" w:sz="4" w:space="0" w:color="auto"/>
              <w:right w:val="single" w:sz="4" w:space="0" w:color="auto"/>
            </w:tcBorders>
            <w:shd w:val="clear" w:color="auto" w:fill="auto"/>
            <w:noWrap/>
            <w:vAlign w:val="bottom"/>
          </w:tcPr>
          <w:p w14:paraId="350E1AF2" w14:textId="58458CD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541</w:t>
            </w:r>
          </w:p>
        </w:tc>
        <w:tc>
          <w:tcPr>
            <w:tcW w:w="0" w:type="auto"/>
            <w:tcBorders>
              <w:top w:val="nil"/>
              <w:left w:val="nil"/>
              <w:bottom w:val="single" w:sz="4" w:space="0" w:color="auto"/>
              <w:right w:val="single" w:sz="4" w:space="0" w:color="auto"/>
            </w:tcBorders>
            <w:shd w:val="clear" w:color="auto" w:fill="auto"/>
            <w:noWrap/>
            <w:vAlign w:val="bottom"/>
          </w:tcPr>
          <w:p w14:paraId="792C8329" w14:textId="7F38B6F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567</w:t>
            </w:r>
          </w:p>
        </w:tc>
        <w:tc>
          <w:tcPr>
            <w:tcW w:w="0" w:type="auto"/>
            <w:tcBorders>
              <w:top w:val="nil"/>
              <w:left w:val="nil"/>
              <w:bottom w:val="single" w:sz="4" w:space="0" w:color="auto"/>
              <w:right w:val="single" w:sz="4" w:space="0" w:color="auto"/>
            </w:tcBorders>
            <w:shd w:val="clear" w:color="auto" w:fill="auto"/>
            <w:noWrap/>
            <w:vAlign w:val="bottom"/>
          </w:tcPr>
          <w:p w14:paraId="3BB0C683" w14:textId="3DCF4D8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173</w:t>
            </w:r>
          </w:p>
        </w:tc>
        <w:tc>
          <w:tcPr>
            <w:tcW w:w="0" w:type="auto"/>
            <w:tcBorders>
              <w:top w:val="nil"/>
              <w:left w:val="nil"/>
              <w:bottom w:val="single" w:sz="4" w:space="0" w:color="auto"/>
              <w:right w:val="single" w:sz="4" w:space="0" w:color="auto"/>
            </w:tcBorders>
            <w:shd w:val="clear" w:color="auto" w:fill="auto"/>
            <w:noWrap/>
            <w:vAlign w:val="bottom"/>
          </w:tcPr>
          <w:p w14:paraId="07BC6AEE" w14:textId="54DD6E22"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1477</w:t>
            </w:r>
          </w:p>
        </w:tc>
      </w:tr>
      <w:tr w:rsidR="00BD07A0" w:rsidRPr="00B12409" w14:paraId="7B580159"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BD00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7ED97ECD" w14:textId="4DD6FC7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261.31 (214.72, 318.01)</w:t>
            </w:r>
          </w:p>
        </w:tc>
        <w:tc>
          <w:tcPr>
            <w:tcW w:w="0" w:type="auto"/>
            <w:tcBorders>
              <w:top w:val="nil"/>
              <w:left w:val="nil"/>
              <w:bottom w:val="single" w:sz="4" w:space="0" w:color="auto"/>
              <w:right w:val="single" w:sz="4" w:space="0" w:color="auto"/>
            </w:tcBorders>
            <w:shd w:val="clear" w:color="auto" w:fill="auto"/>
            <w:noWrap/>
            <w:vAlign w:val="bottom"/>
          </w:tcPr>
          <w:p w14:paraId="78E276E1" w14:textId="4BA16E6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126.15 (117.13, 135.87)</w:t>
            </w:r>
          </w:p>
        </w:tc>
        <w:tc>
          <w:tcPr>
            <w:tcW w:w="0" w:type="auto"/>
            <w:tcBorders>
              <w:top w:val="nil"/>
              <w:left w:val="nil"/>
              <w:bottom w:val="single" w:sz="4" w:space="0" w:color="auto"/>
              <w:right w:val="single" w:sz="4" w:space="0" w:color="auto"/>
            </w:tcBorders>
            <w:shd w:val="clear" w:color="auto" w:fill="auto"/>
            <w:noWrap/>
            <w:vAlign w:val="bottom"/>
          </w:tcPr>
          <w:p w14:paraId="22F7920C" w14:textId="0B1620B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306.71 (297.07, 316.65)</w:t>
            </w:r>
          </w:p>
        </w:tc>
        <w:tc>
          <w:tcPr>
            <w:tcW w:w="0" w:type="auto"/>
            <w:tcBorders>
              <w:top w:val="nil"/>
              <w:left w:val="nil"/>
              <w:bottom w:val="single" w:sz="4" w:space="0" w:color="auto"/>
              <w:right w:val="single" w:sz="4" w:space="0" w:color="auto"/>
            </w:tcBorders>
            <w:shd w:val="clear" w:color="auto" w:fill="auto"/>
            <w:noWrap/>
            <w:vAlign w:val="bottom"/>
          </w:tcPr>
          <w:p w14:paraId="0EAA9707" w14:textId="6AF1F38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174.01 (165.07, 183.43)</w:t>
            </w:r>
          </w:p>
        </w:tc>
        <w:tc>
          <w:tcPr>
            <w:tcW w:w="0" w:type="auto"/>
            <w:tcBorders>
              <w:top w:val="nil"/>
              <w:left w:val="nil"/>
              <w:bottom w:val="single" w:sz="4" w:space="0" w:color="auto"/>
              <w:right w:val="single" w:sz="4" w:space="0" w:color="auto"/>
            </w:tcBorders>
            <w:shd w:val="clear" w:color="auto" w:fill="auto"/>
            <w:noWrap/>
            <w:vAlign w:val="bottom"/>
          </w:tcPr>
          <w:p w14:paraId="417091A7" w14:textId="5F1792B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308.67 (289.63, 328.97)</w:t>
            </w:r>
          </w:p>
        </w:tc>
        <w:tc>
          <w:tcPr>
            <w:tcW w:w="0" w:type="auto"/>
            <w:tcBorders>
              <w:top w:val="nil"/>
              <w:left w:val="nil"/>
              <w:bottom w:val="single" w:sz="4" w:space="0" w:color="auto"/>
              <w:right w:val="single" w:sz="4" w:space="0" w:color="auto"/>
            </w:tcBorders>
            <w:shd w:val="clear" w:color="auto" w:fill="auto"/>
            <w:noWrap/>
            <w:vAlign w:val="bottom"/>
          </w:tcPr>
          <w:p w14:paraId="169090A8" w14:textId="2663BA2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167.02 (153.12, 182.18)</w:t>
            </w:r>
          </w:p>
        </w:tc>
        <w:tc>
          <w:tcPr>
            <w:tcW w:w="0" w:type="auto"/>
            <w:tcBorders>
              <w:top w:val="nil"/>
              <w:left w:val="nil"/>
              <w:bottom w:val="single" w:sz="4" w:space="0" w:color="auto"/>
              <w:right w:val="single" w:sz="4" w:space="0" w:color="auto"/>
            </w:tcBorders>
            <w:shd w:val="clear" w:color="auto" w:fill="auto"/>
            <w:noWrap/>
            <w:vAlign w:val="bottom"/>
          </w:tcPr>
          <w:p w14:paraId="430A4078" w14:textId="5AE9AEA1"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128.15 (122.55, 134)</w:t>
            </w:r>
          </w:p>
        </w:tc>
      </w:tr>
      <w:tr w:rsidR="00BD07A0" w:rsidRPr="00B12409" w14:paraId="6C9FAA17"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7A38B7A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MHB3 (µg/g creatinine) </w:t>
            </w:r>
          </w:p>
        </w:tc>
        <w:tc>
          <w:tcPr>
            <w:tcW w:w="0" w:type="auto"/>
            <w:tcBorders>
              <w:top w:val="nil"/>
              <w:left w:val="nil"/>
              <w:bottom w:val="single" w:sz="4" w:space="0" w:color="auto"/>
              <w:right w:val="nil"/>
            </w:tcBorders>
            <w:shd w:val="clear" w:color="auto" w:fill="auto"/>
            <w:noWrap/>
            <w:vAlign w:val="bottom"/>
            <w:hideMark/>
          </w:tcPr>
          <w:p w14:paraId="6CEA797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A43283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D6BB42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7EB301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4A06F7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19E12045"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D6F176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4D28F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5F2897AA" w14:textId="514E030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334F4719" w14:textId="38D7AE9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14:paraId="03676AF8" w14:textId="4551986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tcPr>
          <w:p w14:paraId="317F5A40" w14:textId="6651183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tcPr>
          <w:p w14:paraId="7DB61EE4" w14:textId="501BAE0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tcPr>
          <w:p w14:paraId="4ECC0245" w14:textId="50F13D61"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037FEB36" w14:textId="51CC9A76"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26A2400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2EC9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619B52F1" w14:textId="314E941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20.55 (14.47, 29.19)</w:t>
            </w:r>
          </w:p>
        </w:tc>
        <w:tc>
          <w:tcPr>
            <w:tcW w:w="0" w:type="auto"/>
            <w:tcBorders>
              <w:top w:val="nil"/>
              <w:left w:val="nil"/>
              <w:bottom w:val="single" w:sz="4" w:space="0" w:color="auto"/>
              <w:right w:val="single" w:sz="4" w:space="0" w:color="auto"/>
            </w:tcBorders>
            <w:shd w:val="clear" w:color="auto" w:fill="auto"/>
            <w:noWrap/>
            <w:vAlign w:val="bottom"/>
          </w:tcPr>
          <w:p w14:paraId="1EC9CB95" w14:textId="2E94B79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5.32 (4.84, 5.86)</w:t>
            </w:r>
          </w:p>
        </w:tc>
        <w:tc>
          <w:tcPr>
            <w:tcW w:w="0" w:type="auto"/>
            <w:tcBorders>
              <w:top w:val="nil"/>
              <w:left w:val="nil"/>
              <w:bottom w:val="single" w:sz="4" w:space="0" w:color="auto"/>
              <w:right w:val="single" w:sz="4" w:space="0" w:color="auto"/>
            </w:tcBorders>
            <w:shd w:val="clear" w:color="auto" w:fill="auto"/>
            <w:noWrap/>
            <w:vAlign w:val="bottom"/>
          </w:tcPr>
          <w:p w14:paraId="3E93D969" w14:textId="1A53BEE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34.55 (32.76, 36.43)</w:t>
            </w:r>
          </w:p>
        </w:tc>
        <w:tc>
          <w:tcPr>
            <w:tcW w:w="0" w:type="auto"/>
            <w:tcBorders>
              <w:top w:val="nil"/>
              <w:left w:val="nil"/>
              <w:bottom w:val="single" w:sz="4" w:space="0" w:color="auto"/>
              <w:right w:val="single" w:sz="4" w:space="0" w:color="auto"/>
            </w:tcBorders>
            <w:shd w:val="clear" w:color="auto" w:fill="auto"/>
            <w:noWrap/>
            <w:vAlign w:val="bottom"/>
          </w:tcPr>
          <w:p w14:paraId="49087985" w14:textId="19D03DE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9.52 (8.29, 10.93)</w:t>
            </w:r>
          </w:p>
        </w:tc>
        <w:tc>
          <w:tcPr>
            <w:tcW w:w="0" w:type="auto"/>
            <w:tcBorders>
              <w:top w:val="nil"/>
              <w:left w:val="nil"/>
              <w:bottom w:val="single" w:sz="4" w:space="0" w:color="auto"/>
              <w:right w:val="single" w:sz="4" w:space="0" w:color="auto"/>
            </w:tcBorders>
            <w:shd w:val="clear" w:color="auto" w:fill="auto"/>
            <w:noWrap/>
            <w:vAlign w:val="bottom"/>
          </w:tcPr>
          <w:p w14:paraId="652ABE21" w14:textId="64E2818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29.94 (27.85, 32.18)</w:t>
            </w:r>
          </w:p>
        </w:tc>
        <w:tc>
          <w:tcPr>
            <w:tcW w:w="0" w:type="auto"/>
            <w:tcBorders>
              <w:top w:val="nil"/>
              <w:left w:val="nil"/>
              <w:bottom w:val="single" w:sz="4" w:space="0" w:color="auto"/>
              <w:right w:val="single" w:sz="4" w:space="0" w:color="auto"/>
            </w:tcBorders>
            <w:shd w:val="clear" w:color="auto" w:fill="auto"/>
            <w:noWrap/>
            <w:vAlign w:val="bottom"/>
          </w:tcPr>
          <w:p w14:paraId="33CCD786" w14:textId="609113D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9.08 (7.75, 10.64)</w:t>
            </w:r>
          </w:p>
        </w:tc>
        <w:tc>
          <w:tcPr>
            <w:tcW w:w="0" w:type="auto"/>
            <w:tcBorders>
              <w:top w:val="nil"/>
              <w:left w:val="nil"/>
              <w:bottom w:val="single" w:sz="4" w:space="0" w:color="auto"/>
              <w:right w:val="single" w:sz="4" w:space="0" w:color="auto"/>
            </w:tcBorders>
            <w:shd w:val="clear" w:color="auto" w:fill="auto"/>
            <w:noWrap/>
            <w:vAlign w:val="bottom"/>
          </w:tcPr>
          <w:p w14:paraId="5474F9DC" w14:textId="38B38848"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4.45 (4.24, 4.66)</w:t>
            </w:r>
          </w:p>
        </w:tc>
      </w:tr>
      <w:tr w:rsidR="00BD07A0" w:rsidRPr="00B12409" w14:paraId="4BF2E320"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397EC427"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PGA (µg/g creatinine) </w:t>
            </w:r>
          </w:p>
        </w:tc>
        <w:tc>
          <w:tcPr>
            <w:tcW w:w="0" w:type="auto"/>
            <w:tcBorders>
              <w:top w:val="nil"/>
              <w:left w:val="nil"/>
              <w:bottom w:val="single" w:sz="4" w:space="0" w:color="auto"/>
              <w:right w:val="nil"/>
            </w:tcBorders>
            <w:shd w:val="clear" w:color="auto" w:fill="auto"/>
            <w:noWrap/>
            <w:vAlign w:val="bottom"/>
            <w:hideMark/>
          </w:tcPr>
          <w:p w14:paraId="4F37D8D2"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C85C329"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29CD1B1"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52525F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D2DD36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52135D66"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27EE07DF"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0030F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62646F77" w14:textId="7BB4039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55</w:t>
            </w:r>
          </w:p>
        </w:tc>
        <w:tc>
          <w:tcPr>
            <w:tcW w:w="0" w:type="auto"/>
            <w:tcBorders>
              <w:top w:val="nil"/>
              <w:left w:val="nil"/>
              <w:bottom w:val="single" w:sz="4" w:space="0" w:color="auto"/>
              <w:right w:val="single" w:sz="4" w:space="0" w:color="auto"/>
            </w:tcBorders>
            <w:shd w:val="clear" w:color="auto" w:fill="auto"/>
            <w:noWrap/>
            <w:vAlign w:val="bottom"/>
          </w:tcPr>
          <w:p w14:paraId="42151759" w14:textId="43FB928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266</w:t>
            </w:r>
          </w:p>
        </w:tc>
        <w:tc>
          <w:tcPr>
            <w:tcW w:w="0" w:type="auto"/>
            <w:tcBorders>
              <w:top w:val="nil"/>
              <w:left w:val="nil"/>
              <w:bottom w:val="single" w:sz="4" w:space="0" w:color="auto"/>
              <w:right w:val="single" w:sz="4" w:space="0" w:color="auto"/>
            </w:tcBorders>
            <w:shd w:val="clear" w:color="auto" w:fill="auto"/>
            <w:noWrap/>
            <w:vAlign w:val="bottom"/>
          </w:tcPr>
          <w:p w14:paraId="3E2D997C" w14:textId="2531F01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2095</w:t>
            </w:r>
          </w:p>
        </w:tc>
        <w:tc>
          <w:tcPr>
            <w:tcW w:w="0" w:type="auto"/>
            <w:tcBorders>
              <w:top w:val="nil"/>
              <w:left w:val="nil"/>
              <w:bottom w:val="single" w:sz="4" w:space="0" w:color="auto"/>
              <w:right w:val="single" w:sz="4" w:space="0" w:color="auto"/>
            </w:tcBorders>
            <w:shd w:val="clear" w:color="auto" w:fill="auto"/>
            <w:noWrap/>
            <w:vAlign w:val="bottom"/>
          </w:tcPr>
          <w:p w14:paraId="7665EFF4" w14:textId="07D42CB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556</w:t>
            </w:r>
          </w:p>
        </w:tc>
        <w:tc>
          <w:tcPr>
            <w:tcW w:w="0" w:type="auto"/>
            <w:tcBorders>
              <w:top w:val="nil"/>
              <w:left w:val="nil"/>
              <w:bottom w:val="single" w:sz="4" w:space="0" w:color="auto"/>
              <w:right w:val="single" w:sz="4" w:space="0" w:color="auto"/>
            </w:tcBorders>
            <w:shd w:val="clear" w:color="auto" w:fill="auto"/>
            <w:noWrap/>
            <w:vAlign w:val="bottom"/>
          </w:tcPr>
          <w:p w14:paraId="3FB34F8A" w14:textId="71C3850C"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575</w:t>
            </w:r>
          </w:p>
        </w:tc>
        <w:tc>
          <w:tcPr>
            <w:tcW w:w="0" w:type="auto"/>
            <w:tcBorders>
              <w:top w:val="nil"/>
              <w:left w:val="nil"/>
              <w:bottom w:val="single" w:sz="4" w:space="0" w:color="auto"/>
              <w:right w:val="single" w:sz="4" w:space="0" w:color="auto"/>
            </w:tcBorders>
            <w:shd w:val="clear" w:color="auto" w:fill="auto"/>
            <w:noWrap/>
            <w:vAlign w:val="bottom"/>
          </w:tcPr>
          <w:p w14:paraId="5CFF2A30" w14:textId="74D41C2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169</w:t>
            </w:r>
          </w:p>
        </w:tc>
        <w:tc>
          <w:tcPr>
            <w:tcW w:w="0" w:type="auto"/>
            <w:tcBorders>
              <w:top w:val="nil"/>
              <w:left w:val="nil"/>
              <w:bottom w:val="single" w:sz="4" w:space="0" w:color="auto"/>
              <w:right w:val="single" w:sz="4" w:space="0" w:color="auto"/>
            </w:tcBorders>
            <w:shd w:val="clear" w:color="auto" w:fill="auto"/>
            <w:noWrap/>
            <w:vAlign w:val="bottom"/>
          </w:tcPr>
          <w:p w14:paraId="44025119" w14:textId="08485172"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1563</w:t>
            </w:r>
          </w:p>
        </w:tc>
      </w:tr>
      <w:tr w:rsidR="00BD07A0" w:rsidRPr="00B12409" w14:paraId="61B32DB4"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B0BD0B"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24513054" w14:textId="5969371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365.3 (306.63, 435.18)</w:t>
            </w:r>
          </w:p>
        </w:tc>
        <w:tc>
          <w:tcPr>
            <w:tcW w:w="0" w:type="auto"/>
            <w:tcBorders>
              <w:top w:val="nil"/>
              <w:left w:val="nil"/>
              <w:bottom w:val="single" w:sz="4" w:space="0" w:color="auto"/>
              <w:right w:val="single" w:sz="4" w:space="0" w:color="auto"/>
            </w:tcBorders>
            <w:shd w:val="clear" w:color="auto" w:fill="auto"/>
            <w:noWrap/>
            <w:vAlign w:val="bottom"/>
          </w:tcPr>
          <w:p w14:paraId="59B7DE8E" w14:textId="34733B6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199.5 (187.48, 212.29)</w:t>
            </w:r>
          </w:p>
        </w:tc>
        <w:tc>
          <w:tcPr>
            <w:tcW w:w="0" w:type="auto"/>
            <w:tcBorders>
              <w:top w:val="nil"/>
              <w:left w:val="nil"/>
              <w:bottom w:val="single" w:sz="4" w:space="0" w:color="auto"/>
              <w:right w:val="single" w:sz="4" w:space="0" w:color="auto"/>
            </w:tcBorders>
            <w:shd w:val="clear" w:color="auto" w:fill="auto"/>
            <w:noWrap/>
            <w:vAlign w:val="bottom"/>
          </w:tcPr>
          <w:p w14:paraId="7DE1D7D5" w14:textId="43BBCF2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404.67 (390.69, 419.15)</w:t>
            </w:r>
          </w:p>
        </w:tc>
        <w:tc>
          <w:tcPr>
            <w:tcW w:w="0" w:type="auto"/>
            <w:tcBorders>
              <w:top w:val="nil"/>
              <w:left w:val="nil"/>
              <w:bottom w:val="single" w:sz="4" w:space="0" w:color="auto"/>
              <w:right w:val="single" w:sz="4" w:space="0" w:color="auto"/>
            </w:tcBorders>
            <w:shd w:val="clear" w:color="auto" w:fill="auto"/>
            <w:noWrap/>
            <w:vAlign w:val="bottom"/>
          </w:tcPr>
          <w:p w14:paraId="5C21F5F2" w14:textId="17066C4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244.9 (230.48, 260.23)</w:t>
            </w:r>
          </w:p>
        </w:tc>
        <w:tc>
          <w:tcPr>
            <w:tcW w:w="0" w:type="auto"/>
            <w:tcBorders>
              <w:top w:val="nil"/>
              <w:left w:val="nil"/>
              <w:bottom w:val="single" w:sz="4" w:space="0" w:color="auto"/>
              <w:right w:val="single" w:sz="4" w:space="0" w:color="auto"/>
            </w:tcBorders>
            <w:shd w:val="clear" w:color="auto" w:fill="auto"/>
            <w:noWrap/>
            <w:vAlign w:val="bottom"/>
          </w:tcPr>
          <w:p w14:paraId="1DE53097" w14:textId="6C757FB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402.62 (380.33, 426.22)</w:t>
            </w:r>
          </w:p>
        </w:tc>
        <w:tc>
          <w:tcPr>
            <w:tcW w:w="0" w:type="auto"/>
            <w:tcBorders>
              <w:top w:val="nil"/>
              <w:left w:val="nil"/>
              <w:bottom w:val="single" w:sz="4" w:space="0" w:color="auto"/>
              <w:right w:val="single" w:sz="4" w:space="0" w:color="auto"/>
            </w:tcBorders>
            <w:shd w:val="clear" w:color="auto" w:fill="auto"/>
            <w:noWrap/>
            <w:vAlign w:val="bottom"/>
          </w:tcPr>
          <w:p w14:paraId="7C85C501" w14:textId="72B2779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241.97 (221.17, 264.73)</w:t>
            </w:r>
          </w:p>
        </w:tc>
        <w:tc>
          <w:tcPr>
            <w:tcW w:w="0" w:type="auto"/>
            <w:tcBorders>
              <w:top w:val="nil"/>
              <w:left w:val="nil"/>
              <w:bottom w:val="single" w:sz="4" w:space="0" w:color="auto"/>
              <w:right w:val="single" w:sz="4" w:space="0" w:color="auto"/>
            </w:tcBorders>
            <w:shd w:val="clear" w:color="auto" w:fill="auto"/>
            <w:noWrap/>
            <w:vAlign w:val="bottom"/>
          </w:tcPr>
          <w:p w14:paraId="32E3A163" w14:textId="43A28E22"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202.71 (194.78, 210.97)</w:t>
            </w:r>
          </w:p>
        </w:tc>
      </w:tr>
      <w:tr w:rsidR="00BD07A0" w:rsidRPr="00B12409" w14:paraId="3ACCD7D5"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31ED2AF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PMAC (µg/g creatinine) </w:t>
            </w:r>
          </w:p>
        </w:tc>
        <w:tc>
          <w:tcPr>
            <w:tcW w:w="0" w:type="auto"/>
            <w:tcBorders>
              <w:top w:val="nil"/>
              <w:left w:val="nil"/>
              <w:bottom w:val="single" w:sz="4" w:space="0" w:color="auto"/>
              <w:right w:val="nil"/>
            </w:tcBorders>
            <w:shd w:val="clear" w:color="auto" w:fill="auto"/>
            <w:noWrap/>
            <w:vAlign w:val="bottom"/>
            <w:hideMark/>
          </w:tcPr>
          <w:p w14:paraId="7295C74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70BCE0E"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1AECDD4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0BF2DAAC"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EBBAA1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0078F147"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3DEE317B"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80D235"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lastRenderedPageBreak/>
              <w:t>N</w:t>
            </w:r>
          </w:p>
        </w:tc>
        <w:tc>
          <w:tcPr>
            <w:tcW w:w="0" w:type="auto"/>
            <w:tcBorders>
              <w:top w:val="nil"/>
              <w:left w:val="nil"/>
              <w:bottom w:val="single" w:sz="4" w:space="0" w:color="auto"/>
              <w:right w:val="single" w:sz="4" w:space="0" w:color="auto"/>
            </w:tcBorders>
            <w:shd w:val="clear" w:color="auto" w:fill="auto"/>
            <w:noWrap/>
            <w:vAlign w:val="bottom"/>
          </w:tcPr>
          <w:p w14:paraId="6C0D19A9" w14:textId="7E49B66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bottom"/>
          </w:tcPr>
          <w:p w14:paraId="4D9E6380" w14:textId="6CE8311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280</w:t>
            </w:r>
          </w:p>
        </w:tc>
        <w:tc>
          <w:tcPr>
            <w:tcW w:w="0" w:type="auto"/>
            <w:tcBorders>
              <w:top w:val="nil"/>
              <w:left w:val="nil"/>
              <w:bottom w:val="single" w:sz="4" w:space="0" w:color="auto"/>
              <w:right w:val="single" w:sz="4" w:space="0" w:color="auto"/>
            </w:tcBorders>
            <w:shd w:val="clear" w:color="auto" w:fill="auto"/>
            <w:noWrap/>
            <w:vAlign w:val="bottom"/>
          </w:tcPr>
          <w:p w14:paraId="505C101F" w14:textId="22B1045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2218</w:t>
            </w:r>
          </w:p>
        </w:tc>
        <w:tc>
          <w:tcPr>
            <w:tcW w:w="0" w:type="auto"/>
            <w:tcBorders>
              <w:top w:val="nil"/>
              <w:left w:val="nil"/>
              <w:bottom w:val="single" w:sz="4" w:space="0" w:color="auto"/>
              <w:right w:val="single" w:sz="4" w:space="0" w:color="auto"/>
            </w:tcBorders>
            <w:shd w:val="clear" w:color="auto" w:fill="auto"/>
            <w:noWrap/>
            <w:vAlign w:val="bottom"/>
          </w:tcPr>
          <w:p w14:paraId="76E3614E" w14:textId="7BFF8F15"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592</w:t>
            </w:r>
          </w:p>
        </w:tc>
        <w:tc>
          <w:tcPr>
            <w:tcW w:w="0" w:type="auto"/>
            <w:tcBorders>
              <w:top w:val="nil"/>
              <w:left w:val="nil"/>
              <w:bottom w:val="single" w:sz="4" w:space="0" w:color="auto"/>
              <w:right w:val="single" w:sz="4" w:space="0" w:color="auto"/>
            </w:tcBorders>
            <w:shd w:val="clear" w:color="auto" w:fill="auto"/>
            <w:noWrap/>
            <w:vAlign w:val="bottom"/>
          </w:tcPr>
          <w:p w14:paraId="0C18EAB2" w14:textId="16211BE8"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599</w:t>
            </w:r>
          </w:p>
        </w:tc>
        <w:tc>
          <w:tcPr>
            <w:tcW w:w="0" w:type="auto"/>
            <w:tcBorders>
              <w:top w:val="nil"/>
              <w:left w:val="nil"/>
              <w:bottom w:val="single" w:sz="4" w:space="0" w:color="auto"/>
              <w:right w:val="single" w:sz="4" w:space="0" w:color="auto"/>
            </w:tcBorders>
            <w:shd w:val="clear" w:color="auto" w:fill="auto"/>
            <w:noWrap/>
            <w:vAlign w:val="bottom"/>
          </w:tcPr>
          <w:p w14:paraId="32F05DCC" w14:textId="0F384FC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181</w:t>
            </w:r>
          </w:p>
        </w:tc>
        <w:tc>
          <w:tcPr>
            <w:tcW w:w="0" w:type="auto"/>
            <w:tcBorders>
              <w:top w:val="nil"/>
              <w:left w:val="nil"/>
              <w:bottom w:val="single" w:sz="4" w:space="0" w:color="auto"/>
              <w:right w:val="single" w:sz="4" w:space="0" w:color="auto"/>
            </w:tcBorders>
            <w:shd w:val="clear" w:color="auto" w:fill="auto"/>
            <w:noWrap/>
            <w:vAlign w:val="bottom"/>
          </w:tcPr>
          <w:p w14:paraId="4A4B1840" w14:textId="7E5842A0"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1666</w:t>
            </w:r>
          </w:p>
        </w:tc>
      </w:tr>
      <w:tr w:rsidR="00BD07A0" w:rsidRPr="00B12409" w14:paraId="0FD61617"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ED1A8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24201EB0" w14:textId="1B00F814"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0.85 (0.61, 1.18)</w:t>
            </w:r>
          </w:p>
        </w:tc>
        <w:tc>
          <w:tcPr>
            <w:tcW w:w="0" w:type="auto"/>
            <w:tcBorders>
              <w:top w:val="nil"/>
              <w:left w:val="nil"/>
              <w:bottom w:val="single" w:sz="4" w:space="0" w:color="auto"/>
              <w:right w:val="single" w:sz="4" w:space="0" w:color="auto"/>
            </w:tcBorders>
            <w:shd w:val="clear" w:color="auto" w:fill="auto"/>
            <w:noWrap/>
            <w:vAlign w:val="bottom"/>
          </w:tcPr>
          <w:p w14:paraId="7F4617D5" w14:textId="0F39C5C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0.91 (0.82, 1)</w:t>
            </w:r>
          </w:p>
        </w:tc>
        <w:tc>
          <w:tcPr>
            <w:tcW w:w="0" w:type="auto"/>
            <w:tcBorders>
              <w:top w:val="nil"/>
              <w:left w:val="nil"/>
              <w:bottom w:val="single" w:sz="4" w:space="0" w:color="auto"/>
              <w:right w:val="single" w:sz="4" w:space="0" w:color="auto"/>
            </w:tcBorders>
            <w:shd w:val="clear" w:color="auto" w:fill="auto"/>
            <w:noWrap/>
            <w:vAlign w:val="bottom"/>
          </w:tcPr>
          <w:p w14:paraId="3F0D34AC" w14:textId="3665F53B"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1.12 (1.07, 1.17)</w:t>
            </w:r>
          </w:p>
        </w:tc>
        <w:tc>
          <w:tcPr>
            <w:tcW w:w="0" w:type="auto"/>
            <w:tcBorders>
              <w:top w:val="nil"/>
              <w:left w:val="nil"/>
              <w:bottom w:val="single" w:sz="4" w:space="0" w:color="auto"/>
              <w:right w:val="single" w:sz="4" w:space="0" w:color="auto"/>
            </w:tcBorders>
            <w:shd w:val="clear" w:color="auto" w:fill="auto"/>
            <w:noWrap/>
            <w:vAlign w:val="bottom"/>
          </w:tcPr>
          <w:p w14:paraId="78AA92B5" w14:textId="007DB546"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0.92 (0.84, 1)</w:t>
            </w:r>
          </w:p>
        </w:tc>
        <w:tc>
          <w:tcPr>
            <w:tcW w:w="0" w:type="auto"/>
            <w:tcBorders>
              <w:top w:val="nil"/>
              <w:left w:val="nil"/>
              <w:bottom w:val="single" w:sz="4" w:space="0" w:color="auto"/>
              <w:right w:val="single" w:sz="4" w:space="0" w:color="auto"/>
            </w:tcBorders>
            <w:shd w:val="clear" w:color="auto" w:fill="auto"/>
            <w:noWrap/>
            <w:vAlign w:val="bottom"/>
          </w:tcPr>
          <w:p w14:paraId="42CB1CFE" w14:textId="719FF3E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0.9 (0.79, 1.02)</w:t>
            </w:r>
          </w:p>
        </w:tc>
        <w:tc>
          <w:tcPr>
            <w:tcW w:w="0" w:type="auto"/>
            <w:tcBorders>
              <w:top w:val="nil"/>
              <w:left w:val="nil"/>
              <w:bottom w:val="single" w:sz="4" w:space="0" w:color="auto"/>
              <w:right w:val="single" w:sz="4" w:space="0" w:color="auto"/>
            </w:tcBorders>
            <w:shd w:val="clear" w:color="auto" w:fill="auto"/>
            <w:noWrap/>
            <w:vAlign w:val="bottom"/>
          </w:tcPr>
          <w:p w14:paraId="05242434" w14:textId="205DBF77"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0.89 (0.77, 1.03)</w:t>
            </w:r>
          </w:p>
        </w:tc>
        <w:tc>
          <w:tcPr>
            <w:tcW w:w="0" w:type="auto"/>
            <w:tcBorders>
              <w:top w:val="nil"/>
              <w:left w:val="nil"/>
              <w:bottom w:val="single" w:sz="4" w:space="0" w:color="auto"/>
              <w:right w:val="single" w:sz="4" w:space="0" w:color="auto"/>
            </w:tcBorders>
            <w:shd w:val="clear" w:color="auto" w:fill="auto"/>
            <w:noWrap/>
            <w:vAlign w:val="bottom"/>
          </w:tcPr>
          <w:p w14:paraId="568D8FE5" w14:textId="4786FAB1"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 (0.93, 1.08)</w:t>
            </w:r>
          </w:p>
        </w:tc>
      </w:tr>
      <w:tr w:rsidR="00BD07A0" w:rsidRPr="00B12409" w14:paraId="5F5B40E2" w14:textId="77777777" w:rsidTr="00B12409">
        <w:trPr>
          <w:trHeight w:val="264"/>
        </w:trPr>
        <w:tc>
          <w:tcPr>
            <w:tcW w:w="0" w:type="auto"/>
            <w:gridSpan w:val="2"/>
            <w:tcBorders>
              <w:top w:val="nil"/>
              <w:left w:val="single" w:sz="4" w:space="0" w:color="auto"/>
              <w:bottom w:val="single" w:sz="4" w:space="0" w:color="auto"/>
              <w:right w:val="nil"/>
            </w:tcBorders>
            <w:shd w:val="clear" w:color="auto" w:fill="auto"/>
            <w:noWrap/>
            <w:vAlign w:val="bottom"/>
            <w:hideMark/>
          </w:tcPr>
          <w:p w14:paraId="231A384A"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Urinary TTCA (µg/g creatinine) </w:t>
            </w:r>
          </w:p>
        </w:tc>
        <w:tc>
          <w:tcPr>
            <w:tcW w:w="0" w:type="auto"/>
            <w:tcBorders>
              <w:top w:val="nil"/>
              <w:left w:val="nil"/>
              <w:bottom w:val="single" w:sz="4" w:space="0" w:color="auto"/>
              <w:right w:val="nil"/>
            </w:tcBorders>
            <w:shd w:val="clear" w:color="auto" w:fill="auto"/>
            <w:noWrap/>
            <w:vAlign w:val="bottom"/>
            <w:hideMark/>
          </w:tcPr>
          <w:p w14:paraId="3FEE30BF"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2FD0DC4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7A9EDE1D"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BBBEE54"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14:paraId="33B2E6A8"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71478236" w14:textId="77777777" w:rsidR="00BD07A0" w:rsidRPr="00B12409" w:rsidRDefault="00BD07A0" w:rsidP="00B12409">
            <w:pPr>
              <w:spacing w:after="0" w:line="240" w:lineRule="auto"/>
              <w:jc w:val="center"/>
              <w:rPr>
                <w:rFonts w:asciiTheme="minorHAnsi" w:eastAsia="Times New Roman" w:hAnsiTheme="minorHAnsi" w:cstheme="minorHAnsi"/>
                <w:b/>
                <w:bCs/>
                <w:color w:val="000000"/>
                <w:sz w:val="16"/>
                <w:szCs w:val="16"/>
              </w:rPr>
            </w:pPr>
          </w:p>
        </w:tc>
      </w:tr>
      <w:tr w:rsidR="00BD07A0" w:rsidRPr="00B12409" w14:paraId="52889D7A"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D51443"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6B773956" w14:textId="4BFDC630"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51</w:t>
            </w:r>
          </w:p>
        </w:tc>
        <w:tc>
          <w:tcPr>
            <w:tcW w:w="0" w:type="auto"/>
            <w:tcBorders>
              <w:top w:val="nil"/>
              <w:left w:val="nil"/>
              <w:bottom w:val="single" w:sz="4" w:space="0" w:color="auto"/>
              <w:right w:val="single" w:sz="4" w:space="0" w:color="auto"/>
            </w:tcBorders>
            <w:shd w:val="clear" w:color="auto" w:fill="auto"/>
            <w:noWrap/>
            <w:vAlign w:val="bottom"/>
          </w:tcPr>
          <w:p w14:paraId="57DF80C4" w14:textId="61A8F77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245</w:t>
            </w:r>
          </w:p>
        </w:tc>
        <w:tc>
          <w:tcPr>
            <w:tcW w:w="0" w:type="auto"/>
            <w:tcBorders>
              <w:top w:val="nil"/>
              <w:left w:val="nil"/>
              <w:bottom w:val="single" w:sz="4" w:space="0" w:color="auto"/>
              <w:right w:val="single" w:sz="4" w:space="0" w:color="auto"/>
            </w:tcBorders>
            <w:shd w:val="clear" w:color="auto" w:fill="auto"/>
            <w:noWrap/>
            <w:vAlign w:val="bottom"/>
          </w:tcPr>
          <w:p w14:paraId="345BC807" w14:textId="2A2AED9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1934</w:t>
            </w:r>
          </w:p>
        </w:tc>
        <w:tc>
          <w:tcPr>
            <w:tcW w:w="0" w:type="auto"/>
            <w:tcBorders>
              <w:top w:val="nil"/>
              <w:left w:val="nil"/>
              <w:bottom w:val="single" w:sz="4" w:space="0" w:color="auto"/>
              <w:right w:val="single" w:sz="4" w:space="0" w:color="auto"/>
            </w:tcBorders>
            <w:shd w:val="clear" w:color="auto" w:fill="auto"/>
            <w:noWrap/>
            <w:vAlign w:val="bottom"/>
          </w:tcPr>
          <w:p w14:paraId="401592CE" w14:textId="4BE8C33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515</w:t>
            </w:r>
          </w:p>
        </w:tc>
        <w:tc>
          <w:tcPr>
            <w:tcW w:w="0" w:type="auto"/>
            <w:tcBorders>
              <w:top w:val="nil"/>
              <w:left w:val="nil"/>
              <w:bottom w:val="single" w:sz="4" w:space="0" w:color="auto"/>
              <w:right w:val="single" w:sz="4" w:space="0" w:color="auto"/>
            </w:tcBorders>
            <w:shd w:val="clear" w:color="auto" w:fill="auto"/>
            <w:noWrap/>
            <w:vAlign w:val="bottom"/>
          </w:tcPr>
          <w:p w14:paraId="16ADAFA5" w14:textId="3B970D1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560</w:t>
            </w:r>
          </w:p>
        </w:tc>
        <w:tc>
          <w:tcPr>
            <w:tcW w:w="0" w:type="auto"/>
            <w:tcBorders>
              <w:top w:val="nil"/>
              <w:left w:val="nil"/>
              <w:bottom w:val="single" w:sz="4" w:space="0" w:color="auto"/>
              <w:right w:val="single" w:sz="4" w:space="0" w:color="auto"/>
            </w:tcBorders>
            <w:shd w:val="clear" w:color="auto" w:fill="auto"/>
            <w:noWrap/>
            <w:vAlign w:val="bottom"/>
          </w:tcPr>
          <w:p w14:paraId="2038195F" w14:textId="2CDF31CF"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163</w:t>
            </w:r>
          </w:p>
        </w:tc>
        <w:tc>
          <w:tcPr>
            <w:tcW w:w="0" w:type="auto"/>
            <w:tcBorders>
              <w:top w:val="nil"/>
              <w:left w:val="nil"/>
              <w:bottom w:val="single" w:sz="4" w:space="0" w:color="auto"/>
              <w:right w:val="single" w:sz="4" w:space="0" w:color="auto"/>
            </w:tcBorders>
            <w:shd w:val="clear" w:color="auto" w:fill="auto"/>
            <w:noWrap/>
            <w:vAlign w:val="bottom"/>
          </w:tcPr>
          <w:p w14:paraId="23320F7B" w14:textId="098699FC"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1381</w:t>
            </w:r>
          </w:p>
        </w:tc>
      </w:tr>
      <w:tr w:rsidR="00BD07A0" w:rsidRPr="00B12409" w14:paraId="1571D935" w14:textId="77777777" w:rsidTr="00B12409">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E2936" w14:textId="77777777" w:rsidR="00BD07A0" w:rsidRPr="00B12409" w:rsidRDefault="00BD07A0" w:rsidP="00B12409">
            <w:pPr>
              <w:spacing w:after="0" w:line="240" w:lineRule="auto"/>
              <w:rPr>
                <w:rFonts w:ascii="Calibri" w:eastAsia="Times New Roman" w:hAnsi="Calibri" w:cs="Times New Roman"/>
                <w:b/>
                <w:bCs/>
                <w:color w:val="000000"/>
                <w:sz w:val="16"/>
                <w:szCs w:val="16"/>
              </w:rPr>
            </w:pPr>
            <w:r w:rsidRPr="00B12409">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tcPr>
          <w:p w14:paraId="604FD8ED" w14:textId="0BCE0C7A"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18.5 (13.37, 25.59)</w:t>
            </w:r>
          </w:p>
        </w:tc>
        <w:tc>
          <w:tcPr>
            <w:tcW w:w="0" w:type="auto"/>
            <w:tcBorders>
              <w:top w:val="nil"/>
              <w:left w:val="nil"/>
              <w:bottom w:val="single" w:sz="4" w:space="0" w:color="auto"/>
              <w:right w:val="single" w:sz="4" w:space="0" w:color="auto"/>
            </w:tcBorders>
            <w:shd w:val="clear" w:color="auto" w:fill="auto"/>
            <w:noWrap/>
            <w:vAlign w:val="bottom"/>
          </w:tcPr>
          <w:p w14:paraId="7241F3E8" w14:textId="7AC1531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22.03 (18.48, 26.25)</w:t>
            </w:r>
          </w:p>
        </w:tc>
        <w:tc>
          <w:tcPr>
            <w:tcW w:w="0" w:type="auto"/>
            <w:tcBorders>
              <w:top w:val="nil"/>
              <w:left w:val="nil"/>
              <w:bottom w:val="single" w:sz="4" w:space="0" w:color="auto"/>
              <w:right w:val="single" w:sz="4" w:space="0" w:color="auto"/>
            </w:tcBorders>
            <w:shd w:val="clear" w:color="auto" w:fill="auto"/>
            <w:noWrap/>
            <w:vAlign w:val="bottom"/>
          </w:tcPr>
          <w:p w14:paraId="6736F620" w14:textId="659CE6ED"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21.99 (20.68, 23.39)</w:t>
            </w:r>
          </w:p>
        </w:tc>
        <w:tc>
          <w:tcPr>
            <w:tcW w:w="0" w:type="auto"/>
            <w:tcBorders>
              <w:top w:val="nil"/>
              <w:left w:val="nil"/>
              <w:bottom w:val="single" w:sz="4" w:space="0" w:color="auto"/>
              <w:right w:val="single" w:sz="4" w:space="0" w:color="auto"/>
            </w:tcBorders>
            <w:shd w:val="clear" w:color="auto" w:fill="auto"/>
            <w:noWrap/>
            <w:vAlign w:val="bottom"/>
          </w:tcPr>
          <w:p w14:paraId="428D2ABA" w14:textId="4F540902"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19.18 (16.84, 21.85)</w:t>
            </w:r>
          </w:p>
        </w:tc>
        <w:tc>
          <w:tcPr>
            <w:tcW w:w="0" w:type="auto"/>
            <w:tcBorders>
              <w:top w:val="nil"/>
              <w:left w:val="nil"/>
              <w:bottom w:val="single" w:sz="4" w:space="0" w:color="auto"/>
              <w:right w:val="single" w:sz="4" w:space="0" w:color="auto"/>
            </w:tcBorders>
            <w:shd w:val="clear" w:color="auto" w:fill="auto"/>
            <w:noWrap/>
            <w:vAlign w:val="bottom"/>
          </w:tcPr>
          <w:p w14:paraId="3CACFA23" w14:textId="65EA75AE"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20.51 (18.25, 23.05)</w:t>
            </w:r>
          </w:p>
        </w:tc>
        <w:tc>
          <w:tcPr>
            <w:tcW w:w="0" w:type="auto"/>
            <w:tcBorders>
              <w:top w:val="nil"/>
              <w:left w:val="nil"/>
              <w:bottom w:val="single" w:sz="4" w:space="0" w:color="auto"/>
              <w:right w:val="single" w:sz="4" w:space="0" w:color="auto"/>
            </w:tcBorders>
            <w:shd w:val="clear" w:color="auto" w:fill="auto"/>
            <w:noWrap/>
            <w:vAlign w:val="bottom"/>
          </w:tcPr>
          <w:p w14:paraId="5304DF04" w14:textId="6EB179E3" w:rsidR="00BD07A0" w:rsidRPr="00B12409" w:rsidRDefault="00BD07A0" w:rsidP="00B12409">
            <w:pPr>
              <w:spacing w:after="0" w:line="240" w:lineRule="auto"/>
              <w:jc w:val="center"/>
              <w:rPr>
                <w:rFonts w:ascii="Calibri" w:eastAsia="Times New Roman" w:hAnsi="Calibri" w:cs="Times New Roman"/>
                <w:color w:val="000000"/>
                <w:sz w:val="16"/>
                <w:szCs w:val="16"/>
              </w:rPr>
            </w:pPr>
            <w:r w:rsidRPr="00B12409">
              <w:rPr>
                <w:rFonts w:ascii="Calibri" w:hAnsi="Calibri"/>
                <w:color w:val="000000"/>
                <w:sz w:val="16"/>
                <w:szCs w:val="16"/>
              </w:rPr>
              <w:t>21.12 (16.76, 26.61)</w:t>
            </w:r>
          </w:p>
        </w:tc>
        <w:tc>
          <w:tcPr>
            <w:tcW w:w="0" w:type="auto"/>
            <w:tcBorders>
              <w:top w:val="nil"/>
              <w:left w:val="nil"/>
              <w:bottom w:val="single" w:sz="4" w:space="0" w:color="auto"/>
              <w:right w:val="single" w:sz="4" w:space="0" w:color="auto"/>
            </w:tcBorders>
            <w:shd w:val="clear" w:color="auto" w:fill="auto"/>
            <w:noWrap/>
            <w:vAlign w:val="bottom"/>
          </w:tcPr>
          <w:p w14:paraId="7CEC6F2C" w14:textId="299DE5F6" w:rsidR="00BD07A0" w:rsidRPr="00B12409" w:rsidRDefault="00BD07A0"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20.57 (18.25, 23.19)</w:t>
            </w:r>
          </w:p>
        </w:tc>
      </w:tr>
    </w:tbl>
    <w:p w14:paraId="73D604C9" w14:textId="7EEE46B3" w:rsidR="007D145F" w:rsidRPr="00B12409" w:rsidRDefault="009E4F62" w:rsidP="00B12409">
      <w:pPr>
        <w:rPr>
          <w:rFonts w:asciiTheme="minorHAnsi" w:hAnsiTheme="minorHAnsi"/>
        </w:rPr>
      </w:pPr>
      <w:r w:rsidRPr="00B12409">
        <w:rPr>
          <w:rFonts w:asciiTheme="minorHAnsi" w:hAnsiTheme="minorHAnsi" w:cstheme="minorHAnsi"/>
          <w:sz w:val="16"/>
          <w:szCs w:val="16"/>
        </w:rPr>
        <w:t>Abbreviation: CI=confidence interval;</w:t>
      </w:r>
      <w:r w:rsidRPr="00B12409">
        <w:rPr>
          <w:rFonts w:asciiTheme="minorHAnsi" w:hAnsiTheme="minorHAnsi"/>
          <w:sz w:val="16"/>
          <w:szCs w:val="16"/>
        </w:rPr>
        <w:t xml:space="preserve"> </w:t>
      </w:r>
      <w:r w:rsidR="00A81275" w:rsidRPr="00B12409">
        <w:rPr>
          <w:rFonts w:asciiTheme="minorHAnsi" w:hAnsiTheme="minorHAnsi"/>
          <w:sz w:val="16"/>
          <w:szCs w:val="16"/>
        </w:rPr>
        <w:t xml:space="preserve">† </w:t>
      </w:r>
      <w:r w:rsidR="00A81275" w:rsidRPr="00B12409">
        <w:rPr>
          <w:rFonts w:ascii="Calibri" w:eastAsia="Times New Roman" w:hAnsi="Calibri" w:cs="Times New Roman"/>
          <w:color w:val="000000"/>
          <w:sz w:val="16"/>
          <w:szCs w:val="16"/>
        </w:rPr>
        <w:t xml:space="preserve">sample size &lt; 50; </w:t>
      </w:r>
      <w:r w:rsidR="00A81275" w:rsidRPr="00B12409">
        <w:rPr>
          <w:rFonts w:asciiTheme="minorHAnsi" w:hAnsiTheme="minorHAnsi"/>
          <w:sz w:val="16"/>
          <w:szCs w:val="16"/>
        </w:rPr>
        <w:t>‡</w:t>
      </w:r>
      <w:r w:rsidR="00A81275" w:rsidRPr="00B12409">
        <w:rPr>
          <w:rFonts w:ascii="Calibri" w:hAnsi="Calibri"/>
          <w:color w:val="000000"/>
          <w:sz w:val="16"/>
          <w:szCs w:val="16"/>
        </w:rPr>
        <w:t xml:space="preserve"> </w:t>
      </w:r>
      <w:r w:rsidR="00A81275" w:rsidRPr="00B12409">
        <w:rPr>
          <w:rFonts w:ascii="Calibri" w:eastAsia="Times New Roman" w:hAnsi="Calibri" w:cs="Times New Roman"/>
          <w:color w:val="000000"/>
          <w:sz w:val="16"/>
          <w:szCs w:val="16"/>
        </w:rPr>
        <w:t>greater than 40% of samples tested below the limit of detection</w:t>
      </w:r>
      <w:r w:rsidR="001020E3" w:rsidRPr="00B12409">
        <w:rPr>
          <w:rFonts w:ascii="Calibri" w:eastAsia="Times New Roman" w:hAnsi="Calibri" w:cs="Times New Roman"/>
          <w:color w:val="000000"/>
          <w:sz w:val="16"/>
          <w:szCs w:val="16"/>
        </w:rPr>
        <w:t xml:space="preserve"> (LOD)</w:t>
      </w:r>
      <w:r w:rsidR="004740EB" w:rsidRPr="00B12409">
        <w:rPr>
          <w:rFonts w:ascii="Calibri" w:eastAsia="Times New Roman" w:hAnsi="Calibri" w:cs="Times New Roman"/>
          <w:color w:val="000000"/>
          <w:sz w:val="16"/>
          <w:szCs w:val="16"/>
        </w:rPr>
        <w:t>; § 1 or more analytes for this derived variable has greater than 40% below LOD</w:t>
      </w:r>
    </w:p>
    <w:p w14:paraId="74828E6C" w14:textId="77777777" w:rsidR="00846F9F" w:rsidRPr="00B12409" w:rsidRDefault="00846F9F" w:rsidP="00B12409">
      <w:pPr>
        <w:rPr>
          <w:rFonts w:asciiTheme="minorHAnsi" w:hAnsiTheme="minorHAnsi"/>
        </w:rPr>
      </w:pPr>
    </w:p>
    <w:p w14:paraId="4F9ECBBB" w14:textId="77777777" w:rsidR="006051D1" w:rsidRPr="00B12409" w:rsidRDefault="006051D1" w:rsidP="00B12409">
      <w:pPr>
        <w:spacing w:after="0" w:line="240" w:lineRule="auto"/>
        <w:rPr>
          <w:rFonts w:asciiTheme="minorHAnsi" w:hAnsiTheme="minorHAnsi"/>
          <w:b/>
          <w:bCs/>
          <w:sz w:val="18"/>
          <w:szCs w:val="18"/>
        </w:rPr>
      </w:pPr>
      <w:r w:rsidRPr="00B12409">
        <w:rPr>
          <w:rFonts w:asciiTheme="minorHAnsi" w:hAnsiTheme="minorHAnsi"/>
        </w:rPr>
        <w:br w:type="page"/>
      </w:r>
    </w:p>
    <w:p w14:paraId="19FAA093" w14:textId="653FD20B" w:rsidR="00854DA7" w:rsidRPr="00B12409" w:rsidRDefault="006B20DC" w:rsidP="00B12409">
      <w:pPr>
        <w:pStyle w:val="Caption"/>
        <w:keepNext/>
        <w:rPr>
          <w:rFonts w:asciiTheme="minorHAnsi" w:hAnsiTheme="minorHAnsi"/>
          <w:color w:val="auto"/>
        </w:rPr>
      </w:pPr>
      <w:r w:rsidRPr="00B12409">
        <w:rPr>
          <w:rFonts w:asciiTheme="minorHAnsi" w:hAnsiTheme="minorHAnsi"/>
          <w:color w:val="auto"/>
        </w:rPr>
        <w:lastRenderedPageBreak/>
        <w:t>Supplementary Table 3</w:t>
      </w:r>
      <w:r w:rsidR="00854DA7" w:rsidRPr="00B12409">
        <w:rPr>
          <w:rFonts w:asciiTheme="minorHAnsi" w:hAnsiTheme="minorHAnsi"/>
          <w:color w:val="auto"/>
        </w:rPr>
        <w:t>.</w:t>
      </w:r>
      <w:r w:rsidR="00574CDD" w:rsidRPr="00B12409">
        <w:rPr>
          <w:rFonts w:asciiTheme="minorHAnsi" w:hAnsiTheme="minorHAnsi"/>
          <w:color w:val="auto"/>
        </w:rPr>
        <w:t xml:space="preserve"> Adjusted geometric mean ratios </w:t>
      </w:r>
      <w:r w:rsidR="00B53105" w:rsidRPr="00B12409">
        <w:rPr>
          <w:rFonts w:asciiTheme="minorHAnsi" w:hAnsiTheme="minorHAnsi"/>
          <w:color w:val="auto"/>
        </w:rPr>
        <w:t xml:space="preserve">and 95% CI </w:t>
      </w:r>
      <w:r w:rsidR="00574CDD" w:rsidRPr="00B12409">
        <w:rPr>
          <w:rFonts w:asciiTheme="minorHAnsi" w:hAnsiTheme="minorHAnsi"/>
          <w:color w:val="auto"/>
        </w:rPr>
        <w:t xml:space="preserve">for biomarkers of exposure by tobacco use status, PATH </w:t>
      </w:r>
      <w:r w:rsidR="008F222F" w:rsidRPr="00B12409">
        <w:rPr>
          <w:rFonts w:asciiTheme="minorHAnsi" w:hAnsiTheme="minorHAnsi"/>
          <w:color w:val="auto"/>
        </w:rPr>
        <w:t>Study</w:t>
      </w:r>
      <w:r w:rsidR="00574CDD" w:rsidRPr="00B12409">
        <w:rPr>
          <w:rFonts w:asciiTheme="minorHAnsi" w:hAnsiTheme="minorHAnsi"/>
          <w:color w:val="auto"/>
        </w:rPr>
        <w:t xml:space="preserve"> </w:t>
      </w:r>
      <w:r w:rsidR="008F222F" w:rsidRPr="00B12409">
        <w:rPr>
          <w:rFonts w:asciiTheme="minorHAnsi" w:hAnsiTheme="minorHAnsi"/>
          <w:color w:val="auto"/>
        </w:rPr>
        <w:t>(</w:t>
      </w:r>
      <w:r w:rsidR="00574CDD" w:rsidRPr="00B12409">
        <w:rPr>
          <w:rFonts w:asciiTheme="minorHAnsi" w:hAnsiTheme="minorHAnsi"/>
          <w:color w:val="auto"/>
        </w:rPr>
        <w:t>2013-2014</w:t>
      </w:r>
      <w:r w:rsidR="008F222F" w:rsidRPr="00B12409">
        <w:rPr>
          <w:rFonts w:asciiTheme="minorHAnsi" w:hAnsiTheme="minorHAnsi"/>
          <w:color w:val="auto"/>
        </w:rPr>
        <w:t>)</w:t>
      </w:r>
      <w:r w:rsidR="00854DA7" w:rsidRPr="00B12409">
        <w:rPr>
          <w:rFonts w:asciiTheme="minorHAnsi" w:hAnsiTheme="minorHAnsi"/>
          <w:color w:val="auto"/>
        </w:rPr>
        <w:t xml:space="preserve"> </w:t>
      </w:r>
    </w:p>
    <w:tbl>
      <w:tblPr>
        <w:tblW w:w="0" w:type="auto"/>
        <w:tblLook w:val="04A0" w:firstRow="1" w:lastRow="0" w:firstColumn="1" w:lastColumn="0" w:noHBand="0" w:noVBand="1"/>
      </w:tblPr>
      <w:tblGrid>
        <w:gridCol w:w="2314"/>
        <w:gridCol w:w="1958"/>
        <w:gridCol w:w="1320"/>
        <w:gridCol w:w="1732"/>
        <w:gridCol w:w="1526"/>
        <w:gridCol w:w="1732"/>
        <w:gridCol w:w="1526"/>
        <w:gridCol w:w="842"/>
      </w:tblGrid>
      <w:tr w:rsidR="005664DF" w:rsidRPr="00B12409" w14:paraId="3FB092B9" w14:textId="77777777" w:rsidTr="00B12409">
        <w:trPr>
          <w:trHeight w:val="204"/>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CF6E" w14:textId="7137C785" w:rsidR="00230CEA" w:rsidRPr="00B12409" w:rsidRDefault="00230CEA" w:rsidP="00B12409">
            <w:pPr>
              <w:spacing w:after="0" w:line="240" w:lineRule="auto"/>
              <w:rPr>
                <w:rFonts w:ascii="Calibri" w:eastAsia="Times New Roman" w:hAnsi="Calibri"/>
                <w:b/>
                <w:bCs/>
                <w:color w:val="000000"/>
                <w:sz w:val="16"/>
                <w:szCs w:val="16"/>
              </w:rPr>
            </w:pPr>
            <w:bookmarkStart w:id="1" w:name="_GoBack"/>
          </w:p>
        </w:tc>
        <w:tc>
          <w:tcPr>
            <w:tcW w:w="3490" w:type="dxa"/>
            <w:gridSpan w:val="2"/>
            <w:tcBorders>
              <w:top w:val="single" w:sz="4" w:space="0" w:color="auto"/>
              <w:left w:val="nil"/>
              <w:bottom w:val="single" w:sz="4" w:space="0" w:color="auto"/>
              <w:right w:val="single" w:sz="4" w:space="0" w:color="auto"/>
            </w:tcBorders>
            <w:shd w:val="clear" w:color="auto" w:fill="auto"/>
            <w:vAlign w:val="center"/>
            <w:hideMark/>
          </w:tcPr>
          <w:p w14:paraId="461FA14D"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Exclusive current cigar smoker</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67BE7DB"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Exclusive current cigarette smoker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A7A9115"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Dual cigar/cigarette smokers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1C81E8" w14:textId="760CE0BB" w:rsidR="00230CEA" w:rsidRPr="00B12409" w:rsidRDefault="00D83141"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Never</w:t>
            </w:r>
            <w:r w:rsidR="00230CEA" w:rsidRPr="00B12409">
              <w:rPr>
                <w:rFonts w:ascii="Calibri" w:eastAsia="Times New Roman" w:hAnsi="Calibri"/>
                <w:b/>
                <w:bCs/>
                <w:color w:val="000000"/>
                <w:sz w:val="16"/>
                <w:szCs w:val="16"/>
              </w:rPr>
              <w:t xml:space="preserve"> tobacco use (reference)</w:t>
            </w:r>
          </w:p>
        </w:tc>
      </w:tr>
      <w:tr w:rsidR="005664DF" w:rsidRPr="00B12409" w14:paraId="5F54A06A"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3F99D58"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w:t>
            </w:r>
          </w:p>
        </w:tc>
        <w:tc>
          <w:tcPr>
            <w:tcW w:w="2274" w:type="dxa"/>
            <w:tcBorders>
              <w:top w:val="nil"/>
              <w:left w:val="nil"/>
              <w:bottom w:val="single" w:sz="4" w:space="0" w:color="auto"/>
              <w:right w:val="single" w:sz="4" w:space="0" w:color="auto"/>
            </w:tcBorders>
            <w:shd w:val="clear" w:color="auto" w:fill="auto"/>
            <w:noWrap/>
            <w:vAlign w:val="center"/>
            <w:hideMark/>
          </w:tcPr>
          <w:p w14:paraId="4A162683"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Every Day</w:t>
            </w:r>
          </w:p>
        </w:tc>
        <w:tc>
          <w:tcPr>
            <w:tcW w:w="0" w:type="auto"/>
            <w:tcBorders>
              <w:top w:val="nil"/>
              <w:left w:val="nil"/>
              <w:bottom w:val="single" w:sz="4" w:space="0" w:color="auto"/>
              <w:right w:val="single" w:sz="4" w:space="0" w:color="auto"/>
            </w:tcBorders>
            <w:shd w:val="clear" w:color="auto" w:fill="auto"/>
            <w:noWrap/>
            <w:vAlign w:val="center"/>
            <w:hideMark/>
          </w:tcPr>
          <w:p w14:paraId="4ED05F02"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Some Day</w:t>
            </w:r>
          </w:p>
        </w:tc>
        <w:tc>
          <w:tcPr>
            <w:tcW w:w="0" w:type="auto"/>
            <w:tcBorders>
              <w:top w:val="nil"/>
              <w:left w:val="nil"/>
              <w:bottom w:val="single" w:sz="4" w:space="0" w:color="auto"/>
              <w:right w:val="single" w:sz="4" w:space="0" w:color="auto"/>
            </w:tcBorders>
            <w:shd w:val="clear" w:color="auto" w:fill="auto"/>
            <w:noWrap/>
            <w:vAlign w:val="center"/>
            <w:hideMark/>
          </w:tcPr>
          <w:p w14:paraId="2AD9AD63"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Every Day</w:t>
            </w:r>
          </w:p>
        </w:tc>
        <w:tc>
          <w:tcPr>
            <w:tcW w:w="0" w:type="auto"/>
            <w:tcBorders>
              <w:top w:val="nil"/>
              <w:left w:val="nil"/>
              <w:bottom w:val="single" w:sz="4" w:space="0" w:color="auto"/>
              <w:right w:val="single" w:sz="4" w:space="0" w:color="auto"/>
            </w:tcBorders>
            <w:shd w:val="clear" w:color="auto" w:fill="auto"/>
            <w:noWrap/>
            <w:vAlign w:val="center"/>
            <w:hideMark/>
          </w:tcPr>
          <w:p w14:paraId="7BDD8AC0"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Some Day</w:t>
            </w:r>
          </w:p>
        </w:tc>
        <w:tc>
          <w:tcPr>
            <w:tcW w:w="0" w:type="auto"/>
            <w:tcBorders>
              <w:top w:val="nil"/>
              <w:left w:val="nil"/>
              <w:bottom w:val="single" w:sz="4" w:space="0" w:color="auto"/>
              <w:right w:val="single" w:sz="4" w:space="0" w:color="auto"/>
            </w:tcBorders>
            <w:shd w:val="clear" w:color="auto" w:fill="auto"/>
            <w:noWrap/>
            <w:vAlign w:val="center"/>
            <w:hideMark/>
          </w:tcPr>
          <w:p w14:paraId="7D20D524"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Every Day</w:t>
            </w:r>
          </w:p>
        </w:tc>
        <w:tc>
          <w:tcPr>
            <w:tcW w:w="0" w:type="auto"/>
            <w:tcBorders>
              <w:top w:val="nil"/>
              <w:left w:val="nil"/>
              <w:bottom w:val="single" w:sz="4" w:space="0" w:color="auto"/>
              <w:right w:val="single" w:sz="4" w:space="0" w:color="auto"/>
            </w:tcBorders>
            <w:shd w:val="clear" w:color="auto" w:fill="auto"/>
            <w:noWrap/>
            <w:vAlign w:val="center"/>
            <w:hideMark/>
          </w:tcPr>
          <w:p w14:paraId="6F9DCDC5" w14:textId="77777777" w:rsidR="00230CEA" w:rsidRPr="00B12409" w:rsidRDefault="00230CEA" w:rsidP="00B12409">
            <w:pPr>
              <w:spacing w:after="0" w:line="240" w:lineRule="auto"/>
              <w:jc w:val="center"/>
              <w:rPr>
                <w:rFonts w:ascii="Calibri" w:eastAsia="Times New Roman" w:hAnsi="Calibri"/>
                <w:b/>
                <w:bCs/>
                <w:color w:val="000000"/>
                <w:sz w:val="16"/>
                <w:szCs w:val="16"/>
              </w:rPr>
            </w:pPr>
            <w:r w:rsidRPr="00B12409">
              <w:rPr>
                <w:rFonts w:ascii="Calibri" w:eastAsia="Times New Roman" w:hAnsi="Calibri"/>
                <w:b/>
                <w:bCs/>
                <w:color w:val="000000"/>
                <w:sz w:val="16"/>
                <w:szCs w:val="16"/>
              </w:rPr>
              <w:t>Some Day</w:t>
            </w:r>
          </w:p>
        </w:tc>
        <w:tc>
          <w:tcPr>
            <w:tcW w:w="0" w:type="auto"/>
            <w:tcBorders>
              <w:top w:val="nil"/>
              <w:left w:val="nil"/>
              <w:bottom w:val="single" w:sz="4" w:space="0" w:color="auto"/>
              <w:right w:val="single" w:sz="4" w:space="0" w:color="auto"/>
            </w:tcBorders>
            <w:shd w:val="clear" w:color="auto" w:fill="auto"/>
            <w:noWrap/>
            <w:vAlign w:val="center"/>
            <w:hideMark/>
          </w:tcPr>
          <w:p w14:paraId="13EBFCF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 </w:t>
            </w:r>
          </w:p>
        </w:tc>
      </w:tr>
      <w:tr w:rsidR="005664DF" w:rsidRPr="00B12409" w14:paraId="7D74E843"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C9AF90B"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Cotinine</w:t>
            </w:r>
          </w:p>
        </w:tc>
        <w:tc>
          <w:tcPr>
            <w:tcW w:w="2274" w:type="dxa"/>
            <w:tcBorders>
              <w:top w:val="nil"/>
              <w:left w:val="nil"/>
              <w:bottom w:val="single" w:sz="4" w:space="0" w:color="auto"/>
              <w:right w:val="single" w:sz="4" w:space="0" w:color="auto"/>
            </w:tcBorders>
            <w:shd w:val="clear" w:color="auto" w:fill="auto"/>
            <w:noWrap/>
            <w:vAlign w:val="bottom"/>
            <w:hideMark/>
          </w:tcPr>
          <w:p w14:paraId="7051027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2189.22 (1377.22, 3479.98)</w:t>
            </w:r>
          </w:p>
        </w:tc>
        <w:tc>
          <w:tcPr>
            <w:tcW w:w="0" w:type="auto"/>
            <w:tcBorders>
              <w:top w:val="nil"/>
              <w:left w:val="nil"/>
              <w:bottom w:val="single" w:sz="4" w:space="0" w:color="auto"/>
              <w:right w:val="single" w:sz="4" w:space="0" w:color="auto"/>
            </w:tcBorders>
            <w:shd w:val="clear" w:color="auto" w:fill="auto"/>
            <w:noWrap/>
            <w:vAlign w:val="bottom"/>
            <w:hideMark/>
          </w:tcPr>
          <w:p w14:paraId="6ED8AFE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23.94 (13.64, 42)</w:t>
            </w:r>
          </w:p>
        </w:tc>
        <w:tc>
          <w:tcPr>
            <w:tcW w:w="0" w:type="auto"/>
            <w:tcBorders>
              <w:top w:val="nil"/>
              <w:left w:val="nil"/>
              <w:bottom w:val="single" w:sz="4" w:space="0" w:color="auto"/>
              <w:right w:val="single" w:sz="4" w:space="0" w:color="auto"/>
            </w:tcBorders>
            <w:shd w:val="clear" w:color="auto" w:fill="auto"/>
            <w:noWrap/>
            <w:vAlign w:val="bottom"/>
            <w:hideMark/>
          </w:tcPr>
          <w:p w14:paraId="09E00F0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5346.68 (4421.91, 6464.86)</w:t>
            </w:r>
          </w:p>
        </w:tc>
        <w:tc>
          <w:tcPr>
            <w:tcW w:w="0" w:type="auto"/>
            <w:tcBorders>
              <w:top w:val="nil"/>
              <w:left w:val="nil"/>
              <w:bottom w:val="single" w:sz="4" w:space="0" w:color="auto"/>
              <w:right w:val="single" w:sz="4" w:space="0" w:color="auto"/>
            </w:tcBorders>
            <w:shd w:val="clear" w:color="auto" w:fill="auto"/>
            <w:noWrap/>
            <w:vAlign w:val="bottom"/>
            <w:hideMark/>
          </w:tcPr>
          <w:p w14:paraId="73AC38C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343.37 (230.7, 511.08)</w:t>
            </w:r>
          </w:p>
        </w:tc>
        <w:tc>
          <w:tcPr>
            <w:tcW w:w="0" w:type="auto"/>
            <w:tcBorders>
              <w:top w:val="nil"/>
              <w:left w:val="nil"/>
              <w:bottom w:val="single" w:sz="4" w:space="0" w:color="auto"/>
              <w:right w:val="single" w:sz="4" w:space="0" w:color="auto"/>
            </w:tcBorders>
            <w:shd w:val="clear" w:color="auto" w:fill="auto"/>
            <w:noWrap/>
            <w:vAlign w:val="bottom"/>
            <w:hideMark/>
          </w:tcPr>
          <w:p w14:paraId="310A487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4214.69 (3462.14, 5130.82)</w:t>
            </w:r>
          </w:p>
        </w:tc>
        <w:tc>
          <w:tcPr>
            <w:tcW w:w="0" w:type="auto"/>
            <w:tcBorders>
              <w:top w:val="nil"/>
              <w:left w:val="nil"/>
              <w:bottom w:val="single" w:sz="4" w:space="0" w:color="auto"/>
              <w:right w:val="single" w:sz="4" w:space="0" w:color="auto"/>
            </w:tcBorders>
            <w:shd w:val="clear" w:color="auto" w:fill="auto"/>
            <w:noWrap/>
            <w:vAlign w:val="bottom"/>
            <w:hideMark/>
          </w:tcPr>
          <w:p w14:paraId="7289C22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223.78 (120.58, 415.29)</w:t>
            </w:r>
          </w:p>
        </w:tc>
        <w:tc>
          <w:tcPr>
            <w:tcW w:w="0" w:type="auto"/>
            <w:tcBorders>
              <w:top w:val="nil"/>
              <w:left w:val="nil"/>
              <w:bottom w:val="single" w:sz="4" w:space="0" w:color="auto"/>
              <w:right w:val="single" w:sz="4" w:space="0" w:color="auto"/>
            </w:tcBorders>
            <w:shd w:val="clear" w:color="auto" w:fill="auto"/>
            <w:noWrap/>
            <w:vAlign w:val="bottom"/>
            <w:hideMark/>
          </w:tcPr>
          <w:p w14:paraId="29E97D3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038A0D21"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8FF5146"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w:t>
            </w:r>
            <w:proofErr w:type="spellStart"/>
            <w:r w:rsidRPr="00B12409">
              <w:rPr>
                <w:rFonts w:ascii="Calibri" w:eastAsia="Times New Roman" w:hAnsi="Calibri"/>
                <w:b/>
                <w:bCs/>
                <w:color w:val="000000"/>
                <w:sz w:val="16"/>
                <w:szCs w:val="16"/>
              </w:rPr>
              <w:t>Hydroxycotinine</w:t>
            </w:r>
            <w:proofErr w:type="spellEnd"/>
          </w:p>
        </w:tc>
        <w:tc>
          <w:tcPr>
            <w:tcW w:w="2274" w:type="dxa"/>
            <w:tcBorders>
              <w:top w:val="nil"/>
              <w:left w:val="nil"/>
              <w:bottom w:val="single" w:sz="4" w:space="0" w:color="auto"/>
              <w:right w:val="single" w:sz="4" w:space="0" w:color="auto"/>
            </w:tcBorders>
            <w:shd w:val="clear" w:color="auto" w:fill="auto"/>
            <w:noWrap/>
            <w:vAlign w:val="bottom"/>
            <w:hideMark/>
          </w:tcPr>
          <w:p w14:paraId="45DD928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2196.6 (1352.35, 3567.91)</w:t>
            </w:r>
          </w:p>
        </w:tc>
        <w:tc>
          <w:tcPr>
            <w:tcW w:w="0" w:type="auto"/>
            <w:tcBorders>
              <w:top w:val="nil"/>
              <w:left w:val="nil"/>
              <w:bottom w:val="single" w:sz="4" w:space="0" w:color="auto"/>
              <w:right w:val="single" w:sz="4" w:space="0" w:color="auto"/>
            </w:tcBorders>
            <w:shd w:val="clear" w:color="auto" w:fill="auto"/>
            <w:noWrap/>
            <w:vAlign w:val="bottom"/>
            <w:hideMark/>
          </w:tcPr>
          <w:p w14:paraId="604AB29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26.78 (15.34, 46.77)</w:t>
            </w:r>
          </w:p>
        </w:tc>
        <w:tc>
          <w:tcPr>
            <w:tcW w:w="0" w:type="auto"/>
            <w:tcBorders>
              <w:top w:val="nil"/>
              <w:left w:val="nil"/>
              <w:bottom w:val="single" w:sz="4" w:space="0" w:color="auto"/>
              <w:right w:val="single" w:sz="4" w:space="0" w:color="auto"/>
            </w:tcBorders>
            <w:shd w:val="clear" w:color="auto" w:fill="auto"/>
            <w:noWrap/>
            <w:vAlign w:val="bottom"/>
            <w:hideMark/>
          </w:tcPr>
          <w:p w14:paraId="2CB2F0A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5495.24 (4450.73, 6784.88)</w:t>
            </w:r>
          </w:p>
        </w:tc>
        <w:tc>
          <w:tcPr>
            <w:tcW w:w="0" w:type="auto"/>
            <w:tcBorders>
              <w:top w:val="nil"/>
              <w:left w:val="nil"/>
              <w:bottom w:val="single" w:sz="4" w:space="0" w:color="auto"/>
              <w:right w:val="single" w:sz="4" w:space="0" w:color="auto"/>
            </w:tcBorders>
            <w:shd w:val="clear" w:color="auto" w:fill="auto"/>
            <w:noWrap/>
            <w:vAlign w:val="bottom"/>
            <w:hideMark/>
          </w:tcPr>
          <w:p w14:paraId="67C6F24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387.59 (262.28, 572.78)</w:t>
            </w:r>
          </w:p>
        </w:tc>
        <w:tc>
          <w:tcPr>
            <w:tcW w:w="0" w:type="auto"/>
            <w:tcBorders>
              <w:top w:val="nil"/>
              <w:left w:val="nil"/>
              <w:bottom w:val="single" w:sz="4" w:space="0" w:color="auto"/>
              <w:right w:val="single" w:sz="4" w:space="0" w:color="auto"/>
            </w:tcBorders>
            <w:shd w:val="clear" w:color="auto" w:fill="auto"/>
            <w:noWrap/>
            <w:vAlign w:val="bottom"/>
            <w:hideMark/>
          </w:tcPr>
          <w:p w14:paraId="564AB10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4378.96 (3485.98, 5500.67)</w:t>
            </w:r>
          </w:p>
        </w:tc>
        <w:tc>
          <w:tcPr>
            <w:tcW w:w="0" w:type="auto"/>
            <w:tcBorders>
              <w:top w:val="nil"/>
              <w:left w:val="nil"/>
              <w:bottom w:val="single" w:sz="4" w:space="0" w:color="auto"/>
              <w:right w:val="single" w:sz="4" w:space="0" w:color="auto"/>
            </w:tcBorders>
            <w:shd w:val="clear" w:color="auto" w:fill="auto"/>
            <w:noWrap/>
            <w:vAlign w:val="bottom"/>
            <w:hideMark/>
          </w:tcPr>
          <w:p w14:paraId="0A75CB0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275.2 (140.22, 540.13)</w:t>
            </w:r>
          </w:p>
        </w:tc>
        <w:tc>
          <w:tcPr>
            <w:tcW w:w="0" w:type="auto"/>
            <w:tcBorders>
              <w:top w:val="nil"/>
              <w:left w:val="nil"/>
              <w:bottom w:val="single" w:sz="4" w:space="0" w:color="auto"/>
              <w:right w:val="single" w:sz="4" w:space="0" w:color="auto"/>
            </w:tcBorders>
            <w:shd w:val="clear" w:color="auto" w:fill="auto"/>
            <w:noWrap/>
            <w:vAlign w:val="bottom"/>
            <w:hideMark/>
          </w:tcPr>
          <w:p w14:paraId="63F9DC6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2210EE8B"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226620F"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Total Nicotine Equivalents -2</w:t>
            </w:r>
          </w:p>
        </w:tc>
        <w:tc>
          <w:tcPr>
            <w:tcW w:w="2274" w:type="dxa"/>
            <w:tcBorders>
              <w:top w:val="nil"/>
              <w:left w:val="nil"/>
              <w:bottom w:val="single" w:sz="4" w:space="0" w:color="auto"/>
              <w:right w:val="single" w:sz="4" w:space="0" w:color="auto"/>
            </w:tcBorders>
            <w:shd w:val="clear" w:color="auto" w:fill="auto"/>
            <w:noWrap/>
            <w:vAlign w:val="bottom"/>
            <w:hideMark/>
          </w:tcPr>
          <w:p w14:paraId="758CC6B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2185.28 (1370.06, 3485.56)</w:t>
            </w:r>
          </w:p>
        </w:tc>
        <w:tc>
          <w:tcPr>
            <w:tcW w:w="0" w:type="auto"/>
            <w:tcBorders>
              <w:top w:val="nil"/>
              <w:left w:val="nil"/>
              <w:bottom w:val="single" w:sz="4" w:space="0" w:color="auto"/>
              <w:right w:val="single" w:sz="4" w:space="0" w:color="auto"/>
            </w:tcBorders>
            <w:shd w:val="clear" w:color="auto" w:fill="auto"/>
            <w:noWrap/>
            <w:vAlign w:val="bottom"/>
            <w:hideMark/>
          </w:tcPr>
          <w:p w14:paraId="34AF6E0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26.32 (15.09, 45.89)</w:t>
            </w:r>
          </w:p>
        </w:tc>
        <w:tc>
          <w:tcPr>
            <w:tcW w:w="0" w:type="auto"/>
            <w:tcBorders>
              <w:top w:val="nil"/>
              <w:left w:val="nil"/>
              <w:bottom w:val="single" w:sz="4" w:space="0" w:color="auto"/>
              <w:right w:val="single" w:sz="4" w:space="0" w:color="auto"/>
            </w:tcBorders>
            <w:shd w:val="clear" w:color="auto" w:fill="auto"/>
            <w:noWrap/>
            <w:vAlign w:val="bottom"/>
            <w:hideMark/>
          </w:tcPr>
          <w:p w14:paraId="491E15B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5461.9 (4485.45, 6650.93)</w:t>
            </w:r>
          </w:p>
        </w:tc>
        <w:tc>
          <w:tcPr>
            <w:tcW w:w="0" w:type="auto"/>
            <w:tcBorders>
              <w:top w:val="nil"/>
              <w:left w:val="nil"/>
              <w:bottom w:val="single" w:sz="4" w:space="0" w:color="auto"/>
              <w:right w:val="single" w:sz="4" w:space="0" w:color="auto"/>
            </w:tcBorders>
            <w:shd w:val="clear" w:color="auto" w:fill="auto"/>
            <w:noWrap/>
            <w:vAlign w:val="bottom"/>
            <w:hideMark/>
          </w:tcPr>
          <w:p w14:paraId="2234906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373.68 (251.79, 554.57)</w:t>
            </w:r>
          </w:p>
        </w:tc>
        <w:tc>
          <w:tcPr>
            <w:tcW w:w="0" w:type="auto"/>
            <w:tcBorders>
              <w:top w:val="nil"/>
              <w:left w:val="nil"/>
              <w:bottom w:val="single" w:sz="4" w:space="0" w:color="auto"/>
              <w:right w:val="single" w:sz="4" w:space="0" w:color="auto"/>
            </w:tcBorders>
            <w:shd w:val="clear" w:color="auto" w:fill="auto"/>
            <w:noWrap/>
            <w:vAlign w:val="bottom"/>
            <w:hideMark/>
          </w:tcPr>
          <w:p w14:paraId="5595C29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4308.42 (3485.09, 5326.24)</w:t>
            </w:r>
          </w:p>
        </w:tc>
        <w:tc>
          <w:tcPr>
            <w:tcW w:w="0" w:type="auto"/>
            <w:tcBorders>
              <w:top w:val="nil"/>
              <w:left w:val="nil"/>
              <w:bottom w:val="single" w:sz="4" w:space="0" w:color="auto"/>
              <w:right w:val="single" w:sz="4" w:space="0" w:color="auto"/>
            </w:tcBorders>
            <w:shd w:val="clear" w:color="auto" w:fill="auto"/>
            <w:noWrap/>
            <w:vAlign w:val="bottom"/>
            <w:hideMark/>
          </w:tcPr>
          <w:p w14:paraId="6D56497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251.52 (132.37, 477.92)</w:t>
            </w:r>
          </w:p>
        </w:tc>
        <w:tc>
          <w:tcPr>
            <w:tcW w:w="0" w:type="auto"/>
            <w:tcBorders>
              <w:top w:val="nil"/>
              <w:left w:val="nil"/>
              <w:bottom w:val="single" w:sz="4" w:space="0" w:color="auto"/>
              <w:right w:val="single" w:sz="4" w:space="0" w:color="auto"/>
            </w:tcBorders>
            <w:shd w:val="clear" w:color="auto" w:fill="auto"/>
            <w:noWrap/>
            <w:vAlign w:val="bottom"/>
            <w:hideMark/>
          </w:tcPr>
          <w:p w14:paraId="224DE9D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1AF4C1C0"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E9C139F"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Serum cotinine </w:t>
            </w:r>
          </w:p>
        </w:tc>
        <w:tc>
          <w:tcPr>
            <w:tcW w:w="2274" w:type="dxa"/>
            <w:tcBorders>
              <w:top w:val="nil"/>
              <w:left w:val="nil"/>
              <w:bottom w:val="single" w:sz="4" w:space="0" w:color="auto"/>
              <w:right w:val="single" w:sz="4" w:space="0" w:color="auto"/>
            </w:tcBorders>
            <w:shd w:val="clear" w:color="auto" w:fill="auto"/>
            <w:noWrap/>
            <w:vAlign w:val="bottom"/>
            <w:hideMark/>
          </w:tcPr>
          <w:p w14:paraId="44A9C5C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2057.73 (1291.07, 3279.65)</w:t>
            </w:r>
          </w:p>
        </w:tc>
        <w:tc>
          <w:tcPr>
            <w:tcW w:w="0" w:type="auto"/>
            <w:tcBorders>
              <w:top w:val="nil"/>
              <w:left w:val="nil"/>
              <w:bottom w:val="single" w:sz="4" w:space="0" w:color="auto"/>
              <w:right w:val="single" w:sz="4" w:space="0" w:color="auto"/>
            </w:tcBorders>
            <w:shd w:val="clear" w:color="auto" w:fill="auto"/>
            <w:noWrap/>
            <w:vAlign w:val="bottom"/>
            <w:hideMark/>
          </w:tcPr>
          <w:p w14:paraId="401454D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16.68 (7.94, 35.07)</w:t>
            </w:r>
          </w:p>
        </w:tc>
        <w:tc>
          <w:tcPr>
            <w:tcW w:w="0" w:type="auto"/>
            <w:tcBorders>
              <w:top w:val="nil"/>
              <w:left w:val="nil"/>
              <w:bottom w:val="single" w:sz="4" w:space="0" w:color="auto"/>
              <w:right w:val="single" w:sz="4" w:space="0" w:color="auto"/>
            </w:tcBorders>
            <w:shd w:val="clear" w:color="auto" w:fill="auto"/>
            <w:noWrap/>
            <w:vAlign w:val="bottom"/>
            <w:hideMark/>
          </w:tcPr>
          <w:p w14:paraId="670823E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5498.2 (4406.84, 6859.84)</w:t>
            </w:r>
          </w:p>
        </w:tc>
        <w:tc>
          <w:tcPr>
            <w:tcW w:w="0" w:type="auto"/>
            <w:tcBorders>
              <w:top w:val="nil"/>
              <w:left w:val="nil"/>
              <w:bottom w:val="single" w:sz="4" w:space="0" w:color="auto"/>
              <w:right w:val="single" w:sz="4" w:space="0" w:color="auto"/>
            </w:tcBorders>
            <w:shd w:val="clear" w:color="auto" w:fill="auto"/>
            <w:noWrap/>
            <w:vAlign w:val="bottom"/>
            <w:hideMark/>
          </w:tcPr>
          <w:p w14:paraId="3E57618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282.44 (149.7, 532.9)</w:t>
            </w:r>
          </w:p>
        </w:tc>
        <w:tc>
          <w:tcPr>
            <w:tcW w:w="0" w:type="auto"/>
            <w:tcBorders>
              <w:top w:val="nil"/>
              <w:left w:val="nil"/>
              <w:bottom w:val="single" w:sz="4" w:space="0" w:color="auto"/>
              <w:right w:val="single" w:sz="4" w:space="0" w:color="auto"/>
            </w:tcBorders>
            <w:shd w:val="clear" w:color="auto" w:fill="auto"/>
            <w:noWrap/>
            <w:vAlign w:val="bottom"/>
            <w:hideMark/>
          </w:tcPr>
          <w:p w14:paraId="3944C8B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4233.86 (3253.32, 5509.93)</w:t>
            </w:r>
          </w:p>
        </w:tc>
        <w:tc>
          <w:tcPr>
            <w:tcW w:w="0" w:type="auto"/>
            <w:tcBorders>
              <w:top w:val="nil"/>
              <w:left w:val="nil"/>
              <w:bottom w:val="single" w:sz="4" w:space="0" w:color="auto"/>
              <w:right w:val="single" w:sz="4" w:space="0" w:color="auto"/>
            </w:tcBorders>
            <w:shd w:val="clear" w:color="auto" w:fill="auto"/>
            <w:noWrap/>
            <w:vAlign w:val="bottom"/>
            <w:hideMark/>
          </w:tcPr>
          <w:p w14:paraId="1ED3E99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234.98 (122.17, 451.95)</w:t>
            </w:r>
          </w:p>
        </w:tc>
        <w:tc>
          <w:tcPr>
            <w:tcW w:w="0" w:type="auto"/>
            <w:tcBorders>
              <w:top w:val="nil"/>
              <w:left w:val="nil"/>
              <w:bottom w:val="single" w:sz="4" w:space="0" w:color="auto"/>
              <w:right w:val="single" w:sz="4" w:space="0" w:color="auto"/>
            </w:tcBorders>
            <w:shd w:val="clear" w:color="auto" w:fill="auto"/>
            <w:noWrap/>
            <w:vAlign w:val="bottom"/>
            <w:hideMark/>
          </w:tcPr>
          <w:p w14:paraId="42B4538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66418A90"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3AB9B193"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Serum </w:t>
            </w:r>
            <w:proofErr w:type="spellStart"/>
            <w:r w:rsidRPr="00B12409">
              <w:rPr>
                <w:rFonts w:ascii="Calibri" w:eastAsia="Times New Roman" w:hAnsi="Calibri"/>
                <w:b/>
                <w:bCs/>
                <w:color w:val="000000"/>
                <w:sz w:val="16"/>
                <w:szCs w:val="16"/>
              </w:rPr>
              <w:t>hydroxycotinine</w:t>
            </w:r>
            <w:proofErr w:type="spellEnd"/>
            <w:r w:rsidRPr="00B12409">
              <w:rPr>
                <w:rFonts w:ascii="Calibri" w:eastAsia="Times New Roman" w:hAnsi="Calibri"/>
                <w:b/>
                <w:bCs/>
                <w:color w:val="000000"/>
                <w:sz w:val="16"/>
                <w:szCs w:val="16"/>
              </w:rPr>
              <w:t xml:space="preserve"> </w:t>
            </w:r>
          </w:p>
        </w:tc>
        <w:tc>
          <w:tcPr>
            <w:tcW w:w="2274" w:type="dxa"/>
            <w:tcBorders>
              <w:top w:val="nil"/>
              <w:left w:val="nil"/>
              <w:bottom w:val="single" w:sz="4" w:space="0" w:color="auto"/>
              <w:right w:val="single" w:sz="4" w:space="0" w:color="auto"/>
            </w:tcBorders>
            <w:shd w:val="clear" w:color="auto" w:fill="auto"/>
            <w:noWrap/>
            <w:vAlign w:val="bottom"/>
            <w:hideMark/>
          </w:tcPr>
          <w:p w14:paraId="00DE318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1140.02 (719.31, 1806.8)</w:t>
            </w:r>
          </w:p>
        </w:tc>
        <w:tc>
          <w:tcPr>
            <w:tcW w:w="0" w:type="auto"/>
            <w:tcBorders>
              <w:top w:val="nil"/>
              <w:left w:val="nil"/>
              <w:bottom w:val="single" w:sz="4" w:space="0" w:color="auto"/>
              <w:right w:val="single" w:sz="4" w:space="0" w:color="auto"/>
            </w:tcBorders>
            <w:shd w:val="clear" w:color="auto" w:fill="auto"/>
            <w:noWrap/>
            <w:vAlign w:val="bottom"/>
            <w:hideMark/>
          </w:tcPr>
          <w:p w14:paraId="671F4C8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11.34 (5.96, 21.56)</w:t>
            </w:r>
          </w:p>
        </w:tc>
        <w:tc>
          <w:tcPr>
            <w:tcW w:w="0" w:type="auto"/>
            <w:tcBorders>
              <w:top w:val="nil"/>
              <w:left w:val="nil"/>
              <w:bottom w:val="single" w:sz="4" w:space="0" w:color="auto"/>
              <w:right w:val="single" w:sz="4" w:space="0" w:color="auto"/>
            </w:tcBorders>
            <w:shd w:val="clear" w:color="auto" w:fill="auto"/>
            <w:noWrap/>
            <w:vAlign w:val="bottom"/>
            <w:hideMark/>
          </w:tcPr>
          <w:p w14:paraId="36C6D4B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3389.88 (2767.75, 4151.85)</w:t>
            </w:r>
          </w:p>
        </w:tc>
        <w:tc>
          <w:tcPr>
            <w:tcW w:w="0" w:type="auto"/>
            <w:tcBorders>
              <w:top w:val="nil"/>
              <w:left w:val="nil"/>
              <w:bottom w:val="single" w:sz="4" w:space="0" w:color="auto"/>
              <w:right w:val="single" w:sz="4" w:space="0" w:color="auto"/>
            </w:tcBorders>
            <w:shd w:val="clear" w:color="auto" w:fill="auto"/>
            <w:noWrap/>
            <w:vAlign w:val="bottom"/>
            <w:hideMark/>
          </w:tcPr>
          <w:p w14:paraId="04DC673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196.75 (110.45, 350.47)</w:t>
            </w:r>
          </w:p>
        </w:tc>
        <w:tc>
          <w:tcPr>
            <w:tcW w:w="0" w:type="auto"/>
            <w:tcBorders>
              <w:top w:val="nil"/>
              <w:left w:val="nil"/>
              <w:bottom w:val="single" w:sz="4" w:space="0" w:color="auto"/>
              <w:right w:val="single" w:sz="4" w:space="0" w:color="auto"/>
            </w:tcBorders>
            <w:shd w:val="clear" w:color="auto" w:fill="auto"/>
            <w:noWrap/>
            <w:vAlign w:val="bottom"/>
            <w:hideMark/>
          </w:tcPr>
          <w:p w14:paraId="166FD1C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2781.02 (2104.67, 3674.71)</w:t>
            </w:r>
          </w:p>
        </w:tc>
        <w:tc>
          <w:tcPr>
            <w:tcW w:w="0" w:type="auto"/>
            <w:tcBorders>
              <w:top w:val="nil"/>
              <w:left w:val="nil"/>
              <w:bottom w:val="single" w:sz="4" w:space="0" w:color="auto"/>
              <w:right w:val="single" w:sz="4" w:space="0" w:color="auto"/>
            </w:tcBorders>
            <w:shd w:val="clear" w:color="auto" w:fill="auto"/>
            <w:noWrap/>
            <w:vAlign w:val="bottom"/>
            <w:hideMark/>
          </w:tcPr>
          <w:p w14:paraId="5ACF158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182.21 (95.26, 348.52)</w:t>
            </w:r>
          </w:p>
        </w:tc>
        <w:tc>
          <w:tcPr>
            <w:tcW w:w="0" w:type="auto"/>
            <w:tcBorders>
              <w:top w:val="nil"/>
              <w:left w:val="nil"/>
              <w:bottom w:val="single" w:sz="4" w:space="0" w:color="auto"/>
              <w:right w:val="single" w:sz="4" w:space="0" w:color="auto"/>
            </w:tcBorders>
            <w:shd w:val="clear" w:color="auto" w:fill="auto"/>
            <w:noWrap/>
            <w:vAlign w:val="bottom"/>
            <w:hideMark/>
          </w:tcPr>
          <w:p w14:paraId="557AE21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900B4AF"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B6DA534"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NAB</w:t>
            </w:r>
          </w:p>
        </w:tc>
        <w:tc>
          <w:tcPr>
            <w:tcW w:w="2274" w:type="dxa"/>
            <w:tcBorders>
              <w:top w:val="nil"/>
              <w:left w:val="nil"/>
              <w:bottom w:val="single" w:sz="4" w:space="0" w:color="auto"/>
              <w:right w:val="single" w:sz="4" w:space="0" w:color="auto"/>
            </w:tcBorders>
            <w:shd w:val="clear" w:color="auto" w:fill="auto"/>
            <w:noWrap/>
            <w:vAlign w:val="bottom"/>
            <w:hideMark/>
          </w:tcPr>
          <w:p w14:paraId="3867B58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9.3 (5.7, 15.17)</w:t>
            </w:r>
          </w:p>
        </w:tc>
        <w:tc>
          <w:tcPr>
            <w:tcW w:w="0" w:type="auto"/>
            <w:tcBorders>
              <w:top w:val="nil"/>
              <w:left w:val="nil"/>
              <w:bottom w:val="single" w:sz="4" w:space="0" w:color="auto"/>
              <w:right w:val="single" w:sz="4" w:space="0" w:color="auto"/>
            </w:tcBorders>
            <w:shd w:val="clear" w:color="auto" w:fill="auto"/>
            <w:noWrap/>
            <w:vAlign w:val="bottom"/>
            <w:hideMark/>
          </w:tcPr>
          <w:p w14:paraId="7DAAC1D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1.39 (1.19, 1.63)</w:t>
            </w:r>
          </w:p>
        </w:tc>
        <w:tc>
          <w:tcPr>
            <w:tcW w:w="0" w:type="auto"/>
            <w:tcBorders>
              <w:top w:val="nil"/>
              <w:left w:val="nil"/>
              <w:bottom w:val="single" w:sz="4" w:space="0" w:color="auto"/>
              <w:right w:val="single" w:sz="4" w:space="0" w:color="auto"/>
            </w:tcBorders>
            <w:shd w:val="clear" w:color="auto" w:fill="auto"/>
            <w:noWrap/>
            <w:vAlign w:val="bottom"/>
            <w:hideMark/>
          </w:tcPr>
          <w:p w14:paraId="1ADB6D3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17.3 (15.71, 19.04)</w:t>
            </w:r>
          </w:p>
        </w:tc>
        <w:tc>
          <w:tcPr>
            <w:tcW w:w="0" w:type="auto"/>
            <w:tcBorders>
              <w:top w:val="nil"/>
              <w:left w:val="nil"/>
              <w:bottom w:val="single" w:sz="4" w:space="0" w:color="auto"/>
              <w:right w:val="single" w:sz="4" w:space="0" w:color="auto"/>
            </w:tcBorders>
            <w:shd w:val="clear" w:color="auto" w:fill="auto"/>
            <w:noWrap/>
            <w:vAlign w:val="bottom"/>
            <w:hideMark/>
          </w:tcPr>
          <w:p w14:paraId="6EF9804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3.23 (2.77, 3.77)</w:t>
            </w:r>
          </w:p>
        </w:tc>
        <w:tc>
          <w:tcPr>
            <w:tcW w:w="0" w:type="auto"/>
            <w:tcBorders>
              <w:top w:val="nil"/>
              <w:left w:val="nil"/>
              <w:bottom w:val="single" w:sz="4" w:space="0" w:color="auto"/>
              <w:right w:val="single" w:sz="4" w:space="0" w:color="auto"/>
            </w:tcBorders>
            <w:shd w:val="clear" w:color="auto" w:fill="auto"/>
            <w:noWrap/>
            <w:vAlign w:val="bottom"/>
            <w:hideMark/>
          </w:tcPr>
          <w:p w14:paraId="74BA8DC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16.79 (14.8, 19.05)</w:t>
            </w:r>
          </w:p>
        </w:tc>
        <w:tc>
          <w:tcPr>
            <w:tcW w:w="0" w:type="auto"/>
            <w:tcBorders>
              <w:top w:val="nil"/>
              <w:left w:val="nil"/>
              <w:bottom w:val="single" w:sz="4" w:space="0" w:color="auto"/>
              <w:right w:val="single" w:sz="4" w:space="0" w:color="auto"/>
            </w:tcBorders>
            <w:shd w:val="clear" w:color="auto" w:fill="auto"/>
            <w:noWrap/>
            <w:vAlign w:val="bottom"/>
            <w:hideMark/>
          </w:tcPr>
          <w:p w14:paraId="33DD62C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2.85 (2.25, 3.61)</w:t>
            </w:r>
          </w:p>
        </w:tc>
        <w:tc>
          <w:tcPr>
            <w:tcW w:w="0" w:type="auto"/>
            <w:tcBorders>
              <w:top w:val="nil"/>
              <w:left w:val="nil"/>
              <w:bottom w:val="single" w:sz="4" w:space="0" w:color="auto"/>
              <w:right w:val="single" w:sz="4" w:space="0" w:color="auto"/>
            </w:tcBorders>
            <w:shd w:val="clear" w:color="auto" w:fill="auto"/>
            <w:noWrap/>
            <w:vAlign w:val="bottom"/>
            <w:hideMark/>
          </w:tcPr>
          <w:p w14:paraId="4F227C2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62BA926"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B208E58"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NAT</w:t>
            </w:r>
          </w:p>
        </w:tc>
        <w:tc>
          <w:tcPr>
            <w:tcW w:w="2274" w:type="dxa"/>
            <w:tcBorders>
              <w:top w:val="nil"/>
              <w:left w:val="nil"/>
              <w:bottom w:val="single" w:sz="4" w:space="0" w:color="auto"/>
              <w:right w:val="single" w:sz="4" w:space="0" w:color="auto"/>
            </w:tcBorders>
            <w:shd w:val="clear" w:color="auto" w:fill="auto"/>
            <w:noWrap/>
            <w:vAlign w:val="bottom"/>
            <w:hideMark/>
          </w:tcPr>
          <w:p w14:paraId="1B0187A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16.75 (9.98, 28.12)</w:t>
            </w:r>
          </w:p>
        </w:tc>
        <w:tc>
          <w:tcPr>
            <w:tcW w:w="0" w:type="auto"/>
            <w:tcBorders>
              <w:top w:val="nil"/>
              <w:left w:val="nil"/>
              <w:bottom w:val="single" w:sz="4" w:space="0" w:color="auto"/>
              <w:right w:val="single" w:sz="4" w:space="0" w:color="auto"/>
            </w:tcBorders>
            <w:shd w:val="clear" w:color="auto" w:fill="auto"/>
            <w:noWrap/>
            <w:vAlign w:val="bottom"/>
            <w:hideMark/>
          </w:tcPr>
          <w:p w14:paraId="24BF038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1.42 (1.18, 1.71)</w:t>
            </w:r>
          </w:p>
        </w:tc>
        <w:tc>
          <w:tcPr>
            <w:tcW w:w="0" w:type="auto"/>
            <w:tcBorders>
              <w:top w:val="nil"/>
              <w:left w:val="nil"/>
              <w:bottom w:val="single" w:sz="4" w:space="0" w:color="auto"/>
              <w:right w:val="single" w:sz="4" w:space="0" w:color="auto"/>
            </w:tcBorders>
            <w:shd w:val="clear" w:color="auto" w:fill="auto"/>
            <w:noWrap/>
            <w:vAlign w:val="bottom"/>
            <w:hideMark/>
          </w:tcPr>
          <w:p w14:paraId="4EF6A89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40.87 (36.99, 45.16)</w:t>
            </w:r>
          </w:p>
        </w:tc>
        <w:tc>
          <w:tcPr>
            <w:tcW w:w="0" w:type="auto"/>
            <w:tcBorders>
              <w:top w:val="nil"/>
              <w:left w:val="nil"/>
              <w:bottom w:val="single" w:sz="4" w:space="0" w:color="auto"/>
              <w:right w:val="single" w:sz="4" w:space="0" w:color="auto"/>
            </w:tcBorders>
            <w:shd w:val="clear" w:color="auto" w:fill="auto"/>
            <w:noWrap/>
            <w:vAlign w:val="bottom"/>
            <w:hideMark/>
          </w:tcPr>
          <w:p w14:paraId="67AF315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4.96 (4.05, 6.07)</w:t>
            </w:r>
          </w:p>
        </w:tc>
        <w:tc>
          <w:tcPr>
            <w:tcW w:w="0" w:type="auto"/>
            <w:tcBorders>
              <w:top w:val="nil"/>
              <w:left w:val="nil"/>
              <w:bottom w:val="single" w:sz="4" w:space="0" w:color="auto"/>
              <w:right w:val="single" w:sz="4" w:space="0" w:color="auto"/>
            </w:tcBorders>
            <w:shd w:val="clear" w:color="auto" w:fill="auto"/>
            <w:noWrap/>
            <w:vAlign w:val="bottom"/>
            <w:hideMark/>
          </w:tcPr>
          <w:p w14:paraId="47052AE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35.6 (30.63, 41.38)</w:t>
            </w:r>
          </w:p>
        </w:tc>
        <w:tc>
          <w:tcPr>
            <w:tcW w:w="0" w:type="auto"/>
            <w:tcBorders>
              <w:top w:val="nil"/>
              <w:left w:val="nil"/>
              <w:bottom w:val="single" w:sz="4" w:space="0" w:color="auto"/>
              <w:right w:val="single" w:sz="4" w:space="0" w:color="auto"/>
            </w:tcBorders>
            <w:shd w:val="clear" w:color="auto" w:fill="auto"/>
            <w:noWrap/>
            <w:vAlign w:val="bottom"/>
            <w:hideMark/>
          </w:tcPr>
          <w:p w14:paraId="2C4AC3C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4.43 (3.3, 5.93)</w:t>
            </w:r>
          </w:p>
        </w:tc>
        <w:tc>
          <w:tcPr>
            <w:tcW w:w="0" w:type="auto"/>
            <w:tcBorders>
              <w:top w:val="nil"/>
              <w:left w:val="nil"/>
              <w:bottom w:val="single" w:sz="4" w:space="0" w:color="auto"/>
              <w:right w:val="single" w:sz="4" w:space="0" w:color="auto"/>
            </w:tcBorders>
            <w:shd w:val="clear" w:color="auto" w:fill="auto"/>
            <w:noWrap/>
            <w:vAlign w:val="bottom"/>
            <w:hideMark/>
          </w:tcPr>
          <w:p w14:paraId="4B4521B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510F5DCC"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404E2B5"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NNAL</w:t>
            </w:r>
          </w:p>
        </w:tc>
        <w:tc>
          <w:tcPr>
            <w:tcW w:w="2274" w:type="dxa"/>
            <w:tcBorders>
              <w:top w:val="nil"/>
              <w:left w:val="nil"/>
              <w:bottom w:val="single" w:sz="4" w:space="0" w:color="auto"/>
              <w:right w:val="single" w:sz="4" w:space="0" w:color="auto"/>
            </w:tcBorders>
            <w:shd w:val="clear" w:color="auto" w:fill="auto"/>
            <w:noWrap/>
            <w:vAlign w:val="bottom"/>
            <w:hideMark/>
          </w:tcPr>
          <w:p w14:paraId="0A7A13A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238.4 (153.32, 370.71)</w:t>
            </w:r>
          </w:p>
        </w:tc>
        <w:tc>
          <w:tcPr>
            <w:tcW w:w="0" w:type="auto"/>
            <w:tcBorders>
              <w:top w:val="nil"/>
              <w:left w:val="nil"/>
              <w:bottom w:val="single" w:sz="4" w:space="0" w:color="auto"/>
              <w:right w:val="single" w:sz="4" w:space="0" w:color="auto"/>
            </w:tcBorders>
            <w:shd w:val="clear" w:color="auto" w:fill="auto"/>
            <w:noWrap/>
            <w:vAlign w:val="bottom"/>
            <w:hideMark/>
          </w:tcPr>
          <w:p w14:paraId="08515FC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9.4 (6.68, 13.24)</w:t>
            </w:r>
          </w:p>
        </w:tc>
        <w:tc>
          <w:tcPr>
            <w:tcW w:w="0" w:type="auto"/>
            <w:tcBorders>
              <w:top w:val="nil"/>
              <w:left w:val="nil"/>
              <w:bottom w:val="single" w:sz="4" w:space="0" w:color="auto"/>
              <w:right w:val="single" w:sz="4" w:space="0" w:color="auto"/>
            </w:tcBorders>
            <w:shd w:val="clear" w:color="auto" w:fill="auto"/>
            <w:noWrap/>
            <w:vAlign w:val="bottom"/>
            <w:hideMark/>
          </w:tcPr>
          <w:p w14:paraId="34D3911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251.15 (214.38, 294.21)</w:t>
            </w:r>
          </w:p>
        </w:tc>
        <w:tc>
          <w:tcPr>
            <w:tcW w:w="0" w:type="auto"/>
            <w:tcBorders>
              <w:top w:val="nil"/>
              <w:left w:val="nil"/>
              <w:bottom w:val="single" w:sz="4" w:space="0" w:color="auto"/>
              <w:right w:val="single" w:sz="4" w:space="0" w:color="auto"/>
            </w:tcBorders>
            <w:shd w:val="clear" w:color="auto" w:fill="auto"/>
            <w:noWrap/>
            <w:vAlign w:val="bottom"/>
            <w:hideMark/>
          </w:tcPr>
          <w:p w14:paraId="3372ADC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31.68 (25.99, 38.63)</w:t>
            </w:r>
          </w:p>
        </w:tc>
        <w:tc>
          <w:tcPr>
            <w:tcW w:w="0" w:type="auto"/>
            <w:tcBorders>
              <w:top w:val="nil"/>
              <w:left w:val="nil"/>
              <w:bottom w:val="single" w:sz="4" w:space="0" w:color="auto"/>
              <w:right w:val="single" w:sz="4" w:space="0" w:color="auto"/>
            </w:tcBorders>
            <w:shd w:val="clear" w:color="auto" w:fill="auto"/>
            <w:noWrap/>
            <w:vAlign w:val="bottom"/>
            <w:hideMark/>
          </w:tcPr>
          <w:p w14:paraId="51814D2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259.52 (221.65, 303.87)</w:t>
            </w:r>
          </w:p>
        </w:tc>
        <w:tc>
          <w:tcPr>
            <w:tcW w:w="0" w:type="auto"/>
            <w:tcBorders>
              <w:top w:val="nil"/>
              <w:left w:val="nil"/>
              <w:bottom w:val="single" w:sz="4" w:space="0" w:color="auto"/>
              <w:right w:val="single" w:sz="4" w:space="0" w:color="auto"/>
            </w:tcBorders>
            <w:shd w:val="clear" w:color="auto" w:fill="auto"/>
            <w:noWrap/>
            <w:vAlign w:val="bottom"/>
            <w:hideMark/>
          </w:tcPr>
          <w:p w14:paraId="6879FBA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34.65 (23.49, 51.11)</w:t>
            </w:r>
          </w:p>
        </w:tc>
        <w:tc>
          <w:tcPr>
            <w:tcW w:w="0" w:type="auto"/>
            <w:tcBorders>
              <w:top w:val="nil"/>
              <w:left w:val="nil"/>
              <w:bottom w:val="single" w:sz="4" w:space="0" w:color="auto"/>
              <w:right w:val="single" w:sz="4" w:space="0" w:color="auto"/>
            </w:tcBorders>
            <w:shd w:val="clear" w:color="auto" w:fill="auto"/>
            <w:noWrap/>
            <w:vAlign w:val="bottom"/>
            <w:hideMark/>
          </w:tcPr>
          <w:p w14:paraId="2AB7323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16A98198"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58E3CD1"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NNN</w:t>
            </w:r>
          </w:p>
        </w:tc>
        <w:tc>
          <w:tcPr>
            <w:tcW w:w="2274" w:type="dxa"/>
            <w:tcBorders>
              <w:top w:val="nil"/>
              <w:left w:val="nil"/>
              <w:bottom w:val="single" w:sz="4" w:space="0" w:color="auto"/>
              <w:right w:val="single" w:sz="4" w:space="0" w:color="auto"/>
            </w:tcBorders>
            <w:shd w:val="clear" w:color="auto" w:fill="auto"/>
            <w:noWrap/>
            <w:vAlign w:val="bottom"/>
            <w:hideMark/>
          </w:tcPr>
          <w:p w14:paraId="4CBFF25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4.82 (3.12, 7.45)</w:t>
            </w:r>
          </w:p>
        </w:tc>
        <w:tc>
          <w:tcPr>
            <w:tcW w:w="0" w:type="auto"/>
            <w:tcBorders>
              <w:top w:val="nil"/>
              <w:left w:val="nil"/>
              <w:bottom w:val="single" w:sz="4" w:space="0" w:color="auto"/>
              <w:right w:val="single" w:sz="4" w:space="0" w:color="auto"/>
            </w:tcBorders>
            <w:shd w:val="clear" w:color="auto" w:fill="auto"/>
            <w:noWrap/>
            <w:vAlign w:val="bottom"/>
            <w:hideMark/>
          </w:tcPr>
          <w:p w14:paraId="7AC1F52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1.13 (1.01, 1.26)</w:t>
            </w:r>
          </w:p>
        </w:tc>
        <w:tc>
          <w:tcPr>
            <w:tcW w:w="0" w:type="auto"/>
            <w:tcBorders>
              <w:top w:val="nil"/>
              <w:left w:val="nil"/>
              <w:bottom w:val="single" w:sz="4" w:space="0" w:color="auto"/>
              <w:right w:val="single" w:sz="4" w:space="0" w:color="auto"/>
            </w:tcBorders>
            <w:shd w:val="clear" w:color="auto" w:fill="auto"/>
            <w:noWrap/>
            <w:vAlign w:val="bottom"/>
            <w:hideMark/>
          </w:tcPr>
          <w:p w14:paraId="7DE801A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6.68 (6.23, 7.16)</w:t>
            </w:r>
          </w:p>
        </w:tc>
        <w:tc>
          <w:tcPr>
            <w:tcW w:w="0" w:type="auto"/>
            <w:tcBorders>
              <w:top w:val="nil"/>
              <w:left w:val="nil"/>
              <w:bottom w:val="single" w:sz="4" w:space="0" w:color="auto"/>
              <w:right w:val="single" w:sz="4" w:space="0" w:color="auto"/>
            </w:tcBorders>
            <w:shd w:val="clear" w:color="auto" w:fill="auto"/>
            <w:noWrap/>
            <w:vAlign w:val="bottom"/>
            <w:hideMark/>
          </w:tcPr>
          <w:p w14:paraId="4893A3E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1.95 (1.78, 2.14)</w:t>
            </w:r>
          </w:p>
        </w:tc>
        <w:tc>
          <w:tcPr>
            <w:tcW w:w="0" w:type="auto"/>
            <w:tcBorders>
              <w:top w:val="nil"/>
              <w:left w:val="nil"/>
              <w:bottom w:val="single" w:sz="4" w:space="0" w:color="auto"/>
              <w:right w:val="single" w:sz="4" w:space="0" w:color="auto"/>
            </w:tcBorders>
            <w:shd w:val="clear" w:color="auto" w:fill="auto"/>
            <w:noWrap/>
            <w:vAlign w:val="bottom"/>
            <w:hideMark/>
          </w:tcPr>
          <w:p w14:paraId="6303BF1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6.36 (5.63, 7.19)</w:t>
            </w:r>
          </w:p>
        </w:tc>
        <w:tc>
          <w:tcPr>
            <w:tcW w:w="0" w:type="auto"/>
            <w:tcBorders>
              <w:top w:val="nil"/>
              <w:left w:val="nil"/>
              <w:bottom w:val="single" w:sz="4" w:space="0" w:color="auto"/>
              <w:right w:val="single" w:sz="4" w:space="0" w:color="auto"/>
            </w:tcBorders>
            <w:shd w:val="clear" w:color="auto" w:fill="auto"/>
            <w:noWrap/>
            <w:vAlign w:val="bottom"/>
            <w:hideMark/>
          </w:tcPr>
          <w:p w14:paraId="21C6BDF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1.76 (1.53, 2.03)</w:t>
            </w:r>
          </w:p>
        </w:tc>
        <w:tc>
          <w:tcPr>
            <w:tcW w:w="0" w:type="auto"/>
            <w:tcBorders>
              <w:top w:val="nil"/>
              <w:left w:val="nil"/>
              <w:bottom w:val="single" w:sz="4" w:space="0" w:color="auto"/>
              <w:right w:val="single" w:sz="4" w:space="0" w:color="auto"/>
            </w:tcBorders>
            <w:shd w:val="clear" w:color="auto" w:fill="auto"/>
            <w:noWrap/>
            <w:vAlign w:val="bottom"/>
            <w:hideMark/>
          </w:tcPr>
          <w:p w14:paraId="6072295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7893222"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FDD6F85"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Beryllium</w:t>
            </w:r>
          </w:p>
        </w:tc>
        <w:tc>
          <w:tcPr>
            <w:tcW w:w="2274" w:type="dxa"/>
            <w:tcBorders>
              <w:top w:val="nil"/>
              <w:left w:val="nil"/>
              <w:bottom w:val="single" w:sz="4" w:space="0" w:color="auto"/>
              <w:right w:val="single" w:sz="4" w:space="0" w:color="auto"/>
            </w:tcBorders>
            <w:shd w:val="clear" w:color="auto" w:fill="auto"/>
            <w:noWrap/>
            <w:vAlign w:val="bottom"/>
            <w:hideMark/>
          </w:tcPr>
          <w:p w14:paraId="6D0C303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(0.98, 1.05)</w:t>
            </w:r>
          </w:p>
        </w:tc>
        <w:tc>
          <w:tcPr>
            <w:tcW w:w="0" w:type="auto"/>
            <w:tcBorders>
              <w:top w:val="nil"/>
              <w:left w:val="nil"/>
              <w:bottom w:val="single" w:sz="4" w:space="0" w:color="auto"/>
              <w:right w:val="single" w:sz="4" w:space="0" w:color="auto"/>
            </w:tcBorders>
            <w:shd w:val="clear" w:color="auto" w:fill="auto"/>
            <w:noWrap/>
            <w:vAlign w:val="bottom"/>
            <w:hideMark/>
          </w:tcPr>
          <w:p w14:paraId="07A25AD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(0.99, 1.05)</w:t>
            </w:r>
          </w:p>
        </w:tc>
        <w:tc>
          <w:tcPr>
            <w:tcW w:w="0" w:type="auto"/>
            <w:tcBorders>
              <w:top w:val="nil"/>
              <w:left w:val="nil"/>
              <w:bottom w:val="single" w:sz="4" w:space="0" w:color="auto"/>
              <w:right w:val="single" w:sz="4" w:space="0" w:color="auto"/>
            </w:tcBorders>
            <w:shd w:val="clear" w:color="auto" w:fill="auto"/>
            <w:noWrap/>
            <w:vAlign w:val="bottom"/>
            <w:hideMark/>
          </w:tcPr>
          <w:p w14:paraId="7A84A2A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1.03 (1.02, 1.04)</w:t>
            </w:r>
          </w:p>
        </w:tc>
        <w:tc>
          <w:tcPr>
            <w:tcW w:w="0" w:type="auto"/>
            <w:tcBorders>
              <w:top w:val="nil"/>
              <w:left w:val="nil"/>
              <w:bottom w:val="single" w:sz="4" w:space="0" w:color="auto"/>
              <w:right w:val="single" w:sz="4" w:space="0" w:color="auto"/>
            </w:tcBorders>
            <w:shd w:val="clear" w:color="auto" w:fill="auto"/>
            <w:noWrap/>
            <w:vAlign w:val="bottom"/>
            <w:hideMark/>
          </w:tcPr>
          <w:p w14:paraId="4D5FEC3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1.03 (1.01, 1.06)</w:t>
            </w:r>
          </w:p>
        </w:tc>
        <w:tc>
          <w:tcPr>
            <w:tcW w:w="0" w:type="auto"/>
            <w:tcBorders>
              <w:top w:val="nil"/>
              <w:left w:val="nil"/>
              <w:bottom w:val="single" w:sz="4" w:space="0" w:color="auto"/>
              <w:right w:val="single" w:sz="4" w:space="0" w:color="auto"/>
            </w:tcBorders>
            <w:shd w:val="clear" w:color="auto" w:fill="auto"/>
            <w:noWrap/>
            <w:vAlign w:val="bottom"/>
            <w:hideMark/>
          </w:tcPr>
          <w:p w14:paraId="73F6631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1.03 (1.01, 1.05)</w:t>
            </w:r>
          </w:p>
        </w:tc>
        <w:tc>
          <w:tcPr>
            <w:tcW w:w="0" w:type="auto"/>
            <w:tcBorders>
              <w:top w:val="nil"/>
              <w:left w:val="nil"/>
              <w:bottom w:val="single" w:sz="4" w:space="0" w:color="auto"/>
              <w:right w:val="single" w:sz="4" w:space="0" w:color="auto"/>
            </w:tcBorders>
            <w:shd w:val="clear" w:color="auto" w:fill="auto"/>
            <w:noWrap/>
            <w:vAlign w:val="bottom"/>
            <w:hideMark/>
          </w:tcPr>
          <w:p w14:paraId="4E43F9B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(0.99, 1.03)</w:t>
            </w:r>
          </w:p>
        </w:tc>
        <w:tc>
          <w:tcPr>
            <w:tcW w:w="0" w:type="auto"/>
            <w:tcBorders>
              <w:top w:val="nil"/>
              <w:left w:val="nil"/>
              <w:bottom w:val="single" w:sz="4" w:space="0" w:color="auto"/>
              <w:right w:val="single" w:sz="4" w:space="0" w:color="auto"/>
            </w:tcBorders>
            <w:shd w:val="clear" w:color="auto" w:fill="auto"/>
            <w:noWrap/>
            <w:vAlign w:val="bottom"/>
            <w:hideMark/>
          </w:tcPr>
          <w:p w14:paraId="20CEC5D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42CCF45D"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5551872"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Cadmium</w:t>
            </w:r>
          </w:p>
        </w:tc>
        <w:tc>
          <w:tcPr>
            <w:tcW w:w="2274" w:type="dxa"/>
            <w:tcBorders>
              <w:top w:val="nil"/>
              <w:left w:val="nil"/>
              <w:bottom w:val="single" w:sz="4" w:space="0" w:color="auto"/>
              <w:right w:val="single" w:sz="4" w:space="0" w:color="auto"/>
            </w:tcBorders>
            <w:shd w:val="clear" w:color="auto" w:fill="auto"/>
            <w:noWrap/>
            <w:vAlign w:val="bottom"/>
            <w:hideMark/>
          </w:tcPr>
          <w:p w14:paraId="4C979BF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1.81 (1.5, 2.18)</w:t>
            </w:r>
          </w:p>
        </w:tc>
        <w:tc>
          <w:tcPr>
            <w:tcW w:w="0" w:type="auto"/>
            <w:tcBorders>
              <w:top w:val="nil"/>
              <w:left w:val="nil"/>
              <w:bottom w:val="single" w:sz="4" w:space="0" w:color="auto"/>
              <w:right w:val="single" w:sz="4" w:space="0" w:color="auto"/>
            </w:tcBorders>
            <w:shd w:val="clear" w:color="auto" w:fill="auto"/>
            <w:noWrap/>
            <w:vAlign w:val="bottom"/>
            <w:hideMark/>
          </w:tcPr>
          <w:p w14:paraId="6F462DD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0.95 (0.85, 1.06)</w:t>
            </w:r>
          </w:p>
        </w:tc>
        <w:tc>
          <w:tcPr>
            <w:tcW w:w="0" w:type="auto"/>
            <w:tcBorders>
              <w:top w:val="nil"/>
              <w:left w:val="nil"/>
              <w:bottom w:val="single" w:sz="4" w:space="0" w:color="auto"/>
              <w:right w:val="single" w:sz="4" w:space="0" w:color="auto"/>
            </w:tcBorders>
            <w:shd w:val="clear" w:color="auto" w:fill="auto"/>
            <w:noWrap/>
            <w:vAlign w:val="bottom"/>
            <w:hideMark/>
          </w:tcPr>
          <w:p w14:paraId="7258666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2.24 (2.07, 2.41)</w:t>
            </w:r>
          </w:p>
        </w:tc>
        <w:tc>
          <w:tcPr>
            <w:tcW w:w="0" w:type="auto"/>
            <w:tcBorders>
              <w:top w:val="nil"/>
              <w:left w:val="nil"/>
              <w:bottom w:val="single" w:sz="4" w:space="0" w:color="auto"/>
              <w:right w:val="single" w:sz="4" w:space="0" w:color="auto"/>
            </w:tcBorders>
            <w:shd w:val="clear" w:color="auto" w:fill="auto"/>
            <w:noWrap/>
            <w:vAlign w:val="bottom"/>
            <w:hideMark/>
          </w:tcPr>
          <w:p w14:paraId="445DF96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1.25 (1.09, 1.44)</w:t>
            </w:r>
          </w:p>
        </w:tc>
        <w:tc>
          <w:tcPr>
            <w:tcW w:w="0" w:type="auto"/>
            <w:tcBorders>
              <w:top w:val="nil"/>
              <w:left w:val="nil"/>
              <w:bottom w:val="single" w:sz="4" w:space="0" w:color="auto"/>
              <w:right w:val="single" w:sz="4" w:space="0" w:color="auto"/>
            </w:tcBorders>
            <w:shd w:val="clear" w:color="auto" w:fill="auto"/>
            <w:noWrap/>
            <w:vAlign w:val="bottom"/>
            <w:hideMark/>
          </w:tcPr>
          <w:p w14:paraId="6435B8D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2.05 (1.73, 2.42)</w:t>
            </w:r>
          </w:p>
        </w:tc>
        <w:tc>
          <w:tcPr>
            <w:tcW w:w="0" w:type="auto"/>
            <w:tcBorders>
              <w:top w:val="nil"/>
              <w:left w:val="nil"/>
              <w:bottom w:val="single" w:sz="4" w:space="0" w:color="auto"/>
              <w:right w:val="single" w:sz="4" w:space="0" w:color="auto"/>
            </w:tcBorders>
            <w:shd w:val="clear" w:color="auto" w:fill="auto"/>
            <w:noWrap/>
            <w:vAlign w:val="bottom"/>
            <w:hideMark/>
          </w:tcPr>
          <w:p w14:paraId="7C01C4F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1.28 (1.12, 1.46)</w:t>
            </w:r>
          </w:p>
        </w:tc>
        <w:tc>
          <w:tcPr>
            <w:tcW w:w="0" w:type="auto"/>
            <w:tcBorders>
              <w:top w:val="nil"/>
              <w:left w:val="nil"/>
              <w:bottom w:val="single" w:sz="4" w:space="0" w:color="auto"/>
              <w:right w:val="single" w:sz="4" w:space="0" w:color="auto"/>
            </w:tcBorders>
            <w:shd w:val="clear" w:color="auto" w:fill="auto"/>
            <w:noWrap/>
            <w:vAlign w:val="bottom"/>
            <w:hideMark/>
          </w:tcPr>
          <w:p w14:paraId="6AEDE09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16B165FB"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BC77DF5"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Cobalt</w:t>
            </w:r>
          </w:p>
        </w:tc>
        <w:tc>
          <w:tcPr>
            <w:tcW w:w="2274" w:type="dxa"/>
            <w:tcBorders>
              <w:top w:val="nil"/>
              <w:left w:val="nil"/>
              <w:bottom w:val="single" w:sz="4" w:space="0" w:color="auto"/>
              <w:right w:val="single" w:sz="4" w:space="0" w:color="auto"/>
            </w:tcBorders>
            <w:shd w:val="clear" w:color="auto" w:fill="auto"/>
            <w:noWrap/>
            <w:vAlign w:val="bottom"/>
            <w:hideMark/>
          </w:tcPr>
          <w:p w14:paraId="3F38089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 (0.98, 1.24)</w:t>
            </w:r>
          </w:p>
        </w:tc>
        <w:tc>
          <w:tcPr>
            <w:tcW w:w="0" w:type="auto"/>
            <w:tcBorders>
              <w:top w:val="nil"/>
              <w:left w:val="nil"/>
              <w:bottom w:val="single" w:sz="4" w:space="0" w:color="auto"/>
              <w:right w:val="single" w:sz="4" w:space="0" w:color="auto"/>
            </w:tcBorders>
            <w:shd w:val="clear" w:color="auto" w:fill="auto"/>
            <w:noWrap/>
            <w:vAlign w:val="bottom"/>
            <w:hideMark/>
          </w:tcPr>
          <w:p w14:paraId="63AEEBA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(0.93, 1.1)</w:t>
            </w:r>
          </w:p>
        </w:tc>
        <w:tc>
          <w:tcPr>
            <w:tcW w:w="0" w:type="auto"/>
            <w:tcBorders>
              <w:top w:val="nil"/>
              <w:left w:val="nil"/>
              <w:bottom w:val="single" w:sz="4" w:space="0" w:color="auto"/>
              <w:right w:val="single" w:sz="4" w:space="0" w:color="auto"/>
            </w:tcBorders>
            <w:shd w:val="clear" w:color="auto" w:fill="auto"/>
            <w:noWrap/>
            <w:vAlign w:val="bottom"/>
            <w:hideMark/>
          </w:tcPr>
          <w:p w14:paraId="4893ABE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0.97 (0.91, 1.03)</w:t>
            </w:r>
          </w:p>
        </w:tc>
        <w:tc>
          <w:tcPr>
            <w:tcW w:w="0" w:type="auto"/>
            <w:tcBorders>
              <w:top w:val="nil"/>
              <w:left w:val="nil"/>
              <w:bottom w:val="single" w:sz="4" w:space="0" w:color="auto"/>
              <w:right w:val="single" w:sz="4" w:space="0" w:color="auto"/>
            </w:tcBorders>
            <w:shd w:val="clear" w:color="auto" w:fill="auto"/>
            <w:noWrap/>
            <w:vAlign w:val="bottom"/>
            <w:hideMark/>
          </w:tcPr>
          <w:p w14:paraId="643794C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0.93 (0.84, 1.02)</w:t>
            </w:r>
          </w:p>
        </w:tc>
        <w:tc>
          <w:tcPr>
            <w:tcW w:w="0" w:type="auto"/>
            <w:tcBorders>
              <w:top w:val="nil"/>
              <w:left w:val="nil"/>
              <w:bottom w:val="single" w:sz="4" w:space="0" w:color="auto"/>
              <w:right w:val="single" w:sz="4" w:space="0" w:color="auto"/>
            </w:tcBorders>
            <w:shd w:val="clear" w:color="auto" w:fill="auto"/>
            <w:noWrap/>
            <w:vAlign w:val="bottom"/>
            <w:hideMark/>
          </w:tcPr>
          <w:p w14:paraId="4352EBB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(0.94, 1.1)</w:t>
            </w:r>
          </w:p>
        </w:tc>
        <w:tc>
          <w:tcPr>
            <w:tcW w:w="0" w:type="auto"/>
            <w:tcBorders>
              <w:top w:val="nil"/>
              <w:left w:val="nil"/>
              <w:bottom w:val="single" w:sz="4" w:space="0" w:color="auto"/>
              <w:right w:val="single" w:sz="4" w:space="0" w:color="auto"/>
            </w:tcBorders>
            <w:shd w:val="clear" w:color="auto" w:fill="auto"/>
            <w:noWrap/>
            <w:vAlign w:val="bottom"/>
            <w:hideMark/>
          </w:tcPr>
          <w:p w14:paraId="5F2A5E8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0.89 (0.79, 1)</w:t>
            </w:r>
          </w:p>
        </w:tc>
        <w:tc>
          <w:tcPr>
            <w:tcW w:w="0" w:type="auto"/>
            <w:tcBorders>
              <w:top w:val="nil"/>
              <w:left w:val="nil"/>
              <w:bottom w:val="single" w:sz="4" w:space="0" w:color="auto"/>
              <w:right w:val="single" w:sz="4" w:space="0" w:color="auto"/>
            </w:tcBorders>
            <w:shd w:val="clear" w:color="auto" w:fill="auto"/>
            <w:noWrap/>
            <w:vAlign w:val="bottom"/>
            <w:hideMark/>
          </w:tcPr>
          <w:p w14:paraId="7779CCC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053CC70"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EA1FB84"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Lead</w:t>
            </w:r>
          </w:p>
        </w:tc>
        <w:tc>
          <w:tcPr>
            <w:tcW w:w="2274" w:type="dxa"/>
            <w:tcBorders>
              <w:top w:val="nil"/>
              <w:left w:val="nil"/>
              <w:bottom w:val="single" w:sz="4" w:space="0" w:color="auto"/>
              <w:right w:val="single" w:sz="4" w:space="0" w:color="auto"/>
            </w:tcBorders>
            <w:shd w:val="clear" w:color="auto" w:fill="auto"/>
            <w:noWrap/>
            <w:vAlign w:val="bottom"/>
            <w:hideMark/>
          </w:tcPr>
          <w:p w14:paraId="173ACCA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1.52 (1.29, 1.8)</w:t>
            </w:r>
          </w:p>
        </w:tc>
        <w:tc>
          <w:tcPr>
            <w:tcW w:w="0" w:type="auto"/>
            <w:tcBorders>
              <w:top w:val="nil"/>
              <w:left w:val="nil"/>
              <w:bottom w:val="single" w:sz="4" w:space="0" w:color="auto"/>
              <w:right w:val="single" w:sz="4" w:space="0" w:color="auto"/>
            </w:tcBorders>
            <w:shd w:val="clear" w:color="auto" w:fill="auto"/>
            <w:noWrap/>
            <w:vAlign w:val="bottom"/>
            <w:hideMark/>
          </w:tcPr>
          <w:p w14:paraId="45CAB48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1.22 (1.09, 1.37)</w:t>
            </w:r>
          </w:p>
        </w:tc>
        <w:tc>
          <w:tcPr>
            <w:tcW w:w="0" w:type="auto"/>
            <w:tcBorders>
              <w:top w:val="nil"/>
              <w:left w:val="nil"/>
              <w:bottom w:val="single" w:sz="4" w:space="0" w:color="auto"/>
              <w:right w:val="single" w:sz="4" w:space="0" w:color="auto"/>
            </w:tcBorders>
            <w:shd w:val="clear" w:color="auto" w:fill="auto"/>
            <w:noWrap/>
            <w:vAlign w:val="bottom"/>
            <w:hideMark/>
          </w:tcPr>
          <w:p w14:paraId="0C7C9B4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1.41 (1.32, 1.51)</w:t>
            </w:r>
          </w:p>
        </w:tc>
        <w:tc>
          <w:tcPr>
            <w:tcW w:w="0" w:type="auto"/>
            <w:tcBorders>
              <w:top w:val="nil"/>
              <w:left w:val="nil"/>
              <w:bottom w:val="single" w:sz="4" w:space="0" w:color="auto"/>
              <w:right w:val="single" w:sz="4" w:space="0" w:color="auto"/>
            </w:tcBorders>
            <w:shd w:val="clear" w:color="auto" w:fill="auto"/>
            <w:noWrap/>
            <w:vAlign w:val="bottom"/>
            <w:hideMark/>
          </w:tcPr>
          <w:p w14:paraId="235DAC6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1.29 (1.2, 1.38)</w:t>
            </w:r>
          </w:p>
        </w:tc>
        <w:tc>
          <w:tcPr>
            <w:tcW w:w="0" w:type="auto"/>
            <w:tcBorders>
              <w:top w:val="nil"/>
              <w:left w:val="nil"/>
              <w:bottom w:val="single" w:sz="4" w:space="0" w:color="auto"/>
              <w:right w:val="single" w:sz="4" w:space="0" w:color="auto"/>
            </w:tcBorders>
            <w:shd w:val="clear" w:color="auto" w:fill="auto"/>
            <w:noWrap/>
            <w:vAlign w:val="bottom"/>
            <w:hideMark/>
          </w:tcPr>
          <w:p w14:paraId="5BAC2C2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1.49 (1.28, 1.74)</w:t>
            </w:r>
          </w:p>
        </w:tc>
        <w:tc>
          <w:tcPr>
            <w:tcW w:w="0" w:type="auto"/>
            <w:tcBorders>
              <w:top w:val="nil"/>
              <w:left w:val="nil"/>
              <w:bottom w:val="single" w:sz="4" w:space="0" w:color="auto"/>
              <w:right w:val="single" w:sz="4" w:space="0" w:color="auto"/>
            </w:tcBorders>
            <w:shd w:val="clear" w:color="auto" w:fill="auto"/>
            <w:noWrap/>
            <w:vAlign w:val="bottom"/>
            <w:hideMark/>
          </w:tcPr>
          <w:p w14:paraId="7725F51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1.33 (1.18, 1.51)</w:t>
            </w:r>
          </w:p>
        </w:tc>
        <w:tc>
          <w:tcPr>
            <w:tcW w:w="0" w:type="auto"/>
            <w:tcBorders>
              <w:top w:val="nil"/>
              <w:left w:val="nil"/>
              <w:bottom w:val="single" w:sz="4" w:space="0" w:color="auto"/>
              <w:right w:val="single" w:sz="4" w:space="0" w:color="auto"/>
            </w:tcBorders>
            <w:shd w:val="clear" w:color="auto" w:fill="auto"/>
            <w:noWrap/>
            <w:vAlign w:val="bottom"/>
            <w:hideMark/>
          </w:tcPr>
          <w:p w14:paraId="0638139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52AA592"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9D6BCF5"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Manganese</w:t>
            </w:r>
          </w:p>
        </w:tc>
        <w:tc>
          <w:tcPr>
            <w:tcW w:w="2274" w:type="dxa"/>
            <w:tcBorders>
              <w:top w:val="nil"/>
              <w:left w:val="nil"/>
              <w:bottom w:val="single" w:sz="4" w:space="0" w:color="auto"/>
              <w:right w:val="single" w:sz="4" w:space="0" w:color="auto"/>
            </w:tcBorders>
            <w:shd w:val="clear" w:color="auto" w:fill="auto"/>
            <w:noWrap/>
            <w:vAlign w:val="bottom"/>
            <w:hideMark/>
          </w:tcPr>
          <w:p w14:paraId="5E1BB56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 (0.85, 1.19)</w:t>
            </w:r>
          </w:p>
        </w:tc>
        <w:tc>
          <w:tcPr>
            <w:tcW w:w="0" w:type="auto"/>
            <w:tcBorders>
              <w:top w:val="nil"/>
              <w:left w:val="nil"/>
              <w:bottom w:val="single" w:sz="4" w:space="0" w:color="auto"/>
              <w:right w:val="single" w:sz="4" w:space="0" w:color="auto"/>
            </w:tcBorders>
            <w:shd w:val="clear" w:color="auto" w:fill="auto"/>
            <w:noWrap/>
            <w:vAlign w:val="bottom"/>
            <w:hideMark/>
          </w:tcPr>
          <w:p w14:paraId="680C202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0.99 (0.92, 1.07)</w:t>
            </w:r>
          </w:p>
        </w:tc>
        <w:tc>
          <w:tcPr>
            <w:tcW w:w="0" w:type="auto"/>
            <w:tcBorders>
              <w:top w:val="nil"/>
              <w:left w:val="nil"/>
              <w:bottom w:val="single" w:sz="4" w:space="0" w:color="auto"/>
              <w:right w:val="single" w:sz="4" w:space="0" w:color="auto"/>
            </w:tcBorders>
            <w:shd w:val="clear" w:color="auto" w:fill="auto"/>
            <w:noWrap/>
            <w:vAlign w:val="bottom"/>
            <w:hideMark/>
          </w:tcPr>
          <w:p w14:paraId="343AD7F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0.97 (0.92, 1.02)</w:t>
            </w:r>
          </w:p>
        </w:tc>
        <w:tc>
          <w:tcPr>
            <w:tcW w:w="0" w:type="auto"/>
            <w:tcBorders>
              <w:top w:val="nil"/>
              <w:left w:val="nil"/>
              <w:bottom w:val="single" w:sz="4" w:space="0" w:color="auto"/>
              <w:right w:val="single" w:sz="4" w:space="0" w:color="auto"/>
            </w:tcBorders>
            <w:shd w:val="clear" w:color="auto" w:fill="auto"/>
            <w:noWrap/>
            <w:vAlign w:val="bottom"/>
            <w:hideMark/>
          </w:tcPr>
          <w:p w14:paraId="507C812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0.95 (0.89, 1.02)</w:t>
            </w:r>
          </w:p>
        </w:tc>
        <w:tc>
          <w:tcPr>
            <w:tcW w:w="0" w:type="auto"/>
            <w:tcBorders>
              <w:top w:val="nil"/>
              <w:left w:val="nil"/>
              <w:bottom w:val="single" w:sz="4" w:space="0" w:color="auto"/>
              <w:right w:val="single" w:sz="4" w:space="0" w:color="auto"/>
            </w:tcBorders>
            <w:shd w:val="clear" w:color="auto" w:fill="auto"/>
            <w:noWrap/>
            <w:vAlign w:val="bottom"/>
            <w:hideMark/>
          </w:tcPr>
          <w:p w14:paraId="5373FEF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1.03 (0.95, 1.12)</w:t>
            </w:r>
          </w:p>
        </w:tc>
        <w:tc>
          <w:tcPr>
            <w:tcW w:w="0" w:type="auto"/>
            <w:tcBorders>
              <w:top w:val="nil"/>
              <w:left w:val="nil"/>
              <w:bottom w:val="single" w:sz="4" w:space="0" w:color="auto"/>
              <w:right w:val="single" w:sz="4" w:space="0" w:color="auto"/>
            </w:tcBorders>
            <w:shd w:val="clear" w:color="auto" w:fill="auto"/>
            <w:noWrap/>
            <w:vAlign w:val="bottom"/>
            <w:hideMark/>
          </w:tcPr>
          <w:p w14:paraId="2408903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(0.9, 1.13)</w:t>
            </w:r>
          </w:p>
        </w:tc>
        <w:tc>
          <w:tcPr>
            <w:tcW w:w="0" w:type="auto"/>
            <w:tcBorders>
              <w:top w:val="nil"/>
              <w:left w:val="nil"/>
              <w:bottom w:val="single" w:sz="4" w:space="0" w:color="auto"/>
              <w:right w:val="single" w:sz="4" w:space="0" w:color="auto"/>
            </w:tcBorders>
            <w:shd w:val="clear" w:color="auto" w:fill="auto"/>
            <w:noWrap/>
            <w:vAlign w:val="bottom"/>
            <w:hideMark/>
          </w:tcPr>
          <w:p w14:paraId="7790481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5CD84AE"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01EBEC4"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Strontium</w:t>
            </w:r>
          </w:p>
        </w:tc>
        <w:tc>
          <w:tcPr>
            <w:tcW w:w="2274" w:type="dxa"/>
            <w:tcBorders>
              <w:top w:val="nil"/>
              <w:left w:val="nil"/>
              <w:bottom w:val="single" w:sz="4" w:space="0" w:color="auto"/>
              <w:right w:val="single" w:sz="4" w:space="0" w:color="auto"/>
            </w:tcBorders>
            <w:shd w:val="clear" w:color="auto" w:fill="auto"/>
            <w:noWrap/>
            <w:vAlign w:val="bottom"/>
            <w:hideMark/>
          </w:tcPr>
          <w:p w14:paraId="368907E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1.08 (0.89, 1.3)</w:t>
            </w:r>
          </w:p>
        </w:tc>
        <w:tc>
          <w:tcPr>
            <w:tcW w:w="0" w:type="auto"/>
            <w:tcBorders>
              <w:top w:val="nil"/>
              <w:left w:val="nil"/>
              <w:bottom w:val="single" w:sz="4" w:space="0" w:color="auto"/>
              <w:right w:val="single" w:sz="4" w:space="0" w:color="auto"/>
            </w:tcBorders>
            <w:shd w:val="clear" w:color="auto" w:fill="auto"/>
            <w:noWrap/>
            <w:vAlign w:val="bottom"/>
            <w:hideMark/>
          </w:tcPr>
          <w:p w14:paraId="4200B9D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(0.91, 1.11)</w:t>
            </w:r>
          </w:p>
        </w:tc>
        <w:tc>
          <w:tcPr>
            <w:tcW w:w="0" w:type="auto"/>
            <w:tcBorders>
              <w:top w:val="nil"/>
              <w:left w:val="nil"/>
              <w:bottom w:val="single" w:sz="4" w:space="0" w:color="auto"/>
              <w:right w:val="single" w:sz="4" w:space="0" w:color="auto"/>
            </w:tcBorders>
            <w:shd w:val="clear" w:color="auto" w:fill="auto"/>
            <w:noWrap/>
            <w:vAlign w:val="bottom"/>
            <w:hideMark/>
          </w:tcPr>
          <w:p w14:paraId="30E6CA5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 (0.92, 1.08)</w:t>
            </w:r>
          </w:p>
        </w:tc>
        <w:tc>
          <w:tcPr>
            <w:tcW w:w="0" w:type="auto"/>
            <w:tcBorders>
              <w:top w:val="nil"/>
              <w:left w:val="nil"/>
              <w:bottom w:val="single" w:sz="4" w:space="0" w:color="auto"/>
              <w:right w:val="single" w:sz="4" w:space="0" w:color="auto"/>
            </w:tcBorders>
            <w:shd w:val="clear" w:color="auto" w:fill="auto"/>
            <w:noWrap/>
            <w:vAlign w:val="bottom"/>
            <w:hideMark/>
          </w:tcPr>
          <w:p w14:paraId="20EE60C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0.96 (0.87, 1.06)</w:t>
            </w:r>
          </w:p>
        </w:tc>
        <w:tc>
          <w:tcPr>
            <w:tcW w:w="0" w:type="auto"/>
            <w:tcBorders>
              <w:top w:val="nil"/>
              <w:left w:val="nil"/>
              <w:bottom w:val="single" w:sz="4" w:space="0" w:color="auto"/>
              <w:right w:val="single" w:sz="4" w:space="0" w:color="auto"/>
            </w:tcBorders>
            <w:shd w:val="clear" w:color="auto" w:fill="auto"/>
            <w:noWrap/>
            <w:vAlign w:val="bottom"/>
            <w:hideMark/>
          </w:tcPr>
          <w:p w14:paraId="74026F1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1.09 (1.01, 1.17)</w:t>
            </w:r>
          </w:p>
        </w:tc>
        <w:tc>
          <w:tcPr>
            <w:tcW w:w="0" w:type="auto"/>
            <w:tcBorders>
              <w:top w:val="nil"/>
              <w:left w:val="nil"/>
              <w:bottom w:val="single" w:sz="4" w:space="0" w:color="auto"/>
              <w:right w:val="single" w:sz="4" w:space="0" w:color="auto"/>
            </w:tcBorders>
            <w:shd w:val="clear" w:color="auto" w:fill="auto"/>
            <w:noWrap/>
            <w:vAlign w:val="bottom"/>
            <w:hideMark/>
          </w:tcPr>
          <w:p w14:paraId="1C6D31F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1.05 (0.93, 1.2)</w:t>
            </w:r>
          </w:p>
        </w:tc>
        <w:tc>
          <w:tcPr>
            <w:tcW w:w="0" w:type="auto"/>
            <w:tcBorders>
              <w:top w:val="nil"/>
              <w:left w:val="nil"/>
              <w:bottom w:val="single" w:sz="4" w:space="0" w:color="auto"/>
              <w:right w:val="single" w:sz="4" w:space="0" w:color="auto"/>
            </w:tcBorders>
            <w:shd w:val="clear" w:color="auto" w:fill="auto"/>
            <w:noWrap/>
            <w:vAlign w:val="bottom"/>
            <w:hideMark/>
          </w:tcPr>
          <w:p w14:paraId="242335A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4169A669"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867F893"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Thallium</w:t>
            </w:r>
          </w:p>
        </w:tc>
        <w:tc>
          <w:tcPr>
            <w:tcW w:w="2274" w:type="dxa"/>
            <w:tcBorders>
              <w:top w:val="nil"/>
              <w:left w:val="nil"/>
              <w:bottom w:val="single" w:sz="4" w:space="0" w:color="auto"/>
              <w:right w:val="single" w:sz="4" w:space="0" w:color="auto"/>
            </w:tcBorders>
            <w:shd w:val="clear" w:color="auto" w:fill="auto"/>
            <w:noWrap/>
            <w:vAlign w:val="bottom"/>
            <w:hideMark/>
          </w:tcPr>
          <w:p w14:paraId="77B818D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1.04 (0.82, 1.31)</w:t>
            </w:r>
          </w:p>
        </w:tc>
        <w:tc>
          <w:tcPr>
            <w:tcW w:w="0" w:type="auto"/>
            <w:tcBorders>
              <w:top w:val="nil"/>
              <w:left w:val="nil"/>
              <w:bottom w:val="single" w:sz="4" w:space="0" w:color="auto"/>
              <w:right w:val="single" w:sz="4" w:space="0" w:color="auto"/>
            </w:tcBorders>
            <w:shd w:val="clear" w:color="auto" w:fill="auto"/>
            <w:noWrap/>
            <w:vAlign w:val="bottom"/>
            <w:hideMark/>
          </w:tcPr>
          <w:p w14:paraId="6C9E9A9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1.04 (0.96, 1.12)</w:t>
            </w:r>
          </w:p>
        </w:tc>
        <w:tc>
          <w:tcPr>
            <w:tcW w:w="0" w:type="auto"/>
            <w:tcBorders>
              <w:top w:val="nil"/>
              <w:left w:val="nil"/>
              <w:bottom w:val="single" w:sz="4" w:space="0" w:color="auto"/>
              <w:right w:val="single" w:sz="4" w:space="0" w:color="auto"/>
            </w:tcBorders>
            <w:shd w:val="clear" w:color="auto" w:fill="auto"/>
            <w:noWrap/>
            <w:vAlign w:val="bottom"/>
            <w:hideMark/>
          </w:tcPr>
          <w:p w14:paraId="1B9E926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 (0.86, 0.95)</w:t>
            </w:r>
          </w:p>
        </w:tc>
        <w:tc>
          <w:tcPr>
            <w:tcW w:w="0" w:type="auto"/>
            <w:tcBorders>
              <w:top w:val="nil"/>
              <w:left w:val="nil"/>
              <w:bottom w:val="single" w:sz="4" w:space="0" w:color="auto"/>
              <w:right w:val="single" w:sz="4" w:space="0" w:color="auto"/>
            </w:tcBorders>
            <w:shd w:val="clear" w:color="auto" w:fill="auto"/>
            <w:noWrap/>
            <w:vAlign w:val="bottom"/>
            <w:hideMark/>
          </w:tcPr>
          <w:p w14:paraId="2D63BF7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0.96 (0.9, 1.02)</w:t>
            </w:r>
          </w:p>
        </w:tc>
        <w:tc>
          <w:tcPr>
            <w:tcW w:w="0" w:type="auto"/>
            <w:tcBorders>
              <w:top w:val="nil"/>
              <w:left w:val="nil"/>
              <w:bottom w:val="single" w:sz="4" w:space="0" w:color="auto"/>
              <w:right w:val="single" w:sz="4" w:space="0" w:color="auto"/>
            </w:tcBorders>
            <w:shd w:val="clear" w:color="auto" w:fill="auto"/>
            <w:noWrap/>
            <w:vAlign w:val="bottom"/>
            <w:hideMark/>
          </w:tcPr>
          <w:p w14:paraId="66B4A1E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0.92 (0.86, 0.98)</w:t>
            </w:r>
          </w:p>
        </w:tc>
        <w:tc>
          <w:tcPr>
            <w:tcW w:w="0" w:type="auto"/>
            <w:tcBorders>
              <w:top w:val="nil"/>
              <w:left w:val="nil"/>
              <w:bottom w:val="single" w:sz="4" w:space="0" w:color="auto"/>
              <w:right w:val="single" w:sz="4" w:space="0" w:color="auto"/>
            </w:tcBorders>
            <w:shd w:val="clear" w:color="auto" w:fill="auto"/>
            <w:noWrap/>
            <w:vAlign w:val="bottom"/>
            <w:hideMark/>
          </w:tcPr>
          <w:p w14:paraId="3AB3EFD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0.91 (0.79, 1.04)</w:t>
            </w:r>
          </w:p>
        </w:tc>
        <w:tc>
          <w:tcPr>
            <w:tcW w:w="0" w:type="auto"/>
            <w:tcBorders>
              <w:top w:val="nil"/>
              <w:left w:val="nil"/>
              <w:bottom w:val="single" w:sz="4" w:space="0" w:color="auto"/>
              <w:right w:val="single" w:sz="4" w:space="0" w:color="auto"/>
            </w:tcBorders>
            <w:shd w:val="clear" w:color="auto" w:fill="auto"/>
            <w:noWrap/>
            <w:vAlign w:val="bottom"/>
            <w:hideMark/>
          </w:tcPr>
          <w:p w14:paraId="2403D0B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21200274"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D21E603"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Uranium</w:t>
            </w:r>
          </w:p>
        </w:tc>
        <w:tc>
          <w:tcPr>
            <w:tcW w:w="2274" w:type="dxa"/>
            <w:tcBorders>
              <w:top w:val="nil"/>
              <w:left w:val="nil"/>
              <w:bottom w:val="single" w:sz="4" w:space="0" w:color="auto"/>
              <w:right w:val="single" w:sz="4" w:space="0" w:color="auto"/>
            </w:tcBorders>
            <w:shd w:val="clear" w:color="auto" w:fill="auto"/>
            <w:noWrap/>
            <w:vAlign w:val="bottom"/>
            <w:hideMark/>
          </w:tcPr>
          <w:p w14:paraId="6881A8B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1.27 (1, 1.62)</w:t>
            </w:r>
          </w:p>
        </w:tc>
        <w:tc>
          <w:tcPr>
            <w:tcW w:w="0" w:type="auto"/>
            <w:tcBorders>
              <w:top w:val="nil"/>
              <w:left w:val="nil"/>
              <w:bottom w:val="single" w:sz="4" w:space="0" w:color="auto"/>
              <w:right w:val="single" w:sz="4" w:space="0" w:color="auto"/>
            </w:tcBorders>
            <w:shd w:val="clear" w:color="auto" w:fill="auto"/>
            <w:noWrap/>
            <w:vAlign w:val="bottom"/>
            <w:hideMark/>
          </w:tcPr>
          <w:p w14:paraId="5132C4C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1.16 (0.96, 1.4)</w:t>
            </w:r>
          </w:p>
        </w:tc>
        <w:tc>
          <w:tcPr>
            <w:tcW w:w="0" w:type="auto"/>
            <w:tcBorders>
              <w:top w:val="nil"/>
              <w:left w:val="nil"/>
              <w:bottom w:val="single" w:sz="4" w:space="0" w:color="auto"/>
              <w:right w:val="single" w:sz="4" w:space="0" w:color="auto"/>
            </w:tcBorders>
            <w:shd w:val="clear" w:color="auto" w:fill="auto"/>
            <w:noWrap/>
            <w:vAlign w:val="bottom"/>
            <w:hideMark/>
          </w:tcPr>
          <w:p w14:paraId="23B4050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1.35 (1.21, 1.51)</w:t>
            </w:r>
          </w:p>
        </w:tc>
        <w:tc>
          <w:tcPr>
            <w:tcW w:w="0" w:type="auto"/>
            <w:tcBorders>
              <w:top w:val="nil"/>
              <w:left w:val="nil"/>
              <w:bottom w:val="single" w:sz="4" w:space="0" w:color="auto"/>
              <w:right w:val="single" w:sz="4" w:space="0" w:color="auto"/>
            </w:tcBorders>
            <w:shd w:val="clear" w:color="auto" w:fill="auto"/>
            <w:noWrap/>
            <w:vAlign w:val="bottom"/>
            <w:hideMark/>
          </w:tcPr>
          <w:p w14:paraId="4C308A6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1.17 (0.98, 1.38)</w:t>
            </w:r>
          </w:p>
        </w:tc>
        <w:tc>
          <w:tcPr>
            <w:tcW w:w="0" w:type="auto"/>
            <w:tcBorders>
              <w:top w:val="nil"/>
              <w:left w:val="nil"/>
              <w:bottom w:val="single" w:sz="4" w:space="0" w:color="auto"/>
              <w:right w:val="single" w:sz="4" w:space="0" w:color="auto"/>
            </w:tcBorders>
            <w:shd w:val="clear" w:color="auto" w:fill="auto"/>
            <w:noWrap/>
            <w:vAlign w:val="bottom"/>
            <w:hideMark/>
          </w:tcPr>
          <w:p w14:paraId="7D3A23C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1.24 (1.01, 1.52)</w:t>
            </w:r>
          </w:p>
        </w:tc>
        <w:tc>
          <w:tcPr>
            <w:tcW w:w="0" w:type="auto"/>
            <w:tcBorders>
              <w:top w:val="nil"/>
              <w:left w:val="nil"/>
              <w:bottom w:val="single" w:sz="4" w:space="0" w:color="auto"/>
              <w:right w:val="single" w:sz="4" w:space="0" w:color="auto"/>
            </w:tcBorders>
            <w:shd w:val="clear" w:color="auto" w:fill="auto"/>
            <w:noWrap/>
            <w:vAlign w:val="bottom"/>
            <w:hideMark/>
          </w:tcPr>
          <w:p w14:paraId="3A7B500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1.27 (1.04, 1.54)</w:t>
            </w:r>
          </w:p>
        </w:tc>
        <w:tc>
          <w:tcPr>
            <w:tcW w:w="0" w:type="auto"/>
            <w:tcBorders>
              <w:top w:val="nil"/>
              <w:left w:val="nil"/>
              <w:bottom w:val="single" w:sz="4" w:space="0" w:color="auto"/>
              <w:right w:val="single" w:sz="4" w:space="0" w:color="auto"/>
            </w:tcBorders>
            <w:shd w:val="clear" w:color="auto" w:fill="auto"/>
            <w:noWrap/>
            <w:vAlign w:val="bottom"/>
            <w:hideMark/>
          </w:tcPr>
          <w:p w14:paraId="27B9E20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5E69CD82"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40AD78F"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Arsenous Acid</w:t>
            </w:r>
          </w:p>
        </w:tc>
        <w:tc>
          <w:tcPr>
            <w:tcW w:w="2274" w:type="dxa"/>
            <w:tcBorders>
              <w:top w:val="nil"/>
              <w:left w:val="nil"/>
              <w:bottom w:val="single" w:sz="4" w:space="0" w:color="auto"/>
              <w:right w:val="single" w:sz="4" w:space="0" w:color="auto"/>
            </w:tcBorders>
            <w:shd w:val="clear" w:color="auto" w:fill="auto"/>
            <w:noWrap/>
            <w:vAlign w:val="bottom"/>
            <w:hideMark/>
          </w:tcPr>
          <w:p w14:paraId="0EFC645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(0.74, 1.38)</w:t>
            </w:r>
          </w:p>
        </w:tc>
        <w:tc>
          <w:tcPr>
            <w:tcW w:w="0" w:type="auto"/>
            <w:tcBorders>
              <w:top w:val="nil"/>
              <w:left w:val="nil"/>
              <w:bottom w:val="single" w:sz="4" w:space="0" w:color="auto"/>
              <w:right w:val="single" w:sz="4" w:space="0" w:color="auto"/>
            </w:tcBorders>
            <w:shd w:val="clear" w:color="auto" w:fill="auto"/>
            <w:noWrap/>
            <w:vAlign w:val="bottom"/>
            <w:hideMark/>
          </w:tcPr>
          <w:p w14:paraId="03A30E5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0.99 (0.83, 1.17)</w:t>
            </w:r>
          </w:p>
        </w:tc>
        <w:tc>
          <w:tcPr>
            <w:tcW w:w="0" w:type="auto"/>
            <w:tcBorders>
              <w:top w:val="nil"/>
              <w:left w:val="nil"/>
              <w:bottom w:val="single" w:sz="4" w:space="0" w:color="auto"/>
              <w:right w:val="single" w:sz="4" w:space="0" w:color="auto"/>
            </w:tcBorders>
            <w:shd w:val="clear" w:color="auto" w:fill="auto"/>
            <w:noWrap/>
            <w:vAlign w:val="bottom"/>
            <w:hideMark/>
          </w:tcPr>
          <w:p w14:paraId="2169EF2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1.08 (0.97, 1.2)</w:t>
            </w:r>
          </w:p>
        </w:tc>
        <w:tc>
          <w:tcPr>
            <w:tcW w:w="0" w:type="auto"/>
            <w:tcBorders>
              <w:top w:val="nil"/>
              <w:left w:val="nil"/>
              <w:bottom w:val="single" w:sz="4" w:space="0" w:color="auto"/>
              <w:right w:val="single" w:sz="4" w:space="0" w:color="auto"/>
            </w:tcBorders>
            <w:shd w:val="clear" w:color="auto" w:fill="auto"/>
            <w:noWrap/>
            <w:vAlign w:val="bottom"/>
            <w:hideMark/>
          </w:tcPr>
          <w:p w14:paraId="78098DC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 (0.86, 1.17)</w:t>
            </w:r>
          </w:p>
        </w:tc>
        <w:tc>
          <w:tcPr>
            <w:tcW w:w="0" w:type="auto"/>
            <w:tcBorders>
              <w:top w:val="nil"/>
              <w:left w:val="nil"/>
              <w:bottom w:val="single" w:sz="4" w:space="0" w:color="auto"/>
              <w:right w:val="single" w:sz="4" w:space="0" w:color="auto"/>
            </w:tcBorders>
            <w:shd w:val="clear" w:color="auto" w:fill="auto"/>
            <w:noWrap/>
            <w:vAlign w:val="bottom"/>
            <w:hideMark/>
          </w:tcPr>
          <w:p w14:paraId="2191E65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0.78 (0.68, 0.89)</w:t>
            </w:r>
          </w:p>
        </w:tc>
        <w:tc>
          <w:tcPr>
            <w:tcW w:w="0" w:type="auto"/>
            <w:tcBorders>
              <w:top w:val="nil"/>
              <w:left w:val="nil"/>
              <w:bottom w:val="single" w:sz="4" w:space="0" w:color="auto"/>
              <w:right w:val="single" w:sz="4" w:space="0" w:color="auto"/>
            </w:tcBorders>
            <w:shd w:val="clear" w:color="auto" w:fill="auto"/>
            <w:noWrap/>
            <w:vAlign w:val="bottom"/>
            <w:hideMark/>
          </w:tcPr>
          <w:p w14:paraId="753F3F0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0.8 (0.69, 0.93)</w:t>
            </w:r>
          </w:p>
        </w:tc>
        <w:tc>
          <w:tcPr>
            <w:tcW w:w="0" w:type="auto"/>
            <w:tcBorders>
              <w:top w:val="nil"/>
              <w:left w:val="nil"/>
              <w:bottom w:val="single" w:sz="4" w:space="0" w:color="auto"/>
              <w:right w:val="single" w:sz="4" w:space="0" w:color="auto"/>
            </w:tcBorders>
            <w:shd w:val="clear" w:color="auto" w:fill="auto"/>
            <w:noWrap/>
            <w:vAlign w:val="bottom"/>
            <w:hideMark/>
          </w:tcPr>
          <w:p w14:paraId="1662913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2F5766C5"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BFDEEF6"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Arsenic Acid</w:t>
            </w:r>
          </w:p>
        </w:tc>
        <w:tc>
          <w:tcPr>
            <w:tcW w:w="2274" w:type="dxa"/>
            <w:tcBorders>
              <w:top w:val="nil"/>
              <w:left w:val="nil"/>
              <w:bottom w:val="single" w:sz="4" w:space="0" w:color="auto"/>
              <w:right w:val="single" w:sz="4" w:space="0" w:color="auto"/>
            </w:tcBorders>
            <w:shd w:val="clear" w:color="auto" w:fill="auto"/>
            <w:noWrap/>
            <w:vAlign w:val="bottom"/>
            <w:hideMark/>
          </w:tcPr>
          <w:p w14:paraId="77C51B1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1.04 (0.99, 1.1)</w:t>
            </w:r>
          </w:p>
        </w:tc>
        <w:tc>
          <w:tcPr>
            <w:tcW w:w="0" w:type="auto"/>
            <w:tcBorders>
              <w:top w:val="nil"/>
              <w:left w:val="nil"/>
              <w:bottom w:val="single" w:sz="4" w:space="0" w:color="auto"/>
              <w:right w:val="single" w:sz="4" w:space="0" w:color="auto"/>
            </w:tcBorders>
            <w:shd w:val="clear" w:color="auto" w:fill="auto"/>
            <w:noWrap/>
            <w:vAlign w:val="bottom"/>
            <w:hideMark/>
          </w:tcPr>
          <w:p w14:paraId="5FAC7B3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(1, 1.03)</w:t>
            </w:r>
          </w:p>
        </w:tc>
        <w:tc>
          <w:tcPr>
            <w:tcW w:w="0" w:type="auto"/>
            <w:tcBorders>
              <w:top w:val="nil"/>
              <w:left w:val="nil"/>
              <w:bottom w:val="single" w:sz="4" w:space="0" w:color="auto"/>
              <w:right w:val="single" w:sz="4" w:space="0" w:color="auto"/>
            </w:tcBorders>
            <w:shd w:val="clear" w:color="auto" w:fill="auto"/>
            <w:noWrap/>
            <w:vAlign w:val="bottom"/>
            <w:hideMark/>
          </w:tcPr>
          <w:p w14:paraId="770012F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(1, 1.02)</w:t>
            </w:r>
          </w:p>
        </w:tc>
        <w:tc>
          <w:tcPr>
            <w:tcW w:w="0" w:type="auto"/>
            <w:tcBorders>
              <w:top w:val="nil"/>
              <w:left w:val="nil"/>
              <w:bottom w:val="single" w:sz="4" w:space="0" w:color="auto"/>
              <w:right w:val="single" w:sz="4" w:space="0" w:color="auto"/>
            </w:tcBorders>
            <w:shd w:val="clear" w:color="auto" w:fill="auto"/>
            <w:noWrap/>
            <w:vAlign w:val="bottom"/>
            <w:hideMark/>
          </w:tcPr>
          <w:p w14:paraId="58E3B49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(1, 1.03)</w:t>
            </w:r>
          </w:p>
        </w:tc>
        <w:tc>
          <w:tcPr>
            <w:tcW w:w="0" w:type="auto"/>
            <w:tcBorders>
              <w:top w:val="nil"/>
              <w:left w:val="nil"/>
              <w:bottom w:val="single" w:sz="4" w:space="0" w:color="auto"/>
              <w:right w:val="single" w:sz="4" w:space="0" w:color="auto"/>
            </w:tcBorders>
            <w:shd w:val="clear" w:color="auto" w:fill="auto"/>
            <w:noWrap/>
            <w:vAlign w:val="bottom"/>
            <w:hideMark/>
          </w:tcPr>
          <w:p w14:paraId="3292F2D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(1.01, 1.04)</w:t>
            </w:r>
          </w:p>
        </w:tc>
        <w:tc>
          <w:tcPr>
            <w:tcW w:w="0" w:type="auto"/>
            <w:tcBorders>
              <w:top w:val="nil"/>
              <w:left w:val="nil"/>
              <w:bottom w:val="single" w:sz="4" w:space="0" w:color="auto"/>
              <w:right w:val="single" w:sz="4" w:space="0" w:color="auto"/>
            </w:tcBorders>
            <w:shd w:val="clear" w:color="auto" w:fill="auto"/>
            <w:noWrap/>
            <w:vAlign w:val="bottom"/>
            <w:hideMark/>
          </w:tcPr>
          <w:p w14:paraId="4A7A3B7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(0.99, 1.05)</w:t>
            </w:r>
          </w:p>
        </w:tc>
        <w:tc>
          <w:tcPr>
            <w:tcW w:w="0" w:type="auto"/>
            <w:tcBorders>
              <w:top w:val="nil"/>
              <w:left w:val="nil"/>
              <w:bottom w:val="single" w:sz="4" w:space="0" w:color="auto"/>
              <w:right w:val="single" w:sz="4" w:space="0" w:color="auto"/>
            </w:tcBorders>
            <w:shd w:val="clear" w:color="auto" w:fill="auto"/>
            <w:noWrap/>
            <w:vAlign w:val="bottom"/>
            <w:hideMark/>
          </w:tcPr>
          <w:p w14:paraId="4E47B0D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6653DB35"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70E5E6B"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w:t>
            </w:r>
            <w:proofErr w:type="spellStart"/>
            <w:r w:rsidRPr="00B12409">
              <w:rPr>
                <w:rFonts w:ascii="Calibri" w:eastAsia="Times New Roman" w:hAnsi="Calibri"/>
                <w:b/>
                <w:bCs/>
                <w:color w:val="000000"/>
                <w:sz w:val="16"/>
                <w:szCs w:val="16"/>
              </w:rPr>
              <w:t>Dimethylarsinic</w:t>
            </w:r>
            <w:proofErr w:type="spellEnd"/>
            <w:r w:rsidRPr="00B12409">
              <w:rPr>
                <w:rFonts w:ascii="Calibri" w:eastAsia="Times New Roman" w:hAnsi="Calibri"/>
                <w:b/>
                <w:bCs/>
                <w:color w:val="000000"/>
                <w:sz w:val="16"/>
                <w:szCs w:val="16"/>
              </w:rPr>
              <w:t xml:space="preserve"> Acid</w:t>
            </w:r>
          </w:p>
        </w:tc>
        <w:tc>
          <w:tcPr>
            <w:tcW w:w="2274" w:type="dxa"/>
            <w:tcBorders>
              <w:top w:val="nil"/>
              <w:left w:val="nil"/>
              <w:bottom w:val="single" w:sz="4" w:space="0" w:color="auto"/>
              <w:right w:val="single" w:sz="4" w:space="0" w:color="auto"/>
            </w:tcBorders>
            <w:shd w:val="clear" w:color="auto" w:fill="auto"/>
            <w:noWrap/>
            <w:vAlign w:val="bottom"/>
            <w:hideMark/>
          </w:tcPr>
          <w:p w14:paraId="0D491A5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0.92 (0.72, 1.17)</w:t>
            </w:r>
          </w:p>
        </w:tc>
        <w:tc>
          <w:tcPr>
            <w:tcW w:w="0" w:type="auto"/>
            <w:tcBorders>
              <w:top w:val="nil"/>
              <w:left w:val="nil"/>
              <w:bottom w:val="single" w:sz="4" w:space="0" w:color="auto"/>
              <w:right w:val="single" w:sz="4" w:space="0" w:color="auto"/>
            </w:tcBorders>
            <w:shd w:val="clear" w:color="auto" w:fill="auto"/>
            <w:noWrap/>
            <w:vAlign w:val="bottom"/>
            <w:hideMark/>
          </w:tcPr>
          <w:p w14:paraId="4883816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1.09 (0.96, 1.24)</w:t>
            </w:r>
          </w:p>
        </w:tc>
        <w:tc>
          <w:tcPr>
            <w:tcW w:w="0" w:type="auto"/>
            <w:tcBorders>
              <w:top w:val="nil"/>
              <w:left w:val="nil"/>
              <w:bottom w:val="single" w:sz="4" w:space="0" w:color="auto"/>
              <w:right w:val="single" w:sz="4" w:space="0" w:color="auto"/>
            </w:tcBorders>
            <w:shd w:val="clear" w:color="auto" w:fill="auto"/>
            <w:noWrap/>
            <w:vAlign w:val="bottom"/>
            <w:hideMark/>
          </w:tcPr>
          <w:p w14:paraId="7807F61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0.89 (0.83, 0.95)</w:t>
            </w:r>
          </w:p>
        </w:tc>
        <w:tc>
          <w:tcPr>
            <w:tcW w:w="0" w:type="auto"/>
            <w:tcBorders>
              <w:top w:val="nil"/>
              <w:left w:val="nil"/>
              <w:bottom w:val="single" w:sz="4" w:space="0" w:color="auto"/>
              <w:right w:val="single" w:sz="4" w:space="0" w:color="auto"/>
            </w:tcBorders>
            <w:shd w:val="clear" w:color="auto" w:fill="auto"/>
            <w:noWrap/>
            <w:vAlign w:val="bottom"/>
            <w:hideMark/>
          </w:tcPr>
          <w:p w14:paraId="647836C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0.96 (0.88, 1.04)</w:t>
            </w:r>
          </w:p>
        </w:tc>
        <w:tc>
          <w:tcPr>
            <w:tcW w:w="0" w:type="auto"/>
            <w:tcBorders>
              <w:top w:val="nil"/>
              <w:left w:val="nil"/>
              <w:bottom w:val="single" w:sz="4" w:space="0" w:color="auto"/>
              <w:right w:val="single" w:sz="4" w:space="0" w:color="auto"/>
            </w:tcBorders>
            <w:shd w:val="clear" w:color="auto" w:fill="auto"/>
            <w:noWrap/>
            <w:vAlign w:val="bottom"/>
            <w:hideMark/>
          </w:tcPr>
          <w:p w14:paraId="72DB591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 (0.83, 0.98)</w:t>
            </w:r>
          </w:p>
        </w:tc>
        <w:tc>
          <w:tcPr>
            <w:tcW w:w="0" w:type="auto"/>
            <w:tcBorders>
              <w:top w:val="nil"/>
              <w:left w:val="nil"/>
              <w:bottom w:val="single" w:sz="4" w:space="0" w:color="auto"/>
              <w:right w:val="single" w:sz="4" w:space="0" w:color="auto"/>
            </w:tcBorders>
            <w:shd w:val="clear" w:color="auto" w:fill="auto"/>
            <w:noWrap/>
            <w:vAlign w:val="bottom"/>
            <w:hideMark/>
          </w:tcPr>
          <w:p w14:paraId="63F4F86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 (0.8, 1.01)</w:t>
            </w:r>
          </w:p>
        </w:tc>
        <w:tc>
          <w:tcPr>
            <w:tcW w:w="0" w:type="auto"/>
            <w:tcBorders>
              <w:top w:val="nil"/>
              <w:left w:val="nil"/>
              <w:bottom w:val="single" w:sz="4" w:space="0" w:color="auto"/>
              <w:right w:val="single" w:sz="4" w:space="0" w:color="auto"/>
            </w:tcBorders>
            <w:shd w:val="clear" w:color="auto" w:fill="auto"/>
            <w:noWrap/>
            <w:vAlign w:val="bottom"/>
            <w:hideMark/>
          </w:tcPr>
          <w:p w14:paraId="47E9905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689F7EB9"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3A0D6C87"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w:t>
            </w:r>
            <w:proofErr w:type="spellStart"/>
            <w:r w:rsidRPr="00B12409">
              <w:rPr>
                <w:rFonts w:ascii="Calibri" w:eastAsia="Times New Roman" w:hAnsi="Calibri"/>
                <w:b/>
                <w:bCs/>
                <w:color w:val="000000"/>
                <w:sz w:val="16"/>
                <w:szCs w:val="16"/>
              </w:rPr>
              <w:t>Monomethylarsonic</w:t>
            </w:r>
            <w:proofErr w:type="spellEnd"/>
            <w:r w:rsidRPr="00B12409">
              <w:rPr>
                <w:rFonts w:ascii="Calibri" w:eastAsia="Times New Roman" w:hAnsi="Calibri"/>
                <w:b/>
                <w:bCs/>
                <w:color w:val="000000"/>
                <w:sz w:val="16"/>
                <w:szCs w:val="16"/>
              </w:rPr>
              <w:t xml:space="preserve"> Acid</w:t>
            </w:r>
          </w:p>
        </w:tc>
        <w:tc>
          <w:tcPr>
            <w:tcW w:w="2274" w:type="dxa"/>
            <w:tcBorders>
              <w:top w:val="nil"/>
              <w:left w:val="nil"/>
              <w:bottom w:val="single" w:sz="4" w:space="0" w:color="auto"/>
              <w:right w:val="single" w:sz="4" w:space="0" w:color="auto"/>
            </w:tcBorders>
            <w:shd w:val="clear" w:color="auto" w:fill="auto"/>
            <w:noWrap/>
            <w:vAlign w:val="bottom"/>
            <w:hideMark/>
          </w:tcPr>
          <w:p w14:paraId="30093C9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0.78 (0.61, 0.98)</w:t>
            </w:r>
          </w:p>
        </w:tc>
        <w:tc>
          <w:tcPr>
            <w:tcW w:w="0" w:type="auto"/>
            <w:tcBorders>
              <w:top w:val="nil"/>
              <w:left w:val="nil"/>
              <w:bottom w:val="single" w:sz="4" w:space="0" w:color="auto"/>
              <w:right w:val="single" w:sz="4" w:space="0" w:color="auto"/>
            </w:tcBorders>
            <w:shd w:val="clear" w:color="auto" w:fill="auto"/>
            <w:noWrap/>
            <w:vAlign w:val="bottom"/>
            <w:hideMark/>
          </w:tcPr>
          <w:p w14:paraId="6D65C2D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0.91 (0.81, 1.02)</w:t>
            </w:r>
          </w:p>
        </w:tc>
        <w:tc>
          <w:tcPr>
            <w:tcW w:w="0" w:type="auto"/>
            <w:tcBorders>
              <w:top w:val="nil"/>
              <w:left w:val="nil"/>
              <w:bottom w:val="single" w:sz="4" w:space="0" w:color="auto"/>
              <w:right w:val="single" w:sz="4" w:space="0" w:color="auto"/>
            </w:tcBorders>
            <w:shd w:val="clear" w:color="auto" w:fill="auto"/>
            <w:noWrap/>
            <w:vAlign w:val="bottom"/>
            <w:hideMark/>
          </w:tcPr>
          <w:p w14:paraId="73EFCFF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0.92 (0.83, 1.02)</w:t>
            </w:r>
          </w:p>
        </w:tc>
        <w:tc>
          <w:tcPr>
            <w:tcW w:w="0" w:type="auto"/>
            <w:tcBorders>
              <w:top w:val="nil"/>
              <w:left w:val="nil"/>
              <w:bottom w:val="single" w:sz="4" w:space="0" w:color="auto"/>
              <w:right w:val="single" w:sz="4" w:space="0" w:color="auto"/>
            </w:tcBorders>
            <w:shd w:val="clear" w:color="auto" w:fill="auto"/>
            <w:noWrap/>
            <w:vAlign w:val="bottom"/>
            <w:hideMark/>
          </w:tcPr>
          <w:p w14:paraId="5209793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0.84 (0.75, 0.94)</w:t>
            </w:r>
          </w:p>
        </w:tc>
        <w:tc>
          <w:tcPr>
            <w:tcW w:w="0" w:type="auto"/>
            <w:tcBorders>
              <w:top w:val="nil"/>
              <w:left w:val="nil"/>
              <w:bottom w:val="single" w:sz="4" w:space="0" w:color="auto"/>
              <w:right w:val="single" w:sz="4" w:space="0" w:color="auto"/>
            </w:tcBorders>
            <w:shd w:val="clear" w:color="auto" w:fill="auto"/>
            <w:noWrap/>
            <w:vAlign w:val="bottom"/>
            <w:hideMark/>
          </w:tcPr>
          <w:p w14:paraId="507C080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0.77 (0.69, 0.86)</w:t>
            </w:r>
          </w:p>
        </w:tc>
        <w:tc>
          <w:tcPr>
            <w:tcW w:w="0" w:type="auto"/>
            <w:tcBorders>
              <w:top w:val="nil"/>
              <w:left w:val="nil"/>
              <w:bottom w:val="single" w:sz="4" w:space="0" w:color="auto"/>
              <w:right w:val="single" w:sz="4" w:space="0" w:color="auto"/>
            </w:tcBorders>
            <w:shd w:val="clear" w:color="auto" w:fill="auto"/>
            <w:noWrap/>
            <w:vAlign w:val="bottom"/>
            <w:hideMark/>
          </w:tcPr>
          <w:p w14:paraId="414CAE3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0.66 (0.57, 0.77)</w:t>
            </w:r>
          </w:p>
        </w:tc>
        <w:tc>
          <w:tcPr>
            <w:tcW w:w="0" w:type="auto"/>
            <w:tcBorders>
              <w:top w:val="nil"/>
              <w:left w:val="nil"/>
              <w:bottom w:val="single" w:sz="4" w:space="0" w:color="auto"/>
              <w:right w:val="single" w:sz="4" w:space="0" w:color="auto"/>
            </w:tcBorders>
            <w:shd w:val="clear" w:color="auto" w:fill="auto"/>
            <w:noWrap/>
            <w:vAlign w:val="bottom"/>
            <w:hideMark/>
          </w:tcPr>
          <w:p w14:paraId="35C52EC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A640C36"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9CD6C87"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Total Inorganic Arsenic</w:t>
            </w:r>
          </w:p>
        </w:tc>
        <w:tc>
          <w:tcPr>
            <w:tcW w:w="2274" w:type="dxa"/>
            <w:tcBorders>
              <w:top w:val="nil"/>
              <w:left w:val="nil"/>
              <w:bottom w:val="single" w:sz="4" w:space="0" w:color="auto"/>
              <w:right w:val="single" w:sz="4" w:space="0" w:color="auto"/>
            </w:tcBorders>
            <w:shd w:val="clear" w:color="auto" w:fill="auto"/>
            <w:noWrap/>
            <w:vAlign w:val="bottom"/>
            <w:hideMark/>
          </w:tcPr>
          <w:p w14:paraId="68C9516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0.92 (0.75, 1.13)</w:t>
            </w:r>
          </w:p>
        </w:tc>
        <w:tc>
          <w:tcPr>
            <w:tcW w:w="0" w:type="auto"/>
            <w:tcBorders>
              <w:top w:val="nil"/>
              <w:left w:val="nil"/>
              <w:bottom w:val="single" w:sz="4" w:space="0" w:color="auto"/>
              <w:right w:val="single" w:sz="4" w:space="0" w:color="auto"/>
            </w:tcBorders>
            <w:shd w:val="clear" w:color="auto" w:fill="auto"/>
            <w:noWrap/>
            <w:vAlign w:val="bottom"/>
            <w:hideMark/>
          </w:tcPr>
          <w:p w14:paraId="0E44DED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1.06 (0.95, 1.18)</w:t>
            </w:r>
          </w:p>
        </w:tc>
        <w:tc>
          <w:tcPr>
            <w:tcW w:w="0" w:type="auto"/>
            <w:tcBorders>
              <w:top w:val="nil"/>
              <w:left w:val="nil"/>
              <w:bottom w:val="single" w:sz="4" w:space="0" w:color="auto"/>
              <w:right w:val="single" w:sz="4" w:space="0" w:color="auto"/>
            </w:tcBorders>
            <w:shd w:val="clear" w:color="auto" w:fill="auto"/>
            <w:noWrap/>
            <w:vAlign w:val="bottom"/>
            <w:hideMark/>
          </w:tcPr>
          <w:p w14:paraId="0326CD8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0.92 (0.86, 0.97)</w:t>
            </w:r>
          </w:p>
        </w:tc>
        <w:tc>
          <w:tcPr>
            <w:tcW w:w="0" w:type="auto"/>
            <w:tcBorders>
              <w:top w:val="nil"/>
              <w:left w:val="nil"/>
              <w:bottom w:val="single" w:sz="4" w:space="0" w:color="auto"/>
              <w:right w:val="single" w:sz="4" w:space="0" w:color="auto"/>
            </w:tcBorders>
            <w:shd w:val="clear" w:color="auto" w:fill="auto"/>
            <w:noWrap/>
            <w:vAlign w:val="bottom"/>
            <w:hideMark/>
          </w:tcPr>
          <w:p w14:paraId="02A8917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0.96 (0.89, 1.03)</w:t>
            </w:r>
          </w:p>
        </w:tc>
        <w:tc>
          <w:tcPr>
            <w:tcW w:w="0" w:type="auto"/>
            <w:tcBorders>
              <w:top w:val="nil"/>
              <w:left w:val="nil"/>
              <w:bottom w:val="single" w:sz="4" w:space="0" w:color="auto"/>
              <w:right w:val="single" w:sz="4" w:space="0" w:color="auto"/>
            </w:tcBorders>
            <w:shd w:val="clear" w:color="auto" w:fill="auto"/>
            <w:noWrap/>
            <w:vAlign w:val="bottom"/>
            <w:hideMark/>
          </w:tcPr>
          <w:p w14:paraId="17E028C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 (0.83, 0.96)</w:t>
            </w:r>
          </w:p>
        </w:tc>
        <w:tc>
          <w:tcPr>
            <w:tcW w:w="0" w:type="auto"/>
            <w:tcBorders>
              <w:top w:val="nil"/>
              <w:left w:val="nil"/>
              <w:bottom w:val="single" w:sz="4" w:space="0" w:color="auto"/>
              <w:right w:val="single" w:sz="4" w:space="0" w:color="auto"/>
            </w:tcBorders>
            <w:shd w:val="clear" w:color="auto" w:fill="auto"/>
            <w:noWrap/>
            <w:vAlign w:val="bottom"/>
            <w:hideMark/>
          </w:tcPr>
          <w:p w14:paraId="0D89B99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0.88 (0.8, 0.97)</w:t>
            </w:r>
          </w:p>
        </w:tc>
        <w:tc>
          <w:tcPr>
            <w:tcW w:w="0" w:type="auto"/>
            <w:tcBorders>
              <w:top w:val="nil"/>
              <w:left w:val="nil"/>
              <w:bottom w:val="single" w:sz="4" w:space="0" w:color="auto"/>
              <w:right w:val="single" w:sz="4" w:space="0" w:color="auto"/>
            </w:tcBorders>
            <w:shd w:val="clear" w:color="auto" w:fill="auto"/>
            <w:noWrap/>
            <w:vAlign w:val="bottom"/>
            <w:hideMark/>
          </w:tcPr>
          <w:p w14:paraId="77A119B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16EFB56"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B356B20"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1-Naphthol</w:t>
            </w:r>
          </w:p>
        </w:tc>
        <w:tc>
          <w:tcPr>
            <w:tcW w:w="2274" w:type="dxa"/>
            <w:tcBorders>
              <w:top w:val="nil"/>
              <w:left w:val="nil"/>
              <w:bottom w:val="single" w:sz="4" w:space="0" w:color="auto"/>
              <w:right w:val="single" w:sz="4" w:space="0" w:color="auto"/>
            </w:tcBorders>
            <w:shd w:val="clear" w:color="auto" w:fill="auto"/>
            <w:noWrap/>
            <w:vAlign w:val="bottom"/>
            <w:hideMark/>
          </w:tcPr>
          <w:p w14:paraId="7B5BA00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7.08 (5, 10.03)</w:t>
            </w:r>
          </w:p>
        </w:tc>
        <w:tc>
          <w:tcPr>
            <w:tcW w:w="0" w:type="auto"/>
            <w:tcBorders>
              <w:top w:val="nil"/>
              <w:left w:val="nil"/>
              <w:bottom w:val="single" w:sz="4" w:space="0" w:color="auto"/>
              <w:right w:val="single" w:sz="4" w:space="0" w:color="auto"/>
            </w:tcBorders>
            <w:shd w:val="clear" w:color="auto" w:fill="auto"/>
            <w:noWrap/>
            <w:vAlign w:val="bottom"/>
            <w:hideMark/>
          </w:tcPr>
          <w:p w14:paraId="05176B6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1.55 (1.24, 1.94)</w:t>
            </w:r>
          </w:p>
        </w:tc>
        <w:tc>
          <w:tcPr>
            <w:tcW w:w="0" w:type="auto"/>
            <w:tcBorders>
              <w:top w:val="nil"/>
              <w:left w:val="nil"/>
              <w:bottom w:val="single" w:sz="4" w:space="0" w:color="auto"/>
              <w:right w:val="single" w:sz="4" w:space="0" w:color="auto"/>
            </w:tcBorders>
            <w:shd w:val="clear" w:color="auto" w:fill="auto"/>
            <w:noWrap/>
            <w:vAlign w:val="bottom"/>
            <w:hideMark/>
          </w:tcPr>
          <w:p w14:paraId="6E7F810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9.49 (8.43, 10.67)</w:t>
            </w:r>
          </w:p>
        </w:tc>
        <w:tc>
          <w:tcPr>
            <w:tcW w:w="0" w:type="auto"/>
            <w:tcBorders>
              <w:top w:val="nil"/>
              <w:left w:val="nil"/>
              <w:bottom w:val="single" w:sz="4" w:space="0" w:color="auto"/>
              <w:right w:val="single" w:sz="4" w:space="0" w:color="auto"/>
            </w:tcBorders>
            <w:shd w:val="clear" w:color="auto" w:fill="auto"/>
            <w:noWrap/>
            <w:vAlign w:val="bottom"/>
            <w:hideMark/>
          </w:tcPr>
          <w:p w14:paraId="2C855E4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2.57 (2.23, 2.96)</w:t>
            </w:r>
          </w:p>
        </w:tc>
        <w:tc>
          <w:tcPr>
            <w:tcW w:w="0" w:type="auto"/>
            <w:tcBorders>
              <w:top w:val="nil"/>
              <w:left w:val="nil"/>
              <w:bottom w:val="single" w:sz="4" w:space="0" w:color="auto"/>
              <w:right w:val="single" w:sz="4" w:space="0" w:color="auto"/>
            </w:tcBorders>
            <w:shd w:val="clear" w:color="auto" w:fill="auto"/>
            <w:noWrap/>
            <w:vAlign w:val="bottom"/>
            <w:hideMark/>
          </w:tcPr>
          <w:p w14:paraId="137FA6E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10.12 (8.88, 11.54)</w:t>
            </w:r>
          </w:p>
        </w:tc>
        <w:tc>
          <w:tcPr>
            <w:tcW w:w="0" w:type="auto"/>
            <w:tcBorders>
              <w:top w:val="nil"/>
              <w:left w:val="nil"/>
              <w:bottom w:val="single" w:sz="4" w:space="0" w:color="auto"/>
              <w:right w:val="single" w:sz="4" w:space="0" w:color="auto"/>
            </w:tcBorders>
            <w:shd w:val="clear" w:color="auto" w:fill="auto"/>
            <w:noWrap/>
            <w:vAlign w:val="bottom"/>
            <w:hideMark/>
          </w:tcPr>
          <w:p w14:paraId="2332100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3.26 (2.54, 4.18)</w:t>
            </w:r>
          </w:p>
        </w:tc>
        <w:tc>
          <w:tcPr>
            <w:tcW w:w="0" w:type="auto"/>
            <w:tcBorders>
              <w:top w:val="nil"/>
              <w:left w:val="nil"/>
              <w:bottom w:val="single" w:sz="4" w:space="0" w:color="auto"/>
              <w:right w:val="single" w:sz="4" w:space="0" w:color="auto"/>
            </w:tcBorders>
            <w:shd w:val="clear" w:color="auto" w:fill="auto"/>
            <w:noWrap/>
            <w:vAlign w:val="bottom"/>
            <w:hideMark/>
          </w:tcPr>
          <w:p w14:paraId="529ECEC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4C312403"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9ACECAF"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2-Naphthol</w:t>
            </w:r>
          </w:p>
        </w:tc>
        <w:tc>
          <w:tcPr>
            <w:tcW w:w="2274" w:type="dxa"/>
            <w:tcBorders>
              <w:top w:val="nil"/>
              <w:left w:val="nil"/>
              <w:bottom w:val="single" w:sz="4" w:space="0" w:color="auto"/>
              <w:right w:val="single" w:sz="4" w:space="0" w:color="auto"/>
            </w:tcBorders>
            <w:shd w:val="clear" w:color="auto" w:fill="auto"/>
            <w:noWrap/>
            <w:vAlign w:val="bottom"/>
            <w:hideMark/>
          </w:tcPr>
          <w:p w14:paraId="4A00B24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2.98 (2.31, 3.85)</w:t>
            </w:r>
          </w:p>
        </w:tc>
        <w:tc>
          <w:tcPr>
            <w:tcW w:w="0" w:type="auto"/>
            <w:tcBorders>
              <w:top w:val="nil"/>
              <w:left w:val="nil"/>
              <w:bottom w:val="single" w:sz="4" w:space="0" w:color="auto"/>
              <w:right w:val="single" w:sz="4" w:space="0" w:color="auto"/>
            </w:tcBorders>
            <w:shd w:val="clear" w:color="auto" w:fill="auto"/>
            <w:noWrap/>
            <w:vAlign w:val="bottom"/>
            <w:hideMark/>
          </w:tcPr>
          <w:p w14:paraId="17C3B97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1.22 (1.07, 1.39)</w:t>
            </w:r>
          </w:p>
        </w:tc>
        <w:tc>
          <w:tcPr>
            <w:tcW w:w="0" w:type="auto"/>
            <w:tcBorders>
              <w:top w:val="nil"/>
              <w:left w:val="nil"/>
              <w:bottom w:val="single" w:sz="4" w:space="0" w:color="auto"/>
              <w:right w:val="single" w:sz="4" w:space="0" w:color="auto"/>
            </w:tcBorders>
            <w:shd w:val="clear" w:color="auto" w:fill="auto"/>
            <w:noWrap/>
            <w:vAlign w:val="bottom"/>
            <w:hideMark/>
          </w:tcPr>
          <w:p w14:paraId="4AAFC1A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3.27 (3.01, 3.55)</w:t>
            </w:r>
          </w:p>
        </w:tc>
        <w:tc>
          <w:tcPr>
            <w:tcW w:w="0" w:type="auto"/>
            <w:tcBorders>
              <w:top w:val="nil"/>
              <w:left w:val="nil"/>
              <w:bottom w:val="single" w:sz="4" w:space="0" w:color="auto"/>
              <w:right w:val="single" w:sz="4" w:space="0" w:color="auto"/>
            </w:tcBorders>
            <w:shd w:val="clear" w:color="auto" w:fill="auto"/>
            <w:noWrap/>
            <w:vAlign w:val="bottom"/>
            <w:hideMark/>
          </w:tcPr>
          <w:p w14:paraId="53A439C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 (1.35, 1.68)</w:t>
            </w:r>
          </w:p>
        </w:tc>
        <w:tc>
          <w:tcPr>
            <w:tcW w:w="0" w:type="auto"/>
            <w:tcBorders>
              <w:top w:val="nil"/>
              <w:left w:val="nil"/>
              <w:bottom w:val="single" w:sz="4" w:space="0" w:color="auto"/>
              <w:right w:val="single" w:sz="4" w:space="0" w:color="auto"/>
            </w:tcBorders>
            <w:shd w:val="clear" w:color="auto" w:fill="auto"/>
            <w:noWrap/>
            <w:vAlign w:val="bottom"/>
            <w:hideMark/>
          </w:tcPr>
          <w:p w14:paraId="5E4A07B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3.21 (2.92, 3.54)</w:t>
            </w:r>
          </w:p>
        </w:tc>
        <w:tc>
          <w:tcPr>
            <w:tcW w:w="0" w:type="auto"/>
            <w:tcBorders>
              <w:top w:val="nil"/>
              <w:left w:val="nil"/>
              <w:bottom w:val="single" w:sz="4" w:space="0" w:color="auto"/>
              <w:right w:val="single" w:sz="4" w:space="0" w:color="auto"/>
            </w:tcBorders>
            <w:shd w:val="clear" w:color="auto" w:fill="auto"/>
            <w:noWrap/>
            <w:vAlign w:val="bottom"/>
            <w:hideMark/>
          </w:tcPr>
          <w:p w14:paraId="5916278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1.62 (1.45, 1.81)</w:t>
            </w:r>
          </w:p>
        </w:tc>
        <w:tc>
          <w:tcPr>
            <w:tcW w:w="0" w:type="auto"/>
            <w:tcBorders>
              <w:top w:val="nil"/>
              <w:left w:val="nil"/>
              <w:bottom w:val="single" w:sz="4" w:space="0" w:color="auto"/>
              <w:right w:val="single" w:sz="4" w:space="0" w:color="auto"/>
            </w:tcBorders>
            <w:shd w:val="clear" w:color="auto" w:fill="auto"/>
            <w:noWrap/>
            <w:vAlign w:val="bottom"/>
            <w:hideMark/>
          </w:tcPr>
          <w:p w14:paraId="41F76D8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5A06C145"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43F76BC"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3-Hydroxyfluorene</w:t>
            </w:r>
          </w:p>
        </w:tc>
        <w:tc>
          <w:tcPr>
            <w:tcW w:w="2274" w:type="dxa"/>
            <w:tcBorders>
              <w:top w:val="nil"/>
              <w:left w:val="nil"/>
              <w:bottom w:val="single" w:sz="4" w:space="0" w:color="auto"/>
              <w:right w:val="single" w:sz="4" w:space="0" w:color="auto"/>
            </w:tcBorders>
            <w:shd w:val="clear" w:color="auto" w:fill="auto"/>
            <w:noWrap/>
            <w:vAlign w:val="bottom"/>
            <w:hideMark/>
          </w:tcPr>
          <w:p w14:paraId="61BAD67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9.77 (6.9, 13.82)</w:t>
            </w:r>
          </w:p>
        </w:tc>
        <w:tc>
          <w:tcPr>
            <w:tcW w:w="0" w:type="auto"/>
            <w:tcBorders>
              <w:top w:val="nil"/>
              <w:left w:val="nil"/>
              <w:bottom w:val="single" w:sz="4" w:space="0" w:color="auto"/>
              <w:right w:val="single" w:sz="4" w:space="0" w:color="auto"/>
            </w:tcBorders>
            <w:shd w:val="clear" w:color="auto" w:fill="auto"/>
            <w:noWrap/>
            <w:vAlign w:val="bottom"/>
            <w:hideMark/>
          </w:tcPr>
          <w:p w14:paraId="57C3BBE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1.55 (1.29, 1.87)</w:t>
            </w:r>
          </w:p>
        </w:tc>
        <w:tc>
          <w:tcPr>
            <w:tcW w:w="0" w:type="auto"/>
            <w:tcBorders>
              <w:top w:val="nil"/>
              <w:left w:val="nil"/>
              <w:bottom w:val="single" w:sz="4" w:space="0" w:color="auto"/>
              <w:right w:val="single" w:sz="4" w:space="0" w:color="auto"/>
            </w:tcBorders>
            <w:shd w:val="clear" w:color="auto" w:fill="auto"/>
            <w:noWrap/>
            <w:vAlign w:val="bottom"/>
            <w:hideMark/>
          </w:tcPr>
          <w:p w14:paraId="0B0D3B4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10.43 (9.66, 11.27)</w:t>
            </w:r>
          </w:p>
        </w:tc>
        <w:tc>
          <w:tcPr>
            <w:tcW w:w="0" w:type="auto"/>
            <w:tcBorders>
              <w:top w:val="nil"/>
              <w:left w:val="nil"/>
              <w:bottom w:val="single" w:sz="4" w:space="0" w:color="auto"/>
              <w:right w:val="single" w:sz="4" w:space="0" w:color="auto"/>
            </w:tcBorders>
            <w:shd w:val="clear" w:color="auto" w:fill="auto"/>
            <w:noWrap/>
            <w:vAlign w:val="bottom"/>
            <w:hideMark/>
          </w:tcPr>
          <w:p w14:paraId="15A7036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2.97 (2.66, 3.31)</w:t>
            </w:r>
          </w:p>
        </w:tc>
        <w:tc>
          <w:tcPr>
            <w:tcW w:w="0" w:type="auto"/>
            <w:tcBorders>
              <w:top w:val="nil"/>
              <w:left w:val="nil"/>
              <w:bottom w:val="single" w:sz="4" w:space="0" w:color="auto"/>
              <w:right w:val="single" w:sz="4" w:space="0" w:color="auto"/>
            </w:tcBorders>
            <w:shd w:val="clear" w:color="auto" w:fill="auto"/>
            <w:noWrap/>
            <w:vAlign w:val="bottom"/>
            <w:hideMark/>
          </w:tcPr>
          <w:p w14:paraId="4339871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 (10.07, 12.02)</w:t>
            </w:r>
          </w:p>
        </w:tc>
        <w:tc>
          <w:tcPr>
            <w:tcW w:w="0" w:type="auto"/>
            <w:tcBorders>
              <w:top w:val="nil"/>
              <w:left w:val="nil"/>
              <w:bottom w:val="single" w:sz="4" w:space="0" w:color="auto"/>
              <w:right w:val="single" w:sz="4" w:space="0" w:color="auto"/>
            </w:tcBorders>
            <w:shd w:val="clear" w:color="auto" w:fill="auto"/>
            <w:noWrap/>
            <w:vAlign w:val="bottom"/>
            <w:hideMark/>
          </w:tcPr>
          <w:p w14:paraId="11014C7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2.99 (2.5, 3.58)</w:t>
            </w:r>
          </w:p>
        </w:tc>
        <w:tc>
          <w:tcPr>
            <w:tcW w:w="0" w:type="auto"/>
            <w:tcBorders>
              <w:top w:val="nil"/>
              <w:left w:val="nil"/>
              <w:bottom w:val="single" w:sz="4" w:space="0" w:color="auto"/>
              <w:right w:val="single" w:sz="4" w:space="0" w:color="auto"/>
            </w:tcBorders>
            <w:shd w:val="clear" w:color="auto" w:fill="auto"/>
            <w:noWrap/>
            <w:vAlign w:val="bottom"/>
            <w:hideMark/>
          </w:tcPr>
          <w:p w14:paraId="79DE238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FD1B697"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0316761"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2-Hydroxyfluorene</w:t>
            </w:r>
          </w:p>
        </w:tc>
        <w:tc>
          <w:tcPr>
            <w:tcW w:w="2274" w:type="dxa"/>
            <w:tcBorders>
              <w:top w:val="nil"/>
              <w:left w:val="nil"/>
              <w:bottom w:val="single" w:sz="4" w:space="0" w:color="auto"/>
              <w:right w:val="single" w:sz="4" w:space="0" w:color="auto"/>
            </w:tcBorders>
            <w:shd w:val="clear" w:color="auto" w:fill="auto"/>
            <w:noWrap/>
            <w:vAlign w:val="bottom"/>
            <w:hideMark/>
          </w:tcPr>
          <w:p w14:paraId="1257E2F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7.02 (5.13, 9.61)</w:t>
            </w:r>
          </w:p>
        </w:tc>
        <w:tc>
          <w:tcPr>
            <w:tcW w:w="0" w:type="auto"/>
            <w:tcBorders>
              <w:top w:val="nil"/>
              <w:left w:val="nil"/>
              <w:bottom w:val="single" w:sz="4" w:space="0" w:color="auto"/>
              <w:right w:val="single" w:sz="4" w:space="0" w:color="auto"/>
            </w:tcBorders>
            <w:shd w:val="clear" w:color="auto" w:fill="auto"/>
            <w:noWrap/>
            <w:vAlign w:val="bottom"/>
            <w:hideMark/>
          </w:tcPr>
          <w:p w14:paraId="50ABA2D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1.34 (1.15, 1.55)</w:t>
            </w:r>
          </w:p>
        </w:tc>
        <w:tc>
          <w:tcPr>
            <w:tcW w:w="0" w:type="auto"/>
            <w:tcBorders>
              <w:top w:val="nil"/>
              <w:left w:val="nil"/>
              <w:bottom w:val="single" w:sz="4" w:space="0" w:color="auto"/>
              <w:right w:val="single" w:sz="4" w:space="0" w:color="auto"/>
            </w:tcBorders>
            <w:shd w:val="clear" w:color="auto" w:fill="auto"/>
            <w:noWrap/>
            <w:vAlign w:val="bottom"/>
            <w:hideMark/>
          </w:tcPr>
          <w:p w14:paraId="6393861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6.93 (6.42, 7.48)</w:t>
            </w:r>
          </w:p>
        </w:tc>
        <w:tc>
          <w:tcPr>
            <w:tcW w:w="0" w:type="auto"/>
            <w:tcBorders>
              <w:top w:val="nil"/>
              <w:left w:val="nil"/>
              <w:bottom w:val="single" w:sz="4" w:space="0" w:color="auto"/>
              <w:right w:val="single" w:sz="4" w:space="0" w:color="auto"/>
            </w:tcBorders>
            <w:shd w:val="clear" w:color="auto" w:fill="auto"/>
            <w:noWrap/>
            <w:vAlign w:val="bottom"/>
            <w:hideMark/>
          </w:tcPr>
          <w:p w14:paraId="2D8B4A9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2.27 (2.07, 2.49)</w:t>
            </w:r>
          </w:p>
        </w:tc>
        <w:tc>
          <w:tcPr>
            <w:tcW w:w="0" w:type="auto"/>
            <w:tcBorders>
              <w:top w:val="nil"/>
              <w:left w:val="nil"/>
              <w:bottom w:val="single" w:sz="4" w:space="0" w:color="auto"/>
              <w:right w:val="single" w:sz="4" w:space="0" w:color="auto"/>
            </w:tcBorders>
            <w:shd w:val="clear" w:color="auto" w:fill="auto"/>
            <w:noWrap/>
            <w:vAlign w:val="bottom"/>
            <w:hideMark/>
          </w:tcPr>
          <w:p w14:paraId="53B850F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7.27 (6.72, 7.88)</w:t>
            </w:r>
          </w:p>
        </w:tc>
        <w:tc>
          <w:tcPr>
            <w:tcW w:w="0" w:type="auto"/>
            <w:tcBorders>
              <w:top w:val="nil"/>
              <w:left w:val="nil"/>
              <w:bottom w:val="single" w:sz="4" w:space="0" w:color="auto"/>
              <w:right w:val="single" w:sz="4" w:space="0" w:color="auto"/>
            </w:tcBorders>
            <w:shd w:val="clear" w:color="auto" w:fill="auto"/>
            <w:noWrap/>
            <w:vAlign w:val="bottom"/>
            <w:hideMark/>
          </w:tcPr>
          <w:p w14:paraId="6107586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2.54 (2.19, 2.95)</w:t>
            </w:r>
          </w:p>
        </w:tc>
        <w:tc>
          <w:tcPr>
            <w:tcW w:w="0" w:type="auto"/>
            <w:tcBorders>
              <w:top w:val="nil"/>
              <w:left w:val="nil"/>
              <w:bottom w:val="single" w:sz="4" w:space="0" w:color="auto"/>
              <w:right w:val="single" w:sz="4" w:space="0" w:color="auto"/>
            </w:tcBorders>
            <w:shd w:val="clear" w:color="auto" w:fill="auto"/>
            <w:noWrap/>
            <w:vAlign w:val="bottom"/>
            <w:hideMark/>
          </w:tcPr>
          <w:p w14:paraId="71D7D34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2367E89A"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B56B0AC"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1-Hydroxyphenanthrene</w:t>
            </w:r>
          </w:p>
        </w:tc>
        <w:tc>
          <w:tcPr>
            <w:tcW w:w="2274" w:type="dxa"/>
            <w:tcBorders>
              <w:top w:val="nil"/>
              <w:left w:val="nil"/>
              <w:bottom w:val="single" w:sz="4" w:space="0" w:color="auto"/>
              <w:right w:val="single" w:sz="4" w:space="0" w:color="auto"/>
            </w:tcBorders>
            <w:shd w:val="clear" w:color="auto" w:fill="auto"/>
            <w:noWrap/>
            <w:vAlign w:val="bottom"/>
            <w:hideMark/>
          </w:tcPr>
          <w:p w14:paraId="37C48D0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2.09 (1.54, 2.84)</w:t>
            </w:r>
          </w:p>
        </w:tc>
        <w:tc>
          <w:tcPr>
            <w:tcW w:w="0" w:type="auto"/>
            <w:tcBorders>
              <w:top w:val="nil"/>
              <w:left w:val="nil"/>
              <w:bottom w:val="single" w:sz="4" w:space="0" w:color="auto"/>
              <w:right w:val="single" w:sz="4" w:space="0" w:color="auto"/>
            </w:tcBorders>
            <w:shd w:val="clear" w:color="auto" w:fill="auto"/>
            <w:noWrap/>
            <w:vAlign w:val="bottom"/>
            <w:hideMark/>
          </w:tcPr>
          <w:p w14:paraId="0A63178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1.14 (1, 1.3)</w:t>
            </w:r>
          </w:p>
        </w:tc>
        <w:tc>
          <w:tcPr>
            <w:tcW w:w="0" w:type="auto"/>
            <w:tcBorders>
              <w:top w:val="nil"/>
              <w:left w:val="nil"/>
              <w:bottom w:val="single" w:sz="4" w:space="0" w:color="auto"/>
              <w:right w:val="single" w:sz="4" w:space="0" w:color="auto"/>
            </w:tcBorders>
            <w:shd w:val="clear" w:color="auto" w:fill="auto"/>
            <w:noWrap/>
            <w:vAlign w:val="bottom"/>
            <w:hideMark/>
          </w:tcPr>
          <w:p w14:paraId="1689F1D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1.77 (1.66, 1.89)</w:t>
            </w:r>
          </w:p>
        </w:tc>
        <w:tc>
          <w:tcPr>
            <w:tcW w:w="0" w:type="auto"/>
            <w:tcBorders>
              <w:top w:val="nil"/>
              <w:left w:val="nil"/>
              <w:bottom w:val="single" w:sz="4" w:space="0" w:color="auto"/>
              <w:right w:val="single" w:sz="4" w:space="0" w:color="auto"/>
            </w:tcBorders>
            <w:shd w:val="clear" w:color="auto" w:fill="auto"/>
            <w:noWrap/>
            <w:vAlign w:val="bottom"/>
            <w:hideMark/>
          </w:tcPr>
          <w:p w14:paraId="45101C4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 (1.1, 1.31)</w:t>
            </w:r>
          </w:p>
        </w:tc>
        <w:tc>
          <w:tcPr>
            <w:tcW w:w="0" w:type="auto"/>
            <w:tcBorders>
              <w:top w:val="nil"/>
              <w:left w:val="nil"/>
              <w:bottom w:val="single" w:sz="4" w:space="0" w:color="auto"/>
              <w:right w:val="single" w:sz="4" w:space="0" w:color="auto"/>
            </w:tcBorders>
            <w:shd w:val="clear" w:color="auto" w:fill="auto"/>
            <w:noWrap/>
            <w:vAlign w:val="bottom"/>
            <w:hideMark/>
          </w:tcPr>
          <w:p w14:paraId="161A833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1.99 (1.83, 2.16)</w:t>
            </w:r>
          </w:p>
        </w:tc>
        <w:tc>
          <w:tcPr>
            <w:tcW w:w="0" w:type="auto"/>
            <w:tcBorders>
              <w:top w:val="nil"/>
              <w:left w:val="nil"/>
              <w:bottom w:val="single" w:sz="4" w:space="0" w:color="auto"/>
              <w:right w:val="single" w:sz="4" w:space="0" w:color="auto"/>
            </w:tcBorders>
            <w:shd w:val="clear" w:color="auto" w:fill="auto"/>
            <w:noWrap/>
            <w:vAlign w:val="bottom"/>
            <w:hideMark/>
          </w:tcPr>
          <w:p w14:paraId="122905F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1.26 (1.11, 1.43)</w:t>
            </w:r>
          </w:p>
        </w:tc>
        <w:tc>
          <w:tcPr>
            <w:tcW w:w="0" w:type="auto"/>
            <w:tcBorders>
              <w:top w:val="nil"/>
              <w:left w:val="nil"/>
              <w:bottom w:val="single" w:sz="4" w:space="0" w:color="auto"/>
              <w:right w:val="single" w:sz="4" w:space="0" w:color="auto"/>
            </w:tcBorders>
            <w:shd w:val="clear" w:color="auto" w:fill="auto"/>
            <w:noWrap/>
            <w:vAlign w:val="bottom"/>
            <w:hideMark/>
          </w:tcPr>
          <w:p w14:paraId="4AD6898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128C8D9F"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4531184"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lastRenderedPageBreak/>
              <w:t>Urinary 1-Hydroxypyrene</w:t>
            </w:r>
          </w:p>
        </w:tc>
        <w:tc>
          <w:tcPr>
            <w:tcW w:w="2274" w:type="dxa"/>
            <w:tcBorders>
              <w:top w:val="nil"/>
              <w:left w:val="nil"/>
              <w:bottom w:val="single" w:sz="4" w:space="0" w:color="auto"/>
              <w:right w:val="single" w:sz="4" w:space="0" w:color="auto"/>
            </w:tcBorders>
            <w:shd w:val="clear" w:color="auto" w:fill="auto"/>
            <w:noWrap/>
            <w:vAlign w:val="bottom"/>
            <w:hideMark/>
          </w:tcPr>
          <w:p w14:paraId="61D3F04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2.61 (1.94, 3.5)</w:t>
            </w:r>
          </w:p>
        </w:tc>
        <w:tc>
          <w:tcPr>
            <w:tcW w:w="0" w:type="auto"/>
            <w:tcBorders>
              <w:top w:val="nil"/>
              <w:left w:val="nil"/>
              <w:bottom w:val="single" w:sz="4" w:space="0" w:color="auto"/>
              <w:right w:val="single" w:sz="4" w:space="0" w:color="auto"/>
            </w:tcBorders>
            <w:shd w:val="clear" w:color="auto" w:fill="auto"/>
            <w:noWrap/>
            <w:vAlign w:val="bottom"/>
            <w:hideMark/>
          </w:tcPr>
          <w:p w14:paraId="1AB5F99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1.25 (1.08, 1.44)</w:t>
            </w:r>
          </w:p>
        </w:tc>
        <w:tc>
          <w:tcPr>
            <w:tcW w:w="0" w:type="auto"/>
            <w:tcBorders>
              <w:top w:val="nil"/>
              <w:left w:val="nil"/>
              <w:bottom w:val="single" w:sz="4" w:space="0" w:color="auto"/>
              <w:right w:val="single" w:sz="4" w:space="0" w:color="auto"/>
            </w:tcBorders>
            <w:shd w:val="clear" w:color="auto" w:fill="auto"/>
            <w:noWrap/>
            <w:vAlign w:val="bottom"/>
            <w:hideMark/>
          </w:tcPr>
          <w:p w14:paraId="5235AE6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2.48 (2.31, 2.65)</w:t>
            </w:r>
          </w:p>
        </w:tc>
        <w:tc>
          <w:tcPr>
            <w:tcW w:w="0" w:type="auto"/>
            <w:tcBorders>
              <w:top w:val="nil"/>
              <w:left w:val="nil"/>
              <w:bottom w:val="single" w:sz="4" w:space="0" w:color="auto"/>
              <w:right w:val="single" w:sz="4" w:space="0" w:color="auto"/>
            </w:tcBorders>
            <w:shd w:val="clear" w:color="auto" w:fill="auto"/>
            <w:noWrap/>
            <w:vAlign w:val="bottom"/>
            <w:hideMark/>
          </w:tcPr>
          <w:p w14:paraId="706FE83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1.43 (1.32, 1.54)</w:t>
            </w:r>
          </w:p>
        </w:tc>
        <w:tc>
          <w:tcPr>
            <w:tcW w:w="0" w:type="auto"/>
            <w:tcBorders>
              <w:top w:val="nil"/>
              <w:left w:val="nil"/>
              <w:bottom w:val="single" w:sz="4" w:space="0" w:color="auto"/>
              <w:right w:val="single" w:sz="4" w:space="0" w:color="auto"/>
            </w:tcBorders>
            <w:shd w:val="clear" w:color="auto" w:fill="auto"/>
            <w:noWrap/>
            <w:vAlign w:val="bottom"/>
            <w:hideMark/>
          </w:tcPr>
          <w:p w14:paraId="102BDD5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2.87 (2.63, 3.13)</w:t>
            </w:r>
          </w:p>
        </w:tc>
        <w:tc>
          <w:tcPr>
            <w:tcW w:w="0" w:type="auto"/>
            <w:tcBorders>
              <w:top w:val="nil"/>
              <w:left w:val="nil"/>
              <w:bottom w:val="single" w:sz="4" w:space="0" w:color="auto"/>
              <w:right w:val="single" w:sz="4" w:space="0" w:color="auto"/>
            </w:tcBorders>
            <w:shd w:val="clear" w:color="auto" w:fill="auto"/>
            <w:noWrap/>
            <w:vAlign w:val="bottom"/>
            <w:hideMark/>
          </w:tcPr>
          <w:p w14:paraId="7DD84E4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1.59 (1.42, 1.77)</w:t>
            </w:r>
          </w:p>
        </w:tc>
        <w:tc>
          <w:tcPr>
            <w:tcW w:w="0" w:type="auto"/>
            <w:tcBorders>
              <w:top w:val="nil"/>
              <w:left w:val="nil"/>
              <w:bottom w:val="single" w:sz="4" w:space="0" w:color="auto"/>
              <w:right w:val="single" w:sz="4" w:space="0" w:color="auto"/>
            </w:tcBorders>
            <w:shd w:val="clear" w:color="auto" w:fill="auto"/>
            <w:noWrap/>
            <w:vAlign w:val="bottom"/>
            <w:hideMark/>
          </w:tcPr>
          <w:p w14:paraId="6E3F6ED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0F7E0BFA" w14:textId="77777777" w:rsidTr="00B12409">
        <w:trPr>
          <w:trHeight w:val="204"/>
        </w:trPr>
        <w:tc>
          <w:tcPr>
            <w:tcW w:w="2695" w:type="dxa"/>
            <w:tcBorders>
              <w:top w:val="nil"/>
              <w:left w:val="single" w:sz="4" w:space="0" w:color="auto"/>
              <w:bottom w:val="single" w:sz="4" w:space="0" w:color="auto"/>
              <w:right w:val="nil"/>
            </w:tcBorders>
            <w:shd w:val="clear" w:color="auto" w:fill="auto"/>
            <w:noWrap/>
            <w:vAlign w:val="center"/>
            <w:hideMark/>
          </w:tcPr>
          <w:p w14:paraId="3521B9F2"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2-Hydroxyphenanthrene and 3-Hydroxyphenanthrene </w:t>
            </w:r>
          </w:p>
        </w:tc>
        <w:tc>
          <w:tcPr>
            <w:tcW w:w="2274" w:type="dxa"/>
            <w:tcBorders>
              <w:top w:val="nil"/>
              <w:left w:val="single" w:sz="4" w:space="0" w:color="auto"/>
              <w:bottom w:val="single" w:sz="4" w:space="0" w:color="auto"/>
              <w:right w:val="single" w:sz="4" w:space="0" w:color="auto"/>
            </w:tcBorders>
            <w:shd w:val="clear" w:color="auto" w:fill="auto"/>
            <w:noWrap/>
            <w:vAlign w:val="bottom"/>
            <w:hideMark/>
          </w:tcPr>
          <w:p w14:paraId="69E740B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2.82 (2.14, 3.73)</w:t>
            </w:r>
          </w:p>
        </w:tc>
        <w:tc>
          <w:tcPr>
            <w:tcW w:w="0" w:type="auto"/>
            <w:tcBorders>
              <w:top w:val="nil"/>
              <w:left w:val="nil"/>
              <w:bottom w:val="single" w:sz="4" w:space="0" w:color="auto"/>
              <w:right w:val="single" w:sz="4" w:space="0" w:color="auto"/>
            </w:tcBorders>
            <w:shd w:val="clear" w:color="auto" w:fill="auto"/>
            <w:noWrap/>
            <w:vAlign w:val="bottom"/>
            <w:hideMark/>
          </w:tcPr>
          <w:p w14:paraId="67A9C6F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1.23 (1.07, 1.41)</w:t>
            </w:r>
          </w:p>
        </w:tc>
        <w:tc>
          <w:tcPr>
            <w:tcW w:w="0" w:type="auto"/>
            <w:tcBorders>
              <w:top w:val="nil"/>
              <w:left w:val="nil"/>
              <w:bottom w:val="single" w:sz="4" w:space="0" w:color="auto"/>
              <w:right w:val="single" w:sz="4" w:space="0" w:color="auto"/>
            </w:tcBorders>
            <w:shd w:val="clear" w:color="auto" w:fill="auto"/>
            <w:noWrap/>
            <w:vAlign w:val="bottom"/>
            <w:hideMark/>
          </w:tcPr>
          <w:p w14:paraId="774253C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2.52 (2.35, 2.69)</w:t>
            </w:r>
          </w:p>
        </w:tc>
        <w:tc>
          <w:tcPr>
            <w:tcW w:w="0" w:type="auto"/>
            <w:tcBorders>
              <w:top w:val="nil"/>
              <w:left w:val="nil"/>
              <w:bottom w:val="single" w:sz="4" w:space="0" w:color="auto"/>
              <w:right w:val="single" w:sz="4" w:space="0" w:color="auto"/>
            </w:tcBorders>
            <w:shd w:val="clear" w:color="auto" w:fill="auto"/>
            <w:noWrap/>
            <w:vAlign w:val="bottom"/>
            <w:hideMark/>
          </w:tcPr>
          <w:p w14:paraId="4694208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1.42 (1.3, 1.55)</w:t>
            </w:r>
          </w:p>
        </w:tc>
        <w:tc>
          <w:tcPr>
            <w:tcW w:w="0" w:type="auto"/>
            <w:tcBorders>
              <w:top w:val="nil"/>
              <w:left w:val="nil"/>
              <w:bottom w:val="single" w:sz="4" w:space="0" w:color="auto"/>
              <w:right w:val="single" w:sz="4" w:space="0" w:color="auto"/>
            </w:tcBorders>
            <w:shd w:val="clear" w:color="auto" w:fill="auto"/>
            <w:noWrap/>
            <w:vAlign w:val="bottom"/>
            <w:hideMark/>
          </w:tcPr>
          <w:p w14:paraId="3BAFC56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2.67 (2.47, 2.88)</w:t>
            </w:r>
          </w:p>
        </w:tc>
        <w:tc>
          <w:tcPr>
            <w:tcW w:w="0" w:type="auto"/>
            <w:tcBorders>
              <w:top w:val="nil"/>
              <w:left w:val="nil"/>
              <w:bottom w:val="single" w:sz="4" w:space="0" w:color="auto"/>
              <w:right w:val="single" w:sz="4" w:space="0" w:color="auto"/>
            </w:tcBorders>
            <w:shd w:val="clear" w:color="auto" w:fill="auto"/>
            <w:noWrap/>
            <w:vAlign w:val="bottom"/>
            <w:hideMark/>
          </w:tcPr>
          <w:p w14:paraId="6135311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1.49 (1.31, 1.69)</w:t>
            </w:r>
          </w:p>
        </w:tc>
        <w:tc>
          <w:tcPr>
            <w:tcW w:w="0" w:type="auto"/>
            <w:tcBorders>
              <w:top w:val="nil"/>
              <w:left w:val="nil"/>
              <w:bottom w:val="single" w:sz="4" w:space="0" w:color="auto"/>
              <w:right w:val="single" w:sz="4" w:space="0" w:color="auto"/>
            </w:tcBorders>
            <w:shd w:val="clear" w:color="auto" w:fill="auto"/>
            <w:noWrap/>
            <w:vAlign w:val="bottom"/>
            <w:hideMark/>
          </w:tcPr>
          <w:p w14:paraId="50A971C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1DD78BEA"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19E29E5"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MHA2 </w:t>
            </w:r>
          </w:p>
        </w:tc>
        <w:tc>
          <w:tcPr>
            <w:tcW w:w="2274" w:type="dxa"/>
            <w:tcBorders>
              <w:top w:val="nil"/>
              <w:left w:val="nil"/>
              <w:bottom w:val="single" w:sz="4" w:space="0" w:color="auto"/>
              <w:right w:val="single" w:sz="4" w:space="0" w:color="auto"/>
            </w:tcBorders>
            <w:shd w:val="clear" w:color="auto" w:fill="auto"/>
            <w:noWrap/>
            <w:vAlign w:val="bottom"/>
            <w:hideMark/>
          </w:tcPr>
          <w:p w14:paraId="5BBA193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4.33 (3.08, 6.08)</w:t>
            </w:r>
          </w:p>
        </w:tc>
        <w:tc>
          <w:tcPr>
            <w:tcW w:w="0" w:type="auto"/>
            <w:tcBorders>
              <w:top w:val="nil"/>
              <w:left w:val="nil"/>
              <w:bottom w:val="single" w:sz="4" w:space="0" w:color="auto"/>
              <w:right w:val="single" w:sz="4" w:space="0" w:color="auto"/>
            </w:tcBorders>
            <w:shd w:val="clear" w:color="auto" w:fill="auto"/>
            <w:noWrap/>
            <w:vAlign w:val="bottom"/>
            <w:hideMark/>
          </w:tcPr>
          <w:p w14:paraId="0D6764D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1.21 (1.01, 1.45)</w:t>
            </w:r>
          </w:p>
        </w:tc>
        <w:tc>
          <w:tcPr>
            <w:tcW w:w="0" w:type="auto"/>
            <w:tcBorders>
              <w:top w:val="nil"/>
              <w:left w:val="nil"/>
              <w:bottom w:val="single" w:sz="4" w:space="0" w:color="auto"/>
              <w:right w:val="single" w:sz="4" w:space="0" w:color="auto"/>
            </w:tcBorders>
            <w:shd w:val="clear" w:color="auto" w:fill="auto"/>
            <w:noWrap/>
            <w:vAlign w:val="bottom"/>
            <w:hideMark/>
          </w:tcPr>
          <w:p w14:paraId="5293AB7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4.68 (4.28, 5.13)</w:t>
            </w:r>
          </w:p>
        </w:tc>
        <w:tc>
          <w:tcPr>
            <w:tcW w:w="0" w:type="auto"/>
            <w:tcBorders>
              <w:top w:val="nil"/>
              <w:left w:val="nil"/>
              <w:bottom w:val="single" w:sz="4" w:space="0" w:color="auto"/>
              <w:right w:val="single" w:sz="4" w:space="0" w:color="auto"/>
            </w:tcBorders>
            <w:shd w:val="clear" w:color="auto" w:fill="auto"/>
            <w:noWrap/>
            <w:vAlign w:val="bottom"/>
            <w:hideMark/>
          </w:tcPr>
          <w:p w14:paraId="0625287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1.79 (1.56, 2.05)</w:t>
            </w:r>
          </w:p>
        </w:tc>
        <w:tc>
          <w:tcPr>
            <w:tcW w:w="0" w:type="auto"/>
            <w:tcBorders>
              <w:top w:val="nil"/>
              <w:left w:val="nil"/>
              <w:bottom w:val="single" w:sz="4" w:space="0" w:color="auto"/>
              <w:right w:val="single" w:sz="4" w:space="0" w:color="auto"/>
            </w:tcBorders>
            <w:shd w:val="clear" w:color="auto" w:fill="auto"/>
            <w:noWrap/>
            <w:vAlign w:val="bottom"/>
            <w:hideMark/>
          </w:tcPr>
          <w:p w14:paraId="5A8EB80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5.06 (4.55, 5.62)</w:t>
            </w:r>
          </w:p>
        </w:tc>
        <w:tc>
          <w:tcPr>
            <w:tcW w:w="0" w:type="auto"/>
            <w:tcBorders>
              <w:top w:val="nil"/>
              <w:left w:val="nil"/>
              <w:bottom w:val="single" w:sz="4" w:space="0" w:color="auto"/>
              <w:right w:val="single" w:sz="4" w:space="0" w:color="auto"/>
            </w:tcBorders>
            <w:shd w:val="clear" w:color="auto" w:fill="auto"/>
            <w:noWrap/>
            <w:vAlign w:val="bottom"/>
            <w:hideMark/>
          </w:tcPr>
          <w:p w14:paraId="303680A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1.93 (1.6, 2.33)</w:t>
            </w:r>
          </w:p>
        </w:tc>
        <w:tc>
          <w:tcPr>
            <w:tcW w:w="0" w:type="auto"/>
            <w:tcBorders>
              <w:top w:val="nil"/>
              <w:left w:val="nil"/>
              <w:bottom w:val="single" w:sz="4" w:space="0" w:color="auto"/>
              <w:right w:val="single" w:sz="4" w:space="0" w:color="auto"/>
            </w:tcBorders>
            <w:shd w:val="clear" w:color="auto" w:fill="auto"/>
            <w:noWrap/>
            <w:vAlign w:val="bottom"/>
            <w:hideMark/>
          </w:tcPr>
          <w:p w14:paraId="35F1F1D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26EE2EFB"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11F5C6F"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MHA34</w:t>
            </w:r>
          </w:p>
        </w:tc>
        <w:tc>
          <w:tcPr>
            <w:tcW w:w="2274" w:type="dxa"/>
            <w:tcBorders>
              <w:top w:val="nil"/>
              <w:left w:val="nil"/>
              <w:bottom w:val="single" w:sz="4" w:space="0" w:color="auto"/>
              <w:right w:val="single" w:sz="4" w:space="0" w:color="auto"/>
            </w:tcBorders>
            <w:shd w:val="clear" w:color="auto" w:fill="auto"/>
            <w:noWrap/>
            <w:vAlign w:val="bottom"/>
            <w:hideMark/>
          </w:tcPr>
          <w:p w14:paraId="5B29F2A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3.87 (2.83, 5.28)</w:t>
            </w:r>
          </w:p>
        </w:tc>
        <w:tc>
          <w:tcPr>
            <w:tcW w:w="0" w:type="auto"/>
            <w:tcBorders>
              <w:top w:val="nil"/>
              <w:left w:val="nil"/>
              <w:bottom w:val="single" w:sz="4" w:space="0" w:color="auto"/>
              <w:right w:val="single" w:sz="4" w:space="0" w:color="auto"/>
            </w:tcBorders>
            <w:shd w:val="clear" w:color="auto" w:fill="auto"/>
            <w:noWrap/>
            <w:vAlign w:val="bottom"/>
            <w:hideMark/>
          </w:tcPr>
          <w:p w14:paraId="734ED2E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1.15 (1.02, 1.29)</w:t>
            </w:r>
          </w:p>
        </w:tc>
        <w:tc>
          <w:tcPr>
            <w:tcW w:w="0" w:type="auto"/>
            <w:tcBorders>
              <w:top w:val="nil"/>
              <w:left w:val="nil"/>
              <w:bottom w:val="single" w:sz="4" w:space="0" w:color="auto"/>
              <w:right w:val="single" w:sz="4" w:space="0" w:color="auto"/>
            </w:tcBorders>
            <w:shd w:val="clear" w:color="auto" w:fill="auto"/>
            <w:noWrap/>
            <w:vAlign w:val="bottom"/>
            <w:hideMark/>
          </w:tcPr>
          <w:p w14:paraId="31FDA06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4.66 (4.32, 5.03)</w:t>
            </w:r>
          </w:p>
        </w:tc>
        <w:tc>
          <w:tcPr>
            <w:tcW w:w="0" w:type="auto"/>
            <w:tcBorders>
              <w:top w:val="nil"/>
              <w:left w:val="nil"/>
              <w:bottom w:val="single" w:sz="4" w:space="0" w:color="auto"/>
              <w:right w:val="single" w:sz="4" w:space="0" w:color="auto"/>
            </w:tcBorders>
            <w:shd w:val="clear" w:color="auto" w:fill="auto"/>
            <w:noWrap/>
            <w:vAlign w:val="bottom"/>
            <w:hideMark/>
          </w:tcPr>
          <w:p w14:paraId="69FFDAD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1.86 (1.66, 2.1)</w:t>
            </w:r>
          </w:p>
        </w:tc>
        <w:tc>
          <w:tcPr>
            <w:tcW w:w="0" w:type="auto"/>
            <w:tcBorders>
              <w:top w:val="nil"/>
              <w:left w:val="nil"/>
              <w:bottom w:val="single" w:sz="4" w:space="0" w:color="auto"/>
              <w:right w:val="single" w:sz="4" w:space="0" w:color="auto"/>
            </w:tcBorders>
            <w:shd w:val="clear" w:color="auto" w:fill="auto"/>
            <w:noWrap/>
            <w:vAlign w:val="bottom"/>
            <w:hideMark/>
          </w:tcPr>
          <w:p w14:paraId="177B969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5.32 (4.85, 5.83)</w:t>
            </w:r>
          </w:p>
        </w:tc>
        <w:tc>
          <w:tcPr>
            <w:tcW w:w="0" w:type="auto"/>
            <w:tcBorders>
              <w:top w:val="nil"/>
              <w:left w:val="nil"/>
              <w:bottom w:val="single" w:sz="4" w:space="0" w:color="auto"/>
              <w:right w:val="single" w:sz="4" w:space="0" w:color="auto"/>
            </w:tcBorders>
            <w:shd w:val="clear" w:color="auto" w:fill="auto"/>
            <w:noWrap/>
            <w:vAlign w:val="bottom"/>
            <w:hideMark/>
          </w:tcPr>
          <w:p w14:paraId="7B4CFDF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2.01 (1.68, 2.41)</w:t>
            </w:r>
          </w:p>
        </w:tc>
        <w:tc>
          <w:tcPr>
            <w:tcW w:w="0" w:type="auto"/>
            <w:tcBorders>
              <w:top w:val="nil"/>
              <w:left w:val="nil"/>
              <w:bottom w:val="single" w:sz="4" w:space="0" w:color="auto"/>
              <w:right w:val="single" w:sz="4" w:space="0" w:color="auto"/>
            </w:tcBorders>
            <w:shd w:val="clear" w:color="auto" w:fill="auto"/>
            <w:noWrap/>
            <w:vAlign w:val="bottom"/>
            <w:hideMark/>
          </w:tcPr>
          <w:p w14:paraId="53B6CD4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B7737B0"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A8D1546"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AAMA </w:t>
            </w:r>
          </w:p>
        </w:tc>
        <w:tc>
          <w:tcPr>
            <w:tcW w:w="2274" w:type="dxa"/>
            <w:tcBorders>
              <w:top w:val="nil"/>
              <w:left w:val="nil"/>
              <w:bottom w:val="single" w:sz="4" w:space="0" w:color="auto"/>
              <w:right w:val="single" w:sz="4" w:space="0" w:color="auto"/>
            </w:tcBorders>
            <w:shd w:val="clear" w:color="auto" w:fill="auto"/>
            <w:noWrap/>
            <w:vAlign w:val="bottom"/>
            <w:hideMark/>
          </w:tcPr>
          <w:p w14:paraId="3175D9D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2.87 (2.23, 3.7)</w:t>
            </w:r>
          </w:p>
        </w:tc>
        <w:tc>
          <w:tcPr>
            <w:tcW w:w="0" w:type="auto"/>
            <w:tcBorders>
              <w:top w:val="nil"/>
              <w:left w:val="nil"/>
              <w:bottom w:val="single" w:sz="4" w:space="0" w:color="auto"/>
              <w:right w:val="single" w:sz="4" w:space="0" w:color="auto"/>
            </w:tcBorders>
            <w:shd w:val="clear" w:color="auto" w:fill="auto"/>
            <w:noWrap/>
            <w:vAlign w:val="bottom"/>
            <w:hideMark/>
          </w:tcPr>
          <w:p w14:paraId="1133353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1.34 (1.2, 1.5)</w:t>
            </w:r>
          </w:p>
        </w:tc>
        <w:tc>
          <w:tcPr>
            <w:tcW w:w="0" w:type="auto"/>
            <w:tcBorders>
              <w:top w:val="nil"/>
              <w:left w:val="nil"/>
              <w:bottom w:val="single" w:sz="4" w:space="0" w:color="auto"/>
              <w:right w:val="single" w:sz="4" w:space="0" w:color="auto"/>
            </w:tcBorders>
            <w:shd w:val="clear" w:color="auto" w:fill="auto"/>
            <w:noWrap/>
            <w:vAlign w:val="bottom"/>
            <w:hideMark/>
          </w:tcPr>
          <w:p w14:paraId="748E7C7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3.28 (3.08, 3.49)</w:t>
            </w:r>
          </w:p>
        </w:tc>
        <w:tc>
          <w:tcPr>
            <w:tcW w:w="0" w:type="auto"/>
            <w:tcBorders>
              <w:top w:val="nil"/>
              <w:left w:val="nil"/>
              <w:bottom w:val="single" w:sz="4" w:space="0" w:color="auto"/>
              <w:right w:val="single" w:sz="4" w:space="0" w:color="auto"/>
            </w:tcBorders>
            <w:shd w:val="clear" w:color="auto" w:fill="auto"/>
            <w:noWrap/>
            <w:vAlign w:val="bottom"/>
            <w:hideMark/>
          </w:tcPr>
          <w:p w14:paraId="1948CAA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1.82 (1.63, 2.03)</w:t>
            </w:r>
          </w:p>
        </w:tc>
        <w:tc>
          <w:tcPr>
            <w:tcW w:w="0" w:type="auto"/>
            <w:tcBorders>
              <w:top w:val="nil"/>
              <w:left w:val="nil"/>
              <w:bottom w:val="single" w:sz="4" w:space="0" w:color="auto"/>
              <w:right w:val="single" w:sz="4" w:space="0" w:color="auto"/>
            </w:tcBorders>
            <w:shd w:val="clear" w:color="auto" w:fill="auto"/>
            <w:noWrap/>
            <w:vAlign w:val="bottom"/>
            <w:hideMark/>
          </w:tcPr>
          <w:p w14:paraId="1892325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3.74 (3.32, 4.22)</w:t>
            </w:r>
          </w:p>
        </w:tc>
        <w:tc>
          <w:tcPr>
            <w:tcW w:w="0" w:type="auto"/>
            <w:tcBorders>
              <w:top w:val="nil"/>
              <w:left w:val="nil"/>
              <w:bottom w:val="single" w:sz="4" w:space="0" w:color="auto"/>
              <w:right w:val="single" w:sz="4" w:space="0" w:color="auto"/>
            </w:tcBorders>
            <w:shd w:val="clear" w:color="auto" w:fill="auto"/>
            <w:noWrap/>
            <w:vAlign w:val="bottom"/>
            <w:hideMark/>
          </w:tcPr>
          <w:p w14:paraId="3BA31C9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1.95 (1.7, 2.23)</w:t>
            </w:r>
          </w:p>
        </w:tc>
        <w:tc>
          <w:tcPr>
            <w:tcW w:w="0" w:type="auto"/>
            <w:tcBorders>
              <w:top w:val="nil"/>
              <w:left w:val="nil"/>
              <w:bottom w:val="single" w:sz="4" w:space="0" w:color="auto"/>
              <w:right w:val="single" w:sz="4" w:space="0" w:color="auto"/>
            </w:tcBorders>
            <w:shd w:val="clear" w:color="auto" w:fill="auto"/>
            <w:noWrap/>
            <w:vAlign w:val="bottom"/>
            <w:hideMark/>
          </w:tcPr>
          <w:p w14:paraId="7B8D6C0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64A016F1"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7A05CA4"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AMCA </w:t>
            </w:r>
          </w:p>
        </w:tc>
        <w:tc>
          <w:tcPr>
            <w:tcW w:w="2274" w:type="dxa"/>
            <w:tcBorders>
              <w:top w:val="nil"/>
              <w:left w:val="nil"/>
              <w:bottom w:val="single" w:sz="4" w:space="0" w:color="auto"/>
              <w:right w:val="single" w:sz="4" w:space="0" w:color="auto"/>
            </w:tcBorders>
            <w:shd w:val="clear" w:color="auto" w:fill="auto"/>
            <w:noWrap/>
            <w:vAlign w:val="bottom"/>
            <w:hideMark/>
          </w:tcPr>
          <w:p w14:paraId="4E0EC33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4.4 (3.37, 5.74)</w:t>
            </w:r>
          </w:p>
        </w:tc>
        <w:tc>
          <w:tcPr>
            <w:tcW w:w="0" w:type="auto"/>
            <w:tcBorders>
              <w:top w:val="nil"/>
              <w:left w:val="nil"/>
              <w:bottom w:val="single" w:sz="4" w:space="0" w:color="auto"/>
              <w:right w:val="single" w:sz="4" w:space="0" w:color="auto"/>
            </w:tcBorders>
            <w:shd w:val="clear" w:color="auto" w:fill="auto"/>
            <w:noWrap/>
            <w:vAlign w:val="bottom"/>
            <w:hideMark/>
          </w:tcPr>
          <w:p w14:paraId="2764D5D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1.43 (1.27, 1.6)</w:t>
            </w:r>
          </w:p>
        </w:tc>
        <w:tc>
          <w:tcPr>
            <w:tcW w:w="0" w:type="auto"/>
            <w:tcBorders>
              <w:top w:val="nil"/>
              <w:left w:val="nil"/>
              <w:bottom w:val="single" w:sz="4" w:space="0" w:color="auto"/>
              <w:right w:val="single" w:sz="4" w:space="0" w:color="auto"/>
            </w:tcBorders>
            <w:shd w:val="clear" w:color="auto" w:fill="auto"/>
            <w:noWrap/>
            <w:vAlign w:val="bottom"/>
            <w:hideMark/>
          </w:tcPr>
          <w:p w14:paraId="626BD13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5.13 (4.77, 5.53)</w:t>
            </w:r>
          </w:p>
        </w:tc>
        <w:tc>
          <w:tcPr>
            <w:tcW w:w="0" w:type="auto"/>
            <w:tcBorders>
              <w:top w:val="nil"/>
              <w:left w:val="nil"/>
              <w:bottom w:val="single" w:sz="4" w:space="0" w:color="auto"/>
              <w:right w:val="single" w:sz="4" w:space="0" w:color="auto"/>
            </w:tcBorders>
            <w:shd w:val="clear" w:color="auto" w:fill="auto"/>
            <w:noWrap/>
            <w:vAlign w:val="bottom"/>
            <w:hideMark/>
          </w:tcPr>
          <w:p w14:paraId="5D4756A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2.16 (1.97, 2.36)</w:t>
            </w:r>
          </w:p>
        </w:tc>
        <w:tc>
          <w:tcPr>
            <w:tcW w:w="0" w:type="auto"/>
            <w:tcBorders>
              <w:top w:val="nil"/>
              <w:left w:val="nil"/>
              <w:bottom w:val="single" w:sz="4" w:space="0" w:color="auto"/>
              <w:right w:val="single" w:sz="4" w:space="0" w:color="auto"/>
            </w:tcBorders>
            <w:shd w:val="clear" w:color="auto" w:fill="auto"/>
            <w:noWrap/>
            <w:vAlign w:val="bottom"/>
            <w:hideMark/>
          </w:tcPr>
          <w:p w14:paraId="14D4D6D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5.56 (4.98, 6.2)</w:t>
            </w:r>
          </w:p>
        </w:tc>
        <w:tc>
          <w:tcPr>
            <w:tcW w:w="0" w:type="auto"/>
            <w:tcBorders>
              <w:top w:val="nil"/>
              <w:left w:val="nil"/>
              <w:bottom w:val="single" w:sz="4" w:space="0" w:color="auto"/>
              <w:right w:val="single" w:sz="4" w:space="0" w:color="auto"/>
            </w:tcBorders>
            <w:shd w:val="clear" w:color="auto" w:fill="auto"/>
            <w:noWrap/>
            <w:vAlign w:val="bottom"/>
            <w:hideMark/>
          </w:tcPr>
          <w:p w14:paraId="444274C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2.25 (1.96, 2.58)</w:t>
            </w:r>
          </w:p>
        </w:tc>
        <w:tc>
          <w:tcPr>
            <w:tcW w:w="0" w:type="auto"/>
            <w:tcBorders>
              <w:top w:val="nil"/>
              <w:left w:val="nil"/>
              <w:bottom w:val="single" w:sz="4" w:space="0" w:color="auto"/>
              <w:right w:val="single" w:sz="4" w:space="0" w:color="auto"/>
            </w:tcBorders>
            <w:shd w:val="clear" w:color="auto" w:fill="auto"/>
            <w:noWrap/>
            <w:vAlign w:val="bottom"/>
            <w:hideMark/>
          </w:tcPr>
          <w:p w14:paraId="448605F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24B06486"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C9D148F"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BMA </w:t>
            </w:r>
          </w:p>
        </w:tc>
        <w:tc>
          <w:tcPr>
            <w:tcW w:w="2274" w:type="dxa"/>
            <w:tcBorders>
              <w:top w:val="nil"/>
              <w:left w:val="nil"/>
              <w:bottom w:val="single" w:sz="4" w:space="0" w:color="auto"/>
              <w:right w:val="single" w:sz="4" w:space="0" w:color="auto"/>
            </w:tcBorders>
            <w:shd w:val="clear" w:color="auto" w:fill="auto"/>
            <w:noWrap/>
            <w:vAlign w:val="bottom"/>
            <w:hideMark/>
          </w:tcPr>
          <w:p w14:paraId="612A993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1.68 (1.28, 2.21)</w:t>
            </w:r>
          </w:p>
        </w:tc>
        <w:tc>
          <w:tcPr>
            <w:tcW w:w="0" w:type="auto"/>
            <w:tcBorders>
              <w:top w:val="nil"/>
              <w:left w:val="nil"/>
              <w:bottom w:val="single" w:sz="4" w:space="0" w:color="auto"/>
              <w:right w:val="single" w:sz="4" w:space="0" w:color="auto"/>
            </w:tcBorders>
            <w:shd w:val="clear" w:color="auto" w:fill="auto"/>
            <w:noWrap/>
            <w:vAlign w:val="bottom"/>
            <w:hideMark/>
          </w:tcPr>
          <w:p w14:paraId="3A441F0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1.11 (0.97, 1.27)</w:t>
            </w:r>
          </w:p>
        </w:tc>
        <w:tc>
          <w:tcPr>
            <w:tcW w:w="0" w:type="auto"/>
            <w:tcBorders>
              <w:top w:val="nil"/>
              <w:left w:val="nil"/>
              <w:bottom w:val="single" w:sz="4" w:space="0" w:color="auto"/>
              <w:right w:val="single" w:sz="4" w:space="0" w:color="auto"/>
            </w:tcBorders>
            <w:shd w:val="clear" w:color="auto" w:fill="auto"/>
            <w:noWrap/>
            <w:vAlign w:val="bottom"/>
            <w:hideMark/>
          </w:tcPr>
          <w:p w14:paraId="62683AA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1.16 (1.06, 1.26)</w:t>
            </w:r>
          </w:p>
        </w:tc>
        <w:tc>
          <w:tcPr>
            <w:tcW w:w="0" w:type="auto"/>
            <w:tcBorders>
              <w:top w:val="nil"/>
              <w:left w:val="nil"/>
              <w:bottom w:val="single" w:sz="4" w:space="0" w:color="auto"/>
              <w:right w:val="single" w:sz="4" w:space="0" w:color="auto"/>
            </w:tcBorders>
            <w:shd w:val="clear" w:color="auto" w:fill="auto"/>
            <w:noWrap/>
            <w:vAlign w:val="bottom"/>
            <w:hideMark/>
          </w:tcPr>
          <w:p w14:paraId="539EAE9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1.14 (1, 1.29)</w:t>
            </w:r>
          </w:p>
        </w:tc>
        <w:tc>
          <w:tcPr>
            <w:tcW w:w="0" w:type="auto"/>
            <w:tcBorders>
              <w:top w:val="nil"/>
              <w:left w:val="nil"/>
              <w:bottom w:val="single" w:sz="4" w:space="0" w:color="auto"/>
              <w:right w:val="single" w:sz="4" w:space="0" w:color="auto"/>
            </w:tcBorders>
            <w:shd w:val="clear" w:color="auto" w:fill="auto"/>
            <w:noWrap/>
            <w:vAlign w:val="bottom"/>
            <w:hideMark/>
          </w:tcPr>
          <w:p w14:paraId="099DEC1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1.29 (1.17, 1.42)</w:t>
            </w:r>
          </w:p>
        </w:tc>
        <w:tc>
          <w:tcPr>
            <w:tcW w:w="0" w:type="auto"/>
            <w:tcBorders>
              <w:top w:val="nil"/>
              <w:left w:val="nil"/>
              <w:bottom w:val="single" w:sz="4" w:space="0" w:color="auto"/>
              <w:right w:val="single" w:sz="4" w:space="0" w:color="auto"/>
            </w:tcBorders>
            <w:shd w:val="clear" w:color="auto" w:fill="auto"/>
            <w:noWrap/>
            <w:vAlign w:val="bottom"/>
            <w:hideMark/>
          </w:tcPr>
          <w:p w14:paraId="0A762E0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1.04 (0.91, 1.2)</w:t>
            </w:r>
          </w:p>
        </w:tc>
        <w:tc>
          <w:tcPr>
            <w:tcW w:w="0" w:type="auto"/>
            <w:tcBorders>
              <w:top w:val="nil"/>
              <w:left w:val="nil"/>
              <w:bottom w:val="single" w:sz="4" w:space="0" w:color="auto"/>
              <w:right w:val="single" w:sz="4" w:space="0" w:color="auto"/>
            </w:tcBorders>
            <w:shd w:val="clear" w:color="auto" w:fill="auto"/>
            <w:noWrap/>
            <w:vAlign w:val="bottom"/>
            <w:hideMark/>
          </w:tcPr>
          <w:p w14:paraId="72CFB06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1598258C"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E0D2633"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CEMA </w:t>
            </w:r>
          </w:p>
        </w:tc>
        <w:tc>
          <w:tcPr>
            <w:tcW w:w="2274" w:type="dxa"/>
            <w:tcBorders>
              <w:top w:val="nil"/>
              <w:left w:val="nil"/>
              <w:bottom w:val="single" w:sz="4" w:space="0" w:color="auto"/>
              <w:right w:val="single" w:sz="4" w:space="0" w:color="auto"/>
            </w:tcBorders>
            <w:shd w:val="clear" w:color="auto" w:fill="auto"/>
            <w:noWrap/>
            <w:vAlign w:val="bottom"/>
            <w:hideMark/>
          </w:tcPr>
          <w:p w14:paraId="797F2AD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2.26 (1.81, 2.83)</w:t>
            </w:r>
          </w:p>
        </w:tc>
        <w:tc>
          <w:tcPr>
            <w:tcW w:w="0" w:type="auto"/>
            <w:tcBorders>
              <w:top w:val="nil"/>
              <w:left w:val="nil"/>
              <w:bottom w:val="single" w:sz="4" w:space="0" w:color="auto"/>
              <w:right w:val="single" w:sz="4" w:space="0" w:color="auto"/>
            </w:tcBorders>
            <w:shd w:val="clear" w:color="auto" w:fill="auto"/>
            <w:noWrap/>
            <w:vAlign w:val="bottom"/>
            <w:hideMark/>
          </w:tcPr>
          <w:p w14:paraId="1E9C9DA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1.25 (1.11, 1.4)</w:t>
            </w:r>
          </w:p>
        </w:tc>
        <w:tc>
          <w:tcPr>
            <w:tcW w:w="0" w:type="auto"/>
            <w:tcBorders>
              <w:top w:val="nil"/>
              <w:left w:val="nil"/>
              <w:bottom w:val="single" w:sz="4" w:space="0" w:color="auto"/>
              <w:right w:val="single" w:sz="4" w:space="0" w:color="auto"/>
            </w:tcBorders>
            <w:shd w:val="clear" w:color="auto" w:fill="auto"/>
            <w:noWrap/>
            <w:vAlign w:val="bottom"/>
            <w:hideMark/>
          </w:tcPr>
          <w:p w14:paraId="795803A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3.17 (2.97, 3.39)</w:t>
            </w:r>
          </w:p>
        </w:tc>
        <w:tc>
          <w:tcPr>
            <w:tcW w:w="0" w:type="auto"/>
            <w:tcBorders>
              <w:top w:val="nil"/>
              <w:left w:val="nil"/>
              <w:bottom w:val="single" w:sz="4" w:space="0" w:color="auto"/>
              <w:right w:val="single" w:sz="4" w:space="0" w:color="auto"/>
            </w:tcBorders>
            <w:shd w:val="clear" w:color="auto" w:fill="auto"/>
            <w:noWrap/>
            <w:vAlign w:val="bottom"/>
            <w:hideMark/>
          </w:tcPr>
          <w:p w14:paraId="408FFEA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1.62 (1.45, 1.81)</w:t>
            </w:r>
          </w:p>
        </w:tc>
        <w:tc>
          <w:tcPr>
            <w:tcW w:w="0" w:type="auto"/>
            <w:tcBorders>
              <w:top w:val="nil"/>
              <w:left w:val="nil"/>
              <w:bottom w:val="single" w:sz="4" w:space="0" w:color="auto"/>
              <w:right w:val="single" w:sz="4" w:space="0" w:color="auto"/>
            </w:tcBorders>
            <w:shd w:val="clear" w:color="auto" w:fill="auto"/>
            <w:noWrap/>
            <w:vAlign w:val="bottom"/>
            <w:hideMark/>
          </w:tcPr>
          <w:p w14:paraId="6F29D58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3.12 (2.85, 3.4)</w:t>
            </w:r>
          </w:p>
        </w:tc>
        <w:tc>
          <w:tcPr>
            <w:tcW w:w="0" w:type="auto"/>
            <w:tcBorders>
              <w:top w:val="nil"/>
              <w:left w:val="nil"/>
              <w:bottom w:val="single" w:sz="4" w:space="0" w:color="auto"/>
              <w:right w:val="single" w:sz="4" w:space="0" w:color="auto"/>
            </w:tcBorders>
            <w:shd w:val="clear" w:color="auto" w:fill="auto"/>
            <w:noWrap/>
            <w:vAlign w:val="bottom"/>
            <w:hideMark/>
          </w:tcPr>
          <w:p w14:paraId="32F1ECC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1.55 (1.38, 1.75)</w:t>
            </w:r>
          </w:p>
        </w:tc>
        <w:tc>
          <w:tcPr>
            <w:tcW w:w="0" w:type="auto"/>
            <w:tcBorders>
              <w:top w:val="nil"/>
              <w:left w:val="nil"/>
              <w:bottom w:val="single" w:sz="4" w:space="0" w:color="auto"/>
              <w:right w:val="single" w:sz="4" w:space="0" w:color="auto"/>
            </w:tcBorders>
            <w:shd w:val="clear" w:color="auto" w:fill="auto"/>
            <w:noWrap/>
            <w:vAlign w:val="bottom"/>
            <w:hideMark/>
          </w:tcPr>
          <w:p w14:paraId="061603B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3D90F88"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8E51E97"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CYHA </w:t>
            </w:r>
          </w:p>
        </w:tc>
        <w:tc>
          <w:tcPr>
            <w:tcW w:w="2274" w:type="dxa"/>
            <w:tcBorders>
              <w:top w:val="nil"/>
              <w:left w:val="nil"/>
              <w:bottom w:val="single" w:sz="4" w:space="0" w:color="auto"/>
              <w:right w:val="single" w:sz="4" w:space="0" w:color="auto"/>
            </w:tcBorders>
            <w:shd w:val="clear" w:color="auto" w:fill="auto"/>
            <w:noWrap/>
            <w:vAlign w:val="bottom"/>
            <w:hideMark/>
          </w:tcPr>
          <w:p w14:paraId="58D3393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15.14 (10.63, 21.58)</w:t>
            </w:r>
          </w:p>
        </w:tc>
        <w:tc>
          <w:tcPr>
            <w:tcW w:w="0" w:type="auto"/>
            <w:tcBorders>
              <w:top w:val="nil"/>
              <w:left w:val="nil"/>
              <w:bottom w:val="single" w:sz="4" w:space="0" w:color="auto"/>
              <w:right w:val="single" w:sz="4" w:space="0" w:color="auto"/>
            </w:tcBorders>
            <w:shd w:val="clear" w:color="auto" w:fill="auto"/>
            <w:noWrap/>
            <w:vAlign w:val="bottom"/>
            <w:hideMark/>
          </w:tcPr>
          <w:p w14:paraId="3A46827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1.43 (1.25, 1.63)</w:t>
            </w:r>
          </w:p>
        </w:tc>
        <w:tc>
          <w:tcPr>
            <w:tcW w:w="0" w:type="auto"/>
            <w:tcBorders>
              <w:top w:val="nil"/>
              <w:left w:val="nil"/>
              <w:bottom w:val="single" w:sz="4" w:space="0" w:color="auto"/>
              <w:right w:val="single" w:sz="4" w:space="0" w:color="auto"/>
            </w:tcBorders>
            <w:shd w:val="clear" w:color="auto" w:fill="auto"/>
            <w:noWrap/>
            <w:vAlign w:val="bottom"/>
            <w:hideMark/>
          </w:tcPr>
          <w:p w14:paraId="3E08E64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13.98 (12.97, 15.06)</w:t>
            </w:r>
          </w:p>
        </w:tc>
        <w:tc>
          <w:tcPr>
            <w:tcW w:w="0" w:type="auto"/>
            <w:tcBorders>
              <w:top w:val="nil"/>
              <w:left w:val="nil"/>
              <w:bottom w:val="single" w:sz="4" w:space="0" w:color="auto"/>
              <w:right w:val="single" w:sz="4" w:space="0" w:color="auto"/>
            </w:tcBorders>
            <w:shd w:val="clear" w:color="auto" w:fill="auto"/>
            <w:noWrap/>
            <w:vAlign w:val="bottom"/>
            <w:hideMark/>
          </w:tcPr>
          <w:p w14:paraId="7676143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 (2.63, 3.41)</w:t>
            </w:r>
          </w:p>
        </w:tc>
        <w:tc>
          <w:tcPr>
            <w:tcW w:w="0" w:type="auto"/>
            <w:tcBorders>
              <w:top w:val="nil"/>
              <w:left w:val="nil"/>
              <w:bottom w:val="single" w:sz="4" w:space="0" w:color="auto"/>
              <w:right w:val="single" w:sz="4" w:space="0" w:color="auto"/>
            </w:tcBorders>
            <w:shd w:val="clear" w:color="auto" w:fill="auto"/>
            <w:noWrap/>
            <w:vAlign w:val="bottom"/>
            <w:hideMark/>
          </w:tcPr>
          <w:p w14:paraId="2AF2828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16.09 (14.44, 17.94)</w:t>
            </w:r>
          </w:p>
        </w:tc>
        <w:tc>
          <w:tcPr>
            <w:tcW w:w="0" w:type="auto"/>
            <w:tcBorders>
              <w:top w:val="nil"/>
              <w:left w:val="nil"/>
              <w:bottom w:val="single" w:sz="4" w:space="0" w:color="auto"/>
              <w:right w:val="single" w:sz="4" w:space="0" w:color="auto"/>
            </w:tcBorders>
            <w:shd w:val="clear" w:color="auto" w:fill="auto"/>
            <w:noWrap/>
            <w:vAlign w:val="bottom"/>
            <w:hideMark/>
          </w:tcPr>
          <w:p w14:paraId="3487761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3.01 (2.41, 3.75)</w:t>
            </w:r>
          </w:p>
        </w:tc>
        <w:tc>
          <w:tcPr>
            <w:tcW w:w="0" w:type="auto"/>
            <w:tcBorders>
              <w:top w:val="nil"/>
              <w:left w:val="nil"/>
              <w:bottom w:val="single" w:sz="4" w:space="0" w:color="auto"/>
              <w:right w:val="single" w:sz="4" w:space="0" w:color="auto"/>
            </w:tcBorders>
            <w:shd w:val="clear" w:color="auto" w:fill="auto"/>
            <w:noWrap/>
            <w:vAlign w:val="bottom"/>
            <w:hideMark/>
          </w:tcPr>
          <w:p w14:paraId="4BCA883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F4BCFF1"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935B4EA"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CYMA</w:t>
            </w:r>
          </w:p>
        </w:tc>
        <w:tc>
          <w:tcPr>
            <w:tcW w:w="2274" w:type="dxa"/>
            <w:tcBorders>
              <w:top w:val="nil"/>
              <w:left w:val="nil"/>
              <w:bottom w:val="single" w:sz="4" w:space="0" w:color="auto"/>
              <w:right w:val="single" w:sz="4" w:space="0" w:color="auto"/>
            </w:tcBorders>
            <w:shd w:val="clear" w:color="auto" w:fill="auto"/>
            <w:noWrap/>
            <w:vAlign w:val="bottom"/>
            <w:hideMark/>
          </w:tcPr>
          <w:p w14:paraId="0C6A4D0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123.72 (93.13, 164.36)</w:t>
            </w:r>
          </w:p>
        </w:tc>
        <w:tc>
          <w:tcPr>
            <w:tcW w:w="0" w:type="auto"/>
            <w:tcBorders>
              <w:top w:val="nil"/>
              <w:left w:val="nil"/>
              <w:bottom w:val="single" w:sz="4" w:space="0" w:color="auto"/>
              <w:right w:val="single" w:sz="4" w:space="0" w:color="auto"/>
            </w:tcBorders>
            <w:shd w:val="clear" w:color="auto" w:fill="auto"/>
            <w:noWrap/>
            <w:vAlign w:val="bottom"/>
            <w:hideMark/>
          </w:tcPr>
          <w:p w14:paraId="651AAF9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4.98 (3.87, 6.41)</w:t>
            </w:r>
          </w:p>
        </w:tc>
        <w:tc>
          <w:tcPr>
            <w:tcW w:w="0" w:type="auto"/>
            <w:tcBorders>
              <w:top w:val="nil"/>
              <w:left w:val="nil"/>
              <w:bottom w:val="single" w:sz="4" w:space="0" w:color="auto"/>
              <w:right w:val="single" w:sz="4" w:space="0" w:color="auto"/>
            </w:tcBorders>
            <w:shd w:val="clear" w:color="auto" w:fill="auto"/>
            <w:noWrap/>
            <w:vAlign w:val="bottom"/>
            <w:hideMark/>
          </w:tcPr>
          <w:p w14:paraId="4BCFBCE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125.98 (113.91, 139.34)</w:t>
            </w:r>
          </w:p>
        </w:tc>
        <w:tc>
          <w:tcPr>
            <w:tcW w:w="0" w:type="auto"/>
            <w:tcBorders>
              <w:top w:val="nil"/>
              <w:left w:val="nil"/>
              <w:bottom w:val="single" w:sz="4" w:space="0" w:color="auto"/>
              <w:right w:val="single" w:sz="4" w:space="0" w:color="auto"/>
            </w:tcBorders>
            <w:shd w:val="clear" w:color="auto" w:fill="auto"/>
            <w:noWrap/>
            <w:vAlign w:val="bottom"/>
            <w:hideMark/>
          </w:tcPr>
          <w:p w14:paraId="7B8DC8F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17.35 (13.89, 21.69)</w:t>
            </w:r>
          </w:p>
        </w:tc>
        <w:tc>
          <w:tcPr>
            <w:tcW w:w="0" w:type="auto"/>
            <w:tcBorders>
              <w:top w:val="nil"/>
              <w:left w:val="nil"/>
              <w:bottom w:val="single" w:sz="4" w:space="0" w:color="auto"/>
              <w:right w:val="single" w:sz="4" w:space="0" w:color="auto"/>
            </w:tcBorders>
            <w:shd w:val="clear" w:color="auto" w:fill="auto"/>
            <w:noWrap/>
            <w:vAlign w:val="bottom"/>
            <w:hideMark/>
          </w:tcPr>
          <w:p w14:paraId="0963CC0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138.75 (120.46, 159.81)</w:t>
            </w:r>
          </w:p>
        </w:tc>
        <w:tc>
          <w:tcPr>
            <w:tcW w:w="0" w:type="auto"/>
            <w:tcBorders>
              <w:top w:val="nil"/>
              <w:left w:val="nil"/>
              <w:bottom w:val="single" w:sz="4" w:space="0" w:color="auto"/>
              <w:right w:val="single" w:sz="4" w:space="0" w:color="auto"/>
            </w:tcBorders>
            <w:shd w:val="clear" w:color="auto" w:fill="auto"/>
            <w:noWrap/>
            <w:vAlign w:val="bottom"/>
            <w:hideMark/>
          </w:tcPr>
          <w:p w14:paraId="54960A3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18.84 (13.36, 26.57)</w:t>
            </w:r>
          </w:p>
        </w:tc>
        <w:tc>
          <w:tcPr>
            <w:tcW w:w="0" w:type="auto"/>
            <w:tcBorders>
              <w:top w:val="nil"/>
              <w:left w:val="nil"/>
              <w:bottom w:val="single" w:sz="4" w:space="0" w:color="auto"/>
              <w:right w:val="single" w:sz="4" w:space="0" w:color="auto"/>
            </w:tcBorders>
            <w:shd w:val="clear" w:color="auto" w:fill="auto"/>
            <w:noWrap/>
            <w:vAlign w:val="bottom"/>
            <w:hideMark/>
          </w:tcPr>
          <w:p w14:paraId="1B12E79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FF146CC"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A7537F3"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DHBM</w:t>
            </w:r>
          </w:p>
        </w:tc>
        <w:tc>
          <w:tcPr>
            <w:tcW w:w="2274" w:type="dxa"/>
            <w:tcBorders>
              <w:top w:val="nil"/>
              <w:left w:val="nil"/>
              <w:bottom w:val="single" w:sz="4" w:space="0" w:color="auto"/>
              <w:right w:val="single" w:sz="4" w:space="0" w:color="auto"/>
            </w:tcBorders>
            <w:shd w:val="clear" w:color="auto" w:fill="auto"/>
            <w:noWrap/>
            <w:vAlign w:val="bottom"/>
            <w:hideMark/>
          </w:tcPr>
          <w:p w14:paraId="5DF0589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1.38 (1.19, 1.6)</w:t>
            </w:r>
          </w:p>
        </w:tc>
        <w:tc>
          <w:tcPr>
            <w:tcW w:w="0" w:type="auto"/>
            <w:tcBorders>
              <w:top w:val="nil"/>
              <w:left w:val="nil"/>
              <w:bottom w:val="single" w:sz="4" w:space="0" w:color="auto"/>
              <w:right w:val="single" w:sz="4" w:space="0" w:color="auto"/>
            </w:tcBorders>
            <w:shd w:val="clear" w:color="auto" w:fill="auto"/>
            <w:noWrap/>
            <w:vAlign w:val="bottom"/>
            <w:hideMark/>
          </w:tcPr>
          <w:p w14:paraId="6883879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1.07 (1, 1.14)</w:t>
            </w:r>
          </w:p>
        </w:tc>
        <w:tc>
          <w:tcPr>
            <w:tcW w:w="0" w:type="auto"/>
            <w:tcBorders>
              <w:top w:val="nil"/>
              <w:left w:val="nil"/>
              <w:bottom w:val="single" w:sz="4" w:space="0" w:color="auto"/>
              <w:right w:val="single" w:sz="4" w:space="0" w:color="auto"/>
            </w:tcBorders>
            <w:shd w:val="clear" w:color="auto" w:fill="auto"/>
            <w:noWrap/>
            <w:vAlign w:val="bottom"/>
            <w:hideMark/>
          </w:tcPr>
          <w:p w14:paraId="18F5E44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1.47 (1.41, 1.53)</w:t>
            </w:r>
          </w:p>
        </w:tc>
        <w:tc>
          <w:tcPr>
            <w:tcW w:w="0" w:type="auto"/>
            <w:tcBorders>
              <w:top w:val="nil"/>
              <w:left w:val="nil"/>
              <w:bottom w:val="single" w:sz="4" w:space="0" w:color="auto"/>
              <w:right w:val="single" w:sz="4" w:space="0" w:color="auto"/>
            </w:tcBorders>
            <w:shd w:val="clear" w:color="auto" w:fill="auto"/>
            <w:noWrap/>
            <w:vAlign w:val="bottom"/>
            <w:hideMark/>
          </w:tcPr>
          <w:p w14:paraId="2C426C2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1.18 (1.11, 1.25)</w:t>
            </w:r>
          </w:p>
        </w:tc>
        <w:tc>
          <w:tcPr>
            <w:tcW w:w="0" w:type="auto"/>
            <w:tcBorders>
              <w:top w:val="nil"/>
              <w:left w:val="nil"/>
              <w:bottom w:val="single" w:sz="4" w:space="0" w:color="auto"/>
              <w:right w:val="single" w:sz="4" w:space="0" w:color="auto"/>
            </w:tcBorders>
            <w:shd w:val="clear" w:color="auto" w:fill="auto"/>
            <w:noWrap/>
            <w:vAlign w:val="bottom"/>
            <w:hideMark/>
          </w:tcPr>
          <w:p w14:paraId="0B3AF1A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1.55 (1.46, 1.65)</w:t>
            </w:r>
          </w:p>
        </w:tc>
        <w:tc>
          <w:tcPr>
            <w:tcW w:w="0" w:type="auto"/>
            <w:tcBorders>
              <w:top w:val="nil"/>
              <w:left w:val="nil"/>
              <w:bottom w:val="single" w:sz="4" w:space="0" w:color="auto"/>
              <w:right w:val="single" w:sz="4" w:space="0" w:color="auto"/>
            </w:tcBorders>
            <w:shd w:val="clear" w:color="auto" w:fill="auto"/>
            <w:noWrap/>
            <w:vAlign w:val="bottom"/>
            <w:hideMark/>
          </w:tcPr>
          <w:p w14:paraId="6F5547F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1.22 (1.14, 1.3)</w:t>
            </w:r>
          </w:p>
        </w:tc>
        <w:tc>
          <w:tcPr>
            <w:tcW w:w="0" w:type="auto"/>
            <w:tcBorders>
              <w:top w:val="nil"/>
              <w:left w:val="nil"/>
              <w:bottom w:val="single" w:sz="4" w:space="0" w:color="auto"/>
              <w:right w:val="single" w:sz="4" w:space="0" w:color="auto"/>
            </w:tcBorders>
            <w:shd w:val="clear" w:color="auto" w:fill="auto"/>
            <w:noWrap/>
            <w:vAlign w:val="bottom"/>
            <w:hideMark/>
          </w:tcPr>
          <w:p w14:paraId="35B6C6B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052BFE5A"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635D96D"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GAMA</w:t>
            </w:r>
          </w:p>
        </w:tc>
        <w:tc>
          <w:tcPr>
            <w:tcW w:w="2274" w:type="dxa"/>
            <w:tcBorders>
              <w:top w:val="nil"/>
              <w:left w:val="nil"/>
              <w:bottom w:val="single" w:sz="4" w:space="0" w:color="auto"/>
              <w:right w:val="single" w:sz="4" w:space="0" w:color="auto"/>
            </w:tcBorders>
            <w:shd w:val="clear" w:color="auto" w:fill="auto"/>
            <w:noWrap/>
            <w:vAlign w:val="bottom"/>
            <w:hideMark/>
          </w:tcPr>
          <w:p w14:paraId="7AE2F1D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2.01 (1.48, 2.72)</w:t>
            </w:r>
          </w:p>
        </w:tc>
        <w:tc>
          <w:tcPr>
            <w:tcW w:w="0" w:type="auto"/>
            <w:tcBorders>
              <w:top w:val="nil"/>
              <w:left w:val="nil"/>
              <w:bottom w:val="single" w:sz="4" w:space="0" w:color="auto"/>
              <w:right w:val="single" w:sz="4" w:space="0" w:color="auto"/>
            </w:tcBorders>
            <w:shd w:val="clear" w:color="auto" w:fill="auto"/>
            <w:noWrap/>
            <w:vAlign w:val="bottom"/>
            <w:hideMark/>
          </w:tcPr>
          <w:p w14:paraId="6F652E6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1.17 (1.07, 1.28)</w:t>
            </w:r>
          </w:p>
        </w:tc>
        <w:tc>
          <w:tcPr>
            <w:tcW w:w="0" w:type="auto"/>
            <w:tcBorders>
              <w:top w:val="nil"/>
              <w:left w:val="nil"/>
              <w:bottom w:val="single" w:sz="4" w:space="0" w:color="auto"/>
              <w:right w:val="single" w:sz="4" w:space="0" w:color="auto"/>
            </w:tcBorders>
            <w:shd w:val="clear" w:color="auto" w:fill="auto"/>
            <w:noWrap/>
            <w:vAlign w:val="bottom"/>
            <w:hideMark/>
          </w:tcPr>
          <w:p w14:paraId="17B3241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2.06 (1.96, 2.17)</w:t>
            </w:r>
          </w:p>
        </w:tc>
        <w:tc>
          <w:tcPr>
            <w:tcW w:w="0" w:type="auto"/>
            <w:tcBorders>
              <w:top w:val="nil"/>
              <w:left w:val="nil"/>
              <w:bottom w:val="single" w:sz="4" w:space="0" w:color="auto"/>
              <w:right w:val="single" w:sz="4" w:space="0" w:color="auto"/>
            </w:tcBorders>
            <w:shd w:val="clear" w:color="auto" w:fill="auto"/>
            <w:noWrap/>
            <w:vAlign w:val="bottom"/>
            <w:hideMark/>
          </w:tcPr>
          <w:p w14:paraId="4E7BDF5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1.33 (1.2, 1.47)</w:t>
            </w:r>
          </w:p>
        </w:tc>
        <w:tc>
          <w:tcPr>
            <w:tcW w:w="0" w:type="auto"/>
            <w:tcBorders>
              <w:top w:val="nil"/>
              <w:left w:val="nil"/>
              <w:bottom w:val="single" w:sz="4" w:space="0" w:color="auto"/>
              <w:right w:val="single" w:sz="4" w:space="0" w:color="auto"/>
            </w:tcBorders>
            <w:shd w:val="clear" w:color="auto" w:fill="auto"/>
            <w:noWrap/>
            <w:vAlign w:val="bottom"/>
            <w:hideMark/>
          </w:tcPr>
          <w:p w14:paraId="01330E4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2.34 (2.16, 2.53)</w:t>
            </w:r>
          </w:p>
        </w:tc>
        <w:tc>
          <w:tcPr>
            <w:tcW w:w="0" w:type="auto"/>
            <w:tcBorders>
              <w:top w:val="nil"/>
              <w:left w:val="nil"/>
              <w:bottom w:val="single" w:sz="4" w:space="0" w:color="auto"/>
              <w:right w:val="single" w:sz="4" w:space="0" w:color="auto"/>
            </w:tcBorders>
            <w:shd w:val="clear" w:color="auto" w:fill="auto"/>
            <w:noWrap/>
            <w:vAlign w:val="bottom"/>
            <w:hideMark/>
          </w:tcPr>
          <w:p w14:paraId="1EB78A3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 (1.27, 1.55)</w:t>
            </w:r>
          </w:p>
        </w:tc>
        <w:tc>
          <w:tcPr>
            <w:tcW w:w="0" w:type="auto"/>
            <w:tcBorders>
              <w:top w:val="nil"/>
              <w:left w:val="nil"/>
              <w:bottom w:val="single" w:sz="4" w:space="0" w:color="auto"/>
              <w:right w:val="single" w:sz="4" w:space="0" w:color="auto"/>
            </w:tcBorders>
            <w:shd w:val="clear" w:color="auto" w:fill="auto"/>
            <w:noWrap/>
            <w:vAlign w:val="bottom"/>
            <w:hideMark/>
          </w:tcPr>
          <w:p w14:paraId="023D4FD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63E3B573"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3C9705F"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HEMA</w:t>
            </w:r>
          </w:p>
        </w:tc>
        <w:tc>
          <w:tcPr>
            <w:tcW w:w="2274" w:type="dxa"/>
            <w:tcBorders>
              <w:top w:val="nil"/>
              <w:left w:val="nil"/>
              <w:bottom w:val="single" w:sz="4" w:space="0" w:color="auto"/>
              <w:right w:val="single" w:sz="4" w:space="0" w:color="auto"/>
            </w:tcBorders>
            <w:shd w:val="clear" w:color="auto" w:fill="auto"/>
            <w:noWrap/>
            <w:vAlign w:val="bottom"/>
            <w:hideMark/>
          </w:tcPr>
          <w:p w14:paraId="61E898A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2.77 (2.01, 3.83)</w:t>
            </w:r>
          </w:p>
        </w:tc>
        <w:tc>
          <w:tcPr>
            <w:tcW w:w="0" w:type="auto"/>
            <w:tcBorders>
              <w:top w:val="nil"/>
              <w:left w:val="nil"/>
              <w:bottom w:val="single" w:sz="4" w:space="0" w:color="auto"/>
              <w:right w:val="single" w:sz="4" w:space="0" w:color="auto"/>
            </w:tcBorders>
            <w:shd w:val="clear" w:color="auto" w:fill="auto"/>
            <w:noWrap/>
            <w:vAlign w:val="bottom"/>
            <w:hideMark/>
          </w:tcPr>
          <w:p w14:paraId="3335DF3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1.17 (1, 1.35)</w:t>
            </w:r>
          </w:p>
        </w:tc>
        <w:tc>
          <w:tcPr>
            <w:tcW w:w="0" w:type="auto"/>
            <w:tcBorders>
              <w:top w:val="nil"/>
              <w:left w:val="nil"/>
              <w:bottom w:val="single" w:sz="4" w:space="0" w:color="auto"/>
              <w:right w:val="single" w:sz="4" w:space="0" w:color="auto"/>
            </w:tcBorders>
            <w:shd w:val="clear" w:color="auto" w:fill="auto"/>
            <w:noWrap/>
            <w:vAlign w:val="bottom"/>
            <w:hideMark/>
          </w:tcPr>
          <w:p w14:paraId="34C0D1E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3.27 (2.97, 3.6)</w:t>
            </w:r>
          </w:p>
        </w:tc>
        <w:tc>
          <w:tcPr>
            <w:tcW w:w="0" w:type="auto"/>
            <w:tcBorders>
              <w:top w:val="nil"/>
              <w:left w:val="nil"/>
              <w:bottom w:val="single" w:sz="4" w:space="0" w:color="auto"/>
              <w:right w:val="single" w:sz="4" w:space="0" w:color="auto"/>
            </w:tcBorders>
            <w:shd w:val="clear" w:color="auto" w:fill="auto"/>
            <w:noWrap/>
            <w:vAlign w:val="bottom"/>
            <w:hideMark/>
          </w:tcPr>
          <w:p w14:paraId="6441D9C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1.52 (1.38, 1.68)</w:t>
            </w:r>
          </w:p>
        </w:tc>
        <w:tc>
          <w:tcPr>
            <w:tcW w:w="0" w:type="auto"/>
            <w:tcBorders>
              <w:top w:val="nil"/>
              <w:left w:val="nil"/>
              <w:bottom w:val="single" w:sz="4" w:space="0" w:color="auto"/>
              <w:right w:val="single" w:sz="4" w:space="0" w:color="auto"/>
            </w:tcBorders>
            <w:shd w:val="clear" w:color="auto" w:fill="auto"/>
            <w:noWrap/>
            <w:vAlign w:val="bottom"/>
            <w:hideMark/>
          </w:tcPr>
          <w:p w14:paraId="4D4D2E2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3.53 (3.12, 4)</w:t>
            </w:r>
          </w:p>
        </w:tc>
        <w:tc>
          <w:tcPr>
            <w:tcW w:w="0" w:type="auto"/>
            <w:tcBorders>
              <w:top w:val="nil"/>
              <w:left w:val="nil"/>
              <w:bottom w:val="single" w:sz="4" w:space="0" w:color="auto"/>
              <w:right w:val="single" w:sz="4" w:space="0" w:color="auto"/>
            </w:tcBorders>
            <w:shd w:val="clear" w:color="auto" w:fill="auto"/>
            <w:noWrap/>
            <w:vAlign w:val="bottom"/>
            <w:hideMark/>
          </w:tcPr>
          <w:p w14:paraId="24EFFC6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1.66 (1.42, 1.94)</w:t>
            </w:r>
          </w:p>
        </w:tc>
        <w:tc>
          <w:tcPr>
            <w:tcW w:w="0" w:type="auto"/>
            <w:tcBorders>
              <w:top w:val="nil"/>
              <w:left w:val="nil"/>
              <w:bottom w:val="single" w:sz="4" w:space="0" w:color="auto"/>
              <w:right w:val="single" w:sz="4" w:space="0" w:color="auto"/>
            </w:tcBorders>
            <w:shd w:val="clear" w:color="auto" w:fill="auto"/>
            <w:noWrap/>
            <w:vAlign w:val="bottom"/>
            <w:hideMark/>
          </w:tcPr>
          <w:p w14:paraId="25B3201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59FABE0B"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1B4F078"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2HPMA </w:t>
            </w:r>
          </w:p>
        </w:tc>
        <w:tc>
          <w:tcPr>
            <w:tcW w:w="2274" w:type="dxa"/>
            <w:tcBorders>
              <w:top w:val="nil"/>
              <w:left w:val="nil"/>
              <w:bottom w:val="single" w:sz="4" w:space="0" w:color="auto"/>
              <w:right w:val="single" w:sz="4" w:space="0" w:color="auto"/>
            </w:tcBorders>
            <w:shd w:val="clear" w:color="auto" w:fill="auto"/>
            <w:noWrap/>
            <w:vAlign w:val="bottom"/>
            <w:hideMark/>
          </w:tcPr>
          <w:p w14:paraId="0579F07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2.38 (1.74, 3.25)</w:t>
            </w:r>
          </w:p>
        </w:tc>
        <w:tc>
          <w:tcPr>
            <w:tcW w:w="0" w:type="auto"/>
            <w:tcBorders>
              <w:top w:val="nil"/>
              <w:left w:val="nil"/>
              <w:bottom w:val="single" w:sz="4" w:space="0" w:color="auto"/>
              <w:right w:val="single" w:sz="4" w:space="0" w:color="auto"/>
            </w:tcBorders>
            <w:shd w:val="clear" w:color="auto" w:fill="auto"/>
            <w:noWrap/>
            <w:vAlign w:val="bottom"/>
            <w:hideMark/>
          </w:tcPr>
          <w:p w14:paraId="320A693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0.93 (0.78, 1.11)</w:t>
            </w:r>
          </w:p>
        </w:tc>
        <w:tc>
          <w:tcPr>
            <w:tcW w:w="0" w:type="auto"/>
            <w:tcBorders>
              <w:top w:val="nil"/>
              <w:left w:val="nil"/>
              <w:bottom w:val="single" w:sz="4" w:space="0" w:color="auto"/>
              <w:right w:val="single" w:sz="4" w:space="0" w:color="auto"/>
            </w:tcBorders>
            <w:shd w:val="clear" w:color="auto" w:fill="auto"/>
            <w:noWrap/>
            <w:vAlign w:val="bottom"/>
            <w:hideMark/>
          </w:tcPr>
          <w:p w14:paraId="5472F2A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2.57 (2.34, 2.84)</w:t>
            </w:r>
          </w:p>
        </w:tc>
        <w:tc>
          <w:tcPr>
            <w:tcW w:w="0" w:type="auto"/>
            <w:tcBorders>
              <w:top w:val="nil"/>
              <w:left w:val="nil"/>
              <w:bottom w:val="single" w:sz="4" w:space="0" w:color="auto"/>
              <w:right w:val="single" w:sz="4" w:space="0" w:color="auto"/>
            </w:tcBorders>
            <w:shd w:val="clear" w:color="auto" w:fill="auto"/>
            <w:noWrap/>
            <w:vAlign w:val="bottom"/>
            <w:hideMark/>
          </w:tcPr>
          <w:p w14:paraId="58D355F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 (1.24, 1.58)</w:t>
            </w:r>
          </w:p>
        </w:tc>
        <w:tc>
          <w:tcPr>
            <w:tcW w:w="0" w:type="auto"/>
            <w:tcBorders>
              <w:top w:val="nil"/>
              <w:left w:val="nil"/>
              <w:bottom w:val="single" w:sz="4" w:space="0" w:color="auto"/>
              <w:right w:val="single" w:sz="4" w:space="0" w:color="auto"/>
            </w:tcBorders>
            <w:shd w:val="clear" w:color="auto" w:fill="auto"/>
            <w:noWrap/>
            <w:vAlign w:val="bottom"/>
            <w:hideMark/>
          </w:tcPr>
          <w:p w14:paraId="3E96D80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2.96 (2.48, 3.53)</w:t>
            </w:r>
          </w:p>
        </w:tc>
        <w:tc>
          <w:tcPr>
            <w:tcW w:w="0" w:type="auto"/>
            <w:tcBorders>
              <w:top w:val="nil"/>
              <w:left w:val="nil"/>
              <w:bottom w:val="single" w:sz="4" w:space="0" w:color="auto"/>
              <w:right w:val="single" w:sz="4" w:space="0" w:color="auto"/>
            </w:tcBorders>
            <w:shd w:val="clear" w:color="auto" w:fill="auto"/>
            <w:noWrap/>
            <w:vAlign w:val="bottom"/>
            <w:hideMark/>
          </w:tcPr>
          <w:p w14:paraId="3BE952F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1.48 (1.27, 1.71)</w:t>
            </w:r>
          </w:p>
        </w:tc>
        <w:tc>
          <w:tcPr>
            <w:tcW w:w="0" w:type="auto"/>
            <w:tcBorders>
              <w:top w:val="nil"/>
              <w:left w:val="nil"/>
              <w:bottom w:val="single" w:sz="4" w:space="0" w:color="auto"/>
              <w:right w:val="single" w:sz="4" w:space="0" w:color="auto"/>
            </w:tcBorders>
            <w:shd w:val="clear" w:color="auto" w:fill="auto"/>
            <w:noWrap/>
            <w:vAlign w:val="bottom"/>
            <w:hideMark/>
          </w:tcPr>
          <w:p w14:paraId="012094D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1477350"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3597FD9"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3HPMA</w:t>
            </w:r>
          </w:p>
        </w:tc>
        <w:tc>
          <w:tcPr>
            <w:tcW w:w="2274" w:type="dxa"/>
            <w:tcBorders>
              <w:top w:val="nil"/>
              <w:left w:val="nil"/>
              <w:bottom w:val="single" w:sz="4" w:space="0" w:color="auto"/>
              <w:right w:val="single" w:sz="4" w:space="0" w:color="auto"/>
            </w:tcBorders>
            <w:shd w:val="clear" w:color="auto" w:fill="auto"/>
            <w:noWrap/>
            <w:vAlign w:val="bottom"/>
            <w:hideMark/>
          </w:tcPr>
          <w:p w14:paraId="1B8A4A3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3.01 (2.24, 4.05)</w:t>
            </w:r>
          </w:p>
        </w:tc>
        <w:tc>
          <w:tcPr>
            <w:tcW w:w="0" w:type="auto"/>
            <w:tcBorders>
              <w:top w:val="nil"/>
              <w:left w:val="nil"/>
              <w:bottom w:val="single" w:sz="4" w:space="0" w:color="auto"/>
              <w:right w:val="single" w:sz="4" w:space="0" w:color="auto"/>
            </w:tcBorders>
            <w:shd w:val="clear" w:color="auto" w:fill="auto"/>
            <w:noWrap/>
            <w:vAlign w:val="bottom"/>
            <w:hideMark/>
          </w:tcPr>
          <w:p w14:paraId="234E54D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1.13 (0.99, 1.29)</w:t>
            </w:r>
          </w:p>
        </w:tc>
        <w:tc>
          <w:tcPr>
            <w:tcW w:w="0" w:type="auto"/>
            <w:tcBorders>
              <w:top w:val="nil"/>
              <w:left w:val="nil"/>
              <w:bottom w:val="single" w:sz="4" w:space="0" w:color="auto"/>
              <w:right w:val="single" w:sz="4" w:space="0" w:color="auto"/>
            </w:tcBorders>
            <w:shd w:val="clear" w:color="auto" w:fill="auto"/>
            <w:noWrap/>
            <w:vAlign w:val="bottom"/>
            <w:hideMark/>
          </w:tcPr>
          <w:p w14:paraId="0F1A41D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5.19 (4.82, 5.58)</w:t>
            </w:r>
          </w:p>
        </w:tc>
        <w:tc>
          <w:tcPr>
            <w:tcW w:w="0" w:type="auto"/>
            <w:tcBorders>
              <w:top w:val="nil"/>
              <w:left w:val="nil"/>
              <w:bottom w:val="single" w:sz="4" w:space="0" w:color="auto"/>
              <w:right w:val="single" w:sz="4" w:space="0" w:color="auto"/>
            </w:tcBorders>
            <w:shd w:val="clear" w:color="auto" w:fill="auto"/>
            <w:noWrap/>
            <w:vAlign w:val="bottom"/>
            <w:hideMark/>
          </w:tcPr>
          <w:p w14:paraId="7D5C4DE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1.82 (1.6, 2.07)</w:t>
            </w:r>
          </w:p>
        </w:tc>
        <w:tc>
          <w:tcPr>
            <w:tcW w:w="0" w:type="auto"/>
            <w:tcBorders>
              <w:top w:val="nil"/>
              <w:left w:val="nil"/>
              <w:bottom w:val="single" w:sz="4" w:space="0" w:color="auto"/>
              <w:right w:val="single" w:sz="4" w:space="0" w:color="auto"/>
            </w:tcBorders>
            <w:shd w:val="clear" w:color="auto" w:fill="auto"/>
            <w:noWrap/>
            <w:vAlign w:val="bottom"/>
            <w:hideMark/>
          </w:tcPr>
          <w:p w14:paraId="5925D31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4.95 (4.51, 5.44)</w:t>
            </w:r>
          </w:p>
        </w:tc>
        <w:tc>
          <w:tcPr>
            <w:tcW w:w="0" w:type="auto"/>
            <w:tcBorders>
              <w:top w:val="nil"/>
              <w:left w:val="nil"/>
              <w:bottom w:val="single" w:sz="4" w:space="0" w:color="auto"/>
              <w:right w:val="single" w:sz="4" w:space="0" w:color="auto"/>
            </w:tcBorders>
            <w:shd w:val="clear" w:color="auto" w:fill="auto"/>
            <w:noWrap/>
            <w:vAlign w:val="bottom"/>
            <w:hideMark/>
          </w:tcPr>
          <w:p w14:paraId="1B1EEA8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1.9 (1.62, 2.22)</w:t>
            </w:r>
          </w:p>
        </w:tc>
        <w:tc>
          <w:tcPr>
            <w:tcW w:w="0" w:type="auto"/>
            <w:tcBorders>
              <w:top w:val="nil"/>
              <w:left w:val="nil"/>
              <w:bottom w:val="single" w:sz="4" w:space="0" w:color="auto"/>
              <w:right w:val="single" w:sz="4" w:space="0" w:color="auto"/>
            </w:tcBorders>
            <w:shd w:val="clear" w:color="auto" w:fill="auto"/>
            <w:noWrap/>
            <w:vAlign w:val="bottom"/>
            <w:hideMark/>
          </w:tcPr>
          <w:p w14:paraId="0C18DF9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D0EECBE"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D1F7F68"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HPMM </w:t>
            </w:r>
          </w:p>
        </w:tc>
        <w:tc>
          <w:tcPr>
            <w:tcW w:w="2274" w:type="dxa"/>
            <w:tcBorders>
              <w:top w:val="nil"/>
              <w:left w:val="nil"/>
              <w:bottom w:val="single" w:sz="4" w:space="0" w:color="auto"/>
              <w:right w:val="single" w:sz="4" w:space="0" w:color="auto"/>
            </w:tcBorders>
            <w:shd w:val="clear" w:color="auto" w:fill="auto"/>
            <w:noWrap/>
            <w:vAlign w:val="bottom"/>
            <w:hideMark/>
          </w:tcPr>
          <w:p w14:paraId="5C678D3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4.03 (2.92, 5.58)</w:t>
            </w:r>
          </w:p>
        </w:tc>
        <w:tc>
          <w:tcPr>
            <w:tcW w:w="0" w:type="auto"/>
            <w:tcBorders>
              <w:top w:val="nil"/>
              <w:left w:val="nil"/>
              <w:bottom w:val="single" w:sz="4" w:space="0" w:color="auto"/>
              <w:right w:val="single" w:sz="4" w:space="0" w:color="auto"/>
            </w:tcBorders>
            <w:shd w:val="clear" w:color="auto" w:fill="auto"/>
            <w:noWrap/>
            <w:vAlign w:val="bottom"/>
            <w:hideMark/>
          </w:tcPr>
          <w:p w14:paraId="0BA1B8C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1.15 (1.01, 1.3)</w:t>
            </w:r>
          </w:p>
        </w:tc>
        <w:tc>
          <w:tcPr>
            <w:tcW w:w="0" w:type="auto"/>
            <w:tcBorders>
              <w:top w:val="nil"/>
              <w:left w:val="nil"/>
              <w:bottom w:val="single" w:sz="4" w:space="0" w:color="auto"/>
              <w:right w:val="single" w:sz="4" w:space="0" w:color="auto"/>
            </w:tcBorders>
            <w:shd w:val="clear" w:color="auto" w:fill="auto"/>
            <w:noWrap/>
            <w:vAlign w:val="bottom"/>
            <w:hideMark/>
          </w:tcPr>
          <w:p w14:paraId="5639469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6.39 (5.92, 6.9)</w:t>
            </w:r>
          </w:p>
        </w:tc>
        <w:tc>
          <w:tcPr>
            <w:tcW w:w="0" w:type="auto"/>
            <w:tcBorders>
              <w:top w:val="nil"/>
              <w:left w:val="nil"/>
              <w:bottom w:val="single" w:sz="4" w:space="0" w:color="auto"/>
              <w:right w:val="single" w:sz="4" w:space="0" w:color="auto"/>
            </w:tcBorders>
            <w:shd w:val="clear" w:color="auto" w:fill="auto"/>
            <w:noWrap/>
            <w:vAlign w:val="bottom"/>
            <w:hideMark/>
          </w:tcPr>
          <w:p w14:paraId="6E55C21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2.05 (1.84, 2.28)</w:t>
            </w:r>
          </w:p>
        </w:tc>
        <w:tc>
          <w:tcPr>
            <w:tcW w:w="0" w:type="auto"/>
            <w:tcBorders>
              <w:top w:val="nil"/>
              <w:left w:val="nil"/>
              <w:bottom w:val="single" w:sz="4" w:space="0" w:color="auto"/>
              <w:right w:val="single" w:sz="4" w:space="0" w:color="auto"/>
            </w:tcBorders>
            <w:shd w:val="clear" w:color="auto" w:fill="auto"/>
            <w:noWrap/>
            <w:vAlign w:val="bottom"/>
            <w:hideMark/>
          </w:tcPr>
          <w:p w14:paraId="6B0468F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6.35 (5.75, 7.02)</w:t>
            </w:r>
          </w:p>
        </w:tc>
        <w:tc>
          <w:tcPr>
            <w:tcW w:w="0" w:type="auto"/>
            <w:tcBorders>
              <w:top w:val="nil"/>
              <w:left w:val="nil"/>
              <w:bottom w:val="single" w:sz="4" w:space="0" w:color="auto"/>
              <w:right w:val="single" w:sz="4" w:space="0" w:color="auto"/>
            </w:tcBorders>
            <w:shd w:val="clear" w:color="auto" w:fill="auto"/>
            <w:noWrap/>
            <w:vAlign w:val="bottom"/>
            <w:hideMark/>
          </w:tcPr>
          <w:p w14:paraId="233AA50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2.05 (1.75, 2.4)</w:t>
            </w:r>
          </w:p>
        </w:tc>
        <w:tc>
          <w:tcPr>
            <w:tcW w:w="0" w:type="auto"/>
            <w:tcBorders>
              <w:top w:val="nil"/>
              <w:left w:val="nil"/>
              <w:bottom w:val="single" w:sz="4" w:space="0" w:color="auto"/>
              <w:right w:val="single" w:sz="4" w:space="0" w:color="auto"/>
            </w:tcBorders>
            <w:shd w:val="clear" w:color="auto" w:fill="auto"/>
            <w:noWrap/>
            <w:vAlign w:val="bottom"/>
            <w:hideMark/>
          </w:tcPr>
          <w:p w14:paraId="1BD95E9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7AF27F75"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09D3B12"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IPM3</w:t>
            </w:r>
          </w:p>
        </w:tc>
        <w:tc>
          <w:tcPr>
            <w:tcW w:w="2274" w:type="dxa"/>
            <w:tcBorders>
              <w:top w:val="nil"/>
              <w:left w:val="nil"/>
              <w:bottom w:val="single" w:sz="4" w:space="0" w:color="auto"/>
              <w:right w:val="single" w:sz="4" w:space="0" w:color="auto"/>
            </w:tcBorders>
            <w:shd w:val="clear" w:color="auto" w:fill="auto"/>
            <w:noWrap/>
            <w:vAlign w:val="bottom"/>
            <w:hideMark/>
          </w:tcPr>
          <w:p w14:paraId="6AEFF9B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8.35 (5.15, 13.53)</w:t>
            </w:r>
          </w:p>
        </w:tc>
        <w:tc>
          <w:tcPr>
            <w:tcW w:w="0" w:type="auto"/>
            <w:tcBorders>
              <w:top w:val="nil"/>
              <w:left w:val="nil"/>
              <w:bottom w:val="single" w:sz="4" w:space="0" w:color="auto"/>
              <w:right w:val="single" w:sz="4" w:space="0" w:color="auto"/>
            </w:tcBorders>
            <w:shd w:val="clear" w:color="auto" w:fill="auto"/>
            <w:noWrap/>
            <w:vAlign w:val="bottom"/>
            <w:hideMark/>
          </w:tcPr>
          <w:p w14:paraId="134C4CC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1.48 (1.26, 1.72)</w:t>
            </w:r>
          </w:p>
        </w:tc>
        <w:tc>
          <w:tcPr>
            <w:tcW w:w="0" w:type="auto"/>
            <w:tcBorders>
              <w:top w:val="nil"/>
              <w:left w:val="nil"/>
              <w:bottom w:val="single" w:sz="4" w:space="0" w:color="auto"/>
              <w:right w:val="single" w:sz="4" w:space="0" w:color="auto"/>
            </w:tcBorders>
            <w:shd w:val="clear" w:color="auto" w:fill="auto"/>
            <w:noWrap/>
            <w:vAlign w:val="bottom"/>
            <w:hideMark/>
          </w:tcPr>
          <w:p w14:paraId="71296F7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13.48 (12.26, 14.81)</w:t>
            </w:r>
          </w:p>
        </w:tc>
        <w:tc>
          <w:tcPr>
            <w:tcW w:w="0" w:type="auto"/>
            <w:tcBorders>
              <w:top w:val="nil"/>
              <w:left w:val="nil"/>
              <w:bottom w:val="single" w:sz="4" w:space="0" w:color="auto"/>
              <w:right w:val="single" w:sz="4" w:space="0" w:color="auto"/>
            </w:tcBorders>
            <w:shd w:val="clear" w:color="auto" w:fill="auto"/>
            <w:noWrap/>
            <w:vAlign w:val="bottom"/>
            <w:hideMark/>
          </w:tcPr>
          <w:p w14:paraId="5DA5080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2.82 (2.39, 3.33)</w:t>
            </w:r>
          </w:p>
        </w:tc>
        <w:tc>
          <w:tcPr>
            <w:tcW w:w="0" w:type="auto"/>
            <w:tcBorders>
              <w:top w:val="nil"/>
              <w:left w:val="nil"/>
              <w:bottom w:val="single" w:sz="4" w:space="0" w:color="auto"/>
              <w:right w:val="single" w:sz="4" w:space="0" w:color="auto"/>
            </w:tcBorders>
            <w:shd w:val="clear" w:color="auto" w:fill="auto"/>
            <w:noWrap/>
            <w:vAlign w:val="bottom"/>
            <w:hideMark/>
          </w:tcPr>
          <w:p w14:paraId="1F320DEC"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13.54 (11.87, 15.44)</w:t>
            </w:r>
          </w:p>
        </w:tc>
        <w:tc>
          <w:tcPr>
            <w:tcW w:w="0" w:type="auto"/>
            <w:tcBorders>
              <w:top w:val="nil"/>
              <w:left w:val="nil"/>
              <w:bottom w:val="single" w:sz="4" w:space="0" w:color="auto"/>
              <w:right w:val="single" w:sz="4" w:space="0" w:color="auto"/>
            </w:tcBorders>
            <w:shd w:val="clear" w:color="auto" w:fill="auto"/>
            <w:noWrap/>
            <w:vAlign w:val="bottom"/>
            <w:hideMark/>
          </w:tcPr>
          <w:p w14:paraId="5E4CE99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3.33 (2.66, 4.17)</w:t>
            </w:r>
          </w:p>
        </w:tc>
        <w:tc>
          <w:tcPr>
            <w:tcW w:w="0" w:type="auto"/>
            <w:tcBorders>
              <w:top w:val="nil"/>
              <w:left w:val="nil"/>
              <w:bottom w:val="single" w:sz="4" w:space="0" w:color="auto"/>
              <w:right w:val="single" w:sz="4" w:space="0" w:color="auto"/>
            </w:tcBorders>
            <w:shd w:val="clear" w:color="auto" w:fill="auto"/>
            <w:noWrap/>
            <w:vAlign w:val="bottom"/>
            <w:hideMark/>
          </w:tcPr>
          <w:p w14:paraId="47AAB51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6E333403"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410A39D"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MADA </w:t>
            </w:r>
          </w:p>
        </w:tc>
        <w:tc>
          <w:tcPr>
            <w:tcW w:w="2274" w:type="dxa"/>
            <w:tcBorders>
              <w:top w:val="nil"/>
              <w:left w:val="nil"/>
              <w:bottom w:val="single" w:sz="4" w:space="0" w:color="auto"/>
              <w:right w:val="single" w:sz="4" w:space="0" w:color="auto"/>
            </w:tcBorders>
            <w:shd w:val="clear" w:color="auto" w:fill="auto"/>
            <w:noWrap/>
            <w:vAlign w:val="bottom"/>
            <w:hideMark/>
          </w:tcPr>
          <w:p w14:paraId="4D619E78"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2.24 (1.85, 2.7)</w:t>
            </w:r>
          </w:p>
        </w:tc>
        <w:tc>
          <w:tcPr>
            <w:tcW w:w="0" w:type="auto"/>
            <w:tcBorders>
              <w:top w:val="nil"/>
              <w:left w:val="nil"/>
              <w:bottom w:val="single" w:sz="4" w:space="0" w:color="auto"/>
              <w:right w:val="single" w:sz="4" w:space="0" w:color="auto"/>
            </w:tcBorders>
            <w:shd w:val="clear" w:color="auto" w:fill="auto"/>
            <w:noWrap/>
            <w:vAlign w:val="bottom"/>
            <w:hideMark/>
          </w:tcPr>
          <w:p w14:paraId="350932A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(0.92, 1.12)</w:t>
            </w:r>
          </w:p>
        </w:tc>
        <w:tc>
          <w:tcPr>
            <w:tcW w:w="0" w:type="auto"/>
            <w:tcBorders>
              <w:top w:val="nil"/>
              <w:left w:val="nil"/>
              <w:bottom w:val="single" w:sz="4" w:space="0" w:color="auto"/>
              <w:right w:val="single" w:sz="4" w:space="0" w:color="auto"/>
            </w:tcBorders>
            <w:shd w:val="clear" w:color="auto" w:fill="auto"/>
            <w:noWrap/>
            <w:vAlign w:val="bottom"/>
            <w:hideMark/>
          </w:tcPr>
          <w:p w14:paraId="3CE9922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2.38 (2.24, 2.53)</w:t>
            </w:r>
          </w:p>
        </w:tc>
        <w:tc>
          <w:tcPr>
            <w:tcW w:w="0" w:type="auto"/>
            <w:tcBorders>
              <w:top w:val="nil"/>
              <w:left w:val="nil"/>
              <w:bottom w:val="single" w:sz="4" w:space="0" w:color="auto"/>
              <w:right w:val="single" w:sz="4" w:space="0" w:color="auto"/>
            </w:tcBorders>
            <w:shd w:val="clear" w:color="auto" w:fill="auto"/>
            <w:noWrap/>
            <w:vAlign w:val="bottom"/>
            <w:hideMark/>
          </w:tcPr>
          <w:p w14:paraId="6797C4D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1.46 (1.36, 1.56)</w:t>
            </w:r>
          </w:p>
        </w:tc>
        <w:tc>
          <w:tcPr>
            <w:tcW w:w="0" w:type="auto"/>
            <w:tcBorders>
              <w:top w:val="nil"/>
              <w:left w:val="nil"/>
              <w:bottom w:val="single" w:sz="4" w:space="0" w:color="auto"/>
              <w:right w:val="single" w:sz="4" w:space="0" w:color="auto"/>
            </w:tcBorders>
            <w:shd w:val="clear" w:color="auto" w:fill="auto"/>
            <w:noWrap/>
            <w:vAlign w:val="bottom"/>
            <w:hideMark/>
          </w:tcPr>
          <w:p w14:paraId="4466750B"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2.62 (2.38, 2.89)</w:t>
            </w:r>
          </w:p>
        </w:tc>
        <w:tc>
          <w:tcPr>
            <w:tcW w:w="0" w:type="auto"/>
            <w:tcBorders>
              <w:top w:val="nil"/>
              <w:left w:val="nil"/>
              <w:bottom w:val="single" w:sz="4" w:space="0" w:color="auto"/>
              <w:right w:val="single" w:sz="4" w:space="0" w:color="auto"/>
            </w:tcBorders>
            <w:shd w:val="clear" w:color="auto" w:fill="auto"/>
            <w:noWrap/>
            <w:vAlign w:val="bottom"/>
            <w:hideMark/>
          </w:tcPr>
          <w:p w14:paraId="29A50F26"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1.45 (1.32, 1.59)</w:t>
            </w:r>
          </w:p>
        </w:tc>
        <w:tc>
          <w:tcPr>
            <w:tcW w:w="0" w:type="auto"/>
            <w:tcBorders>
              <w:top w:val="nil"/>
              <w:left w:val="nil"/>
              <w:bottom w:val="single" w:sz="4" w:space="0" w:color="auto"/>
              <w:right w:val="single" w:sz="4" w:space="0" w:color="auto"/>
            </w:tcBorders>
            <w:shd w:val="clear" w:color="auto" w:fill="auto"/>
            <w:noWrap/>
            <w:vAlign w:val="bottom"/>
            <w:hideMark/>
          </w:tcPr>
          <w:p w14:paraId="3C42EAB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60818CCD"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D5F4682"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MHB3</w:t>
            </w:r>
          </w:p>
        </w:tc>
        <w:tc>
          <w:tcPr>
            <w:tcW w:w="2274" w:type="dxa"/>
            <w:tcBorders>
              <w:top w:val="nil"/>
              <w:left w:val="nil"/>
              <w:bottom w:val="single" w:sz="4" w:space="0" w:color="auto"/>
              <w:right w:val="single" w:sz="4" w:space="0" w:color="auto"/>
            </w:tcBorders>
            <w:shd w:val="clear" w:color="auto" w:fill="auto"/>
            <w:noWrap/>
            <w:vAlign w:val="bottom"/>
            <w:hideMark/>
          </w:tcPr>
          <w:p w14:paraId="0B20C6F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4.92 (3.52, 6.88)</w:t>
            </w:r>
          </w:p>
        </w:tc>
        <w:tc>
          <w:tcPr>
            <w:tcW w:w="0" w:type="auto"/>
            <w:tcBorders>
              <w:top w:val="nil"/>
              <w:left w:val="nil"/>
              <w:bottom w:val="single" w:sz="4" w:space="0" w:color="auto"/>
              <w:right w:val="single" w:sz="4" w:space="0" w:color="auto"/>
            </w:tcBorders>
            <w:shd w:val="clear" w:color="auto" w:fill="auto"/>
            <w:noWrap/>
            <w:vAlign w:val="bottom"/>
            <w:hideMark/>
          </w:tcPr>
          <w:p w14:paraId="037DAE2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1.24 (1.11, 1.4)</w:t>
            </w:r>
          </w:p>
        </w:tc>
        <w:tc>
          <w:tcPr>
            <w:tcW w:w="0" w:type="auto"/>
            <w:tcBorders>
              <w:top w:val="nil"/>
              <w:left w:val="nil"/>
              <w:bottom w:val="single" w:sz="4" w:space="0" w:color="auto"/>
              <w:right w:val="single" w:sz="4" w:space="0" w:color="auto"/>
            </w:tcBorders>
            <w:shd w:val="clear" w:color="auto" w:fill="auto"/>
            <w:noWrap/>
            <w:vAlign w:val="bottom"/>
            <w:hideMark/>
          </w:tcPr>
          <w:p w14:paraId="078DC48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7.43 (6.93, 7.96)</w:t>
            </w:r>
          </w:p>
        </w:tc>
        <w:tc>
          <w:tcPr>
            <w:tcW w:w="0" w:type="auto"/>
            <w:tcBorders>
              <w:top w:val="nil"/>
              <w:left w:val="nil"/>
              <w:bottom w:val="single" w:sz="4" w:space="0" w:color="auto"/>
              <w:right w:val="single" w:sz="4" w:space="0" w:color="auto"/>
            </w:tcBorders>
            <w:shd w:val="clear" w:color="auto" w:fill="auto"/>
            <w:noWrap/>
            <w:vAlign w:val="bottom"/>
            <w:hideMark/>
          </w:tcPr>
          <w:p w14:paraId="64B99D7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2.32 (1.99, 2.7)</w:t>
            </w:r>
          </w:p>
        </w:tc>
        <w:tc>
          <w:tcPr>
            <w:tcW w:w="0" w:type="auto"/>
            <w:tcBorders>
              <w:top w:val="nil"/>
              <w:left w:val="nil"/>
              <w:bottom w:val="single" w:sz="4" w:space="0" w:color="auto"/>
              <w:right w:val="single" w:sz="4" w:space="0" w:color="auto"/>
            </w:tcBorders>
            <w:shd w:val="clear" w:color="auto" w:fill="auto"/>
            <w:noWrap/>
            <w:vAlign w:val="bottom"/>
            <w:hideMark/>
          </w:tcPr>
          <w:p w14:paraId="3FDB25C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7.13 (6.43, 7.9)</w:t>
            </w:r>
          </w:p>
        </w:tc>
        <w:tc>
          <w:tcPr>
            <w:tcW w:w="0" w:type="auto"/>
            <w:tcBorders>
              <w:top w:val="nil"/>
              <w:left w:val="nil"/>
              <w:bottom w:val="single" w:sz="4" w:space="0" w:color="auto"/>
              <w:right w:val="single" w:sz="4" w:space="0" w:color="auto"/>
            </w:tcBorders>
            <w:shd w:val="clear" w:color="auto" w:fill="auto"/>
            <w:noWrap/>
            <w:vAlign w:val="bottom"/>
            <w:hideMark/>
          </w:tcPr>
          <w:p w14:paraId="55449EE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2.31 (1.95, 2.73)</w:t>
            </w:r>
          </w:p>
        </w:tc>
        <w:tc>
          <w:tcPr>
            <w:tcW w:w="0" w:type="auto"/>
            <w:tcBorders>
              <w:top w:val="nil"/>
              <w:left w:val="nil"/>
              <w:bottom w:val="single" w:sz="4" w:space="0" w:color="auto"/>
              <w:right w:val="single" w:sz="4" w:space="0" w:color="auto"/>
            </w:tcBorders>
            <w:shd w:val="clear" w:color="auto" w:fill="auto"/>
            <w:noWrap/>
            <w:vAlign w:val="bottom"/>
            <w:hideMark/>
          </w:tcPr>
          <w:p w14:paraId="448FECF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3115F3AC"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503779A"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PHGA </w:t>
            </w:r>
          </w:p>
        </w:tc>
        <w:tc>
          <w:tcPr>
            <w:tcW w:w="2274" w:type="dxa"/>
            <w:tcBorders>
              <w:top w:val="nil"/>
              <w:left w:val="nil"/>
              <w:bottom w:val="single" w:sz="4" w:space="0" w:color="auto"/>
              <w:right w:val="single" w:sz="4" w:space="0" w:color="auto"/>
            </w:tcBorders>
            <w:shd w:val="clear" w:color="auto" w:fill="auto"/>
            <w:noWrap/>
            <w:vAlign w:val="bottom"/>
            <w:hideMark/>
          </w:tcPr>
          <w:p w14:paraId="511034B2"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 (1.71, 2.35)</w:t>
            </w:r>
          </w:p>
        </w:tc>
        <w:tc>
          <w:tcPr>
            <w:tcW w:w="0" w:type="auto"/>
            <w:tcBorders>
              <w:top w:val="nil"/>
              <w:left w:val="nil"/>
              <w:bottom w:val="single" w:sz="4" w:space="0" w:color="auto"/>
              <w:right w:val="single" w:sz="4" w:space="0" w:color="auto"/>
            </w:tcBorders>
            <w:shd w:val="clear" w:color="auto" w:fill="auto"/>
            <w:noWrap/>
            <w:vAlign w:val="bottom"/>
            <w:hideMark/>
          </w:tcPr>
          <w:p w14:paraId="75C2842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(0.92, 1.11)</w:t>
            </w:r>
          </w:p>
        </w:tc>
        <w:tc>
          <w:tcPr>
            <w:tcW w:w="0" w:type="auto"/>
            <w:tcBorders>
              <w:top w:val="nil"/>
              <w:left w:val="nil"/>
              <w:bottom w:val="single" w:sz="4" w:space="0" w:color="auto"/>
              <w:right w:val="single" w:sz="4" w:space="0" w:color="auto"/>
            </w:tcBorders>
            <w:shd w:val="clear" w:color="auto" w:fill="auto"/>
            <w:noWrap/>
            <w:vAlign w:val="bottom"/>
            <w:hideMark/>
          </w:tcPr>
          <w:p w14:paraId="4253BC4E"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1.94 (1.84, 2.06)</w:t>
            </w:r>
          </w:p>
        </w:tc>
        <w:tc>
          <w:tcPr>
            <w:tcW w:w="0" w:type="auto"/>
            <w:tcBorders>
              <w:top w:val="nil"/>
              <w:left w:val="nil"/>
              <w:bottom w:val="single" w:sz="4" w:space="0" w:color="auto"/>
              <w:right w:val="single" w:sz="4" w:space="0" w:color="auto"/>
            </w:tcBorders>
            <w:shd w:val="clear" w:color="auto" w:fill="auto"/>
            <w:noWrap/>
            <w:vAlign w:val="bottom"/>
            <w:hideMark/>
          </w:tcPr>
          <w:p w14:paraId="216BDFC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 (1.22, 1.39)</w:t>
            </w:r>
          </w:p>
        </w:tc>
        <w:tc>
          <w:tcPr>
            <w:tcW w:w="0" w:type="auto"/>
            <w:tcBorders>
              <w:top w:val="nil"/>
              <w:left w:val="nil"/>
              <w:bottom w:val="single" w:sz="4" w:space="0" w:color="auto"/>
              <w:right w:val="single" w:sz="4" w:space="0" w:color="auto"/>
            </w:tcBorders>
            <w:shd w:val="clear" w:color="auto" w:fill="auto"/>
            <w:noWrap/>
            <w:vAlign w:val="bottom"/>
            <w:hideMark/>
          </w:tcPr>
          <w:p w14:paraId="42743D7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2.17 (2.02, 2.34)</w:t>
            </w:r>
          </w:p>
        </w:tc>
        <w:tc>
          <w:tcPr>
            <w:tcW w:w="0" w:type="auto"/>
            <w:tcBorders>
              <w:top w:val="nil"/>
              <w:left w:val="nil"/>
              <w:bottom w:val="single" w:sz="4" w:space="0" w:color="auto"/>
              <w:right w:val="single" w:sz="4" w:space="0" w:color="auto"/>
            </w:tcBorders>
            <w:shd w:val="clear" w:color="auto" w:fill="auto"/>
            <w:noWrap/>
            <w:vAlign w:val="bottom"/>
            <w:hideMark/>
          </w:tcPr>
          <w:p w14:paraId="0066E13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1.35 (1.23, 1.48)</w:t>
            </w:r>
          </w:p>
        </w:tc>
        <w:tc>
          <w:tcPr>
            <w:tcW w:w="0" w:type="auto"/>
            <w:tcBorders>
              <w:top w:val="nil"/>
              <w:left w:val="nil"/>
              <w:bottom w:val="single" w:sz="4" w:space="0" w:color="auto"/>
              <w:right w:val="single" w:sz="4" w:space="0" w:color="auto"/>
            </w:tcBorders>
            <w:shd w:val="clear" w:color="auto" w:fill="auto"/>
            <w:noWrap/>
            <w:vAlign w:val="bottom"/>
            <w:hideMark/>
          </w:tcPr>
          <w:p w14:paraId="05DAAC70"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25989967"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231CB10"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Urinary PMAC</w:t>
            </w:r>
          </w:p>
        </w:tc>
        <w:tc>
          <w:tcPr>
            <w:tcW w:w="2274" w:type="dxa"/>
            <w:tcBorders>
              <w:top w:val="nil"/>
              <w:left w:val="nil"/>
              <w:bottom w:val="single" w:sz="4" w:space="0" w:color="auto"/>
              <w:right w:val="single" w:sz="4" w:space="0" w:color="auto"/>
            </w:tcBorders>
            <w:shd w:val="clear" w:color="auto" w:fill="auto"/>
            <w:noWrap/>
            <w:vAlign w:val="bottom"/>
            <w:hideMark/>
          </w:tcPr>
          <w:p w14:paraId="3B47F39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(0.78, 1.3)</w:t>
            </w:r>
          </w:p>
        </w:tc>
        <w:tc>
          <w:tcPr>
            <w:tcW w:w="0" w:type="auto"/>
            <w:tcBorders>
              <w:top w:val="nil"/>
              <w:left w:val="nil"/>
              <w:bottom w:val="single" w:sz="4" w:space="0" w:color="auto"/>
              <w:right w:val="single" w:sz="4" w:space="0" w:color="auto"/>
            </w:tcBorders>
            <w:shd w:val="clear" w:color="auto" w:fill="auto"/>
            <w:noWrap/>
            <w:vAlign w:val="bottom"/>
            <w:hideMark/>
          </w:tcPr>
          <w:p w14:paraId="5259216A"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0.94 (0.83, 1.07)</w:t>
            </w:r>
          </w:p>
        </w:tc>
        <w:tc>
          <w:tcPr>
            <w:tcW w:w="0" w:type="auto"/>
            <w:tcBorders>
              <w:top w:val="nil"/>
              <w:left w:val="nil"/>
              <w:bottom w:val="single" w:sz="4" w:space="0" w:color="auto"/>
              <w:right w:val="single" w:sz="4" w:space="0" w:color="auto"/>
            </w:tcBorders>
            <w:shd w:val="clear" w:color="auto" w:fill="auto"/>
            <w:noWrap/>
            <w:vAlign w:val="bottom"/>
            <w:hideMark/>
          </w:tcPr>
          <w:p w14:paraId="4063C629"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1.07 (0.98, 1.16)</w:t>
            </w:r>
          </w:p>
        </w:tc>
        <w:tc>
          <w:tcPr>
            <w:tcW w:w="0" w:type="auto"/>
            <w:tcBorders>
              <w:top w:val="nil"/>
              <w:left w:val="nil"/>
              <w:bottom w:val="single" w:sz="4" w:space="0" w:color="auto"/>
              <w:right w:val="single" w:sz="4" w:space="0" w:color="auto"/>
            </w:tcBorders>
            <w:shd w:val="clear" w:color="auto" w:fill="auto"/>
            <w:noWrap/>
            <w:vAlign w:val="bottom"/>
            <w:hideMark/>
          </w:tcPr>
          <w:p w14:paraId="4EB5E6E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0.97 (0.89, 1.05)</w:t>
            </w:r>
          </w:p>
        </w:tc>
        <w:tc>
          <w:tcPr>
            <w:tcW w:w="0" w:type="auto"/>
            <w:tcBorders>
              <w:top w:val="nil"/>
              <w:left w:val="nil"/>
              <w:bottom w:val="single" w:sz="4" w:space="0" w:color="auto"/>
              <w:right w:val="single" w:sz="4" w:space="0" w:color="auto"/>
            </w:tcBorders>
            <w:shd w:val="clear" w:color="auto" w:fill="auto"/>
            <w:noWrap/>
            <w:vAlign w:val="bottom"/>
            <w:hideMark/>
          </w:tcPr>
          <w:p w14:paraId="3367840F"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(0.9, 1.14)</w:t>
            </w:r>
          </w:p>
        </w:tc>
        <w:tc>
          <w:tcPr>
            <w:tcW w:w="0" w:type="auto"/>
            <w:tcBorders>
              <w:top w:val="nil"/>
              <w:left w:val="nil"/>
              <w:bottom w:val="single" w:sz="4" w:space="0" w:color="auto"/>
              <w:right w:val="single" w:sz="4" w:space="0" w:color="auto"/>
            </w:tcBorders>
            <w:shd w:val="clear" w:color="auto" w:fill="auto"/>
            <w:noWrap/>
            <w:vAlign w:val="bottom"/>
            <w:hideMark/>
          </w:tcPr>
          <w:p w14:paraId="2541F50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(0.88, 1.16)</w:t>
            </w:r>
          </w:p>
        </w:tc>
        <w:tc>
          <w:tcPr>
            <w:tcW w:w="0" w:type="auto"/>
            <w:tcBorders>
              <w:top w:val="nil"/>
              <w:left w:val="nil"/>
              <w:bottom w:val="single" w:sz="4" w:space="0" w:color="auto"/>
              <w:right w:val="single" w:sz="4" w:space="0" w:color="auto"/>
            </w:tcBorders>
            <w:shd w:val="clear" w:color="auto" w:fill="auto"/>
            <w:noWrap/>
            <w:vAlign w:val="bottom"/>
            <w:hideMark/>
          </w:tcPr>
          <w:p w14:paraId="6E614B7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r w:rsidR="005664DF" w:rsidRPr="00B12409" w14:paraId="409AB253" w14:textId="77777777" w:rsidTr="00B12409">
        <w:trPr>
          <w:trHeight w:val="204"/>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A41CC6C" w14:textId="77777777" w:rsidR="00230CEA" w:rsidRPr="00B12409" w:rsidRDefault="00230CEA" w:rsidP="00B12409">
            <w:pPr>
              <w:spacing w:after="0" w:line="240" w:lineRule="auto"/>
              <w:rPr>
                <w:rFonts w:ascii="Calibri" w:eastAsia="Times New Roman" w:hAnsi="Calibri"/>
                <w:b/>
                <w:bCs/>
                <w:color w:val="000000"/>
                <w:sz w:val="16"/>
                <w:szCs w:val="16"/>
              </w:rPr>
            </w:pPr>
            <w:r w:rsidRPr="00B12409">
              <w:rPr>
                <w:rFonts w:ascii="Calibri" w:eastAsia="Times New Roman" w:hAnsi="Calibri"/>
                <w:b/>
                <w:bCs/>
                <w:color w:val="000000"/>
                <w:sz w:val="16"/>
                <w:szCs w:val="16"/>
              </w:rPr>
              <w:t xml:space="preserve">Urinary TTCA </w:t>
            </w:r>
          </w:p>
        </w:tc>
        <w:tc>
          <w:tcPr>
            <w:tcW w:w="2274" w:type="dxa"/>
            <w:tcBorders>
              <w:top w:val="nil"/>
              <w:left w:val="nil"/>
              <w:bottom w:val="single" w:sz="4" w:space="0" w:color="auto"/>
              <w:right w:val="single" w:sz="4" w:space="0" w:color="auto"/>
            </w:tcBorders>
            <w:shd w:val="clear" w:color="auto" w:fill="auto"/>
            <w:noWrap/>
            <w:vAlign w:val="bottom"/>
            <w:hideMark/>
          </w:tcPr>
          <w:p w14:paraId="794C3A6D"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0.99 (0.73, 1.35)</w:t>
            </w:r>
          </w:p>
        </w:tc>
        <w:tc>
          <w:tcPr>
            <w:tcW w:w="0" w:type="auto"/>
            <w:tcBorders>
              <w:top w:val="nil"/>
              <w:left w:val="nil"/>
              <w:bottom w:val="single" w:sz="4" w:space="0" w:color="auto"/>
              <w:right w:val="single" w:sz="4" w:space="0" w:color="auto"/>
            </w:tcBorders>
            <w:shd w:val="clear" w:color="auto" w:fill="auto"/>
            <w:noWrap/>
            <w:vAlign w:val="bottom"/>
            <w:hideMark/>
          </w:tcPr>
          <w:p w14:paraId="7C6A56B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1.03 (0.83, 1.28)</w:t>
            </w:r>
          </w:p>
        </w:tc>
        <w:tc>
          <w:tcPr>
            <w:tcW w:w="0" w:type="auto"/>
            <w:tcBorders>
              <w:top w:val="nil"/>
              <w:left w:val="nil"/>
              <w:bottom w:val="single" w:sz="4" w:space="0" w:color="auto"/>
              <w:right w:val="single" w:sz="4" w:space="0" w:color="auto"/>
            </w:tcBorders>
            <w:shd w:val="clear" w:color="auto" w:fill="auto"/>
            <w:noWrap/>
            <w:vAlign w:val="bottom"/>
            <w:hideMark/>
          </w:tcPr>
          <w:p w14:paraId="168D92B5"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1.01 (0.88, 1.16)</w:t>
            </w:r>
          </w:p>
        </w:tc>
        <w:tc>
          <w:tcPr>
            <w:tcW w:w="0" w:type="auto"/>
            <w:tcBorders>
              <w:top w:val="nil"/>
              <w:left w:val="nil"/>
              <w:bottom w:val="single" w:sz="4" w:space="0" w:color="auto"/>
              <w:right w:val="single" w:sz="4" w:space="0" w:color="auto"/>
            </w:tcBorders>
            <w:shd w:val="clear" w:color="auto" w:fill="auto"/>
            <w:noWrap/>
            <w:vAlign w:val="bottom"/>
            <w:hideMark/>
          </w:tcPr>
          <w:p w14:paraId="5041F6B4"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1.02 (0.87, 1.19)</w:t>
            </w:r>
          </w:p>
        </w:tc>
        <w:tc>
          <w:tcPr>
            <w:tcW w:w="0" w:type="auto"/>
            <w:tcBorders>
              <w:top w:val="nil"/>
              <w:left w:val="nil"/>
              <w:bottom w:val="single" w:sz="4" w:space="0" w:color="auto"/>
              <w:right w:val="single" w:sz="4" w:space="0" w:color="auto"/>
            </w:tcBorders>
            <w:shd w:val="clear" w:color="auto" w:fill="auto"/>
            <w:noWrap/>
            <w:vAlign w:val="bottom"/>
            <w:hideMark/>
          </w:tcPr>
          <w:p w14:paraId="0DA24623"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1.07 (0.9, 1.28)</w:t>
            </w:r>
          </w:p>
        </w:tc>
        <w:tc>
          <w:tcPr>
            <w:tcW w:w="0" w:type="auto"/>
            <w:tcBorders>
              <w:top w:val="nil"/>
              <w:left w:val="nil"/>
              <w:bottom w:val="single" w:sz="4" w:space="0" w:color="auto"/>
              <w:right w:val="single" w:sz="4" w:space="0" w:color="auto"/>
            </w:tcBorders>
            <w:shd w:val="clear" w:color="auto" w:fill="auto"/>
            <w:noWrap/>
            <w:vAlign w:val="bottom"/>
            <w:hideMark/>
          </w:tcPr>
          <w:p w14:paraId="25697207"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1.18 (0.94, 1.48)</w:t>
            </w:r>
          </w:p>
        </w:tc>
        <w:tc>
          <w:tcPr>
            <w:tcW w:w="0" w:type="auto"/>
            <w:tcBorders>
              <w:top w:val="nil"/>
              <w:left w:val="nil"/>
              <w:bottom w:val="single" w:sz="4" w:space="0" w:color="auto"/>
              <w:right w:val="single" w:sz="4" w:space="0" w:color="auto"/>
            </w:tcBorders>
            <w:shd w:val="clear" w:color="auto" w:fill="auto"/>
            <w:noWrap/>
            <w:vAlign w:val="bottom"/>
            <w:hideMark/>
          </w:tcPr>
          <w:p w14:paraId="59482AB1" w14:textId="77777777" w:rsidR="00230CEA" w:rsidRPr="00B12409" w:rsidRDefault="00230CEA" w:rsidP="00B12409">
            <w:pPr>
              <w:spacing w:after="0" w:line="240" w:lineRule="auto"/>
              <w:jc w:val="center"/>
              <w:rPr>
                <w:rFonts w:ascii="Calibri" w:eastAsia="Times New Roman" w:hAnsi="Calibri"/>
                <w:color w:val="000000"/>
                <w:sz w:val="16"/>
                <w:szCs w:val="16"/>
              </w:rPr>
            </w:pPr>
            <w:r w:rsidRPr="00B12409">
              <w:rPr>
                <w:rFonts w:ascii="Calibri" w:eastAsia="Times New Roman" w:hAnsi="Calibri"/>
                <w:color w:val="000000"/>
                <w:sz w:val="16"/>
                <w:szCs w:val="16"/>
              </w:rPr>
              <w:t>1</w:t>
            </w:r>
          </w:p>
        </w:tc>
      </w:tr>
    </w:tbl>
    <w:bookmarkEnd w:id="1"/>
    <w:p w14:paraId="094228EE" w14:textId="4139A1AA" w:rsidR="00846F9F" w:rsidRPr="00B12409" w:rsidRDefault="009E4F62" w:rsidP="00B12409">
      <w:pPr>
        <w:rPr>
          <w:rFonts w:asciiTheme="minorHAnsi" w:hAnsiTheme="minorHAnsi"/>
        </w:rPr>
      </w:pPr>
      <w:r w:rsidRPr="00B12409">
        <w:rPr>
          <w:rFonts w:asciiTheme="minorHAnsi" w:hAnsiTheme="minorHAnsi" w:cstheme="minorHAnsi"/>
          <w:sz w:val="16"/>
          <w:szCs w:val="16"/>
        </w:rPr>
        <w:t>Abbreviation: CI=confidence interval;</w:t>
      </w:r>
      <w:r w:rsidRPr="00B12409">
        <w:rPr>
          <w:rFonts w:asciiTheme="minorHAnsi" w:hAnsiTheme="minorHAnsi"/>
          <w:sz w:val="16"/>
          <w:szCs w:val="16"/>
        </w:rPr>
        <w:t xml:space="preserve"> </w:t>
      </w:r>
      <w:r w:rsidR="00A81275" w:rsidRPr="00B12409">
        <w:rPr>
          <w:rFonts w:asciiTheme="minorHAnsi" w:hAnsiTheme="minorHAnsi"/>
          <w:sz w:val="16"/>
          <w:szCs w:val="16"/>
        </w:rPr>
        <w:t xml:space="preserve">† </w:t>
      </w:r>
      <w:r w:rsidR="00A81275" w:rsidRPr="00B12409">
        <w:rPr>
          <w:rFonts w:ascii="Calibri" w:eastAsia="Times New Roman" w:hAnsi="Calibri" w:cs="Times New Roman"/>
          <w:color w:val="000000"/>
          <w:sz w:val="16"/>
          <w:szCs w:val="16"/>
        </w:rPr>
        <w:t xml:space="preserve">sample size &lt; 50; </w:t>
      </w:r>
      <w:r w:rsidR="00A81275" w:rsidRPr="00B12409">
        <w:rPr>
          <w:rFonts w:asciiTheme="minorHAnsi" w:hAnsiTheme="minorHAnsi"/>
          <w:sz w:val="16"/>
          <w:szCs w:val="16"/>
        </w:rPr>
        <w:t>‡</w:t>
      </w:r>
      <w:r w:rsidR="00A81275" w:rsidRPr="00B12409">
        <w:rPr>
          <w:rFonts w:ascii="Calibri" w:hAnsi="Calibri"/>
          <w:color w:val="000000"/>
          <w:sz w:val="16"/>
          <w:szCs w:val="16"/>
        </w:rPr>
        <w:t xml:space="preserve"> </w:t>
      </w:r>
      <w:r w:rsidR="00A81275" w:rsidRPr="00B12409">
        <w:rPr>
          <w:rFonts w:ascii="Calibri" w:eastAsia="Times New Roman" w:hAnsi="Calibri" w:cs="Times New Roman"/>
          <w:color w:val="000000"/>
          <w:sz w:val="16"/>
          <w:szCs w:val="16"/>
        </w:rPr>
        <w:t>greater than 40% of samples tested below the limit of detection</w:t>
      </w:r>
    </w:p>
    <w:p w14:paraId="4A28E2A4" w14:textId="77777777" w:rsidR="00E82530" w:rsidRPr="00B12409" w:rsidRDefault="00E82530" w:rsidP="00B12409">
      <w:pPr>
        <w:spacing w:after="0" w:line="240" w:lineRule="auto"/>
        <w:rPr>
          <w:rFonts w:asciiTheme="minorHAnsi" w:hAnsiTheme="minorHAnsi"/>
        </w:rPr>
      </w:pPr>
      <w:r w:rsidRPr="00B12409">
        <w:rPr>
          <w:rFonts w:asciiTheme="minorHAnsi" w:hAnsiTheme="minorHAnsi"/>
        </w:rPr>
        <w:br w:type="page"/>
      </w:r>
    </w:p>
    <w:p w14:paraId="1D8B7F8D" w14:textId="77777777" w:rsidR="00F1388B" w:rsidRPr="00B12409" w:rsidRDefault="00C970C7" w:rsidP="00B12409">
      <w:pPr>
        <w:pStyle w:val="Caption"/>
        <w:keepNext/>
        <w:rPr>
          <w:rFonts w:asciiTheme="minorHAnsi" w:hAnsiTheme="minorHAnsi"/>
          <w:color w:val="auto"/>
        </w:rPr>
      </w:pPr>
      <w:r w:rsidRPr="00B12409">
        <w:rPr>
          <w:rFonts w:asciiTheme="minorHAnsi" w:hAnsiTheme="minorHAnsi"/>
          <w:color w:val="auto"/>
        </w:rPr>
        <w:lastRenderedPageBreak/>
        <w:t xml:space="preserve">Supplementary Table </w:t>
      </w:r>
      <w:r w:rsidR="006B20DC" w:rsidRPr="00B12409">
        <w:rPr>
          <w:rFonts w:asciiTheme="minorHAnsi" w:hAnsiTheme="minorHAnsi"/>
          <w:color w:val="auto"/>
        </w:rPr>
        <w:t>4</w:t>
      </w:r>
      <w:r w:rsidRPr="00B12409">
        <w:rPr>
          <w:rFonts w:asciiTheme="minorHAnsi" w:hAnsiTheme="minorHAnsi"/>
          <w:color w:val="auto"/>
        </w:rPr>
        <w:t xml:space="preserve">. </w:t>
      </w:r>
      <w:r w:rsidR="00F1388B" w:rsidRPr="00B12409">
        <w:rPr>
          <w:rFonts w:asciiTheme="minorHAnsi" w:hAnsiTheme="minorHAnsi"/>
          <w:color w:val="auto"/>
        </w:rPr>
        <w:t xml:space="preserve">Characteristics of Wave 1 PATH Study adult </w:t>
      </w:r>
      <w:r w:rsidR="007C3A8E" w:rsidRPr="00B12409">
        <w:rPr>
          <w:rFonts w:asciiTheme="minorHAnsi" w:hAnsiTheme="minorHAnsi"/>
          <w:color w:val="auto"/>
        </w:rPr>
        <w:t xml:space="preserve">every day and </w:t>
      </w:r>
      <w:proofErr w:type="spellStart"/>
      <w:r w:rsidR="007C3A8E" w:rsidRPr="00B12409">
        <w:rPr>
          <w:rFonts w:asciiTheme="minorHAnsi" w:hAnsiTheme="minorHAnsi"/>
          <w:color w:val="auto"/>
        </w:rPr>
        <w:t>some day</w:t>
      </w:r>
      <w:proofErr w:type="spellEnd"/>
      <w:r w:rsidR="007C3A8E" w:rsidRPr="00B12409">
        <w:rPr>
          <w:rFonts w:asciiTheme="minorHAnsi" w:hAnsiTheme="minorHAnsi"/>
          <w:color w:val="auto"/>
        </w:rPr>
        <w:t xml:space="preserve"> cigar smokers by cigar </w:t>
      </w:r>
      <w:proofErr w:type="spellStart"/>
      <w:r w:rsidR="007C3A8E" w:rsidRPr="00B12409">
        <w:rPr>
          <w:rFonts w:asciiTheme="minorHAnsi" w:hAnsiTheme="minorHAnsi"/>
          <w:color w:val="auto"/>
        </w:rPr>
        <w:t>type</w:t>
      </w:r>
      <w:r w:rsidR="007C3A8E" w:rsidRPr="00B12409">
        <w:rPr>
          <w:rFonts w:asciiTheme="minorHAnsi" w:hAnsiTheme="minorHAnsi"/>
          <w:color w:val="auto"/>
          <w:vertAlign w:val="superscript"/>
        </w:rPr>
        <w:t>a</w:t>
      </w:r>
      <w:proofErr w:type="spellEnd"/>
      <w:r w:rsidR="00F1388B" w:rsidRPr="00B12409">
        <w:rPr>
          <w:rFonts w:asciiTheme="minorHAnsi" w:hAnsiTheme="minorHAnsi"/>
          <w:color w:val="auto"/>
          <w:vertAlign w:val="superscript"/>
        </w:rPr>
        <w:t xml:space="preserve"> </w:t>
      </w:r>
      <w:r w:rsidR="00F1388B" w:rsidRPr="00B12409">
        <w:rPr>
          <w:rFonts w:asciiTheme="minorHAnsi" w:hAnsiTheme="minorHAnsi"/>
          <w:color w:val="auto"/>
        </w:rPr>
        <w:t>with urinary biomarker data: United States, 2013-2014</w:t>
      </w:r>
      <w:r w:rsidR="00F1388B" w:rsidRPr="00B12409">
        <w:rPr>
          <w:rFonts w:asciiTheme="minorHAnsi" w:hAnsiTheme="minorHAnsi"/>
          <w:b w:val="0"/>
          <w:color w:val="auto"/>
          <w:vertAlign w:val="superscript"/>
        </w:rPr>
        <w:t>b</w:t>
      </w:r>
    </w:p>
    <w:tbl>
      <w:tblPr>
        <w:tblW w:w="5000" w:type="pct"/>
        <w:tblLook w:val="04A0" w:firstRow="1" w:lastRow="0" w:firstColumn="1" w:lastColumn="0" w:noHBand="0" w:noVBand="1"/>
      </w:tblPr>
      <w:tblGrid>
        <w:gridCol w:w="3242"/>
        <w:gridCol w:w="1619"/>
        <w:gridCol w:w="1722"/>
        <w:gridCol w:w="1619"/>
        <w:gridCol w:w="1518"/>
        <w:gridCol w:w="1616"/>
        <w:gridCol w:w="1614"/>
      </w:tblGrid>
      <w:tr w:rsidR="00F1388B" w:rsidRPr="00B12409" w14:paraId="32C655C2" w14:textId="77777777" w:rsidTr="00AE441D">
        <w:trPr>
          <w:trHeight w:val="288"/>
        </w:trPr>
        <w:tc>
          <w:tcPr>
            <w:tcW w:w="12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1320"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 </w:t>
            </w:r>
          </w:p>
        </w:tc>
        <w:tc>
          <w:tcPr>
            <w:tcW w:w="1290" w:type="pct"/>
            <w:gridSpan w:val="2"/>
            <w:tcBorders>
              <w:top w:val="single" w:sz="4" w:space="0" w:color="auto"/>
              <w:left w:val="nil"/>
              <w:bottom w:val="single" w:sz="4" w:space="0" w:color="auto"/>
              <w:right w:val="single" w:sz="4" w:space="0" w:color="auto"/>
            </w:tcBorders>
            <w:shd w:val="clear" w:color="auto" w:fill="auto"/>
            <w:vAlign w:val="center"/>
            <w:hideMark/>
          </w:tcPr>
          <w:p w14:paraId="704F705D"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Traditional cigar smoker</w:t>
            </w:r>
          </w:p>
        </w:tc>
        <w:tc>
          <w:tcPr>
            <w:tcW w:w="1211" w:type="pct"/>
            <w:gridSpan w:val="2"/>
            <w:tcBorders>
              <w:top w:val="single" w:sz="4" w:space="0" w:color="auto"/>
              <w:left w:val="nil"/>
              <w:bottom w:val="single" w:sz="4" w:space="0" w:color="auto"/>
              <w:right w:val="single" w:sz="4" w:space="0" w:color="000000"/>
            </w:tcBorders>
            <w:shd w:val="clear" w:color="auto" w:fill="auto"/>
            <w:vAlign w:val="center"/>
            <w:hideMark/>
          </w:tcPr>
          <w:p w14:paraId="32969367"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Cigarillo smoker</w:t>
            </w:r>
          </w:p>
        </w:tc>
        <w:tc>
          <w:tcPr>
            <w:tcW w:w="1247" w:type="pct"/>
            <w:gridSpan w:val="2"/>
            <w:tcBorders>
              <w:top w:val="single" w:sz="4" w:space="0" w:color="auto"/>
              <w:left w:val="nil"/>
              <w:bottom w:val="single" w:sz="4" w:space="0" w:color="auto"/>
              <w:right w:val="single" w:sz="4" w:space="0" w:color="000000"/>
            </w:tcBorders>
            <w:shd w:val="clear" w:color="auto" w:fill="auto"/>
            <w:vAlign w:val="center"/>
            <w:hideMark/>
          </w:tcPr>
          <w:p w14:paraId="55A19462"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Filtered cigar smoker</w:t>
            </w:r>
          </w:p>
        </w:tc>
      </w:tr>
      <w:tr w:rsidR="00F1388B" w:rsidRPr="00B12409" w14:paraId="59A9740C" w14:textId="77777777" w:rsidTr="00AE441D">
        <w:trPr>
          <w:trHeight w:val="552"/>
        </w:trPr>
        <w:tc>
          <w:tcPr>
            <w:tcW w:w="1252" w:type="pct"/>
            <w:vMerge/>
            <w:tcBorders>
              <w:top w:val="single" w:sz="4" w:space="0" w:color="auto"/>
              <w:left w:val="single" w:sz="4" w:space="0" w:color="auto"/>
              <w:bottom w:val="single" w:sz="4" w:space="0" w:color="auto"/>
              <w:right w:val="single" w:sz="4" w:space="0" w:color="auto"/>
            </w:tcBorders>
            <w:vAlign w:val="center"/>
            <w:hideMark/>
          </w:tcPr>
          <w:p w14:paraId="7DD4CB5D" w14:textId="77777777" w:rsidR="00F1388B" w:rsidRPr="00B12409" w:rsidRDefault="00F1388B" w:rsidP="00B12409">
            <w:pPr>
              <w:spacing w:after="0" w:line="240" w:lineRule="auto"/>
              <w:rPr>
                <w:rFonts w:ascii="Calibri" w:eastAsia="Times New Roman" w:hAnsi="Calibri"/>
                <w:b/>
                <w:bCs/>
                <w:color w:val="000000"/>
                <w:sz w:val="18"/>
                <w:szCs w:val="18"/>
              </w:rPr>
            </w:pPr>
          </w:p>
        </w:tc>
        <w:tc>
          <w:tcPr>
            <w:tcW w:w="625" w:type="pct"/>
            <w:tcBorders>
              <w:top w:val="nil"/>
              <w:left w:val="nil"/>
              <w:bottom w:val="single" w:sz="4" w:space="0" w:color="auto"/>
              <w:right w:val="single" w:sz="4" w:space="0" w:color="auto"/>
            </w:tcBorders>
            <w:shd w:val="clear" w:color="auto" w:fill="auto"/>
            <w:noWrap/>
            <w:vAlign w:val="bottom"/>
            <w:hideMark/>
          </w:tcPr>
          <w:p w14:paraId="678AB175" w14:textId="77777777" w:rsidR="00F1388B" w:rsidRPr="00B12409" w:rsidRDefault="007C3A8E"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Every day</w:t>
            </w:r>
            <w:r w:rsidR="00F1388B" w:rsidRPr="00B12409">
              <w:rPr>
                <w:rFonts w:ascii="Calibri" w:eastAsia="Times New Roman" w:hAnsi="Calibri"/>
                <w:b/>
                <w:color w:val="000000"/>
                <w:sz w:val="18"/>
                <w:szCs w:val="18"/>
              </w:rPr>
              <w:t xml:space="preserve"> (n = 12)</w:t>
            </w:r>
          </w:p>
        </w:tc>
        <w:tc>
          <w:tcPr>
            <w:tcW w:w="665" w:type="pct"/>
            <w:tcBorders>
              <w:top w:val="nil"/>
              <w:left w:val="nil"/>
              <w:bottom w:val="single" w:sz="4" w:space="0" w:color="auto"/>
              <w:right w:val="single" w:sz="4" w:space="0" w:color="auto"/>
            </w:tcBorders>
            <w:shd w:val="clear" w:color="auto" w:fill="auto"/>
            <w:noWrap/>
            <w:vAlign w:val="bottom"/>
            <w:hideMark/>
          </w:tcPr>
          <w:p w14:paraId="4EC6CD50"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Some day (n = 100)</w:t>
            </w:r>
          </w:p>
        </w:tc>
        <w:tc>
          <w:tcPr>
            <w:tcW w:w="625" w:type="pct"/>
            <w:tcBorders>
              <w:top w:val="nil"/>
              <w:left w:val="nil"/>
              <w:bottom w:val="single" w:sz="4" w:space="0" w:color="auto"/>
              <w:right w:val="single" w:sz="4" w:space="0" w:color="auto"/>
            </w:tcBorders>
            <w:shd w:val="clear" w:color="auto" w:fill="auto"/>
            <w:noWrap/>
            <w:vAlign w:val="center"/>
            <w:hideMark/>
          </w:tcPr>
          <w:p w14:paraId="3BBF60E9" w14:textId="77777777" w:rsidR="00F1388B" w:rsidRPr="00B12409" w:rsidRDefault="007C3A8E"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 xml:space="preserve">Every day </w:t>
            </w:r>
            <w:r w:rsidR="00F1388B" w:rsidRPr="00B12409">
              <w:rPr>
                <w:rFonts w:ascii="Calibri" w:eastAsia="Times New Roman" w:hAnsi="Calibri"/>
                <w:b/>
                <w:color w:val="000000"/>
                <w:sz w:val="18"/>
                <w:szCs w:val="18"/>
              </w:rPr>
              <w:t>(n = 24)</w:t>
            </w:r>
          </w:p>
        </w:tc>
        <w:tc>
          <w:tcPr>
            <w:tcW w:w="586" w:type="pct"/>
            <w:tcBorders>
              <w:top w:val="nil"/>
              <w:left w:val="nil"/>
              <w:bottom w:val="single" w:sz="4" w:space="0" w:color="auto"/>
              <w:right w:val="single" w:sz="4" w:space="0" w:color="auto"/>
            </w:tcBorders>
            <w:shd w:val="clear" w:color="auto" w:fill="auto"/>
            <w:vAlign w:val="center"/>
            <w:hideMark/>
          </w:tcPr>
          <w:p w14:paraId="37F5A53C"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Some day (n = 94)</w:t>
            </w:r>
          </w:p>
        </w:tc>
        <w:tc>
          <w:tcPr>
            <w:tcW w:w="624" w:type="pct"/>
            <w:tcBorders>
              <w:top w:val="nil"/>
              <w:left w:val="nil"/>
              <w:bottom w:val="single" w:sz="4" w:space="0" w:color="auto"/>
              <w:right w:val="single" w:sz="4" w:space="0" w:color="auto"/>
            </w:tcBorders>
            <w:shd w:val="clear" w:color="auto" w:fill="auto"/>
            <w:noWrap/>
            <w:vAlign w:val="center"/>
            <w:hideMark/>
          </w:tcPr>
          <w:p w14:paraId="65D0B96C" w14:textId="77777777" w:rsidR="00F1388B" w:rsidRPr="00B12409" w:rsidRDefault="007C3A8E"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Every day</w:t>
            </w:r>
            <w:r w:rsidR="00F1388B" w:rsidRPr="00B12409">
              <w:rPr>
                <w:rFonts w:ascii="Calibri" w:eastAsia="Times New Roman" w:hAnsi="Calibri"/>
                <w:b/>
                <w:color w:val="000000"/>
                <w:sz w:val="18"/>
                <w:szCs w:val="18"/>
              </w:rPr>
              <w:t xml:space="preserve"> (n = 7)</w:t>
            </w:r>
          </w:p>
        </w:tc>
        <w:tc>
          <w:tcPr>
            <w:tcW w:w="624" w:type="pct"/>
            <w:tcBorders>
              <w:top w:val="nil"/>
              <w:left w:val="nil"/>
              <w:bottom w:val="single" w:sz="4" w:space="0" w:color="auto"/>
              <w:right w:val="single" w:sz="4" w:space="0" w:color="auto"/>
            </w:tcBorders>
            <w:shd w:val="clear" w:color="auto" w:fill="auto"/>
            <w:vAlign w:val="center"/>
            <w:hideMark/>
          </w:tcPr>
          <w:p w14:paraId="13666125"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Some day (n = 8)</w:t>
            </w:r>
          </w:p>
        </w:tc>
      </w:tr>
      <w:tr w:rsidR="00F1388B" w:rsidRPr="00B12409" w14:paraId="5DC8BA72"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54D5E59F"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 </w:t>
            </w:r>
          </w:p>
        </w:tc>
        <w:tc>
          <w:tcPr>
            <w:tcW w:w="625" w:type="pct"/>
            <w:tcBorders>
              <w:top w:val="nil"/>
              <w:left w:val="nil"/>
              <w:bottom w:val="single" w:sz="4" w:space="0" w:color="auto"/>
              <w:right w:val="single" w:sz="4" w:space="0" w:color="auto"/>
            </w:tcBorders>
            <w:shd w:val="clear" w:color="auto" w:fill="auto"/>
            <w:noWrap/>
            <w:vAlign w:val="bottom"/>
            <w:hideMark/>
          </w:tcPr>
          <w:p w14:paraId="2CD6E8DE"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Percent, 95% CI</w:t>
            </w:r>
          </w:p>
        </w:tc>
        <w:tc>
          <w:tcPr>
            <w:tcW w:w="665" w:type="pct"/>
            <w:tcBorders>
              <w:top w:val="nil"/>
              <w:left w:val="nil"/>
              <w:bottom w:val="single" w:sz="4" w:space="0" w:color="auto"/>
              <w:right w:val="single" w:sz="4" w:space="0" w:color="auto"/>
            </w:tcBorders>
            <w:shd w:val="clear" w:color="auto" w:fill="auto"/>
            <w:noWrap/>
            <w:vAlign w:val="bottom"/>
            <w:hideMark/>
          </w:tcPr>
          <w:p w14:paraId="4BB059E6"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Percent, 95% CI</w:t>
            </w:r>
          </w:p>
        </w:tc>
        <w:tc>
          <w:tcPr>
            <w:tcW w:w="625" w:type="pct"/>
            <w:tcBorders>
              <w:top w:val="nil"/>
              <w:left w:val="nil"/>
              <w:bottom w:val="single" w:sz="4" w:space="0" w:color="auto"/>
              <w:right w:val="single" w:sz="4" w:space="0" w:color="auto"/>
            </w:tcBorders>
            <w:shd w:val="clear" w:color="auto" w:fill="auto"/>
            <w:noWrap/>
            <w:vAlign w:val="center"/>
            <w:hideMark/>
          </w:tcPr>
          <w:p w14:paraId="4775B0CF"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Percent, 95% CI</w:t>
            </w:r>
          </w:p>
        </w:tc>
        <w:tc>
          <w:tcPr>
            <w:tcW w:w="586" w:type="pct"/>
            <w:tcBorders>
              <w:top w:val="nil"/>
              <w:left w:val="nil"/>
              <w:bottom w:val="single" w:sz="4" w:space="0" w:color="auto"/>
              <w:right w:val="single" w:sz="4" w:space="0" w:color="auto"/>
            </w:tcBorders>
            <w:shd w:val="clear" w:color="auto" w:fill="auto"/>
            <w:vAlign w:val="center"/>
            <w:hideMark/>
          </w:tcPr>
          <w:p w14:paraId="090CD064"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Percent, 95% CI</w:t>
            </w:r>
          </w:p>
        </w:tc>
        <w:tc>
          <w:tcPr>
            <w:tcW w:w="624" w:type="pct"/>
            <w:tcBorders>
              <w:top w:val="nil"/>
              <w:left w:val="nil"/>
              <w:bottom w:val="single" w:sz="4" w:space="0" w:color="auto"/>
              <w:right w:val="single" w:sz="4" w:space="0" w:color="auto"/>
            </w:tcBorders>
            <w:shd w:val="clear" w:color="auto" w:fill="auto"/>
            <w:noWrap/>
            <w:vAlign w:val="center"/>
            <w:hideMark/>
          </w:tcPr>
          <w:p w14:paraId="4BA341FA"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Percent, 95% CI</w:t>
            </w:r>
          </w:p>
        </w:tc>
        <w:tc>
          <w:tcPr>
            <w:tcW w:w="624" w:type="pct"/>
            <w:tcBorders>
              <w:top w:val="nil"/>
              <w:left w:val="nil"/>
              <w:bottom w:val="single" w:sz="4" w:space="0" w:color="auto"/>
              <w:right w:val="single" w:sz="4" w:space="0" w:color="auto"/>
            </w:tcBorders>
            <w:shd w:val="clear" w:color="auto" w:fill="auto"/>
            <w:vAlign w:val="center"/>
            <w:hideMark/>
          </w:tcPr>
          <w:p w14:paraId="5126EFC2" w14:textId="77777777" w:rsidR="00F1388B" w:rsidRPr="00B12409" w:rsidRDefault="00F1388B" w:rsidP="00B12409">
            <w:pPr>
              <w:spacing w:after="0" w:line="240" w:lineRule="auto"/>
              <w:jc w:val="center"/>
              <w:rPr>
                <w:rFonts w:ascii="Calibri" w:eastAsia="Times New Roman" w:hAnsi="Calibri"/>
                <w:b/>
                <w:color w:val="000000"/>
                <w:sz w:val="18"/>
                <w:szCs w:val="18"/>
              </w:rPr>
            </w:pPr>
            <w:r w:rsidRPr="00B12409">
              <w:rPr>
                <w:rFonts w:ascii="Calibri" w:eastAsia="Times New Roman" w:hAnsi="Calibri"/>
                <w:b/>
                <w:color w:val="000000"/>
                <w:sz w:val="18"/>
                <w:szCs w:val="18"/>
              </w:rPr>
              <w:t>Percent, 95% CI</w:t>
            </w:r>
          </w:p>
        </w:tc>
      </w:tr>
      <w:tr w:rsidR="00F1388B" w:rsidRPr="00B12409" w14:paraId="54CCA654"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78A58080"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 xml:space="preserve">Sex </w:t>
            </w:r>
          </w:p>
        </w:tc>
        <w:tc>
          <w:tcPr>
            <w:tcW w:w="625" w:type="pct"/>
            <w:tcBorders>
              <w:top w:val="nil"/>
              <w:left w:val="nil"/>
              <w:bottom w:val="single" w:sz="4" w:space="0" w:color="auto"/>
              <w:right w:val="single" w:sz="4" w:space="0" w:color="auto"/>
            </w:tcBorders>
            <w:shd w:val="clear" w:color="auto" w:fill="auto"/>
            <w:noWrap/>
            <w:vAlign w:val="center"/>
            <w:hideMark/>
          </w:tcPr>
          <w:p w14:paraId="003FAD95" w14:textId="77777777" w:rsidR="00F1388B" w:rsidRPr="00B12409" w:rsidRDefault="00F1388B" w:rsidP="00B12409">
            <w:pPr>
              <w:spacing w:after="0" w:line="240" w:lineRule="auto"/>
              <w:jc w:val="center"/>
              <w:rPr>
                <w:rFonts w:ascii="Calibri" w:eastAsia="Times New Roman" w:hAnsi="Calibri"/>
                <w:b/>
                <w:bCs/>
                <w:color w:val="000000"/>
                <w:sz w:val="18"/>
                <w:szCs w:val="18"/>
              </w:rPr>
            </w:pPr>
            <w:r w:rsidRPr="00B12409">
              <w:rPr>
                <w:rFonts w:ascii="Calibri" w:eastAsia="Times New Roman" w:hAnsi="Calibri"/>
                <w:b/>
                <w:bCs/>
                <w:color w:val="000000"/>
                <w:sz w:val="18"/>
                <w:szCs w:val="18"/>
              </w:rPr>
              <w:t> </w:t>
            </w:r>
          </w:p>
        </w:tc>
        <w:tc>
          <w:tcPr>
            <w:tcW w:w="665" w:type="pct"/>
            <w:tcBorders>
              <w:top w:val="nil"/>
              <w:left w:val="nil"/>
              <w:bottom w:val="single" w:sz="4" w:space="0" w:color="auto"/>
              <w:right w:val="single" w:sz="4" w:space="0" w:color="auto"/>
            </w:tcBorders>
            <w:shd w:val="clear" w:color="auto" w:fill="auto"/>
            <w:noWrap/>
            <w:vAlign w:val="center"/>
            <w:hideMark/>
          </w:tcPr>
          <w:p w14:paraId="25F2E30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5" w:type="pct"/>
            <w:tcBorders>
              <w:top w:val="nil"/>
              <w:left w:val="nil"/>
              <w:bottom w:val="single" w:sz="4" w:space="0" w:color="auto"/>
              <w:right w:val="single" w:sz="4" w:space="0" w:color="auto"/>
            </w:tcBorders>
            <w:shd w:val="clear" w:color="auto" w:fill="auto"/>
            <w:noWrap/>
            <w:vAlign w:val="center"/>
            <w:hideMark/>
          </w:tcPr>
          <w:p w14:paraId="71FB67D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586" w:type="pct"/>
            <w:tcBorders>
              <w:top w:val="nil"/>
              <w:left w:val="nil"/>
              <w:bottom w:val="single" w:sz="4" w:space="0" w:color="auto"/>
              <w:right w:val="single" w:sz="4" w:space="0" w:color="auto"/>
            </w:tcBorders>
            <w:shd w:val="clear" w:color="auto" w:fill="auto"/>
            <w:noWrap/>
            <w:vAlign w:val="center"/>
            <w:hideMark/>
          </w:tcPr>
          <w:p w14:paraId="54CBA076"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22D7A45D"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45C940ED"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r>
      <w:tr w:rsidR="00F1388B" w:rsidRPr="00B12409" w14:paraId="091121B9"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4A15C360"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Male</w:t>
            </w:r>
          </w:p>
        </w:tc>
        <w:tc>
          <w:tcPr>
            <w:tcW w:w="625" w:type="pct"/>
            <w:tcBorders>
              <w:top w:val="nil"/>
              <w:left w:val="nil"/>
              <w:bottom w:val="single" w:sz="4" w:space="0" w:color="auto"/>
              <w:right w:val="single" w:sz="4" w:space="0" w:color="auto"/>
            </w:tcBorders>
            <w:shd w:val="clear" w:color="auto" w:fill="auto"/>
            <w:noWrap/>
            <w:vAlign w:val="bottom"/>
            <w:hideMark/>
          </w:tcPr>
          <w:p w14:paraId="3FF5121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100 *</w:t>
            </w:r>
          </w:p>
        </w:tc>
        <w:tc>
          <w:tcPr>
            <w:tcW w:w="665" w:type="pct"/>
            <w:tcBorders>
              <w:top w:val="nil"/>
              <w:left w:val="nil"/>
              <w:bottom w:val="single" w:sz="4" w:space="0" w:color="auto"/>
              <w:right w:val="single" w:sz="4" w:space="0" w:color="auto"/>
            </w:tcBorders>
            <w:shd w:val="clear" w:color="auto" w:fill="auto"/>
            <w:noWrap/>
            <w:vAlign w:val="bottom"/>
            <w:hideMark/>
          </w:tcPr>
          <w:p w14:paraId="37C2E800"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95.1 (84, 98.6) *</w:t>
            </w:r>
          </w:p>
        </w:tc>
        <w:tc>
          <w:tcPr>
            <w:tcW w:w="625" w:type="pct"/>
            <w:tcBorders>
              <w:top w:val="nil"/>
              <w:left w:val="nil"/>
              <w:bottom w:val="single" w:sz="4" w:space="0" w:color="auto"/>
              <w:right w:val="single" w:sz="4" w:space="0" w:color="auto"/>
            </w:tcBorders>
            <w:shd w:val="clear" w:color="auto" w:fill="auto"/>
            <w:noWrap/>
            <w:vAlign w:val="bottom"/>
            <w:hideMark/>
          </w:tcPr>
          <w:p w14:paraId="4B4B08F6"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71.8 (48.4, 87.4) *</w:t>
            </w:r>
          </w:p>
        </w:tc>
        <w:tc>
          <w:tcPr>
            <w:tcW w:w="586" w:type="pct"/>
            <w:tcBorders>
              <w:top w:val="nil"/>
              <w:left w:val="nil"/>
              <w:bottom w:val="single" w:sz="4" w:space="0" w:color="auto"/>
              <w:right w:val="single" w:sz="4" w:space="0" w:color="auto"/>
            </w:tcBorders>
            <w:shd w:val="clear" w:color="auto" w:fill="auto"/>
            <w:noWrap/>
            <w:vAlign w:val="bottom"/>
            <w:hideMark/>
          </w:tcPr>
          <w:p w14:paraId="18A3B1B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38.3 (26.6, 51.6)</w:t>
            </w:r>
          </w:p>
        </w:tc>
        <w:tc>
          <w:tcPr>
            <w:tcW w:w="624" w:type="pct"/>
            <w:tcBorders>
              <w:top w:val="nil"/>
              <w:left w:val="nil"/>
              <w:bottom w:val="single" w:sz="4" w:space="0" w:color="auto"/>
              <w:right w:val="single" w:sz="4" w:space="0" w:color="auto"/>
            </w:tcBorders>
            <w:shd w:val="clear" w:color="auto" w:fill="auto"/>
            <w:noWrap/>
            <w:vAlign w:val="bottom"/>
          </w:tcPr>
          <w:p w14:paraId="5AE585FB" w14:textId="23C27679"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hideMark/>
          </w:tcPr>
          <w:p w14:paraId="3251D97B"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43.6 (17.3, 74) *</w:t>
            </w:r>
          </w:p>
        </w:tc>
      </w:tr>
      <w:tr w:rsidR="00F1388B" w:rsidRPr="00B12409" w14:paraId="2D05ED49"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7147681B"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Female</w:t>
            </w:r>
          </w:p>
        </w:tc>
        <w:tc>
          <w:tcPr>
            <w:tcW w:w="625" w:type="pct"/>
            <w:tcBorders>
              <w:top w:val="nil"/>
              <w:left w:val="nil"/>
              <w:bottom w:val="single" w:sz="4" w:space="0" w:color="auto"/>
              <w:right w:val="single" w:sz="4" w:space="0" w:color="auto"/>
            </w:tcBorders>
            <w:shd w:val="clear" w:color="auto" w:fill="auto"/>
            <w:noWrap/>
            <w:vAlign w:val="bottom"/>
            <w:hideMark/>
          </w:tcPr>
          <w:p w14:paraId="5B71D2F6"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665" w:type="pct"/>
            <w:tcBorders>
              <w:top w:val="nil"/>
              <w:left w:val="nil"/>
              <w:bottom w:val="single" w:sz="4" w:space="0" w:color="auto"/>
              <w:right w:val="single" w:sz="4" w:space="0" w:color="auto"/>
            </w:tcBorders>
            <w:shd w:val="clear" w:color="auto" w:fill="auto"/>
            <w:noWrap/>
            <w:vAlign w:val="bottom"/>
            <w:hideMark/>
          </w:tcPr>
          <w:p w14:paraId="38B70AA6"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4.9 (1.4, 16) *</w:t>
            </w:r>
          </w:p>
        </w:tc>
        <w:tc>
          <w:tcPr>
            <w:tcW w:w="625" w:type="pct"/>
            <w:tcBorders>
              <w:top w:val="nil"/>
              <w:left w:val="nil"/>
              <w:bottom w:val="single" w:sz="4" w:space="0" w:color="auto"/>
              <w:right w:val="single" w:sz="4" w:space="0" w:color="auto"/>
            </w:tcBorders>
            <w:shd w:val="clear" w:color="auto" w:fill="auto"/>
            <w:noWrap/>
            <w:vAlign w:val="bottom"/>
            <w:hideMark/>
          </w:tcPr>
          <w:p w14:paraId="61204FA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28.2 (12.6, 51.6) *</w:t>
            </w:r>
          </w:p>
        </w:tc>
        <w:tc>
          <w:tcPr>
            <w:tcW w:w="586" w:type="pct"/>
            <w:tcBorders>
              <w:top w:val="nil"/>
              <w:left w:val="nil"/>
              <w:bottom w:val="single" w:sz="4" w:space="0" w:color="auto"/>
              <w:right w:val="single" w:sz="4" w:space="0" w:color="auto"/>
            </w:tcBorders>
            <w:shd w:val="clear" w:color="auto" w:fill="auto"/>
            <w:noWrap/>
            <w:vAlign w:val="bottom"/>
            <w:hideMark/>
          </w:tcPr>
          <w:p w14:paraId="2F9BBEB6"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61.7 (48.4, 73.4)</w:t>
            </w:r>
          </w:p>
        </w:tc>
        <w:tc>
          <w:tcPr>
            <w:tcW w:w="624" w:type="pct"/>
            <w:tcBorders>
              <w:top w:val="nil"/>
              <w:left w:val="nil"/>
              <w:bottom w:val="single" w:sz="4" w:space="0" w:color="auto"/>
              <w:right w:val="single" w:sz="4" w:space="0" w:color="auto"/>
            </w:tcBorders>
            <w:shd w:val="clear" w:color="auto" w:fill="auto"/>
            <w:noWrap/>
            <w:vAlign w:val="bottom"/>
          </w:tcPr>
          <w:p w14:paraId="04F02330" w14:textId="691648E3"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hideMark/>
          </w:tcPr>
          <w:p w14:paraId="0B829E7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56.4 (26, 82.7) *</w:t>
            </w:r>
          </w:p>
        </w:tc>
      </w:tr>
      <w:tr w:rsidR="00F1388B" w:rsidRPr="00B12409" w14:paraId="477CF7FD"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576CC9E2"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Median age (years), 95% CI</w:t>
            </w:r>
          </w:p>
        </w:tc>
        <w:tc>
          <w:tcPr>
            <w:tcW w:w="625" w:type="pct"/>
            <w:tcBorders>
              <w:top w:val="nil"/>
              <w:left w:val="nil"/>
              <w:bottom w:val="single" w:sz="4" w:space="0" w:color="auto"/>
              <w:right w:val="single" w:sz="4" w:space="0" w:color="auto"/>
            </w:tcBorders>
            <w:shd w:val="clear" w:color="auto" w:fill="auto"/>
            <w:noWrap/>
            <w:vAlign w:val="bottom"/>
            <w:hideMark/>
          </w:tcPr>
          <w:p w14:paraId="0389BE12"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56.6 (49.0, 64.1)</w:t>
            </w:r>
          </w:p>
        </w:tc>
        <w:tc>
          <w:tcPr>
            <w:tcW w:w="665" w:type="pct"/>
            <w:tcBorders>
              <w:top w:val="nil"/>
              <w:left w:val="nil"/>
              <w:bottom w:val="single" w:sz="4" w:space="0" w:color="auto"/>
              <w:right w:val="single" w:sz="4" w:space="0" w:color="auto"/>
            </w:tcBorders>
            <w:shd w:val="clear" w:color="auto" w:fill="auto"/>
            <w:noWrap/>
            <w:vAlign w:val="bottom"/>
            <w:hideMark/>
          </w:tcPr>
          <w:p w14:paraId="564D594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54.4 (50.2, 58.6)</w:t>
            </w:r>
          </w:p>
        </w:tc>
        <w:tc>
          <w:tcPr>
            <w:tcW w:w="625" w:type="pct"/>
            <w:tcBorders>
              <w:top w:val="nil"/>
              <w:left w:val="nil"/>
              <w:bottom w:val="single" w:sz="4" w:space="0" w:color="auto"/>
              <w:right w:val="single" w:sz="4" w:space="0" w:color="auto"/>
            </w:tcBorders>
            <w:shd w:val="clear" w:color="auto" w:fill="auto"/>
            <w:noWrap/>
            <w:vAlign w:val="bottom"/>
            <w:hideMark/>
          </w:tcPr>
          <w:p w14:paraId="70670774"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36.3 (28.8, 43.9)</w:t>
            </w:r>
          </w:p>
        </w:tc>
        <w:tc>
          <w:tcPr>
            <w:tcW w:w="586" w:type="pct"/>
            <w:tcBorders>
              <w:top w:val="nil"/>
              <w:left w:val="nil"/>
              <w:bottom w:val="single" w:sz="4" w:space="0" w:color="auto"/>
              <w:right w:val="single" w:sz="4" w:space="0" w:color="auto"/>
            </w:tcBorders>
            <w:shd w:val="clear" w:color="auto" w:fill="auto"/>
            <w:noWrap/>
            <w:vAlign w:val="bottom"/>
            <w:hideMark/>
          </w:tcPr>
          <w:p w14:paraId="3B95E759"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25.3 (21.0, 29.5)</w:t>
            </w:r>
          </w:p>
        </w:tc>
        <w:tc>
          <w:tcPr>
            <w:tcW w:w="624" w:type="pct"/>
            <w:tcBorders>
              <w:top w:val="nil"/>
              <w:left w:val="nil"/>
              <w:bottom w:val="single" w:sz="4" w:space="0" w:color="auto"/>
              <w:right w:val="single" w:sz="4" w:space="0" w:color="auto"/>
            </w:tcBorders>
            <w:shd w:val="clear" w:color="auto" w:fill="auto"/>
            <w:noWrap/>
            <w:vAlign w:val="bottom"/>
            <w:hideMark/>
          </w:tcPr>
          <w:p w14:paraId="00D9251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49.7 (42.7, 56.6)</w:t>
            </w:r>
          </w:p>
        </w:tc>
        <w:tc>
          <w:tcPr>
            <w:tcW w:w="624" w:type="pct"/>
            <w:tcBorders>
              <w:top w:val="nil"/>
              <w:left w:val="nil"/>
              <w:bottom w:val="single" w:sz="4" w:space="0" w:color="auto"/>
              <w:right w:val="single" w:sz="4" w:space="0" w:color="auto"/>
            </w:tcBorders>
            <w:shd w:val="clear" w:color="auto" w:fill="auto"/>
            <w:noWrap/>
            <w:vAlign w:val="bottom"/>
            <w:hideMark/>
          </w:tcPr>
          <w:p w14:paraId="256FA796"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19.7 (16.1, 23.3)</w:t>
            </w:r>
          </w:p>
        </w:tc>
      </w:tr>
      <w:tr w:rsidR="00F1388B" w:rsidRPr="00B12409" w14:paraId="1B75A80F"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204289BA"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 xml:space="preserve">Age group (years) </w:t>
            </w:r>
          </w:p>
        </w:tc>
        <w:tc>
          <w:tcPr>
            <w:tcW w:w="625" w:type="pct"/>
            <w:tcBorders>
              <w:top w:val="nil"/>
              <w:left w:val="nil"/>
              <w:bottom w:val="single" w:sz="4" w:space="0" w:color="auto"/>
              <w:right w:val="single" w:sz="4" w:space="0" w:color="auto"/>
            </w:tcBorders>
            <w:shd w:val="clear" w:color="auto" w:fill="auto"/>
            <w:noWrap/>
            <w:vAlign w:val="center"/>
            <w:hideMark/>
          </w:tcPr>
          <w:p w14:paraId="33AA7A70" w14:textId="77777777" w:rsidR="00F1388B" w:rsidRPr="00B12409" w:rsidRDefault="00F1388B" w:rsidP="00B12409">
            <w:pPr>
              <w:spacing w:after="0" w:line="240" w:lineRule="auto"/>
              <w:jc w:val="center"/>
              <w:rPr>
                <w:rFonts w:ascii="Calibri" w:eastAsia="Times New Roman" w:hAnsi="Calibri"/>
                <w:b/>
                <w:bCs/>
                <w:color w:val="000000"/>
                <w:sz w:val="18"/>
                <w:szCs w:val="18"/>
              </w:rPr>
            </w:pPr>
            <w:r w:rsidRPr="00B12409">
              <w:rPr>
                <w:rFonts w:ascii="Calibri" w:eastAsia="Times New Roman" w:hAnsi="Calibri"/>
                <w:b/>
                <w:bCs/>
                <w:color w:val="000000"/>
                <w:sz w:val="18"/>
                <w:szCs w:val="18"/>
              </w:rPr>
              <w:t> </w:t>
            </w:r>
          </w:p>
        </w:tc>
        <w:tc>
          <w:tcPr>
            <w:tcW w:w="665" w:type="pct"/>
            <w:tcBorders>
              <w:top w:val="nil"/>
              <w:left w:val="nil"/>
              <w:bottom w:val="single" w:sz="4" w:space="0" w:color="auto"/>
              <w:right w:val="single" w:sz="4" w:space="0" w:color="auto"/>
            </w:tcBorders>
            <w:shd w:val="clear" w:color="auto" w:fill="auto"/>
            <w:noWrap/>
            <w:vAlign w:val="center"/>
            <w:hideMark/>
          </w:tcPr>
          <w:p w14:paraId="2E27FAAC"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5" w:type="pct"/>
            <w:tcBorders>
              <w:top w:val="nil"/>
              <w:left w:val="nil"/>
              <w:bottom w:val="single" w:sz="4" w:space="0" w:color="auto"/>
              <w:right w:val="single" w:sz="4" w:space="0" w:color="auto"/>
            </w:tcBorders>
            <w:shd w:val="clear" w:color="auto" w:fill="auto"/>
            <w:noWrap/>
            <w:vAlign w:val="center"/>
            <w:hideMark/>
          </w:tcPr>
          <w:p w14:paraId="4EC8661C"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586" w:type="pct"/>
            <w:tcBorders>
              <w:top w:val="nil"/>
              <w:left w:val="nil"/>
              <w:bottom w:val="single" w:sz="4" w:space="0" w:color="auto"/>
              <w:right w:val="single" w:sz="4" w:space="0" w:color="auto"/>
            </w:tcBorders>
            <w:shd w:val="clear" w:color="auto" w:fill="auto"/>
            <w:noWrap/>
            <w:vAlign w:val="center"/>
            <w:hideMark/>
          </w:tcPr>
          <w:p w14:paraId="790220E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61B52ADD"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7E3A3E5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r>
      <w:tr w:rsidR="00F1388B" w:rsidRPr="00B12409" w14:paraId="0F478203"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0BBCFA08"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18-24</w:t>
            </w:r>
          </w:p>
        </w:tc>
        <w:tc>
          <w:tcPr>
            <w:tcW w:w="625" w:type="pct"/>
            <w:tcBorders>
              <w:top w:val="nil"/>
              <w:left w:val="nil"/>
              <w:bottom w:val="single" w:sz="4" w:space="0" w:color="auto"/>
              <w:right w:val="single" w:sz="4" w:space="0" w:color="auto"/>
            </w:tcBorders>
            <w:shd w:val="clear" w:color="auto" w:fill="auto"/>
            <w:noWrap/>
            <w:vAlign w:val="bottom"/>
            <w:hideMark/>
          </w:tcPr>
          <w:p w14:paraId="6BD0A952" w14:textId="5D14FBE3"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65" w:type="pct"/>
            <w:tcBorders>
              <w:top w:val="nil"/>
              <w:left w:val="nil"/>
              <w:bottom w:val="single" w:sz="4" w:space="0" w:color="auto"/>
              <w:right w:val="single" w:sz="4" w:space="0" w:color="auto"/>
            </w:tcBorders>
            <w:shd w:val="clear" w:color="auto" w:fill="auto"/>
            <w:noWrap/>
            <w:vAlign w:val="bottom"/>
            <w:hideMark/>
          </w:tcPr>
          <w:p w14:paraId="3EFC9345"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6.2 (2.9, 12.8) *</w:t>
            </w:r>
          </w:p>
        </w:tc>
        <w:tc>
          <w:tcPr>
            <w:tcW w:w="625" w:type="pct"/>
            <w:tcBorders>
              <w:top w:val="nil"/>
              <w:left w:val="nil"/>
              <w:bottom w:val="single" w:sz="4" w:space="0" w:color="auto"/>
              <w:right w:val="single" w:sz="4" w:space="0" w:color="auto"/>
            </w:tcBorders>
            <w:shd w:val="clear" w:color="auto" w:fill="auto"/>
            <w:noWrap/>
            <w:vAlign w:val="bottom"/>
            <w:hideMark/>
          </w:tcPr>
          <w:p w14:paraId="7AAA87DE"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24.6 (10.9, 46.7) *</w:t>
            </w:r>
          </w:p>
        </w:tc>
        <w:tc>
          <w:tcPr>
            <w:tcW w:w="586" w:type="pct"/>
            <w:tcBorders>
              <w:top w:val="nil"/>
              <w:left w:val="nil"/>
              <w:bottom w:val="single" w:sz="4" w:space="0" w:color="auto"/>
              <w:right w:val="single" w:sz="4" w:space="0" w:color="auto"/>
            </w:tcBorders>
            <w:shd w:val="clear" w:color="auto" w:fill="auto"/>
            <w:noWrap/>
            <w:vAlign w:val="bottom"/>
            <w:hideMark/>
          </w:tcPr>
          <w:p w14:paraId="7B2B4CA0"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45.7 (34.2, 57.8)</w:t>
            </w:r>
          </w:p>
        </w:tc>
        <w:tc>
          <w:tcPr>
            <w:tcW w:w="624" w:type="pct"/>
            <w:tcBorders>
              <w:top w:val="nil"/>
              <w:left w:val="nil"/>
              <w:bottom w:val="single" w:sz="4" w:space="0" w:color="auto"/>
              <w:right w:val="single" w:sz="4" w:space="0" w:color="auto"/>
            </w:tcBorders>
            <w:shd w:val="clear" w:color="auto" w:fill="auto"/>
            <w:noWrap/>
            <w:vAlign w:val="bottom"/>
            <w:hideMark/>
          </w:tcPr>
          <w:p w14:paraId="4727956E"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624" w:type="pct"/>
            <w:tcBorders>
              <w:top w:val="nil"/>
              <w:left w:val="nil"/>
              <w:bottom w:val="single" w:sz="4" w:space="0" w:color="auto"/>
              <w:right w:val="single" w:sz="4" w:space="0" w:color="auto"/>
            </w:tcBorders>
            <w:shd w:val="clear" w:color="auto" w:fill="auto"/>
            <w:noWrap/>
            <w:vAlign w:val="bottom"/>
          </w:tcPr>
          <w:p w14:paraId="549C67D0" w14:textId="1397EF4F"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r>
      <w:tr w:rsidR="00F1388B" w:rsidRPr="00B12409" w14:paraId="4183AFD7"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455372B3"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25-34</w:t>
            </w:r>
          </w:p>
        </w:tc>
        <w:tc>
          <w:tcPr>
            <w:tcW w:w="625" w:type="pct"/>
            <w:tcBorders>
              <w:top w:val="nil"/>
              <w:left w:val="nil"/>
              <w:bottom w:val="single" w:sz="4" w:space="0" w:color="auto"/>
              <w:right w:val="single" w:sz="4" w:space="0" w:color="auto"/>
            </w:tcBorders>
            <w:shd w:val="clear" w:color="auto" w:fill="auto"/>
            <w:noWrap/>
            <w:vAlign w:val="bottom"/>
            <w:hideMark/>
          </w:tcPr>
          <w:p w14:paraId="2D640D0D" w14:textId="1BC6F3B6"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65" w:type="pct"/>
            <w:tcBorders>
              <w:top w:val="nil"/>
              <w:left w:val="nil"/>
              <w:bottom w:val="single" w:sz="4" w:space="0" w:color="auto"/>
              <w:right w:val="single" w:sz="4" w:space="0" w:color="auto"/>
            </w:tcBorders>
            <w:shd w:val="clear" w:color="auto" w:fill="auto"/>
            <w:noWrap/>
            <w:vAlign w:val="bottom"/>
            <w:hideMark/>
          </w:tcPr>
          <w:p w14:paraId="72558542"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xml:space="preserve">13.1 (7.4, 22.3) </w:t>
            </w:r>
          </w:p>
        </w:tc>
        <w:tc>
          <w:tcPr>
            <w:tcW w:w="625" w:type="pct"/>
            <w:tcBorders>
              <w:top w:val="nil"/>
              <w:left w:val="nil"/>
              <w:bottom w:val="single" w:sz="4" w:space="0" w:color="auto"/>
              <w:right w:val="single" w:sz="4" w:space="0" w:color="auto"/>
            </w:tcBorders>
            <w:shd w:val="clear" w:color="auto" w:fill="auto"/>
            <w:noWrap/>
            <w:vAlign w:val="bottom"/>
            <w:hideMark/>
          </w:tcPr>
          <w:p w14:paraId="55E63780" w14:textId="6E9524C5"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586" w:type="pct"/>
            <w:tcBorders>
              <w:top w:val="nil"/>
              <w:left w:val="nil"/>
              <w:bottom w:val="single" w:sz="4" w:space="0" w:color="auto"/>
              <w:right w:val="single" w:sz="4" w:space="0" w:color="auto"/>
            </w:tcBorders>
            <w:shd w:val="clear" w:color="auto" w:fill="auto"/>
            <w:noWrap/>
            <w:vAlign w:val="bottom"/>
            <w:hideMark/>
          </w:tcPr>
          <w:p w14:paraId="7BEC1385" w14:textId="14E6CBE7" w:rsidR="00F1388B" w:rsidRPr="00B12409" w:rsidRDefault="005845FD"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hideMark/>
          </w:tcPr>
          <w:p w14:paraId="2AB5D65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624" w:type="pct"/>
            <w:tcBorders>
              <w:top w:val="nil"/>
              <w:left w:val="nil"/>
              <w:bottom w:val="single" w:sz="4" w:space="0" w:color="auto"/>
              <w:right w:val="single" w:sz="4" w:space="0" w:color="auto"/>
            </w:tcBorders>
            <w:shd w:val="clear" w:color="auto" w:fill="auto"/>
            <w:noWrap/>
            <w:vAlign w:val="bottom"/>
          </w:tcPr>
          <w:p w14:paraId="1CECBFB8" w14:textId="4F60443B"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r>
      <w:tr w:rsidR="00F1388B" w:rsidRPr="00B12409" w14:paraId="526229CF"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73FD9535"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35-54</w:t>
            </w:r>
          </w:p>
        </w:tc>
        <w:tc>
          <w:tcPr>
            <w:tcW w:w="625" w:type="pct"/>
            <w:tcBorders>
              <w:top w:val="nil"/>
              <w:left w:val="nil"/>
              <w:bottom w:val="single" w:sz="4" w:space="0" w:color="auto"/>
              <w:right w:val="single" w:sz="4" w:space="0" w:color="auto"/>
            </w:tcBorders>
            <w:shd w:val="clear" w:color="auto" w:fill="auto"/>
            <w:noWrap/>
            <w:vAlign w:val="bottom"/>
            <w:hideMark/>
          </w:tcPr>
          <w:p w14:paraId="625204BE"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31.2 (11.5, 61.2) *</w:t>
            </w:r>
          </w:p>
        </w:tc>
        <w:tc>
          <w:tcPr>
            <w:tcW w:w="665" w:type="pct"/>
            <w:tcBorders>
              <w:top w:val="nil"/>
              <w:left w:val="nil"/>
              <w:bottom w:val="single" w:sz="4" w:space="0" w:color="auto"/>
              <w:right w:val="single" w:sz="4" w:space="0" w:color="auto"/>
            </w:tcBorders>
            <w:shd w:val="clear" w:color="auto" w:fill="auto"/>
            <w:noWrap/>
            <w:vAlign w:val="bottom"/>
            <w:hideMark/>
          </w:tcPr>
          <w:p w14:paraId="7F8CDBD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28.8 (20.8, 38.3)</w:t>
            </w:r>
          </w:p>
        </w:tc>
        <w:tc>
          <w:tcPr>
            <w:tcW w:w="625" w:type="pct"/>
            <w:tcBorders>
              <w:top w:val="nil"/>
              <w:left w:val="nil"/>
              <w:bottom w:val="single" w:sz="4" w:space="0" w:color="auto"/>
              <w:right w:val="single" w:sz="4" w:space="0" w:color="auto"/>
            </w:tcBorders>
            <w:shd w:val="clear" w:color="auto" w:fill="auto"/>
            <w:noWrap/>
            <w:vAlign w:val="bottom"/>
            <w:hideMark/>
          </w:tcPr>
          <w:p w14:paraId="59DAB9BF"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51 (26.2, 75.4) *</w:t>
            </w:r>
          </w:p>
        </w:tc>
        <w:tc>
          <w:tcPr>
            <w:tcW w:w="586" w:type="pct"/>
            <w:tcBorders>
              <w:top w:val="nil"/>
              <w:left w:val="nil"/>
              <w:bottom w:val="single" w:sz="4" w:space="0" w:color="auto"/>
              <w:right w:val="single" w:sz="4" w:space="0" w:color="auto"/>
            </w:tcBorders>
            <w:shd w:val="clear" w:color="auto" w:fill="auto"/>
            <w:noWrap/>
            <w:vAlign w:val="bottom"/>
            <w:hideMark/>
          </w:tcPr>
          <w:p w14:paraId="3714AAEE"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29.0 (16.6, 45.6)</w:t>
            </w:r>
          </w:p>
        </w:tc>
        <w:tc>
          <w:tcPr>
            <w:tcW w:w="624" w:type="pct"/>
            <w:tcBorders>
              <w:top w:val="nil"/>
              <w:left w:val="nil"/>
              <w:bottom w:val="single" w:sz="4" w:space="0" w:color="auto"/>
              <w:right w:val="single" w:sz="4" w:space="0" w:color="auto"/>
            </w:tcBorders>
            <w:shd w:val="clear" w:color="auto" w:fill="auto"/>
            <w:noWrap/>
            <w:vAlign w:val="bottom"/>
            <w:hideMark/>
          </w:tcPr>
          <w:p w14:paraId="2EEE3E6F"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67.0 (32.3, 89.6) *</w:t>
            </w:r>
          </w:p>
        </w:tc>
        <w:tc>
          <w:tcPr>
            <w:tcW w:w="624" w:type="pct"/>
            <w:tcBorders>
              <w:top w:val="nil"/>
              <w:left w:val="nil"/>
              <w:bottom w:val="single" w:sz="4" w:space="0" w:color="auto"/>
              <w:right w:val="single" w:sz="4" w:space="0" w:color="auto"/>
            </w:tcBorders>
            <w:shd w:val="clear" w:color="auto" w:fill="auto"/>
            <w:noWrap/>
            <w:vAlign w:val="bottom"/>
            <w:hideMark/>
          </w:tcPr>
          <w:p w14:paraId="04DDF73A"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r>
      <w:tr w:rsidR="00F1388B" w:rsidRPr="00B12409" w14:paraId="7DC77583"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1AEADDD1"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55+</w:t>
            </w:r>
          </w:p>
        </w:tc>
        <w:tc>
          <w:tcPr>
            <w:tcW w:w="625" w:type="pct"/>
            <w:tcBorders>
              <w:top w:val="nil"/>
              <w:left w:val="nil"/>
              <w:bottom w:val="single" w:sz="4" w:space="0" w:color="auto"/>
              <w:right w:val="single" w:sz="4" w:space="0" w:color="auto"/>
            </w:tcBorders>
            <w:shd w:val="clear" w:color="auto" w:fill="auto"/>
            <w:noWrap/>
            <w:vAlign w:val="bottom"/>
            <w:hideMark/>
          </w:tcPr>
          <w:p w14:paraId="3F4C58D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55.5 (29.3, 79) *</w:t>
            </w:r>
          </w:p>
        </w:tc>
        <w:tc>
          <w:tcPr>
            <w:tcW w:w="665" w:type="pct"/>
            <w:tcBorders>
              <w:top w:val="nil"/>
              <w:left w:val="nil"/>
              <w:bottom w:val="single" w:sz="4" w:space="0" w:color="auto"/>
              <w:right w:val="single" w:sz="4" w:space="0" w:color="auto"/>
            </w:tcBorders>
            <w:shd w:val="clear" w:color="auto" w:fill="auto"/>
            <w:noWrap/>
            <w:vAlign w:val="bottom"/>
            <w:hideMark/>
          </w:tcPr>
          <w:p w14:paraId="6EF8251C"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51.9 (41.8, 61.8)</w:t>
            </w:r>
          </w:p>
        </w:tc>
        <w:tc>
          <w:tcPr>
            <w:tcW w:w="625" w:type="pct"/>
            <w:tcBorders>
              <w:top w:val="nil"/>
              <w:left w:val="nil"/>
              <w:bottom w:val="single" w:sz="4" w:space="0" w:color="auto"/>
              <w:right w:val="single" w:sz="4" w:space="0" w:color="auto"/>
            </w:tcBorders>
            <w:shd w:val="clear" w:color="auto" w:fill="auto"/>
            <w:noWrap/>
            <w:vAlign w:val="bottom"/>
            <w:hideMark/>
          </w:tcPr>
          <w:p w14:paraId="40B4A58C" w14:textId="366F5F93"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586" w:type="pct"/>
            <w:tcBorders>
              <w:top w:val="nil"/>
              <w:left w:val="nil"/>
              <w:bottom w:val="single" w:sz="4" w:space="0" w:color="auto"/>
              <w:right w:val="single" w:sz="4" w:space="0" w:color="auto"/>
            </w:tcBorders>
            <w:shd w:val="clear" w:color="auto" w:fill="auto"/>
            <w:noWrap/>
            <w:vAlign w:val="bottom"/>
            <w:hideMark/>
          </w:tcPr>
          <w:p w14:paraId="6D3FC7CB" w14:textId="48C2E5CF"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hideMark/>
          </w:tcPr>
          <w:p w14:paraId="42E0B214"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33.0 (10.4, 67.7) *</w:t>
            </w:r>
          </w:p>
        </w:tc>
        <w:tc>
          <w:tcPr>
            <w:tcW w:w="624" w:type="pct"/>
            <w:tcBorders>
              <w:top w:val="nil"/>
              <w:left w:val="nil"/>
              <w:bottom w:val="single" w:sz="4" w:space="0" w:color="auto"/>
              <w:right w:val="single" w:sz="4" w:space="0" w:color="auto"/>
            </w:tcBorders>
            <w:shd w:val="clear" w:color="auto" w:fill="auto"/>
            <w:noWrap/>
            <w:vAlign w:val="bottom"/>
            <w:hideMark/>
          </w:tcPr>
          <w:p w14:paraId="411C828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r>
      <w:tr w:rsidR="00F1388B" w:rsidRPr="00B12409" w14:paraId="3C849D15"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67F41CF2"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Race/ethnicity</w:t>
            </w:r>
          </w:p>
        </w:tc>
        <w:tc>
          <w:tcPr>
            <w:tcW w:w="625" w:type="pct"/>
            <w:tcBorders>
              <w:top w:val="nil"/>
              <w:left w:val="nil"/>
              <w:bottom w:val="single" w:sz="4" w:space="0" w:color="auto"/>
              <w:right w:val="single" w:sz="4" w:space="0" w:color="auto"/>
            </w:tcBorders>
            <w:shd w:val="clear" w:color="auto" w:fill="auto"/>
            <w:noWrap/>
            <w:vAlign w:val="center"/>
            <w:hideMark/>
          </w:tcPr>
          <w:p w14:paraId="1B076195" w14:textId="77777777" w:rsidR="00F1388B" w:rsidRPr="00B12409" w:rsidRDefault="00F1388B" w:rsidP="00B12409">
            <w:pPr>
              <w:spacing w:after="0" w:line="240" w:lineRule="auto"/>
              <w:jc w:val="center"/>
              <w:rPr>
                <w:rFonts w:ascii="Calibri" w:eastAsia="Times New Roman" w:hAnsi="Calibri"/>
                <w:b/>
                <w:bCs/>
                <w:color w:val="000000"/>
                <w:sz w:val="18"/>
                <w:szCs w:val="18"/>
              </w:rPr>
            </w:pPr>
            <w:r w:rsidRPr="00B12409">
              <w:rPr>
                <w:rFonts w:ascii="Calibri" w:eastAsia="Times New Roman" w:hAnsi="Calibri"/>
                <w:b/>
                <w:bCs/>
                <w:color w:val="000000"/>
                <w:sz w:val="18"/>
                <w:szCs w:val="18"/>
              </w:rPr>
              <w:t> </w:t>
            </w:r>
          </w:p>
        </w:tc>
        <w:tc>
          <w:tcPr>
            <w:tcW w:w="665" w:type="pct"/>
            <w:tcBorders>
              <w:top w:val="nil"/>
              <w:left w:val="nil"/>
              <w:bottom w:val="single" w:sz="4" w:space="0" w:color="auto"/>
              <w:right w:val="single" w:sz="4" w:space="0" w:color="auto"/>
            </w:tcBorders>
            <w:shd w:val="clear" w:color="auto" w:fill="auto"/>
            <w:noWrap/>
            <w:vAlign w:val="center"/>
            <w:hideMark/>
          </w:tcPr>
          <w:p w14:paraId="053759AA"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5" w:type="pct"/>
            <w:tcBorders>
              <w:top w:val="nil"/>
              <w:left w:val="nil"/>
              <w:bottom w:val="single" w:sz="4" w:space="0" w:color="auto"/>
              <w:right w:val="single" w:sz="4" w:space="0" w:color="auto"/>
            </w:tcBorders>
            <w:shd w:val="clear" w:color="auto" w:fill="auto"/>
            <w:noWrap/>
            <w:vAlign w:val="center"/>
            <w:hideMark/>
          </w:tcPr>
          <w:p w14:paraId="37777BA4"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586" w:type="pct"/>
            <w:tcBorders>
              <w:top w:val="nil"/>
              <w:left w:val="nil"/>
              <w:bottom w:val="single" w:sz="4" w:space="0" w:color="auto"/>
              <w:right w:val="single" w:sz="4" w:space="0" w:color="auto"/>
            </w:tcBorders>
            <w:shd w:val="clear" w:color="auto" w:fill="auto"/>
            <w:noWrap/>
            <w:vAlign w:val="center"/>
            <w:hideMark/>
          </w:tcPr>
          <w:p w14:paraId="7DCF14D9"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0C5FB39C"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4E7A150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r>
      <w:tr w:rsidR="00F1388B" w:rsidRPr="00B12409" w14:paraId="0096BE41"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468B00AD"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White, Non-Hispanic</w:t>
            </w:r>
          </w:p>
        </w:tc>
        <w:tc>
          <w:tcPr>
            <w:tcW w:w="625" w:type="pct"/>
            <w:tcBorders>
              <w:top w:val="nil"/>
              <w:left w:val="nil"/>
              <w:bottom w:val="single" w:sz="4" w:space="0" w:color="auto"/>
              <w:right w:val="single" w:sz="4" w:space="0" w:color="auto"/>
            </w:tcBorders>
            <w:shd w:val="clear" w:color="auto" w:fill="auto"/>
            <w:noWrap/>
            <w:vAlign w:val="bottom"/>
            <w:hideMark/>
          </w:tcPr>
          <w:p w14:paraId="5DA5C2B7" w14:textId="775C6EAA"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65" w:type="pct"/>
            <w:tcBorders>
              <w:top w:val="nil"/>
              <w:left w:val="nil"/>
              <w:bottom w:val="single" w:sz="4" w:space="0" w:color="auto"/>
              <w:right w:val="single" w:sz="4" w:space="0" w:color="auto"/>
            </w:tcBorders>
            <w:shd w:val="clear" w:color="auto" w:fill="auto"/>
            <w:noWrap/>
            <w:vAlign w:val="bottom"/>
            <w:hideMark/>
          </w:tcPr>
          <w:p w14:paraId="3B2BC67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86.2 (77, 92.1)</w:t>
            </w:r>
          </w:p>
        </w:tc>
        <w:tc>
          <w:tcPr>
            <w:tcW w:w="625" w:type="pct"/>
            <w:tcBorders>
              <w:top w:val="nil"/>
              <w:left w:val="nil"/>
              <w:bottom w:val="single" w:sz="4" w:space="0" w:color="auto"/>
              <w:right w:val="single" w:sz="4" w:space="0" w:color="auto"/>
            </w:tcBorders>
            <w:shd w:val="clear" w:color="auto" w:fill="auto"/>
            <w:noWrap/>
            <w:vAlign w:val="bottom"/>
          </w:tcPr>
          <w:p w14:paraId="196990DC" w14:textId="09B0DB9C"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586" w:type="pct"/>
            <w:tcBorders>
              <w:top w:val="nil"/>
              <w:left w:val="nil"/>
              <w:bottom w:val="single" w:sz="4" w:space="0" w:color="auto"/>
              <w:right w:val="single" w:sz="4" w:space="0" w:color="auto"/>
            </w:tcBorders>
            <w:shd w:val="clear" w:color="auto" w:fill="auto"/>
            <w:noWrap/>
            <w:vAlign w:val="bottom"/>
            <w:hideMark/>
          </w:tcPr>
          <w:p w14:paraId="01E7024C"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34 (22, 48.5)</w:t>
            </w:r>
          </w:p>
        </w:tc>
        <w:tc>
          <w:tcPr>
            <w:tcW w:w="624" w:type="pct"/>
            <w:tcBorders>
              <w:top w:val="nil"/>
              <w:left w:val="nil"/>
              <w:bottom w:val="single" w:sz="4" w:space="0" w:color="auto"/>
              <w:right w:val="single" w:sz="4" w:space="0" w:color="auto"/>
            </w:tcBorders>
            <w:shd w:val="clear" w:color="auto" w:fill="auto"/>
            <w:noWrap/>
            <w:vAlign w:val="bottom"/>
            <w:hideMark/>
          </w:tcPr>
          <w:p w14:paraId="164FBDD5" w14:textId="4B7ED553"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hideMark/>
          </w:tcPr>
          <w:p w14:paraId="0C324BE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54.9 (24.4, 82.2) *</w:t>
            </w:r>
          </w:p>
        </w:tc>
      </w:tr>
      <w:tr w:rsidR="00F1388B" w:rsidRPr="00B12409" w14:paraId="68C3DAAB"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320D7538"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Black/AA, Non-Hispanic</w:t>
            </w:r>
          </w:p>
        </w:tc>
        <w:tc>
          <w:tcPr>
            <w:tcW w:w="625" w:type="pct"/>
            <w:tcBorders>
              <w:top w:val="nil"/>
              <w:left w:val="nil"/>
              <w:bottom w:val="single" w:sz="4" w:space="0" w:color="auto"/>
              <w:right w:val="single" w:sz="4" w:space="0" w:color="auto"/>
            </w:tcBorders>
            <w:shd w:val="clear" w:color="auto" w:fill="auto"/>
            <w:noWrap/>
            <w:vAlign w:val="bottom"/>
            <w:hideMark/>
          </w:tcPr>
          <w:p w14:paraId="4956A243"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665" w:type="pct"/>
            <w:tcBorders>
              <w:top w:val="nil"/>
              <w:left w:val="nil"/>
              <w:bottom w:val="single" w:sz="4" w:space="0" w:color="auto"/>
              <w:right w:val="single" w:sz="4" w:space="0" w:color="auto"/>
            </w:tcBorders>
            <w:shd w:val="clear" w:color="auto" w:fill="auto"/>
            <w:noWrap/>
            <w:vAlign w:val="bottom"/>
            <w:hideMark/>
          </w:tcPr>
          <w:p w14:paraId="1B9BBD2B"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3.9 (1.4, 10.4) *</w:t>
            </w:r>
          </w:p>
        </w:tc>
        <w:tc>
          <w:tcPr>
            <w:tcW w:w="625" w:type="pct"/>
            <w:tcBorders>
              <w:top w:val="nil"/>
              <w:left w:val="nil"/>
              <w:bottom w:val="single" w:sz="4" w:space="0" w:color="auto"/>
              <w:right w:val="single" w:sz="4" w:space="0" w:color="auto"/>
            </w:tcBorders>
            <w:shd w:val="clear" w:color="auto" w:fill="auto"/>
            <w:noWrap/>
            <w:vAlign w:val="bottom"/>
            <w:hideMark/>
          </w:tcPr>
          <w:p w14:paraId="40B4EE1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75.1 (50.7, 89.9) *</w:t>
            </w:r>
          </w:p>
        </w:tc>
        <w:tc>
          <w:tcPr>
            <w:tcW w:w="586" w:type="pct"/>
            <w:tcBorders>
              <w:top w:val="nil"/>
              <w:left w:val="nil"/>
              <w:bottom w:val="single" w:sz="4" w:space="0" w:color="auto"/>
              <w:right w:val="single" w:sz="4" w:space="0" w:color="auto"/>
            </w:tcBorders>
            <w:shd w:val="clear" w:color="auto" w:fill="auto"/>
            <w:noWrap/>
            <w:vAlign w:val="bottom"/>
            <w:hideMark/>
          </w:tcPr>
          <w:p w14:paraId="781ECF8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39.1 (28.1, 51.3)</w:t>
            </w:r>
          </w:p>
        </w:tc>
        <w:tc>
          <w:tcPr>
            <w:tcW w:w="624" w:type="pct"/>
            <w:tcBorders>
              <w:top w:val="nil"/>
              <w:left w:val="nil"/>
              <w:bottom w:val="single" w:sz="4" w:space="0" w:color="auto"/>
              <w:right w:val="single" w:sz="4" w:space="0" w:color="auto"/>
            </w:tcBorders>
            <w:shd w:val="clear" w:color="auto" w:fill="auto"/>
            <w:noWrap/>
            <w:vAlign w:val="bottom"/>
            <w:hideMark/>
          </w:tcPr>
          <w:p w14:paraId="510C72D1" w14:textId="1D8E212E"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hideMark/>
          </w:tcPr>
          <w:p w14:paraId="659D90AB" w14:textId="0C468E38"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r>
      <w:tr w:rsidR="00F1388B" w:rsidRPr="00B12409" w14:paraId="2B4FCED0"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3CA8B733"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Other or Multi-Race, Non-Hispanic</w:t>
            </w:r>
          </w:p>
        </w:tc>
        <w:tc>
          <w:tcPr>
            <w:tcW w:w="625" w:type="pct"/>
            <w:tcBorders>
              <w:top w:val="nil"/>
              <w:left w:val="nil"/>
              <w:bottom w:val="single" w:sz="4" w:space="0" w:color="auto"/>
              <w:right w:val="single" w:sz="4" w:space="0" w:color="auto"/>
            </w:tcBorders>
            <w:shd w:val="clear" w:color="auto" w:fill="auto"/>
            <w:noWrap/>
            <w:vAlign w:val="bottom"/>
            <w:hideMark/>
          </w:tcPr>
          <w:p w14:paraId="2F88FAA4"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665" w:type="pct"/>
            <w:tcBorders>
              <w:top w:val="nil"/>
              <w:left w:val="nil"/>
              <w:bottom w:val="single" w:sz="4" w:space="0" w:color="auto"/>
              <w:right w:val="single" w:sz="4" w:space="0" w:color="auto"/>
            </w:tcBorders>
            <w:shd w:val="clear" w:color="auto" w:fill="auto"/>
            <w:noWrap/>
            <w:vAlign w:val="bottom"/>
            <w:hideMark/>
          </w:tcPr>
          <w:p w14:paraId="35043A9F"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3.7 (1.2, 10.8) *</w:t>
            </w:r>
          </w:p>
        </w:tc>
        <w:tc>
          <w:tcPr>
            <w:tcW w:w="625" w:type="pct"/>
            <w:tcBorders>
              <w:top w:val="nil"/>
              <w:left w:val="nil"/>
              <w:bottom w:val="single" w:sz="4" w:space="0" w:color="auto"/>
              <w:right w:val="single" w:sz="4" w:space="0" w:color="auto"/>
            </w:tcBorders>
            <w:shd w:val="clear" w:color="auto" w:fill="auto"/>
            <w:noWrap/>
            <w:vAlign w:val="bottom"/>
            <w:hideMark/>
          </w:tcPr>
          <w:p w14:paraId="7E49C5D1" w14:textId="6BC924D6"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586" w:type="pct"/>
            <w:tcBorders>
              <w:top w:val="nil"/>
              <w:left w:val="nil"/>
              <w:bottom w:val="single" w:sz="4" w:space="0" w:color="auto"/>
              <w:right w:val="single" w:sz="4" w:space="0" w:color="auto"/>
            </w:tcBorders>
            <w:shd w:val="clear" w:color="auto" w:fill="auto"/>
            <w:noWrap/>
            <w:vAlign w:val="bottom"/>
            <w:hideMark/>
          </w:tcPr>
          <w:p w14:paraId="6F36DDE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4.3 (1.3, 13.3) *</w:t>
            </w:r>
          </w:p>
        </w:tc>
        <w:tc>
          <w:tcPr>
            <w:tcW w:w="624" w:type="pct"/>
            <w:tcBorders>
              <w:top w:val="nil"/>
              <w:left w:val="nil"/>
              <w:bottom w:val="single" w:sz="4" w:space="0" w:color="auto"/>
              <w:right w:val="single" w:sz="4" w:space="0" w:color="auto"/>
            </w:tcBorders>
            <w:shd w:val="clear" w:color="auto" w:fill="auto"/>
            <w:noWrap/>
            <w:vAlign w:val="bottom"/>
            <w:hideMark/>
          </w:tcPr>
          <w:p w14:paraId="26EB03CA"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624" w:type="pct"/>
            <w:tcBorders>
              <w:top w:val="nil"/>
              <w:left w:val="nil"/>
              <w:bottom w:val="single" w:sz="4" w:space="0" w:color="auto"/>
              <w:right w:val="single" w:sz="4" w:space="0" w:color="auto"/>
            </w:tcBorders>
            <w:shd w:val="clear" w:color="auto" w:fill="auto"/>
            <w:noWrap/>
            <w:vAlign w:val="bottom"/>
            <w:hideMark/>
          </w:tcPr>
          <w:p w14:paraId="20FD2A63"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r>
      <w:tr w:rsidR="00F1388B" w:rsidRPr="00B12409" w14:paraId="32A65A90"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2FBDD9E7"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Hispanic</w:t>
            </w:r>
          </w:p>
        </w:tc>
        <w:tc>
          <w:tcPr>
            <w:tcW w:w="625" w:type="pct"/>
            <w:tcBorders>
              <w:top w:val="nil"/>
              <w:left w:val="nil"/>
              <w:bottom w:val="single" w:sz="4" w:space="0" w:color="auto"/>
              <w:right w:val="single" w:sz="4" w:space="0" w:color="auto"/>
            </w:tcBorders>
            <w:shd w:val="clear" w:color="auto" w:fill="auto"/>
            <w:noWrap/>
            <w:vAlign w:val="bottom"/>
          </w:tcPr>
          <w:p w14:paraId="215D52AE" w14:textId="39F0132A"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65" w:type="pct"/>
            <w:tcBorders>
              <w:top w:val="nil"/>
              <w:left w:val="nil"/>
              <w:bottom w:val="single" w:sz="4" w:space="0" w:color="auto"/>
              <w:right w:val="single" w:sz="4" w:space="0" w:color="auto"/>
            </w:tcBorders>
            <w:shd w:val="clear" w:color="auto" w:fill="auto"/>
            <w:noWrap/>
            <w:vAlign w:val="bottom"/>
            <w:hideMark/>
          </w:tcPr>
          <w:p w14:paraId="143995EF"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6.2 (2.7, 13.5) *</w:t>
            </w:r>
          </w:p>
        </w:tc>
        <w:tc>
          <w:tcPr>
            <w:tcW w:w="625" w:type="pct"/>
            <w:tcBorders>
              <w:top w:val="nil"/>
              <w:left w:val="nil"/>
              <w:bottom w:val="single" w:sz="4" w:space="0" w:color="auto"/>
              <w:right w:val="single" w:sz="4" w:space="0" w:color="auto"/>
            </w:tcBorders>
            <w:shd w:val="clear" w:color="auto" w:fill="auto"/>
            <w:noWrap/>
            <w:vAlign w:val="bottom"/>
            <w:hideMark/>
          </w:tcPr>
          <w:p w14:paraId="0039B890"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14.3 (4.2, 39) *</w:t>
            </w:r>
          </w:p>
        </w:tc>
        <w:tc>
          <w:tcPr>
            <w:tcW w:w="586" w:type="pct"/>
            <w:tcBorders>
              <w:top w:val="nil"/>
              <w:left w:val="nil"/>
              <w:bottom w:val="single" w:sz="4" w:space="0" w:color="auto"/>
              <w:right w:val="single" w:sz="4" w:space="0" w:color="auto"/>
            </w:tcBorders>
            <w:shd w:val="clear" w:color="auto" w:fill="auto"/>
            <w:noWrap/>
            <w:vAlign w:val="bottom"/>
            <w:hideMark/>
          </w:tcPr>
          <w:p w14:paraId="416A0B6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22.7 (13.5, 35.5)</w:t>
            </w:r>
          </w:p>
        </w:tc>
        <w:tc>
          <w:tcPr>
            <w:tcW w:w="624" w:type="pct"/>
            <w:tcBorders>
              <w:top w:val="nil"/>
              <w:left w:val="nil"/>
              <w:bottom w:val="single" w:sz="4" w:space="0" w:color="auto"/>
              <w:right w:val="single" w:sz="4" w:space="0" w:color="auto"/>
            </w:tcBorders>
            <w:shd w:val="clear" w:color="auto" w:fill="auto"/>
            <w:noWrap/>
            <w:vAlign w:val="bottom"/>
            <w:hideMark/>
          </w:tcPr>
          <w:p w14:paraId="1C447D3C"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624" w:type="pct"/>
            <w:tcBorders>
              <w:top w:val="nil"/>
              <w:left w:val="nil"/>
              <w:bottom w:val="single" w:sz="4" w:space="0" w:color="auto"/>
              <w:right w:val="single" w:sz="4" w:space="0" w:color="auto"/>
            </w:tcBorders>
            <w:shd w:val="clear" w:color="auto" w:fill="auto"/>
            <w:noWrap/>
            <w:vAlign w:val="bottom"/>
            <w:hideMark/>
          </w:tcPr>
          <w:p w14:paraId="0A85309B" w14:textId="5B0D560E"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r>
      <w:tr w:rsidR="00F1388B" w:rsidRPr="00B12409" w14:paraId="0213BE89"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32ED1F41"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 xml:space="preserve">Education </w:t>
            </w:r>
          </w:p>
        </w:tc>
        <w:tc>
          <w:tcPr>
            <w:tcW w:w="625" w:type="pct"/>
            <w:tcBorders>
              <w:top w:val="nil"/>
              <w:left w:val="nil"/>
              <w:bottom w:val="single" w:sz="4" w:space="0" w:color="auto"/>
              <w:right w:val="single" w:sz="4" w:space="0" w:color="auto"/>
            </w:tcBorders>
            <w:shd w:val="clear" w:color="auto" w:fill="auto"/>
            <w:noWrap/>
            <w:vAlign w:val="center"/>
            <w:hideMark/>
          </w:tcPr>
          <w:p w14:paraId="4DD4CB64" w14:textId="77777777" w:rsidR="00F1388B" w:rsidRPr="00B12409" w:rsidRDefault="00F1388B" w:rsidP="00B12409">
            <w:pPr>
              <w:spacing w:after="0" w:line="240" w:lineRule="auto"/>
              <w:jc w:val="center"/>
              <w:rPr>
                <w:rFonts w:ascii="Calibri" w:eastAsia="Times New Roman" w:hAnsi="Calibri"/>
                <w:b/>
                <w:bCs/>
                <w:color w:val="000000"/>
                <w:sz w:val="18"/>
                <w:szCs w:val="18"/>
              </w:rPr>
            </w:pPr>
            <w:r w:rsidRPr="00B12409">
              <w:rPr>
                <w:rFonts w:ascii="Calibri" w:eastAsia="Times New Roman" w:hAnsi="Calibri"/>
                <w:b/>
                <w:bCs/>
                <w:color w:val="000000"/>
                <w:sz w:val="18"/>
                <w:szCs w:val="18"/>
              </w:rPr>
              <w:t> </w:t>
            </w:r>
          </w:p>
        </w:tc>
        <w:tc>
          <w:tcPr>
            <w:tcW w:w="665" w:type="pct"/>
            <w:tcBorders>
              <w:top w:val="nil"/>
              <w:left w:val="nil"/>
              <w:bottom w:val="single" w:sz="4" w:space="0" w:color="auto"/>
              <w:right w:val="single" w:sz="4" w:space="0" w:color="auto"/>
            </w:tcBorders>
            <w:shd w:val="clear" w:color="auto" w:fill="auto"/>
            <w:noWrap/>
            <w:vAlign w:val="center"/>
            <w:hideMark/>
          </w:tcPr>
          <w:p w14:paraId="778B9FCE"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5" w:type="pct"/>
            <w:tcBorders>
              <w:top w:val="nil"/>
              <w:left w:val="nil"/>
              <w:bottom w:val="single" w:sz="4" w:space="0" w:color="auto"/>
              <w:right w:val="single" w:sz="4" w:space="0" w:color="auto"/>
            </w:tcBorders>
            <w:shd w:val="clear" w:color="auto" w:fill="auto"/>
            <w:noWrap/>
            <w:vAlign w:val="center"/>
            <w:hideMark/>
          </w:tcPr>
          <w:p w14:paraId="427E91EE"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586" w:type="pct"/>
            <w:tcBorders>
              <w:top w:val="nil"/>
              <w:left w:val="nil"/>
              <w:bottom w:val="single" w:sz="4" w:space="0" w:color="auto"/>
              <w:right w:val="single" w:sz="4" w:space="0" w:color="auto"/>
            </w:tcBorders>
            <w:shd w:val="clear" w:color="auto" w:fill="auto"/>
            <w:noWrap/>
            <w:vAlign w:val="center"/>
            <w:hideMark/>
          </w:tcPr>
          <w:p w14:paraId="0CB1271D"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03363A3D"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c>
          <w:tcPr>
            <w:tcW w:w="624" w:type="pct"/>
            <w:tcBorders>
              <w:top w:val="nil"/>
              <w:left w:val="nil"/>
              <w:bottom w:val="single" w:sz="4" w:space="0" w:color="auto"/>
              <w:right w:val="single" w:sz="4" w:space="0" w:color="auto"/>
            </w:tcBorders>
            <w:shd w:val="clear" w:color="auto" w:fill="auto"/>
            <w:noWrap/>
            <w:vAlign w:val="center"/>
            <w:hideMark/>
          </w:tcPr>
          <w:p w14:paraId="5264DA33"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 </w:t>
            </w:r>
          </w:p>
        </w:tc>
      </w:tr>
      <w:tr w:rsidR="00F1388B" w:rsidRPr="00B12409" w14:paraId="5EEE4300"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4A813661"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Less than high school diploma</w:t>
            </w:r>
          </w:p>
        </w:tc>
        <w:tc>
          <w:tcPr>
            <w:tcW w:w="625" w:type="pct"/>
            <w:tcBorders>
              <w:top w:val="nil"/>
              <w:left w:val="nil"/>
              <w:bottom w:val="single" w:sz="4" w:space="0" w:color="auto"/>
              <w:right w:val="single" w:sz="4" w:space="0" w:color="auto"/>
            </w:tcBorders>
            <w:shd w:val="clear" w:color="auto" w:fill="auto"/>
            <w:noWrap/>
            <w:vAlign w:val="bottom"/>
            <w:hideMark/>
          </w:tcPr>
          <w:p w14:paraId="5A101250"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17.2 (4.9, 45.3) *</w:t>
            </w:r>
          </w:p>
        </w:tc>
        <w:tc>
          <w:tcPr>
            <w:tcW w:w="665" w:type="pct"/>
            <w:tcBorders>
              <w:top w:val="nil"/>
              <w:left w:val="nil"/>
              <w:bottom w:val="single" w:sz="4" w:space="0" w:color="auto"/>
              <w:right w:val="single" w:sz="4" w:space="0" w:color="auto"/>
            </w:tcBorders>
            <w:shd w:val="clear" w:color="auto" w:fill="auto"/>
            <w:noWrap/>
            <w:vAlign w:val="bottom"/>
            <w:hideMark/>
          </w:tcPr>
          <w:p w14:paraId="359B6732"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3.5 (1.2, 9.7) *</w:t>
            </w:r>
          </w:p>
        </w:tc>
        <w:tc>
          <w:tcPr>
            <w:tcW w:w="625" w:type="pct"/>
            <w:tcBorders>
              <w:top w:val="nil"/>
              <w:left w:val="nil"/>
              <w:bottom w:val="single" w:sz="4" w:space="0" w:color="auto"/>
              <w:right w:val="single" w:sz="4" w:space="0" w:color="auto"/>
            </w:tcBorders>
            <w:shd w:val="clear" w:color="auto" w:fill="auto"/>
            <w:noWrap/>
            <w:vAlign w:val="bottom"/>
            <w:hideMark/>
          </w:tcPr>
          <w:p w14:paraId="25D2C4BA"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39.4 (16.4, 68.4) *</w:t>
            </w:r>
          </w:p>
        </w:tc>
        <w:tc>
          <w:tcPr>
            <w:tcW w:w="586" w:type="pct"/>
            <w:tcBorders>
              <w:top w:val="nil"/>
              <w:left w:val="nil"/>
              <w:bottom w:val="single" w:sz="4" w:space="0" w:color="auto"/>
              <w:right w:val="single" w:sz="4" w:space="0" w:color="auto"/>
            </w:tcBorders>
            <w:shd w:val="clear" w:color="auto" w:fill="auto"/>
            <w:noWrap/>
            <w:vAlign w:val="bottom"/>
            <w:hideMark/>
          </w:tcPr>
          <w:p w14:paraId="21D1EC10"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13.2 (7.7, 21.9)</w:t>
            </w:r>
          </w:p>
        </w:tc>
        <w:tc>
          <w:tcPr>
            <w:tcW w:w="624" w:type="pct"/>
            <w:tcBorders>
              <w:top w:val="nil"/>
              <w:left w:val="nil"/>
              <w:bottom w:val="single" w:sz="4" w:space="0" w:color="auto"/>
              <w:right w:val="single" w:sz="4" w:space="0" w:color="auto"/>
            </w:tcBorders>
            <w:shd w:val="clear" w:color="auto" w:fill="auto"/>
            <w:noWrap/>
            <w:vAlign w:val="bottom"/>
            <w:hideMark/>
          </w:tcPr>
          <w:p w14:paraId="0D59E926" w14:textId="52C974A1"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hideMark/>
          </w:tcPr>
          <w:p w14:paraId="4D52074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r>
      <w:tr w:rsidR="00F1388B" w:rsidRPr="00B12409" w14:paraId="3A0826E4"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758D3BC7"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High school diploma / GED</w:t>
            </w:r>
          </w:p>
        </w:tc>
        <w:tc>
          <w:tcPr>
            <w:tcW w:w="625" w:type="pct"/>
            <w:tcBorders>
              <w:top w:val="nil"/>
              <w:left w:val="nil"/>
              <w:bottom w:val="single" w:sz="4" w:space="0" w:color="auto"/>
              <w:right w:val="single" w:sz="4" w:space="0" w:color="auto"/>
            </w:tcBorders>
            <w:shd w:val="clear" w:color="auto" w:fill="auto"/>
            <w:noWrap/>
            <w:vAlign w:val="bottom"/>
            <w:hideMark/>
          </w:tcPr>
          <w:p w14:paraId="463B26E5"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29.6 (11.5, 57.5) *</w:t>
            </w:r>
          </w:p>
        </w:tc>
        <w:tc>
          <w:tcPr>
            <w:tcW w:w="665" w:type="pct"/>
            <w:tcBorders>
              <w:top w:val="nil"/>
              <w:left w:val="nil"/>
              <w:bottom w:val="single" w:sz="4" w:space="0" w:color="auto"/>
              <w:right w:val="single" w:sz="4" w:space="0" w:color="auto"/>
            </w:tcBorders>
            <w:shd w:val="clear" w:color="auto" w:fill="auto"/>
            <w:noWrap/>
            <w:vAlign w:val="bottom"/>
            <w:hideMark/>
          </w:tcPr>
          <w:p w14:paraId="665004B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11.7 (6.1, 21.5) *</w:t>
            </w:r>
          </w:p>
        </w:tc>
        <w:tc>
          <w:tcPr>
            <w:tcW w:w="625" w:type="pct"/>
            <w:tcBorders>
              <w:top w:val="nil"/>
              <w:left w:val="nil"/>
              <w:bottom w:val="single" w:sz="4" w:space="0" w:color="auto"/>
              <w:right w:val="single" w:sz="4" w:space="0" w:color="auto"/>
            </w:tcBorders>
            <w:shd w:val="clear" w:color="auto" w:fill="auto"/>
            <w:noWrap/>
            <w:vAlign w:val="bottom"/>
            <w:hideMark/>
          </w:tcPr>
          <w:p w14:paraId="26D1E56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27.4 (11.7, 51.8) *</w:t>
            </w:r>
          </w:p>
        </w:tc>
        <w:tc>
          <w:tcPr>
            <w:tcW w:w="586" w:type="pct"/>
            <w:tcBorders>
              <w:top w:val="nil"/>
              <w:left w:val="nil"/>
              <w:bottom w:val="single" w:sz="4" w:space="0" w:color="auto"/>
              <w:right w:val="single" w:sz="4" w:space="0" w:color="auto"/>
            </w:tcBorders>
            <w:shd w:val="clear" w:color="auto" w:fill="auto"/>
            <w:noWrap/>
            <w:vAlign w:val="bottom"/>
            <w:hideMark/>
          </w:tcPr>
          <w:p w14:paraId="5D5A8319"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25.3 (17.6, 34.9)</w:t>
            </w:r>
          </w:p>
        </w:tc>
        <w:tc>
          <w:tcPr>
            <w:tcW w:w="624" w:type="pct"/>
            <w:tcBorders>
              <w:top w:val="nil"/>
              <w:left w:val="nil"/>
              <w:bottom w:val="single" w:sz="4" w:space="0" w:color="auto"/>
              <w:right w:val="single" w:sz="4" w:space="0" w:color="auto"/>
            </w:tcBorders>
            <w:shd w:val="clear" w:color="auto" w:fill="auto"/>
            <w:noWrap/>
            <w:vAlign w:val="bottom"/>
            <w:hideMark/>
          </w:tcPr>
          <w:p w14:paraId="74643863"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54.9 (23.5, 82.8) *</w:t>
            </w:r>
          </w:p>
        </w:tc>
        <w:tc>
          <w:tcPr>
            <w:tcW w:w="624" w:type="pct"/>
            <w:tcBorders>
              <w:top w:val="nil"/>
              <w:left w:val="nil"/>
              <w:bottom w:val="single" w:sz="4" w:space="0" w:color="auto"/>
              <w:right w:val="single" w:sz="4" w:space="0" w:color="auto"/>
            </w:tcBorders>
            <w:shd w:val="clear" w:color="auto" w:fill="auto"/>
            <w:noWrap/>
            <w:vAlign w:val="bottom"/>
            <w:hideMark/>
          </w:tcPr>
          <w:p w14:paraId="43D413CB"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47.1 (18.6, 77.6) *</w:t>
            </w:r>
          </w:p>
        </w:tc>
      </w:tr>
      <w:tr w:rsidR="00F1388B" w:rsidRPr="00B12409" w14:paraId="416205FF"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65C8D1FE"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Some college/associate's degree</w:t>
            </w:r>
          </w:p>
        </w:tc>
        <w:tc>
          <w:tcPr>
            <w:tcW w:w="625" w:type="pct"/>
            <w:tcBorders>
              <w:top w:val="nil"/>
              <w:left w:val="nil"/>
              <w:bottom w:val="single" w:sz="4" w:space="0" w:color="auto"/>
              <w:right w:val="single" w:sz="4" w:space="0" w:color="auto"/>
            </w:tcBorders>
            <w:shd w:val="clear" w:color="auto" w:fill="auto"/>
            <w:noWrap/>
            <w:vAlign w:val="bottom"/>
            <w:hideMark/>
          </w:tcPr>
          <w:p w14:paraId="642CDCF4"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29 (10.5, 58.8) *</w:t>
            </w:r>
          </w:p>
        </w:tc>
        <w:tc>
          <w:tcPr>
            <w:tcW w:w="665" w:type="pct"/>
            <w:tcBorders>
              <w:top w:val="nil"/>
              <w:left w:val="nil"/>
              <w:bottom w:val="single" w:sz="4" w:space="0" w:color="auto"/>
              <w:right w:val="single" w:sz="4" w:space="0" w:color="auto"/>
            </w:tcBorders>
            <w:shd w:val="clear" w:color="auto" w:fill="auto"/>
            <w:noWrap/>
            <w:vAlign w:val="bottom"/>
            <w:hideMark/>
          </w:tcPr>
          <w:p w14:paraId="28257B1F"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34.2 (24.8, 45.1)</w:t>
            </w:r>
          </w:p>
        </w:tc>
        <w:tc>
          <w:tcPr>
            <w:tcW w:w="625" w:type="pct"/>
            <w:tcBorders>
              <w:top w:val="nil"/>
              <w:left w:val="nil"/>
              <w:bottom w:val="single" w:sz="4" w:space="0" w:color="auto"/>
              <w:right w:val="single" w:sz="4" w:space="0" w:color="auto"/>
            </w:tcBorders>
            <w:shd w:val="clear" w:color="auto" w:fill="auto"/>
            <w:noWrap/>
            <w:vAlign w:val="bottom"/>
            <w:hideMark/>
          </w:tcPr>
          <w:p w14:paraId="40F11F1E"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33.2 (14.3, 59.6) *</w:t>
            </w:r>
          </w:p>
        </w:tc>
        <w:tc>
          <w:tcPr>
            <w:tcW w:w="586" w:type="pct"/>
            <w:tcBorders>
              <w:top w:val="nil"/>
              <w:left w:val="nil"/>
              <w:bottom w:val="single" w:sz="4" w:space="0" w:color="auto"/>
              <w:right w:val="single" w:sz="4" w:space="0" w:color="auto"/>
            </w:tcBorders>
            <w:shd w:val="clear" w:color="auto" w:fill="auto"/>
            <w:noWrap/>
            <w:vAlign w:val="bottom"/>
            <w:hideMark/>
          </w:tcPr>
          <w:p w14:paraId="7D4386FB"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46.2 (35.2, 57.5)</w:t>
            </w:r>
          </w:p>
        </w:tc>
        <w:tc>
          <w:tcPr>
            <w:tcW w:w="624" w:type="pct"/>
            <w:tcBorders>
              <w:top w:val="nil"/>
              <w:left w:val="nil"/>
              <w:bottom w:val="single" w:sz="4" w:space="0" w:color="auto"/>
              <w:right w:val="single" w:sz="4" w:space="0" w:color="auto"/>
            </w:tcBorders>
            <w:shd w:val="clear" w:color="auto" w:fill="auto"/>
            <w:noWrap/>
            <w:vAlign w:val="bottom"/>
          </w:tcPr>
          <w:p w14:paraId="229E3728" w14:textId="47229939"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tcPr>
          <w:p w14:paraId="2AB6C9A2" w14:textId="1D554E59"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r>
      <w:tr w:rsidR="00F1388B" w:rsidRPr="00B12409" w14:paraId="2B3BF3C8" w14:textId="77777777" w:rsidTr="008530FE">
        <w:trPr>
          <w:trHeight w:val="288"/>
        </w:trPr>
        <w:tc>
          <w:tcPr>
            <w:tcW w:w="1252" w:type="pct"/>
            <w:tcBorders>
              <w:top w:val="nil"/>
              <w:left w:val="single" w:sz="4" w:space="0" w:color="auto"/>
              <w:bottom w:val="single" w:sz="4" w:space="0" w:color="auto"/>
              <w:right w:val="single" w:sz="4" w:space="0" w:color="auto"/>
            </w:tcBorders>
            <w:shd w:val="clear" w:color="auto" w:fill="auto"/>
            <w:noWrap/>
            <w:vAlign w:val="center"/>
            <w:hideMark/>
          </w:tcPr>
          <w:p w14:paraId="688CDFAD" w14:textId="77777777" w:rsidR="00F1388B" w:rsidRPr="00B12409" w:rsidRDefault="00F1388B" w:rsidP="00B12409">
            <w:pPr>
              <w:spacing w:after="0" w:line="240" w:lineRule="auto"/>
              <w:rPr>
                <w:rFonts w:ascii="Calibri" w:eastAsia="Times New Roman" w:hAnsi="Calibri"/>
                <w:color w:val="000000"/>
                <w:sz w:val="18"/>
                <w:szCs w:val="18"/>
              </w:rPr>
            </w:pPr>
            <w:r w:rsidRPr="00B12409">
              <w:rPr>
                <w:rFonts w:ascii="Calibri" w:eastAsia="Times New Roman" w:hAnsi="Calibri"/>
                <w:color w:val="000000"/>
                <w:sz w:val="18"/>
                <w:szCs w:val="18"/>
              </w:rPr>
              <w:t xml:space="preserve">   Completed college or more</w:t>
            </w:r>
          </w:p>
        </w:tc>
        <w:tc>
          <w:tcPr>
            <w:tcW w:w="625" w:type="pct"/>
            <w:tcBorders>
              <w:top w:val="nil"/>
              <w:left w:val="nil"/>
              <w:bottom w:val="single" w:sz="4" w:space="0" w:color="auto"/>
              <w:right w:val="single" w:sz="4" w:space="0" w:color="auto"/>
            </w:tcBorders>
            <w:shd w:val="clear" w:color="auto" w:fill="auto"/>
            <w:noWrap/>
            <w:vAlign w:val="bottom"/>
            <w:hideMark/>
          </w:tcPr>
          <w:p w14:paraId="7F6DDA1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24.3 (8.5, 52.5) *</w:t>
            </w:r>
          </w:p>
        </w:tc>
        <w:tc>
          <w:tcPr>
            <w:tcW w:w="665" w:type="pct"/>
            <w:tcBorders>
              <w:top w:val="nil"/>
              <w:left w:val="nil"/>
              <w:bottom w:val="single" w:sz="4" w:space="0" w:color="auto"/>
              <w:right w:val="single" w:sz="4" w:space="0" w:color="auto"/>
            </w:tcBorders>
            <w:shd w:val="clear" w:color="auto" w:fill="auto"/>
            <w:noWrap/>
            <w:vAlign w:val="bottom"/>
            <w:hideMark/>
          </w:tcPr>
          <w:p w14:paraId="3454BA4A"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50.5 (39.6, 61.4)</w:t>
            </w:r>
          </w:p>
        </w:tc>
        <w:tc>
          <w:tcPr>
            <w:tcW w:w="625" w:type="pct"/>
            <w:tcBorders>
              <w:top w:val="nil"/>
              <w:left w:val="nil"/>
              <w:bottom w:val="single" w:sz="4" w:space="0" w:color="auto"/>
              <w:right w:val="single" w:sz="4" w:space="0" w:color="auto"/>
            </w:tcBorders>
            <w:shd w:val="clear" w:color="auto" w:fill="auto"/>
            <w:noWrap/>
            <w:vAlign w:val="bottom"/>
            <w:hideMark/>
          </w:tcPr>
          <w:p w14:paraId="317B6E31"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 *</w:t>
            </w:r>
          </w:p>
        </w:tc>
        <w:tc>
          <w:tcPr>
            <w:tcW w:w="586" w:type="pct"/>
            <w:tcBorders>
              <w:top w:val="nil"/>
              <w:left w:val="nil"/>
              <w:bottom w:val="single" w:sz="4" w:space="0" w:color="auto"/>
              <w:right w:val="single" w:sz="4" w:space="0" w:color="auto"/>
            </w:tcBorders>
            <w:shd w:val="clear" w:color="auto" w:fill="auto"/>
            <w:noWrap/>
            <w:vAlign w:val="bottom"/>
            <w:hideMark/>
          </w:tcPr>
          <w:p w14:paraId="673F2850"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15.4 (6.1, 33.7) *</w:t>
            </w:r>
          </w:p>
        </w:tc>
        <w:tc>
          <w:tcPr>
            <w:tcW w:w="624" w:type="pct"/>
            <w:tcBorders>
              <w:top w:val="nil"/>
              <w:left w:val="nil"/>
              <w:bottom w:val="single" w:sz="4" w:space="0" w:color="auto"/>
              <w:right w:val="single" w:sz="4" w:space="0" w:color="auto"/>
            </w:tcBorders>
            <w:shd w:val="clear" w:color="auto" w:fill="auto"/>
            <w:noWrap/>
            <w:vAlign w:val="bottom"/>
          </w:tcPr>
          <w:p w14:paraId="7CFA6F15" w14:textId="2F6BA896"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c>
          <w:tcPr>
            <w:tcW w:w="624" w:type="pct"/>
            <w:tcBorders>
              <w:top w:val="nil"/>
              <w:left w:val="nil"/>
              <w:bottom w:val="single" w:sz="4" w:space="0" w:color="auto"/>
              <w:right w:val="single" w:sz="4" w:space="0" w:color="auto"/>
            </w:tcBorders>
            <w:shd w:val="clear" w:color="auto" w:fill="auto"/>
            <w:noWrap/>
            <w:vAlign w:val="bottom"/>
          </w:tcPr>
          <w:p w14:paraId="2E8479A8" w14:textId="5B2CA81A" w:rsidR="00F1388B" w:rsidRPr="00B12409" w:rsidRDefault="008530FE"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w:t>
            </w:r>
          </w:p>
        </w:tc>
      </w:tr>
      <w:tr w:rsidR="00F1388B" w:rsidRPr="00B12409" w14:paraId="059E6182" w14:textId="77777777" w:rsidTr="00AE441D">
        <w:trPr>
          <w:trHeight w:val="288"/>
        </w:trPr>
        <w:tc>
          <w:tcPr>
            <w:tcW w:w="1252" w:type="pct"/>
            <w:tcBorders>
              <w:top w:val="nil"/>
              <w:left w:val="single" w:sz="4" w:space="0" w:color="auto"/>
              <w:bottom w:val="single" w:sz="4" w:space="0" w:color="auto"/>
              <w:right w:val="single" w:sz="4" w:space="0" w:color="auto"/>
            </w:tcBorders>
            <w:shd w:val="clear" w:color="auto" w:fill="auto"/>
            <w:noWrap/>
            <w:vAlign w:val="bottom"/>
            <w:hideMark/>
          </w:tcPr>
          <w:p w14:paraId="3603F9A7" w14:textId="77777777" w:rsidR="00F1388B" w:rsidRPr="00B12409" w:rsidRDefault="00F1388B" w:rsidP="00B12409">
            <w:pPr>
              <w:spacing w:after="0" w:line="240" w:lineRule="auto"/>
              <w:rPr>
                <w:rFonts w:ascii="Calibri" w:eastAsia="Times New Roman" w:hAnsi="Calibri"/>
                <w:b/>
                <w:bCs/>
                <w:color w:val="000000"/>
                <w:sz w:val="18"/>
                <w:szCs w:val="18"/>
              </w:rPr>
            </w:pPr>
            <w:r w:rsidRPr="00B12409">
              <w:rPr>
                <w:rFonts w:ascii="Calibri" w:eastAsia="Times New Roman" w:hAnsi="Calibri"/>
                <w:b/>
                <w:bCs/>
                <w:color w:val="000000"/>
                <w:sz w:val="18"/>
                <w:szCs w:val="18"/>
              </w:rPr>
              <w:t>Median cigars smoked per day, 95% CI</w:t>
            </w:r>
          </w:p>
        </w:tc>
        <w:tc>
          <w:tcPr>
            <w:tcW w:w="625" w:type="pct"/>
            <w:tcBorders>
              <w:top w:val="nil"/>
              <w:left w:val="nil"/>
              <w:bottom w:val="single" w:sz="4" w:space="0" w:color="auto"/>
              <w:right w:val="single" w:sz="4" w:space="0" w:color="auto"/>
            </w:tcBorders>
            <w:shd w:val="clear" w:color="auto" w:fill="auto"/>
            <w:noWrap/>
            <w:vAlign w:val="bottom"/>
            <w:hideMark/>
          </w:tcPr>
          <w:p w14:paraId="518D45C5"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1.42 (-0.17, 3.01)</w:t>
            </w:r>
          </w:p>
        </w:tc>
        <w:tc>
          <w:tcPr>
            <w:tcW w:w="665" w:type="pct"/>
            <w:tcBorders>
              <w:top w:val="nil"/>
              <w:left w:val="nil"/>
              <w:bottom w:val="single" w:sz="4" w:space="0" w:color="auto"/>
              <w:right w:val="single" w:sz="4" w:space="0" w:color="auto"/>
            </w:tcBorders>
            <w:shd w:val="clear" w:color="auto" w:fill="auto"/>
            <w:noWrap/>
            <w:vAlign w:val="bottom"/>
            <w:hideMark/>
          </w:tcPr>
          <w:p w14:paraId="33BA890F"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0.06 (0.04, 0.07)</w:t>
            </w:r>
          </w:p>
        </w:tc>
        <w:tc>
          <w:tcPr>
            <w:tcW w:w="625" w:type="pct"/>
            <w:tcBorders>
              <w:top w:val="nil"/>
              <w:left w:val="nil"/>
              <w:bottom w:val="single" w:sz="4" w:space="0" w:color="auto"/>
              <w:right w:val="single" w:sz="4" w:space="0" w:color="auto"/>
            </w:tcBorders>
            <w:shd w:val="clear" w:color="auto" w:fill="auto"/>
            <w:noWrap/>
            <w:vAlign w:val="center"/>
            <w:hideMark/>
          </w:tcPr>
          <w:p w14:paraId="1628CCE8"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4.05 (2.5, 5.61)</w:t>
            </w:r>
          </w:p>
        </w:tc>
        <w:tc>
          <w:tcPr>
            <w:tcW w:w="586" w:type="pct"/>
            <w:tcBorders>
              <w:top w:val="nil"/>
              <w:left w:val="nil"/>
              <w:bottom w:val="single" w:sz="4" w:space="0" w:color="auto"/>
              <w:right w:val="single" w:sz="4" w:space="0" w:color="auto"/>
            </w:tcBorders>
            <w:shd w:val="clear" w:color="auto" w:fill="auto"/>
            <w:noWrap/>
            <w:vAlign w:val="center"/>
            <w:hideMark/>
          </w:tcPr>
          <w:p w14:paraId="3649AC8F"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0.08 (0.05, 0.11)</w:t>
            </w:r>
          </w:p>
        </w:tc>
        <w:tc>
          <w:tcPr>
            <w:tcW w:w="624" w:type="pct"/>
            <w:tcBorders>
              <w:top w:val="nil"/>
              <w:left w:val="nil"/>
              <w:bottom w:val="single" w:sz="4" w:space="0" w:color="auto"/>
              <w:right w:val="single" w:sz="4" w:space="0" w:color="auto"/>
            </w:tcBorders>
            <w:shd w:val="clear" w:color="auto" w:fill="auto"/>
            <w:noWrap/>
            <w:vAlign w:val="center"/>
            <w:hideMark/>
          </w:tcPr>
          <w:p w14:paraId="436DC057"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7.68 (2.66, 12.69)</w:t>
            </w:r>
          </w:p>
        </w:tc>
        <w:tc>
          <w:tcPr>
            <w:tcW w:w="624" w:type="pct"/>
            <w:tcBorders>
              <w:top w:val="nil"/>
              <w:left w:val="nil"/>
              <w:bottom w:val="single" w:sz="4" w:space="0" w:color="auto"/>
              <w:right w:val="single" w:sz="4" w:space="0" w:color="auto"/>
            </w:tcBorders>
            <w:shd w:val="clear" w:color="auto" w:fill="auto"/>
            <w:noWrap/>
            <w:vAlign w:val="center"/>
            <w:hideMark/>
          </w:tcPr>
          <w:p w14:paraId="6478B400" w14:textId="77777777" w:rsidR="00F1388B" w:rsidRPr="00B12409" w:rsidRDefault="00F1388B" w:rsidP="00B12409">
            <w:pPr>
              <w:spacing w:after="0" w:line="240" w:lineRule="auto"/>
              <w:jc w:val="center"/>
              <w:rPr>
                <w:rFonts w:ascii="Calibri" w:eastAsia="Times New Roman" w:hAnsi="Calibri"/>
                <w:color w:val="000000"/>
                <w:sz w:val="18"/>
                <w:szCs w:val="18"/>
              </w:rPr>
            </w:pPr>
            <w:r w:rsidRPr="00B12409">
              <w:rPr>
                <w:rFonts w:ascii="Calibri" w:eastAsia="Times New Roman" w:hAnsi="Calibri"/>
                <w:color w:val="000000"/>
                <w:sz w:val="18"/>
                <w:szCs w:val="18"/>
              </w:rPr>
              <w:t>0.09 (-0.13, 0.3)</w:t>
            </w:r>
          </w:p>
        </w:tc>
      </w:tr>
    </w:tbl>
    <w:p w14:paraId="280F7538" w14:textId="4544F930" w:rsidR="00F1388B" w:rsidRPr="00B12409" w:rsidRDefault="00F1388B" w:rsidP="00B12409">
      <w:pPr>
        <w:spacing w:line="240" w:lineRule="auto"/>
        <w:rPr>
          <w:rFonts w:asciiTheme="minorHAnsi" w:hAnsiTheme="minorHAnsi"/>
          <w:sz w:val="16"/>
          <w:szCs w:val="16"/>
        </w:rPr>
      </w:pPr>
      <w:r w:rsidRPr="00B12409">
        <w:rPr>
          <w:rFonts w:asciiTheme="minorHAnsi" w:hAnsiTheme="minorHAnsi" w:cstheme="minorHAnsi"/>
          <w:sz w:val="16"/>
          <w:szCs w:val="16"/>
        </w:rPr>
        <w:t>Abbre</w:t>
      </w:r>
      <w:r w:rsidR="007C3A8E" w:rsidRPr="00B12409">
        <w:rPr>
          <w:rFonts w:asciiTheme="minorHAnsi" w:hAnsiTheme="minorHAnsi" w:cstheme="minorHAnsi"/>
          <w:sz w:val="16"/>
          <w:szCs w:val="16"/>
        </w:rPr>
        <w:t xml:space="preserve">viation: CI=confidence interval; </w:t>
      </w:r>
      <w:proofErr w:type="spellStart"/>
      <w:r w:rsidR="007C3A8E" w:rsidRPr="00B12409">
        <w:rPr>
          <w:rFonts w:asciiTheme="minorHAnsi" w:hAnsiTheme="minorHAnsi" w:cstheme="minorHAnsi"/>
          <w:sz w:val="16"/>
          <w:szCs w:val="16"/>
          <w:vertAlign w:val="superscript"/>
        </w:rPr>
        <w:t>a</w:t>
      </w:r>
      <w:r w:rsidR="007C3A8E" w:rsidRPr="00B12409">
        <w:rPr>
          <w:rFonts w:ascii="Calibri" w:eastAsia="Times New Roman" w:hAnsi="Calibri" w:cs="Times New Roman"/>
          <w:color w:val="000000"/>
          <w:sz w:val="16"/>
          <w:szCs w:val="16"/>
        </w:rPr>
        <w:t>Every</w:t>
      </w:r>
      <w:proofErr w:type="spellEnd"/>
      <w:r w:rsidR="007C3A8E" w:rsidRPr="00B12409">
        <w:rPr>
          <w:rFonts w:ascii="Calibri" w:eastAsia="Times New Roman" w:hAnsi="Calibri" w:cs="Times New Roman"/>
          <w:color w:val="000000"/>
          <w:sz w:val="16"/>
          <w:szCs w:val="16"/>
        </w:rPr>
        <w:t xml:space="preserve"> day smokers of a cigar type cannot be current every day or established smokers of another cigar type, and some day smokers cannot be current established or experimental smokers of another type; </w:t>
      </w:r>
      <w:r w:rsidR="007C3A8E" w:rsidRPr="00B12409">
        <w:rPr>
          <w:rFonts w:asciiTheme="minorHAnsi" w:hAnsiTheme="minorHAnsi" w:cstheme="minorHAnsi"/>
          <w:sz w:val="16"/>
          <w:szCs w:val="16"/>
          <w:vertAlign w:val="superscript"/>
        </w:rPr>
        <w:t>b</w:t>
      </w:r>
      <w:r w:rsidRPr="00B12409">
        <w:rPr>
          <w:rFonts w:asciiTheme="minorHAnsi" w:hAnsiTheme="minorHAnsi" w:cstheme="minorHAnsi"/>
          <w:sz w:val="16"/>
          <w:szCs w:val="16"/>
          <w:vertAlign w:val="superscript"/>
        </w:rPr>
        <w:t xml:space="preserve"> </w:t>
      </w:r>
      <w:r w:rsidRPr="00B12409">
        <w:rPr>
          <w:rFonts w:asciiTheme="minorHAnsi" w:hAnsiTheme="minorHAnsi" w:cstheme="minorHAnsi"/>
          <w:sz w:val="16"/>
          <w:szCs w:val="16"/>
        </w:rPr>
        <w:t>Estimates are for participants with urinary biomarker weights and creatinine concen</w:t>
      </w:r>
      <w:r w:rsidR="007C3A8E" w:rsidRPr="00B12409">
        <w:rPr>
          <w:rFonts w:asciiTheme="minorHAnsi" w:hAnsiTheme="minorHAnsi" w:cstheme="minorHAnsi"/>
          <w:sz w:val="16"/>
          <w:szCs w:val="16"/>
        </w:rPr>
        <w:t>trations &gt;= 10 and &lt;= 370 mg/</w:t>
      </w:r>
      <w:proofErr w:type="spellStart"/>
      <w:r w:rsidR="007C3A8E" w:rsidRPr="00B12409">
        <w:rPr>
          <w:rFonts w:asciiTheme="minorHAnsi" w:hAnsiTheme="minorHAnsi" w:cstheme="minorHAnsi"/>
          <w:sz w:val="16"/>
          <w:szCs w:val="16"/>
        </w:rPr>
        <w:t>dL</w:t>
      </w:r>
      <w:proofErr w:type="spellEnd"/>
      <w:r w:rsidR="007C3A8E" w:rsidRPr="00B12409">
        <w:rPr>
          <w:rFonts w:asciiTheme="minorHAnsi" w:hAnsiTheme="minorHAnsi" w:cstheme="minorHAnsi"/>
          <w:sz w:val="16"/>
          <w:szCs w:val="16"/>
        </w:rPr>
        <w:t>;</w:t>
      </w:r>
      <w:r w:rsidRPr="00B12409">
        <w:rPr>
          <w:rFonts w:asciiTheme="minorHAnsi" w:hAnsiTheme="minorHAnsi"/>
          <w:sz w:val="16"/>
          <w:szCs w:val="16"/>
        </w:rPr>
        <w:t>*</w:t>
      </w:r>
      <w:r w:rsidR="00FC7621" w:rsidRPr="00B12409">
        <w:rPr>
          <w:rFonts w:asciiTheme="minorHAnsi" w:hAnsiTheme="minorHAnsi"/>
          <w:sz w:val="16"/>
          <w:szCs w:val="16"/>
        </w:rPr>
        <w:t xml:space="preserve"> </w:t>
      </w:r>
      <w:r w:rsidRPr="00B12409">
        <w:rPr>
          <w:rFonts w:asciiTheme="minorHAnsi" w:hAnsiTheme="minorHAnsi"/>
          <w:sz w:val="16"/>
          <w:szCs w:val="16"/>
        </w:rPr>
        <w:t xml:space="preserve">Flagged based on criteria for proportions: if the relative standard error (RSE) of a proportion or the inverse of the proportion </w:t>
      </w:r>
      <w:r w:rsidR="00416F6F" w:rsidRPr="00B12409">
        <w:rPr>
          <w:rFonts w:asciiTheme="minorHAnsi" w:hAnsiTheme="minorHAnsi"/>
          <w:sz w:val="16"/>
          <w:szCs w:val="16"/>
        </w:rPr>
        <w:t xml:space="preserve">is greater than 30; </w:t>
      </w:r>
      <w:r w:rsidR="00416F6F" w:rsidRPr="00B12409">
        <w:rPr>
          <w:rFonts w:ascii="Calibri" w:eastAsia="Times New Roman" w:hAnsi="Calibri"/>
          <w:color w:val="000000"/>
          <w:sz w:val="16"/>
          <w:szCs w:val="16"/>
        </w:rPr>
        <w:t>†</w:t>
      </w:r>
      <w:r w:rsidR="00FC7621" w:rsidRPr="00B12409">
        <w:rPr>
          <w:rFonts w:ascii="Calibri" w:eastAsia="Times New Roman" w:hAnsi="Calibri"/>
          <w:color w:val="000000"/>
          <w:sz w:val="16"/>
          <w:szCs w:val="16"/>
        </w:rPr>
        <w:t xml:space="preserve"> </w:t>
      </w:r>
      <w:r w:rsidR="00416F6F" w:rsidRPr="00B12409">
        <w:rPr>
          <w:rFonts w:ascii="Calibri" w:eastAsia="Times New Roman" w:hAnsi="Calibri"/>
          <w:color w:val="000000"/>
          <w:sz w:val="16"/>
          <w:szCs w:val="16"/>
        </w:rPr>
        <w:t>Suppressed due to confidentiality concerns (</w:t>
      </w:r>
      <w:r w:rsidR="004E3448" w:rsidRPr="00B12409">
        <w:rPr>
          <w:rFonts w:ascii="Calibri" w:eastAsia="Times New Roman" w:hAnsi="Calibri"/>
          <w:color w:val="000000"/>
          <w:sz w:val="16"/>
          <w:szCs w:val="16"/>
        </w:rPr>
        <w:t>n &lt; 3 or the estimate would allow for calculation of an estimate where n &lt; 3</w:t>
      </w:r>
      <w:r w:rsidR="00412AC0" w:rsidRPr="00B12409">
        <w:rPr>
          <w:rFonts w:ascii="Calibri" w:eastAsia="Times New Roman" w:hAnsi="Calibri"/>
          <w:color w:val="000000"/>
          <w:sz w:val="16"/>
          <w:szCs w:val="16"/>
        </w:rPr>
        <w:t>).</w:t>
      </w:r>
    </w:p>
    <w:p w14:paraId="23AADF6F" w14:textId="77777777" w:rsidR="00AE441D" w:rsidRPr="00B12409" w:rsidRDefault="00AE441D" w:rsidP="00B12409">
      <w:pPr>
        <w:spacing w:after="0" w:line="240" w:lineRule="auto"/>
        <w:rPr>
          <w:rFonts w:asciiTheme="minorHAnsi" w:hAnsiTheme="minorHAnsi"/>
          <w:b/>
          <w:bCs/>
          <w:sz w:val="18"/>
          <w:szCs w:val="18"/>
        </w:rPr>
      </w:pPr>
      <w:r w:rsidRPr="00B12409">
        <w:rPr>
          <w:rFonts w:asciiTheme="minorHAnsi" w:hAnsiTheme="minorHAnsi"/>
        </w:rPr>
        <w:br w:type="page"/>
      </w:r>
    </w:p>
    <w:p w14:paraId="40AE8951" w14:textId="6E5F1CA4" w:rsidR="00F1388B" w:rsidRPr="00B12409" w:rsidRDefault="00F1388B" w:rsidP="00B12409">
      <w:pPr>
        <w:pStyle w:val="Caption"/>
        <w:keepNext/>
        <w:rPr>
          <w:rFonts w:asciiTheme="minorHAnsi" w:hAnsiTheme="minorHAnsi"/>
          <w:color w:val="auto"/>
        </w:rPr>
      </w:pPr>
      <w:r w:rsidRPr="00B12409">
        <w:rPr>
          <w:rFonts w:asciiTheme="minorHAnsi" w:hAnsiTheme="minorHAnsi"/>
          <w:color w:val="auto"/>
        </w:rPr>
        <w:lastRenderedPageBreak/>
        <w:t>Supplementary T</w:t>
      </w:r>
      <w:r w:rsidR="007C3A8E" w:rsidRPr="00B12409">
        <w:rPr>
          <w:rFonts w:asciiTheme="minorHAnsi" w:hAnsiTheme="minorHAnsi"/>
          <w:color w:val="auto"/>
        </w:rPr>
        <w:t>able 5</w:t>
      </w:r>
      <w:r w:rsidRPr="00B12409">
        <w:rPr>
          <w:rFonts w:asciiTheme="minorHAnsi" w:hAnsiTheme="minorHAnsi"/>
          <w:color w:val="auto"/>
        </w:rPr>
        <w:t xml:space="preserve">. Geometric mean biomarker concentrations </w:t>
      </w:r>
      <w:r w:rsidR="00B53105" w:rsidRPr="00B12409">
        <w:rPr>
          <w:rFonts w:asciiTheme="minorHAnsi" w:hAnsiTheme="minorHAnsi"/>
          <w:color w:val="auto"/>
        </w:rPr>
        <w:t xml:space="preserve">and 95% CI </w:t>
      </w:r>
      <w:r w:rsidRPr="00B12409">
        <w:rPr>
          <w:rFonts w:asciiTheme="minorHAnsi" w:hAnsiTheme="minorHAnsi"/>
          <w:color w:val="auto"/>
        </w:rPr>
        <w:t xml:space="preserve">in every day and </w:t>
      </w:r>
      <w:proofErr w:type="spellStart"/>
      <w:r w:rsidRPr="00B12409">
        <w:rPr>
          <w:rFonts w:asciiTheme="minorHAnsi" w:hAnsiTheme="minorHAnsi"/>
          <w:color w:val="auto"/>
        </w:rPr>
        <w:t>some day</w:t>
      </w:r>
      <w:proofErr w:type="spellEnd"/>
      <w:r w:rsidRPr="00B12409">
        <w:rPr>
          <w:rFonts w:asciiTheme="minorHAnsi" w:hAnsiTheme="minorHAnsi"/>
          <w:color w:val="auto"/>
        </w:rPr>
        <w:t xml:space="preserve"> cigar smokers by type, PATH Study (2013-2014)</w:t>
      </w:r>
    </w:p>
    <w:tbl>
      <w:tblPr>
        <w:tblW w:w="5000" w:type="pct"/>
        <w:tblLook w:val="04A0" w:firstRow="1" w:lastRow="0" w:firstColumn="1" w:lastColumn="0" w:noHBand="0" w:noVBand="1"/>
      </w:tblPr>
      <w:tblGrid>
        <w:gridCol w:w="3086"/>
        <w:gridCol w:w="1748"/>
        <w:gridCol w:w="1540"/>
        <w:gridCol w:w="1679"/>
        <w:gridCol w:w="1540"/>
        <w:gridCol w:w="1748"/>
        <w:gridCol w:w="1609"/>
      </w:tblGrid>
      <w:tr w:rsidR="00BB287E" w:rsidRPr="00B12409" w14:paraId="49F675CF" w14:textId="77777777" w:rsidTr="00BB287E">
        <w:trPr>
          <w:trHeight w:val="521"/>
          <w:tblHeader/>
        </w:trPr>
        <w:tc>
          <w:tcPr>
            <w:tcW w:w="1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99B2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1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149B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Exclusive current traditional cigar smoker</w:t>
            </w:r>
          </w:p>
          <w:p w14:paraId="03C68EB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12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35E2D3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Exclusive current cigarillo smoker</w:t>
            </w:r>
          </w:p>
          <w:p w14:paraId="7EFA7BC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128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6BCD5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Exclusive current filtered cigar smoker</w:t>
            </w:r>
          </w:p>
          <w:p w14:paraId="44B0B40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55E69B9E" w14:textId="77777777" w:rsidTr="00BB287E">
        <w:trPr>
          <w:trHeight w:val="204"/>
          <w:tblHeader/>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F12722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51B2D20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Every day</w:t>
            </w:r>
          </w:p>
        </w:tc>
        <w:tc>
          <w:tcPr>
            <w:tcW w:w="601" w:type="pct"/>
            <w:tcBorders>
              <w:top w:val="nil"/>
              <w:left w:val="nil"/>
              <w:bottom w:val="single" w:sz="4" w:space="0" w:color="auto"/>
              <w:right w:val="single" w:sz="4" w:space="0" w:color="auto"/>
            </w:tcBorders>
            <w:shd w:val="clear" w:color="auto" w:fill="auto"/>
            <w:noWrap/>
            <w:vAlign w:val="bottom"/>
            <w:hideMark/>
          </w:tcPr>
          <w:p w14:paraId="542F704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Some day</w:t>
            </w:r>
          </w:p>
        </w:tc>
        <w:tc>
          <w:tcPr>
            <w:tcW w:w="655" w:type="pct"/>
            <w:tcBorders>
              <w:top w:val="nil"/>
              <w:left w:val="nil"/>
              <w:bottom w:val="single" w:sz="4" w:space="0" w:color="auto"/>
              <w:right w:val="single" w:sz="4" w:space="0" w:color="auto"/>
            </w:tcBorders>
            <w:shd w:val="clear" w:color="auto" w:fill="auto"/>
            <w:noWrap/>
            <w:vAlign w:val="bottom"/>
            <w:hideMark/>
          </w:tcPr>
          <w:p w14:paraId="3AF2BCD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Every day</w:t>
            </w:r>
          </w:p>
        </w:tc>
        <w:tc>
          <w:tcPr>
            <w:tcW w:w="601" w:type="pct"/>
            <w:tcBorders>
              <w:top w:val="nil"/>
              <w:left w:val="nil"/>
              <w:bottom w:val="single" w:sz="4" w:space="0" w:color="auto"/>
              <w:right w:val="single" w:sz="4" w:space="0" w:color="auto"/>
            </w:tcBorders>
            <w:shd w:val="clear" w:color="auto" w:fill="auto"/>
            <w:noWrap/>
            <w:vAlign w:val="bottom"/>
            <w:hideMark/>
          </w:tcPr>
          <w:p w14:paraId="0D44542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Some day</w:t>
            </w:r>
          </w:p>
        </w:tc>
        <w:tc>
          <w:tcPr>
            <w:tcW w:w="682" w:type="pct"/>
            <w:tcBorders>
              <w:top w:val="nil"/>
              <w:left w:val="nil"/>
              <w:bottom w:val="single" w:sz="4" w:space="0" w:color="auto"/>
              <w:right w:val="single" w:sz="4" w:space="0" w:color="auto"/>
            </w:tcBorders>
            <w:shd w:val="clear" w:color="auto" w:fill="auto"/>
            <w:noWrap/>
            <w:vAlign w:val="bottom"/>
            <w:hideMark/>
          </w:tcPr>
          <w:p w14:paraId="115D75A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Every day</w:t>
            </w:r>
          </w:p>
        </w:tc>
        <w:tc>
          <w:tcPr>
            <w:tcW w:w="601" w:type="pct"/>
            <w:tcBorders>
              <w:top w:val="nil"/>
              <w:left w:val="nil"/>
              <w:bottom w:val="single" w:sz="4" w:space="0" w:color="auto"/>
              <w:right w:val="single" w:sz="4" w:space="0" w:color="auto"/>
            </w:tcBorders>
            <w:shd w:val="clear" w:color="auto" w:fill="auto"/>
            <w:noWrap/>
            <w:vAlign w:val="bottom"/>
            <w:hideMark/>
          </w:tcPr>
          <w:p w14:paraId="49762E9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Some day</w:t>
            </w:r>
          </w:p>
        </w:tc>
      </w:tr>
      <w:tr w:rsidR="00BB287E" w:rsidRPr="00B12409" w14:paraId="64E2EFC3"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0AECD5C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Cotinine (µg/g creatinine)</w:t>
            </w:r>
          </w:p>
        </w:tc>
        <w:tc>
          <w:tcPr>
            <w:tcW w:w="655" w:type="pct"/>
            <w:tcBorders>
              <w:top w:val="nil"/>
              <w:left w:val="nil"/>
              <w:bottom w:val="single" w:sz="4" w:space="0" w:color="auto"/>
              <w:right w:val="nil"/>
            </w:tcBorders>
            <w:shd w:val="clear" w:color="auto" w:fill="auto"/>
            <w:noWrap/>
            <w:vAlign w:val="bottom"/>
            <w:hideMark/>
          </w:tcPr>
          <w:p w14:paraId="3AD2749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6D0506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hideMark/>
          </w:tcPr>
          <w:p w14:paraId="70AA319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C3CB54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hideMark/>
          </w:tcPr>
          <w:p w14:paraId="5003861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323CE32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0CA21DF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114E63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49D034F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38D3DC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6C88B94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5439213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2EBC83B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1115CE9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38576AC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2635FCC"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795EE64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1711.76 (848.07, 3455.06)</w:t>
            </w:r>
          </w:p>
        </w:tc>
        <w:tc>
          <w:tcPr>
            <w:tcW w:w="601" w:type="pct"/>
            <w:tcBorders>
              <w:top w:val="nil"/>
              <w:left w:val="nil"/>
              <w:bottom w:val="single" w:sz="4" w:space="0" w:color="auto"/>
              <w:right w:val="single" w:sz="4" w:space="0" w:color="auto"/>
            </w:tcBorders>
            <w:shd w:val="clear" w:color="auto" w:fill="auto"/>
            <w:noWrap/>
            <w:vAlign w:val="bottom"/>
            <w:hideMark/>
          </w:tcPr>
          <w:p w14:paraId="48B440F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9.22 (4.37, 19.42)</w:t>
            </w:r>
          </w:p>
        </w:tc>
        <w:tc>
          <w:tcPr>
            <w:tcW w:w="655" w:type="pct"/>
            <w:tcBorders>
              <w:top w:val="nil"/>
              <w:left w:val="nil"/>
              <w:bottom w:val="single" w:sz="4" w:space="0" w:color="auto"/>
              <w:right w:val="single" w:sz="4" w:space="0" w:color="auto"/>
            </w:tcBorders>
            <w:shd w:val="clear" w:color="auto" w:fill="auto"/>
            <w:noWrap/>
            <w:vAlign w:val="bottom"/>
          </w:tcPr>
          <w:p w14:paraId="462C958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505.14 (252.88, 1009.04)</w:t>
            </w:r>
          </w:p>
        </w:tc>
        <w:tc>
          <w:tcPr>
            <w:tcW w:w="601" w:type="pct"/>
            <w:tcBorders>
              <w:top w:val="nil"/>
              <w:left w:val="nil"/>
              <w:bottom w:val="single" w:sz="4" w:space="0" w:color="auto"/>
              <w:right w:val="single" w:sz="4" w:space="0" w:color="auto"/>
            </w:tcBorders>
            <w:shd w:val="clear" w:color="auto" w:fill="auto"/>
            <w:noWrap/>
            <w:vAlign w:val="bottom"/>
            <w:hideMark/>
          </w:tcPr>
          <w:p w14:paraId="3770269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10.39 (5.85, 18.46)</w:t>
            </w:r>
          </w:p>
        </w:tc>
        <w:tc>
          <w:tcPr>
            <w:tcW w:w="682" w:type="pct"/>
            <w:tcBorders>
              <w:top w:val="nil"/>
              <w:left w:val="nil"/>
              <w:bottom w:val="single" w:sz="4" w:space="0" w:color="auto"/>
              <w:right w:val="single" w:sz="4" w:space="0" w:color="auto"/>
            </w:tcBorders>
            <w:shd w:val="clear" w:color="auto" w:fill="auto"/>
            <w:noWrap/>
            <w:vAlign w:val="bottom"/>
          </w:tcPr>
          <w:p w14:paraId="6484650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3057.66 (1684.73, 5549.45)</w:t>
            </w:r>
          </w:p>
        </w:tc>
        <w:tc>
          <w:tcPr>
            <w:tcW w:w="601" w:type="pct"/>
            <w:tcBorders>
              <w:top w:val="nil"/>
              <w:left w:val="nil"/>
              <w:bottom w:val="single" w:sz="4" w:space="0" w:color="auto"/>
              <w:right w:val="single" w:sz="4" w:space="0" w:color="auto"/>
            </w:tcBorders>
            <w:shd w:val="clear" w:color="auto" w:fill="auto"/>
            <w:noWrap/>
            <w:vAlign w:val="bottom"/>
            <w:hideMark/>
          </w:tcPr>
          <w:p w14:paraId="4625EF3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13.2 (0.27, 643.85)</w:t>
            </w:r>
          </w:p>
        </w:tc>
      </w:tr>
      <w:tr w:rsidR="00BB287E" w:rsidRPr="00B12409" w14:paraId="4FA4D12F"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0CA8EF1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Urinary </w:t>
            </w:r>
            <w:proofErr w:type="spellStart"/>
            <w:r w:rsidRPr="00B12409">
              <w:rPr>
                <w:rFonts w:asciiTheme="minorHAnsi" w:eastAsia="Times New Roman" w:hAnsiTheme="minorHAnsi" w:cstheme="minorHAnsi"/>
                <w:b/>
                <w:bCs/>
                <w:color w:val="000000"/>
                <w:sz w:val="16"/>
                <w:szCs w:val="16"/>
              </w:rPr>
              <w:t>Anabasine</w:t>
            </w:r>
            <w:proofErr w:type="spellEnd"/>
            <w:r w:rsidRPr="00B12409">
              <w:rPr>
                <w:rFonts w:asciiTheme="minorHAnsi" w:eastAsia="Times New Roman" w:hAnsiTheme="minorHAnsi" w:cstheme="minorHAnsi"/>
                <w:b/>
                <w:bCs/>
                <w:color w:val="000000"/>
                <w:sz w:val="16"/>
                <w:szCs w:val="16"/>
              </w:rPr>
              <w:t xml:space="preserve"> (µg/g creatinine)</w:t>
            </w:r>
          </w:p>
        </w:tc>
        <w:tc>
          <w:tcPr>
            <w:tcW w:w="655" w:type="pct"/>
            <w:tcBorders>
              <w:top w:val="nil"/>
              <w:left w:val="nil"/>
              <w:bottom w:val="single" w:sz="4" w:space="0" w:color="auto"/>
              <w:right w:val="nil"/>
            </w:tcBorders>
            <w:shd w:val="clear" w:color="auto" w:fill="auto"/>
            <w:noWrap/>
            <w:vAlign w:val="bottom"/>
            <w:hideMark/>
          </w:tcPr>
          <w:p w14:paraId="47E8730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B90FC0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44216C6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147F59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50A69E9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231DF74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1EB1D1C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0F9E93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0E74C77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3114C39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04A09FB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211CB4A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654AE8C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05D02F4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68701B4F"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6CA11E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311E2E8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4.66 (2.18, 9.96)</w:t>
            </w:r>
          </w:p>
        </w:tc>
        <w:tc>
          <w:tcPr>
            <w:tcW w:w="601" w:type="pct"/>
            <w:tcBorders>
              <w:top w:val="nil"/>
              <w:left w:val="nil"/>
              <w:bottom w:val="single" w:sz="4" w:space="0" w:color="auto"/>
              <w:right w:val="single" w:sz="4" w:space="0" w:color="auto"/>
            </w:tcBorders>
            <w:shd w:val="clear" w:color="auto" w:fill="auto"/>
            <w:noWrap/>
            <w:vAlign w:val="bottom"/>
            <w:hideMark/>
          </w:tcPr>
          <w:p w14:paraId="6DECAA5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0.74 (0.41, </w:t>
            </w:r>
            <w:proofErr w:type="gramStart"/>
            <w:r w:rsidRPr="00B12409">
              <w:rPr>
                <w:rFonts w:asciiTheme="minorHAnsi" w:eastAsia="Times New Roman" w:hAnsiTheme="minorHAnsi" w:cstheme="minorHAnsi"/>
                <w:color w:val="000000"/>
                <w:sz w:val="16"/>
                <w:szCs w:val="16"/>
              </w:rPr>
              <w:t>1.34)‡</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2B4ED02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1.53 (0.67, 3.46)</w:t>
            </w:r>
          </w:p>
        </w:tc>
        <w:tc>
          <w:tcPr>
            <w:tcW w:w="601" w:type="pct"/>
            <w:tcBorders>
              <w:top w:val="nil"/>
              <w:left w:val="nil"/>
              <w:bottom w:val="single" w:sz="4" w:space="0" w:color="auto"/>
              <w:right w:val="single" w:sz="4" w:space="0" w:color="auto"/>
            </w:tcBorders>
            <w:shd w:val="clear" w:color="auto" w:fill="auto"/>
            <w:noWrap/>
            <w:vAlign w:val="bottom"/>
            <w:hideMark/>
          </w:tcPr>
          <w:p w14:paraId="0993284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0.35 (0.27, </w:t>
            </w:r>
            <w:proofErr w:type="gramStart"/>
            <w:r w:rsidRPr="00B12409">
              <w:rPr>
                <w:rFonts w:asciiTheme="minorHAnsi" w:eastAsia="Times New Roman" w:hAnsiTheme="minorHAnsi" w:cstheme="minorHAnsi"/>
                <w:color w:val="000000"/>
                <w:sz w:val="16"/>
                <w:szCs w:val="16"/>
              </w:rPr>
              <w:t>0.47)‡</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6D7CFEA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11.69 (7.24, 18.87)</w:t>
            </w:r>
          </w:p>
        </w:tc>
        <w:tc>
          <w:tcPr>
            <w:tcW w:w="601" w:type="pct"/>
            <w:tcBorders>
              <w:top w:val="nil"/>
              <w:left w:val="nil"/>
              <w:bottom w:val="single" w:sz="4" w:space="0" w:color="auto"/>
              <w:right w:val="single" w:sz="4" w:space="0" w:color="auto"/>
            </w:tcBorders>
            <w:shd w:val="clear" w:color="auto" w:fill="auto"/>
            <w:noWrap/>
            <w:vAlign w:val="bottom"/>
            <w:hideMark/>
          </w:tcPr>
          <w:p w14:paraId="6F42958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1.82 (0.3, 11.2)</w:t>
            </w:r>
          </w:p>
        </w:tc>
      </w:tr>
      <w:tr w:rsidR="00BB287E" w:rsidRPr="00B12409" w14:paraId="3D389D6F"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FD4A4D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Anatabine (µg/g creatinine)</w:t>
            </w:r>
          </w:p>
        </w:tc>
        <w:tc>
          <w:tcPr>
            <w:tcW w:w="655" w:type="pct"/>
            <w:tcBorders>
              <w:top w:val="nil"/>
              <w:left w:val="nil"/>
              <w:bottom w:val="single" w:sz="4" w:space="0" w:color="auto"/>
              <w:right w:val="nil"/>
            </w:tcBorders>
            <w:shd w:val="clear" w:color="auto" w:fill="auto"/>
            <w:noWrap/>
            <w:vAlign w:val="bottom"/>
            <w:hideMark/>
          </w:tcPr>
          <w:p w14:paraId="0BC5226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24C58FC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4A298E4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743EA1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4379872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284369A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03B4160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FFC718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529C4FD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1AEBD7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37A8904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58B4814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1FD19B6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474380E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4542127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EBCC4C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AD705A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6.79 (2.82, 16.34)</w:t>
            </w:r>
          </w:p>
        </w:tc>
        <w:tc>
          <w:tcPr>
            <w:tcW w:w="601" w:type="pct"/>
            <w:tcBorders>
              <w:top w:val="nil"/>
              <w:left w:val="nil"/>
              <w:bottom w:val="single" w:sz="4" w:space="0" w:color="auto"/>
              <w:right w:val="single" w:sz="4" w:space="0" w:color="auto"/>
            </w:tcBorders>
            <w:shd w:val="clear" w:color="auto" w:fill="auto"/>
            <w:noWrap/>
            <w:vAlign w:val="bottom"/>
            <w:hideMark/>
          </w:tcPr>
          <w:p w14:paraId="45FFAF7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0.73 (0.36, </w:t>
            </w:r>
            <w:proofErr w:type="gramStart"/>
            <w:r w:rsidRPr="00B12409">
              <w:rPr>
                <w:rFonts w:asciiTheme="minorHAnsi" w:eastAsia="Times New Roman" w:hAnsiTheme="minorHAnsi" w:cstheme="minorHAnsi"/>
                <w:color w:val="000000"/>
                <w:sz w:val="16"/>
                <w:szCs w:val="16"/>
              </w:rPr>
              <w:t>1.51)‡</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7CFAD74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1.32 (0.54, 3.2)</w:t>
            </w:r>
          </w:p>
        </w:tc>
        <w:tc>
          <w:tcPr>
            <w:tcW w:w="601" w:type="pct"/>
            <w:tcBorders>
              <w:top w:val="nil"/>
              <w:left w:val="nil"/>
              <w:bottom w:val="single" w:sz="4" w:space="0" w:color="auto"/>
              <w:right w:val="single" w:sz="4" w:space="0" w:color="auto"/>
            </w:tcBorders>
            <w:shd w:val="clear" w:color="auto" w:fill="auto"/>
            <w:noWrap/>
            <w:vAlign w:val="bottom"/>
            <w:hideMark/>
          </w:tcPr>
          <w:p w14:paraId="3E22568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0.3 (0.21, </w:t>
            </w:r>
            <w:proofErr w:type="gramStart"/>
            <w:r w:rsidRPr="00B12409">
              <w:rPr>
                <w:rFonts w:asciiTheme="minorHAnsi" w:eastAsia="Times New Roman" w:hAnsiTheme="minorHAnsi" w:cstheme="minorHAnsi"/>
                <w:color w:val="000000"/>
                <w:sz w:val="16"/>
                <w:szCs w:val="16"/>
              </w:rPr>
              <w:t>0.42)‡</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465D48E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18.78 (10.27, 34.36)</w:t>
            </w:r>
          </w:p>
        </w:tc>
        <w:tc>
          <w:tcPr>
            <w:tcW w:w="601" w:type="pct"/>
            <w:tcBorders>
              <w:top w:val="nil"/>
              <w:left w:val="nil"/>
              <w:bottom w:val="single" w:sz="4" w:space="0" w:color="auto"/>
              <w:right w:val="single" w:sz="4" w:space="0" w:color="auto"/>
            </w:tcBorders>
            <w:shd w:val="clear" w:color="auto" w:fill="auto"/>
            <w:noWrap/>
            <w:vAlign w:val="bottom"/>
            <w:hideMark/>
          </w:tcPr>
          <w:p w14:paraId="03C204E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1.77 (0.24, 12.92)</w:t>
            </w:r>
          </w:p>
        </w:tc>
      </w:tr>
      <w:tr w:rsidR="00BB287E" w:rsidRPr="00B12409" w14:paraId="6C266B99"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12CB3A3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Cotinine n-oxide (µg/g creatinine)</w:t>
            </w:r>
          </w:p>
        </w:tc>
        <w:tc>
          <w:tcPr>
            <w:tcW w:w="655" w:type="pct"/>
            <w:tcBorders>
              <w:top w:val="nil"/>
              <w:left w:val="nil"/>
              <w:bottom w:val="single" w:sz="4" w:space="0" w:color="auto"/>
              <w:right w:val="nil"/>
            </w:tcBorders>
            <w:shd w:val="clear" w:color="auto" w:fill="auto"/>
            <w:noWrap/>
            <w:vAlign w:val="bottom"/>
            <w:hideMark/>
          </w:tcPr>
          <w:p w14:paraId="1984574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0514DA5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0C0A1BF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AE0C2E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1BA2EE4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549B7D6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4C9CD4B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8FAB99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65AF2DD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0C7FB78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1AB1798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258F4F8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05EB166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26C7733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5C0F2AF8"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79A078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2B1F16E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171.39 (94.37, 311.28)</w:t>
            </w:r>
          </w:p>
        </w:tc>
        <w:tc>
          <w:tcPr>
            <w:tcW w:w="601" w:type="pct"/>
            <w:tcBorders>
              <w:top w:val="nil"/>
              <w:left w:val="nil"/>
              <w:bottom w:val="single" w:sz="4" w:space="0" w:color="auto"/>
              <w:right w:val="single" w:sz="4" w:space="0" w:color="auto"/>
            </w:tcBorders>
            <w:shd w:val="clear" w:color="auto" w:fill="auto"/>
            <w:noWrap/>
            <w:vAlign w:val="bottom"/>
            <w:hideMark/>
          </w:tcPr>
          <w:p w14:paraId="62BEDF2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25.54 (14.78, 44.16)</w:t>
            </w:r>
          </w:p>
        </w:tc>
        <w:tc>
          <w:tcPr>
            <w:tcW w:w="655" w:type="pct"/>
            <w:tcBorders>
              <w:top w:val="nil"/>
              <w:left w:val="nil"/>
              <w:bottom w:val="single" w:sz="4" w:space="0" w:color="auto"/>
              <w:right w:val="single" w:sz="4" w:space="0" w:color="auto"/>
            </w:tcBorders>
            <w:shd w:val="clear" w:color="auto" w:fill="auto"/>
            <w:noWrap/>
            <w:vAlign w:val="bottom"/>
          </w:tcPr>
          <w:p w14:paraId="4F84CF3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79.94 (41.1, 155.47)</w:t>
            </w:r>
          </w:p>
        </w:tc>
        <w:tc>
          <w:tcPr>
            <w:tcW w:w="601" w:type="pct"/>
            <w:tcBorders>
              <w:top w:val="nil"/>
              <w:left w:val="nil"/>
              <w:bottom w:val="single" w:sz="4" w:space="0" w:color="auto"/>
              <w:right w:val="single" w:sz="4" w:space="0" w:color="auto"/>
            </w:tcBorders>
            <w:shd w:val="clear" w:color="auto" w:fill="auto"/>
            <w:noWrap/>
            <w:vAlign w:val="bottom"/>
            <w:hideMark/>
          </w:tcPr>
          <w:p w14:paraId="350D385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9.51 (5.79, 15.62)</w:t>
            </w:r>
          </w:p>
        </w:tc>
        <w:tc>
          <w:tcPr>
            <w:tcW w:w="682" w:type="pct"/>
            <w:tcBorders>
              <w:top w:val="nil"/>
              <w:left w:val="nil"/>
              <w:bottom w:val="single" w:sz="4" w:space="0" w:color="auto"/>
              <w:right w:val="single" w:sz="4" w:space="0" w:color="auto"/>
            </w:tcBorders>
            <w:shd w:val="clear" w:color="auto" w:fill="auto"/>
            <w:noWrap/>
            <w:vAlign w:val="bottom"/>
          </w:tcPr>
          <w:p w14:paraId="5737E5A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328.85 (189.34, 571.15)</w:t>
            </w:r>
          </w:p>
        </w:tc>
        <w:tc>
          <w:tcPr>
            <w:tcW w:w="601" w:type="pct"/>
            <w:tcBorders>
              <w:top w:val="nil"/>
              <w:left w:val="nil"/>
              <w:bottom w:val="single" w:sz="4" w:space="0" w:color="auto"/>
              <w:right w:val="single" w:sz="4" w:space="0" w:color="auto"/>
            </w:tcBorders>
            <w:shd w:val="clear" w:color="auto" w:fill="auto"/>
            <w:noWrap/>
            <w:vAlign w:val="bottom"/>
            <w:hideMark/>
          </w:tcPr>
          <w:p w14:paraId="1673304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72.53 (8.36, 629.43)</w:t>
            </w:r>
          </w:p>
        </w:tc>
      </w:tr>
      <w:tr w:rsidR="00BB287E" w:rsidRPr="00B12409" w14:paraId="411DD08C" w14:textId="77777777" w:rsidTr="00BB287E">
        <w:trPr>
          <w:trHeight w:val="288"/>
        </w:trPr>
        <w:tc>
          <w:tcPr>
            <w:tcW w:w="1205" w:type="pct"/>
            <w:tcBorders>
              <w:top w:val="nil"/>
              <w:left w:val="single" w:sz="4" w:space="0" w:color="auto"/>
              <w:bottom w:val="single" w:sz="4" w:space="0" w:color="auto"/>
              <w:right w:val="nil"/>
            </w:tcBorders>
            <w:shd w:val="clear" w:color="auto" w:fill="auto"/>
            <w:noWrap/>
            <w:vAlign w:val="bottom"/>
            <w:hideMark/>
          </w:tcPr>
          <w:p w14:paraId="4CF0418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Urinary </w:t>
            </w:r>
            <w:proofErr w:type="spellStart"/>
            <w:r w:rsidRPr="00B12409">
              <w:rPr>
                <w:rFonts w:asciiTheme="minorHAnsi" w:eastAsia="Times New Roman" w:hAnsiTheme="minorHAnsi" w:cstheme="minorHAnsi"/>
                <w:b/>
                <w:bCs/>
                <w:color w:val="000000"/>
                <w:sz w:val="16"/>
                <w:szCs w:val="16"/>
              </w:rPr>
              <w:t>Hydroxycotinine</w:t>
            </w:r>
            <w:proofErr w:type="spellEnd"/>
            <w:r w:rsidRPr="00B12409">
              <w:rPr>
                <w:rFonts w:asciiTheme="minorHAnsi" w:eastAsia="Times New Roman" w:hAnsiTheme="minorHAnsi" w:cstheme="minorHAnsi"/>
                <w:b/>
                <w:bCs/>
                <w:color w:val="000000"/>
                <w:sz w:val="16"/>
                <w:szCs w:val="16"/>
              </w:rPr>
              <w:t xml:space="preserve"> (µg/g creatinine)</w:t>
            </w:r>
          </w:p>
        </w:tc>
        <w:tc>
          <w:tcPr>
            <w:tcW w:w="655" w:type="pct"/>
            <w:tcBorders>
              <w:top w:val="nil"/>
              <w:left w:val="nil"/>
              <w:bottom w:val="single" w:sz="4" w:space="0" w:color="auto"/>
              <w:right w:val="nil"/>
            </w:tcBorders>
            <w:shd w:val="clear" w:color="auto" w:fill="auto"/>
            <w:noWrap/>
            <w:vAlign w:val="bottom"/>
            <w:hideMark/>
          </w:tcPr>
          <w:p w14:paraId="380E1B2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03380F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22E7D54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2EEED0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1308CBC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537EC37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2DB188CA"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FD671A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50D3425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3A4538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97</w:t>
            </w:r>
          </w:p>
        </w:tc>
        <w:tc>
          <w:tcPr>
            <w:tcW w:w="655" w:type="pct"/>
            <w:tcBorders>
              <w:top w:val="nil"/>
              <w:left w:val="nil"/>
              <w:bottom w:val="single" w:sz="4" w:space="0" w:color="auto"/>
              <w:right w:val="single" w:sz="4" w:space="0" w:color="auto"/>
            </w:tcBorders>
            <w:shd w:val="clear" w:color="auto" w:fill="auto"/>
            <w:noWrap/>
            <w:vAlign w:val="bottom"/>
          </w:tcPr>
          <w:p w14:paraId="62243E2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237214A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6A8FD98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2B99287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00C8A90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ED96C0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4611F65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2669.9 (1489.41, 4786.02)</w:t>
            </w:r>
          </w:p>
        </w:tc>
        <w:tc>
          <w:tcPr>
            <w:tcW w:w="601" w:type="pct"/>
            <w:tcBorders>
              <w:top w:val="nil"/>
              <w:left w:val="nil"/>
              <w:bottom w:val="single" w:sz="4" w:space="0" w:color="auto"/>
              <w:right w:val="single" w:sz="4" w:space="0" w:color="auto"/>
            </w:tcBorders>
            <w:shd w:val="clear" w:color="auto" w:fill="auto"/>
            <w:noWrap/>
            <w:vAlign w:val="bottom"/>
            <w:hideMark/>
          </w:tcPr>
          <w:p w14:paraId="3A23A75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17.24 (8.29, 35.84)</w:t>
            </w:r>
          </w:p>
        </w:tc>
        <w:tc>
          <w:tcPr>
            <w:tcW w:w="655" w:type="pct"/>
            <w:tcBorders>
              <w:top w:val="nil"/>
              <w:left w:val="nil"/>
              <w:bottom w:val="single" w:sz="4" w:space="0" w:color="auto"/>
              <w:right w:val="single" w:sz="4" w:space="0" w:color="auto"/>
            </w:tcBorders>
            <w:shd w:val="clear" w:color="auto" w:fill="auto"/>
            <w:noWrap/>
            <w:vAlign w:val="bottom"/>
          </w:tcPr>
          <w:p w14:paraId="04D6AE1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1032.67 (506.01, 2107.49)</w:t>
            </w:r>
          </w:p>
        </w:tc>
        <w:tc>
          <w:tcPr>
            <w:tcW w:w="601" w:type="pct"/>
            <w:tcBorders>
              <w:top w:val="nil"/>
              <w:left w:val="nil"/>
              <w:bottom w:val="single" w:sz="4" w:space="0" w:color="auto"/>
              <w:right w:val="single" w:sz="4" w:space="0" w:color="auto"/>
            </w:tcBorders>
            <w:shd w:val="clear" w:color="auto" w:fill="auto"/>
            <w:noWrap/>
            <w:vAlign w:val="bottom"/>
            <w:hideMark/>
          </w:tcPr>
          <w:p w14:paraId="3AE2404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18.59 (10.1, 34.19)</w:t>
            </w:r>
          </w:p>
        </w:tc>
        <w:tc>
          <w:tcPr>
            <w:tcW w:w="682" w:type="pct"/>
            <w:tcBorders>
              <w:top w:val="nil"/>
              <w:left w:val="nil"/>
              <w:bottom w:val="single" w:sz="4" w:space="0" w:color="auto"/>
              <w:right w:val="single" w:sz="4" w:space="0" w:color="auto"/>
            </w:tcBorders>
            <w:shd w:val="clear" w:color="auto" w:fill="auto"/>
            <w:noWrap/>
            <w:vAlign w:val="bottom"/>
          </w:tcPr>
          <w:p w14:paraId="14C921B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6908.78 (3349.5, 14250.26)</w:t>
            </w:r>
          </w:p>
        </w:tc>
        <w:tc>
          <w:tcPr>
            <w:tcW w:w="601" w:type="pct"/>
            <w:tcBorders>
              <w:top w:val="nil"/>
              <w:left w:val="nil"/>
              <w:bottom w:val="single" w:sz="4" w:space="0" w:color="auto"/>
              <w:right w:val="single" w:sz="4" w:space="0" w:color="auto"/>
            </w:tcBorders>
            <w:shd w:val="clear" w:color="auto" w:fill="auto"/>
            <w:noWrap/>
            <w:vAlign w:val="bottom"/>
            <w:hideMark/>
          </w:tcPr>
          <w:p w14:paraId="032014C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19.25 (0.53, 695.02)</w:t>
            </w:r>
          </w:p>
        </w:tc>
      </w:tr>
      <w:tr w:rsidR="00BB287E" w:rsidRPr="00B12409" w14:paraId="36155951"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D080EA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Urinary </w:t>
            </w:r>
            <w:proofErr w:type="spellStart"/>
            <w:r w:rsidRPr="00B12409">
              <w:rPr>
                <w:rFonts w:asciiTheme="minorHAnsi" w:eastAsia="Times New Roman" w:hAnsiTheme="minorHAnsi" w:cstheme="minorHAnsi"/>
                <w:b/>
                <w:bCs/>
                <w:color w:val="000000"/>
                <w:sz w:val="16"/>
                <w:szCs w:val="16"/>
              </w:rPr>
              <w:t>Norcotinine</w:t>
            </w:r>
            <w:proofErr w:type="spellEnd"/>
            <w:r w:rsidRPr="00B12409">
              <w:rPr>
                <w:rFonts w:asciiTheme="minorHAnsi" w:eastAsia="Times New Roman" w:hAnsiTheme="minorHAnsi" w:cstheme="minorHAnsi"/>
                <w:b/>
                <w:bCs/>
                <w:color w:val="000000"/>
                <w:sz w:val="16"/>
                <w:szCs w:val="16"/>
              </w:rPr>
              <w:t xml:space="preserve"> (µg/g creatinine)</w:t>
            </w:r>
          </w:p>
        </w:tc>
        <w:tc>
          <w:tcPr>
            <w:tcW w:w="655" w:type="pct"/>
            <w:tcBorders>
              <w:top w:val="nil"/>
              <w:left w:val="nil"/>
              <w:bottom w:val="single" w:sz="4" w:space="0" w:color="auto"/>
              <w:right w:val="nil"/>
            </w:tcBorders>
            <w:shd w:val="clear" w:color="auto" w:fill="auto"/>
            <w:noWrap/>
            <w:vAlign w:val="bottom"/>
            <w:hideMark/>
          </w:tcPr>
          <w:p w14:paraId="292759E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65B1E5C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74C8CB1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624E22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60053BC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43D3F97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1B19DDB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C10362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44FADCD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66F83B5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5C095AC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6DEBC2B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089A5C4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24D1AE5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4C57884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A5C032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46F2068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57.55 (32.25, 102.69)</w:t>
            </w:r>
          </w:p>
        </w:tc>
        <w:tc>
          <w:tcPr>
            <w:tcW w:w="601" w:type="pct"/>
            <w:tcBorders>
              <w:top w:val="nil"/>
              <w:left w:val="nil"/>
              <w:bottom w:val="single" w:sz="4" w:space="0" w:color="auto"/>
              <w:right w:val="single" w:sz="4" w:space="0" w:color="auto"/>
            </w:tcBorders>
            <w:shd w:val="clear" w:color="auto" w:fill="auto"/>
            <w:noWrap/>
            <w:vAlign w:val="bottom"/>
            <w:hideMark/>
          </w:tcPr>
          <w:p w14:paraId="4DF1193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7.71 (4.4, 13.52)</w:t>
            </w:r>
          </w:p>
        </w:tc>
        <w:tc>
          <w:tcPr>
            <w:tcW w:w="655" w:type="pct"/>
            <w:tcBorders>
              <w:top w:val="nil"/>
              <w:left w:val="nil"/>
              <w:bottom w:val="single" w:sz="4" w:space="0" w:color="auto"/>
              <w:right w:val="single" w:sz="4" w:space="0" w:color="auto"/>
            </w:tcBorders>
            <w:shd w:val="clear" w:color="auto" w:fill="auto"/>
            <w:noWrap/>
            <w:vAlign w:val="bottom"/>
          </w:tcPr>
          <w:p w14:paraId="356171A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22.08 (10.13, 48.14)</w:t>
            </w:r>
          </w:p>
        </w:tc>
        <w:tc>
          <w:tcPr>
            <w:tcW w:w="601" w:type="pct"/>
            <w:tcBorders>
              <w:top w:val="nil"/>
              <w:left w:val="nil"/>
              <w:bottom w:val="single" w:sz="4" w:space="0" w:color="auto"/>
              <w:right w:val="single" w:sz="4" w:space="0" w:color="auto"/>
            </w:tcBorders>
            <w:shd w:val="clear" w:color="auto" w:fill="auto"/>
            <w:noWrap/>
            <w:vAlign w:val="bottom"/>
            <w:hideMark/>
          </w:tcPr>
          <w:p w14:paraId="7652EF1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2.95 (1.96, 4.47)</w:t>
            </w:r>
          </w:p>
        </w:tc>
        <w:tc>
          <w:tcPr>
            <w:tcW w:w="682" w:type="pct"/>
            <w:tcBorders>
              <w:top w:val="nil"/>
              <w:left w:val="nil"/>
              <w:bottom w:val="single" w:sz="4" w:space="0" w:color="auto"/>
              <w:right w:val="single" w:sz="4" w:space="0" w:color="auto"/>
            </w:tcBorders>
            <w:shd w:val="clear" w:color="auto" w:fill="auto"/>
            <w:noWrap/>
            <w:vAlign w:val="bottom"/>
          </w:tcPr>
          <w:p w14:paraId="66ABE94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140.77 (83.59, 237.06)</w:t>
            </w:r>
          </w:p>
        </w:tc>
        <w:tc>
          <w:tcPr>
            <w:tcW w:w="601" w:type="pct"/>
            <w:tcBorders>
              <w:top w:val="nil"/>
              <w:left w:val="nil"/>
              <w:bottom w:val="single" w:sz="4" w:space="0" w:color="auto"/>
              <w:right w:val="single" w:sz="4" w:space="0" w:color="auto"/>
            </w:tcBorders>
            <w:shd w:val="clear" w:color="auto" w:fill="auto"/>
            <w:noWrap/>
            <w:vAlign w:val="bottom"/>
            <w:hideMark/>
          </w:tcPr>
          <w:p w14:paraId="6C21160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20.58 (2.53, 167.56)</w:t>
            </w:r>
          </w:p>
        </w:tc>
      </w:tr>
      <w:tr w:rsidR="00BB287E" w:rsidRPr="00B12409" w14:paraId="2B7A01A6"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5512DA9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Nicotine (µg/g creatinine)</w:t>
            </w:r>
          </w:p>
        </w:tc>
        <w:tc>
          <w:tcPr>
            <w:tcW w:w="655" w:type="pct"/>
            <w:tcBorders>
              <w:top w:val="nil"/>
              <w:left w:val="nil"/>
              <w:bottom w:val="single" w:sz="4" w:space="0" w:color="auto"/>
              <w:right w:val="nil"/>
            </w:tcBorders>
            <w:shd w:val="clear" w:color="auto" w:fill="auto"/>
            <w:noWrap/>
            <w:vAlign w:val="bottom"/>
            <w:hideMark/>
          </w:tcPr>
          <w:p w14:paraId="4F58967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49040C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7D10B51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05009ED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03DB0D8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05A1CE7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3C61261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29DF80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0141CDC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480614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5C21AA2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128A339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5AEA57B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6B33C6D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21DDA5B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5FFFCE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7896FA7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576.22 (189.15, 1755.37)</w:t>
            </w:r>
          </w:p>
        </w:tc>
        <w:tc>
          <w:tcPr>
            <w:tcW w:w="601" w:type="pct"/>
            <w:tcBorders>
              <w:top w:val="nil"/>
              <w:left w:val="nil"/>
              <w:bottom w:val="single" w:sz="4" w:space="0" w:color="auto"/>
              <w:right w:val="single" w:sz="4" w:space="0" w:color="auto"/>
            </w:tcBorders>
            <w:shd w:val="clear" w:color="auto" w:fill="auto"/>
            <w:noWrap/>
            <w:vAlign w:val="bottom"/>
            <w:hideMark/>
          </w:tcPr>
          <w:p w14:paraId="5314B14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39.69 (18.25, 86.34)</w:t>
            </w:r>
          </w:p>
        </w:tc>
        <w:tc>
          <w:tcPr>
            <w:tcW w:w="655" w:type="pct"/>
            <w:tcBorders>
              <w:top w:val="nil"/>
              <w:left w:val="nil"/>
              <w:bottom w:val="single" w:sz="4" w:space="0" w:color="auto"/>
              <w:right w:val="single" w:sz="4" w:space="0" w:color="auto"/>
            </w:tcBorders>
            <w:shd w:val="clear" w:color="auto" w:fill="auto"/>
            <w:noWrap/>
            <w:vAlign w:val="bottom"/>
          </w:tcPr>
          <w:p w14:paraId="5BE1D43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109.27 (38.2, 312.54)</w:t>
            </w:r>
          </w:p>
        </w:tc>
        <w:tc>
          <w:tcPr>
            <w:tcW w:w="601" w:type="pct"/>
            <w:tcBorders>
              <w:top w:val="nil"/>
              <w:left w:val="nil"/>
              <w:bottom w:val="single" w:sz="4" w:space="0" w:color="auto"/>
              <w:right w:val="single" w:sz="4" w:space="0" w:color="auto"/>
            </w:tcBorders>
            <w:shd w:val="clear" w:color="auto" w:fill="auto"/>
            <w:noWrap/>
            <w:vAlign w:val="bottom"/>
            <w:hideMark/>
          </w:tcPr>
          <w:p w14:paraId="019769F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16.02 (9.26, </w:t>
            </w:r>
            <w:proofErr w:type="gramStart"/>
            <w:r w:rsidRPr="00B12409">
              <w:rPr>
                <w:rFonts w:asciiTheme="minorHAnsi" w:eastAsia="Times New Roman" w:hAnsiTheme="minorHAnsi" w:cstheme="minorHAnsi"/>
                <w:color w:val="000000"/>
                <w:sz w:val="16"/>
                <w:szCs w:val="16"/>
              </w:rPr>
              <w:t>27.72)‡</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28C9321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1335.07 (679.32, 2623.8)</w:t>
            </w:r>
          </w:p>
        </w:tc>
        <w:tc>
          <w:tcPr>
            <w:tcW w:w="601" w:type="pct"/>
            <w:tcBorders>
              <w:top w:val="nil"/>
              <w:left w:val="nil"/>
              <w:bottom w:val="single" w:sz="4" w:space="0" w:color="auto"/>
              <w:right w:val="single" w:sz="4" w:space="0" w:color="auto"/>
            </w:tcBorders>
            <w:shd w:val="clear" w:color="auto" w:fill="auto"/>
            <w:noWrap/>
            <w:vAlign w:val="bottom"/>
            <w:hideMark/>
          </w:tcPr>
          <w:p w14:paraId="4992DAB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186.73 (14.67, 2377.45)</w:t>
            </w:r>
          </w:p>
        </w:tc>
      </w:tr>
      <w:tr w:rsidR="00BB287E" w:rsidRPr="00B12409" w14:paraId="5F9BFD0A"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4F2A353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Urinary </w:t>
            </w:r>
            <w:proofErr w:type="spellStart"/>
            <w:r w:rsidRPr="00B12409">
              <w:rPr>
                <w:rFonts w:asciiTheme="minorHAnsi" w:eastAsia="Times New Roman" w:hAnsiTheme="minorHAnsi" w:cstheme="minorHAnsi"/>
                <w:b/>
                <w:bCs/>
                <w:color w:val="000000"/>
                <w:sz w:val="16"/>
                <w:szCs w:val="16"/>
              </w:rPr>
              <w:t>Nornicotine</w:t>
            </w:r>
            <w:proofErr w:type="spellEnd"/>
            <w:r w:rsidRPr="00B12409">
              <w:rPr>
                <w:rFonts w:asciiTheme="minorHAnsi" w:eastAsia="Times New Roman" w:hAnsiTheme="minorHAnsi" w:cstheme="minorHAnsi"/>
                <w:b/>
                <w:bCs/>
                <w:color w:val="000000"/>
                <w:sz w:val="16"/>
                <w:szCs w:val="16"/>
              </w:rPr>
              <w:t xml:space="preserve"> (µg/g creatinine)</w:t>
            </w:r>
          </w:p>
        </w:tc>
        <w:tc>
          <w:tcPr>
            <w:tcW w:w="655" w:type="pct"/>
            <w:tcBorders>
              <w:top w:val="nil"/>
              <w:left w:val="nil"/>
              <w:bottom w:val="single" w:sz="4" w:space="0" w:color="auto"/>
              <w:right w:val="nil"/>
            </w:tcBorders>
            <w:shd w:val="clear" w:color="auto" w:fill="auto"/>
            <w:noWrap/>
            <w:vAlign w:val="bottom"/>
            <w:hideMark/>
          </w:tcPr>
          <w:p w14:paraId="214773F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D398CE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33E015A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6AC3C7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0898073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4B5A3B2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1CFE9AA2"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E47597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124065E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4B930F6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63C21E1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2908F2A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5751E78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7C2B1CD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4F04D359"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E7EFE9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8FA84A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44.14 (21.27, 91.59)</w:t>
            </w:r>
          </w:p>
        </w:tc>
        <w:tc>
          <w:tcPr>
            <w:tcW w:w="601" w:type="pct"/>
            <w:tcBorders>
              <w:top w:val="nil"/>
              <w:left w:val="nil"/>
              <w:bottom w:val="single" w:sz="4" w:space="0" w:color="auto"/>
              <w:right w:val="single" w:sz="4" w:space="0" w:color="auto"/>
            </w:tcBorders>
            <w:shd w:val="clear" w:color="auto" w:fill="auto"/>
            <w:noWrap/>
            <w:vAlign w:val="bottom"/>
            <w:hideMark/>
          </w:tcPr>
          <w:p w14:paraId="5DBF0C4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5.5 (2.95, </w:t>
            </w:r>
            <w:proofErr w:type="gramStart"/>
            <w:r w:rsidRPr="00B12409">
              <w:rPr>
                <w:rFonts w:asciiTheme="minorHAnsi" w:eastAsia="Times New Roman" w:hAnsiTheme="minorHAnsi" w:cstheme="minorHAnsi"/>
                <w:color w:val="000000"/>
                <w:sz w:val="16"/>
                <w:szCs w:val="16"/>
              </w:rPr>
              <w:t>10.24)‡</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0547AA7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11.34 (4.5, 28.61)</w:t>
            </w:r>
          </w:p>
        </w:tc>
        <w:tc>
          <w:tcPr>
            <w:tcW w:w="601" w:type="pct"/>
            <w:tcBorders>
              <w:top w:val="nil"/>
              <w:left w:val="nil"/>
              <w:bottom w:val="single" w:sz="4" w:space="0" w:color="auto"/>
              <w:right w:val="single" w:sz="4" w:space="0" w:color="auto"/>
            </w:tcBorders>
            <w:shd w:val="clear" w:color="auto" w:fill="auto"/>
            <w:noWrap/>
            <w:vAlign w:val="bottom"/>
            <w:hideMark/>
          </w:tcPr>
          <w:p w14:paraId="2963251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2.29 (1.63, </w:t>
            </w:r>
            <w:proofErr w:type="gramStart"/>
            <w:r w:rsidRPr="00B12409">
              <w:rPr>
                <w:rFonts w:asciiTheme="minorHAnsi" w:eastAsia="Times New Roman" w:hAnsiTheme="minorHAnsi" w:cstheme="minorHAnsi"/>
                <w:color w:val="000000"/>
                <w:sz w:val="16"/>
                <w:szCs w:val="16"/>
              </w:rPr>
              <w:t>3.22)‡</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5B92D45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94.33 (61.74, 144.11)</w:t>
            </w:r>
          </w:p>
        </w:tc>
        <w:tc>
          <w:tcPr>
            <w:tcW w:w="601" w:type="pct"/>
            <w:tcBorders>
              <w:top w:val="nil"/>
              <w:left w:val="nil"/>
              <w:bottom w:val="single" w:sz="4" w:space="0" w:color="auto"/>
              <w:right w:val="single" w:sz="4" w:space="0" w:color="auto"/>
            </w:tcBorders>
            <w:shd w:val="clear" w:color="auto" w:fill="auto"/>
            <w:noWrap/>
            <w:vAlign w:val="bottom"/>
            <w:hideMark/>
          </w:tcPr>
          <w:p w14:paraId="2AE930E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14.61 (1.72, 124.45)</w:t>
            </w:r>
          </w:p>
        </w:tc>
      </w:tr>
      <w:tr w:rsidR="00BB287E" w:rsidRPr="00B12409" w14:paraId="1A13C93F"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072CCC3C"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Nicotine N-Oxide (µg/g creatinine)</w:t>
            </w:r>
          </w:p>
        </w:tc>
        <w:tc>
          <w:tcPr>
            <w:tcW w:w="655" w:type="pct"/>
            <w:tcBorders>
              <w:top w:val="nil"/>
              <w:left w:val="nil"/>
              <w:bottom w:val="single" w:sz="4" w:space="0" w:color="auto"/>
              <w:right w:val="nil"/>
            </w:tcBorders>
            <w:shd w:val="clear" w:color="auto" w:fill="auto"/>
            <w:noWrap/>
            <w:vAlign w:val="bottom"/>
            <w:hideMark/>
          </w:tcPr>
          <w:p w14:paraId="5CA3D78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490966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09E611D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A47D9B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1179506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760E34F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1C05DDA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41C28C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4754A77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15AA60C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444F30C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2D0FC3A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50D274D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34D9A11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6AE38BA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815118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4B4E5B4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163.39 (59.12, 451.59)</w:t>
            </w:r>
          </w:p>
        </w:tc>
        <w:tc>
          <w:tcPr>
            <w:tcW w:w="601" w:type="pct"/>
            <w:tcBorders>
              <w:top w:val="nil"/>
              <w:left w:val="nil"/>
              <w:bottom w:val="single" w:sz="4" w:space="0" w:color="auto"/>
              <w:right w:val="single" w:sz="4" w:space="0" w:color="auto"/>
            </w:tcBorders>
            <w:shd w:val="clear" w:color="auto" w:fill="auto"/>
            <w:noWrap/>
            <w:vAlign w:val="bottom"/>
            <w:hideMark/>
          </w:tcPr>
          <w:p w14:paraId="1810C0E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14.45 (6.22, 33.61)</w:t>
            </w:r>
          </w:p>
        </w:tc>
        <w:tc>
          <w:tcPr>
            <w:tcW w:w="655" w:type="pct"/>
            <w:tcBorders>
              <w:top w:val="nil"/>
              <w:left w:val="nil"/>
              <w:bottom w:val="single" w:sz="4" w:space="0" w:color="auto"/>
              <w:right w:val="single" w:sz="4" w:space="0" w:color="auto"/>
            </w:tcBorders>
            <w:shd w:val="clear" w:color="auto" w:fill="auto"/>
            <w:noWrap/>
            <w:vAlign w:val="bottom"/>
          </w:tcPr>
          <w:p w14:paraId="55C65A4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51.18 (21.57, 121.41)</w:t>
            </w:r>
          </w:p>
        </w:tc>
        <w:tc>
          <w:tcPr>
            <w:tcW w:w="601" w:type="pct"/>
            <w:tcBorders>
              <w:top w:val="nil"/>
              <w:left w:val="nil"/>
              <w:bottom w:val="single" w:sz="4" w:space="0" w:color="auto"/>
              <w:right w:val="single" w:sz="4" w:space="0" w:color="auto"/>
            </w:tcBorders>
            <w:shd w:val="clear" w:color="auto" w:fill="auto"/>
            <w:noWrap/>
            <w:vAlign w:val="bottom"/>
            <w:hideMark/>
          </w:tcPr>
          <w:p w14:paraId="358149C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5.82 (3.32, 10.23)</w:t>
            </w:r>
          </w:p>
        </w:tc>
        <w:tc>
          <w:tcPr>
            <w:tcW w:w="682" w:type="pct"/>
            <w:tcBorders>
              <w:top w:val="nil"/>
              <w:left w:val="nil"/>
              <w:bottom w:val="single" w:sz="4" w:space="0" w:color="auto"/>
              <w:right w:val="single" w:sz="4" w:space="0" w:color="auto"/>
            </w:tcBorders>
            <w:shd w:val="clear" w:color="auto" w:fill="auto"/>
            <w:noWrap/>
            <w:vAlign w:val="bottom"/>
          </w:tcPr>
          <w:p w14:paraId="3BF7384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441.92 (270.32, 722.48)</w:t>
            </w:r>
          </w:p>
        </w:tc>
        <w:tc>
          <w:tcPr>
            <w:tcW w:w="601" w:type="pct"/>
            <w:tcBorders>
              <w:top w:val="nil"/>
              <w:left w:val="nil"/>
              <w:bottom w:val="single" w:sz="4" w:space="0" w:color="auto"/>
              <w:right w:val="single" w:sz="4" w:space="0" w:color="auto"/>
            </w:tcBorders>
            <w:shd w:val="clear" w:color="auto" w:fill="auto"/>
            <w:noWrap/>
            <w:vAlign w:val="bottom"/>
            <w:hideMark/>
          </w:tcPr>
          <w:p w14:paraId="1637848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53.5 (2.8, 1020.96)</w:t>
            </w:r>
          </w:p>
        </w:tc>
      </w:tr>
      <w:tr w:rsidR="00BB287E" w:rsidRPr="00B12409" w14:paraId="7B8622BD"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36724FE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TNE -2 (µ</w:t>
            </w:r>
            <w:proofErr w:type="spellStart"/>
            <w:r w:rsidRPr="00B12409">
              <w:rPr>
                <w:rFonts w:asciiTheme="minorHAnsi" w:eastAsia="Times New Roman" w:hAnsiTheme="minorHAnsi" w:cstheme="minorHAnsi"/>
                <w:b/>
                <w:bCs/>
                <w:color w:val="000000"/>
                <w:sz w:val="16"/>
                <w:szCs w:val="16"/>
              </w:rPr>
              <w:t>mol</w:t>
            </w:r>
            <w:proofErr w:type="spellEnd"/>
            <w:r w:rsidRPr="00B12409">
              <w:rPr>
                <w:rFonts w:asciiTheme="minorHAnsi" w:eastAsia="Times New Roman" w:hAnsiTheme="minorHAnsi" w:cstheme="minorHAnsi"/>
                <w:b/>
                <w:bCs/>
                <w:color w:val="000000"/>
                <w:sz w:val="16"/>
                <w:szCs w:val="16"/>
              </w:rPr>
              <w:t>/g creatinine)</w:t>
            </w:r>
          </w:p>
        </w:tc>
        <w:tc>
          <w:tcPr>
            <w:tcW w:w="655" w:type="pct"/>
            <w:tcBorders>
              <w:top w:val="nil"/>
              <w:left w:val="nil"/>
              <w:bottom w:val="single" w:sz="4" w:space="0" w:color="auto"/>
              <w:right w:val="nil"/>
            </w:tcBorders>
            <w:shd w:val="clear" w:color="auto" w:fill="auto"/>
            <w:noWrap/>
            <w:vAlign w:val="bottom"/>
            <w:hideMark/>
          </w:tcPr>
          <w:p w14:paraId="5A6F311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6BB550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0BBB1D8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2467BDD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3AEAFB7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3BD983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03619C52"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3EFB0E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7D62A50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4C62A55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97</w:t>
            </w:r>
          </w:p>
        </w:tc>
        <w:tc>
          <w:tcPr>
            <w:tcW w:w="655" w:type="pct"/>
            <w:tcBorders>
              <w:top w:val="nil"/>
              <w:left w:val="nil"/>
              <w:bottom w:val="single" w:sz="4" w:space="0" w:color="auto"/>
              <w:right w:val="single" w:sz="4" w:space="0" w:color="auto"/>
            </w:tcBorders>
            <w:shd w:val="clear" w:color="auto" w:fill="auto"/>
            <w:noWrap/>
            <w:vAlign w:val="bottom"/>
          </w:tcPr>
          <w:p w14:paraId="7F6E98C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50E7184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4C9A3E1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544C04D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56FCA43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2B6B9D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4703AAC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24.05 (12.85, 45.01)</w:t>
            </w:r>
          </w:p>
        </w:tc>
        <w:tc>
          <w:tcPr>
            <w:tcW w:w="601" w:type="pct"/>
            <w:tcBorders>
              <w:top w:val="nil"/>
              <w:left w:val="nil"/>
              <w:bottom w:val="single" w:sz="4" w:space="0" w:color="auto"/>
              <w:right w:val="single" w:sz="4" w:space="0" w:color="auto"/>
            </w:tcBorders>
            <w:shd w:val="clear" w:color="auto" w:fill="auto"/>
            <w:noWrap/>
            <w:vAlign w:val="bottom"/>
            <w:hideMark/>
          </w:tcPr>
          <w:p w14:paraId="72BC111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0.16 (0.07, 0.33)</w:t>
            </w:r>
          </w:p>
        </w:tc>
        <w:tc>
          <w:tcPr>
            <w:tcW w:w="655" w:type="pct"/>
            <w:tcBorders>
              <w:top w:val="nil"/>
              <w:left w:val="nil"/>
              <w:bottom w:val="single" w:sz="4" w:space="0" w:color="auto"/>
              <w:right w:val="single" w:sz="4" w:space="0" w:color="auto"/>
            </w:tcBorders>
            <w:shd w:val="clear" w:color="auto" w:fill="auto"/>
            <w:noWrap/>
            <w:vAlign w:val="bottom"/>
          </w:tcPr>
          <w:p w14:paraId="33E8E6B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8.47 (4.17, 17.19)</w:t>
            </w:r>
          </w:p>
        </w:tc>
        <w:tc>
          <w:tcPr>
            <w:tcW w:w="601" w:type="pct"/>
            <w:tcBorders>
              <w:top w:val="nil"/>
              <w:left w:val="nil"/>
              <w:bottom w:val="single" w:sz="4" w:space="0" w:color="auto"/>
              <w:right w:val="single" w:sz="4" w:space="0" w:color="auto"/>
            </w:tcBorders>
            <w:shd w:val="clear" w:color="auto" w:fill="auto"/>
            <w:noWrap/>
            <w:vAlign w:val="bottom"/>
            <w:hideMark/>
          </w:tcPr>
          <w:p w14:paraId="08E8C7D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0.17 (0.1, 0.31)</w:t>
            </w:r>
          </w:p>
        </w:tc>
        <w:tc>
          <w:tcPr>
            <w:tcW w:w="682" w:type="pct"/>
            <w:tcBorders>
              <w:top w:val="nil"/>
              <w:left w:val="nil"/>
              <w:bottom w:val="single" w:sz="4" w:space="0" w:color="auto"/>
              <w:right w:val="single" w:sz="4" w:space="0" w:color="auto"/>
            </w:tcBorders>
            <w:shd w:val="clear" w:color="auto" w:fill="auto"/>
            <w:noWrap/>
            <w:vAlign w:val="bottom"/>
          </w:tcPr>
          <w:p w14:paraId="65473B2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58.8 (33.79, 102.32)</w:t>
            </w:r>
          </w:p>
        </w:tc>
        <w:tc>
          <w:tcPr>
            <w:tcW w:w="601" w:type="pct"/>
            <w:tcBorders>
              <w:top w:val="nil"/>
              <w:left w:val="nil"/>
              <w:bottom w:val="single" w:sz="4" w:space="0" w:color="auto"/>
              <w:right w:val="single" w:sz="4" w:space="0" w:color="auto"/>
            </w:tcBorders>
            <w:shd w:val="clear" w:color="auto" w:fill="auto"/>
            <w:noWrap/>
            <w:vAlign w:val="bottom"/>
            <w:hideMark/>
          </w:tcPr>
          <w:p w14:paraId="78B51BE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0.18 (0, 7.58)</w:t>
            </w:r>
          </w:p>
        </w:tc>
      </w:tr>
      <w:tr w:rsidR="00BB287E" w:rsidRPr="00B12409" w14:paraId="587BAC2B"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3533D10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TNE -7 (µ</w:t>
            </w:r>
            <w:proofErr w:type="spellStart"/>
            <w:r w:rsidRPr="00B12409">
              <w:rPr>
                <w:rFonts w:asciiTheme="minorHAnsi" w:eastAsia="Times New Roman" w:hAnsiTheme="minorHAnsi" w:cstheme="minorHAnsi"/>
                <w:b/>
                <w:bCs/>
                <w:color w:val="000000"/>
                <w:sz w:val="16"/>
                <w:szCs w:val="16"/>
              </w:rPr>
              <w:t>mol</w:t>
            </w:r>
            <w:proofErr w:type="spellEnd"/>
            <w:r w:rsidRPr="00B12409">
              <w:rPr>
                <w:rFonts w:asciiTheme="minorHAnsi" w:eastAsia="Times New Roman" w:hAnsiTheme="minorHAnsi" w:cstheme="minorHAnsi"/>
                <w:b/>
                <w:bCs/>
                <w:color w:val="000000"/>
                <w:sz w:val="16"/>
                <w:szCs w:val="16"/>
              </w:rPr>
              <w:t>/g creatinine)</w:t>
            </w:r>
          </w:p>
        </w:tc>
        <w:tc>
          <w:tcPr>
            <w:tcW w:w="655" w:type="pct"/>
            <w:tcBorders>
              <w:top w:val="nil"/>
              <w:left w:val="nil"/>
              <w:bottom w:val="single" w:sz="4" w:space="0" w:color="auto"/>
              <w:right w:val="nil"/>
            </w:tcBorders>
            <w:shd w:val="clear" w:color="auto" w:fill="auto"/>
            <w:noWrap/>
            <w:vAlign w:val="bottom"/>
            <w:hideMark/>
          </w:tcPr>
          <w:p w14:paraId="1FE6E29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78FAE0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E13D69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A1D85A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199E179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0FCACB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2EE77042"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B88E1D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lastRenderedPageBreak/>
              <w:t>N</w:t>
            </w:r>
          </w:p>
        </w:tc>
        <w:tc>
          <w:tcPr>
            <w:tcW w:w="655" w:type="pct"/>
            <w:tcBorders>
              <w:top w:val="nil"/>
              <w:left w:val="nil"/>
              <w:bottom w:val="single" w:sz="4" w:space="0" w:color="auto"/>
              <w:right w:val="single" w:sz="4" w:space="0" w:color="auto"/>
            </w:tcBorders>
            <w:shd w:val="clear" w:color="auto" w:fill="auto"/>
            <w:noWrap/>
            <w:vAlign w:val="bottom"/>
            <w:hideMark/>
          </w:tcPr>
          <w:p w14:paraId="6D4C9E0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2F56E00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w:t>
            </w:r>
          </w:p>
        </w:tc>
        <w:tc>
          <w:tcPr>
            <w:tcW w:w="655" w:type="pct"/>
            <w:tcBorders>
              <w:top w:val="nil"/>
              <w:left w:val="nil"/>
              <w:bottom w:val="single" w:sz="4" w:space="0" w:color="auto"/>
              <w:right w:val="single" w:sz="4" w:space="0" w:color="auto"/>
            </w:tcBorders>
            <w:shd w:val="clear" w:color="auto" w:fill="auto"/>
            <w:noWrap/>
            <w:vAlign w:val="bottom"/>
          </w:tcPr>
          <w:p w14:paraId="32DD985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7A2AA1C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50</w:t>
            </w:r>
          </w:p>
        </w:tc>
        <w:tc>
          <w:tcPr>
            <w:tcW w:w="682" w:type="pct"/>
            <w:tcBorders>
              <w:top w:val="nil"/>
              <w:left w:val="nil"/>
              <w:bottom w:val="single" w:sz="4" w:space="0" w:color="auto"/>
              <w:right w:val="single" w:sz="4" w:space="0" w:color="auto"/>
            </w:tcBorders>
            <w:shd w:val="clear" w:color="auto" w:fill="auto"/>
            <w:noWrap/>
            <w:vAlign w:val="bottom"/>
          </w:tcPr>
          <w:p w14:paraId="508DAE3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6660E96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w:t>
            </w:r>
          </w:p>
        </w:tc>
      </w:tr>
      <w:tr w:rsidR="00BB287E" w:rsidRPr="00B12409" w14:paraId="3D7257A5"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FCA6B4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38200F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33.01 (17.37, 62.74)</w:t>
            </w:r>
          </w:p>
        </w:tc>
        <w:tc>
          <w:tcPr>
            <w:tcW w:w="601" w:type="pct"/>
            <w:tcBorders>
              <w:top w:val="nil"/>
              <w:left w:val="nil"/>
              <w:bottom w:val="single" w:sz="4" w:space="0" w:color="auto"/>
              <w:right w:val="single" w:sz="4" w:space="0" w:color="auto"/>
            </w:tcBorders>
            <w:shd w:val="clear" w:color="auto" w:fill="auto"/>
            <w:noWrap/>
            <w:vAlign w:val="bottom"/>
            <w:hideMark/>
          </w:tcPr>
          <w:p w14:paraId="7D6D02A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4.16 (2.35, </w:t>
            </w:r>
            <w:proofErr w:type="gramStart"/>
            <w:r w:rsidRPr="00B12409">
              <w:rPr>
                <w:rFonts w:asciiTheme="minorHAnsi" w:eastAsia="Times New Roman" w:hAnsiTheme="minorHAnsi" w:cstheme="minorHAnsi"/>
                <w:color w:val="000000"/>
                <w:sz w:val="16"/>
                <w:szCs w:val="16"/>
              </w:rPr>
              <w:t>7.38)§</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5A0D01C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10.66 (5.08, 22.37)</w:t>
            </w:r>
          </w:p>
        </w:tc>
        <w:tc>
          <w:tcPr>
            <w:tcW w:w="601" w:type="pct"/>
            <w:tcBorders>
              <w:top w:val="nil"/>
              <w:left w:val="nil"/>
              <w:bottom w:val="single" w:sz="4" w:space="0" w:color="auto"/>
              <w:right w:val="single" w:sz="4" w:space="0" w:color="auto"/>
            </w:tcBorders>
            <w:shd w:val="clear" w:color="auto" w:fill="auto"/>
            <w:noWrap/>
            <w:vAlign w:val="bottom"/>
            <w:hideMark/>
          </w:tcPr>
          <w:p w14:paraId="400A72E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1.42 (0.93, </w:t>
            </w:r>
            <w:proofErr w:type="gramStart"/>
            <w:r w:rsidRPr="00B12409">
              <w:rPr>
                <w:rFonts w:asciiTheme="minorHAnsi" w:eastAsia="Times New Roman" w:hAnsiTheme="minorHAnsi" w:cstheme="minorHAnsi"/>
                <w:color w:val="000000"/>
                <w:sz w:val="16"/>
                <w:szCs w:val="16"/>
              </w:rPr>
              <w:t>2.16)</w:t>
            </w:r>
            <w:r w:rsidRPr="00B12409">
              <w:t>\</w:t>
            </w:r>
            <w:proofErr w:type="gramEnd"/>
            <w:r w:rsidRPr="00B12409">
              <w:rPr>
                <w:rFonts w:asciiTheme="minorHAnsi" w:eastAsia="Times New Roman" w:hAnsiTheme="minorHAnsi" w:cstheme="minorHAnsi"/>
                <w:color w:val="000000"/>
                <w:sz w:val="16"/>
                <w:szCs w:val="16"/>
              </w:rPr>
              <w:t>§</w:t>
            </w:r>
          </w:p>
        </w:tc>
        <w:tc>
          <w:tcPr>
            <w:tcW w:w="682" w:type="pct"/>
            <w:tcBorders>
              <w:top w:val="nil"/>
              <w:left w:val="nil"/>
              <w:bottom w:val="single" w:sz="4" w:space="0" w:color="auto"/>
              <w:right w:val="single" w:sz="4" w:space="0" w:color="auto"/>
            </w:tcBorders>
            <w:shd w:val="clear" w:color="auto" w:fill="auto"/>
            <w:noWrap/>
            <w:vAlign w:val="bottom"/>
          </w:tcPr>
          <w:p w14:paraId="6BE7F86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76.07 (46.66, 124.01)</w:t>
            </w:r>
          </w:p>
        </w:tc>
        <w:tc>
          <w:tcPr>
            <w:tcW w:w="601" w:type="pct"/>
            <w:tcBorders>
              <w:top w:val="nil"/>
              <w:left w:val="nil"/>
              <w:bottom w:val="single" w:sz="4" w:space="0" w:color="auto"/>
              <w:right w:val="single" w:sz="4" w:space="0" w:color="auto"/>
            </w:tcBorders>
            <w:shd w:val="clear" w:color="auto" w:fill="auto"/>
            <w:noWrap/>
            <w:vAlign w:val="bottom"/>
            <w:hideMark/>
          </w:tcPr>
          <w:p w14:paraId="3D31E03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10.7 (1.08, 105.86)</w:t>
            </w:r>
          </w:p>
        </w:tc>
      </w:tr>
      <w:tr w:rsidR="00BB287E" w:rsidRPr="00B12409" w14:paraId="131FF533"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6699365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Serum Cotinine ng/mL</w:t>
            </w:r>
          </w:p>
        </w:tc>
        <w:tc>
          <w:tcPr>
            <w:tcW w:w="655" w:type="pct"/>
            <w:tcBorders>
              <w:top w:val="nil"/>
              <w:left w:val="nil"/>
              <w:bottom w:val="single" w:sz="4" w:space="0" w:color="auto"/>
              <w:right w:val="nil"/>
            </w:tcBorders>
            <w:shd w:val="clear" w:color="auto" w:fill="auto"/>
            <w:noWrap/>
            <w:vAlign w:val="bottom"/>
            <w:hideMark/>
          </w:tcPr>
          <w:p w14:paraId="1EC6D34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CA3B6D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3FAB09F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FAAF04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7BCF89B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3E2E96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3B8283F3"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C0E598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5D8D6C2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w:t>
            </w:r>
          </w:p>
        </w:tc>
        <w:tc>
          <w:tcPr>
            <w:tcW w:w="601" w:type="pct"/>
            <w:tcBorders>
              <w:top w:val="nil"/>
              <w:left w:val="nil"/>
              <w:bottom w:val="single" w:sz="4" w:space="0" w:color="auto"/>
              <w:right w:val="single" w:sz="4" w:space="0" w:color="auto"/>
            </w:tcBorders>
            <w:shd w:val="clear" w:color="auto" w:fill="auto"/>
            <w:noWrap/>
            <w:vAlign w:val="bottom"/>
            <w:hideMark/>
          </w:tcPr>
          <w:p w14:paraId="157A10E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64</w:t>
            </w:r>
          </w:p>
        </w:tc>
        <w:tc>
          <w:tcPr>
            <w:tcW w:w="655" w:type="pct"/>
            <w:tcBorders>
              <w:top w:val="nil"/>
              <w:left w:val="nil"/>
              <w:bottom w:val="single" w:sz="4" w:space="0" w:color="auto"/>
              <w:right w:val="single" w:sz="4" w:space="0" w:color="auto"/>
            </w:tcBorders>
            <w:shd w:val="clear" w:color="auto" w:fill="auto"/>
            <w:noWrap/>
            <w:vAlign w:val="bottom"/>
          </w:tcPr>
          <w:p w14:paraId="06E6F20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18†</w:t>
            </w:r>
          </w:p>
        </w:tc>
        <w:tc>
          <w:tcPr>
            <w:tcW w:w="601" w:type="pct"/>
            <w:tcBorders>
              <w:top w:val="nil"/>
              <w:left w:val="nil"/>
              <w:bottom w:val="single" w:sz="4" w:space="0" w:color="auto"/>
              <w:right w:val="single" w:sz="4" w:space="0" w:color="auto"/>
            </w:tcBorders>
            <w:shd w:val="clear" w:color="auto" w:fill="auto"/>
            <w:noWrap/>
            <w:vAlign w:val="bottom"/>
            <w:hideMark/>
          </w:tcPr>
          <w:p w14:paraId="64E0431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57</w:t>
            </w:r>
          </w:p>
        </w:tc>
        <w:tc>
          <w:tcPr>
            <w:tcW w:w="682" w:type="pct"/>
            <w:tcBorders>
              <w:top w:val="nil"/>
              <w:left w:val="nil"/>
              <w:bottom w:val="single" w:sz="4" w:space="0" w:color="auto"/>
              <w:right w:val="single" w:sz="4" w:space="0" w:color="auto"/>
            </w:tcBorders>
            <w:shd w:val="clear" w:color="auto" w:fill="auto"/>
            <w:noWrap/>
            <w:vAlign w:val="bottom"/>
          </w:tcPr>
          <w:p w14:paraId="0A7AEB4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w:t>
            </w:r>
          </w:p>
        </w:tc>
        <w:tc>
          <w:tcPr>
            <w:tcW w:w="601" w:type="pct"/>
            <w:tcBorders>
              <w:top w:val="nil"/>
              <w:left w:val="nil"/>
              <w:bottom w:val="single" w:sz="4" w:space="0" w:color="auto"/>
              <w:right w:val="single" w:sz="4" w:space="0" w:color="auto"/>
            </w:tcBorders>
            <w:shd w:val="clear" w:color="auto" w:fill="auto"/>
            <w:noWrap/>
            <w:vAlign w:val="bottom"/>
            <w:hideMark/>
          </w:tcPr>
          <w:p w14:paraId="28A0CA6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w:t>
            </w:r>
          </w:p>
        </w:tc>
      </w:tr>
      <w:tr w:rsidR="00BB287E" w:rsidRPr="00B12409" w14:paraId="6109FC08"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90CDEA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DC5F97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54.66 (32.48, 92)</w:t>
            </w:r>
          </w:p>
        </w:tc>
        <w:tc>
          <w:tcPr>
            <w:tcW w:w="601" w:type="pct"/>
            <w:tcBorders>
              <w:top w:val="nil"/>
              <w:left w:val="nil"/>
              <w:bottom w:val="single" w:sz="4" w:space="0" w:color="auto"/>
              <w:right w:val="single" w:sz="4" w:space="0" w:color="auto"/>
            </w:tcBorders>
            <w:shd w:val="clear" w:color="auto" w:fill="auto"/>
            <w:noWrap/>
            <w:vAlign w:val="bottom"/>
            <w:hideMark/>
          </w:tcPr>
          <w:p w14:paraId="4F012E4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0.33 (0.11, 0.96)</w:t>
            </w:r>
          </w:p>
        </w:tc>
        <w:tc>
          <w:tcPr>
            <w:tcW w:w="655" w:type="pct"/>
            <w:tcBorders>
              <w:top w:val="nil"/>
              <w:left w:val="nil"/>
              <w:bottom w:val="single" w:sz="4" w:space="0" w:color="auto"/>
              <w:right w:val="single" w:sz="4" w:space="0" w:color="auto"/>
            </w:tcBorders>
            <w:shd w:val="clear" w:color="auto" w:fill="auto"/>
            <w:noWrap/>
            <w:vAlign w:val="bottom"/>
          </w:tcPr>
          <w:p w14:paraId="7B59ACB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90.64 (50.09, 163.99)</w:t>
            </w:r>
          </w:p>
        </w:tc>
        <w:tc>
          <w:tcPr>
            <w:tcW w:w="601" w:type="pct"/>
            <w:tcBorders>
              <w:top w:val="nil"/>
              <w:left w:val="nil"/>
              <w:bottom w:val="single" w:sz="4" w:space="0" w:color="auto"/>
              <w:right w:val="single" w:sz="4" w:space="0" w:color="auto"/>
            </w:tcBorders>
            <w:shd w:val="clear" w:color="auto" w:fill="auto"/>
            <w:noWrap/>
            <w:vAlign w:val="bottom"/>
            <w:hideMark/>
          </w:tcPr>
          <w:p w14:paraId="3A43CE8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0.43 (0.14, 1.28)</w:t>
            </w:r>
          </w:p>
        </w:tc>
        <w:tc>
          <w:tcPr>
            <w:tcW w:w="682" w:type="pct"/>
            <w:tcBorders>
              <w:top w:val="nil"/>
              <w:left w:val="nil"/>
              <w:bottom w:val="single" w:sz="4" w:space="0" w:color="auto"/>
              <w:right w:val="single" w:sz="4" w:space="0" w:color="auto"/>
            </w:tcBorders>
            <w:shd w:val="clear" w:color="auto" w:fill="auto"/>
            <w:noWrap/>
            <w:vAlign w:val="bottom"/>
          </w:tcPr>
          <w:p w14:paraId="5657208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194.25 (99.65, 378.68)</w:t>
            </w:r>
          </w:p>
        </w:tc>
        <w:tc>
          <w:tcPr>
            <w:tcW w:w="601" w:type="pct"/>
            <w:tcBorders>
              <w:top w:val="nil"/>
              <w:left w:val="nil"/>
              <w:bottom w:val="single" w:sz="4" w:space="0" w:color="auto"/>
              <w:right w:val="single" w:sz="4" w:space="0" w:color="auto"/>
            </w:tcBorders>
            <w:shd w:val="clear" w:color="auto" w:fill="auto"/>
            <w:noWrap/>
            <w:vAlign w:val="bottom"/>
            <w:hideMark/>
          </w:tcPr>
          <w:p w14:paraId="6787D52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13.38 (0.13, 1361.9)</w:t>
            </w:r>
          </w:p>
        </w:tc>
      </w:tr>
      <w:tr w:rsidR="00BB287E" w:rsidRPr="00B12409" w14:paraId="6F0B17ED"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5716B33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Serum </w:t>
            </w:r>
            <w:proofErr w:type="spellStart"/>
            <w:r w:rsidRPr="00B12409">
              <w:rPr>
                <w:rFonts w:asciiTheme="minorHAnsi" w:eastAsia="Times New Roman" w:hAnsiTheme="minorHAnsi" w:cstheme="minorHAnsi"/>
                <w:b/>
                <w:bCs/>
                <w:color w:val="000000"/>
                <w:sz w:val="16"/>
                <w:szCs w:val="16"/>
              </w:rPr>
              <w:t>Hydroxycotinine</w:t>
            </w:r>
            <w:proofErr w:type="spellEnd"/>
            <w:r w:rsidRPr="00B12409">
              <w:rPr>
                <w:rFonts w:asciiTheme="minorHAnsi" w:eastAsia="Times New Roman" w:hAnsiTheme="minorHAnsi" w:cstheme="minorHAnsi"/>
                <w:b/>
                <w:bCs/>
                <w:color w:val="000000"/>
                <w:sz w:val="16"/>
                <w:szCs w:val="16"/>
              </w:rPr>
              <w:t xml:space="preserve"> ng/mL</w:t>
            </w:r>
          </w:p>
        </w:tc>
        <w:tc>
          <w:tcPr>
            <w:tcW w:w="655" w:type="pct"/>
            <w:tcBorders>
              <w:top w:val="nil"/>
              <w:left w:val="nil"/>
              <w:bottom w:val="single" w:sz="4" w:space="0" w:color="auto"/>
              <w:right w:val="nil"/>
            </w:tcBorders>
            <w:shd w:val="clear" w:color="auto" w:fill="auto"/>
            <w:noWrap/>
            <w:vAlign w:val="bottom"/>
            <w:hideMark/>
          </w:tcPr>
          <w:p w14:paraId="1CE55B6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25F0813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169B06E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464D4E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3B47E3C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4FFB196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19421AF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7A1DB2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376245C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w:t>
            </w:r>
          </w:p>
        </w:tc>
        <w:tc>
          <w:tcPr>
            <w:tcW w:w="601" w:type="pct"/>
            <w:tcBorders>
              <w:top w:val="nil"/>
              <w:left w:val="nil"/>
              <w:bottom w:val="single" w:sz="4" w:space="0" w:color="auto"/>
              <w:right w:val="single" w:sz="4" w:space="0" w:color="auto"/>
            </w:tcBorders>
            <w:shd w:val="clear" w:color="auto" w:fill="auto"/>
            <w:noWrap/>
            <w:vAlign w:val="bottom"/>
            <w:hideMark/>
          </w:tcPr>
          <w:p w14:paraId="501AF95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64</w:t>
            </w:r>
          </w:p>
        </w:tc>
        <w:tc>
          <w:tcPr>
            <w:tcW w:w="655" w:type="pct"/>
            <w:tcBorders>
              <w:top w:val="nil"/>
              <w:left w:val="nil"/>
              <w:bottom w:val="single" w:sz="4" w:space="0" w:color="auto"/>
              <w:right w:val="single" w:sz="4" w:space="0" w:color="auto"/>
            </w:tcBorders>
            <w:shd w:val="clear" w:color="auto" w:fill="auto"/>
            <w:noWrap/>
            <w:vAlign w:val="bottom"/>
          </w:tcPr>
          <w:p w14:paraId="35DC84F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18†</w:t>
            </w:r>
          </w:p>
        </w:tc>
        <w:tc>
          <w:tcPr>
            <w:tcW w:w="601" w:type="pct"/>
            <w:tcBorders>
              <w:top w:val="nil"/>
              <w:left w:val="nil"/>
              <w:bottom w:val="single" w:sz="4" w:space="0" w:color="auto"/>
              <w:right w:val="single" w:sz="4" w:space="0" w:color="auto"/>
            </w:tcBorders>
            <w:shd w:val="clear" w:color="auto" w:fill="auto"/>
            <w:noWrap/>
            <w:vAlign w:val="bottom"/>
            <w:hideMark/>
          </w:tcPr>
          <w:p w14:paraId="67E5524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57</w:t>
            </w:r>
          </w:p>
        </w:tc>
        <w:tc>
          <w:tcPr>
            <w:tcW w:w="682" w:type="pct"/>
            <w:tcBorders>
              <w:top w:val="nil"/>
              <w:left w:val="nil"/>
              <w:bottom w:val="single" w:sz="4" w:space="0" w:color="auto"/>
              <w:right w:val="single" w:sz="4" w:space="0" w:color="auto"/>
            </w:tcBorders>
            <w:shd w:val="clear" w:color="auto" w:fill="auto"/>
            <w:noWrap/>
            <w:vAlign w:val="bottom"/>
          </w:tcPr>
          <w:p w14:paraId="6391DB6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w:t>
            </w:r>
          </w:p>
        </w:tc>
        <w:tc>
          <w:tcPr>
            <w:tcW w:w="601" w:type="pct"/>
            <w:tcBorders>
              <w:top w:val="nil"/>
              <w:left w:val="nil"/>
              <w:bottom w:val="single" w:sz="4" w:space="0" w:color="auto"/>
              <w:right w:val="single" w:sz="4" w:space="0" w:color="auto"/>
            </w:tcBorders>
            <w:shd w:val="clear" w:color="auto" w:fill="auto"/>
            <w:noWrap/>
            <w:vAlign w:val="bottom"/>
            <w:hideMark/>
          </w:tcPr>
          <w:p w14:paraId="6D9C1E4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w:t>
            </w:r>
          </w:p>
        </w:tc>
      </w:tr>
      <w:tr w:rsidR="00BB287E" w:rsidRPr="00B12409" w14:paraId="113F125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810CD0C"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579706F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17.64 (10.19, 30.56)</w:t>
            </w:r>
          </w:p>
        </w:tc>
        <w:tc>
          <w:tcPr>
            <w:tcW w:w="601" w:type="pct"/>
            <w:tcBorders>
              <w:top w:val="nil"/>
              <w:left w:val="nil"/>
              <w:bottom w:val="single" w:sz="4" w:space="0" w:color="auto"/>
              <w:right w:val="single" w:sz="4" w:space="0" w:color="auto"/>
            </w:tcBorders>
            <w:shd w:val="clear" w:color="auto" w:fill="auto"/>
            <w:noWrap/>
            <w:vAlign w:val="bottom"/>
            <w:hideMark/>
          </w:tcPr>
          <w:p w14:paraId="57F442F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0.16 (0.06, 0.42)</w:t>
            </w:r>
          </w:p>
        </w:tc>
        <w:tc>
          <w:tcPr>
            <w:tcW w:w="655" w:type="pct"/>
            <w:tcBorders>
              <w:top w:val="nil"/>
              <w:left w:val="nil"/>
              <w:bottom w:val="single" w:sz="4" w:space="0" w:color="auto"/>
              <w:right w:val="single" w:sz="4" w:space="0" w:color="auto"/>
            </w:tcBorders>
            <w:shd w:val="clear" w:color="auto" w:fill="auto"/>
            <w:noWrap/>
            <w:vAlign w:val="bottom"/>
          </w:tcPr>
          <w:p w14:paraId="50BA183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24.24 (14.86, 39.56)</w:t>
            </w:r>
          </w:p>
        </w:tc>
        <w:tc>
          <w:tcPr>
            <w:tcW w:w="601" w:type="pct"/>
            <w:tcBorders>
              <w:top w:val="nil"/>
              <w:left w:val="nil"/>
              <w:bottom w:val="single" w:sz="4" w:space="0" w:color="auto"/>
              <w:right w:val="single" w:sz="4" w:space="0" w:color="auto"/>
            </w:tcBorders>
            <w:shd w:val="clear" w:color="auto" w:fill="auto"/>
            <w:noWrap/>
            <w:vAlign w:val="bottom"/>
            <w:hideMark/>
          </w:tcPr>
          <w:p w14:paraId="0E407E1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0.15 (0.06, 0.35)</w:t>
            </w:r>
          </w:p>
        </w:tc>
        <w:tc>
          <w:tcPr>
            <w:tcW w:w="682" w:type="pct"/>
            <w:tcBorders>
              <w:top w:val="nil"/>
              <w:left w:val="nil"/>
              <w:bottom w:val="single" w:sz="4" w:space="0" w:color="auto"/>
              <w:right w:val="single" w:sz="4" w:space="0" w:color="auto"/>
            </w:tcBorders>
            <w:shd w:val="clear" w:color="auto" w:fill="auto"/>
            <w:noWrap/>
            <w:vAlign w:val="bottom"/>
          </w:tcPr>
          <w:p w14:paraId="5B32902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80.82 (37.88, 172.46)</w:t>
            </w:r>
          </w:p>
        </w:tc>
        <w:tc>
          <w:tcPr>
            <w:tcW w:w="601" w:type="pct"/>
            <w:tcBorders>
              <w:top w:val="nil"/>
              <w:left w:val="nil"/>
              <w:bottom w:val="single" w:sz="4" w:space="0" w:color="auto"/>
              <w:right w:val="single" w:sz="4" w:space="0" w:color="auto"/>
            </w:tcBorders>
            <w:shd w:val="clear" w:color="auto" w:fill="auto"/>
            <w:noWrap/>
            <w:vAlign w:val="bottom"/>
            <w:hideMark/>
          </w:tcPr>
          <w:p w14:paraId="3DD0E07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2.18 (0.03, 176.73)</w:t>
            </w:r>
          </w:p>
        </w:tc>
      </w:tr>
      <w:tr w:rsidR="00BB287E" w:rsidRPr="00B12409" w14:paraId="3F4DAAAB"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3BAF4B6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NAB (ng/g creatinine)</w:t>
            </w:r>
          </w:p>
        </w:tc>
        <w:tc>
          <w:tcPr>
            <w:tcW w:w="655" w:type="pct"/>
            <w:tcBorders>
              <w:top w:val="nil"/>
              <w:left w:val="nil"/>
              <w:bottom w:val="single" w:sz="4" w:space="0" w:color="auto"/>
              <w:right w:val="nil"/>
            </w:tcBorders>
            <w:shd w:val="clear" w:color="auto" w:fill="auto"/>
            <w:noWrap/>
            <w:vAlign w:val="bottom"/>
            <w:hideMark/>
          </w:tcPr>
          <w:p w14:paraId="4EED7AC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078CDB0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41BB32C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597953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6345580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764E924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362D085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199410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0F61954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2DA75F9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090AE53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020771A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729EE56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54D2CDC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49E9C963"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8A68CA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286FF88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11.66 (3.2, 42.45)</w:t>
            </w:r>
          </w:p>
        </w:tc>
        <w:tc>
          <w:tcPr>
            <w:tcW w:w="601" w:type="pct"/>
            <w:tcBorders>
              <w:top w:val="nil"/>
              <w:left w:val="nil"/>
              <w:bottom w:val="single" w:sz="4" w:space="0" w:color="auto"/>
              <w:right w:val="single" w:sz="4" w:space="0" w:color="auto"/>
            </w:tcBorders>
            <w:shd w:val="clear" w:color="auto" w:fill="auto"/>
            <w:noWrap/>
            <w:vAlign w:val="bottom"/>
            <w:hideMark/>
          </w:tcPr>
          <w:p w14:paraId="6A9F377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1.61 (1.27, </w:t>
            </w:r>
            <w:proofErr w:type="gramStart"/>
            <w:r w:rsidRPr="00B12409">
              <w:rPr>
                <w:rFonts w:asciiTheme="minorHAnsi" w:eastAsia="Times New Roman" w:hAnsiTheme="minorHAnsi" w:cstheme="minorHAnsi"/>
                <w:color w:val="000000"/>
                <w:sz w:val="16"/>
                <w:szCs w:val="16"/>
              </w:rPr>
              <w:t>2.05)‡</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79201FA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3.22 (1.45, 7.16)</w:t>
            </w:r>
          </w:p>
        </w:tc>
        <w:tc>
          <w:tcPr>
            <w:tcW w:w="601" w:type="pct"/>
            <w:tcBorders>
              <w:top w:val="nil"/>
              <w:left w:val="nil"/>
              <w:bottom w:val="single" w:sz="4" w:space="0" w:color="auto"/>
              <w:right w:val="single" w:sz="4" w:space="0" w:color="auto"/>
            </w:tcBorders>
            <w:shd w:val="clear" w:color="auto" w:fill="auto"/>
            <w:noWrap/>
            <w:vAlign w:val="bottom"/>
            <w:hideMark/>
          </w:tcPr>
          <w:p w14:paraId="606A5B4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1.07 (0.88, </w:t>
            </w:r>
            <w:proofErr w:type="gramStart"/>
            <w:r w:rsidRPr="00B12409">
              <w:rPr>
                <w:rFonts w:asciiTheme="minorHAnsi" w:eastAsia="Times New Roman" w:hAnsiTheme="minorHAnsi" w:cstheme="minorHAnsi"/>
                <w:color w:val="000000"/>
                <w:sz w:val="16"/>
                <w:szCs w:val="16"/>
              </w:rPr>
              <w:t>1.31)‡</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6B3D5D8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39.02 (14.94, 101.92)</w:t>
            </w:r>
          </w:p>
        </w:tc>
        <w:tc>
          <w:tcPr>
            <w:tcW w:w="601" w:type="pct"/>
            <w:tcBorders>
              <w:top w:val="nil"/>
              <w:left w:val="nil"/>
              <w:bottom w:val="single" w:sz="4" w:space="0" w:color="auto"/>
              <w:right w:val="single" w:sz="4" w:space="0" w:color="auto"/>
            </w:tcBorders>
            <w:shd w:val="clear" w:color="auto" w:fill="auto"/>
            <w:noWrap/>
            <w:vAlign w:val="bottom"/>
            <w:hideMark/>
          </w:tcPr>
          <w:p w14:paraId="2C3A0BF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1.46 (0.41, </w:t>
            </w:r>
            <w:proofErr w:type="gramStart"/>
            <w:r w:rsidRPr="00B12409">
              <w:rPr>
                <w:rFonts w:asciiTheme="minorHAnsi" w:eastAsia="Times New Roman" w:hAnsiTheme="minorHAnsi" w:cstheme="minorHAnsi"/>
                <w:color w:val="000000"/>
                <w:sz w:val="16"/>
                <w:szCs w:val="16"/>
              </w:rPr>
              <w:t>5.14)‡</w:t>
            </w:r>
            <w:proofErr w:type="gramEnd"/>
          </w:p>
        </w:tc>
      </w:tr>
      <w:tr w:rsidR="00BB287E" w:rsidRPr="00B12409" w14:paraId="18A2B3C9"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8DFBFD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NAT (ng/g creatinine)</w:t>
            </w:r>
          </w:p>
        </w:tc>
        <w:tc>
          <w:tcPr>
            <w:tcW w:w="655" w:type="pct"/>
            <w:tcBorders>
              <w:top w:val="nil"/>
              <w:left w:val="nil"/>
              <w:bottom w:val="single" w:sz="4" w:space="0" w:color="auto"/>
              <w:right w:val="nil"/>
            </w:tcBorders>
            <w:shd w:val="clear" w:color="auto" w:fill="auto"/>
            <w:noWrap/>
            <w:vAlign w:val="bottom"/>
            <w:hideMark/>
          </w:tcPr>
          <w:p w14:paraId="2ACEA18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416668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7A68C16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FD1781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41FA0B1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308926D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1D7CD185"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4D7DEA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588605E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289C9F0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99</w:t>
            </w:r>
          </w:p>
        </w:tc>
        <w:tc>
          <w:tcPr>
            <w:tcW w:w="655" w:type="pct"/>
            <w:tcBorders>
              <w:top w:val="nil"/>
              <w:left w:val="nil"/>
              <w:bottom w:val="single" w:sz="4" w:space="0" w:color="auto"/>
              <w:right w:val="single" w:sz="4" w:space="0" w:color="auto"/>
            </w:tcBorders>
            <w:shd w:val="clear" w:color="auto" w:fill="auto"/>
            <w:noWrap/>
            <w:vAlign w:val="bottom"/>
          </w:tcPr>
          <w:p w14:paraId="1B8E511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3DC904D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63CB9C1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1531404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5450DB1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87EA55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0D9A0C7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57 (13.62, 238.53)</w:t>
            </w:r>
          </w:p>
        </w:tc>
        <w:tc>
          <w:tcPr>
            <w:tcW w:w="601" w:type="pct"/>
            <w:tcBorders>
              <w:top w:val="nil"/>
              <w:left w:val="nil"/>
              <w:bottom w:val="single" w:sz="4" w:space="0" w:color="auto"/>
              <w:right w:val="single" w:sz="4" w:space="0" w:color="auto"/>
            </w:tcBorders>
            <w:shd w:val="clear" w:color="auto" w:fill="auto"/>
            <w:noWrap/>
            <w:vAlign w:val="bottom"/>
            <w:hideMark/>
          </w:tcPr>
          <w:p w14:paraId="69DE0A5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4.79 (3.5, </w:t>
            </w:r>
            <w:proofErr w:type="gramStart"/>
            <w:r w:rsidRPr="00B12409">
              <w:rPr>
                <w:rFonts w:asciiTheme="minorHAnsi" w:eastAsia="Times New Roman" w:hAnsiTheme="minorHAnsi" w:cstheme="minorHAnsi"/>
                <w:color w:val="000000"/>
                <w:sz w:val="16"/>
                <w:szCs w:val="16"/>
              </w:rPr>
              <w:t>6.55)‡</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063FEA9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15.32 (6.45, 36.41)</w:t>
            </w:r>
          </w:p>
        </w:tc>
        <w:tc>
          <w:tcPr>
            <w:tcW w:w="601" w:type="pct"/>
            <w:tcBorders>
              <w:top w:val="nil"/>
              <w:left w:val="nil"/>
              <w:bottom w:val="single" w:sz="4" w:space="0" w:color="auto"/>
              <w:right w:val="single" w:sz="4" w:space="0" w:color="auto"/>
            </w:tcBorders>
            <w:shd w:val="clear" w:color="auto" w:fill="auto"/>
            <w:noWrap/>
            <w:vAlign w:val="bottom"/>
            <w:hideMark/>
          </w:tcPr>
          <w:p w14:paraId="5D17C97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2.76 (2.27, </w:t>
            </w:r>
            <w:proofErr w:type="gramStart"/>
            <w:r w:rsidRPr="00B12409">
              <w:rPr>
                <w:rFonts w:asciiTheme="minorHAnsi" w:eastAsia="Times New Roman" w:hAnsiTheme="minorHAnsi" w:cstheme="minorHAnsi"/>
                <w:color w:val="000000"/>
                <w:sz w:val="16"/>
                <w:szCs w:val="16"/>
              </w:rPr>
              <w:t>3.36)‡</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7499E5C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223.35 (77.09, 647.09)</w:t>
            </w:r>
          </w:p>
        </w:tc>
        <w:tc>
          <w:tcPr>
            <w:tcW w:w="601" w:type="pct"/>
            <w:tcBorders>
              <w:top w:val="nil"/>
              <w:left w:val="nil"/>
              <w:bottom w:val="single" w:sz="4" w:space="0" w:color="auto"/>
              <w:right w:val="single" w:sz="4" w:space="0" w:color="auto"/>
            </w:tcBorders>
            <w:shd w:val="clear" w:color="auto" w:fill="auto"/>
            <w:noWrap/>
            <w:vAlign w:val="bottom"/>
            <w:hideMark/>
          </w:tcPr>
          <w:p w14:paraId="4F10D89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4.3 (0.99, </w:t>
            </w:r>
            <w:proofErr w:type="gramStart"/>
            <w:r w:rsidRPr="00B12409">
              <w:rPr>
                <w:rFonts w:asciiTheme="minorHAnsi" w:eastAsia="Times New Roman" w:hAnsiTheme="minorHAnsi" w:cstheme="minorHAnsi"/>
                <w:color w:val="000000"/>
                <w:sz w:val="16"/>
                <w:szCs w:val="16"/>
              </w:rPr>
              <w:t>18.67)‡</w:t>
            </w:r>
            <w:proofErr w:type="gramEnd"/>
          </w:p>
        </w:tc>
      </w:tr>
      <w:tr w:rsidR="00BB287E" w:rsidRPr="00B12409" w14:paraId="5DF690DF"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3CF0CAF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NNAL (ng/g creatinine)</w:t>
            </w:r>
          </w:p>
        </w:tc>
        <w:tc>
          <w:tcPr>
            <w:tcW w:w="655" w:type="pct"/>
            <w:tcBorders>
              <w:top w:val="nil"/>
              <w:left w:val="nil"/>
              <w:bottom w:val="single" w:sz="4" w:space="0" w:color="auto"/>
              <w:right w:val="nil"/>
            </w:tcBorders>
            <w:shd w:val="clear" w:color="auto" w:fill="auto"/>
            <w:noWrap/>
            <w:vAlign w:val="bottom"/>
            <w:hideMark/>
          </w:tcPr>
          <w:p w14:paraId="7CA7D4A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D96D45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2E5D62E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FA8FCF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20FD1B3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29091EF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0F1C7DB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720A75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1AC140E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02E4890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1469D5F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3B4156D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54AC7FB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78AC8FF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1C03F0E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31037F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3040C29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250.73 (99.64, 630.91)</w:t>
            </w:r>
          </w:p>
        </w:tc>
        <w:tc>
          <w:tcPr>
            <w:tcW w:w="601" w:type="pct"/>
            <w:tcBorders>
              <w:top w:val="nil"/>
              <w:left w:val="nil"/>
              <w:bottom w:val="single" w:sz="4" w:space="0" w:color="auto"/>
              <w:right w:val="single" w:sz="4" w:space="0" w:color="auto"/>
            </w:tcBorders>
            <w:shd w:val="clear" w:color="auto" w:fill="auto"/>
            <w:noWrap/>
            <w:vAlign w:val="bottom"/>
            <w:hideMark/>
          </w:tcPr>
          <w:p w14:paraId="3F7536D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8.68 (5.23, 14.41)</w:t>
            </w:r>
          </w:p>
        </w:tc>
        <w:tc>
          <w:tcPr>
            <w:tcW w:w="655" w:type="pct"/>
            <w:tcBorders>
              <w:top w:val="nil"/>
              <w:left w:val="nil"/>
              <w:bottom w:val="single" w:sz="4" w:space="0" w:color="auto"/>
              <w:right w:val="single" w:sz="4" w:space="0" w:color="auto"/>
            </w:tcBorders>
            <w:shd w:val="clear" w:color="auto" w:fill="auto"/>
            <w:noWrap/>
            <w:vAlign w:val="bottom"/>
          </w:tcPr>
          <w:p w14:paraId="0EC52A0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118.15 (61.17, 228.23)</w:t>
            </w:r>
          </w:p>
        </w:tc>
        <w:tc>
          <w:tcPr>
            <w:tcW w:w="601" w:type="pct"/>
            <w:tcBorders>
              <w:top w:val="nil"/>
              <w:left w:val="nil"/>
              <w:bottom w:val="single" w:sz="4" w:space="0" w:color="auto"/>
              <w:right w:val="single" w:sz="4" w:space="0" w:color="auto"/>
            </w:tcBorders>
            <w:shd w:val="clear" w:color="auto" w:fill="auto"/>
            <w:noWrap/>
            <w:vAlign w:val="bottom"/>
            <w:hideMark/>
          </w:tcPr>
          <w:p w14:paraId="3CEAEFB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7.01 (5.16, 9.51)</w:t>
            </w:r>
          </w:p>
        </w:tc>
        <w:tc>
          <w:tcPr>
            <w:tcW w:w="682" w:type="pct"/>
            <w:tcBorders>
              <w:top w:val="nil"/>
              <w:left w:val="nil"/>
              <w:bottom w:val="single" w:sz="4" w:space="0" w:color="auto"/>
              <w:right w:val="single" w:sz="4" w:space="0" w:color="auto"/>
            </w:tcBorders>
            <w:shd w:val="clear" w:color="auto" w:fill="auto"/>
            <w:noWrap/>
            <w:vAlign w:val="bottom"/>
          </w:tcPr>
          <w:p w14:paraId="1BFA314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979.54 (648.2, 1480.24)</w:t>
            </w:r>
          </w:p>
        </w:tc>
        <w:tc>
          <w:tcPr>
            <w:tcW w:w="601" w:type="pct"/>
            <w:tcBorders>
              <w:top w:val="nil"/>
              <w:left w:val="nil"/>
              <w:bottom w:val="single" w:sz="4" w:space="0" w:color="auto"/>
              <w:right w:val="single" w:sz="4" w:space="0" w:color="auto"/>
            </w:tcBorders>
            <w:shd w:val="clear" w:color="auto" w:fill="auto"/>
            <w:noWrap/>
            <w:vAlign w:val="bottom"/>
            <w:hideMark/>
          </w:tcPr>
          <w:p w14:paraId="6840E0F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9.83 (0.95, 102.12)</w:t>
            </w:r>
          </w:p>
        </w:tc>
      </w:tr>
      <w:tr w:rsidR="00BB287E" w:rsidRPr="00B12409" w14:paraId="08702958"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5E3C863C"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NNN (ng/g creatinine)</w:t>
            </w:r>
          </w:p>
        </w:tc>
        <w:tc>
          <w:tcPr>
            <w:tcW w:w="655" w:type="pct"/>
            <w:tcBorders>
              <w:top w:val="nil"/>
              <w:left w:val="nil"/>
              <w:bottom w:val="single" w:sz="4" w:space="0" w:color="auto"/>
              <w:right w:val="nil"/>
            </w:tcBorders>
            <w:shd w:val="clear" w:color="auto" w:fill="auto"/>
            <w:noWrap/>
            <w:vAlign w:val="bottom"/>
            <w:hideMark/>
          </w:tcPr>
          <w:p w14:paraId="52F682D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60734A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6D7C82E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CB6984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63FCDD3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76BE953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0AD9D07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1EEC2E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4FB7D8A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AFF7C7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95</w:t>
            </w:r>
          </w:p>
        </w:tc>
        <w:tc>
          <w:tcPr>
            <w:tcW w:w="655" w:type="pct"/>
            <w:tcBorders>
              <w:top w:val="nil"/>
              <w:left w:val="nil"/>
              <w:bottom w:val="single" w:sz="4" w:space="0" w:color="auto"/>
              <w:right w:val="single" w:sz="4" w:space="0" w:color="auto"/>
            </w:tcBorders>
            <w:shd w:val="clear" w:color="auto" w:fill="auto"/>
            <w:noWrap/>
            <w:vAlign w:val="bottom"/>
          </w:tcPr>
          <w:p w14:paraId="165706D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23AD907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548BE77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w:t>
            </w:r>
          </w:p>
        </w:tc>
        <w:tc>
          <w:tcPr>
            <w:tcW w:w="601" w:type="pct"/>
            <w:tcBorders>
              <w:top w:val="nil"/>
              <w:left w:val="nil"/>
              <w:bottom w:val="single" w:sz="4" w:space="0" w:color="auto"/>
              <w:right w:val="single" w:sz="4" w:space="0" w:color="auto"/>
            </w:tcBorders>
            <w:shd w:val="clear" w:color="auto" w:fill="auto"/>
            <w:noWrap/>
            <w:vAlign w:val="bottom"/>
            <w:hideMark/>
          </w:tcPr>
          <w:p w14:paraId="163BAFF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084F51A8"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11E971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6D96C92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10.47 (3.87, 28.35)</w:t>
            </w:r>
          </w:p>
        </w:tc>
        <w:tc>
          <w:tcPr>
            <w:tcW w:w="601" w:type="pct"/>
            <w:tcBorders>
              <w:top w:val="nil"/>
              <w:left w:val="nil"/>
              <w:bottom w:val="single" w:sz="4" w:space="0" w:color="auto"/>
              <w:right w:val="single" w:sz="4" w:space="0" w:color="auto"/>
            </w:tcBorders>
            <w:shd w:val="clear" w:color="auto" w:fill="auto"/>
            <w:noWrap/>
            <w:vAlign w:val="bottom"/>
            <w:hideMark/>
          </w:tcPr>
          <w:p w14:paraId="4CAFFD2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2.4 (1.9, </w:t>
            </w:r>
            <w:proofErr w:type="gramStart"/>
            <w:r w:rsidRPr="00B12409">
              <w:rPr>
                <w:rFonts w:asciiTheme="minorHAnsi" w:eastAsia="Times New Roman" w:hAnsiTheme="minorHAnsi" w:cstheme="minorHAnsi"/>
                <w:color w:val="000000"/>
                <w:sz w:val="16"/>
                <w:szCs w:val="16"/>
              </w:rPr>
              <w:t>3.02)‡</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168F206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4.15 (1.7, 10.12)</w:t>
            </w:r>
          </w:p>
        </w:tc>
        <w:tc>
          <w:tcPr>
            <w:tcW w:w="601" w:type="pct"/>
            <w:tcBorders>
              <w:top w:val="nil"/>
              <w:left w:val="nil"/>
              <w:bottom w:val="single" w:sz="4" w:space="0" w:color="auto"/>
              <w:right w:val="single" w:sz="4" w:space="0" w:color="auto"/>
            </w:tcBorders>
            <w:shd w:val="clear" w:color="auto" w:fill="auto"/>
            <w:noWrap/>
            <w:vAlign w:val="bottom"/>
            <w:hideMark/>
          </w:tcPr>
          <w:p w14:paraId="0BDBC0F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1.56 (1.34, </w:t>
            </w:r>
            <w:proofErr w:type="gramStart"/>
            <w:r w:rsidRPr="00B12409">
              <w:rPr>
                <w:rFonts w:asciiTheme="minorHAnsi" w:eastAsia="Times New Roman" w:hAnsiTheme="minorHAnsi" w:cstheme="minorHAnsi"/>
                <w:color w:val="000000"/>
                <w:sz w:val="16"/>
                <w:szCs w:val="16"/>
              </w:rPr>
              <w:t>1.81)‡</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0887065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29.72 (7.6, 116.19)</w:t>
            </w:r>
          </w:p>
        </w:tc>
        <w:tc>
          <w:tcPr>
            <w:tcW w:w="601" w:type="pct"/>
            <w:tcBorders>
              <w:top w:val="nil"/>
              <w:left w:val="nil"/>
              <w:bottom w:val="single" w:sz="4" w:space="0" w:color="auto"/>
              <w:right w:val="single" w:sz="4" w:space="0" w:color="auto"/>
            </w:tcBorders>
            <w:shd w:val="clear" w:color="auto" w:fill="auto"/>
            <w:noWrap/>
            <w:vAlign w:val="bottom"/>
            <w:hideMark/>
          </w:tcPr>
          <w:p w14:paraId="3F0A46E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2.37 (0.88, </w:t>
            </w:r>
            <w:proofErr w:type="gramStart"/>
            <w:r w:rsidRPr="00B12409">
              <w:rPr>
                <w:rFonts w:asciiTheme="minorHAnsi" w:eastAsia="Times New Roman" w:hAnsiTheme="minorHAnsi" w:cstheme="minorHAnsi"/>
                <w:color w:val="000000"/>
                <w:sz w:val="16"/>
                <w:szCs w:val="16"/>
              </w:rPr>
              <w:t>6.33)‡</w:t>
            </w:r>
            <w:proofErr w:type="gramEnd"/>
          </w:p>
        </w:tc>
      </w:tr>
      <w:tr w:rsidR="00BB287E" w:rsidRPr="00B12409" w14:paraId="2283904F"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65FC5AE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Beryllium (µg/g creatinine)</w:t>
            </w:r>
          </w:p>
        </w:tc>
        <w:tc>
          <w:tcPr>
            <w:tcW w:w="655" w:type="pct"/>
            <w:tcBorders>
              <w:top w:val="nil"/>
              <w:left w:val="nil"/>
              <w:bottom w:val="single" w:sz="4" w:space="0" w:color="auto"/>
              <w:right w:val="nil"/>
            </w:tcBorders>
            <w:shd w:val="clear" w:color="auto" w:fill="auto"/>
            <w:noWrap/>
            <w:vAlign w:val="bottom"/>
            <w:hideMark/>
          </w:tcPr>
          <w:p w14:paraId="1D38CEC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27606C6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392A636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2A357AE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60B7F69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0C7C959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65EA4DF8"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C43E0F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431B564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0AC8B74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512B28E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7FCE170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2055C52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157934C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21917A5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8BE0C3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5DE7941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0.01 (0.01, </w:t>
            </w:r>
            <w:proofErr w:type="gramStart"/>
            <w:r w:rsidRPr="00B12409">
              <w:rPr>
                <w:rFonts w:asciiTheme="minorHAnsi" w:eastAsia="Times New Roman" w:hAnsiTheme="minorHAnsi" w:cstheme="minorHAnsi"/>
                <w:color w:val="000000"/>
                <w:sz w:val="16"/>
                <w:szCs w:val="16"/>
              </w:rPr>
              <w:t>0.01)‡</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1829F93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0.01 (0.01, </w:t>
            </w:r>
            <w:proofErr w:type="gramStart"/>
            <w:r w:rsidRPr="00B12409">
              <w:rPr>
                <w:rFonts w:asciiTheme="minorHAnsi" w:eastAsia="Times New Roman" w:hAnsiTheme="minorHAnsi" w:cstheme="minorHAnsi"/>
                <w:color w:val="000000"/>
                <w:sz w:val="16"/>
                <w:szCs w:val="16"/>
              </w:rPr>
              <w:t>0.01)‡</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1D4ACDA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0.01 (0, </w:t>
            </w:r>
            <w:proofErr w:type="gramStart"/>
            <w:r w:rsidRPr="00B12409">
              <w:rPr>
                <w:rFonts w:asciiTheme="minorHAnsi" w:hAnsiTheme="minorHAnsi" w:cstheme="minorHAnsi"/>
                <w:sz w:val="16"/>
                <w:szCs w:val="16"/>
              </w:rPr>
              <w:t>0.01)‡</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59BF961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0.01 (0.01, </w:t>
            </w:r>
            <w:proofErr w:type="gramStart"/>
            <w:r w:rsidRPr="00B12409">
              <w:rPr>
                <w:rFonts w:asciiTheme="minorHAnsi" w:eastAsia="Times New Roman" w:hAnsiTheme="minorHAnsi" w:cstheme="minorHAnsi"/>
                <w:color w:val="000000"/>
                <w:sz w:val="16"/>
                <w:szCs w:val="16"/>
              </w:rPr>
              <w:t>0.01)‡</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25EDF32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0.02 (0.01, </w:t>
            </w:r>
            <w:proofErr w:type="gramStart"/>
            <w:r w:rsidRPr="00B12409">
              <w:rPr>
                <w:rFonts w:asciiTheme="minorHAnsi" w:hAnsiTheme="minorHAnsi" w:cstheme="minorHAnsi"/>
                <w:sz w:val="16"/>
                <w:szCs w:val="16"/>
              </w:rPr>
              <w:t>0.06)‡</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34970B1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0.01 (0, </w:t>
            </w:r>
            <w:proofErr w:type="gramStart"/>
            <w:r w:rsidRPr="00B12409">
              <w:rPr>
                <w:rFonts w:asciiTheme="minorHAnsi" w:eastAsia="Times New Roman" w:hAnsiTheme="minorHAnsi" w:cstheme="minorHAnsi"/>
                <w:color w:val="000000"/>
                <w:sz w:val="16"/>
                <w:szCs w:val="16"/>
              </w:rPr>
              <w:t>0.03)‡</w:t>
            </w:r>
            <w:proofErr w:type="gramEnd"/>
          </w:p>
        </w:tc>
      </w:tr>
      <w:tr w:rsidR="00BB287E" w:rsidRPr="00B12409" w14:paraId="28B36F2B"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650E9D7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Cadmium (µg/g creatinine)</w:t>
            </w:r>
          </w:p>
        </w:tc>
        <w:tc>
          <w:tcPr>
            <w:tcW w:w="655" w:type="pct"/>
            <w:tcBorders>
              <w:top w:val="nil"/>
              <w:left w:val="nil"/>
              <w:bottom w:val="single" w:sz="4" w:space="0" w:color="auto"/>
              <w:right w:val="nil"/>
            </w:tcBorders>
            <w:shd w:val="clear" w:color="auto" w:fill="auto"/>
            <w:noWrap/>
            <w:vAlign w:val="bottom"/>
            <w:hideMark/>
          </w:tcPr>
          <w:p w14:paraId="7CBCAE5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6D79D31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75A4FBB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5588E6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415B6B1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B29411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0F984863"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6BC8DA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0A94038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6B576E0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1424567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5116B46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6F12C53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3E243F2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0FCCB14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01DC9C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71D343B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0.21 (0.14, 0.32)</w:t>
            </w:r>
          </w:p>
        </w:tc>
        <w:tc>
          <w:tcPr>
            <w:tcW w:w="601" w:type="pct"/>
            <w:tcBorders>
              <w:top w:val="nil"/>
              <w:left w:val="nil"/>
              <w:bottom w:val="single" w:sz="4" w:space="0" w:color="auto"/>
              <w:right w:val="single" w:sz="4" w:space="0" w:color="auto"/>
            </w:tcBorders>
            <w:shd w:val="clear" w:color="auto" w:fill="auto"/>
            <w:noWrap/>
            <w:vAlign w:val="bottom"/>
            <w:hideMark/>
          </w:tcPr>
          <w:p w14:paraId="50D8BA1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0.12 (0.1, 0.15)</w:t>
            </w:r>
          </w:p>
        </w:tc>
        <w:tc>
          <w:tcPr>
            <w:tcW w:w="655" w:type="pct"/>
            <w:tcBorders>
              <w:top w:val="nil"/>
              <w:left w:val="nil"/>
              <w:bottom w:val="single" w:sz="4" w:space="0" w:color="auto"/>
              <w:right w:val="single" w:sz="4" w:space="0" w:color="auto"/>
            </w:tcBorders>
            <w:shd w:val="clear" w:color="auto" w:fill="auto"/>
            <w:noWrap/>
            <w:vAlign w:val="bottom"/>
          </w:tcPr>
          <w:p w14:paraId="2566CCD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0.17 (0.13, 0.23)</w:t>
            </w:r>
          </w:p>
        </w:tc>
        <w:tc>
          <w:tcPr>
            <w:tcW w:w="601" w:type="pct"/>
            <w:tcBorders>
              <w:top w:val="nil"/>
              <w:left w:val="nil"/>
              <w:bottom w:val="single" w:sz="4" w:space="0" w:color="auto"/>
              <w:right w:val="single" w:sz="4" w:space="0" w:color="auto"/>
            </w:tcBorders>
            <w:shd w:val="clear" w:color="auto" w:fill="auto"/>
            <w:noWrap/>
            <w:vAlign w:val="bottom"/>
            <w:hideMark/>
          </w:tcPr>
          <w:p w14:paraId="73CDCD9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0.08 (0.07, 0.1)</w:t>
            </w:r>
          </w:p>
        </w:tc>
        <w:tc>
          <w:tcPr>
            <w:tcW w:w="682" w:type="pct"/>
            <w:tcBorders>
              <w:top w:val="nil"/>
              <w:left w:val="nil"/>
              <w:bottom w:val="single" w:sz="4" w:space="0" w:color="auto"/>
              <w:right w:val="single" w:sz="4" w:space="0" w:color="auto"/>
            </w:tcBorders>
            <w:shd w:val="clear" w:color="auto" w:fill="auto"/>
            <w:noWrap/>
            <w:vAlign w:val="bottom"/>
          </w:tcPr>
          <w:p w14:paraId="3955FAF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0.48 (0.35, 0.65)</w:t>
            </w:r>
          </w:p>
        </w:tc>
        <w:tc>
          <w:tcPr>
            <w:tcW w:w="601" w:type="pct"/>
            <w:tcBorders>
              <w:top w:val="nil"/>
              <w:left w:val="nil"/>
              <w:bottom w:val="single" w:sz="4" w:space="0" w:color="auto"/>
              <w:right w:val="single" w:sz="4" w:space="0" w:color="auto"/>
            </w:tcBorders>
            <w:shd w:val="clear" w:color="auto" w:fill="auto"/>
            <w:noWrap/>
            <w:vAlign w:val="bottom"/>
            <w:hideMark/>
          </w:tcPr>
          <w:p w14:paraId="328ABEF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0.08 (0.06, 0.12)</w:t>
            </w:r>
          </w:p>
        </w:tc>
      </w:tr>
      <w:tr w:rsidR="00BB287E" w:rsidRPr="00B12409" w14:paraId="31A21912"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3ABA607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Cobalt (µg/g creatinine)</w:t>
            </w:r>
          </w:p>
        </w:tc>
        <w:tc>
          <w:tcPr>
            <w:tcW w:w="655" w:type="pct"/>
            <w:tcBorders>
              <w:top w:val="nil"/>
              <w:left w:val="nil"/>
              <w:bottom w:val="single" w:sz="4" w:space="0" w:color="auto"/>
              <w:right w:val="nil"/>
            </w:tcBorders>
            <w:shd w:val="clear" w:color="auto" w:fill="auto"/>
            <w:noWrap/>
            <w:vAlign w:val="bottom"/>
            <w:hideMark/>
          </w:tcPr>
          <w:p w14:paraId="1B1477E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B47856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01D5564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05C7CF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273239D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4CE2BE0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6008207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2A8964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089A6B0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2709A73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3860CC7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7491934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0FCBE9A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1CCF840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79A1BBB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2D3142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66B8231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0.54 (0.43, 0.67)</w:t>
            </w:r>
          </w:p>
        </w:tc>
        <w:tc>
          <w:tcPr>
            <w:tcW w:w="601" w:type="pct"/>
            <w:tcBorders>
              <w:top w:val="nil"/>
              <w:left w:val="nil"/>
              <w:bottom w:val="single" w:sz="4" w:space="0" w:color="auto"/>
              <w:right w:val="single" w:sz="4" w:space="0" w:color="auto"/>
            </w:tcBorders>
            <w:shd w:val="clear" w:color="auto" w:fill="auto"/>
            <w:noWrap/>
            <w:vAlign w:val="bottom"/>
            <w:hideMark/>
          </w:tcPr>
          <w:p w14:paraId="4126C87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0.48 (0.43, 0.53)</w:t>
            </w:r>
          </w:p>
        </w:tc>
        <w:tc>
          <w:tcPr>
            <w:tcW w:w="655" w:type="pct"/>
            <w:tcBorders>
              <w:top w:val="nil"/>
              <w:left w:val="nil"/>
              <w:bottom w:val="single" w:sz="4" w:space="0" w:color="auto"/>
              <w:right w:val="single" w:sz="4" w:space="0" w:color="auto"/>
            </w:tcBorders>
            <w:shd w:val="clear" w:color="auto" w:fill="auto"/>
            <w:noWrap/>
            <w:vAlign w:val="bottom"/>
          </w:tcPr>
          <w:p w14:paraId="07E4CC3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0.39 (0.27, 0.57)</w:t>
            </w:r>
          </w:p>
        </w:tc>
        <w:tc>
          <w:tcPr>
            <w:tcW w:w="601" w:type="pct"/>
            <w:tcBorders>
              <w:top w:val="nil"/>
              <w:left w:val="nil"/>
              <w:bottom w:val="single" w:sz="4" w:space="0" w:color="auto"/>
              <w:right w:val="single" w:sz="4" w:space="0" w:color="auto"/>
            </w:tcBorders>
            <w:shd w:val="clear" w:color="auto" w:fill="auto"/>
            <w:noWrap/>
            <w:vAlign w:val="bottom"/>
            <w:hideMark/>
          </w:tcPr>
          <w:p w14:paraId="6F7BAED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0.48 (0.42, 0.55)</w:t>
            </w:r>
          </w:p>
        </w:tc>
        <w:tc>
          <w:tcPr>
            <w:tcW w:w="682" w:type="pct"/>
            <w:tcBorders>
              <w:top w:val="nil"/>
              <w:left w:val="nil"/>
              <w:bottom w:val="single" w:sz="4" w:space="0" w:color="auto"/>
              <w:right w:val="single" w:sz="4" w:space="0" w:color="auto"/>
            </w:tcBorders>
            <w:shd w:val="clear" w:color="auto" w:fill="auto"/>
            <w:noWrap/>
            <w:vAlign w:val="bottom"/>
          </w:tcPr>
          <w:p w14:paraId="76EFBC9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0.73 (0.58, 0.91)</w:t>
            </w:r>
          </w:p>
        </w:tc>
        <w:tc>
          <w:tcPr>
            <w:tcW w:w="601" w:type="pct"/>
            <w:tcBorders>
              <w:top w:val="nil"/>
              <w:left w:val="nil"/>
              <w:bottom w:val="single" w:sz="4" w:space="0" w:color="auto"/>
              <w:right w:val="single" w:sz="4" w:space="0" w:color="auto"/>
            </w:tcBorders>
            <w:shd w:val="clear" w:color="auto" w:fill="auto"/>
            <w:noWrap/>
            <w:vAlign w:val="bottom"/>
            <w:hideMark/>
          </w:tcPr>
          <w:p w14:paraId="6623773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0.56 (0.39, 0.8)</w:t>
            </w:r>
          </w:p>
        </w:tc>
      </w:tr>
      <w:tr w:rsidR="00BB287E" w:rsidRPr="00B12409" w14:paraId="759556C4"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4CAB5EE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Lead (µg/g creatinine)</w:t>
            </w:r>
          </w:p>
        </w:tc>
        <w:tc>
          <w:tcPr>
            <w:tcW w:w="655" w:type="pct"/>
            <w:tcBorders>
              <w:top w:val="nil"/>
              <w:left w:val="nil"/>
              <w:bottom w:val="single" w:sz="4" w:space="0" w:color="auto"/>
              <w:right w:val="nil"/>
            </w:tcBorders>
            <w:shd w:val="clear" w:color="auto" w:fill="auto"/>
            <w:noWrap/>
            <w:vAlign w:val="bottom"/>
            <w:hideMark/>
          </w:tcPr>
          <w:p w14:paraId="6564B4D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637A455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64C20A8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031A5ED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25B545B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3640F8C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3C2D5A9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D2E80E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7C1521A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1B99D0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58C9CB6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508D925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62344F4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0BD3173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63F6F69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2F917A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90CBEA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0.69 (0.47, 1.01)</w:t>
            </w:r>
          </w:p>
        </w:tc>
        <w:tc>
          <w:tcPr>
            <w:tcW w:w="601" w:type="pct"/>
            <w:tcBorders>
              <w:top w:val="nil"/>
              <w:left w:val="nil"/>
              <w:bottom w:val="single" w:sz="4" w:space="0" w:color="auto"/>
              <w:right w:val="single" w:sz="4" w:space="0" w:color="auto"/>
            </w:tcBorders>
            <w:shd w:val="clear" w:color="auto" w:fill="auto"/>
            <w:noWrap/>
            <w:vAlign w:val="bottom"/>
            <w:hideMark/>
          </w:tcPr>
          <w:p w14:paraId="18FBD35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0.53 (0.45, 0.63)</w:t>
            </w:r>
          </w:p>
        </w:tc>
        <w:tc>
          <w:tcPr>
            <w:tcW w:w="655" w:type="pct"/>
            <w:tcBorders>
              <w:top w:val="nil"/>
              <w:left w:val="nil"/>
              <w:bottom w:val="single" w:sz="4" w:space="0" w:color="auto"/>
              <w:right w:val="single" w:sz="4" w:space="0" w:color="auto"/>
            </w:tcBorders>
            <w:shd w:val="clear" w:color="auto" w:fill="auto"/>
            <w:noWrap/>
            <w:vAlign w:val="bottom"/>
          </w:tcPr>
          <w:p w14:paraId="0FE8221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0.34 (0.26, 0.45)</w:t>
            </w:r>
          </w:p>
        </w:tc>
        <w:tc>
          <w:tcPr>
            <w:tcW w:w="601" w:type="pct"/>
            <w:tcBorders>
              <w:top w:val="nil"/>
              <w:left w:val="nil"/>
              <w:bottom w:val="single" w:sz="4" w:space="0" w:color="auto"/>
              <w:right w:val="single" w:sz="4" w:space="0" w:color="auto"/>
            </w:tcBorders>
            <w:shd w:val="clear" w:color="auto" w:fill="auto"/>
            <w:noWrap/>
            <w:vAlign w:val="bottom"/>
            <w:hideMark/>
          </w:tcPr>
          <w:p w14:paraId="5771035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0.22 (0.18, 0.26)</w:t>
            </w:r>
          </w:p>
        </w:tc>
        <w:tc>
          <w:tcPr>
            <w:tcW w:w="682" w:type="pct"/>
            <w:tcBorders>
              <w:top w:val="nil"/>
              <w:left w:val="nil"/>
              <w:bottom w:val="single" w:sz="4" w:space="0" w:color="auto"/>
              <w:right w:val="single" w:sz="4" w:space="0" w:color="auto"/>
            </w:tcBorders>
            <w:shd w:val="clear" w:color="auto" w:fill="auto"/>
            <w:noWrap/>
            <w:vAlign w:val="bottom"/>
          </w:tcPr>
          <w:p w14:paraId="25999D1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0.83 (0.59, 1.15)</w:t>
            </w:r>
          </w:p>
        </w:tc>
        <w:tc>
          <w:tcPr>
            <w:tcW w:w="601" w:type="pct"/>
            <w:tcBorders>
              <w:top w:val="nil"/>
              <w:left w:val="nil"/>
              <w:bottom w:val="single" w:sz="4" w:space="0" w:color="auto"/>
              <w:right w:val="single" w:sz="4" w:space="0" w:color="auto"/>
            </w:tcBorders>
            <w:shd w:val="clear" w:color="auto" w:fill="auto"/>
            <w:noWrap/>
            <w:vAlign w:val="bottom"/>
            <w:hideMark/>
          </w:tcPr>
          <w:p w14:paraId="112C1A3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0.21 (0.16, 0.28)</w:t>
            </w:r>
          </w:p>
        </w:tc>
      </w:tr>
      <w:tr w:rsidR="00BB287E" w:rsidRPr="00B12409" w14:paraId="574A03F1"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145FD32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Manganese (µg/g creatinine)</w:t>
            </w:r>
          </w:p>
        </w:tc>
        <w:tc>
          <w:tcPr>
            <w:tcW w:w="655" w:type="pct"/>
            <w:tcBorders>
              <w:top w:val="nil"/>
              <w:left w:val="nil"/>
              <w:bottom w:val="single" w:sz="4" w:space="0" w:color="auto"/>
              <w:right w:val="nil"/>
            </w:tcBorders>
            <w:shd w:val="clear" w:color="auto" w:fill="auto"/>
            <w:noWrap/>
            <w:vAlign w:val="bottom"/>
            <w:hideMark/>
          </w:tcPr>
          <w:p w14:paraId="3B35660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0A96E31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993DCE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88F409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4AACFE0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99A15F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6ABE5E6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D86128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2B80FCE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0E726D6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56DADEB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259E8FA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4EF9177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4504F88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0320F1FF"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437903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02A3A9A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0.11 (0.07, </w:t>
            </w:r>
            <w:proofErr w:type="gramStart"/>
            <w:r w:rsidRPr="00B12409">
              <w:rPr>
                <w:rFonts w:asciiTheme="minorHAnsi" w:eastAsia="Times New Roman" w:hAnsiTheme="minorHAnsi" w:cstheme="minorHAnsi"/>
                <w:color w:val="000000"/>
                <w:sz w:val="16"/>
                <w:szCs w:val="16"/>
              </w:rPr>
              <w:t>0.2)‡</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5BB03D3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0.12 (0.1, </w:t>
            </w:r>
            <w:proofErr w:type="gramStart"/>
            <w:r w:rsidRPr="00B12409">
              <w:rPr>
                <w:rFonts w:asciiTheme="minorHAnsi" w:eastAsia="Times New Roman" w:hAnsiTheme="minorHAnsi" w:cstheme="minorHAnsi"/>
                <w:color w:val="000000"/>
                <w:sz w:val="16"/>
                <w:szCs w:val="16"/>
              </w:rPr>
              <w:t>0.14)‡</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13284C4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0.08 (0.05, </w:t>
            </w:r>
            <w:proofErr w:type="gramStart"/>
            <w:r w:rsidRPr="00B12409">
              <w:rPr>
                <w:rFonts w:asciiTheme="minorHAnsi" w:hAnsiTheme="minorHAnsi" w:cstheme="minorHAnsi"/>
                <w:sz w:val="16"/>
                <w:szCs w:val="16"/>
              </w:rPr>
              <w:t>0.12)‡</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0C02471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0.1 (0.08, </w:t>
            </w:r>
            <w:proofErr w:type="gramStart"/>
            <w:r w:rsidRPr="00B12409">
              <w:rPr>
                <w:rFonts w:asciiTheme="minorHAnsi" w:eastAsia="Times New Roman" w:hAnsiTheme="minorHAnsi" w:cstheme="minorHAnsi"/>
                <w:color w:val="000000"/>
                <w:sz w:val="16"/>
                <w:szCs w:val="16"/>
              </w:rPr>
              <w:t>0.12)‡</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4E6DD8E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0.34 (0.16, 0.7)</w:t>
            </w:r>
          </w:p>
        </w:tc>
        <w:tc>
          <w:tcPr>
            <w:tcW w:w="601" w:type="pct"/>
            <w:tcBorders>
              <w:top w:val="nil"/>
              <w:left w:val="nil"/>
              <w:bottom w:val="single" w:sz="4" w:space="0" w:color="auto"/>
              <w:right w:val="single" w:sz="4" w:space="0" w:color="auto"/>
            </w:tcBorders>
            <w:shd w:val="clear" w:color="auto" w:fill="auto"/>
            <w:noWrap/>
            <w:vAlign w:val="bottom"/>
            <w:hideMark/>
          </w:tcPr>
          <w:p w14:paraId="6727F64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0.13 (0.06, </w:t>
            </w:r>
            <w:proofErr w:type="gramStart"/>
            <w:r w:rsidRPr="00B12409">
              <w:rPr>
                <w:rFonts w:asciiTheme="minorHAnsi" w:eastAsia="Times New Roman" w:hAnsiTheme="minorHAnsi" w:cstheme="minorHAnsi"/>
                <w:color w:val="000000"/>
                <w:sz w:val="16"/>
                <w:szCs w:val="16"/>
              </w:rPr>
              <w:t>0.28)‡</w:t>
            </w:r>
            <w:proofErr w:type="gramEnd"/>
          </w:p>
        </w:tc>
      </w:tr>
      <w:tr w:rsidR="00BB287E" w:rsidRPr="00B12409" w14:paraId="1E767464"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1F0671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Strontium (µg/g creatinine)</w:t>
            </w:r>
          </w:p>
        </w:tc>
        <w:tc>
          <w:tcPr>
            <w:tcW w:w="655" w:type="pct"/>
            <w:tcBorders>
              <w:top w:val="nil"/>
              <w:left w:val="nil"/>
              <w:bottom w:val="single" w:sz="4" w:space="0" w:color="auto"/>
              <w:right w:val="nil"/>
            </w:tcBorders>
            <w:shd w:val="clear" w:color="auto" w:fill="auto"/>
            <w:noWrap/>
            <w:vAlign w:val="bottom"/>
            <w:hideMark/>
          </w:tcPr>
          <w:p w14:paraId="1EAF40E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4590E0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277CA41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3AF2BD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2231C72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AB0DF6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1CD831B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15BE63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7D9C77B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76A8B0B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4090609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7DD5F09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137BE77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136B779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4C75D4C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CF7894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2F5B30A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133.43 (99.54, 178.85)</w:t>
            </w:r>
          </w:p>
        </w:tc>
        <w:tc>
          <w:tcPr>
            <w:tcW w:w="601" w:type="pct"/>
            <w:tcBorders>
              <w:top w:val="nil"/>
              <w:left w:val="nil"/>
              <w:bottom w:val="single" w:sz="4" w:space="0" w:color="auto"/>
              <w:right w:val="single" w:sz="4" w:space="0" w:color="auto"/>
            </w:tcBorders>
            <w:shd w:val="clear" w:color="auto" w:fill="auto"/>
            <w:noWrap/>
            <w:vAlign w:val="bottom"/>
            <w:hideMark/>
          </w:tcPr>
          <w:p w14:paraId="586757A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115.5 (98.42, 135.54)</w:t>
            </w:r>
          </w:p>
        </w:tc>
        <w:tc>
          <w:tcPr>
            <w:tcW w:w="655" w:type="pct"/>
            <w:tcBorders>
              <w:top w:val="nil"/>
              <w:left w:val="nil"/>
              <w:bottom w:val="single" w:sz="4" w:space="0" w:color="auto"/>
              <w:right w:val="single" w:sz="4" w:space="0" w:color="auto"/>
            </w:tcBorders>
            <w:shd w:val="clear" w:color="auto" w:fill="auto"/>
            <w:noWrap/>
            <w:vAlign w:val="bottom"/>
          </w:tcPr>
          <w:p w14:paraId="0F9A96B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88.65 (61.88, 127.01)</w:t>
            </w:r>
          </w:p>
        </w:tc>
        <w:tc>
          <w:tcPr>
            <w:tcW w:w="601" w:type="pct"/>
            <w:tcBorders>
              <w:top w:val="nil"/>
              <w:left w:val="nil"/>
              <w:bottom w:val="single" w:sz="4" w:space="0" w:color="auto"/>
              <w:right w:val="single" w:sz="4" w:space="0" w:color="auto"/>
            </w:tcBorders>
            <w:shd w:val="clear" w:color="auto" w:fill="auto"/>
            <w:noWrap/>
            <w:vAlign w:val="bottom"/>
            <w:hideMark/>
          </w:tcPr>
          <w:p w14:paraId="38946CF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86 (70.59, 104.79)</w:t>
            </w:r>
          </w:p>
        </w:tc>
        <w:tc>
          <w:tcPr>
            <w:tcW w:w="682" w:type="pct"/>
            <w:tcBorders>
              <w:top w:val="nil"/>
              <w:left w:val="nil"/>
              <w:bottom w:val="single" w:sz="4" w:space="0" w:color="auto"/>
              <w:right w:val="single" w:sz="4" w:space="0" w:color="auto"/>
            </w:tcBorders>
            <w:shd w:val="clear" w:color="auto" w:fill="auto"/>
            <w:noWrap/>
            <w:vAlign w:val="bottom"/>
          </w:tcPr>
          <w:p w14:paraId="3124A64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137.08 (85.46, 219.87)</w:t>
            </w:r>
          </w:p>
        </w:tc>
        <w:tc>
          <w:tcPr>
            <w:tcW w:w="601" w:type="pct"/>
            <w:tcBorders>
              <w:top w:val="nil"/>
              <w:left w:val="nil"/>
              <w:bottom w:val="single" w:sz="4" w:space="0" w:color="auto"/>
              <w:right w:val="single" w:sz="4" w:space="0" w:color="auto"/>
            </w:tcBorders>
            <w:shd w:val="clear" w:color="auto" w:fill="auto"/>
            <w:noWrap/>
            <w:vAlign w:val="bottom"/>
            <w:hideMark/>
          </w:tcPr>
          <w:p w14:paraId="660AEEB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137.62 (89.42, 211.8)</w:t>
            </w:r>
          </w:p>
        </w:tc>
      </w:tr>
      <w:tr w:rsidR="00BB287E" w:rsidRPr="00B12409" w14:paraId="25C120A3"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5F70A36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Thallium (µg/g creatinine)</w:t>
            </w:r>
          </w:p>
        </w:tc>
        <w:tc>
          <w:tcPr>
            <w:tcW w:w="655" w:type="pct"/>
            <w:tcBorders>
              <w:top w:val="nil"/>
              <w:left w:val="nil"/>
              <w:bottom w:val="single" w:sz="4" w:space="0" w:color="auto"/>
              <w:right w:val="nil"/>
            </w:tcBorders>
            <w:shd w:val="clear" w:color="auto" w:fill="auto"/>
            <w:noWrap/>
            <w:vAlign w:val="bottom"/>
            <w:hideMark/>
          </w:tcPr>
          <w:p w14:paraId="7F39300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FF3A02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053F9D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0A5A39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2D81F84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E1E918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7CFED95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D0DE32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18D05C7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0C78CAB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1105241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0D45A7B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44402E3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6D3A9F5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02E6BF5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7E5B73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22B2077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0.14 (0.1, 0.2)</w:t>
            </w:r>
          </w:p>
        </w:tc>
        <w:tc>
          <w:tcPr>
            <w:tcW w:w="601" w:type="pct"/>
            <w:tcBorders>
              <w:top w:val="nil"/>
              <w:left w:val="nil"/>
              <w:bottom w:val="single" w:sz="4" w:space="0" w:color="auto"/>
              <w:right w:val="single" w:sz="4" w:space="0" w:color="auto"/>
            </w:tcBorders>
            <w:shd w:val="clear" w:color="auto" w:fill="auto"/>
            <w:noWrap/>
            <w:vAlign w:val="bottom"/>
            <w:hideMark/>
          </w:tcPr>
          <w:p w14:paraId="22D4C48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0.19 (0.17, 0.21)</w:t>
            </w:r>
          </w:p>
        </w:tc>
        <w:tc>
          <w:tcPr>
            <w:tcW w:w="655" w:type="pct"/>
            <w:tcBorders>
              <w:top w:val="nil"/>
              <w:left w:val="nil"/>
              <w:bottom w:val="single" w:sz="4" w:space="0" w:color="auto"/>
              <w:right w:val="single" w:sz="4" w:space="0" w:color="auto"/>
            </w:tcBorders>
            <w:shd w:val="clear" w:color="auto" w:fill="auto"/>
            <w:noWrap/>
            <w:vAlign w:val="bottom"/>
          </w:tcPr>
          <w:p w14:paraId="5783811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0.16 (0.11, 0.25)</w:t>
            </w:r>
          </w:p>
        </w:tc>
        <w:tc>
          <w:tcPr>
            <w:tcW w:w="601" w:type="pct"/>
            <w:tcBorders>
              <w:top w:val="nil"/>
              <w:left w:val="nil"/>
              <w:bottom w:val="single" w:sz="4" w:space="0" w:color="auto"/>
              <w:right w:val="single" w:sz="4" w:space="0" w:color="auto"/>
            </w:tcBorders>
            <w:shd w:val="clear" w:color="auto" w:fill="auto"/>
            <w:noWrap/>
            <w:vAlign w:val="bottom"/>
            <w:hideMark/>
          </w:tcPr>
          <w:p w14:paraId="6AFD708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0.14 (0.13, 0.15)</w:t>
            </w:r>
          </w:p>
        </w:tc>
        <w:tc>
          <w:tcPr>
            <w:tcW w:w="682" w:type="pct"/>
            <w:tcBorders>
              <w:top w:val="nil"/>
              <w:left w:val="nil"/>
              <w:bottom w:val="single" w:sz="4" w:space="0" w:color="auto"/>
              <w:right w:val="single" w:sz="4" w:space="0" w:color="auto"/>
            </w:tcBorders>
            <w:shd w:val="clear" w:color="auto" w:fill="auto"/>
            <w:noWrap/>
            <w:vAlign w:val="bottom"/>
          </w:tcPr>
          <w:p w14:paraId="17D3DFD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0.13 (0.1, 0.18)</w:t>
            </w:r>
          </w:p>
        </w:tc>
        <w:tc>
          <w:tcPr>
            <w:tcW w:w="601" w:type="pct"/>
            <w:tcBorders>
              <w:top w:val="nil"/>
              <w:left w:val="nil"/>
              <w:bottom w:val="single" w:sz="4" w:space="0" w:color="auto"/>
              <w:right w:val="single" w:sz="4" w:space="0" w:color="auto"/>
            </w:tcBorders>
            <w:shd w:val="clear" w:color="auto" w:fill="auto"/>
            <w:noWrap/>
            <w:vAlign w:val="bottom"/>
            <w:hideMark/>
          </w:tcPr>
          <w:p w14:paraId="363DFB8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0.17 (0.09, 0.32)</w:t>
            </w:r>
          </w:p>
        </w:tc>
      </w:tr>
      <w:tr w:rsidR="00BB287E" w:rsidRPr="00B12409" w14:paraId="5307717A"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69470B8C"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Uranium (µg/g creatinine)</w:t>
            </w:r>
          </w:p>
        </w:tc>
        <w:tc>
          <w:tcPr>
            <w:tcW w:w="655" w:type="pct"/>
            <w:tcBorders>
              <w:top w:val="nil"/>
              <w:left w:val="nil"/>
              <w:bottom w:val="single" w:sz="4" w:space="0" w:color="auto"/>
              <w:right w:val="nil"/>
            </w:tcBorders>
            <w:shd w:val="clear" w:color="auto" w:fill="auto"/>
            <w:noWrap/>
            <w:vAlign w:val="bottom"/>
            <w:hideMark/>
          </w:tcPr>
          <w:p w14:paraId="6592FAB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2A9FF5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EB4E4B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CB86C2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2A1AA65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5B6BD64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2ECFFAA3"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F99247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1117FC1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602DB2B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542D626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6C25006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628D5A5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63CF9D3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1FE70EC9"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BCF120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51F2CBE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 (0, 0.01)</w:t>
            </w:r>
          </w:p>
        </w:tc>
        <w:tc>
          <w:tcPr>
            <w:tcW w:w="601" w:type="pct"/>
            <w:tcBorders>
              <w:top w:val="nil"/>
              <w:left w:val="nil"/>
              <w:bottom w:val="single" w:sz="4" w:space="0" w:color="auto"/>
              <w:right w:val="single" w:sz="4" w:space="0" w:color="auto"/>
            </w:tcBorders>
            <w:shd w:val="clear" w:color="auto" w:fill="auto"/>
            <w:noWrap/>
            <w:vAlign w:val="bottom"/>
            <w:hideMark/>
          </w:tcPr>
          <w:p w14:paraId="6A85AD2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 (0, 0.01)</w:t>
            </w:r>
          </w:p>
        </w:tc>
        <w:tc>
          <w:tcPr>
            <w:tcW w:w="655" w:type="pct"/>
            <w:tcBorders>
              <w:top w:val="nil"/>
              <w:left w:val="nil"/>
              <w:bottom w:val="single" w:sz="4" w:space="0" w:color="auto"/>
              <w:right w:val="single" w:sz="4" w:space="0" w:color="auto"/>
            </w:tcBorders>
            <w:shd w:val="clear" w:color="auto" w:fill="auto"/>
            <w:noWrap/>
            <w:vAlign w:val="bottom"/>
          </w:tcPr>
          <w:p w14:paraId="255035D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0.01 (0, 0.01)</w:t>
            </w:r>
          </w:p>
        </w:tc>
        <w:tc>
          <w:tcPr>
            <w:tcW w:w="601" w:type="pct"/>
            <w:tcBorders>
              <w:top w:val="nil"/>
              <w:left w:val="nil"/>
              <w:bottom w:val="single" w:sz="4" w:space="0" w:color="auto"/>
              <w:right w:val="single" w:sz="4" w:space="0" w:color="auto"/>
            </w:tcBorders>
            <w:shd w:val="clear" w:color="auto" w:fill="auto"/>
            <w:noWrap/>
            <w:vAlign w:val="bottom"/>
            <w:hideMark/>
          </w:tcPr>
          <w:p w14:paraId="112D507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0.01 (0, 0.01)</w:t>
            </w:r>
          </w:p>
        </w:tc>
        <w:tc>
          <w:tcPr>
            <w:tcW w:w="682" w:type="pct"/>
            <w:tcBorders>
              <w:top w:val="nil"/>
              <w:left w:val="nil"/>
              <w:bottom w:val="single" w:sz="4" w:space="0" w:color="auto"/>
              <w:right w:val="single" w:sz="4" w:space="0" w:color="auto"/>
            </w:tcBorders>
            <w:shd w:val="clear" w:color="auto" w:fill="auto"/>
            <w:noWrap/>
            <w:vAlign w:val="bottom"/>
          </w:tcPr>
          <w:p w14:paraId="1273DDC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0.01 (0.01, 0.01)</w:t>
            </w:r>
          </w:p>
        </w:tc>
        <w:tc>
          <w:tcPr>
            <w:tcW w:w="601" w:type="pct"/>
            <w:tcBorders>
              <w:top w:val="nil"/>
              <w:left w:val="nil"/>
              <w:bottom w:val="single" w:sz="4" w:space="0" w:color="auto"/>
              <w:right w:val="single" w:sz="4" w:space="0" w:color="auto"/>
            </w:tcBorders>
            <w:shd w:val="clear" w:color="auto" w:fill="auto"/>
            <w:noWrap/>
            <w:vAlign w:val="bottom"/>
            <w:hideMark/>
          </w:tcPr>
          <w:p w14:paraId="020F4C1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0.01 (0, 0.01)</w:t>
            </w:r>
          </w:p>
        </w:tc>
      </w:tr>
      <w:tr w:rsidR="00BB287E" w:rsidRPr="00B12409" w14:paraId="6D0061F7"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7E2EF53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Arsenous Acid (µg/g creatinine)</w:t>
            </w:r>
          </w:p>
        </w:tc>
        <w:tc>
          <w:tcPr>
            <w:tcW w:w="655" w:type="pct"/>
            <w:tcBorders>
              <w:top w:val="nil"/>
              <w:left w:val="nil"/>
              <w:bottom w:val="single" w:sz="4" w:space="0" w:color="auto"/>
              <w:right w:val="nil"/>
            </w:tcBorders>
            <w:shd w:val="clear" w:color="auto" w:fill="auto"/>
            <w:noWrap/>
            <w:vAlign w:val="bottom"/>
            <w:hideMark/>
          </w:tcPr>
          <w:p w14:paraId="6A82E2D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A44A56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76891CD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0524D44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70EF7B3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2E577A6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7643291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2BB2DA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21D423E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62716D5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347D87F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4ED4E56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58711A0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06012DB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01E0AA06"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98BEA8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57B176C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0.4 (0.27, 0.59)</w:t>
            </w:r>
          </w:p>
        </w:tc>
        <w:tc>
          <w:tcPr>
            <w:tcW w:w="601" w:type="pct"/>
            <w:tcBorders>
              <w:top w:val="nil"/>
              <w:left w:val="nil"/>
              <w:bottom w:val="single" w:sz="4" w:space="0" w:color="auto"/>
              <w:right w:val="single" w:sz="4" w:space="0" w:color="auto"/>
            </w:tcBorders>
            <w:shd w:val="clear" w:color="auto" w:fill="auto"/>
            <w:noWrap/>
            <w:vAlign w:val="bottom"/>
            <w:hideMark/>
          </w:tcPr>
          <w:p w14:paraId="4E27083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0.34 (0.28, 0.42)</w:t>
            </w:r>
          </w:p>
        </w:tc>
        <w:tc>
          <w:tcPr>
            <w:tcW w:w="655" w:type="pct"/>
            <w:tcBorders>
              <w:top w:val="nil"/>
              <w:left w:val="nil"/>
              <w:bottom w:val="single" w:sz="4" w:space="0" w:color="auto"/>
              <w:right w:val="single" w:sz="4" w:space="0" w:color="auto"/>
            </w:tcBorders>
            <w:shd w:val="clear" w:color="auto" w:fill="auto"/>
            <w:noWrap/>
            <w:vAlign w:val="bottom"/>
          </w:tcPr>
          <w:p w14:paraId="4A73D25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0.21 (0.13, 0.36)</w:t>
            </w:r>
          </w:p>
        </w:tc>
        <w:tc>
          <w:tcPr>
            <w:tcW w:w="601" w:type="pct"/>
            <w:tcBorders>
              <w:top w:val="nil"/>
              <w:left w:val="nil"/>
              <w:bottom w:val="single" w:sz="4" w:space="0" w:color="auto"/>
              <w:right w:val="single" w:sz="4" w:space="0" w:color="auto"/>
            </w:tcBorders>
            <w:shd w:val="clear" w:color="auto" w:fill="auto"/>
            <w:noWrap/>
            <w:vAlign w:val="bottom"/>
            <w:hideMark/>
          </w:tcPr>
          <w:p w14:paraId="585A418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0.33 (0.26, 0.42)</w:t>
            </w:r>
          </w:p>
        </w:tc>
        <w:tc>
          <w:tcPr>
            <w:tcW w:w="682" w:type="pct"/>
            <w:tcBorders>
              <w:top w:val="nil"/>
              <w:left w:val="nil"/>
              <w:bottom w:val="single" w:sz="4" w:space="0" w:color="auto"/>
              <w:right w:val="single" w:sz="4" w:space="0" w:color="auto"/>
            </w:tcBorders>
            <w:shd w:val="clear" w:color="auto" w:fill="auto"/>
            <w:noWrap/>
            <w:vAlign w:val="bottom"/>
          </w:tcPr>
          <w:p w14:paraId="1991C38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0.43 (0.26, 0.72)</w:t>
            </w:r>
          </w:p>
        </w:tc>
        <w:tc>
          <w:tcPr>
            <w:tcW w:w="601" w:type="pct"/>
            <w:tcBorders>
              <w:top w:val="nil"/>
              <w:left w:val="nil"/>
              <w:bottom w:val="single" w:sz="4" w:space="0" w:color="auto"/>
              <w:right w:val="single" w:sz="4" w:space="0" w:color="auto"/>
            </w:tcBorders>
            <w:shd w:val="clear" w:color="auto" w:fill="auto"/>
            <w:noWrap/>
            <w:vAlign w:val="bottom"/>
            <w:hideMark/>
          </w:tcPr>
          <w:p w14:paraId="0806A47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0.35 (0.19, 0.62)</w:t>
            </w:r>
          </w:p>
        </w:tc>
      </w:tr>
      <w:tr w:rsidR="00BB287E" w:rsidRPr="00B12409" w14:paraId="6929BD3C"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2E7698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Arsenic Acid (µg/g creatinine)</w:t>
            </w:r>
          </w:p>
        </w:tc>
        <w:tc>
          <w:tcPr>
            <w:tcW w:w="655" w:type="pct"/>
            <w:tcBorders>
              <w:top w:val="nil"/>
              <w:left w:val="nil"/>
              <w:bottom w:val="single" w:sz="4" w:space="0" w:color="auto"/>
              <w:right w:val="nil"/>
            </w:tcBorders>
            <w:shd w:val="clear" w:color="auto" w:fill="auto"/>
            <w:noWrap/>
            <w:vAlign w:val="bottom"/>
            <w:hideMark/>
          </w:tcPr>
          <w:p w14:paraId="22C7D5C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6761288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155DB3B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6C35A8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4F75B77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720C9E8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5959C54A"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14DA91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B5CF90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8CB40D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08824FC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0A3B702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2549EFA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207C3DC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3648D449"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3F2A03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6DF9533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0.4 (0.27, </w:t>
            </w:r>
            <w:proofErr w:type="gramStart"/>
            <w:r w:rsidRPr="00B12409">
              <w:rPr>
                <w:rFonts w:asciiTheme="minorHAnsi" w:eastAsia="Times New Roman" w:hAnsiTheme="minorHAnsi" w:cstheme="minorHAnsi"/>
                <w:color w:val="000000"/>
                <w:sz w:val="16"/>
                <w:szCs w:val="16"/>
              </w:rPr>
              <w:t>0.59)‡</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10FB55A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0.34 (0.28, </w:t>
            </w:r>
            <w:proofErr w:type="gramStart"/>
            <w:r w:rsidRPr="00B12409">
              <w:rPr>
                <w:rFonts w:asciiTheme="minorHAnsi" w:eastAsia="Times New Roman" w:hAnsiTheme="minorHAnsi" w:cstheme="minorHAnsi"/>
                <w:color w:val="000000"/>
                <w:sz w:val="16"/>
                <w:szCs w:val="16"/>
              </w:rPr>
              <w:t>0.42)‡</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1510CEB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0.21 (0.13, 0.36)</w:t>
            </w:r>
          </w:p>
        </w:tc>
        <w:tc>
          <w:tcPr>
            <w:tcW w:w="601" w:type="pct"/>
            <w:tcBorders>
              <w:top w:val="nil"/>
              <w:left w:val="nil"/>
              <w:bottom w:val="single" w:sz="4" w:space="0" w:color="auto"/>
              <w:right w:val="single" w:sz="4" w:space="0" w:color="auto"/>
            </w:tcBorders>
            <w:shd w:val="clear" w:color="auto" w:fill="auto"/>
            <w:noWrap/>
            <w:vAlign w:val="bottom"/>
            <w:hideMark/>
          </w:tcPr>
          <w:p w14:paraId="40D80CE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0.33 (0.26, </w:t>
            </w:r>
            <w:proofErr w:type="gramStart"/>
            <w:r w:rsidRPr="00B12409">
              <w:rPr>
                <w:rFonts w:asciiTheme="minorHAnsi" w:eastAsia="Times New Roman" w:hAnsiTheme="minorHAnsi" w:cstheme="minorHAnsi"/>
                <w:color w:val="000000"/>
                <w:sz w:val="16"/>
                <w:szCs w:val="16"/>
              </w:rPr>
              <w:t>0.42)‡</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3B74483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0.43 (0.26, 0.72)</w:t>
            </w:r>
          </w:p>
        </w:tc>
        <w:tc>
          <w:tcPr>
            <w:tcW w:w="601" w:type="pct"/>
            <w:tcBorders>
              <w:top w:val="nil"/>
              <w:left w:val="nil"/>
              <w:bottom w:val="single" w:sz="4" w:space="0" w:color="auto"/>
              <w:right w:val="single" w:sz="4" w:space="0" w:color="auto"/>
            </w:tcBorders>
            <w:shd w:val="clear" w:color="auto" w:fill="auto"/>
            <w:noWrap/>
            <w:vAlign w:val="bottom"/>
            <w:hideMark/>
          </w:tcPr>
          <w:p w14:paraId="7702822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0.35 (0.19, </w:t>
            </w:r>
            <w:proofErr w:type="gramStart"/>
            <w:r w:rsidRPr="00B12409">
              <w:rPr>
                <w:rFonts w:asciiTheme="minorHAnsi" w:eastAsia="Times New Roman" w:hAnsiTheme="minorHAnsi" w:cstheme="minorHAnsi"/>
                <w:color w:val="000000"/>
                <w:sz w:val="16"/>
                <w:szCs w:val="16"/>
              </w:rPr>
              <w:t>0.62)‡</w:t>
            </w:r>
            <w:proofErr w:type="gramEnd"/>
          </w:p>
        </w:tc>
      </w:tr>
      <w:tr w:rsidR="00BB287E" w:rsidRPr="00B12409" w14:paraId="5B1843DF"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2304C99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Urinary </w:t>
            </w:r>
            <w:proofErr w:type="spellStart"/>
            <w:r w:rsidRPr="00B12409">
              <w:rPr>
                <w:rFonts w:asciiTheme="minorHAnsi" w:eastAsia="Times New Roman" w:hAnsiTheme="minorHAnsi" w:cstheme="minorHAnsi"/>
                <w:b/>
                <w:bCs/>
                <w:color w:val="000000"/>
                <w:sz w:val="16"/>
                <w:szCs w:val="16"/>
              </w:rPr>
              <w:t>Dimethylarsinic</w:t>
            </w:r>
            <w:proofErr w:type="spellEnd"/>
            <w:r w:rsidRPr="00B12409">
              <w:rPr>
                <w:rFonts w:asciiTheme="minorHAnsi" w:eastAsia="Times New Roman" w:hAnsiTheme="minorHAnsi" w:cstheme="minorHAnsi"/>
                <w:b/>
                <w:bCs/>
                <w:color w:val="000000"/>
                <w:sz w:val="16"/>
                <w:szCs w:val="16"/>
              </w:rPr>
              <w:t xml:space="preserve"> Acid (µg/g creatinine)</w:t>
            </w:r>
          </w:p>
        </w:tc>
        <w:tc>
          <w:tcPr>
            <w:tcW w:w="655" w:type="pct"/>
            <w:tcBorders>
              <w:top w:val="nil"/>
              <w:left w:val="nil"/>
              <w:bottom w:val="single" w:sz="4" w:space="0" w:color="auto"/>
              <w:right w:val="nil"/>
            </w:tcBorders>
            <w:shd w:val="clear" w:color="auto" w:fill="auto"/>
            <w:noWrap/>
            <w:vAlign w:val="bottom"/>
            <w:hideMark/>
          </w:tcPr>
          <w:p w14:paraId="09B5796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1FE061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93D166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791F43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5551D62A"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3F91E55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30C60639"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CF0B93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49FE992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4747022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0A2B665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3E020A5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6F52C92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55FB9D1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50906A1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7E9792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2D9626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4.47 (2.89, 6.9)</w:t>
            </w:r>
          </w:p>
        </w:tc>
        <w:tc>
          <w:tcPr>
            <w:tcW w:w="601" w:type="pct"/>
            <w:tcBorders>
              <w:top w:val="nil"/>
              <w:left w:val="nil"/>
              <w:bottom w:val="single" w:sz="4" w:space="0" w:color="auto"/>
              <w:right w:val="single" w:sz="4" w:space="0" w:color="auto"/>
            </w:tcBorders>
            <w:shd w:val="clear" w:color="auto" w:fill="auto"/>
            <w:noWrap/>
            <w:vAlign w:val="bottom"/>
            <w:hideMark/>
          </w:tcPr>
          <w:p w14:paraId="389FBFD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4.07 (3.45, 4.8)</w:t>
            </w:r>
          </w:p>
        </w:tc>
        <w:tc>
          <w:tcPr>
            <w:tcW w:w="655" w:type="pct"/>
            <w:tcBorders>
              <w:top w:val="nil"/>
              <w:left w:val="nil"/>
              <w:bottom w:val="single" w:sz="4" w:space="0" w:color="auto"/>
              <w:right w:val="single" w:sz="4" w:space="0" w:color="auto"/>
            </w:tcBorders>
            <w:shd w:val="clear" w:color="auto" w:fill="auto"/>
            <w:noWrap/>
            <w:vAlign w:val="bottom"/>
          </w:tcPr>
          <w:p w14:paraId="6390439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1.61 (1.06, 2.44)</w:t>
            </w:r>
          </w:p>
        </w:tc>
        <w:tc>
          <w:tcPr>
            <w:tcW w:w="601" w:type="pct"/>
            <w:tcBorders>
              <w:top w:val="nil"/>
              <w:left w:val="nil"/>
              <w:bottom w:val="single" w:sz="4" w:space="0" w:color="auto"/>
              <w:right w:val="single" w:sz="4" w:space="0" w:color="auto"/>
            </w:tcBorders>
            <w:shd w:val="clear" w:color="auto" w:fill="auto"/>
            <w:noWrap/>
            <w:vAlign w:val="bottom"/>
            <w:hideMark/>
          </w:tcPr>
          <w:p w14:paraId="307E14E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2.78 (2.23, 3.47)</w:t>
            </w:r>
          </w:p>
        </w:tc>
        <w:tc>
          <w:tcPr>
            <w:tcW w:w="682" w:type="pct"/>
            <w:tcBorders>
              <w:top w:val="nil"/>
              <w:left w:val="nil"/>
              <w:bottom w:val="single" w:sz="4" w:space="0" w:color="auto"/>
              <w:right w:val="single" w:sz="4" w:space="0" w:color="auto"/>
            </w:tcBorders>
            <w:shd w:val="clear" w:color="auto" w:fill="auto"/>
            <w:noWrap/>
            <w:vAlign w:val="bottom"/>
          </w:tcPr>
          <w:p w14:paraId="6FF4D75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4.99 (2.6, 9.6)</w:t>
            </w:r>
          </w:p>
        </w:tc>
        <w:tc>
          <w:tcPr>
            <w:tcW w:w="601" w:type="pct"/>
            <w:tcBorders>
              <w:top w:val="nil"/>
              <w:left w:val="nil"/>
              <w:bottom w:val="single" w:sz="4" w:space="0" w:color="auto"/>
              <w:right w:val="single" w:sz="4" w:space="0" w:color="auto"/>
            </w:tcBorders>
            <w:shd w:val="clear" w:color="auto" w:fill="auto"/>
            <w:noWrap/>
            <w:vAlign w:val="bottom"/>
            <w:hideMark/>
          </w:tcPr>
          <w:p w14:paraId="1EF5A38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3.42 (1.66, 7.07)</w:t>
            </w:r>
          </w:p>
        </w:tc>
      </w:tr>
      <w:tr w:rsidR="00BB287E" w:rsidRPr="00B12409" w14:paraId="49FA1122"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4F4380B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 xml:space="preserve">Urinary </w:t>
            </w:r>
            <w:proofErr w:type="spellStart"/>
            <w:r w:rsidRPr="00B12409">
              <w:rPr>
                <w:rFonts w:asciiTheme="minorHAnsi" w:eastAsia="Times New Roman" w:hAnsiTheme="minorHAnsi" w:cstheme="minorHAnsi"/>
                <w:b/>
                <w:bCs/>
                <w:color w:val="000000"/>
                <w:sz w:val="16"/>
                <w:szCs w:val="16"/>
              </w:rPr>
              <w:t>Monomethylarsonic</w:t>
            </w:r>
            <w:proofErr w:type="spellEnd"/>
            <w:r w:rsidRPr="00B12409">
              <w:rPr>
                <w:rFonts w:asciiTheme="minorHAnsi" w:eastAsia="Times New Roman" w:hAnsiTheme="minorHAnsi" w:cstheme="minorHAnsi"/>
                <w:b/>
                <w:bCs/>
                <w:color w:val="000000"/>
                <w:sz w:val="16"/>
                <w:szCs w:val="16"/>
              </w:rPr>
              <w:t xml:space="preserve"> Acid (µg/g creatinine)</w:t>
            </w:r>
          </w:p>
        </w:tc>
        <w:tc>
          <w:tcPr>
            <w:tcW w:w="655" w:type="pct"/>
            <w:tcBorders>
              <w:top w:val="nil"/>
              <w:left w:val="nil"/>
              <w:bottom w:val="single" w:sz="4" w:space="0" w:color="auto"/>
              <w:right w:val="nil"/>
            </w:tcBorders>
            <w:shd w:val="clear" w:color="auto" w:fill="auto"/>
            <w:noWrap/>
            <w:vAlign w:val="bottom"/>
            <w:hideMark/>
          </w:tcPr>
          <w:p w14:paraId="6BAF11A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6450D9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1226E5C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9498BD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15865F5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5F047B4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45CEEE06"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97023F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7E21643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620DB05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42332C9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4043343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6D35F54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4A0F3E1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1DD34FFE"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E8E2FF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1FD259F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0.46 (0.3, 0.68)</w:t>
            </w:r>
          </w:p>
        </w:tc>
        <w:tc>
          <w:tcPr>
            <w:tcW w:w="601" w:type="pct"/>
            <w:tcBorders>
              <w:top w:val="nil"/>
              <w:left w:val="nil"/>
              <w:bottom w:val="single" w:sz="4" w:space="0" w:color="auto"/>
              <w:right w:val="single" w:sz="4" w:space="0" w:color="auto"/>
            </w:tcBorders>
            <w:shd w:val="clear" w:color="auto" w:fill="auto"/>
            <w:noWrap/>
            <w:vAlign w:val="bottom"/>
            <w:hideMark/>
          </w:tcPr>
          <w:p w14:paraId="63D226A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0.48 (0.42, 0.55)</w:t>
            </w:r>
          </w:p>
        </w:tc>
        <w:tc>
          <w:tcPr>
            <w:tcW w:w="655" w:type="pct"/>
            <w:tcBorders>
              <w:top w:val="nil"/>
              <w:left w:val="nil"/>
              <w:bottom w:val="single" w:sz="4" w:space="0" w:color="auto"/>
              <w:right w:val="single" w:sz="4" w:space="0" w:color="auto"/>
            </w:tcBorders>
            <w:shd w:val="clear" w:color="auto" w:fill="auto"/>
            <w:noWrap/>
            <w:vAlign w:val="bottom"/>
          </w:tcPr>
          <w:p w14:paraId="1021D14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0.24 (0.16, 0.36)</w:t>
            </w:r>
          </w:p>
        </w:tc>
        <w:tc>
          <w:tcPr>
            <w:tcW w:w="601" w:type="pct"/>
            <w:tcBorders>
              <w:top w:val="nil"/>
              <w:left w:val="nil"/>
              <w:bottom w:val="single" w:sz="4" w:space="0" w:color="auto"/>
              <w:right w:val="single" w:sz="4" w:space="0" w:color="auto"/>
            </w:tcBorders>
            <w:shd w:val="clear" w:color="auto" w:fill="auto"/>
            <w:noWrap/>
            <w:vAlign w:val="bottom"/>
            <w:hideMark/>
          </w:tcPr>
          <w:p w14:paraId="7C6646E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0.38 (0.31, 0.45)</w:t>
            </w:r>
          </w:p>
        </w:tc>
        <w:tc>
          <w:tcPr>
            <w:tcW w:w="682" w:type="pct"/>
            <w:tcBorders>
              <w:top w:val="nil"/>
              <w:left w:val="nil"/>
              <w:bottom w:val="single" w:sz="4" w:space="0" w:color="auto"/>
              <w:right w:val="single" w:sz="4" w:space="0" w:color="auto"/>
            </w:tcBorders>
            <w:shd w:val="clear" w:color="auto" w:fill="auto"/>
            <w:noWrap/>
            <w:vAlign w:val="bottom"/>
          </w:tcPr>
          <w:p w14:paraId="7ABA783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0.57 (0.29, 1.13)</w:t>
            </w:r>
          </w:p>
        </w:tc>
        <w:tc>
          <w:tcPr>
            <w:tcW w:w="601" w:type="pct"/>
            <w:tcBorders>
              <w:top w:val="nil"/>
              <w:left w:val="nil"/>
              <w:bottom w:val="single" w:sz="4" w:space="0" w:color="auto"/>
              <w:right w:val="single" w:sz="4" w:space="0" w:color="auto"/>
            </w:tcBorders>
            <w:shd w:val="clear" w:color="auto" w:fill="auto"/>
            <w:noWrap/>
            <w:vAlign w:val="bottom"/>
            <w:hideMark/>
          </w:tcPr>
          <w:p w14:paraId="5EA2924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0.47 (0.24, 0.92)</w:t>
            </w:r>
          </w:p>
        </w:tc>
      </w:tr>
      <w:tr w:rsidR="00BB287E" w:rsidRPr="00B12409" w14:paraId="118D10B4"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4EB089B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Total Inorganic Arsenic (µg/g creatinine)</w:t>
            </w:r>
          </w:p>
        </w:tc>
        <w:tc>
          <w:tcPr>
            <w:tcW w:w="655" w:type="pct"/>
            <w:tcBorders>
              <w:top w:val="nil"/>
              <w:left w:val="nil"/>
              <w:bottom w:val="single" w:sz="4" w:space="0" w:color="auto"/>
              <w:right w:val="nil"/>
            </w:tcBorders>
            <w:shd w:val="clear" w:color="auto" w:fill="auto"/>
            <w:noWrap/>
            <w:vAlign w:val="bottom"/>
            <w:hideMark/>
          </w:tcPr>
          <w:p w14:paraId="659FB4B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AE42FF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F10D0A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232159C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517F041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10CC881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5C2CDFF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BC68E0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3B4364B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237B363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48DBBA3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3084A35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6B7AC04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5F3054A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63494D3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099CBC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672B1CC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5.95 (4, </w:t>
            </w:r>
            <w:proofErr w:type="gramStart"/>
            <w:r w:rsidRPr="00B12409">
              <w:rPr>
                <w:rFonts w:asciiTheme="minorHAnsi" w:eastAsia="Times New Roman" w:hAnsiTheme="minorHAnsi" w:cstheme="minorHAnsi"/>
                <w:color w:val="000000"/>
                <w:sz w:val="16"/>
                <w:szCs w:val="16"/>
              </w:rPr>
              <w:t>8.84)§</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7BFB104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5.62 (4.89, </w:t>
            </w:r>
            <w:proofErr w:type="gramStart"/>
            <w:r w:rsidRPr="00B12409">
              <w:rPr>
                <w:rFonts w:asciiTheme="minorHAnsi" w:eastAsia="Times New Roman" w:hAnsiTheme="minorHAnsi" w:cstheme="minorHAnsi"/>
                <w:color w:val="000000"/>
                <w:sz w:val="16"/>
                <w:szCs w:val="16"/>
              </w:rPr>
              <w:t>6.46)§</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69AD1AE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2.43 (1.61, </w:t>
            </w:r>
            <w:proofErr w:type="gramStart"/>
            <w:r w:rsidRPr="00B12409">
              <w:rPr>
                <w:rFonts w:asciiTheme="minorHAnsi" w:hAnsiTheme="minorHAnsi" w:cstheme="minorHAnsi"/>
                <w:sz w:val="16"/>
                <w:szCs w:val="16"/>
              </w:rPr>
              <w:t>3.66)§</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30EF2F3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4 (3.26, </w:t>
            </w:r>
            <w:proofErr w:type="gramStart"/>
            <w:r w:rsidRPr="00B12409">
              <w:rPr>
                <w:rFonts w:asciiTheme="minorHAnsi" w:eastAsia="Times New Roman" w:hAnsiTheme="minorHAnsi" w:cstheme="minorHAnsi"/>
                <w:color w:val="000000"/>
                <w:sz w:val="16"/>
                <w:szCs w:val="16"/>
              </w:rPr>
              <w:t>4.91)§</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62F4575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 xml:space="preserve">6.53 (3.49, </w:t>
            </w:r>
            <w:proofErr w:type="gramStart"/>
            <w:r w:rsidRPr="00B12409">
              <w:rPr>
                <w:rFonts w:asciiTheme="minorHAnsi" w:hAnsiTheme="minorHAnsi" w:cstheme="minorHAnsi"/>
                <w:sz w:val="16"/>
                <w:szCs w:val="16"/>
              </w:rPr>
              <w:t>12.2)§</w:t>
            </w:r>
            <w:proofErr w:type="gramEnd"/>
          </w:p>
        </w:tc>
        <w:tc>
          <w:tcPr>
            <w:tcW w:w="601" w:type="pct"/>
            <w:tcBorders>
              <w:top w:val="nil"/>
              <w:left w:val="nil"/>
              <w:bottom w:val="single" w:sz="4" w:space="0" w:color="auto"/>
              <w:right w:val="single" w:sz="4" w:space="0" w:color="auto"/>
            </w:tcBorders>
            <w:shd w:val="clear" w:color="auto" w:fill="auto"/>
            <w:noWrap/>
            <w:vAlign w:val="bottom"/>
            <w:hideMark/>
          </w:tcPr>
          <w:p w14:paraId="52C8253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 xml:space="preserve">4.74 (2.44, </w:t>
            </w:r>
            <w:proofErr w:type="gramStart"/>
            <w:r w:rsidRPr="00B12409">
              <w:rPr>
                <w:rFonts w:asciiTheme="minorHAnsi" w:eastAsia="Times New Roman" w:hAnsiTheme="minorHAnsi" w:cstheme="minorHAnsi"/>
                <w:color w:val="000000"/>
                <w:sz w:val="16"/>
                <w:szCs w:val="16"/>
              </w:rPr>
              <w:t>9.23)§</w:t>
            </w:r>
            <w:proofErr w:type="gramEnd"/>
          </w:p>
        </w:tc>
      </w:tr>
      <w:tr w:rsidR="00BB287E" w:rsidRPr="00B12409" w14:paraId="6E7F267E"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0E23BF00"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1-Naphthol (µg/g creatinine)</w:t>
            </w:r>
          </w:p>
        </w:tc>
        <w:tc>
          <w:tcPr>
            <w:tcW w:w="655" w:type="pct"/>
            <w:tcBorders>
              <w:top w:val="nil"/>
              <w:left w:val="nil"/>
              <w:bottom w:val="single" w:sz="4" w:space="0" w:color="auto"/>
              <w:right w:val="nil"/>
            </w:tcBorders>
            <w:shd w:val="clear" w:color="auto" w:fill="auto"/>
            <w:noWrap/>
            <w:vAlign w:val="bottom"/>
            <w:hideMark/>
          </w:tcPr>
          <w:p w14:paraId="0C63273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2E31B2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6D95824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BB3D93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5DA059A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B9C83F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4AA1A83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EF49D8C"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294CBB6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7FBD68E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206F537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69E2EB4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4169E3B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16515E7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297D43E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6BE12A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34DF5D8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4.69 (2.38, 9.24)</w:t>
            </w:r>
          </w:p>
        </w:tc>
        <w:tc>
          <w:tcPr>
            <w:tcW w:w="601" w:type="pct"/>
            <w:tcBorders>
              <w:top w:val="nil"/>
              <w:left w:val="nil"/>
              <w:bottom w:val="single" w:sz="4" w:space="0" w:color="auto"/>
              <w:right w:val="single" w:sz="4" w:space="0" w:color="auto"/>
            </w:tcBorders>
            <w:shd w:val="clear" w:color="auto" w:fill="auto"/>
            <w:noWrap/>
            <w:vAlign w:val="bottom"/>
            <w:hideMark/>
          </w:tcPr>
          <w:p w14:paraId="7812CB7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1.87 (1.35, 2.59)</w:t>
            </w:r>
          </w:p>
        </w:tc>
        <w:tc>
          <w:tcPr>
            <w:tcW w:w="655" w:type="pct"/>
            <w:tcBorders>
              <w:top w:val="nil"/>
              <w:left w:val="nil"/>
              <w:bottom w:val="single" w:sz="4" w:space="0" w:color="auto"/>
              <w:right w:val="single" w:sz="4" w:space="0" w:color="auto"/>
            </w:tcBorders>
            <w:shd w:val="clear" w:color="auto" w:fill="auto"/>
            <w:noWrap/>
            <w:vAlign w:val="bottom"/>
          </w:tcPr>
          <w:p w14:paraId="0415925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6.65 (3.97, 11.13)</w:t>
            </w:r>
          </w:p>
        </w:tc>
        <w:tc>
          <w:tcPr>
            <w:tcW w:w="601" w:type="pct"/>
            <w:tcBorders>
              <w:top w:val="nil"/>
              <w:left w:val="nil"/>
              <w:bottom w:val="single" w:sz="4" w:space="0" w:color="auto"/>
              <w:right w:val="single" w:sz="4" w:space="0" w:color="auto"/>
            </w:tcBorders>
            <w:shd w:val="clear" w:color="auto" w:fill="auto"/>
            <w:noWrap/>
            <w:vAlign w:val="bottom"/>
            <w:hideMark/>
          </w:tcPr>
          <w:p w14:paraId="4A9CE1B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1.98 (1.46, 2.67)</w:t>
            </w:r>
          </w:p>
        </w:tc>
        <w:tc>
          <w:tcPr>
            <w:tcW w:w="682" w:type="pct"/>
            <w:tcBorders>
              <w:top w:val="nil"/>
              <w:left w:val="nil"/>
              <w:bottom w:val="single" w:sz="4" w:space="0" w:color="auto"/>
              <w:right w:val="single" w:sz="4" w:space="0" w:color="auto"/>
            </w:tcBorders>
            <w:shd w:val="clear" w:color="auto" w:fill="auto"/>
            <w:noWrap/>
            <w:vAlign w:val="bottom"/>
          </w:tcPr>
          <w:p w14:paraId="7F8BDA7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25.5 (16.38, 39.68)</w:t>
            </w:r>
          </w:p>
        </w:tc>
        <w:tc>
          <w:tcPr>
            <w:tcW w:w="601" w:type="pct"/>
            <w:tcBorders>
              <w:top w:val="nil"/>
              <w:left w:val="nil"/>
              <w:bottom w:val="single" w:sz="4" w:space="0" w:color="auto"/>
              <w:right w:val="single" w:sz="4" w:space="0" w:color="auto"/>
            </w:tcBorders>
            <w:shd w:val="clear" w:color="auto" w:fill="auto"/>
            <w:noWrap/>
            <w:vAlign w:val="bottom"/>
            <w:hideMark/>
          </w:tcPr>
          <w:p w14:paraId="334998F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2.19 (0.83, 5.8)</w:t>
            </w:r>
          </w:p>
        </w:tc>
      </w:tr>
      <w:tr w:rsidR="00BB287E" w:rsidRPr="00B12409" w14:paraId="4EF3E712"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45A37D9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2-Naphthol (µg/g creatinine)</w:t>
            </w:r>
          </w:p>
        </w:tc>
        <w:tc>
          <w:tcPr>
            <w:tcW w:w="655" w:type="pct"/>
            <w:tcBorders>
              <w:top w:val="nil"/>
              <w:left w:val="nil"/>
              <w:bottom w:val="single" w:sz="4" w:space="0" w:color="auto"/>
              <w:right w:val="nil"/>
            </w:tcBorders>
            <w:shd w:val="clear" w:color="auto" w:fill="auto"/>
            <w:noWrap/>
            <w:vAlign w:val="bottom"/>
            <w:hideMark/>
          </w:tcPr>
          <w:p w14:paraId="2C14EC6F"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39BF201D"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743FBE7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C79E0F2"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7AB7935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6F9C018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26363219"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DF4729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25DC9E3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1BAD6C2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671C0B4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39E8C80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324F9C3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3328259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1179B62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82CBDA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3775727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7.1 (4.12, 12.23)</w:t>
            </w:r>
          </w:p>
        </w:tc>
        <w:tc>
          <w:tcPr>
            <w:tcW w:w="601" w:type="pct"/>
            <w:tcBorders>
              <w:top w:val="nil"/>
              <w:left w:val="nil"/>
              <w:bottom w:val="single" w:sz="4" w:space="0" w:color="auto"/>
              <w:right w:val="single" w:sz="4" w:space="0" w:color="auto"/>
            </w:tcBorders>
            <w:shd w:val="clear" w:color="auto" w:fill="auto"/>
            <w:noWrap/>
            <w:vAlign w:val="bottom"/>
            <w:hideMark/>
          </w:tcPr>
          <w:p w14:paraId="2FB4DFD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3.89 (3.24, 4.67)</w:t>
            </w:r>
          </w:p>
        </w:tc>
        <w:tc>
          <w:tcPr>
            <w:tcW w:w="655" w:type="pct"/>
            <w:tcBorders>
              <w:top w:val="nil"/>
              <w:left w:val="nil"/>
              <w:bottom w:val="single" w:sz="4" w:space="0" w:color="auto"/>
              <w:right w:val="single" w:sz="4" w:space="0" w:color="auto"/>
            </w:tcBorders>
            <w:shd w:val="clear" w:color="auto" w:fill="auto"/>
            <w:noWrap/>
            <w:vAlign w:val="bottom"/>
          </w:tcPr>
          <w:p w14:paraId="48FB7C0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10.55 (7.66, 14.52)</w:t>
            </w:r>
          </w:p>
        </w:tc>
        <w:tc>
          <w:tcPr>
            <w:tcW w:w="601" w:type="pct"/>
            <w:tcBorders>
              <w:top w:val="nil"/>
              <w:left w:val="nil"/>
              <w:bottom w:val="single" w:sz="4" w:space="0" w:color="auto"/>
              <w:right w:val="single" w:sz="4" w:space="0" w:color="auto"/>
            </w:tcBorders>
            <w:shd w:val="clear" w:color="auto" w:fill="auto"/>
            <w:noWrap/>
            <w:vAlign w:val="bottom"/>
            <w:hideMark/>
          </w:tcPr>
          <w:p w14:paraId="72D1818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5.98 (5.02, 7.13)</w:t>
            </w:r>
          </w:p>
        </w:tc>
        <w:tc>
          <w:tcPr>
            <w:tcW w:w="682" w:type="pct"/>
            <w:tcBorders>
              <w:top w:val="nil"/>
              <w:left w:val="nil"/>
              <w:bottom w:val="single" w:sz="4" w:space="0" w:color="auto"/>
              <w:right w:val="single" w:sz="4" w:space="0" w:color="auto"/>
            </w:tcBorders>
            <w:shd w:val="clear" w:color="auto" w:fill="auto"/>
            <w:noWrap/>
            <w:vAlign w:val="bottom"/>
          </w:tcPr>
          <w:p w14:paraId="6A636E0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26.46 (18.04, 38.81)</w:t>
            </w:r>
          </w:p>
        </w:tc>
        <w:tc>
          <w:tcPr>
            <w:tcW w:w="601" w:type="pct"/>
            <w:tcBorders>
              <w:top w:val="nil"/>
              <w:left w:val="nil"/>
              <w:bottom w:val="single" w:sz="4" w:space="0" w:color="auto"/>
              <w:right w:val="single" w:sz="4" w:space="0" w:color="auto"/>
            </w:tcBorders>
            <w:shd w:val="clear" w:color="auto" w:fill="auto"/>
            <w:noWrap/>
            <w:vAlign w:val="bottom"/>
            <w:hideMark/>
          </w:tcPr>
          <w:p w14:paraId="0381467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8.53 (4.67, 15.57)</w:t>
            </w:r>
          </w:p>
        </w:tc>
      </w:tr>
      <w:tr w:rsidR="00BB287E" w:rsidRPr="00B12409" w14:paraId="58F5C230"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054DA50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3-Hydroxyfluorene (ng/g creatinine)</w:t>
            </w:r>
          </w:p>
        </w:tc>
        <w:tc>
          <w:tcPr>
            <w:tcW w:w="655" w:type="pct"/>
            <w:tcBorders>
              <w:top w:val="nil"/>
              <w:left w:val="nil"/>
              <w:bottom w:val="single" w:sz="4" w:space="0" w:color="auto"/>
              <w:right w:val="nil"/>
            </w:tcBorders>
            <w:shd w:val="clear" w:color="auto" w:fill="auto"/>
            <w:noWrap/>
            <w:vAlign w:val="bottom"/>
            <w:hideMark/>
          </w:tcPr>
          <w:p w14:paraId="0EBFB8A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6C1AEB3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FBE074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82908A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793EBA4C"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767DF39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4940C75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727946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74756C5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7CA2A8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01CE970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6D847F1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0F0BB0B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4E87C29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5AB1C4AF"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52D109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3CE1D6C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269.03 (129.24, 560.03)</w:t>
            </w:r>
          </w:p>
        </w:tc>
        <w:tc>
          <w:tcPr>
            <w:tcW w:w="601" w:type="pct"/>
            <w:tcBorders>
              <w:top w:val="nil"/>
              <w:left w:val="nil"/>
              <w:bottom w:val="single" w:sz="4" w:space="0" w:color="auto"/>
              <w:right w:val="single" w:sz="4" w:space="0" w:color="auto"/>
            </w:tcBorders>
            <w:shd w:val="clear" w:color="auto" w:fill="auto"/>
            <w:noWrap/>
            <w:vAlign w:val="bottom"/>
            <w:hideMark/>
          </w:tcPr>
          <w:p w14:paraId="3EF9886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78 (61.78, 98.47)</w:t>
            </w:r>
          </w:p>
        </w:tc>
        <w:tc>
          <w:tcPr>
            <w:tcW w:w="655" w:type="pct"/>
            <w:tcBorders>
              <w:top w:val="nil"/>
              <w:left w:val="nil"/>
              <w:bottom w:val="single" w:sz="4" w:space="0" w:color="auto"/>
              <w:right w:val="single" w:sz="4" w:space="0" w:color="auto"/>
            </w:tcBorders>
            <w:shd w:val="clear" w:color="auto" w:fill="auto"/>
            <w:noWrap/>
            <w:vAlign w:val="bottom"/>
          </w:tcPr>
          <w:p w14:paraId="05F2B7C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601.25 (359.34, 1006.02)</w:t>
            </w:r>
          </w:p>
        </w:tc>
        <w:tc>
          <w:tcPr>
            <w:tcW w:w="601" w:type="pct"/>
            <w:tcBorders>
              <w:top w:val="nil"/>
              <w:left w:val="nil"/>
              <w:bottom w:val="single" w:sz="4" w:space="0" w:color="auto"/>
              <w:right w:val="single" w:sz="4" w:space="0" w:color="auto"/>
            </w:tcBorders>
            <w:shd w:val="clear" w:color="auto" w:fill="auto"/>
            <w:noWrap/>
            <w:vAlign w:val="bottom"/>
            <w:hideMark/>
          </w:tcPr>
          <w:p w14:paraId="4B81176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136.18 (97.03, 191.11)</w:t>
            </w:r>
          </w:p>
        </w:tc>
        <w:tc>
          <w:tcPr>
            <w:tcW w:w="682" w:type="pct"/>
            <w:tcBorders>
              <w:top w:val="nil"/>
              <w:left w:val="nil"/>
              <w:bottom w:val="single" w:sz="4" w:space="0" w:color="auto"/>
              <w:right w:val="single" w:sz="4" w:space="0" w:color="auto"/>
            </w:tcBorders>
            <w:shd w:val="clear" w:color="auto" w:fill="auto"/>
            <w:noWrap/>
            <w:vAlign w:val="bottom"/>
          </w:tcPr>
          <w:p w14:paraId="326B702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1276 (873.05, 1864.92)</w:t>
            </w:r>
          </w:p>
        </w:tc>
        <w:tc>
          <w:tcPr>
            <w:tcW w:w="601" w:type="pct"/>
            <w:tcBorders>
              <w:top w:val="nil"/>
              <w:left w:val="nil"/>
              <w:bottom w:val="single" w:sz="4" w:space="0" w:color="auto"/>
              <w:right w:val="single" w:sz="4" w:space="0" w:color="auto"/>
            </w:tcBorders>
            <w:shd w:val="clear" w:color="auto" w:fill="auto"/>
            <w:noWrap/>
            <w:vAlign w:val="bottom"/>
            <w:hideMark/>
          </w:tcPr>
          <w:p w14:paraId="5EBB838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173.83 (63.08, 479)</w:t>
            </w:r>
          </w:p>
        </w:tc>
      </w:tr>
      <w:tr w:rsidR="00BB287E" w:rsidRPr="00B12409" w14:paraId="0A6AD437" w14:textId="77777777" w:rsidTr="00BB287E">
        <w:trPr>
          <w:trHeight w:val="264"/>
        </w:trPr>
        <w:tc>
          <w:tcPr>
            <w:tcW w:w="1205" w:type="pct"/>
            <w:tcBorders>
              <w:top w:val="nil"/>
              <w:left w:val="single" w:sz="4" w:space="0" w:color="auto"/>
              <w:bottom w:val="single" w:sz="4" w:space="0" w:color="auto"/>
              <w:right w:val="nil"/>
            </w:tcBorders>
            <w:shd w:val="clear" w:color="auto" w:fill="auto"/>
            <w:noWrap/>
            <w:vAlign w:val="bottom"/>
            <w:hideMark/>
          </w:tcPr>
          <w:p w14:paraId="70D343F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2-Hydroxyfluorene (ng/g creatinine)</w:t>
            </w:r>
          </w:p>
        </w:tc>
        <w:tc>
          <w:tcPr>
            <w:tcW w:w="655" w:type="pct"/>
            <w:tcBorders>
              <w:top w:val="nil"/>
              <w:left w:val="nil"/>
              <w:bottom w:val="single" w:sz="4" w:space="0" w:color="auto"/>
              <w:right w:val="nil"/>
            </w:tcBorders>
            <w:shd w:val="clear" w:color="auto" w:fill="auto"/>
            <w:noWrap/>
            <w:vAlign w:val="bottom"/>
            <w:hideMark/>
          </w:tcPr>
          <w:p w14:paraId="73E34520"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0DFDA2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56C0076B"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1FE96F3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595C2E3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4065549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665C2B0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F5BEDA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lastRenderedPageBreak/>
              <w:t>N</w:t>
            </w:r>
          </w:p>
        </w:tc>
        <w:tc>
          <w:tcPr>
            <w:tcW w:w="655" w:type="pct"/>
            <w:tcBorders>
              <w:top w:val="nil"/>
              <w:left w:val="nil"/>
              <w:bottom w:val="single" w:sz="4" w:space="0" w:color="auto"/>
              <w:right w:val="single" w:sz="4" w:space="0" w:color="auto"/>
            </w:tcBorders>
            <w:shd w:val="clear" w:color="auto" w:fill="auto"/>
            <w:noWrap/>
            <w:vAlign w:val="bottom"/>
            <w:hideMark/>
          </w:tcPr>
          <w:p w14:paraId="44B968A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17EFA21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5F2AD9C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09F247D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2EBAF00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5498009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31A3CE79"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8EA800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573E955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571.66 (293.15, 1114.81)</w:t>
            </w:r>
          </w:p>
        </w:tc>
        <w:tc>
          <w:tcPr>
            <w:tcW w:w="601" w:type="pct"/>
            <w:tcBorders>
              <w:top w:val="nil"/>
              <w:left w:val="nil"/>
              <w:bottom w:val="single" w:sz="4" w:space="0" w:color="auto"/>
              <w:right w:val="single" w:sz="4" w:space="0" w:color="auto"/>
            </w:tcBorders>
            <w:shd w:val="clear" w:color="auto" w:fill="auto"/>
            <w:noWrap/>
            <w:vAlign w:val="bottom"/>
            <w:hideMark/>
          </w:tcPr>
          <w:p w14:paraId="16F4DE5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177.81 (148.99, 212.2)</w:t>
            </w:r>
          </w:p>
        </w:tc>
        <w:tc>
          <w:tcPr>
            <w:tcW w:w="655" w:type="pct"/>
            <w:tcBorders>
              <w:top w:val="nil"/>
              <w:left w:val="nil"/>
              <w:bottom w:val="single" w:sz="4" w:space="0" w:color="auto"/>
              <w:right w:val="single" w:sz="4" w:space="0" w:color="auto"/>
            </w:tcBorders>
            <w:shd w:val="clear" w:color="auto" w:fill="auto"/>
            <w:noWrap/>
            <w:vAlign w:val="bottom"/>
          </w:tcPr>
          <w:p w14:paraId="4B02630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990.82 (685.04, 1433.09)</w:t>
            </w:r>
          </w:p>
        </w:tc>
        <w:tc>
          <w:tcPr>
            <w:tcW w:w="601" w:type="pct"/>
            <w:tcBorders>
              <w:top w:val="nil"/>
              <w:left w:val="nil"/>
              <w:bottom w:val="single" w:sz="4" w:space="0" w:color="auto"/>
              <w:right w:val="single" w:sz="4" w:space="0" w:color="auto"/>
            </w:tcBorders>
            <w:shd w:val="clear" w:color="auto" w:fill="auto"/>
            <w:noWrap/>
            <w:vAlign w:val="bottom"/>
            <w:hideMark/>
          </w:tcPr>
          <w:p w14:paraId="359D0E6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268.65 (207.89, 347.16)</w:t>
            </w:r>
          </w:p>
        </w:tc>
        <w:tc>
          <w:tcPr>
            <w:tcW w:w="682" w:type="pct"/>
            <w:tcBorders>
              <w:top w:val="nil"/>
              <w:left w:val="nil"/>
              <w:bottom w:val="single" w:sz="4" w:space="0" w:color="auto"/>
              <w:right w:val="single" w:sz="4" w:space="0" w:color="auto"/>
            </w:tcBorders>
            <w:shd w:val="clear" w:color="auto" w:fill="auto"/>
            <w:noWrap/>
            <w:vAlign w:val="bottom"/>
          </w:tcPr>
          <w:p w14:paraId="653F6F7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2383.64 (1466.82, 3873.53)</w:t>
            </w:r>
          </w:p>
        </w:tc>
        <w:tc>
          <w:tcPr>
            <w:tcW w:w="601" w:type="pct"/>
            <w:tcBorders>
              <w:top w:val="nil"/>
              <w:left w:val="nil"/>
              <w:bottom w:val="single" w:sz="4" w:space="0" w:color="auto"/>
              <w:right w:val="single" w:sz="4" w:space="0" w:color="auto"/>
            </w:tcBorders>
            <w:shd w:val="clear" w:color="auto" w:fill="auto"/>
            <w:noWrap/>
            <w:vAlign w:val="bottom"/>
            <w:hideMark/>
          </w:tcPr>
          <w:p w14:paraId="4DA442C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356.25 (144.18, 880.22)</w:t>
            </w:r>
          </w:p>
        </w:tc>
      </w:tr>
      <w:tr w:rsidR="00BB287E" w:rsidRPr="00B12409" w14:paraId="2A640525" w14:textId="77777777" w:rsidTr="00BB287E">
        <w:trPr>
          <w:trHeight w:val="264"/>
        </w:trPr>
        <w:tc>
          <w:tcPr>
            <w:tcW w:w="5000" w:type="pct"/>
            <w:gridSpan w:val="7"/>
            <w:tcBorders>
              <w:top w:val="nil"/>
              <w:left w:val="single" w:sz="4" w:space="0" w:color="auto"/>
              <w:bottom w:val="single" w:sz="4" w:space="0" w:color="auto"/>
              <w:right w:val="single" w:sz="4" w:space="0" w:color="auto"/>
            </w:tcBorders>
            <w:shd w:val="clear" w:color="auto" w:fill="auto"/>
            <w:noWrap/>
            <w:vAlign w:val="bottom"/>
            <w:hideMark/>
          </w:tcPr>
          <w:p w14:paraId="7434D88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1-Hydroxyphenanthrene (ng/g creatinine)</w:t>
            </w:r>
          </w:p>
        </w:tc>
      </w:tr>
      <w:tr w:rsidR="00BB287E" w:rsidRPr="00B12409" w14:paraId="2107F653"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A261C3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0314E6D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53E8617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14EF847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43B8EA12"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27F89A8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074C9BF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5FD2169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9818C5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09F1DCA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144.87 (98.02, 214.11)</w:t>
            </w:r>
          </w:p>
        </w:tc>
        <w:tc>
          <w:tcPr>
            <w:tcW w:w="601" w:type="pct"/>
            <w:tcBorders>
              <w:top w:val="nil"/>
              <w:left w:val="nil"/>
              <w:bottom w:val="single" w:sz="4" w:space="0" w:color="auto"/>
              <w:right w:val="single" w:sz="4" w:space="0" w:color="auto"/>
            </w:tcBorders>
            <w:shd w:val="clear" w:color="auto" w:fill="auto"/>
            <w:noWrap/>
            <w:vAlign w:val="bottom"/>
            <w:hideMark/>
          </w:tcPr>
          <w:p w14:paraId="1EAB57A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111.47 (94.38, 131.66)</w:t>
            </w:r>
          </w:p>
        </w:tc>
        <w:tc>
          <w:tcPr>
            <w:tcW w:w="655" w:type="pct"/>
            <w:tcBorders>
              <w:top w:val="nil"/>
              <w:left w:val="nil"/>
              <w:bottom w:val="single" w:sz="4" w:space="0" w:color="auto"/>
              <w:right w:val="single" w:sz="4" w:space="0" w:color="auto"/>
            </w:tcBorders>
            <w:shd w:val="clear" w:color="auto" w:fill="auto"/>
            <w:noWrap/>
            <w:vAlign w:val="bottom"/>
          </w:tcPr>
          <w:p w14:paraId="2E4E58B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120.1 (78.01, 184.92)</w:t>
            </w:r>
          </w:p>
        </w:tc>
        <w:tc>
          <w:tcPr>
            <w:tcW w:w="601" w:type="pct"/>
            <w:tcBorders>
              <w:top w:val="nil"/>
              <w:left w:val="nil"/>
              <w:bottom w:val="single" w:sz="4" w:space="0" w:color="auto"/>
              <w:right w:val="single" w:sz="4" w:space="0" w:color="auto"/>
            </w:tcBorders>
            <w:shd w:val="clear" w:color="auto" w:fill="auto"/>
            <w:noWrap/>
            <w:vAlign w:val="bottom"/>
            <w:hideMark/>
          </w:tcPr>
          <w:p w14:paraId="0EAF37E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101.47 (78.81, 130.65)</w:t>
            </w:r>
          </w:p>
        </w:tc>
        <w:tc>
          <w:tcPr>
            <w:tcW w:w="682" w:type="pct"/>
            <w:tcBorders>
              <w:top w:val="nil"/>
              <w:left w:val="nil"/>
              <w:bottom w:val="single" w:sz="4" w:space="0" w:color="auto"/>
              <w:right w:val="single" w:sz="4" w:space="0" w:color="auto"/>
            </w:tcBorders>
            <w:shd w:val="clear" w:color="auto" w:fill="auto"/>
            <w:noWrap/>
            <w:vAlign w:val="bottom"/>
          </w:tcPr>
          <w:p w14:paraId="730092A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338.08 (256.22, 446.09)</w:t>
            </w:r>
          </w:p>
        </w:tc>
        <w:tc>
          <w:tcPr>
            <w:tcW w:w="601" w:type="pct"/>
            <w:tcBorders>
              <w:top w:val="nil"/>
              <w:left w:val="nil"/>
              <w:bottom w:val="single" w:sz="4" w:space="0" w:color="auto"/>
              <w:right w:val="single" w:sz="4" w:space="0" w:color="auto"/>
            </w:tcBorders>
            <w:shd w:val="clear" w:color="auto" w:fill="auto"/>
            <w:noWrap/>
            <w:vAlign w:val="bottom"/>
            <w:hideMark/>
          </w:tcPr>
          <w:p w14:paraId="7807D70D"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135.96 (85.39, 216.48)</w:t>
            </w:r>
          </w:p>
        </w:tc>
      </w:tr>
      <w:tr w:rsidR="00BB287E" w:rsidRPr="00B12409" w14:paraId="4C724BF2"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19BA7FD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1-Hydroxypyrene (ng/g creatinine)</w:t>
            </w:r>
          </w:p>
        </w:tc>
        <w:tc>
          <w:tcPr>
            <w:tcW w:w="655" w:type="pct"/>
            <w:tcBorders>
              <w:top w:val="nil"/>
              <w:left w:val="nil"/>
              <w:bottom w:val="single" w:sz="4" w:space="0" w:color="auto"/>
              <w:right w:val="nil"/>
            </w:tcBorders>
            <w:shd w:val="clear" w:color="auto" w:fill="auto"/>
            <w:noWrap/>
            <w:vAlign w:val="bottom"/>
            <w:hideMark/>
          </w:tcPr>
          <w:p w14:paraId="22C75025"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535A6AA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4EB9EF31"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4E1A0DEE"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58954936"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72269014"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24A5CE66"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7D8665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23DB193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2763CF6A"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3B18ED5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46555E7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541703B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11F5FAD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7549E46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7EBD7E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7DC773C3"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177.78 (117.63, 268.69)</w:t>
            </w:r>
          </w:p>
        </w:tc>
        <w:tc>
          <w:tcPr>
            <w:tcW w:w="601" w:type="pct"/>
            <w:tcBorders>
              <w:top w:val="nil"/>
              <w:left w:val="nil"/>
              <w:bottom w:val="single" w:sz="4" w:space="0" w:color="auto"/>
              <w:right w:val="single" w:sz="4" w:space="0" w:color="auto"/>
            </w:tcBorders>
            <w:shd w:val="clear" w:color="auto" w:fill="auto"/>
            <w:noWrap/>
            <w:vAlign w:val="bottom"/>
            <w:hideMark/>
          </w:tcPr>
          <w:p w14:paraId="67B109C8"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133.65 (112.18, 159.24)</w:t>
            </w:r>
          </w:p>
        </w:tc>
        <w:tc>
          <w:tcPr>
            <w:tcW w:w="655" w:type="pct"/>
            <w:tcBorders>
              <w:top w:val="nil"/>
              <w:left w:val="nil"/>
              <w:bottom w:val="single" w:sz="4" w:space="0" w:color="auto"/>
              <w:right w:val="single" w:sz="4" w:space="0" w:color="auto"/>
            </w:tcBorders>
            <w:shd w:val="clear" w:color="auto" w:fill="auto"/>
            <w:noWrap/>
            <w:vAlign w:val="bottom"/>
          </w:tcPr>
          <w:p w14:paraId="0DD126E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220.78 (136.1, 358.14)</w:t>
            </w:r>
          </w:p>
        </w:tc>
        <w:tc>
          <w:tcPr>
            <w:tcW w:w="601" w:type="pct"/>
            <w:tcBorders>
              <w:top w:val="nil"/>
              <w:left w:val="nil"/>
              <w:bottom w:val="single" w:sz="4" w:space="0" w:color="auto"/>
              <w:right w:val="single" w:sz="4" w:space="0" w:color="auto"/>
            </w:tcBorders>
            <w:shd w:val="clear" w:color="auto" w:fill="auto"/>
            <w:noWrap/>
            <w:vAlign w:val="bottom"/>
            <w:hideMark/>
          </w:tcPr>
          <w:p w14:paraId="2BCF5A2B"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161.46 (121.87, 213.89)</w:t>
            </w:r>
          </w:p>
        </w:tc>
        <w:tc>
          <w:tcPr>
            <w:tcW w:w="682" w:type="pct"/>
            <w:tcBorders>
              <w:top w:val="nil"/>
              <w:left w:val="nil"/>
              <w:bottom w:val="single" w:sz="4" w:space="0" w:color="auto"/>
              <w:right w:val="single" w:sz="4" w:space="0" w:color="auto"/>
            </w:tcBorders>
            <w:shd w:val="clear" w:color="auto" w:fill="auto"/>
            <w:noWrap/>
            <w:vAlign w:val="bottom"/>
          </w:tcPr>
          <w:p w14:paraId="4CC2F811"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625.14 (402.27, 971.5)</w:t>
            </w:r>
          </w:p>
        </w:tc>
        <w:tc>
          <w:tcPr>
            <w:tcW w:w="601" w:type="pct"/>
            <w:tcBorders>
              <w:top w:val="nil"/>
              <w:left w:val="nil"/>
              <w:bottom w:val="single" w:sz="4" w:space="0" w:color="auto"/>
              <w:right w:val="single" w:sz="4" w:space="0" w:color="auto"/>
            </w:tcBorders>
            <w:shd w:val="clear" w:color="auto" w:fill="auto"/>
            <w:noWrap/>
            <w:vAlign w:val="bottom"/>
            <w:hideMark/>
          </w:tcPr>
          <w:p w14:paraId="6EB372D9"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203.36 (100.7, 410.69)</w:t>
            </w:r>
          </w:p>
        </w:tc>
      </w:tr>
      <w:tr w:rsidR="00BB287E" w:rsidRPr="00B12409" w14:paraId="5C060369" w14:textId="77777777" w:rsidTr="00BB287E">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BD06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2-Hydroxyphenanthrene and 3-Hydroxyphenanthrene (ng/g creatinine)</w:t>
            </w:r>
          </w:p>
        </w:tc>
      </w:tr>
      <w:tr w:rsidR="00BB287E" w:rsidRPr="00B12409" w14:paraId="485776D6"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DBDBBB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hideMark/>
          </w:tcPr>
          <w:p w14:paraId="22D857BE"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hideMark/>
          </w:tcPr>
          <w:p w14:paraId="60AAE74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1777145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w:t>
            </w:r>
          </w:p>
        </w:tc>
        <w:tc>
          <w:tcPr>
            <w:tcW w:w="601" w:type="pct"/>
            <w:tcBorders>
              <w:top w:val="nil"/>
              <w:left w:val="nil"/>
              <w:bottom w:val="single" w:sz="4" w:space="0" w:color="auto"/>
              <w:right w:val="single" w:sz="4" w:space="0" w:color="auto"/>
            </w:tcBorders>
            <w:shd w:val="clear" w:color="auto" w:fill="auto"/>
            <w:noWrap/>
            <w:vAlign w:val="bottom"/>
            <w:hideMark/>
          </w:tcPr>
          <w:p w14:paraId="4E54120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94</w:t>
            </w:r>
          </w:p>
        </w:tc>
        <w:tc>
          <w:tcPr>
            <w:tcW w:w="682" w:type="pct"/>
            <w:tcBorders>
              <w:top w:val="nil"/>
              <w:left w:val="nil"/>
              <w:bottom w:val="single" w:sz="4" w:space="0" w:color="auto"/>
              <w:right w:val="single" w:sz="4" w:space="0" w:color="auto"/>
            </w:tcBorders>
            <w:shd w:val="clear" w:color="auto" w:fill="auto"/>
            <w:noWrap/>
            <w:vAlign w:val="bottom"/>
          </w:tcPr>
          <w:p w14:paraId="0A43F714"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7†</w:t>
            </w:r>
          </w:p>
        </w:tc>
        <w:tc>
          <w:tcPr>
            <w:tcW w:w="601" w:type="pct"/>
            <w:tcBorders>
              <w:top w:val="nil"/>
              <w:left w:val="nil"/>
              <w:bottom w:val="single" w:sz="4" w:space="0" w:color="auto"/>
              <w:right w:val="single" w:sz="4" w:space="0" w:color="auto"/>
            </w:tcBorders>
            <w:shd w:val="clear" w:color="auto" w:fill="auto"/>
            <w:noWrap/>
            <w:vAlign w:val="bottom"/>
            <w:hideMark/>
          </w:tcPr>
          <w:p w14:paraId="6C6A62A6"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8†</w:t>
            </w:r>
          </w:p>
        </w:tc>
      </w:tr>
      <w:tr w:rsidR="00BB287E" w:rsidRPr="00B12409" w14:paraId="7DF5DDEE"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E76C56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hideMark/>
          </w:tcPr>
          <w:p w14:paraId="0D7F320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249.67 (174.54, 357.14)</w:t>
            </w:r>
          </w:p>
        </w:tc>
        <w:tc>
          <w:tcPr>
            <w:tcW w:w="601" w:type="pct"/>
            <w:tcBorders>
              <w:top w:val="nil"/>
              <w:left w:val="nil"/>
              <w:bottom w:val="single" w:sz="4" w:space="0" w:color="auto"/>
              <w:right w:val="single" w:sz="4" w:space="0" w:color="auto"/>
            </w:tcBorders>
            <w:shd w:val="clear" w:color="auto" w:fill="auto"/>
            <w:noWrap/>
            <w:vAlign w:val="bottom"/>
            <w:hideMark/>
          </w:tcPr>
          <w:p w14:paraId="63AFA9FC"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144.87 (121.03, 173.41)</w:t>
            </w:r>
          </w:p>
        </w:tc>
        <w:tc>
          <w:tcPr>
            <w:tcW w:w="655" w:type="pct"/>
            <w:tcBorders>
              <w:top w:val="nil"/>
              <w:left w:val="nil"/>
              <w:bottom w:val="single" w:sz="4" w:space="0" w:color="auto"/>
              <w:right w:val="single" w:sz="4" w:space="0" w:color="auto"/>
            </w:tcBorders>
            <w:shd w:val="clear" w:color="auto" w:fill="auto"/>
            <w:noWrap/>
            <w:vAlign w:val="bottom"/>
          </w:tcPr>
          <w:p w14:paraId="65190827"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247.8 (164.42, 373.47)</w:t>
            </w:r>
          </w:p>
        </w:tc>
        <w:tc>
          <w:tcPr>
            <w:tcW w:w="601" w:type="pct"/>
            <w:tcBorders>
              <w:top w:val="nil"/>
              <w:left w:val="nil"/>
              <w:bottom w:val="single" w:sz="4" w:space="0" w:color="auto"/>
              <w:right w:val="single" w:sz="4" w:space="0" w:color="auto"/>
            </w:tcBorders>
            <w:shd w:val="clear" w:color="auto" w:fill="auto"/>
            <w:noWrap/>
            <w:vAlign w:val="bottom"/>
            <w:hideMark/>
          </w:tcPr>
          <w:p w14:paraId="0C5AB7AF"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159.5 (122.69, 207.37)</w:t>
            </w:r>
          </w:p>
        </w:tc>
        <w:tc>
          <w:tcPr>
            <w:tcW w:w="682" w:type="pct"/>
            <w:tcBorders>
              <w:top w:val="nil"/>
              <w:left w:val="nil"/>
              <w:bottom w:val="single" w:sz="4" w:space="0" w:color="auto"/>
              <w:right w:val="single" w:sz="4" w:space="0" w:color="auto"/>
            </w:tcBorders>
            <w:shd w:val="clear" w:color="auto" w:fill="auto"/>
            <w:noWrap/>
            <w:vAlign w:val="bottom"/>
          </w:tcPr>
          <w:p w14:paraId="0F455D30"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hAnsiTheme="minorHAnsi" w:cstheme="minorHAnsi"/>
                <w:sz w:val="16"/>
                <w:szCs w:val="16"/>
              </w:rPr>
              <w:t>592.22 (469.98, 746.25)</w:t>
            </w:r>
          </w:p>
        </w:tc>
        <w:tc>
          <w:tcPr>
            <w:tcW w:w="601" w:type="pct"/>
            <w:tcBorders>
              <w:top w:val="nil"/>
              <w:left w:val="nil"/>
              <w:bottom w:val="single" w:sz="4" w:space="0" w:color="auto"/>
              <w:right w:val="single" w:sz="4" w:space="0" w:color="auto"/>
            </w:tcBorders>
            <w:shd w:val="clear" w:color="auto" w:fill="auto"/>
            <w:noWrap/>
            <w:vAlign w:val="bottom"/>
            <w:hideMark/>
          </w:tcPr>
          <w:p w14:paraId="7314BF25" w14:textId="77777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Theme="minorHAnsi" w:eastAsia="Times New Roman" w:hAnsiTheme="minorHAnsi" w:cstheme="minorHAnsi"/>
                <w:color w:val="000000"/>
                <w:sz w:val="16"/>
                <w:szCs w:val="16"/>
              </w:rPr>
              <w:t>196.34 (108.05, 356.77)</w:t>
            </w:r>
          </w:p>
        </w:tc>
      </w:tr>
      <w:tr w:rsidR="00BB287E" w:rsidRPr="00B12409" w14:paraId="5EE2F5A2"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5C4FFE7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MHA2 (µg/g creatinine)</w:t>
            </w:r>
          </w:p>
        </w:tc>
        <w:tc>
          <w:tcPr>
            <w:tcW w:w="655" w:type="pct"/>
            <w:tcBorders>
              <w:top w:val="nil"/>
              <w:left w:val="nil"/>
              <w:bottom w:val="single" w:sz="4" w:space="0" w:color="auto"/>
              <w:right w:val="nil"/>
            </w:tcBorders>
            <w:shd w:val="clear" w:color="auto" w:fill="auto"/>
            <w:noWrap/>
            <w:vAlign w:val="bottom"/>
            <w:hideMark/>
          </w:tcPr>
          <w:p w14:paraId="03E17FE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7CF3CF79"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nil"/>
            </w:tcBorders>
            <w:shd w:val="clear" w:color="auto" w:fill="auto"/>
            <w:noWrap/>
            <w:vAlign w:val="bottom"/>
          </w:tcPr>
          <w:p w14:paraId="306B550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nil"/>
            </w:tcBorders>
            <w:shd w:val="clear" w:color="auto" w:fill="auto"/>
            <w:noWrap/>
            <w:vAlign w:val="bottom"/>
            <w:hideMark/>
          </w:tcPr>
          <w:p w14:paraId="20A917E7"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82" w:type="pct"/>
            <w:tcBorders>
              <w:top w:val="nil"/>
              <w:left w:val="nil"/>
              <w:bottom w:val="single" w:sz="4" w:space="0" w:color="auto"/>
              <w:right w:val="nil"/>
            </w:tcBorders>
            <w:shd w:val="clear" w:color="auto" w:fill="auto"/>
            <w:noWrap/>
            <w:vAlign w:val="bottom"/>
          </w:tcPr>
          <w:p w14:paraId="1206BB28"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c>
          <w:tcPr>
            <w:tcW w:w="601" w:type="pct"/>
            <w:tcBorders>
              <w:top w:val="nil"/>
              <w:left w:val="nil"/>
              <w:bottom w:val="single" w:sz="4" w:space="0" w:color="auto"/>
              <w:right w:val="single" w:sz="4" w:space="0" w:color="auto"/>
            </w:tcBorders>
            <w:shd w:val="clear" w:color="auto" w:fill="auto"/>
            <w:noWrap/>
            <w:vAlign w:val="bottom"/>
            <w:hideMark/>
          </w:tcPr>
          <w:p w14:paraId="2746B6E3" w14:textId="7777777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p>
        </w:tc>
      </w:tr>
      <w:tr w:rsidR="00BB287E" w:rsidRPr="00B12409" w14:paraId="5717FDE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3F6398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58096BD9" w14:textId="3E064B4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11†</w:t>
            </w:r>
          </w:p>
        </w:tc>
        <w:tc>
          <w:tcPr>
            <w:tcW w:w="601" w:type="pct"/>
            <w:tcBorders>
              <w:top w:val="nil"/>
              <w:left w:val="nil"/>
              <w:bottom w:val="single" w:sz="4" w:space="0" w:color="auto"/>
              <w:right w:val="single" w:sz="4" w:space="0" w:color="auto"/>
            </w:tcBorders>
            <w:shd w:val="clear" w:color="auto" w:fill="auto"/>
            <w:noWrap/>
            <w:vAlign w:val="bottom"/>
          </w:tcPr>
          <w:p w14:paraId="7C7B3713" w14:textId="1282076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95</w:t>
            </w:r>
          </w:p>
        </w:tc>
        <w:tc>
          <w:tcPr>
            <w:tcW w:w="655" w:type="pct"/>
            <w:tcBorders>
              <w:top w:val="nil"/>
              <w:left w:val="nil"/>
              <w:bottom w:val="single" w:sz="4" w:space="0" w:color="auto"/>
              <w:right w:val="single" w:sz="4" w:space="0" w:color="auto"/>
            </w:tcBorders>
            <w:shd w:val="clear" w:color="auto" w:fill="auto"/>
            <w:noWrap/>
            <w:vAlign w:val="bottom"/>
          </w:tcPr>
          <w:p w14:paraId="1DFCCC8A" w14:textId="2161FD5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063F8EB2" w14:textId="4741AC8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92</w:t>
            </w:r>
          </w:p>
        </w:tc>
        <w:tc>
          <w:tcPr>
            <w:tcW w:w="682" w:type="pct"/>
            <w:tcBorders>
              <w:top w:val="nil"/>
              <w:left w:val="nil"/>
              <w:bottom w:val="single" w:sz="4" w:space="0" w:color="auto"/>
              <w:right w:val="single" w:sz="4" w:space="0" w:color="auto"/>
            </w:tcBorders>
            <w:shd w:val="clear" w:color="auto" w:fill="auto"/>
            <w:noWrap/>
            <w:vAlign w:val="bottom"/>
          </w:tcPr>
          <w:p w14:paraId="4F51FDDB" w14:textId="3D85A04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1784A76F" w14:textId="4A626B5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58EE3B3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E736F30"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3D7D6518" w14:textId="3CBD584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69.87 (40.49, 120.56)</w:t>
            </w:r>
          </w:p>
        </w:tc>
        <w:tc>
          <w:tcPr>
            <w:tcW w:w="601" w:type="pct"/>
            <w:tcBorders>
              <w:top w:val="nil"/>
              <w:left w:val="nil"/>
              <w:bottom w:val="single" w:sz="4" w:space="0" w:color="auto"/>
              <w:right w:val="single" w:sz="4" w:space="0" w:color="auto"/>
            </w:tcBorders>
            <w:shd w:val="clear" w:color="auto" w:fill="auto"/>
            <w:noWrap/>
            <w:vAlign w:val="bottom"/>
          </w:tcPr>
          <w:p w14:paraId="0E9C2FB3" w14:textId="46F15E6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25.46 (21.34, 30.39)</w:t>
            </w:r>
          </w:p>
        </w:tc>
        <w:tc>
          <w:tcPr>
            <w:tcW w:w="655" w:type="pct"/>
            <w:tcBorders>
              <w:top w:val="nil"/>
              <w:left w:val="nil"/>
              <w:bottom w:val="single" w:sz="4" w:space="0" w:color="auto"/>
              <w:right w:val="single" w:sz="4" w:space="0" w:color="auto"/>
            </w:tcBorders>
            <w:shd w:val="clear" w:color="auto" w:fill="auto"/>
            <w:noWrap/>
            <w:vAlign w:val="bottom"/>
          </w:tcPr>
          <w:p w14:paraId="18DEA1AC" w14:textId="34C0A7B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55.54 (24.27, 127.08)</w:t>
            </w:r>
          </w:p>
        </w:tc>
        <w:tc>
          <w:tcPr>
            <w:tcW w:w="601" w:type="pct"/>
            <w:tcBorders>
              <w:top w:val="nil"/>
              <w:left w:val="nil"/>
              <w:bottom w:val="single" w:sz="4" w:space="0" w:color="auto"/>
              <w:right w:val="single" w:sz="4" w:space="0" w:color="auto"/>
            </w:tcBorders>
            <w:shd w:val="clear" w:color="auto" w:fill="auto"/>
            <w:noWrap/>
            <w:vAlign w:val="bottom"/>
          </w:tcPr>
          <w:p w14:paraId="2FED0D71" w14:textId="5DEEAD5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21.64 (15.97, 29.32)</w:t>
            </w:r>
          </w:p>
        </w:tc>
        <w:tc>
          <w:tcPr>
            <w:tcW w:w="682" w:type="pct"/>
            <w:tcBorders>
              <w:top w:val="nil"/>
              <w:left w:val="nil"/>
              <w:bottom w:val="single" w:sz="4" w:space="0" w:color="auto"/>
              <w:right w:val="single" w:sz="4" w:space="0" w:color="auto"/>
            </w:tcBorders>
            <w:shd w:val="clear" w:color="auto" w:fill="auto"/>
            <w:noWrap/>
            <w:vAlign w:val="bottom"/>
          </w:tcPr>
          <w:p w14:paraId="3429663E" w14:textId="287D7DC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300.18 (202.28, 445.45)</w:t>
            </w:r>
          </w:p>
        </w:tc>
        <w:tc>
          <w:tcPr>
            <w:tcW w:w="601" w:type="pct"/>
            <w:tcBorders>
              <w:top w:val="nil"/>
              <w:left w:val="nil"/>
              <w:bottom w:val="single" w:sz="4" w:space="0" w:color="auto"/>
              <w:right w:val="single" w:sz="4" w:space="0" w:color="auto"/>
            </w:tcBorders>
            <w:shd w:val="clear" w:color="auto" w:fill="auto"/>
            <w:noWrap/>
            <w:vAlign w:val="bottom"/>
          </w:tcPr>
          <w:p w14:paraId="33442939" w14:textId="714E656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51.17 (14.35, 182.52)</w:t>
            </w:r>
          </w:p>
        </w:tc>
      </w:tr>
      <w:tr w:rsidR="00BB287E" w:rsidRPr="00B12409" w14:paraId="4251B216"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46634A3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MHA34 (µg/g creatinine)</w:t>
            </w:r>
          </w:p>
        </w:tc>
        <w:tc>
          <w:tcPr>
            <w:tcW w:w="655" w:type="pct"/>
            <w:tcBorders>
              <w:top w:val="nil"/>
              <w:left w:val="nil"/>
              <w:bottom w:val="single" w:sz="4" w:space="0" w:color="auto"/>
              <w:right w:val="nil"/>
            </w:tcBorders>
            <w:shd w:val="clear" w:color="auto" w:fill="auto"/>
            <w:noWrap/>
            <w:vAlign w:val="bottom"/>
          </w:tcPr>
          <w:p w14:paraId="6A23A6AD" w14:textId="6795DA4A"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74BE349A" w14:textId="7AE44509"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3FF4FE84" w14:textId="223969A6"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34D4F07C" w14:textId="0F96D70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681A996A" w14:textId="28C4EE1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5F7C6593" w14:textId="25EE65BC"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42839BE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329CF3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05FFF117" w14:textId="45C1A96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46D0ACFD" w14:textId="318D830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4E893123" w14:textId="1CE97C5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002EF3A5" w14:textId="4454D22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2445B1F2" w14:textId="050FF2C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20C862D0" w14:textId="4FE0608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42B29313"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DFFEA2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6DC74EE2" w14:textId="6DE3FE6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463.93 (268.43, 801.84)</w:t>
            </w:r>
          </w:p>
        </w:tc>
        <w:tc>
          <w:tcPr>
            <w:tcW w:w="601" w:type="pct"/>
            <w:tcBorders>
              <w:top w:val="nil"/>
              <w:left w:val="nil"/>
              <w:bottom w:val="single" w:sz="4" w:space="0" w:color="auto"/>
              <w:right w:val="single" w:sz="4" w:space="0" w:color="auto"/>
            </w:tcBorders>
            <w:shd w:val="clear" w:color="auto" w:fill="auto"/>
            <w:noWrap/>
            <w:vAlign w:val="bottom"/>
          </w:tcPr>
          <w:p w14:paraId="122A1716" w14:textId="5EA3635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155.59 (138.35, 174.97)</w:t>
            </w:r>
          </w:p>
        </w:tc>
        <w:tc>
          <w:tcPr>
            <w:tcW w:w="655" w:type="pct"/>
            <w:tcBorders>
              <w:top w:val="nil"/>
              <w:left w:val="nil"/>
              <w:bottom w:val="single" w:sz="4" w:space="0" w:color="auto"/>
              <w:right w:val="single" w:sz="4" w:space="0" w:color="auto"/>
            </w:tcBorders>
            <w:shd w:val="clear" w:color="auto" w:fill="auto"/>
            <w:noWrap/>
            <w:vAlign w:val="bottom"/>
          </w:tcPr>
          <w:p w14:paraId="73C45884" w14:textId="3D27348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343.82 (183.84, 643.01)</w:t>
            </w:r>
          </w:p>
        </w:tc>
        <w:tc>
          <w:tcPr>
            <w:tcW w:w="601" w:type="pct"/>
            <w:tcBorders>
              <w:top w:val="nil"/>
              <w:left w:val="nil"/>
              <w:bottom w:val="single" w:sz="4" w:space="0" w:color="auto"/>
              <w:right w:val="single" w:sz="4" w:space="0" w:color="auto"/>
            </w:tcBorders>
            <w:shd w:val="clear" w:color="auto" w:fill="auto"/>
            <w:noWrap/>
            <w:vAlign w:val="bottom"/>
          </w:tcPr>
          <w:p w14:paraId="4E84C2A1" w14:textId="24163DA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156.08 (124.18, 196.18)</w:t>
            </w:r>
          </w:p>
        </w:tc>
        <w:tc>
          <w:tcPr>
            <w:tcW w:w="682" w:type="pct"/>
            <w:tcBorders>
              <w:top w:val="nil"/>
              <w:left w:val="nil"/>
              <w:bottom w:val="single" w:sz="4" w:space="0" w:color="auto"/>
              <w:right w:val="single" w:sz="4" w:space="0" w:color="auto"/>
            </w:tcBorders>
            <w:shd w:val="clear" w:color="auto" w:fill="auto"/>
            <w:noWrap/>
            <w:vAlign w:val="bottom"/>
          </w:tcPr>
          <w:p w14:paraId="562B6BEF" w14:textId="04476AF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1670.11 (1111.55, 2509.36)</w:t>
            </w:r>
          </w:p>
        </w:tc>
        <w:tc>
          <w:tcPr>
            <w:tcW w:w="601" w:type="pct"/>
            <w:tcBorders>
              <w:top w:val="nil"/>
              <w:left w:val="nil"/>
              <w:bottom w:val="single" w:sz="4" w:space="0" w:color="auto"/>
              <w:right w:val="single" w:sz="4" w:space="0" w:color="auto"/>
            </w:tcBorders>
            <w:shd w:val="clear" w:color="auto" w:fill="auto"/>
            <w:noWrap/>
            <w:vAlign w:val="bottom"/>
          </w:tcPr>
          <w:p w14:paraId="5AD89AAC" w14:textId="42DF238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223.18 (121.24, 410.84)</w:t>
            </w:r>
          </w:p>
        </w:tc>
      </w:tr>
      <w:tr w:rsidR="00BB287E" w:rsidRPr="00B12409" w14:paraId="6B4ACC99"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57C10A8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AAMA (µg/g creatinine)</w:t>
            </w:r>
          </w:p>
        </w:tc>
        <w:tc>
          <w:tcPr>
            <w:tcW w:w="655" w:type="pct"/>
            <w:tcBorders>
              <w:top w:val="nil"/>
              <w:left w:val="nil"/>
              <w:bottom w:val="single" w:sz="4" w:space="0" w:color="auto"/>
              <w:right w:val="nil"/>
            </w:tcBorders>
            <w:shd w:val="clear" w:color="auto" w:fill="auto"/>
            <w:noWrap/>
            <w:vAlign w:val="bottom"/>
          </w:tcPr>
          <w:p w14:paraId="23BDD9F3" w14:textId="0563BD4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455F1140" w14:textId="5E620E1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6B259326" w14:textId="72C33708"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1B8AFCE9" w14:textId="46233454"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3E1543E5" w14:textId="4F9B4F4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50DA8C72" w14:textId="143C818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4FF6476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F980BF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770F91F0" w14:textId="7041D6C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2B5E9F85" w14:textId="28D8AB9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98</w:t>
            </w:r>
          </w:p>
        </w:tc>
        <w:tc>
          <w:tcPr>
            <w:tcW w:w="655" w:type="pct"/>
            <w:tcBorders>
              <w:top w:val="nil"/>
              <w:left w:val="nil"/>
              <w:bottom w:val="single" w:sz="4" w:space="0" w:color="auto"/>
              <w:right w:val="single" w:sz="4" w:space="0" w:color="auto"/>
            </w:tcBorders>
            <w:shd w:val="clear" w:color="auto" w:fill="auto"/>
            <w:noWrap/>
            <w:vAlign w:val="bottom"/>
          </w:tcPr>
          <w:p w14:paraId="681A8A8E" w14:textId="1B3B94E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5D42503C" w14:textId="57CC1B9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92</w:t>
            </w:r>
          </w:p>
        </w:tc>
        <w:tc>
          <w:tcPr>
            <w:tcW w:w="682" w:type="pct"/>
            <w:tcBorders>
              <w:top w:val="nil"/>
              <w:left w:val="nil"/>
              <w:bottom w:val="single" w:sz="4" w:space="0" w:color="auto"/>
              <w:right w:val="single" w:sz="4" w:space="0" w:color="auto"/>
            </w:tcBorders>
            <w:shd w:val="clear" w:color="auto" w:fill="auto"/>
            <w:noWrap/>
            <w:vAlign w:val="bottom"/>
          </w:tcPr>
          <w:p w14:paraId="540D0827" w14:textId="4C4C2AA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12FEB1C3" w14:textId="210C3F1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18A2EA5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61E11C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3A9D1DEB" w14:textId="6DDD8F6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67.9 (46.08, 100.05)</w:t>
            </w:r>
          </w:p>
        </w:tc>
        <w:tc>
          <w:tcPr>
            <w:tcW w:w="601" w:type="pct"/>
            <w:tcBorders>
              <w:top w:val="nil"/>
              <w:left w:val="nil"/>
              <w:bottom w:val="single" w:sz="4" w:space="0" w:color="auto"/>
              <w:right w:val="single" w:sz="4" w:space="0" w:color="auto"/>
            </w:tcBorders>
            <w:shd w:val="clear" w:color="auto" w:fill="auto"/>
            <w:noWrap/>
            <w:vAlign w:val="bottom"/>
          </w:tcPr>
          <w:p w14:paraId="3891884E" w14:textId="67D33CC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55.4 (49.03, 62.6)</w:t>
            </w:r>
          </w:p>
        </w:tc>
        <w:tc>
          <w:tcPr>
            <w:tcW w:w="655" w:type="pct"/>
            <w:tcBorders>
              <w:top w:val="nil"/>
              <w:left w:val="nil"/>
              <w:bottom w:val="single" w:sz="4" w:space="0" w:color="auto"/>
              <w:right w:val="single" w:sz="4" w:space="0" w:color="auto"/>
            </w:tcBorders>
            <w:shd w:val="clear" w:color="auto" w:fill="auto"/>
            <w:noWrap/>
            <w:vAlign w:val="bottom"/>
          </w:tcPr>
          <w:p w14:paraId="4226DA33" w14:textId="2DCFA0E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149.53 (106.63, 209.69)</w:t>
            </w:r>
          </w:p>
        </w:tc>
        <w:tc>
          <w:tcPr>
            <w:tcW w:w="601" w:type="pct"/>
            <w:tcBorders>
              <w:top w:val="nil"/>
              <w:left w:val="nil"/>
              <w:bottom w:val="single" w:sz="4" w:space="0" w:color="auto"/>
              <w:right w:val="single" w:sz="4" w:space="0" w:color="auto"/>
            </w:tcBorders>
            <w:shd w:val="clear" w:color="auto" w:fill="auto"/>
            <w:noWrap/>
            <w:vAlign w:val="bottom"/>
          </w:tcPr>
          <w:p w14:paraId="678DA367" w14:textId="115C3BA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68.81 (59.83, 79.13)</w:t>
            </w:r>
          </w:p>
        </w:tc>
        <w:tc>
          <w:tcPr>
            <w:tcW w:w="682" w:type="pct"/>
            <w:tcBorders>
              <w:top w:val="nil"/>
              <w:left w:val="nil"/>
              <w:bottom w:val="single" w:sz="4" w:space="0" w:color="auto"/>
              <w:right w:val="single" w:sz="4" w:space="0" w:color="auto"/>
            </w:tcBorders>
            <w:shd w:val="clear" w:color="auto" w:fill="auto"/>
            <w:noWrap/>
            <w:vAlign w:val="bottom"/>
          </w:tcPr>
          <w:p w14:paraId="3FC28E32" w14:textId="1A69FE1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159.11 (63.03, 401.63)</w:t>
            </w:r>
          </w:p>
        </w:tc>
        <w:tc>
          <w:tcPr>
            <w:tcW w:w="601" w:type="pct"/>
            <w:tcBorders>
              <w:top w:val="nil"/>
              <w:left w:val="nil"/>
              <w:bottom w:val="single" w:sz="4" w:space="0" w:color="auto"/>
              <w:right w:val="single" w:sz="4" w:space="0" w:color="auto"/>
            </w:tcBorders>
            <w:shd w:val="clear" w:color="auto" w:fill="auto"/>
            <w:noWrap/>
            <w:vAlign w:val="bottom"/>
          </w:tcPr>
          <w:p w14:paraId="25D5DD99" w14:textId="6F45929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50.36 (26.91, 94.22)</w:t>
            </w:r>
          </w:p>
        </w:tc>
      </w:tr>
      <w:tr w:rsidR="00BB287E" w:rsidRPr="00B12409" w14:paraId="73A7370C"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3D05929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AMCA (µg/g creatinine)</w:t>
            </w:r>
          </w:p>
        </w:tc>
        <w:tc>
          <w:tcPr>
            <w:tcW w:w="655" w:type="pct"/>
            <w:tcBorders>
              <w:top w:val="nil"/>
              <w:left w:val="nil"/>
              <w:bottom w:val="single" w:sz="4" w:space="0" w:color="auto"/>
              <w:right w:val="nil"/>
            </w:tcBorders>
            <w:shd w:val="clear" w:color="auto" w:fill="auto"/>
            <w:noWrap/>
            <w:vAlign w:val="bottom"/>
          </w:tcPr>
          <w:p w14:paraId="19D60D37" w14:textId="5B14B93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43C5C6B4" w14:textId="451151A9"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1564CB6C" w14:textId="44769776"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56DCB484" w14:textId="149D664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6C061453" w14:textId="7568A40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4046B554" w14:textId="4A69874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639C928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0F7B7E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6A56EC29" w14:textId="4D773D1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23AED99B" w14:textId="727002E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99</w:t>
            </w:r>
          </w:p>
        </w:tc>
        <w:tc>
          <w:tcPr>
            <w:tcW w:w="655" w:type="pct"/>
            <w:tcBorders>
              <w:top w:val="nil"/>
              <w:left w:val="nil"/>
              <w:bottom w:val="single" w:sz="4" w:space="0" w:color="auto"/>
              <w:right w:val="single" w:sz="4" w:space="0" w:color="auto"/>
            </w:tcBorders>
            <w:shd w:val="clear" w:color="auto" w:fill="auto"/>
            <w:noWrap/>
            <w:vAlign w:val="bottom"/>
          </w:tcPr>
          <w:p w14:paraId="05DEDAB1" w14:textId="4E2B7C4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51786170" w14:textId="754BAA7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123ED4D1" w14:textId="72D6E4E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0F770236" w14:textId="3917632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3D41117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8AD443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7A1FCF25" w14:textId="5144B4A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325.33 (188.15, 562.52)</w:t>
            </w:r>
          </w:p>
        </w:tc>
        <w:tc>
          <w:tcPr>
            <w:tcW w:w="601" w:type="pct"/>
            <w:tcBorders>
              <w:top w:val="nil"/>
              <w:left w:val="nil"/>
              <w:bottom w:val="single" w:sz="4" w:space="0" w:color="auto"/>
              <w:right w:val="single" w:sz="4" w:space="0" w:color="auto"/>
            </w:tcBorders>
            <w:shd w:val="clear" w:color="auto" w:fill="auto"/>
            <w:noWrap/>
            <w:vAlign w:val="bottom"/>
          </w:tcPr>
          <w:p w14:paraId="315AA95E" w14:textId="53D3357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147.34 (128.83, 168.51)</w:t>
            </w:r>
          </w:p>
        </w:tc>
        <w:tc>
          <w:tcPr>
            <w:tcW w:w="655" w:type="pct"/>
            <w:tcBorders>
              <w:top w:val="nil"/>
              <w:left w:val="nil"/>
              <w:bottom w:val="single" w:sz="4" w:space="0" w:color="auto"/>
              <w:right w:val="single" w:sz="4" w:space="0" w:color="auto"/>
            </w:tcBorders>
            <w:shd w:val="clear" w:color="auto" w:fill="auto"/>
            <w:noWrap/>
            <w:vAlign w:val="bottom"/>
          </w:tcPr>
          <w:p w14:paraId="7E20366A" w14:textId="68B63AE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235.71 (146.99, 377.98)</w:t>
            </w:r>
          </w:p>
        </w:tc>
        <w:tc>
          <w:tcPr>
            <w:tcW w:w="601" w:type="pct"/>
            <w:tcBorders>
              <w:top w:val="nil"/>
              <w:left w:val="nil"/>
              <w:bottom w:val="single" w:sz="4" w:space="0" w:color="auto"/>
              <w:right w:val="single" w:sz="4" w:space="0" w:color="auto"/>
            </w:tcBorders>
            <w:shd w:val="clear" w:color="auto" w:fill="auto"/>
            <w:noWrap/>
            <w:vAlign w:val="bottom"/>
          </w:tcPr>
          <w:p w14:paraId="34D47459" w14:textId="31FE2CE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97.86 (84.02, 113.97)</w:t>
            </w:r>
          </w:p>
        </w:tc>
        <w:tc>
          <w:tcPr>
            <w:tcW w:w="682" w:type="pct"/>
            <w:tcBorders>
              <w:top w:val="nil"/>
              <w:left w:val="nil"/>
              <w:bottom w:val="single" w:sz="4" w:space="0" w:color="auto"/>
              <w:right w:val="single" w:sz="4" w:space="0" w:color="auto"/>
            </w:tcBorders>
            <w:shd w:val="clear" w:color="auto" w:fill="auto"/>
            <w:noWrap/>
            <w:vAlign w:val="bottom"/>
          </w:tcPr>
          <w:p w14:paraId="55804D47" w14:textId="7F0E296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1219.31 (945.72, 1572.04)</w:t>
            </w:r>
          </w:p>
        </w:tc>
        <w:tc>
          <w:tcPr>
            <w:tcW w:w="601" w:type="pct"/>
            <w:tcBorders>
              <w:top w:val="nil"/>
              <w:left w:val="nil"/>
              <w:bottom w:val="single" w:sz="4" w:space="0" w:color="auto"/>
              <w:right w:val="single" w:sz="4" w:space="0" w:color="auto"/>
            </w:tcBorders>
            <w:shd w:val="clear" w:color="auto" w:fill="auto"/>
            <w:noWrap/>
            <w:vAlign w:val="bottom"/>
          </w:tcPr>
          <w:p w14:paraId="3621798E" w14:textId="5D5671A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121.53 (53.22, 277.52)</w:t>
            </w:r>
          </w:p>
        </w:tc>
      </w:tr>
      <w:tr w:rsidR="00BB287E" w:rsidRPr="00B12409" w14:paraId="15D79852"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04486DC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BMA (µg/g creatinine)</w:t>
            </w:r>
          </w:p>
        </w:tc>
        <w:tc>
          <w:tcPr>
            <w:tcW w:w="655" w:type="pct"/>
            <w:tcBorders>
              <w:top w:val="nil"/>
              <w:left w:val="nil"/>
              <w:bottom w:val="single" w:sz="4" w:space="0" w:color="auto"/>
              <w:right w:val="nil"/>
            </w:tcBorders>
            <w:shd w:val="clear" w:color="auto" w:fill="auto"/>
            <w:noWrap/>
            <w:vAlign w:val="bottom"/>
          </w:tcPr>
          <w:p w14:paraId="69A954AB" w14:textId="5853514F"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20222659" w14:textId="0F6339A4"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5925F255" w14:textId="6CA6F84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1FCE8418" w14:textId="5C90BD39"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50AE3EB2" w14:textId="37B81B5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47A8126C" w14:textId="2CFD6DBD"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26BB0118"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AFB488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651A0223" w14:textId="1167A7A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31D0E12B" w14:textId="509884A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355AEA0A" w14:textId="06257DE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7BD15D0B" w14:textId="675B666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92</w:t>
            </w:r>
          </w:p>
        </w:tc>
        <w:tc>
          <w:tcPr>
            <w:tcW w:w="682" w:type="pct"/>
            <w:tcBorders>
              <w:top w:val="nil"/>
              <w:left w:val="nil"/>
              <w:bottom w:val="single" w:sz="4" w:space="0" w:color="auto"/>
              <w:right w:val="single" w:sz="4" w:space="0" w:color="auto"/>
            </w:tcBorders>
            <w:shd w:val="clear" w:color="auto" w:fill="auto"/>
            <w:noWrap/>
            <w:vAlign w:val="bottom"/>
          </w:tcPr>
          <w:p w14:paraId="29EB5FEA" w14:textId="3874375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45CB63A8" w14:textId="5D7BC7B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7192CF6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F25C01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16484D44" w14:textId="70AA944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16.93 (9.16, 31.26)</w:t>
            </w:r>
          </w:p>
        </w:tc>
        <w:tc>
          <w:tcPr>
            <w:tcW w:w="601" w:type="pct"/>
            <w:tcBorders>
              <w:top w:val="nil"/>
              <w:left w:val="nil"/>
              <w:bottom w:val="single" w:sz="4" w:space="0" w:color="auto"/>
              <w:right w:val="single" w:sz="4" w:space="0" w:color="auto"/>
            </w:tcBorders>
            <w:shd w:val="clear" w:color="auto" w:fill="auto"/>
            <w:noWrap/>
            <w:vAlign w:val="bottom"/>
          </w:tcPr>
          <w:p w14:paraId="6EC8E1AC" w14:textId="5B07098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6.45 (5.52, 7.54)</w:t>
            </w:r>
          </w:p>
        </w:tc>
        <w:tc>
          <w:tcPr>
            <w:tcW w:w="655" w:type="pct"/>
            <w:tcBorders>
              <w:top w:val="nil"/>
              <w:left w:val="nil"/>
              <w:bottom w:val="single" w:sz="4" w:space="0" w:color="auto"/>
              <w:right w:val="single" w:sz="4" w:space="0" w:color="auto"/>
            </w:tcBorders>
            <w:shd w:val="clear" w:color="auto" w:fill="auto"/>
            <w:noWrap/>
            <w:vAlign w:val="bottom"/>
          </w:tcPr>
          <w:p w14:paraId="2B8677A0" w14:textId="3804B68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7.9 (5.5, 11.33)</w:t>
            </w:r>
          </w:p>
        </w:tc>
        <w:tc>
          <w:tcPr>
            <w:tcW w:w="601" w:type="pct"/>
            <w:tcBorders>
              <w:top w:val="nil"/>
              <w:left w:val="nil"/>
              <w:bottom w:val="single" w:sz="4" w:space="0" w:color="auto"/>
              <w:right w:val="single" w:sz="4" w:space="0" w:color="auto"/>
            </w:tcBorders>
            <w:shd w:val="clear" w:color="auto" w:fill="auto"/>
            <w:noWrap/>
            <w:vAlign w:val="bottom"/>
          </w:tcPr>
          <w:p w14:paraId="60A7FD94" w14:textId="27DB9EB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5.75 (4.97, 6.65)</w:t>
            </w:r>
          </w:p>
        </w:tc>
        <w:tc>
          <w:tcPr>
            <w:tcW w:w="682" w:type="pct"/>
            <w:tcBorders>
              <w:top w:val="nil"/>
              <w:left w:val="nil"/>
              <w:bottom w:val="single" w:sz="4" w:space="0" w:color="auto"/>
              <w:right w:val="single" w:sz="4" w:space="0" w:color="auto"/>
            </w:tcBorders>
            <w:shd w:val="clear" w:color="auto" w:fill="auto"/>
            <w:noWrap/>
            <w:vAlign w:val="bottom"/>
          </w:tcPr>
          <w:p w14:paraId="27B80968" w14:textId="2F643FA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7.9 (5.29, 11.8)</w:t>
            </w:r>
          </w:p>
        </w:tc>
        <w:tc>
          <w:tcPr>
            <w:tcW w:w="601" w:type="pct"/>
            <w:tcBorders>
              <w:top w:val="nil"/>
              <w:left w:val="nil"/>
              <w:bottom w:val="single" w:sz="4" w:space="0" w:color="auto"/>
              <w:right w:val="single" w:sz="4" w:space="0" w:color="auto"/>
            </w:tcBorders>
            <w:shd w:val="clear" w:color="auto" w:fill="auto"/>
            <w:noWrap/>
            <w:vAlign w:val="bottom"/>
          </w:tcPr>
          <w:p w14:paraId="5A4DB12C" w14:textId="33EB92F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4.53 (2.44, 8.42)</w:t>
            </w:r>
          </w:p>
        </w:tc>
      </w:tr>
      <w:tr w:rsidR="00BB287E" w:rsidRPr="00B12409" w14:paraId="13F8F09A"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82AB9B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CEMA (µg/g creatinine)</w:t>
            </w:r>
          </w:p>
        </w:tc>
        <w:tc>
          <w:tcPr>
            <w:tcW w:w="655" w:type="pct"/>
            <w:tcBorders>
              <w:top w:val="nil"/>
              <w:left w:val="nil"/>
              <w:bottom w:val="single" w:sz="4" w:space="0" w:color="auto"/>
              <w:right w:val="nil"/>
            </w:tcBorders>
            <w:shd w:val="clear" w:color="auto" w:fill="auto"/>
            <w:noWrap/>
            <w:vAlign w:val="bottom"/>
          </w:tcPr>
          <w:p w14:paraId="0A249175" w14:textId="6F729DC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37ECEA67" w14:textId="1B1C6331"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16E95467" w14:textId="2B161EC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1057A4E0" w14:textId="0AA67E5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0D5CD45C" w14:textId="3048F01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3D4B7CA1" w14:textId="792ECC09"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60F64DE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032FBB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4EEE9489" w14:textId="13566BE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31C52071" w14:textId="7575854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90</w:t>
            </w:r>
          </w:p>
        </w:tc>
        <w:tc>
          <w:tcPr>
            <w:tcW w:w="655" w:type="pct"/>
            <w:tcBorders>
              <w:top w:val="nil"/>
              <w:left w:val="nil"/>
              <w:bottom w:val="single" w:sz="4" w:space="0" w:color="auto"/>
              <w:right w:val="single" w:sz="4" w:space="0" w:color="auto"/>
            </w:tcBorders>
            <w:shd w:val="clear" w:color="auto" w:fill="auto"/>
            <w:noWrap/>
            <w:vAlign w:val="bottom"/>
          </w:tcPr>
          <w:p w14:paraId="727A4C44" w14:textId="38860BB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58CCB5E7" w14:textId="097D5F0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90</w:t>
            </w:r>
          </w:p>
        </w:tc>
        <w:tc>
          <w:tcPr>
            <w:tcW w:w="682" w:type="pct"/>
            <w:tcBorders>
              <w:top w:val="nil"/>
              <w:left w:val="nil"/>
              <w:bottom w:val="single" w:sz="4" w:space="0" w:color="auto"/>
              <w:right w:val="single" w:sz="4" w:space="0" w:color="auto"/>
            </w:tcBorders>
            <w:shd w:val="clear" w:color="auto" w:fill="auto"/>
            <w:noWrap/>
            <w:vAlign w:val="bottom"/>
          </w:tcPr>
          <w:p w14:paraId="406B39A8" w14:textId="29B4463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w:t>
            </w:r>
          </w:p>
        </w:tc>
        <w:tc>
          <w:tcPr>
            <w:tcW w:w="601" w:type="pct"/>
            <w:tcBorders>
              <w:top w:val="nil"/>
              <w:left w:val="nil"/>
              <w:bottom w:val="single" w:sz="4" w:space="0" w:color="auto"/>
              <w:right w:val="single" w:sz="4" w:space="0" w:color="auto"/>
            </w:tcBorders>
            <w:shd w:val="clear" w:color="auto" w:fill="auto"/>
            <w:noWrap/>
            <w:vAlign w:val="bottom"/>
          </w:tcPr>
          <w:p w14:paraId="6C8FBA98" w14:textId="03F5C92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006BFB4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416A9E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5480AB61" w14:textId="0732A09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144.03 (103.04, 201.34)</w:t>
            </w:r>
          </w:p>
        </w:tc>
        <w:tc>
          <w:tcPr>
            <w:tcW w:w="601" w:type="pct"/>
            <w:tcBorders>
              <w:top w:val="nil"/>
              <w:left w:val="nil"/>
              <w:bottom w:val="single" w:sz="4" w:space="0" w:color="auto"/>
              <w:right w:val="single" w:sz="4" w:space="0" w:color="auto"/>
            </w:tcBorders>
            <w:shd w:val="clear" w:color="auto" w:fill="auto"/>
            <w:noWrap/>
            <w:vAlign w:val="bottom"/>
          </w:tcPr>
          <w:p w14:paraId="673B855F" w14:textId="3C48201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120.02 (101.43, 142.03)</w:t>
            </w:r>
          </w:p>
        </w:tc>
        <w:tc>
          <w:tcPr>
            <w:tcW w:w="655" w:type="pct"/>
            <w:tcBorders>
              <w:top w:val="nil"/>
              <w:left w:val="nil"/>
              <w:bottom w:val="single" w:sz="4" w:space="0" w:color="auto"/>
              <w:right w:val="single" w:sz="4" w:space="0" w:color="auto"/>
            </w:tcBorders>
            <w:shd w:val="clear" w:color="auto" w:fill="auto"/>
            <w:noWrap/>
            <w:vAlign w:val="bottom"/>
          </w:tcPr>
          <w:p w14:paraId="7178853F" w14:textId="36030A2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175.31 (112.41, 273.42)</w:t>
            </w:r>
          </w:p>
        </w:tc>
        <w:tc>
          <w:tcPr>
            <w:tcW w:w="601" w:type="pct"/>
            <w:tcBorders>
              <w:top w:val="nil"/>
              <w:left w:val="nil"/>
              <w:bottom w:val="single" w:sz="4" w:space="0" w:color="auto"/>
              <w:right w:val="single" w:sz="4" w:space="0" w:color="auto"/>
            </w:tcBorders>
            <w:shd w:val="clear" w:color="auto" w:fill="auto"/>
            <w:noWrap/>
            <w:vAlign w:val="bottom"/>
          </w:tcPr>
          <w:p w14:paraId="379CA5C4" w14:textId="2DA8B20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93.96 (79.53, 111)</w:t>
            </w:r>
          </w:p>
        </w:tc>
        <w:tc>
          <w:tcPr>
            <w:tcW w:w="682" w:type="pct"/>
            <w:tcBorders>
              <w:top w:val="nil"/>
              <w:left w:val="nil"/>
              <w:bottom w:val="single" w:sz="4" w:space="0" w:color="auto"/>
              <w:right w:val="single" w:sz="4" w:space="0" w:color="auto"/>
            </w:tcBorders>
            <w:shd w:val="clear" w:color="auto" w:fill="auto"/>
            <w:noWrap/>
            <w:vAlign w:val="bottom"/>
          </w:tcPr>
          <w:p w14:paraId="0F902EFE" w14:textId="3BC1FA0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454.99 (301.57, 686.47)</w:t>
            </w:r>
          </w:p>
        </w:tc>
        <w:tc>
          <w:tcPr>
            <w:tcW w:w="601" w:type="pct"/>
            <w:tcBorders>
              <w:top w:val="nil"/>
              <w:left w:val="nil"/>
              <w:bottom w:val="single" w:sz="4" w:space="0" w:color="auto"/>
              <w:right w:val="single" w:sz="4" w:space="0" w:color="auto"/>
            </w:tcBorders>
            <w:shd w:val="clear" w:color="auto" w:fill="auto"/>
            <w:noWrap/>
            <w:vAlign w:val="bottom"/>
          </w:tcPr>
          <w:p w14:paraId="29677122" w14:textId="1BA0B4D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119.93 (59.97, 239.86)</w:t>
            </w:r>
          </w:p>
        </w:tc>
      </w:tr>
      <w:tr w:rsidR="00BB287E" w:rsidRPr="00B12409" w14:paraId="4A8FE970"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49945333"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CYHA (µg/g creatinine)</w:t>
            </w:r>
          </w:p>
        </w:tc>
        <w:tc>
          <w:tcPr>
            <w:tcW w:w="655" w:type="pct"/>
            <w:tcBorders>
              <w:top w:val="nil"/>
              <w:left w:val="nil"/>
              <w:bottom w:val="single" w:sz="4" w:space="0" w:color="auto"/>
              <w:right w:val="nil"/>
            </w:tcBorders>
            <w:shd w:val="clear" w:color="auto" w:fill="auto"/>
            <w:noWrap/>
            <w:vAlign w:val="bottom"/>
            <w:hideMark/>
          </w:tcPr>
          <w:p w14:paraId="5A489508" w14:textId="7F461941"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hideMark/>
          </w:tcPr>
          <w:p w14:paraId="2D8A407B" w14:textId="3F43D69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2BD869BB" w14:textId="288B273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hideMark/>
          </w:tcPr>
          <w:p w14:paraId="285CE382" w14:textId="7D6BEE5F"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0E90AB07" w14:textId="30A4B5B6"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hideMark/>
          </w:tcPr>
          <w:p w14:paraId="5EFDD2E1" w14:textId="39DBE30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1B4BF4A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DFB568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lastRenderedPageBreak/>
              <w:t>N</w:t>
            </w:r>
          </w:p>
        </w:tc>
        <w:tc>
          <w:tcPr>
            <w:tcW w:w="655" w:type="pct"/>
            <w:tcBorders>
              <w:top w:val="nil"/>
              <w:left w:val="nil"/>
              <w:bottom w:val="single" w:sz="4" w:space="0" w:color="auto"/>
              <w:right w:val="single" w:sz="4" w:space="0" w:color="auto"/>
            </w:tcBorders>
            <w:shd w:val="clear" w:color="auto" w:fill="auto"/>
            <w:noWrap/>
            <w:vAlign w:val="bottom"/>
          </w:tcPr>
          <w:p w14:paraId="7E32BDD9" w14:textId="43A2650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7BAA1B00" w14:textId="480BA32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47DAC1DD" w14:textId="017FCE1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2E4C26A9" w14:textId="1F11180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3A73E009" w14:textId="6DD4753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0A668D6B" w14:textId="0AA1200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5C5F1F83"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BF64A2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42882BBD" w14:textId="6255629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19.27 (6.69, 55.48)</w:t>
            </w:r>
          </w:p>
        </w:tc>
        <w:tc>
          <w:tcPr>
            <w:tcW w:w="601" w:type="pct"/>
            <w:tcBorders>
              <w:top w:val="nil"/>
              <w:left w:val="nil"/>
              <w:bottom w:val="single" w:sz="4" w:space="0" w:color="auto"/>
              <w:right w:val="single" w:sz="4" w:space="0" w:color="auto"/>
            </w:tcBorders>
            <w:shd w:val="clear" w:color="auto" w:fill="auto"/>
            <w:noWrap/>
            <w:vAlign w:val="bottom"/>
          </w:tcPr>
          <w:p w14:paraId="7D02BC83" w14:textId="00B4E6D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2.3 (1.94, </w:t>
            </w:r>
            <w:proofErr w:type="gramStart"/>
            <w:r w:rsidRPr="00B12409">
              <w:rPr>
                <w:rFonts w:ascii="Calibri" w:hAnsi="Calibri"/>
                <w:color w:val="000000"/>
                <w:sz w:val="16"/>
                <w:szCs w:val="16"/>
              </w:rPr>
              <w:t>2.73)‡</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6D06D909" w14:textId="3709B79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17.72 (11.69, 26.84)</w:t>
            </w:r>
          </w:p>
        </w:tc>
        <w:tc>
          <w:tcPr>
            <w:tcW w:w="601" w:type="pct"/>
            <w:tcBorders>
              <w:top w:val="nil"/>
              <w:left w:val="nil"/>
              <w:bottom w:val="single" w:sz="4" w:space="0" w:color="auto"/>
              <w:right w:val="single" w:sz="4" w:space="0" w:color="auto"/>
            </w:tcBorders>
            <w:shd w:val="clear" w:color="auto" w:fill="auto"/>
            <w:noWrap/>
            <w:vAlign w:val="bottom"/>
          </w:tcPr>
          <w:p w14:paraId="3AC11A64" w14:textId="0AD475F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2.53 (1.9, </w:t>
            </w:r>
            <w:proofErr w:type="gramStart"/>
            <w:r w:rsidRPr="00B12409">
              <w:rPr>
                <w:rFonts w:ascii="Calibri" w:hAnsi="Calibri"/>
                <w:color w:val="000000"/>
                <w:sz w:val="16"/>
                <w:szCs w:val="16"/>
              </w:rPr>
              <w:t>3.36)‡</w:t>
            </w:r>
            <w:proofErr w:type="gramEnd"/>
          </w:p>
        </w:tc>
        <w:tc>
          <w:tcPr>
            <w:tcW w:w="682" w:type="pct"/>
            <w:tcBorders>
              <w:top w:val="nil"/>
              <w:left w:val="nil"/>
              <w:bottom w:val="single" w:sz="4" w:space="0" w:color="auto"/>
              <w:right w:val="single" w:sz="4" w:space="0" w:color="auto"/>
            </w:tcBorders>
            <w:shd w:val="clear" w:color="auto" w:fill="auto"/>
            <w:noWrap/>
            <w:vAlign w:val="bottom"/>
          </w:tcPr>
          <w:p w14:paraId="1D1E4C5E" w14:textId="13BD874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77.57 (42.45, 141.74)</w:t>
            </w:r>
          </w:p>
        </w:tc>
        <w:tc>
          <w:tcPr>
            <w:tcW w:w="601" w:type="pct"/>
            <w:tcBorders>
              <w:top w:val="nil"/>
              <w:left w:val="nil"/>
              <w:bottom w:val="single" w:sz="4" w:space="0" w:color="auto"/>
              <w:right w:val="single" w:sz="4" w:space="0" w:color="auto"/>
            </w:tcBorders>
            <w:shd w:val="clear" w:color="auto" w:fill="auto"/>
            <w:noWrap/>
            <w:vAlign w:val="bottom"/>
          </w:tcPr>
          <w:p w14:paraId="2E64640D" w14:textId="68FC6C4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2.95 (1.08, </w:t>
            </w:r>
            <w:proofErr w:type="gramStart"/>
            <w:r w:rsidRPr="00B12409">
              <w:rPr>
                <w:rFonts w:ascii="Calibri" w:hAnsi="Calibri"/>
                <w:color w:val="000000"/>
                <w:sz w:val="16"/>
                <w:szCs w:val="16"/>
              </w:rPr>
              <w:t>8.04)‡</w:t>
            </w:r>
            <w:proofErr w:type="gramEnd"/>
          </w:p>
        </w:tc>
      </w:tr>
      <w:tr w:rsidR="00BB287E" w:rsidRPr="00B12409" w14:paraId="36560DC4"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4848C7C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CYMA (µg/g creatinine)</w:t>
            </w:r>
          </w:p>
        </w:tc>
        <w:tc>
          <w:tcPr>
            <w:tcW w:w="655" w:type="pct"/>
            <w:tcBorders>
              <w:top w:val="nil"/>
              <w:left w:val="nil"/>
              <w:bottom w:val="single" w:sz="4" w:space="0" w:color="auto"/>
              <w:right w:val="nil"/>
            </w:tcBorders>
            <w:shd w:val="clear" w:color="auto" w:fill="auto"/>
            <w:noWrap/>
            <w:vAlign w:val="bottom"/>
          </w:tcPr>
          <w:p w14:paraId="2B25A378" w14:textId="36D237A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5DFCFB93" w14:textId="39AD0DE8"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4D4C0D18" w14:textId="3EFB3EC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799F31A0" w14:textId="47A3DBF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6B3FB425" w14:textId="743A68BF"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05EED460" w14:textId="7FD1554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560CC93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E5AD61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1DD431E9" w14:textId="1CC27D2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708B6D4A" w14:textId="6C48500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2FECB22F" w14:textId="2D3411D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267C8A1F" w14:textId="419D162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12CB80F6" w14:textId="4268E1F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241F0B9A" w14:textId="4CB09E5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6F18BC3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38F4A1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6B1B619F" w14:textId="2EB8180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151.31 (81.87, 279.66)</w:t>
            </w:r>
          </w:p>
        </w:tc>
        <w:tc>
          <w:tcPr>
            <w:tcW w:w="601" w:type="pct"/>
            <w:tcBorders>
              <w:top w:val="nil"/>
              <w:left w:val="nil"/>
              <w:bottom w:val="single" w:sz="4" w:space="0" w:color="auto"/>
              <w:right w:val="single" w:sz="4" w:space="0" w:color="auto"/>
            </w:tcBorders>
            <w:shd w:val="clear" w:color="auto" w:fill="auto"/>
            <w:noWrap/>
            <w:vAlign w:val="bottom"/>
          </w:tcPr>
          <w:p w14:paraId="147D1337" w14:textId="677E678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5.31 (3.89, 7.26)</w:t>
            </w:r>
          </w:p>
        </w:tc>
        <w:tc>
          <w:tcPr>
            <w:tcW w:w="655" w:type="pct"/>
            <w:tcBorders>
              <w:top w:val="nil"/>
              <w:left w:val="nil"/>
              <w:bottom w:val="single" w:sz="4" w:space="0" w:color="auto"/>
              <w:right w:val="single" w:sz="4" w:space="0" w:color="auto"/>
            </w:tcBorders>
            <w:shd w:val="clear" w:color="auto" w:fill="auto"/>
            <w:noWrap/>
            <w:vAlign w:val="bottom"/>
          </w:tcPr>
          <w:p w14:paraId="1D56E19A" w14:textId="7756C5F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94.83 (70, 128.48)</w:t>
            </w:r>
          </w:p>
        </w:tc>
        <w:tc>
          <w:tcPr>
            <w:tcW w:w="601" w:type="pct"/>
            <w:tcBorders>
              <w:top w:val="nil"/>
              <w:left w:val="nil"/>
              <w:bottom w:val="single" w:sz="4" w:space="0" w:color="auto"/>
              <w:right w:val="single" w:sz="4" w:space="0" w:color="auto"/>
            </w:tcBorders>
            <w:shd w:val="clear" w:color="auto" w:fill="auto"/>
            <w:noWrap/>
            <w:vAlign w:val="bottom"/>
          </w:tcPr>
          <w:p w14:paraId="29198266" w14:textId="56F479D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9.15 (5.82, 14.38)</w:t>
            </w:r>
          </w:p>
        </w:tc>
        <w:tc>
          <w:tcPr>
            <w:tcW w:w="682" w:type="pct"/>
            <w:tcBorders>
              <w:top w:val="nil"/>
              <w:left w:val="nil"/>
              <w:bottom w:val="single" w:sz="4" w:space="0" w:color="auto"/>
              <w:right w:val="single" w:sz="4" w:space="0" w:color="auto"/>
            </w:tcBorders>
            <w:shd w:val="clear" w:color="auto" w:fill="auto"/>
            <w:noWrap/>
            <w:vAlign w:val="bottom"/>
          </w:tcPr>
          <w:p w14:paraId="52AC5866" w14:textId="7BF38F2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473.3 (274.53, 816.02)</w:t>
            </w:r>
          </w:p>
        </w:tc>
        <w:tc>
          <w:tcPr>
            <w:tcW w:w="601" w:type="pct"/>
            <w:tcBorders>
              <w:top w:val="nil"/>
              <w:left w:val="nil"/>
              <w:bottom w:val="single" w:sz="4" w:space="0" w:color="auto"/>
              <w:right w:val="single" w:sz="4" w:space="0" w:color="auto"/>
            </w:tcBorders>
            <w:shd w:val="clear" w:color="auto" w:fill="auto"/>
            <w:noWrap/>
            <w:vAlign w:val="bottom"/>
          </w:tcPr>
          <w:p w14:paraId="38C816A0" w14:textId="49C8187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10.82 (1.79, 65.58)</w:t>
            </w:r>
          </w:p>
        </w:tc>
      </w:tr>
      <w:tr w:rsidR="00BB287E" w:rsidRPr="00B12409" w14:paraId="19B39622"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2FA27E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DHBM (µg/g creatinine)</w:t>
            </w:r>
          </w:p>
        </w:tc>
        <w:tc>
          <w:tcPr>
            <w:tcW w:w="655" w:type="pct"/>
            <w:tcBorders>
              <w:top w:val="nil"/>
              <w:left w:val="nil"/>
              <w:bottom w:val="single" w:sz="4" w:space="0" w:color="auto"/>
              <w:right w:val="nil"/>
            </w:tcBorders>
            <w:shd w:val="clear" w:color="auto" w:fill="auto"/>
            <w:noWrap/>
            <w:vAlign w:val="bottom"/>
          </w:tcPr>
          <w:p w14:paraId="71D9CE83" w14:textId="1C5FA81C"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4BD4729F" w14:textId="1CC0FEF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303E217E" w14:textId="3301CD1A"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5A97AF8B" w14:textId="67263EF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0836605C" w14:textId="4149EEA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291B5C60" w14:textId="4C56737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6502A9A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993663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46C58AAC" w14:textId="2B983F1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11†</w:t>
            </w:r>
          </w:p>
        </w:tc>
        <w:tc>
          <w:tcPr>
            <w:tcW w:w="601" w:type="pct"/>
            <w:tcBorders>
              <w:top w:val="nil"/>
              <w:left w:val="nil"/>
              <w:bottom w:val="single" w:sz="4" w:space="0" w:color="auto"/>
              <w:right w:val="single" w:sz="4" w:space="0" w:color="auto"/>
            </w:tcBorders>
            <w:shd w:val="clear" w:color="auto" w:fill="auto"/>
            <w:noWrap/>
            <w:vAlign w:val="bottom"/>
          </w:tcPr>
          <w:p w14:paraId="2365CCE4" w14:textId="0AB8812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87</w:t>
            </w:r>
          </w:p>
        </w:tc>
        <w:tc>
          <w:tcPr>
            <w:tcW w:w="655" w:type="pct"/>
            <w:tcBorders>
              <w:top w:val="nil"/>
              <w:left w:val="nil"/>
              <w:bottom w:val="single" w:sz="4" w:space="0" w:color="auto"/>
              <w:right w:val="single" w:sz="4" w:space="0" w:color="auto"/>
            </w:tcBorders>
            <w:shd w:val="clear" w:color="auto" w:fill="auto"/>
            <w:noWrap/>
            <w:vAlign w:val="bottom"/>
          </w:tcPr>
          <w:p w14:paraId="13720998" w14:textId="633EEF4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18E6B9A1" w14:textId="006DA52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83</w:t>
            </w:r>
          </w:p>
        </w:tc>
        <w:tc>
          <w:tcPr>
            <w:tcW w:w="682" w:type="pct"/>
            <w:tcBorders>
              <w:top w:val="nil"/>
              <w:left w:val="nil"/>
              <w:bottom w:val="single" w:sz="4" w:space="0" w:color="auto"/>
              <w:right w:val="single" w:sz="4" w:space="0" w:color="auto"/>
            </w:tcBorders>
            <w:shd w:val="clear" w:color="auto" w:fill="auto"/>
            <w:noWrap/>
            <w:vAlign w:val="bottom"/>
          </w:tcPr>
          <w:p w14:paraId="666C0BCF" w14:textId="0964708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w:t>
            </w:r>
          </w:p>
        </w:tc>
        <w:tc>
          <w:tcPr>
            <w:tcW w:w="601" w:type="pct"/>
            <w:tcBorders>
              <w:top w:val="nil"/>
              <w:left w:val="nil"/>
              <w:bottom w:val="single" w:sz="4" w:space="0" w:color="auto"/>
              <w:right w:val="single" w:sz="4" w:space="0" w:color="auto"/>
            </w:tcBorders>
            <w:shd w:val="clear" w:color="auto" w:fill="auto"/>
            <w:noWrap/>
            <w:vAlign w:val="bottom"/>
          </w:tcPr>
          <w:p w14:paraId="5A0DF87D" w14:textId="6D3EA65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20BCA361"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233482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7462F95E" w14:textId="17804A2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523.4 (392.76, 697.5)</w:t>
            </w:r>
          </w:p>
        </w:tc>
        <w:tc>
          <w:tcPr>
            <w:tcW w:w="601" w:type="pct"/>
            <w:tcBorders>
              <w:top w:val="nil"/>
              <w:left w:val="nil"/>
              <w:bottom w:val="single" w:sz="4" w:space="0" w:color="auto"/>
              <w:right w:val="single" w:sz="4" w:space="0" w:color="auto"/>
            </w:tcBorders>
            <w:shd w:val="clear" w:color="auto" w:fill="auto"/>
            <w:noWrap/>
            <w:vAlign w:val="bottom"/>
          </w:tcPr>
          <w:p w14:paraId="1405941F" w14:textId="2FA8D99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390.85 (363.46, 420.3)</w:t>
            </w:r>
          </w:p>
        </w:tc>
        <w:tc>
          <w:tcPr>
            <w:tcW w:w="655" w:type="pct"/>
            <w:tcBorders>
              <w:top w:val="nil"/>
              <w:left w:val="nil"/>
              <w:bottom w:val="single" w:sz="4" w:space="0" w:color="auto"/>
              <w:right w:val="single" w:sz="4" w:space="0" w:color="auto"/>
            </w:tcBorders>
            <w:shd w:val="clear" w:color="auto" w:fill="auto"/>
            <w:noWrap/>
            <w:vAlign w:val="bottom"/>
          </w:tcPr>
          <w:p w14:paraId="35101E3D" w14:textId="7BB0242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326.02 (241.87, 439.46)</w:t>
            </w:r>
          </w:p>
        </w:tc>
        <w:tc>
          <w:tcPr>
            <w:tcW w:w="601" w:type="pct"/>
            <w:tcBorders>
              <w:top w:val="nil"/>
              <w:left w:val="nil"/>
              <w:bottom w:val="single" w:sz="4" w:space="0" w:color="auto"/>
              <w:right w:val="single" w:sz="4" w:space="0" w:color="auto"/>
            </w:tcBorders>
            <w:shd w:val="clear" w:color="auto" w:fill="auto"/>
            <w:noWrap/>
            <w:vAlign w:val="bottom"/>
          </w:tcPr>
          <w:p w14:paraId="4664CDBF" w14:textId="2F681C7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307.36 (272.1, 347.19)</w:t>
            </w:r>
          </w:p>
        </w:tc>
        <w:tc>
          <w:tcPr>
            <w:tcW w:w="682" w:type="pct"/>
            <w:tcBorders>
              <w:top w:val="nil"/>
              <w:left w:val="nil"/>
              <w:bottom w:val="single" w:sz="4" w:space="0" w:color="auto"/>
              <w:right w:val="single" w:sz="4" w:space="0" w:color="auto"/>
            </w:tcBorders>
            <w:shd w:val="clear" w:color="auto" w:fill="auto"/>
            <w:noWrap/>
            <w:vAlign w:val="bottom"/>
          </w:tcPr>
          <w:p w14:paraId="2435EC15" w14:textId="4819373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632.12 (515.91, 774.52)</w:t>
            </w:r>
          </w:p>
        </w:tc>
        <w:tc>
          <w:tcPr>
            <w:tcW w:w="601" w:type="pct"/>
            <w:tcBorders>
              <w:top w:val="nil"/>
              <w:left w:val="nil"/>
              <w:bottom w:val="single" w:sz="4" w:space="0" w:color="auto"/>
              <w:right w:val="single" w:sz="4" w:space="0" w:color="auto"/>
            </w:tcBorders>
            <w:shd w:val="clear" w:color="auto" w:fill="auto"/>
            <w:noWrap/>
            <w:vAlign w:val="bottom"/>
          </w:tcPr>
          <w:p w14:paraId="43AEB759" w14:textId="0A68B42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296.26 (237.49, 369.57)</w:t>
            </w:r>
          </w:p>
        </w:tc>
      </w:tr>
      <w:tr w:rsidR="00BB287E" w:rsidRPr="00B12409" w14:paraId="6E147307"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7FD4961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GAMA (µg/g creatinine)</w:t>
            </w:r>
          </w:p>
        </w:tc>
        <w:tc>
          <w:tcPr>
            <w:tcW w:w="655" w:type="pct"/>
            <w:tcBorders>
              <w:top w:val="nil"/>
              <w:left w:val="nil"/>
              <w:bottom w:val="single" w:sz="4" w:space="0" w:color="auto"/>
              <w:right w:val="nil"/>
            </w:tcBorders>
            <w:shd w:val="clear" w:color="auto" w:fill="auto"/>
            <w:noWrap/>
            <w:vAlign w:val="bottom"/>
          </w:tcPr>
          <w:p w14:paraId="198F69CB" w14:textId="6DD39D8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2DDA5E73" w14:textId="6A4EEC5A"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2D66231E" w14:textId="70CE2E68"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425DF85C" w14:textId="30D7335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2A0DBFAF" w14:textId="4AD91EE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6C7F6361" w14:textId="0683EB7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3DB7F5D6"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18DB7E0"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54D3C83E" w14:textId="0DEC589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5BB5D162" w14:textId="3F0F937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96</w:t>
            </w:r>
          </w:p>
        </w:tc>
        <w:tc>
          <w:tcPr>
            <w:tcW w:w="655" w:type="pct"/>
            <w:tcBorders>
              <w:top w:val="nil"/>
              <w:left w:val="nil"/>
              <w:bottom w:val="single" w:sz="4" w:space="0" w:color="auto"/>
              <w:right w:val="single" w:sz="4" w:space="0" w:color="auto"/>
            </w:tcBorders>
            <w:shd w:val="clear" w:color="auto" w:fill="auto"/>
            <w:noWrap/>
            <w:vAlign w:val="bottom"/>
          </w:tcPr>
          <w:p w14:paraId="692E74CA" w14:textId="53980FD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21†</w:t>
            </w:r>
          </w:p>
        </w:tc>
        <w:tc>
          <w:tcPr>
            <w:tcW w:w="601" w:type="pct"/>
            <w:tcBorders>
              <w:top w:val="nil"/>
              <w:left w:val="nil"/>
              <w:bottom w:val="single" w:sz="4" w:space="0" w:color="auto"/>
              <w:right w:val="single" w:sz="4" w:space="0" w:color="auto"/>
            </w:tcBorders>
            <w:shd w:val="clear" w:color="auto" w:fill="auto"/>
            <w:noWrap/>
            <w:vAlign w:val="bottom"/>
          </w:tcPr>
          <w:p w14:paraId="36436192" w14:textId="0BA3C6D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89</w:t>
            </w:r>
          </w:p>
        </w:tc>
        <w:tc>
          <w:tcPr>
            <w:tcW w:w="682" w:type="pct"/>
            <w:tcBorders>
              <w:top w:val="nil"/>
              <w:left w:val="nil"/>
              <w:bottom w:val="single" w:sz="4" w:space="0" w:color="auto"/>
              <w:right w:val="single" w:sz="4" w:space="0" w:color="auto"/>
            </w:tcBorders>
            <w:shd w:val="clear" w:color="auto" w:fill="auto"/>
            <w:noWrap/>
            <w:vAlign w:val="bottom"/>
          </w:tcPr>
          <w:p w14:paraId="5202DF00" w14:textId="251071B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w:t>
            </w:r>
          </w:p>
        </w:tc>
        <w:tc>
          <w:tcPr>
            <w:tcW w:w="601" w:type="pct"/>
            <w:tcBorders>
              <w:top w:val="nil"/>
              <w:left w:val="nil"/>
              <w:bottom w:val="single" w:sz="4" w:space="0" w:color="auto"/>
              <w:right w:val="single" w:sz="4" w:space="0" w:color="auto"/>
            </w:tcBorders>
            <w:shd w:val="clear" w:color="auto" w:fill="auto"/>
            <w:noWrap/>
            <w:vAlign w:val="bottom"/>
          </w:tcPr>
          <w:p w14:paraId="5331EF58" w14:textId="02E6344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7F261B1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55ED7A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3284E5E2" w14:textId="547011E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10.86 (8.13, 14.5)</w:t>
            </w:r>
          </w:p>
        </w:tc>
        <w:tc>
          <w:tcPr>
            <w:tcW w:w="601" w:type="pct"/>
            <w:tcBorders>
              <w:top w:val="nil"/>
              <w:left w:val="nil"/>
              <w:bottom w:val="single" w:sz="4" w:space="0" w:color="auto"/>
              <w:right w:val="single" w:sz="4" w:space="0" w:color="auto"/>
            </w:tcBorders>
            <w:shd w:val="clear" w:color="auto" w:fill="auto"/>
            <w:noWrap/>
            <w:vAlign w:val="bottom"/>
          </w:tcPr>
          <w:p w14:paraId="2F73E75E" w14:textId="6A6BDF2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9.09 (7.84, </w:t>
            </w:r>
            <w:proofErr w:type="gramStart"/>
            <w:r w:rsidRPr="00B12409">
              <w:rPr>
                <w:rFonts w:ascii="Calibri" w:hAnsi="Calibri"/>
                <w:color w:val="000000"/>
                <w:sz w:val="16"/>
                <w:szCs w:val="16"/>
              </w:rPr>
              <w:t>10.52)‡</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0C7FD9F1" w14:textId="475BCA6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19.24 (12.23, 30.27)</w:t>
            </w:r>
          </w:p>
        </w:tc>
        <w:tc>
          <w:tcPr>
            <w:tcW w:w="601" w:type="pct"/>
            <w:tcBorders>
              <w:top w:val="nil"/>
              <w:left w:val="nil"/>
              <w:bottom w:val="single" w:sz="4" w:space="0" w:color="auto"/>
              <w:right w:val="single" w:sz="4" w:space="0" w:color="auto"/>
            </w:tcBorders>
            <w:shd w:val="clear" w:color="auto" w:fill="auto"/>
            <w:noWrap/>
            <w:vAlign w:val="bottom"/>
          </w:tcPr>
          <w:p w14:paraId="1FD8AF65" w14:textId="2770D45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10.2 (8.86, 11.74)</w:t>
            </w:r>
          </w:p>
        </w:tc>
        <w:tc>
          <w:tcPr>
            <w:tcW w:w="682" w:type="pct"/>
            <w:tcBorders>
              <w:top w:val="nil"/>
              <w:left w:val="nil"/>
              <w:bottom w:val="single" w:sz="4" w:space="0" w:color="auto"/>
              <w:right w:val="single" w:sz="4" w:space="0" w:color="auto"/>
            </w:tcBorders>
            <w:shd w:val="clear" w:color="auto" w:fill="auto"/>
            <w:noWrap/>
            <w:vAlign w:val="bottom"/>
          </w:tcPr>
          <w:p w14:paraId="56CD7C0C" w14:textId="2E8E0DC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20.39 (8.24, </w:t>
            </w:r>
            <w:proofErr w:type="gramStart"/>
            <w:r w:rsidRPr="00B12409">
              <w:rPr>
                <w:rFonts w:ascii="Calibri" w:hAnsi="Calibri"/>
                <w:color w:val="000000"/>
                <w:sz w:val="16"/>
                <w:szCs w:val="16"/>
              </w:rPr>
              <w:t>50.47)‡</w:t>
            </w:r>
            <w:proofErr w:type="gramEnd"/>
          </w:p>
        </w:tc>
        <w:tc>
          <w:tcPr>
            <w:tcW w:w="601" w:type="pct"/>
            <w:tcBorders>
              <w:top w:val="nil"/>
              <w:left w:val="nil"/>
              <w:bottom w:val="single" w:sz="4" w:space="0" w:color="auto"/>
              <w:right w:val="single" w:sz="4" w:space="0" w:color="auto"/>
            </w:tcBorders>
            <w:shd w:val="clear" w:color="auto" w:fill="auto"/>
            <w:noWrap/>
            <w:vAlign w:val="bottom"/>
          </w:tcPr>
          <w:p w14:paraId="241CC7B4" w14:textId="1AB369C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11.54 (4.64, </w:t>
            </w:r>
            <w:proofErr w:type="gramStart"/>
            <w:r w:rsidRPr="00B12409">
              <w:rPr>
                <w:rFonts w:ascii="Calibri" w:hAnsi="Calibri"/>
                <w:color w:val="000000"/>
                <w:sz w:val="16"/>
                <w:szCs w:val="16"/>
              </w:rPr>
              <w:t>28.71)‡</w:t>
            </w:r>
            <w:proofErr w:type="gramEnd"/>
          </w:p>
        </w:tc>
      </w:tr>
      <w:tr w:rsidR="00BB287E" w:rsidRPr="00B12409" w14:paraId="05D1F64D"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73E9D48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HEMA (µg/g creatinine)</w:t>
            </w:r>
          </w:p>
        </w:tc>
        <w:tc>
          <w:tcPr>
            <w:tcW w:w="655" w:type="pct"/>
            <w:tcBorders>
              <w:top w:val="nil"/>
              <w:left w:val="nil"/>
              <w:bottom w:val="single" w:sz="4" w:space="0" w:color="auto"/>
              <w:right w:val="nil"/>
            </w:tcBorders>
            <w:shd w:val="clear" w:color="auto" w:fill="auto"/>
            <w:noWrap/>
            <w:vAlign w:val="bottom"/>
          </w:tcPr>
          <w:p w14:paraId="6C8B78CA" w14:textId="6FEDD301"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3DA5C250" w14:textId="11C4B3C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1B1C4451" w14:textId="423231E9"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26759552" w14:textId="1AB1963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07EE1F9E" w14:textId="29DC2B9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553FA60C" w14:textId="7E80625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5060360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2E2969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29B784DB" w14:textId="1E49AFC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w:t>
            </w:r>
          </w:p>
        </w:tc>
        <w:tc>
          <w:tcPr>
            <w:tcW w:w="601" w:type="pct"/>
            <w:tcBorders>
              <w:top w:val="nil"/>
              <w:left w:val="nil"/>
              <w:bottom w:val="single" w:sz="4" w:space="0" w:color="auto"/>
              <w:right w:val="single" w:sz="4" w:space="0" w:color="auto"/>
            </w:tcBorders>
            <w:shd w:val="clear" w:color="auto" w:fill="auto"/>
            <w:noWrap/>
            <w:vAlign w:val="bottom"/>
          </w:tcPr>
          <w:p w14:paraId="00709E47" w14:textId="0BE9F94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89</w:t>
            </w:r>
          </w:p>
        </w:tc>
        <w:tc>
          <w:tcPr>
            <w:tcW w:w="655" w:type="pct"/>
            <w:tcBorders>
              <w:top w:val="nil"/>
              <w:left w:val="nil"/>
              <w:bottom w:val="single" w:sz="4" w:space="0" w:color="auto"/>
              <w:right w:val="single" w:sz="4" w:space="0" w:color="auto"/>
            </w:tcBorders>
            <w:shd w:val="clear" w:color="auto" w:fill="auto"/>
            <w:noWrap/>
            <w:vAlign w:val="bottom"/>
          </w:tcPr>
          <w:p w14:paraId="7B74BFAA" w14:textId="2A0C0BC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22†</w:t>
            </w:r>
          </w:p>
        </w:tc>
        <w:tc>
          <w:tcPr>
            <w:tcW w:w="601" w:type="pct"/>
            <w:tcBorders>
              <w:top w:val="nil"/>
              <w:left w:val="nil"/>
              <w:bottom w:val="single" w:sz="4" w:space="0" w:color="auto"/>
              <w:right w:val="single" w:sz="4" w:space="0" w:color="auto"/>
            </w:tcBorders>
            <w:shd w:val="clear" w:color="auto" w:fill="auto"/>
            <w:noWrap/>
            <w:vAlign w:val="bottom"/>
          </w:tcPr>
          <w:p w14:paraId="48E9CD9A" w14:textId="2B2CB0F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78</w:t>
            </w:r>
          </w:p>
        </w:tc>
        <w:tc>
          <w:tcPr>
            <w:tcW w:w="682" w:type="pct"/>
            <w:tcBorders>
              <w:top w:val="nil"/>
              <w:left w:val="nil"/>
              <w:bottom w:val="single" w:sz="4" w:space="0" w:color="auto"/>
              <w:right w:val="single" w:sz="4" w:space="0" w:color="auto"/>
            </w:tcBorders>
            <w:shd w:val="clear" w:color="auto" w:fill="auto"/>
            <w:noWrap/>
            <w:vAlign w:val="bottom"/>
          </w:tcPr>
          <w:p w14:paraId="4C816117" w14:textId="6C8E3EE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1A768886" w14:textId="2811480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r>
      <w:tr w:rsidR="00BB287E" w:rsidRPr="00B12409" w14:paraId="2560D1D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604761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443427C0" w14:textId="3A05932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1.89 (1.25, 2.85)</w:t>
            </w:r>
          </w:p>
        </w:tc>
        <w:tc>
          <w:tcPr>
            <w:tcW w:w="601" w:type="pct"/>
            <w:tcBorders>
              <w:top w:val="nil"/>
              <w:left w:val="nil"/>
              <w:bottom w:val="single" w:sz="4" w:space="0" w:color="auto"/>
              <w:right w:val="single" w:sz="4" w:space="0" w:color="auto"/>
            </w:tcBorders>
            <w:shd w:val="clear" w:color="auto" w:fill="auto"/>
            <w:noWrap/>
            <w:vAlign w:val="bottom"/>
          </w:tcPr>
          <w:p w14:paraId="1FE5DC33" w14:textId="02EB321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 xml:space="preserve">0.89 (0.77, </w:t>
            </w:r>
            <w:proofErr w:type="gramStart"/>
            <w:r w:rsidRPr="00B12409">
              <w:rPr>
                <w:rFonts w:ascii="Calibri" w:hAnsi="Calibri"/>
                <w:color w:val="000000"/>
                <w:sz w:val="16"/>
                <w:szCs w:val="16"/>
              </w:rPr>
              <w:t>1.04)‡</w:t>
            </w:r>
            <w:proofErr w:type="gramEnd"/>
          </w:p>
        </w:tc>
        <w:tc>
          <w:tcPr>
            <w:tcW w:w="655" w:type="pct"/>
            <w:tcBorders>
              <w:top w:val="nil"/>
              <w:left w:val="nil"/>
              <w:bottom w:val="single" w:sz="4" w:space="0" w:color="auto"/>
              <w:right w:val="single" w:sz="4" w:space="0" w:color="auto"/>
            </w:tcBorders>
            <w:shd w:val="clear" w:color="auto" w:fill="auto"/>
            <w:noWrap/>
            <w:vAlign w:val="bottom"/>
          </w:tcPr>
          <w:p w14:paraId="503D5623" w14:textId="13EE281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1.27 (0.79, 2.03)</w:t>
            </w:r>
          </w:p>
        </w:tc>
        <w:tc>
          <w:tcPr>
            <w:tcW w:w="601" w:type="pct"/>
            <w:tcBorders>
              <w:top w:val="nil"/>
              <w:left w:val="nil"/>
              <w:bottom w:val="single" w:sz="4" w:space="0" w:color="auto"/>
              <w:right w:val="single" w:sz="4" w:space="0" w:color="auto"/>
            </w:tcBorders>
            <w:shd w:val="clear" w:color="auto" w:fill="auto"/>
            <w:noWrap/>
            <w:vAlign w:val="bottom"/>
          </w:tcPr>
          <w:p w14:paraId="5C1E4CBD" w14:textId="32843AD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1.1 (0.84, 1.44)</w:t>
            </w:r>
          </w:p>
        </w:tc>
        <w:tc>
          <w:tcPr>
            <w:tcW w:w="682" w:type="pct"/>
            <w:tcBorders>
              <w:top w:val="nil"/>
              <w:left w:val="nil"/>
              <w:bottom w:val="single" w:sz="4" w:space="0" w:color="auto"/>
              <w:right w:val="single" w:sz="4" w:space="0" w:color="auto"/>
            </w:tcBorders>
            <w:shd w:val="clear" w:color="auto" w:fill="auto"/>
            <w:noWrap/>
            <w:vAlign w:val="bottom"/>
          </w:tcPr>
          <w:p w14:paraId="1172C834" w14:textId="15D1539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6.7 (3.51, 12.76)</w:t>
            </w:r>
          </w:p>
        </w:tc>
        <w:tc>
          <w:tcPr>
            <w:tcW w:w="601" w:type="pct"/>
            <w:tcBorders>
              <w:top w:val="nil"/>
              <w:left w:val="nil"/>
              <w:bottom w:val="single" w:sz="4" w:space="0" w:color="auto"/>
              <w:right w:val="single" w:sz="4" w:space="0" w:color="auto"/>
            </w:tcBorders>
            <w:shd w:val="clear" w:color="auto" w:fill="auto"/>
            <w:noWrap/>
            <w:vAlign w:val="bottom"/>
          </w:tcPr>
          <w:p w14:paraId="7B7728B0" w14:textId="1A7FD43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1.25 (0.38, 4.12)</w:t>
            </w:r>
          </w:p>
        </w:tc>
      </w:tr>
      <w:tr w:rsidR="00BB287E" w:rsidRPr="00B12409" w14:paraId="334B503C"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0E5DE55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2HPMA (µg/g creatinine)</w:t>
            </w:r>
          </w:p>
        </w:tc>
        <w:tc>
          <w:tcPr>
            <w:tcW w:w="655" w:type="pct"/>
            <w:tcBorders>
              <w:top w:val="nil"/>
              <w:left w:val="nil"/>
              <w:bottom w:val="single" w:sz="4" w:space="0" w:color="auto"/>
              <w:right w:val="nil"/>
            </w:tcBorders>
            <w:shd w:val="clear" w:color="auto" w:fill="auto"/>
            <w:noWrap/>
            <w:vAlign w:val="bottom"/>
          </w:tcPr>
          <w:p w14:paraId="43350198" w14:textId="34FE1DF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638AF1C5" w14:textId="13CFBB7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6469EC54" w14:textId="23566818"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4E9C4395" w14:textId="44E4213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5BD988A3" w14:textId="7EDBBD54"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435BC96E" w14:textId="4EFB4B1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3E2645D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B51EE6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4132DE3F" w14:textId="197D33F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5784FD03" w14:textId="733E2B9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23EB4C09" w14:textId="331B42E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23†</w:t>
            </w:r>
          </w:p>
        </w:tc>
        <w:tc>
          <w:tcPr>
            <w:tcW w:w="601" w:type="pct"/>
            <w:tcBorders>
              <w:top w:val="nil"/>
              <w:left w:val="nil"/>
              <w:bottom w:val="single" w:sz="4" w:space="0" w:color="auto"/>
              <w:right w:val="single" w:sz="4" w:space="0" w:color="auto"/>
            </w:tcBorders>
            <w:shd w:val="clear" w:color="auto" w:fill="auto"/>
            <w:noWrap/>
            <w:vAlign w:val="bottom"/>
          </w:tcPr>
          <w:p w14:paraId="14D0B6FC" w14:textId="37E28C4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92</w:t>
            </w:r>
          </w:p>
        </w:tc>
        <w:tc>
          <w:tcPr>
            <w:tcW w:w="682" w:type="pct"/>
            <w:tcBorders>
              <w:top w:val="nil"/>
              <w:left w:val="nil"/>
              <w:bottom w:val="single" w:sz="4" w:space="0" w:color="auto"/>
              <w:right w:val="single" w:sz="4" w:space="0" w:color="auto"/>
            </w:tcBorders>
            <w:shd w:val="clear" w:color="auto" w:fill="auto"/>
            <w:noWrap/>
            <w:vAlign w:val="bottom"/>
          </w:tcPr>
          <w:p w14:paraId="2608A07D" w14:textId="092C835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3401A511" w14:textId="0BB8857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557BAE62"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D52C3B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4B2C1A0D" w14:textId="40E5EC2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53.07 (34.05, 82.72)</w:t>
            </w:r>
          </w:p>
        </w:tc>
        <w:tc>
          <w:tcPr>
            <w:tcW w:w="601" w:type="pct"/>
            <w:tcBorders>
              <w:top w:val="nil"/>
              <w:left w:val="nil"/>
              <w:bottom w:val="single" w:sz="4" w:space="0" w:color="auto"/>
              <w:right w:val="single" w:sz="4" w:space="0" w:color="auto"/>
            </w:tcBorders>
            <w:shd w:val="clear" w:color="auto" w:fill="auto"/>
            <w:noWrap/>
            <w:vAlign w:val="bottom"/>
          </w:tcPr>
          <w:p w14:paraId="75F0503E" w14:textId="4FA20CB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32.81 (25.83, 41.69)</w:t>
            </w:r>
          </w:p>
        </w:tc>
        <w:tc>
          <w:tcPr>
            <w:tcW w:w="655" w:type="pct"/>
            <w:tcBorders>
              <w:top w:val="nil"/>
              <w:left w:val="nil"/>
              <w:bottom w:val="single" w:sz="4" w:space="0" w:color="auto"/>
              <w:right w:val="single" w:sz="4" w:space="0" w:color="auto"/>
            </w:tcBorders>
            <w:shd w:val="clear" w:color="auto" w:fill="auto"/>
            <w:noWrap/>
            <w:vAlign w:val="bottom"/>
          </w:tcPr>
          <w:p w14:paraId="1F434D77" w14:textId="16CE427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47.73 (26.48, 86.02)</w:t>
            </w:r>
          </w:p>
        </w:tc>
        <w:tc>
          <w:tcPr>
            <w:tcW w:w="601" w:type="pct"/>
            <w:tcBorders>
              <w:top w:val="nil"/>
              <w:left w:val="nil"/>
              <w:bottom w:val="single" w:sz="4" w:space="0" w:color="auto"/>
              <w:right w:val="single" w:sz="4" w:space="0" w:color="auto"/>
            </w:tcBorders>
            <w:shd w:val="clear" w:color="auto" w:fill="auto"/>
            <w:noWrap/>
            <w:vAlign w:val="bottom"/>
          </w:tcPr>
          <w:p w14:paraId="73FF9A48" w14:textId="01D97AD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26.61 (22.82, 31.02)</w:t>
            </w:r>
          </w:p>
        </w:tc>
        <w:tc>
          <w:tcPr>
            <w:tcW w:w="682" w:type="pct"/>
            <w:tcBorders>
              <w:top w:val="nil"/>
              <w:left w:val="nil"/>
              <w:bottom w:val="single" w:sz="4" w:space="0" w:color="auto"/>
              <w:right w:val="single" w:sz="4" w:space="0" w:color="auto"/>
            </w:tcBorders>
            <w:shd w:val="clear" w:color="auto" w:fill="auto"/>
            <w:noWrap/>
            <w:vAlign w:val="bottom"/>
          </w:tcPr>
          <w:p w14:paraId="2FCEA402" w14:textId="0F4B7F1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155.35 (99.6, 242.31)</w:t>
            </w:r>
          </w:p>
        </w:tc>
        <w:tc>
          <w:tcPr>
            <w:tcW w:w="601" w:type="pct"/>
            <w:tcBorders>
              <w:top w:val="nil"/>
              <w:left w:val="nil"/>
              <w:bottom w:val="single" w:sz="4" w:space="0" w:color="auto"/>
              <w:right w:val="single" w:sz="4" w:space="0" w:color="auto"/>
            </w:tcBorders>
            <w:shd w:val="clear" w:color="auto" w:fill="auto"/>
            <w:noWrap/>
            <w:vAlign w:val="bottom"/>
          </w:tcPr>
          <w:p w14:paraId="2576B147" w14:textId="5E57C3D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31.19 (18.33, 53.07)</w:t>
            </w:r>
          </w:p>
        </w:tc>
      </w:tr>
      <w:tr w:rsidR="00BB287E" w:rsidRPr="00B12409" w14:paraId="59FA1AEE"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04DDCB48"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3HPMA (µg/g creatinine)</w:t>
            </w:r>
          </w:p>
        </w:tc>
        <w:tc>
          <w:tcPr>
            <w:tcW w:w="655" w:type="pct"/>
            <w:tcBorders>
              <w:top w:val="nil"/>
              <w:left w:val="nil"/>
              <w:bottom w:val="single" w:sz="4" w:space="0" w:color="auto"/>
              <w:right w:val="nil"/>
            </w:tcBorders>
            <w:shd w:val="clear" w:color="auto" w:fill="auto"/>
            <w:noWrap/>
            <w:vAlign w:val="bottom"/>
          </w:tcPr>
          <w:p w14:paraId="4BCC4F4A" w14:textId="6801E7B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780AA451" w14:textId="2C22A5E1"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4B4EC0D8" w14:textId="4842792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2748FD68" w14:textId="392E09BC"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362E3794" w14:textId="363838D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2616F678" w14:textId="25E9EEF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6B23234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AE8054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621F9FC7" w14:textId="1A80750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7241829C" w14:textId="4D1699C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97</w:t>
            </w:r>
          </w:p>
        </w:tc>
        <w:tc>
          <w:tcPr>
            <w:tcW w:w="655" w:type="pct"/>
            <w:tcBorders>
              <w:top w:val="nil"/>
              <w:left w:val="nil"/>
              <w:bottom w:val="single" w:sz="4" w:space="0" w:color="auto"/>
              <w:right w:val="single" w:sz="4" w:space="0" w:color="auto"/>
            </w:tcBorders>
            <w:shd w:val="clear" w:color="auto" w:fill="auto"/>
            <w:noWrap/>
            <w:vAlign w:val="bottom"/>
          </w:tcPr>
          <w:p w14:paraId="563C9B66" w14:textId="7717753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23†</w:t>
            </w:r>
          </w:p>
        </w:tc>
        <w:tc>
          <w:tcPr>
            <w:tcW w:w="601" w:type="pct"/>
            <w:tcBorders>
              <w:top w:val="nil"/>
              <w:left w:val="nil"/>
              <w:bottom w:val="single" w:sz="4" w:space="0" w:color="auto"/>
              <w:right w:val="single" w:sz="4" w:space="0" w:color="auto"/>
            </w:tcBorders>
            <w:shd w:val="clear" w:color="auto" w:fill="auto"/>
            <w:noWrap/>
            <w:vAlign w:val="bottom"/>
          </w:tcPr>
          <w:p w14:paraId="6E22744A" w14:textId="59F9733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91</w:t>
            </w:r>
          </w:p>
        </w:tc>
        <w:tc>
          <w:tcPr>
            <w:tcW w:w="682" w:type="pct"/>
            <w:tcBorders>
              <w:top w:val="nil"/>
              <w:left w:val="nil"/>
              <w:bottom w:val="single" w:sz="4" w:space="0" w:color="auto"/>
              <w:right w:val="single" w:sz="4" w:space="0" w:color="auto"/>
            </w:tcBorders>
            <w:shd w:val="clear" w:color="auto" w:fill="auto"/>
            <w:noWrap/>
            <w:vAlign w:val="bottom"/>
          </w:tcPr>
          <w:p w14:paraId="3AD42BBA" w14:textId="51C6A92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789E4753" w14:textId="4D5312C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35A2D58E"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3E0E2D6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40F04F3D" w14:textId="07045A8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666.62 (455.34, 975.92)</w:t>
            </w:r>
          </w:p>
        </w:tc>
        <w:tc>
          <w:tcPr>
            <w:tcW w:w="601" w:type="pct"/>
            <w:tcBorders>
              <w:top w:val="nil"/>
              <w:left w:val="nil"/>
              <w:bottom w:val="single" w:sz="4" w:space="0" w:color="auto"/>
              <w:right w:val="single" w:sz="4" w:space="0" w:color="auto"/>
            </w:tcBorders>
            <w:shd w:val="clear" w:color="auto" w:fill="auto"/>
            <w:noWrap/>
            <w:vAlign w:val="bottom"/>
          </w:tcPr>
          <w:p w14:paraId="5E1C9EF1" w14:textId="4D12892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294.21 (241.87, 357.89)</w:t>
            </w:r>
          </w:p>
        </w:tc>
        <w:tc>
          <w:tcPr>
            <w:tcW w:w="655" w:type="pct"/>
            <w:tcBorders>
              <w:top w:val="nil"/>
              <w:left w:val="nil"/>
              <w:bottom w:val="single" w:sz="4" w:space="0" w:color="auto"/>
              <w:right w:val="single" w:sz="4" w:space="0" w:color="auto"/>
            </w:tcBorders>
            <w:shd w:val="clear" w:color="auto" w:fill="auto"/>
            <w:noWrap/>
            <w:vAlign w:val="bottom"/>
          </w:tcPr>
          <w:p w14:paraId="0B0A5DD8" w14:textId="5B252E6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396.88 (195.98, 803.74)</w:t>
            </w:r>
          </w:p>
        </w:tc>
        <w:tc>
          <w:tcPr>
            <w:tcW w:w="601" w:type="pct"/>
            <w:tcBorders>
              <w:top w:val="nil"/>
              <w:left w:val="nil"/>
              <w:bottom w:val="single" w:sz="4" w:space="0" w:color="auto"/>
              <w:right w:val="single" w:sz="4" w:space="0" w:color="auto"/>
            </w:tcBorders>
            <w:shd w:val="clear" w:color="auto" w:fill="auto"/>
            <w:noWrap/>
            <w:vAlign w:val="bottom"/>
          </w:tcPr>
          <w:p w14:paraId="27BED63A" w14:textId="3C731CC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255.47 (207.5, 314.53)</w:t>
            </w:r>
          </w:p>
        </w:tc>
        <w:tc>
          <w:tcPr>
            <w:tcW w:w="682" w:type="pct"/>
            <w:tcBorders>
              <w:top w:val="nil"/>
              <w:left w:val="nil"/>
              <w:bottom w:val="single" w:sz="4" w:space="0" w:color="auto"/>
              <w:right w:val="single" w:sz="4" w:space="0" w:color="auto"/>
            </w:tcBorders>
            <w:shd w:val="clear" w:color="auto" w:fill="auto"/>
            <w:noWrap/>
            <w:vAlign w:val="bottom"/>
          </w:tcPr>
          <w:p w14:paraId="5F2D2FBB" w14:textId="27250BC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2018.59 (1249.51, 3261.04)</w:t>
            </w:r>
          </w:p>
        </w:tc>
        <w:tc>
          <w:tcPr>
            <w:tcW w:w="601" w:type="pct"/>
            <w:tcBorders>
              <w:top w:val="nil"/>
              <w:left w:val="nil"/>
              <w:bottom w:val="single" w:sz="4" w:space="0" w:color="auto"/>
              <w:right w:val="single" w:sz="4" w:space="0" w:color="auto"/>
            </w:tcBorders>
            <w:shd w:val="clear" w:color="auto" w:fill="auto"/>
            <w:noWrap/>
            <w:vAlign w:val="bottom"/>
          </w:tcPr>
          <w:p w14:paraId="638D0FC5" w14:textId="53420F0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267.48 (157.28, 454.88)</w:t>
            </w:r>
          </w:p>
        </w:tc>
      </w:tr>
      <w:tr w:rsidR="00BB287E" w:rsidRPr="00B12409" w14:paraId="4BAADB8B"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42E76C0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HPMMA (µg/g creatinine)</w:t>
            </w:r>
          </w:p>
        </w:tc>
        <w:tc>
          <w:tcPr>
            <w:tcW w:w="655" w:type="pct"/>
            <w:tcBorders>
              <w:top w:val="nil"/>
              <w:left w:val="nil"/>
              <w:bottom w:val="single" w:sz="4" w:space="0" w:color="auto"/>
              <w:right w:val="nil"/>
            </w:tcBorders>
            <w:shd w:val="clear" w:color="auto" w:fill="auto"/>
            <w:noWrap/>
            <w:vAlign w:val="bottom"/>
          </w:tcPr>
          <w:p w14:paraId="4327E7F0" w14:textId="2846BCA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6CF9C025" w14:textId="3CBF64D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444D431A" w14:textId="158BC18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6314196E" w14:textId="2D8D2254"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15207AC3" w14:textId="1A6ABDC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1A12509A" w14:textId="0BFEEC76"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5EC0BE3A"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4B534C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66B72CA8" w14:textId="4DC21FB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1C390BDD" w14:textId="2B46A55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5388E72A" w14:textId="5040CA0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461913D8" w14:textId="609236F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4B1B1A4A" w14:textId="6453A12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69CC5409" w14:textId="775B60C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36F2D3D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34E928F"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18594979" w14:textId="079D01A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1965.36 (1444.79, 2673.51)</w:t>
            </w:r>
          </w:p>
        </w:tc>
        <w:tc>
          <w:tcPr>
            <w:tcW w:w="601" w:type="pct"/>
            <w:tcBorders>
              <w:top w:val="nil"/>
              <w:left w:val="nil"/>
              <w:bottom w:val="single" w:sz="4" w:space="0" w:color="auto"/>
              <w:right w:val="single" w:sz="4" w:space="0" w:color="auto"/>
            </w:tcBorders>
            <w:shd w:val="clear" w:color="auto" w:fill="auto"/>
            <w:noWrap/>
            <w:vAlign w:val="bottom"/>
          </w:tcPr>
          <w:p w14:paraId="34647269" w14:textId="2D53FB5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511.02 (449.72, 580.67)</w:t>
            </w:r>
          </w:p>
        </w:tc>
        <w:tc>
          <w:tcPr>
            <w:tcW w:w="655" w:type="pct"/>
            <w:tcBorders>
              <w:top w:val="nil"/>
              <w:left w:val="nil"/>
              <w:bottom w:val="single" w:sz="4" w:space="0" w:color="auto"/>
              <w:right w:val="single" w:sz="4" w:space="0" w:color="auto"/>
            </w:tcBorders>
            <w:shd w:val="clear" w:color="auto" w:fill="auto"/>
            <w:noWrap/>
            <w:vAlign w:val="bottom"/>
          </w:tcPr>
          <w:p w14:paraId="0C85FC9E" w14:textId="09DD220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784.95 (384.69, 1601.64)</w:t>
            </w:r>
          </w:p>
        </w:tc>
        <w:tc>
          <w:tcPr>
            <w:tcW w:w="601" w:type="pct"/>
            <w:tcBorders>
              <w:top w:val="nil"/>
              <w:left w:val="nil"/>
              <w:bottom w:val="single" w:sz="4" w:space="0" w:color="auto"/>
              <w:right w:val="single" w:sz="4" w:space="0" w:color="auto"/>
            </w:tcBorders>
            <w:shd w:val="clear" w:color="auto" w:fill="auto"/>
            <w:noWrap/>
            <w:vAlign w:val="bottom"/>
          </w:tcPr>
          <w:p w14:paraId="0B38DE0B" w14:textId="036E301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404.07 (335.86, 486.14)</w:t>
            </w:r>
          </w:p>
        </w:tc>
        <w:tc>
          <w:tcPr>
            <w:tcW w:w="682" w:type="pct"/>
            <w:tcBorders>
              <w:top w:val="nil"/>
              <w:left w:val="nil"/>
              <w:bottom w:val="single" w:sz="4" w:space="0" w:color="auto"/>
              <w:right w:val="single" w:sz="4" w:space="0" w:color="auto"/>
            </w:tcBorders>
            <w:shd w:val="clear" w:color="auto" w:fill="auto"/>
            <w:noWrap/>
            <w:vAlign w:val="bottom"/>
          </w:tcPr>
          <w:p w14:paraId="1FAAF8A8" w14:textId="3537D73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4982.09 (3248.02, 7641.93)</w:t>
            </w:r>
          </w:p>
        </w:tc>
        <w:tc>
          <w:tcPr>
            <w:tcW w:w="601" w:type="pct"/>
            <w:tcBorders>
              <w:top w:val="nil"/>
              <w:left w:val="nil"/>
              <w:bottom w:val="single" w:sz="4" w:space="0" w:color="auto"/>
              <w:right w:val="single" w:sz="4" w:space="0" w:color="auto"/>
            </w:tcBorders>
            <w:shd w:val="clear" w:color="auto" w:fill="auto"/>
            <w:noWrap/>
            <w:vAlign w:val="bottom"/>
          </w:tcPr>
          <w:p w14:paraId="7D120265" w14:textId="3A494D2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569.01 (306.78, 1055.38)</w:t>
            </w:r>
          </w:p>
        </w:tc>
      </w:tr>
      <w:tr w:rsidR="00BB287E" w:rsidRPr="00B12409" w14:paraId="069D7C47"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1CB53EAA"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IPM3 (µg/g creatinine)</w:t>
            </w:r>
          </w:p>
        </w:tc>
        <w:tc>
          <w:tcPr>
            <w:tcW w:w="655" w:type="pct"/>
            <w:tcBorders>
              <w:top w:val="nil"/>
              <w:left w:val="nil"/>
              <w:bottom w:val="single" w:sz="4" w:space="0" w:color="auto"/>
              <w:right w:val="nil"/>
            </w:tcBorders>
            <w:shd w:val="clear" w:color="auto" w:fill="auto"/>
            <w:noWrap/>
            <w:vAlign w:val="bottom"/>
          </w:tcPr>
          <w:p w14:paraId="7031C0A5" w14:textId="29218CAA"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3FB85F52" w14:textId="071E11C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1F2D9D7D" w14:textId="279CC5BA"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33FF8FF0" w14:textId="445A408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6E41C79F" w14:textId="556A00E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6C940C01" w14:textId="5EB0E4BF"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2B8AC949"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62B55149"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60FC3EC6" w14:textId="43445CE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4801294A" w14:textId="30AC40B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6F99E348" w14:textId="5B3B748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7DB13478" w14:textId="12F3881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1236CE6A" w14:textId="23B9852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5B9984DC" w14:textId="1F36AB2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3E06DC8F"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658B570"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14353AD8" w14:textId="0F50933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20.58 (8.77, 48.27)</w:t>
            </w:r>
          </w:p>
        </w:tc>
        <w:tc>
          <w:tcPr>
            <w:tcW w:w="601" w:type="pct"/>
            <w:tcBorders>
              <w:top w:val="nil"/>
              <w:left w:val="nil"/>
              <w:bottom w:val="single" w:sz="4" w:space="0" w:color="auto"/>
              <w:right w:val="single" w:sz="4" w:space="0" w:color="auto"/>
            </w:tcBorders>
            <w:shd w:val="clear" w:color="auto" w:fill="auto"/>
            <w:noWrap/>
            <w:vAlign w:val="bottom"/>
          </w:tcPr>
          <w:p w14:paraId="591F29F0" w14:textId="212B961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4.57 (3.76, 5.55)</w:t>
            </w:r>
          </w:p>
        </w:tc>
        <w:tc>
          <w:tcPr>
            <w:tcW w:w="655" w:type="pct"/>
            <w:tcBorders>
              <w:top w:val="nil"/>
              <w:left w:val="nil"/>
              <w:bottom w:val="single" w:sz="4" w:space="0" w:color="auto"/>
              <w:right w:val="single" w:sz="4" w:space="0" w:color="auto"/>
            </w:tcBorders>
            <w:shd w:val="clear" w:color="auto" w:fill="auto"/>
            <w:noWrap/>
            <w:vAlign w:val="bottom"/>
          </w:tcPr>
          <w:p w14:paraId="1B98C23E" w14:textId="2029E1A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12.85 (5.11, 32.31)</w:t>
            </w:r>
          </w:p>
        </w:tc>
        <w:tc>
          <w:tcPr>
            <w:tcW w:w="601" w:type="pct"/>
            <w:tcBorders>
              <w:top w:val="nil"/>
              <w:left w:val="nil"/>
              <w:bottom w:val="single" w:sz="4" w:space="0" w:color="auto"/>
              <w:right w:val="single" w:sz="4" w:space="0" w:color="auto"/>
            </w:tcBorders>
            <w:shd w:val="clear" w:color="auto" w:fill="auto"/>
            <w:noWrap/>
            <w:vAlign w:val="bottom"/>
          </w:tcPr>
          <w:p w14:paraId="4E608722" w14:textId="01C2695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4.69 (3.68, 5.98)</w:t>
            </w:r>
          </w:p>
        </w:tc>
        <w:tc>
          <w:tcPr>
            <w:tcW w:w="682" w:type="pct"/>
            <w:tcBorders>
              <w:top w:val="nil"/>
              <w:left w:val="nil"/>
              <w:bottom w:val="single" w:sz="4" w:space="0" w:color="auto"/>
              <w:right w:val="single" w:sz="4" w:space="0" w:color="auto"/>
            </w:tcBorders>
            <w:shd w:val="clear" w:color="auto" w:fill="auto"/>
            <w:noWrap/>
            <w:vAlign w:val="bottom"/>
          </w:tcPr>
          <w:p w14:paraId="682D0F8C" w14:textId="1A50AFE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77.83 (44.9, 134.93)</w:t>
            </w:r>
          </w:p>
        </w:tc>
        <w:tc>
          <w:tcPr>
            <w:tcW w:w="601" w:type="pct"/>
            <w:tcBorders>
              <w:top w:val="nil"/>
              <w:left w:val="nil"/>
              <w:bottom w:val="single" w:sz="4" w:space="0" w:color="auto"/>
              <w:right w:val="single" w:sz="4" w:space="0" w:color="auto"/>
            </w:tcBorders>
            <w:shd w:val="clear" w:color="auto" w:fill="auto"/>
            <w:noWrap/>
            <w:vAlign w:val="bottom"/>
          </w:tcPr>
          <w:p w14:paraId="23BA52CA" w14:textId="24794E0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6.48 (2.61, 16.12)</w:t>
            </w:r>
          </w:p>
        </w:tc>
      </w:tr>
      <w:tr w:rsidR="00BB287E" w:rsidRPr="00B12409" w14:paraId="3249ACCF"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848373D"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MADA (µg/g creatinine)</w:t>
            </w:r>
          </w:p>
        </w:tc>
        <w:tc>
          <w:tcPr>
            <w:tcW w:w="655" w:type="pct"/>
            <w:tcBorders>
              <w:top w:val="nil"/>
              <w:left w:val="nil"/>
              <w:bottom w:val="single" w:sz="4" w:space="0" w:color="auto"/>
              <w:right w:val="nil"/>
            </w:tcBorders>
            <w:shd w:val="clear" w:color="auto" w:fill="auto"/>
            <w:noWrap/>
            <w:vAlign w:val="bottom"/>
          </w:tcPr>
          <w:p w14:paraId="757BD81A" w14:textId="5CB3E904"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2B1E5F73" w14:textId="7CFF234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474077F3" w14:textId="62FA53E8"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0F466F76" w14:textId="3871CCC4"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1C2EAE9A" w14:textId="00C93ABF"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45ED0E48" w14:textId="42DF661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6AB09D07"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F77541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2FE10C55" w14:textId="0F5B41E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w:t>
            </w:r>
          </w:p>
        </w:tc>
        <w:tc>
          <w:tcPr>
            <w:tcW w:w="601" w:type="pct"/>
            <w:tcBorders>
              <w:top w:val="nil"/>
              <w:left w:val="nil"/>
              <w:bottom w:val="single" w:sz="4" w:space="0" w:color="auto"/>
              <w:right w:val="single" w:sz="4" w:space="0" w:color="auto"/>
            </w:tcBorders>
            <w:shd w:val="clear" w:color="auto" w:fill="auto"/>
            <w:noWrap/>
            <w:vAlign w:val="bottom"/>
          </w:tcPr>
          <w:p w14:paraId="67A2F1E4" w14:textId="3AFB911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94</w:t>
            </w:r>
          </w:p>
        </w:tc>
        <w:tc>
          <w:tcPr>
            <w:tcW w:w="655" w:type="pct"/>
            <w:tcBorders>
              <w:top w:val="nil"/>
              <w:left w:val="nil"/>
              <w:bottom w:val="single" w:sz="4" w:space="0" w:color="auto"/>
              <w:right w:val="single" w:sz="4" w:space="0" w:color="auto"/>
            </w:tcBorders>
            <w:shd w:val="clear" w:color="auto" w:fill="auto"/>
            <w:noWrap/>
            <w:vAlign w:val="bottom"/>
          </w:tcPr>
          <w:p w14:paraId="7126AFEF" w14:textId="5FFAAB5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22†</w:t>
            </w:r>
          </w:p>
        </w:tc>
        <w:tc>
          <w:tcPr>
            <w:tcW w:w="601" w:type="pct"/>
            <w:tcBorders>
              <w:top w:val="nil"/>
              <w:left w:val="nil"/>
              <w:bottom w:val="single" w:sz="4" w:space="0" w:color="auto"/>
              <w:right w:val="single" w:sz="4" w:space="0" w:color="auto"/>
            </w:tcBorders>
            <w:shd w:val="clear" w:color="auto" w:fill="auto"/>
            <w:noWrap/>
            <w:vAlign w:val="bottom"/>
          </w:tcPr>
          <w:p w14:paraId="74386A8B" w14:textId="2E8D514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83</w:t>
            </w:r>
          </w:p>
        </w:tc>
        <w:tc>
          <w:tcPr>
            <w:tcW w:w="682" w:type="pct"/>
            <w:tcBorders>
              <w:top w:val="nil"/>
              <w:left w:val="nil"/>
              <w:bottom w:val="single" w:sz="4" w:space="0" w:color="auto"/>
              <w:right w:val="single" w:sz="4" w:space="0" w:color="auto"/>
            </w:tcBorders>
            <w:shd w:val="clear" w:color="auto" w:fill="auto"/>
            <w:noWrap/>
            <w:vAlign w:val="bottom"/>
          </w:tcPr>
          <w:p w14:paraId="335C471D" w14:textId="7E74BF2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w:t>
            </w:r>
          </w:p>
        </w:tc>
        <w:tc>
          <w:tcPr>
            <w:tcW w:w="601" w:type="pct"/>
            <w:tcBorders>
              <w:top w:val="nil"/>
              <w:left w:val="nil"/>
              <w:bottom w:val="single" w:sz="4" w:space="0" w:color="auto"/>
              <w:right w:val="single" w:sz="4" w:space="0" w:color="auto"/>
            </w:tcBorders>
            <w:shd w:val="clear" w:color="auto" w:fill="auto"/>
            <w:noWrap/>
            <w:vAlign w:val="bottom"/>
          </w:tcPr>
          <w:p w14:paraId="7620FDAC" w14:textId="5FD52BC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r>
      <w:tr w:rsidR="00BB287E" w:rsidRPr="00B12409" w14:paraId="6359984C"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148504F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4E1C2F07" w14:textId="0FFC722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222.23 (162.47, 303.96)</w:t>
            </w:r>
          </w:p>
        </w:tc>
        <w:tc>
          <w:tcPr>
            <w:tcW w:w="601" w:type="pct"/>
            <w:tcBorders>
              <w:top w:val="nil"/>
              <w:left w:val="nil"/>
              <w:bottom w:val="single" w:sz="4" w:space="0" w:color="auto"/>
              <w:right w:val="single" w:sz="4" w:space="0" w:color="auto"/>
            </w:tcBorders>
            <w:shd w:val="clear" w:color="auto" w:fill="auto"/>
            <w:noWrap/>
            <w:vAlign w:val="bottom"/>
          </w:tcPr>
          <w:p w14:paraId="2A44FB55" w14:textId="62B39F8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122.24 (108.71, 137.47)</w:t>
            </w:r>
          </w:p>
        </w:tc>
        <w:tc>
          <w:tcPr>
            <w:tcW w:w="655" w:type="pct"/>
            <w:tcBorders>
              <w:top w:val="nil"/>
              <w:left w:val="nil"/>
              <w:bottom w:val="single" w:sz="4" w:space="0" w:color="auto"/>
              <w:right w:val="single" w:sz="4" w:space="0" w:color="auto"/>
            </w:tcBorders>
            <w:shd w:val="clear" w:color="auto" w:fill="auto"/>
            <w:noWrap/>
            <w:vAlign w:val="bottom"/>
          </w:tcPr>
          <w:p w14:paraId="336AB2E9" w14:textId="1FFCC13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196.33 (145.92, 264.15)</w:t>
            </w:r>
          </w:p>
        </w:tc>
        <w:tc>
          <w:tcPr>
            <w:tcW w:w="601" w:type="pct"/>
            <w:tcBorders>
              <w:top w:val="nil"/>
              <w:left w:val="nil"/>
              <w:bottom w:val="single" w:sz="4" w:space="0" w:color="auto"/>
              <w:right w:val="single" w:sz="4" w:space="0" w:color="auto"/>
            </w:tcBorders>
            <w:shd w:val="clear" w:color="auto" w:fill="auto"/>
            <w:noWrap/>
            <w:vAlign w:val="bottom"/>
          </w:tcPr>
          <w:p w14:paraId="1F5E75FB" w14:textId="3E8CF80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125.37 (106.33, 147.82)</w:t>
            </w:r>
          </w:p>
        </w:tc>
        <w:tc>
          <w:tcPr>
            <w:tcW w:w="682" w:type="pct"/>
            <w:tcBorders>
              <w:top w:val="nil"/>
              <w:left w:val="nil"/>
              <w:bottom w:val="single" w:sz="4" w:space="0" w:color="auto"/>
              <w:right w:val="single" w:sz="4" w:space="0" w:color="auto"/>
            </w:tcBorders>
            <w:shd w:val="clear" w:color="auto" w:fill="auto"/>
            <w:noWrap/>
            <w:vAlign w:val="bottom"/>
          </w:tcPr>
          <w:p w14:paraId="05E0CFCA" w14:textId="4114F6D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513.38 (298.94, 881.65)</w:t>
            </w:r>
          </w:p>
        </w:tc>
        <w:tc>
          <w:tcPr>
            <w:tcW w:w="601" w:type="pct"/>
            <w:tcBorders>
              <w:top w:val="nil"/>
              <w:left w:val="nil"/>
              <w:bottom w:val="single" w:sz="4" w:space="0" w:color="auto"/>
              <w:right w:val="single" w:sz="4" w:space="0" w:color="auto"/>
            </w:tcBorders>
            <w:shd w:val="clear" w:color="auto" w:fill="auto"/>
            <w:noWrap/>
            <w:vAlign w:val="bottom"/>
          </w:tcPr>
          <w:p w14:paraId="1C90354D" w14:textId="5C4E9A6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124.73 (69.93, 222.48)</w:t>
            </w:r>
          </w:p>
        </w:tc>
      </w:tr>
      <w:tr w:rsidR="00BB287E" w:rsidRPr="00B12409" w14:paraId="2343F2B4"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7F3486D4"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MHB3 (µg/g creatinine)</w:t>
            </w:r>
          </w:p>
        </w:tc>
        <w:tc>
          <w:tcPr>
            <w:tcW w:w="655" w:type="pct"/>
            <w:tcBorders>
              <w:top w:val="nil"/>
              <w:left w:val="nil"/>
              <w:bottom w:val="single" w:sz="4" w:space="0" w:color="auto"/>
              <w:right w:val="nil"/>
            </w:tcBorders>
            <w:shd w:val="clear" w:color="auto" w:fill="auto"/>
            <w:noWrap/>
            <w:vAlign w:val="bottom"/>
          </w:tcPr>
          <w:p w14:paraId="1D257073" w14:textId="4E873F4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4057A1F3" w14:textId="3592A3E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7CECCDA0" w14:textId="55A61E4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239977FA" w14:textId="60E5137D"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519C673E" w14:textId="4F297FFF"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7831A2EA" w14:textId="06202E76"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7F77698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0C2BB70"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499D5536" w14:textId="1BA309A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33DAC1D3" w14:textId="58B652F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6A4A8C59" w14:textId="659A8F6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48F72439" w14:textId="757C0D9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4C357C24" w14:textId="3321B23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3AE85E53" w14:textId="2EBEE4E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60BF508D"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319001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11246EB6" w14:textId="6C5FAA6F"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15.93 (9.5, 26.7)</w:t>
            </w:r>
          </w:p>
        </w:tc>
        <w:tc>
          <w:tcPr>
            <w:tcW w:w="601" w:type="pct"/>
            <w:tcBorders>
              <w:top w:val="nil"/>
              <w:left w:val="nil"/>
              <w:bottom w:val="single" w:sz="4" w:space="0" w:color="auto"/>
              <w:right w:val="single" w:sz="4" w:space="0" w:color="auto"/>
            </w:tcBorders>
            <w:shd w:val="clear" w:color="auto" w:fill="auto"/>
            <w:noWrap/>
            <w:vAlign w:val="bottom"/>
          </w:tcPr>
          <w:p w14:paraId="3DB7EA20" w14:textId="2D1A599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5.32 (4.59, 6.16)</w:t>
            </w:r>
          </w:p>
        </w:tc>
        <w:tc>
          <w:tcPr>
            <w:tcW w:w="655" w:type="pct"/>
            <w:tcBorders>
              <w:top w:val="nil"/>
              <w:left w:val="nil"/>
              <w:bottom w:val="single" w:sz="4" w:space="0" w:color="auto"/>
              <w:right w:val="single" w:sz="4" w:space="0" w:color="auto"/>
            </w:tcBorders>
            <w:shd w:val="clear" w:color="auto" w:fill="auto"/>
            <w:noWrap/>
            <w:vAlign w:val="bottom"/>
          </w:tcPr>
          <w:p w14:paraId="539D9555" w14:textId="66EBB3A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12.7 (6.53, 24.73)</w:t>
            </w:r>
          </w:p>
        </w:tc>
        <w:tc>
          <w:tcPr>
            <w:tcW w:w="601" w:type="pct"/>
            <w:tcBorders>
              <w:top w:val="nil"/>
              <w:left w:val="nil"/>
              <w:bottom w:val="single" w:sz="4" w:space="0" w:color="auto"/>
              <w:right w:val="single" w:sz="4" w:space="0" w:color="auto"/>
            </w:tcBorders>
            <w:shd w:val="clear" w:color="auto" w:fill="auto"/>
            <w:noWrap/>
            <w:vAlign w:val="bottom"/>
          </w:tcPr>
          <w:p w14:paraId="5F76B133" w14:textId="7B58A1B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5.05 (4.17, 6.12)</w:t>
            </w:r>
          </w:p>
        </w:tc>
        <w:tc>
          <w:tcPr>
            <w:tcW w:w="682" w:type="pct"/>
            <w:tcBorders>
              <w:top w:val="nil"/>
              <w:left w:val="nil"/>
              <w:bottom w:val="single" w:sz="4" w:space="0" w:color="auto"/>
              <w:right w:val="single" w:sz="4" w:space="0" w:color="auto"/>
            </w:tcBorders>
            <w:shd w:val="clear" w:color="auto" w:fill="auto"/>
            <w:noWrap/>
            <w:vAlign w:val="bottom"/>
          </w:tcPr>
          <w:p w14:paraId="6778CAC4" w14:textId="1240568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57.74 (38.94, 85.61)</w:t>
            </w:r>
          </w:p>
        </w:tc>
        <w:tc>
          <w:tcPr>
            <w:tcW w:w="601" w:type="pct"/>
            <w:tcBorders>
              <w:top w:val="nil"/>
              <w:left w:val="nil"/>
              <w:bottom w:val="single" w:sz="4" w:space="0" w:color="auto"/>
              <w:right w:val="single" w:sz="4" w:space="0" w:color="auto"/>
            </w:tcBorders>
            <w:shd w:val="clear" w:color="auto" w:fill="auto"/>
            <w:noWrap/>
            <w:vAlign w:val="bottom"/>
          </w:tcPr>
          <w:p w14:paraId="2007A7DB" w14:textId="49442E5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7.5 (3.58, 15.73)</w:t>
            </w:r>
          </w:p>
        </w:tc>
      </w:tr>
      <w:tr w:rsidR="00BB287E" w:rsidRPr="00B12409" w14:paraId="2E6E3D59"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268222D1"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PGA (µg/g creatinine)</w:t>
            </w:r>
          </w:p>
        </w:tc>
        <w:tc>
          <w:tcPr>
            <w:tcW w:w="655" w:type="pct"/>
            <w:tcBorders>
              <w:top w:val="nil"/>
              <w:left w:val="nil"/>
              <w:bottom w:val="single" w:sz="4" w:space="0" w:color="auto"/>
              <w:right w:val="nil"/>
            </w:tcBorders>
            <w:shd w:val="clear" w:color="auto" w:fill="auto"/>
            <w:noWrap/>
            <w:vAlign w:val="bottom"/>
          </w:tcPr>
          <w:p w14:paraId="697E6D7C" w14:textId="57B1B8E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323B2BC7" w14:textId="580E9FAD"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230B4331" w14:textId="4410871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021D76BC" w14:textId="491A5B2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3F60CC29" w14:textId="13271DE4"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7F850DC5" w14:textId="5EB274F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04EE682A"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56343FB2"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2D7C6AA1" w14:textId="7F3D157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w:t>
            </w:r>
          </w:p>
        </w:tc>
        <w:tc>
          <w:tcPr>
            <w:tcW w:w="601" w:type="pct"/>
            <w:tcBorders>
              <w:top w:val="nil"/>
              <w:left w:val="nil"/>
              <w:bottom w:val="single" w:sz="4" w:space="0" w:color="auto"/>
              <w:right w:val="single" w:sz="4" w:space="0" w:color="auto"/>
            </w:tcBorders>
            <w:shd w:val="clear" w:color="auto" w:fill="auto"/>
            <w:noWrap/>
            <w:vAlign w:val="bottom"/>
          </w:tcPr>
          <w:p w14:paraId="19136999" w14:textId="656D873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55" w:type="pct"/>
            <w:tcBorders>
              <w:top w:val="nil"/>
              <w:left w:val="nil"/>
              <w:bottom w:val="single" w:sz="4" w:space="0" w:color="auto"/>
              <w:right w:val="single" w:sz="4" w:space="0" w:color="auto"/>
            </w:tcBorders>
            <w:shd w:val="clear" w:color="auto" w:fill="auto"/>
            <w:noWrap/>
            <w:vAlign w:val="bottom"/>
          </w:tcPr>
          <w:p w14:paraId="18C6D486" w14:textId="35E9351A"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22†</w:t>
            </w:r>
          </w:p>
        </w:tc>
        <w:tc>
          <w:tcPr>
            <w:tcW w:w="601" w:type="pct"/>
            <w:tcBorders>
              <w:top w:val="nil"/>
              <w:left w:val="nil"/>
              <w:bottom w:val="single" w:sz="4" w:space="0" w:color="auto"/>
              <w:right w:val="single" w:sz="4" w:space="0" w:color="auto"/>
            </w:tcBorders>
            <w:shd w:val="clear" w:color="auto" w:fill="auto"/>
            <w:noWrap/>
            <w:vAlign w:val="bottom"/>
          </w:tcPr>
          <w:p w14:paraId="1ED3C62A" w14:textId="4EA7046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89</w:t>
            </w:r>
          </w:p>
        </w:tc>
        <w:tc>
          <w:tcPr>
            <w:tcW w:w="682" w:type="pct"/>
            <w:tcBorders>
              <w:top w:val="nil"/>
              <w:left w:val="nil"/>
              <w:bottom w:val="single" w:sz="4" w:space="0" w:color="auto"/>
              <w:right w:val="single" w:sz="4" w:space="0" w:color="auto"/>
            </w:tcBorders>
            <w:shd w:val="clear" w:color="auto" w:fill="auto"/>
            <w:noWrap/>
            <w:vAlign w:val="bottom"/>
          </w:tcPr>
          <w:p w14:paraId="3D65F68D" w14:textId="7860DB1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w:t>
            </w:r>
          </w:p>
        </w:tc>
        <w:tc>
          <w:tcPr>
            <w:tcW w:w="601" w:type="pct"/>
            <w:tcBorders>
              <w:top w:val="nil"/>
              <w:left w:val="nil"/>
              <w:bottom w:val="single" w:sz="4" w:space="0" w:color="auto"/>
              <w:right w:val="single" w:sz="4" w:space="0" w:color="auto"/>
            </w:tcBorders>
            <w:shd w:val="clear" w:color="auto" w:fill="auto"/>
            <w:noWrap/>
            <w:vAlign w:val="bottom"/>
          </w:tcPr>
          <w:p w14:paraId="0BB04908" w14:textId="36C16B2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4E0E63C0"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91EC5D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3C986D85" w14:textId="3539802E"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434.39 (317.4, 594.5)</w:t>
            </w:r>
          </w:p>
        </w:tc>
        <w:tc>
          <w:tcPr>
            <w:tcW w:w="601" w:type="pct"/>
            <w:tcBorders>
              <w:top w:val="nil"/>
              <w:left w:val="nil"/>
              <w:bottom w:val="single" w:sz="4" w:space="0" w:color="auto"/>
              <w:right w:val="single" w:sz="4" w:space="0" w:color="auto"/>
            </w:tcBorders>
            <w:shd w:val="clear" w:color="auto" w:fill="auto"/>
            <w:noWrap/>
            <w:vAlign w:val="bottom"/>
          </w:tcPr>
          <w:p w14:paraId="3EAE6BCC" w14:textId="79F72E9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201.01 (181.54, 222.58)</w:t>
            </w:r>
          </w:p>
        </w:tc>
        <w:tc>
          <w:tcPr>
            <w:tcW w:w="655" w:type="pct"/>
            <w:tcBorders>
              <w:top w:val="nil"/>
              <w:left w:val="nil"/>
              <w:bottom w:val="single" w:sz="4" w:space="0" w:color="auto"/>
              <w:right w:val="single" w:sz="4" w:space="0" w:color="auto"/>
            </w:tcBorders>
            <w:shd w:val="clear" w:color="auto" w:fill="auto"/>
            <w:noWrap/>
            <w:vAlign w:val="bottom"/>
          </w:tcPr>
          <w:p w14:paraId="446A3AD7" w14:textId="1AC3347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279.19 (216.22, 360.5)</w:t>
            </w:r>
          </w:p>
        </w:tc>
        <w:tc>
          <w:tcPr>
            <w:tcW w:w="601" w:type="pct"/>
            <w:tcBorders>
              <w:top w:val="nil"/>
              <w:left w:val="nil"/>
              <w:bottom w:val="single" w:sz="4" w:space="0" w:color="auto"/>
              <w:right w:val="single" w:sz="4" w:space="0" w:color="auto"/>
            </w:tcBorders>
            <w:shd w:val="clear" w:color="auto" w:fill="auto"/>
            <w:noWrap/>
            <w:vAlign w:val="bottom"/>
          </w:tcPr>
          <w:p w14:paraId="3A6019C1" w14:textId="4DBFA7F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173.06 (151.28, 197.99)</w:t>
            </w:r>
          </w:p>
        </w:tc>
        <w:tc>
          <w:tcPr>
            <w:tcW w:w="682" w:type="pct"/>
            <w:tcBorders>
              <w:top w:val="nil"/>
              <w:left w:val="nil"/>
              <w:bottom w:val="single" w:sz="4" w:space="0" w:color="auto"/>
              <w:right w:val="single" w:sz="4" w:space="0" w:color="auto"/>
            </w:tcBorders>
            <w:shd w:val="clear" w:color="auto" w:fill="auto"/>
            <w:noWrap/>
            <w:vAlign w:val="bottom"/>
          </w:tcPr>
          <w:p w14:paraId="13C8DE2D" w14:textId="4C9AC10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597.65 (387.78, 921.09)</w:t>
            </w:r>
          </w:p>
        </w:tc>
        <w:tc>
          <w:tcPr>
            <w:tcW w:w="601" w:type="pct"/>
            <w:tcBorders>
              <w:top w:val="nil"/>
              <w:left w:val="nil"/>
              <w:bottom w:val="single" w:sz="4" w:space="0" w:color="auto"/>
              <w:right w:val="single" w:sz="4" w:space="0" w:color="auto"/>
            </w:tcBorders>
            <w:shd w:val="clear" w:color="auto" w:fill="auto"/>
            <w:noWrap/>
            <w:vAlign w:val="bottom"/>
          </w:tcPr>
          <w:p w14:paraId="1C002EC1" w14:textId="67EC531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255.47 (146.63, 445.1)</w:t>
            </w:r>
          </w:p>
        </w:tc>
      </w:tr>
      <w:tr w:rsidR="00BB287E" w:rsidRPr="00B12409" w14:paraId="2AFB7F8D"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19159B16"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PMAC (µg/g creatinine)</w:t>
            </w:r>
          </w:p>
        </w:tc>
        <w:tc>
          <w:tcPr>
            <w:tcW w:w="655" w:type="pct"/>
            <w:tcBorders>
              <w:top w:val="nil"/>
              <w:left w:val="nil"/>
              <w:bottom w:val="single" w:sz="4" w:space="0" w:color="auto"/>
              <w:right w:val="nil"/>
            </w:tcBorders>
            <w:shd w:val="clear" w:color="auto" w:fill="auto"/>
            <w:noWrap/>
            <w:vAlign w:val="bottom"/>
          </w:tcPr>
          <w:p w14:paraId="6CEB68C4" w14:textId="703D0EA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1E1F15E0" w14:textId="7168AA7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2996F0CB" w14:textId="57613455"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1EA05AFD" w14:textId="47218043"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08CF5B14" w14:textId="6B426CF1"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15E5C677" w14:textId="6E5A5B4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1064609B"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0D59002B"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2A683116" w14:textId="1B6B904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12†</w:t>
            </w:r>
          </w:p>
        </w:tc>
        <w:tc>
          <w:tcPr>
            <w:tcW w:w="601" w:type="pct"/>
            <w:tcBorders>
              <w:top w:val="nil"/>
              <w:left w:val="nil"/>
              <w:bottom w:val="single" w:sz="4" w:space="0" w:color="auto"/>
              <w:right w:val="single" w:sz="4" w:space="0" w:color="auto"/>
            </w:tcBorders>
            <w:shd w:val="clear" w:color="auto" w:fill="auto"/>
            <w:noWrap/>
            <w:vAlign w:val="bottom"/>
          </w:tcPr>
          <w:p w14:paraId="7A2FED0F" w14:textId="088AA82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100</w:t>
            </w:r>
          </w:p>
        </w:tc>
        <w:tc>
          <w:tcPr>
            <w:tcW w:w="655" w:type="pct"/>
            <w:tcBorders>
              <w:top w:val="nil"/>
              <w:left w:val="nil"/>
              <w:bottom w:val="single" w:sz="4" w:space="0" w:color="auto"/>
              <w:right w:val="single" w:sz="4" w:space="0" w:color="auto"/>
            </w:tcBorders>
            <w:shd w:val="clear" w:color="auto" w:fill="auto"/>
            <w:noWrap/>
            <w:vAlign w:val="bottom"/>
          </w:tcPr>
          <w:p w14:paraId="1BA65103" w14:textId="4A62523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24†</w:t>
            </w:r>
          </w:p>
        </w:tc>
        <w:tc>
          <w:tcPr>
            <w:tcW w:w="601" w:type="pct"/>
            <w:tcBorders>
              <w:top w:val="nil"/>
              <w:left w:val="nil"/>
              <w:bottom w:val="single" w:sz="4" w:space="0" w:color="auto"/>
              <w:right w:val="single" w:sz="4" w:space="0" w:color="auto"/>
            </w:tcBorders>
            <w:shd w:val="clear" w:color="auto" w:fill="auto"/>
            <w:noWrap/>
            <w:vAlign w:val="bottom"/>
          </w:tcPr>
          <w:p w14:paraId="567E9D9B" w14:textId="38F7C9B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93</w:t>
            </w:r>
          </w:p>
        </w:tc>
        <w:tc>
          <w:tcPr>
            <w:tcW w:w="682" w:type="pct"/>
            <w:tcBorders>
              <w:top w:val="nil"/>
              <w:left w:val="nil"/>
              <w:bottom w:val="single" w:sz="4" w:space="0" w:color="auto"/>
              <w:right w:val="single" w:sz="4" w:space="0" w:color="auto"/>
            </w:tcBorders>
            <w:shd w:val="clear" w:color="auto" w:fill="auto"/>
            <w:noWrap/>
            <w:vAlign w:val="bottom"/>
          </w:tcPr>
          <w:p w14:paraId="52712204" w14:textId="15032A6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w:t>
            </w:r>
          </w:p>
        </w:tc>
        <w:tc>
          <w:tcPr>
            <w:tcW w:w="601" w:type="pct"/>
            <w:tcBorders>
              <w:top w:val="nil"/>
              <w:left w:val="nil"/>
              <w:bottom w:val="single" w:sz="4" w:space="0" w:color="auto"/>
              <w:right w:val="single" w:sz="4" w:space="0" w:color="auto"/>
            </w:tcBorders>
            <w:shd w:val="clear" w:color="auto" w:fill="auto"/>
            <w:noWrap/>
            <w:vAlign w:val="bottom"/>
          </w:tcPr>
          <w:p w14:paraId="5932E412" w14:textId="357DB97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784CEAD2"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75DADA85"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67FE13B4" w14:textId="33409EC3"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0.98 (0.58, 1.67)</w:t>
            </w:r>
          </w:p>
        </w:tc>
        <w:tc>
          <w:tcPr>
            <w:tcW w:w="601" w:type="pct"/>
            <w:tcBorders>
              <w:top w:val="nil"/>
              <w:left w:val="nil"/>
              <w:bottom w:val="single" w:sz="4" w:space="0" w:color="auto"/>
              <w:right w:val="single" w:sz="4" w:space="0" w:color="auto"/>
            </w:tcBorders>
            <w:shd w:val="clear" w:color="auto" w:fill="auto"/>
            <w:noWrap/>
            <w:vAlign w:val="bottom"/>
          </w:tcPr>
          <w:p w14:paraId="1946D61B" w14:textId="51176FD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1.01 (0.85, 1.2)</w:t>
            </w:r>
          </w:p>
        </w:tc>
        <w:tc>
          <w:tcPr>
            <w:tcW w:w="655" w:type="pct"/>
            <w:tcBorders>
              <w:top w:val="nil"/>
              <w:left w:val="nil"/>
              <w:bottom w:val="single" w:sz="4" w:space="0" w:color="auto"/>
              <w:right w:val="single" w:sz="4" w:space="0" w:color="auto"/>
            </w:tcBorders>
            <w:shd w:val="clear" w:color="auto" w:fill="auto"/>
            <w:noWrap/>
            <w:vAlign w:val="bottom"/>
          </w:tcPr>
          <w:p w14:paraId="4D908AFF" w14:textId="0B2A4C26"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0.56 (0.31, 1)</w:t>
            </w:r>
          </w:p>
        </w:tc>
        <w:tc>
          <w:tcPr>
            <w:tcW w:w="601" w:type="pct"/>
            <w:tcBorders>
              <w:top w:val="nil"/>
              <w:left w:val="nil"/>
              <w:bottom w:val="single" w:sz="4" w:space="0" w:color="auto"/>
              <w:right w:val="single" w:sz="4" w:space="0" w:color="auto"/>
            </w:tcBorders>
            <w:shd w:val="clear" w:color="auto" w:fill="auto"/>
            <w:noWrap/>
            <w:vAlign w:val="bottom"/>
          </w:tcPr>
          <w:p w14:paraId="3D313386" w14:textId="70B7F46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0.74 (0.6, 0.9)</w:t>
            </w:r>
          </w:p>
        </w:tc>
        <w:tc>
          <w:tcPr>
            <w:tcW w:w="682" w:type="pct"/>
            <w:tcBorders>
              <w:top w:val="nil"/>
              <w:left w:val="nil"/>
              <w:bottom w:val="single" w:sz="4" w:space="0" w:color="auto"/>
              <w:right w:val="single" w:sz="4" w:space="0" w:color="auto"/>
            </w:tcBorders>
            <w:shd w:val="clear" w:color="auto" w:fill="auto"/>
            <w:noWrap/>
            <w:vAlign w:val="bottom"/>
          </w:tcPr>
          <w:p w14:paraId="2392822F" w14:textId="5C278F12"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1.77 (0.9, 3.47)</w:t>
            </w:r>
          </w:p>
        </w:tc>
        <w:tc>
          <w:tcPr>
            <w:tcW w:w="601" w:type="pct"/>
            <w:tcBorders>
              <w:top w:val="nil"/>
              <w:left w:val="nil"/>
              <w:bottom w:val="single" w:sz="4" w:space="0" w:color="auto"/>
              <w:right w:val="single" w:sz="4" w:space="0" w:color="auto"/>
            </w:tcBorders>
            <w:shd w:val="clear" w:color="auto" w:fill="auto"/>
            <w:noWrap/>
            <w:vAlign w:val="bottom"/>
          </w:tcPr>
          <w:p w14:paraId="46990B22" w14:textId="74A8915C"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0.82 (0.4, 1.67)</w:t>
            </w:r>
          </w:p>
        </w:tc>
      </w:tr>
      <w:tr w:rsidR="00BB287E" w:rsidRPr="00B12409" w14:paraId="2F353F95" w14:textId="77777777" w:rsidTr="00BB287E">
        <w:trPr>
          <w:trHeight w:val="204"/>
        </w:trPr>
        <w:tc>
          <w:tcPr>
            <w:tcW w:w="1205" w:type="pct"/>
            <w:tcBorders>
              <w:top w:val="nil"/>
              <w:left w:val="single" w:sz="4" w:space="0" w:color="auto"/>
              <w:bottom w:val="single" w:sz="4" w:space="0" w:color="auto"/>
              <w:right w:val="nil"/>
            </w:tcBorders>
            <w:shd w:val="clear" w:color="auto" w:fill="auto"/>
            <w:noWrap/>
            <w:vAlign w:val="bottom"/>
            <w:hideMark/>
          </w:tcPr>
          <w:p w14:paraId="39D96177"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Urinary TTCA (µg/g creatinine)</w:t>
            </w:r>
          </w:p>
        </w:tc>
        <w:tc>
          <w:tcPr>
            <w:tcW w:w="655" w:type="pct"/>
            <w:tcBorders>
              <w:top w:val="nil"/>
              <w:left w:val="nil"/>
              <w:bottom w:val="single" w:sz="4" w:space="0" w:color="auto"/>
              <w:right w:val="nil"/>
            </w:tcBorders>
            <w:shd w:val="clear" w:color="auto" w:fill="auto"/>
            <w:noWrap/>
            <w:vAlign w:val="bottom"/>
          </w:tcPr>
          <w:p w14:paraId="637CF0B7" w14:textId="01DD5EE0"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4B2B7831" w14:textId="248D72F2"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55" w:type="pct"/>
            <w:tcBorders>
              <w:top w:val="nil"/>
              <w:left w:val="nil"/>
              <w:bottom w:val="single" w:sz="4" w:space="0" w:color="auto"/>
              <w:right w:val="nil"/>
            </w:tcBorders>
            <w:shd w:val="clear" w:color="auto" w:fill="auto"/>
            <w:noWrap/>
            <w:vAlign w:val="bottom"/>
          </w:tcPr>
          <w:p w14:paraId="5DAED63A" w14:textId="617F70E7"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nil"/>
            </w:tcBorders>
            <w:shd w:val="clear" w:color="auto" w:fill="auto"/>
            <w:noWrap/>
            <w:vAlign w:val="bottom"/>
          </w:tcPr>
          <w:p w14:paraId="175D5487" w14:textId="711B273B"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82" w:type="pct"/>
            <w:tcBorders>
              <w:top w:val="nil"/>
              <w:left w:val="nil"/>
              <w:bottom w:val="single" w:sz="4" w:space="0" w:color="auto"/>
              <w:right w:val="nil"/>
            </w:tcBorders>
            <w:shd w:val="clear" w:color="auto" w:fill="auto"/>
            <w:noWrap/>
            <w:vAlign w:val="bottom"/>
          </w:tcPr>
          <w:p w14:paraId="72807045" w14:textId="39BCF00E"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c>
          <w:tcPr>
            <w:tcW w:w="601" w:type="pct"/>
            <w:tcBorders>
              <w:top w:val="nil"/>
              <w:left w:val="nil"/>
              <w:bottom w:val="single" w:sz="4" w:space="0" w:color="auto"/>
              <w:right w:val="single" w:sz="4" w:space="0" w:color="auto"/>
            </w:tcBorders>
            <w:shd w:val="clear" w:color="auto" w:fill="auto"/>
            <w:noWrap/>
            <w:vAlign w:val="bottom"/>
          </w:tcPr>
          <w:p w14:paraId="445FEDDE" w14:textId="20521909" w:rsidR="00BB287E" w:rsidRPr="00B12409" w:rsidRDefault="00BB287E" w:rsidP="00B12409">
            <w:pPr>
              <w:spacing w:after="0" w:line="240" w:lineRule="auto"/>
              <w:jc w:val="center"/>
              <w:rPr>
                <w:rFonts w:asciiTheme="minorHAnsi" w:eastAsia="Times New Roman" w:hAnsiTheme="minorHAnsi" w:cstheme="minorHAnsi"/>
                <w:b/>
                <w:bCs/>
                <w:color w:val="000000"/>
                <w:sz w:val="16"/>
                <w:szCs w:val="16"/>
              </w:rPr>
            </w:pPr>
            <w:r w:rsidRPr="00B12409">
              <w:rPr>
                <w:rFonts w:ascii="Calibri" w:hAnsi="Calibri"/>
                <w:b/>
                <w:bCs/>
                <w:color w:val="000000"/>
                <w:sz w:val="16"/>
                <w:szCs w:val="16"/>
              </w:rPr>
              <w:t> </w:t>
            </w:r>
          </w:p>
        </w:tc>
      </w:tr>
      <w:tr w:rsidR="00BB287E" w:rsidRPr="00B12409" w14:paraId="39FA1434"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28D4FA1E" w14:textId="77777777" w:rsidR="00BB287E" w:rsidRPr="00B12409" w:rsidRDefault="00BB287E" w:rsidP="00B12409">
            <w:pPr>
              <w:spacing w:after="0" w:line="240" w:lineRule="auto"/>
              <w:rPr>
                <w:rFonts w:asciiTheme="minorHAnsi" w:eastAsia="Times New Roman" w:hAnsiTheme="minorHAnsi" w:cstheme="minorHAnsi"/>
                <w:b/>
                <w:bCs/>
                <w:color w:val="000000"/>
                <w:sz w:val="16"/>
                <w:szCs w:val="16"/>
              </w:rPr>
            </w:pPr>
            <w:r w:rsidRPr="00B12409">
              <w:rPr>
                <w:rFonts w:asciiTheme="minorHAnsi" w:eastAsia="Times New Roman" w:hAnsiTheme="minorHAnsi" w:cstheme="minorHAnsi"/>
                <w:b/>
                <w:bCs/>
                <w:color w:val="000000"/>
                <w:sz w:val="16"/>
                <w:szCs w:val="16"/>
              </w:rPr>
              <w:t>N</w:t>
            </w:r>
          </w:p>
        </w:tc>
        <w:tc>
          <w:tcPr>
            <w:tcW w:w="655" w:type="pct"/>
            <w:tcBorders>
              <w:top w:val="nil"/>
              <w:left w:val="nil"/>
              <w:bottom w:val="single" w:sz="4" w:space="0" w:color="auto"/>
              <w:right w:val="single" w:sz="4" w:space="0" w:color="auto"/>
            </w:tcBorders>
            <w:shd w:val="clear" w:color="auto" w:fill="auto"/>
            <w:noWrap/>
            <w:vAlign w:val="bottom"/>
          </w:tcPr>
          <w:p w14:paraId="0D8C1337" w14:textId="089740D8"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11†</w:t>
            </w:r>
          </w:p>
        </w:tc>
        <w:tc>
          <w:tcPr>
            <w:tcW w:w="601" w:type="pct"/>
            <w:tcBorders>
              <w:top w:val="nil"/>
              <w:left w:val="nil"/>
              <w:bottom w:val="single" w:sz="4" w:space="0" w:color="auto"/>
              <w:right w:val="single" w:sz="4" w:space="0" w:color="auto"/>
            </w:tcBorders>
            <w:shd w:val="clear" w:color="auto" w:fill="auto"/>
            <w:noWrap/>
            <w:vAlign w:val="bottom"/>
          </w:tcPr>
          <w:p w14:paraId="51C9CEF1" w14:textId="2D9F586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89</w:t>
            </w:r>
          </w:p>
        </w:tc>
        <w:tc>
          <w:tcPr>
            <w:tcW w:w="655" w:type="pct"/>
            <w:tcBorders>
              <w:top w:val="nil"/>
              <w:left w:val="nil"/>
              <w:bottom w:val="single" w:sz="4" w:space="0" w:color="auto"/>
              <w:right w:val="single" w:sz="4" w:space="0" w:color="auto"/>
            </w:tcBorders>
            <w:shd w:val="clear" w:color="auto" w:fill="auto"/>
            <w:noWrap/>
            <w:vAlign w:val="bottom"/>
          </w:tcPr>
          <w:p w14:paraId="4614C29A" w14:textId="550EB777"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19†</w:t>
            </w:r>
          </w:p>
        </w:tc>
        <w:tc>
          <w:tcPr>
            <w:tcW w:w="601" w:type="pct"/>
            <w:tcBorders>
              <w:top w:val="nil"/>
              <w:left w:val="nil"/>
              <w:bottom w:val="single" w:sz="4" w:space="0" w:color="auto"/>
              <w:right w:val="single" w:sz="4" w:space="0" w:color="auto"/>
            </w:tcBorders>
            <w:shd w:val="clear" w:color="auto" w:fill="auto"/>
            <w:noWrap/>
            <w:vAlign w:val="bottom"/>
          </w:tcPr>
          <w:p w14:paraId="257A59A0" w14:textId="30A1207B"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79</w:t>
            </w:r>
          </w:p>
        </w:tc>
        <w:tc>
          <w:tcPr>
            <w:tcW w:w="682" w:type="pct"/>
            <w:tcBorders>
              <w:top w:val="nil"/>
              <w:left w:val="nil"/>
              <w:bottom w:val="single" w:sz="4" w:space="0" w:color="auto"/>
              <w:right w:val="single" w:sz="4" w:space="0" w:color="auto"/>
            </w:tcBorders>
            <w:shd w:val="clear" w:color="auto" w:fill="auto"/>
            <w:noWrap/>
            <w:vAlign w:val="bottom"/>
          </w:tcPr>
          <w:p w14:paraId="61CD1422" w14:textId="3067D6C4"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6†</w:t>
            </w:r>
          </w:p>
        </w:tc>
        <w:tc>
          <w:tcPr>
            <w:tcW w:w="601" w:type="pct"/>
            <w:tcBorders>
              <w:top w:val="nil"/>
              <w:left w:val="nil"/>
              <w:bottom w:val="single" w:sz="4" w:space="0" w:color="auto"/>
              <w:right w:val="single" w:sz="4" w:space="0" w:color="auto"/>
            </w:tcBorders>
            <w:shd w:val="clear" w:color="auto" w:fill="auto"/>
            <w:noWrap/>
            <w:vAlign w:val="bottom"/>
          </w:tcPr>
          <w:p w14:paraId="138A415C" w14:textId="1AA6ED01"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8†</w:t>
            </w:r>
          </w:p>
        </w:tc>
      </w:tr>
      <w:tr w:rsidR="00BB287E" w:rsidRPr="00B12409" w14:paraId="4801E1DF" w14:textId="77777777" w:rsidTr="00BB287E">
        <w:trPr>
          <w:trHeight w:val="204"/>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14:paraId="49E5E80E" w14:textId="77777777" w:rsidR="00BB287E" w:rsidRPr="00B12409" w:rsidRDefault="00BB287E" w:rsidP="00B12409">
            <w:pPr>
              <w:spacing w:after="0" w:line="240" w:lineRule="auto"/>
              <w:jc w:val="both"/>
              <w:rPr>
                <w:rFonts w:asciiTheme="minorHAnsi" w:eastAsia="Times New Roman" w:hAnsiTheme="minorHAnsi" w:cstheme="minorHAns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14:paraId="140440C6" w14:textId="10DF040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14.52 (8.24, 25.6)</w:t>
            </w:r>
          </w:p>
        </w:tc>
        <w:tc>
          <w:tcPr>
            <w:tcW w:w="601" w:type="pct"/>
            <w:tcBorders>
              <w:top w:val="nil"/>
              <w:left w:val="nil"/>
              <w:bottom w:val="single" w:sz="4" w:space="0" w:color="auto"/>
              <w:right w:val="single" w:sz="4" w:space="0" w:color="auto"/>
            </w:tcBorders>
            <w:shd w:val="clear" w:color="auto" w:fill="auto"/>
            <w:noWrap/>
            <w:vAlign w:val="bottom"/>
          </w:tcPr>
          <w:p w14:paraId="02359DB0" w14:textId="56A9362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28.85 (21.34, 39)</w:t>
            </w:r>
          </w:p>
        </w:tc>
        <w:tc>
          <w:tcPr>
            <w:tcW w:w="655" w:type="pct"/>
            <w:tcBorders>
              <w:top w:val="nil"/>
              <w:left w:val="nil"/>
              <w:bottom w:val="single" w:sz="4" w:space="0" w:color="auto"/>
              <w:right w:val="single" w:sz="4" w:space="0" w:color="auto"/>
            </w:tcBorders>
            <w:shd w:val="clear" w:color="auto" w:fill="auto"/>
            <w:noWrap/>
            <w:vAlign w:val="bottom"/>
          </w:tcPr>
          <w:p w14:paraId="5DEF0D6D" w14:textId="348FABA5"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14.03 (10.58, 18.61)</w:t>
            </w:r>
          </w:p>
        </w:tc>
        <w:tc>
          <w:tcPr>
            <w:tcW w:w="601" w:type="pct"/>
            <w:tcBorders>
              <w:top w:val="nil"/>
              <w:left w:val="nil"/>
              <w:bottom w:val="single" w:sz="4" w:space="0" w:color="auto"/>
              <w:right w:val="single" w:sz="4" w:space="0" w:color="auto"/>
            </w:tcBorders>
            <w:shd w:val="clear" w:color="auto" w:fill="auto"/>
            <w:noWrap/>
            <w:vAlign w:val="bottom"/>
          </w:tcPr>
          <w:p w14:paraId="36E2FA0C" w14:textId="06B8B03D"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13.81 (11.21, 17.01)</w:t>
            </w:r>
          </w:p>
        </w:tc>
        <w:tc>
          <w:tcPr>
            <w:tcW w:w="682" w:type="pct"/>
            <w:tcBorders>
              <w:top w:val="nil"/>
              <w:left w:val="nil"/>
              <w:bottom w:val="single" w:sz="4" w:space="0" w:color="auto"/>
              <w:right w:val="single" w:sz="4" w:space="0" w:color="auto"/>
            </w:tcBorders>
            <w:shd w:val="clear" w:color="auto" w:fill="auto"/>
            <w:noWrap/>
            <w:vAlign w:val="bottom"/>
          </w:tcPr>
          <w:p w14:paraId="3C9F7AF9" w14:textId="764DB8B9"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45.36 (32.21, 63.87)</w:t>
            </w:r>
          </w:p>
        </w:tc>
        <w:tc>
          <w:tcPr>
            <w:tcW w:w="601" w:type="pct"/>
            <w:tcBorders>
              <w:top w:val="nil"/>
              <w:left w:val="nil"/>
              <w:bottom w:val="single" w:sz="4" w:space="0" w:color="auto"/>
              <w:right w:val="single" w:sz="4" w:space="0" w:color="auto"/>
            </w:tcBorders>
            <w:shd w:val="clear" w:color="auto" w:fill="auto"/>
            <w:noWrap/>
            <w:vAlign w:val="bottom"/>
          </w:tcPr>
          <w:p w14:paraId="4D3D696A" w14:textId="1EB483A0" w:rsidR="00BB287E" w:rsidRPr="00B12409" w:rsidRDefault="00BB287E" w:rsidP="00B12409">
            <w:pPr>
              <w:spacing w:after="0" w:line="240" w:lineRule="auto"/>
              <w:jc w:val="center"/>
              <w:rPr>
                <w:rFonts w:asciiTheme="minorHAnsi" w:eastAsia="Times New Roman" w:hAnsiTheme="minorHAnsi" w:cstheme="minorHAnsi"/>
                <w:color w:val="000000"/>
                <w:sz w:val="16"/>
                <w:szCs w:val="16"/>
              </w:rPr>
            </w:pPr>
            <w:r w:rsidRPr="00B12409">
              <w:rPr>
                <w:rFonts w:ascii="Calibri" w:hAnsi="Calibri"/>
                <w:color w:val="000000"/>
                <w:sz w:val="16"/>
                <w:szCs w:val="16"/>
              </w:rPr>
              <w:t>25.78 (18.55, 35.83)</w:t>
            </w:r>
          </w:p>
        </w:tc>
      </w:tr>
    </w:tbl>
    <w:p w14:paraId="1B76891B" w14:textId="223A85E0" w:rsidR="000A3A06" w:rsidRPr="007B5381" w:rsidRDefault="009E4F62" w:rsidP="00B12409">
      <w:pPr>
        <w:rPr>
          <w:rFonts w:asciiTheme="minorHAnsi" w:hAnsiTheme="minorHAnsi"/>
        </w:rPr>
      </w:pPr>
      <w:r w:rsidRPr="00B12409">
        <w:rPr>
          <w:rFonts w:asciiTheme="minorHAnsi" w:hAnsiTheme="minorHAnsi" w:cstheme="minorHAnsi"/>
          <w:sz w:val="16"/>
          <w:szCs w:val="16"/>
        </w:rPr>
        <w:t>Abbreviation: CI=confidence interval;</w:t>
      </w:r>
      <w:r w:rsidRPr="00B12409">
        <w:rPr>
          <w:rFonts w:asciiTheme="minorHAnsi" w:hAnsiTheme="minorHAnsi"/>
          <w:sz w:val="16"/>
          <w:szCs w:val="16"/>
        </w:rPr>
        <w:t xml:space="preserve"> </w:t>
      </w:r>
      <w:r w:rsidR="00A81275" w:rsidRPr="00B12409">
        <w:rPr>
          <w:rFonts w:asciiTheme="minorHAnsi" w:hAnsiTheme="minorHAnsi"/>
          <w:sz w:val="16"/>
          <w:szCs w:val="16"/>
        </w:rPr>
        <w:t xml:space="preserve">† </w:t>
      </w:r>
      <w:r w:rsidR="00A81275" w:rsidRPr="00B12409">
        <w:rPr>
          <w:rFonts w:ascii="Calibri" w:eastAsia="Times New Roman" w:hAnsi="Calibri" w:cs="Times New Roman"/>
          <w:color w:val="000000"/>
          <w:sz w:val="16"/>
          <w:szCs w:val="16"/>
        </w:rPr>
        <w:t xml:space="preserve">sample size &lt; 50; </w:t>
      </w:r>
      <w:r w:rsidR="00A81275" w:rsidRPr="00B12409">
        <w:rPr>
          <w:rFonts w:asciiTheme="minorHAnsi" w:hAnsiTheme="minorHAnsi"/>
          <w:sz w:val="16"/>
          <w:szCs w:val="16"/>
        </w:rPr>
        <w:t>‡</w:t>
      </w:r>
      <w:r w:rsidR="00A81275" w:rsidRPr="00B12409">
        <w:rPr>
          <w:rFonts w:ascii="Calibri" w:hAnsi="Calibri"/>
          <w:color w:val="000000"/>
          <w:sz w:val="16"/>
          <w:szCs w:val="16"/>
        </w:rPr>
        <w:t xml:space="preserve"> </w:t>
      </w:r>
      <w:r w:rsidR="00A81275" w:rsidRPr="00B12409">
        <w:rPr>
          <w:rFonts w:ascii="Calibri" w:eastAsia="Times New Roman" w:hAnsi="Calibri" w:cs="Times New Roman"/>
          <w:color w:val="000000"/>
          <w:sz w:val="16"/>
          <w:szCs w:val="16"/>
        </w:rPr>
        <w:t>greater than 40% of samples tested below the limit of detection</w:t>
      </w:r>
      <w:r w:rsidR="00854EAF" w:rsidRPr="00B12409">
        <w:rPr>
          <w:rFonts w:ascii="Calibri" w:eastAsia="Times New Roman" w:hAnsi="Calibri" w:cs="Times New Roman"/>
          <w:color w:val="000000"/>
          <w:sz w:val="16"/>
          <w:szCs w:val="16"/>
        </w:rPr>
        <w:t xml:space="preserve"> (LOD)</w:t>
      </w:r>
      <w:r w:rsidR="000A3A06" w:rsidRPr="00B12409">
        <w:rPr>
          <w:rFonts w:ascii="Calibri" w:eastAsia="Times New Roman" w:hAnsi="Calibri" w:cs="Times New Roman"/>
          <w:color w:val="000000"/>
          <w:sz w:val="16"/>
          <w:szCs w:val="16"/>
        </w:rPr>
        <w:t>; § 1 or more analytes for this derived variable has greater than 40% below LOD</w:t>
      </w:r>
    </w:p>
    <w:p w14:paraId="2D769D03" w14:textId="77777777" w:rsidR="00E2585A" w:rsidRDefault="00E2585A" w:rsidP="00B12409">
      <w:pPr>
        <w:rPr>
          <w:rFonts w:asciiTheme="minorHAnsi" w:hAnsiTheme="minorHAnsi"/>
        </w:rPr>
      </w:pPr>
    </w:p>
    <w:p w14:paraId="3A724B84" w14:textId="77777777" w:rsidR="00E2585A" w:rsidRDefault="00E2585A" w:rsidP="00B12409">
      <w:pPr>
        <w:rPr>
          <w:rFonts w:asciiTheme="minorHAnsi" w:hAnsiTheme="minorHAnsi"/>
        </w:rPr>
      </w:pPr>
    </w:p>
    <w:p w14:paraId="4DC7CF1C" w14:textId="41E91361" w:rsidR="00574CDD" w:rsidRPr="007B5381" w:rsidRDefault="00574CDD" w:rsidP="00B12409">
      <w:pPr>
        <w:rPr>
          <w:rFonts w:asciiTheme="minorHAnsi" w:hAnsiTheme="minorHAnsi"/>
        </w:rPr>
      </w:pPr>
    </w:p>
    <w:sectPr w:rsidR="00574CDD" w:rsidRPr="007B5381" w:rsidSect="00480F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3135" w14:textId="77777777" w:rsidR="00BB287E" w:rsidRDefault="00BB287E">
      <w:pPr>
        <w:spacing w:after="0" w:line="240" w:lineRule="auto"/>
      </w:pPr>
      <w:r>
        <w:separator/>
      </w:r>
    </w:p>
  </w:endnote>
  <w:endnote w:type="continuationSeparator" w:id="0">
    <w:p w14:paraId="32E6DB3D" w14:textId="77777777" w:rsidR="00BB287E" w:rsidRDefault="00BB287E">
      <w:pPr>
        <w:spacing w:after="0" w:line="240" w:lineRule="auto"/>
      </w:pPr>
      <w:r>
        <w:continuationSeparator/>
      </w:r>
    </w:p>
  </w:endnote>
  <w:endnote w:type="continuationNotice" w:id="1">
    <w:p w14:paraId="029D9FF1" w14:textId="77777777" w:rsidR="00BB287E" w:rsidRDefault="00BB2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64F8" w14:textId="77777777" w:rsidR="00BB287E" w:rsidRDefault="00BB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2DD5" w14:textId="77777777" w:rsidR="00BB287E" w:rsidRDefault="00BB287E">
      <w:pPr>
        <w:spacing w:after="0" w:line="240" w:lineRule="auto"/>
      </w:pPr>
      <w:r>
        <w:separator/>
      </w:r>
    </w:p>
  </w:footnote>
  <w:footnote w:type="continuationSeparator" w:id="0">
    <w:p w14:paraId="7D333C46" w14:textId="77777777" w:rsidR="00BB287E" w:rsidRDefault="00BB287E">
      <w:pPr>
        <w:spacing w:after="0" w:line="240" w:lineRule="auto"/>
      </w:pPr>
      <w:r>
        <w:continuationSeparator/>
      </w:r>
    </w:p>
  </w:footnote>
  <w:footnote w:type="continuationNotice" w:id="1">
    <w:p w14:paraId="52490E77" w14:textId="77777777" w:rsidR="00BB287E" w:rsidRDefault="00BB2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55B8" w14:textId="4BDEF607" w:rsidR="00BB287E" w:rsidRPr="00CA63E3" w:rsidRDefault="00BB287E">
    <w:pPr>
      <w:pStyle w:val="Header"/>
      <w:jc w:val="right"/>
      <w:rPr>
        <w:rFonts w:asciiTheme="minorHAnsi" w:hAnsiTheme="minorHAnsi" w:cstheme="minorHAnsi"/>
        <w:sz w:val="22"/>
        <w:szCs w:val="22"/>
      </w:rPr>
    </w:pPr>
    <w:r w:rsidRPr="00CA63E3">
      <w:rPr>
        <w:rFonts w:asciiTheme="minorHAnsi" w:hAnsiTheme="minorHAnsi" w:cstheme="minorHAnsi"/>
        <w:sz w:val="22"/>
        <w:szCs w:val="22"/>
      </w:rPr>
      <w:fldChar w:fldCharType="begin"/>
    </w:r>
    <w:r w:rsidRPr="00CA63E3">
      <w:rPr>
        <w:rFonts w:asciiTheme="minorHAnsi" w:hAnsiTheme="minorHAnsi" w:cstheme="minorHAnsi"/>
        <w:sz w:val="22"/>
        <w:szCs w:val="22"/>
      </w:rPr>
      <w:instrText xml:space="preserve"> PAGE   \* MERGEFORMAT </w:instrText>
    </w:r>
    <w:r w:rsidRPr="00CA63E3">
      <w:rPr>
        <w:rFonts w:asciiTheme="minorHAnsi" w:hAnsiTheme="minorHAnsi" w:cstheme="minorHAnsi"/>
        <w:sz w:val="22"/>
        <w:szCs w:val="22"/>
      </w:rPr>
      <w:fldChar w:fldCharType="separate"/>
    </w:r>
    <w:r>
      <w:rPr>
        <w:rFonts w:asciiTheme="minorHAnsi" w:hAnsiTheme="minorHAnsi" w:cstheme="minorHAnsi"/>
        <w:noProof/>
        <w:sz w:val="22"/>
        <w:szCs w:val="22"/>
      </w:rPr>
      <w:t>23</w:t>
    </w:r>
    <w:r w:rsidRPr="00CA63E3">
      <w:rPr>
        <w:rFonts w:asciiTheme="minorHAnsi" w:hAnsiTheme="minorHAnsi" w:cstheme="minorHAnsi"/>
        <w:noProof/>
        <w:sz w:val="22"/>
        <w:szCs w:val="22"/>
      </w:rPr>
      <w:fldChar w:fldCharType="end"/>
    </w:r>
  </w:p>
  <w:p w14:paraId="2021674F" w14:textId="77777777" w:rsidR="00BB287E" w:rsidRDefault="00BB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F05"/>
    <w:multiLevelType w:val="hybridMultilevel"/>
    <w:tmpl w:val="66EE56B6"/>
    <w:lvl w:ilvl="0" w:tplc="FA96190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C0922"/>
    <w:multiLevelType w:val="hybridMultilevel"/>
    <w:tmpl w:val="1E840E04"/>
    <w:lvl w:ilvl="0" w:tplc="9162D2B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85123"/>
    <w:multiLevelType w:val="hybridMultilevel"/>
    <w:tmpl w:val="B4AE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16C5C"/>
    <w:multiLevelType w:val="hybridMultilevel"/>
    <w:tmpl w:val="CD4A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85AB8"/>
    <w:multiLevelType w:val="hybridMultilevel"/>
    <w:tmpl w:val="ECD07468"/>
    <w:lvl w:ilvl="0" w:tplc="BF92E35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42198"/>
    <w:multiLevelType w:val="hybridMultilevel"/>
    <w:tmpl w:val="2B12B4B0"/>
    <w:lvl w:ilvl="0" w:tplc="6256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74B79"/>
    <w:multiLevelType w:val="hybridMultilevel"/>
    <w:tmpl w:val="40DC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B062D"/>
    <w:multiLevelType w:val="hybridMultilevel"/>
    <w:tmpl w:val="51A8F93C"/>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71BD"/>
    <w:multiLevelType w:val="hybridMultilevel"/>
    <w:tmpl w:val="06A09D66"/>
    <w:lvl w:ilvl="0" w:tplc="0F16064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C3D50"/>
    <w:multiLevelType w:val="hybridMultilevel"/>
    <w:tmpl w:val="35EE4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D3394"/>
    <w:multiLevelType w:val="hybridMultilevel"/>
    <w:tmpl w:val="D6D8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002B"/>
    <w:multiLevelType w:val="hybridMultilevel"/>
    <w:tmpl w:val="384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87BAF"/>
    <w:multiLevelType w:val="hybridMultilevel"/>
    <w:tmpl w:val="5F385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6B1684"/>
    <w:multiLevelType w:val="hybridMultilevel"/>
    <w:tmpl w:val="DE389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434554"/>
    <w:multiLevelType w:val="hybridMultilevel"/>
    <w:tmpl w:val="BE0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B2857"/>
    <w:multiLevelType w:val="hybridMultilevel"/>
    <w:tmpl w:val="10341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728B0"/>
    <w:multiLevelType w:val="hybridMultilevel"/>
    <w:tmpl w:val="5ED2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9421B"/>
    <w:multiLevelType w:val="hybridMultilevel"/>
    <w:tmpl w:val="DDF0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511B6"/>
    <w:multiLevelType w:val="hybridMultilevel"/>
    <w:tmpl w:val="CCCC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93B0C"/>
    <w:multiLevelType w:val="hybridMultilevel"/>
    <w:tmpl w:val="FB7EAFDA"/>
    <w:lvl w:ilvl="0" w:tplc="2B781A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E5440F"/>
    <w:multiLevelType w:val="hybridMultilevel"/>
    <w:tmpl w:val="E76259D4"/>
    <w:lvl w:ilvl="0" w:tplc="F8D4980E">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D116E"/>
    <w:multiLevelType w:val="hybridMultilevel"/>
    <w:tmpl w:val="BEECE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D4E96"/>
    <w:multiLevelType w:val="hybridMultilevel"/>
    <w:tmpl w:val="117883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8"/>
  </w:num>
  <w:num w:numId="5">
    <w:abstractNumId w:val="20"/>
  </w:num>
  <w:num w:numId="6">
    <w:abstractNumId w:val="10"/>
  </w:num>
  <w:num w:numId="7">
    <w:abstractNumId w:val="6"/>
  </w:num>
  <w:num w:numId="8">
    <w:abstractNumId w:val="4"/>
  </w:num>
  <w:num w:numId="9">
    <w:abstractNumId w:val="17"/>
  </w:num>
  <w:num w:numId="10">
    <w:abstractNumId w:val="21"/>
  </w:num>
  <w:num w:numId="11">
    <w:abstractNumId w:val="22"/>
  </w:num>
  <w:num w:numId="12">
    <w:abstractNumId w:val="7"/>
  </w:num>
  <w:num w:numId="13">
    <w:abstractNumId w:val="16"/>
  </w:num>
  <w:num w:numId="14">
    <w:abstractNumId w:val="11"/>
  </w:num>
  <w:num w:numId="15">
    <w:abstractNumId w:val="12"/>
  </w:num>
  <w:num w:numId="16">
    <w:abstractNumId w:val="9"/>
  </w:num>
  <w:num w:numId="17">
    <w:abstractNumId w:val="13"/>
  </w:num>
  <w:num w:numId="18">
    <w:abstractNumId w:val="14"/>
  </w:num>
  <w:num w:numId="19">
    <w:abstractNumId w:val="3"/>
  </w:num>
  <w:num w:numId="20">
    <w:abstractNumId w:val="15"/>
  </w:num>
  <w:num w:numId="21">
    <w:abstractNumId w:val="18"/>
  </w:num>
  <w:num w:numId="22">
    <w:abstractNumId w:val="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iology Biomark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xxrrez3xzwprea0f9x2wz3z2vp2sexwz02&quot;&gt;Cigar Biomarker Supplementary Methods&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057B72"/>
    <w:rsid w:val="0000017A"/>
    <w:rsid w:val="00000D24"/>
    <w:rsid w:val="000010D0"/>
    <w:rsid w:val="00001111"/>
    <w:rsid w:val="00001B70"/>
    <w:rsid w:val="00002061"/>
    <w:rsid w:val="00004E24"/>
    <w:rsid w:val="00005754"/>
    <w:rsid w:val="000069D6"/>
    <w:rsid w:val="00011268"/>
    <w:rsid w:val="00011F65"/>
    <w:rsid w:val="00012BF8"/>
    <w:rsid w:val="000130E1"/>
    <w:rsid w:val="00013284"/>
    <w:rsid w:val="00013730"/>
    <w:rsid w:val="00013FED"/>
    <w:rsid w:val="0001435A"/>
    <w:rsid w:val="0001579E"/>
    <w:rsid w:val="0001773C"/>
    <w:rsid w:val="0001792D"/>
    <w:rsid w:val="0002028A"/>
    <w:rsid w:val="00021A24"/>
    <w:rsid w:val="00021CF4"/>
    <w:rsid w:val="0002220F"/>
    <w:rsid w:val="00024F6D"/>
    <w:rsid w:val="00025A9B"/>
    <w:rsid w:val="00026301"/>
    <w:rsid w:val="00027EB3"/>
    <w:rsid w:val="0003064F"/>
    <w:rsid w:val="00031A59"/>
    <w:rsid w:val="00031B56"/>
    <w:rsid w:val="00032076"/>
    <w:rsid w:val="0003315A"/>
    <w:rsid w:val="00034565"/>
    <w:rsid w:val="0003617C"/>
    <w:rsid w:val="00036C15"/>
    <w:rsid w:val="00037E0F"/>
    <w:rsid w:val="00040CF6"/>
    <w:rsid w:val="000413A7"/>
    <w:rsid w:val="00041BD0"/>
    <w:rsid w:val="00043BF6"/>
    <w:rsid w:val="00043F64"/>
    <w:rsid w:val="00046524"/>
    <w:rsid w:val="00047A72"/>
    <w:rsid w:val="00050288"/>
    <w:rsid w:val="00050357"/>
    <w:rsid w:val="0005046D"/>
    <w:rsid w:val="0005053D"/>
    <w:rsid w:val="00050685"/>
    <w:rsid w:val="00051FCB"/>
    <w:rsid w:val="000525BA"/>
    <w:rsid w:val="00052E4A"/>
    <w:rsid w:val="000544A1"/>
    <w:rsid w:val="0005703B"/>
    <w:rsid w:val="00057A6D"/>
    <w:rsid w:val="00057B72"/>
    <w:rsid w:val="00060216"/>
    <w:rsid w:val="00061143"/>
    <w:rsid w:val="00062B8F"/>
    <w:rsid w:val="00064138"/>
    <w:rsid w:val="00065094"/>
    <w:rsid w:val="000652BA"/>
    <w:rsid w:val="00066818"/>
    <w:rsid w:val="00066F07"/>
    <w:rsid w:val="00070599"/>
    <w:rsid w:val="00070C76"/>
    <w:rsid w:val="00070D1F"/>
    <w:rsid w:val="00072128"/>
    <w:rsid w:val="00072950"/>
    <w:rsid w:val="00073AAD"/>
    <w:rsid w:val="00075D9C"/>
    <w:rsid w:val="00075E94"/>
    <w:rsid w:val="00075ED9"/>
    <w:rsid w:val="00076F3B"/>
    <w:rsid w:val="00077B38"/>
    <w:rsid w:val="00080563"/>
    <w:rsid w:val="00080AEB"/>
    <w:rsid w:val="0008132A"/>
    <w:rsid w:val="00081424"/>
    <w:rsid w:val="000815B0"/>
    <w:rsid w:val="0008326C"/>
    <w:rsid w:val="00083363"/>
    <w:rsid w:val="00083732"/>
    <w:rsid w:val="00084C41"/>
    <w:rsid w:val="00085098"/>
    <w:rsid w:val="0008567A"/>
    <w:rsid w:val="000859D0"/>
    <w:rsid w:val="00086337"/>
    <w:rsid w:val="000864F0"/>
    <w:rsid w:val="0008676D"/>
    <w:rsid w:val="00090AFA"/>
    <w:rsid w:val="00092A3D"/>
    <w:rsid w:val="00093D23"/>
    <w:rsid w:val="00096B2B"/>
    <w:rsid w:val="000A0125"/>
    <w:rsid w:val="000A2BF9"/>
    <w:rsid w:val="000A3A06"/>
    <w:rsid w:val="000A4F99"/>
    <w:rsid w:val="000A6064"/>
    <w:rsid w:val="000A6253"/>
    <w:rsid w:val="000A6AF4"/>
    <w:rsid w:val="000A7C3D"/>
    <w:rsid w:val="000A7DA3"/>
    <w:rsid w:val="000B1D4F"/>
    <w:rsid w:val="000B1EC8"/>
    <w:rsid w:val="000B2123"/>
    <w:rsid w:val="000B2FDD"/>
    <w:rsid w:val="000B36D3"/>
    <w:rsid w:val="000B5250"/>
    <w:rsid w:val="000B6FB9"/>
    <w:rsid w:val="000B765C"/>
    <w:rsid w:val="000C0C5E"/>
    <w:rsid w:val="000C285E"/>
    <w:rsid w:val="000C38D7"/>
    <w:rsid w:val="000C4528"/>
    <w:rsid w:val="000C5140"/>
    <w:rsid w:val="000C7066"/>
    <w:rsid w:val="000C78FE"/>
    <w:rsid w:val="000D1C93"/>
    <w:rsid w:val="000D2FA5"/>
    <w:rsid w:val="000D376E"/>
    <w:rsid w:val="000D3DD9"/>
    <w:rsid w:val="000D57EE"/>
    <w:rsid w:val="000D620E"/>
    <w:rsid w:val="000D62A5"/>
    <w:rsid w:val="000E14CA"/>
    <w:rsid w:val="000E163A"/>
    <w:rsid w:val="000E1BF7"/>
    <w:rsid w:val="000E2BF6"/>
    <w:rsid w:val="000E3C89"/>
    <w:rsid w:val="000E45EA"/>
    <w:rsid w:val="000E4A83"/>
    <w:rsid w:val="000E5690"/>
    <w:rsid w:val="000E6217"/>
    <w:rsid w:val="000F1CA6"/>
    <w:rsid w:val="000F1F14"/>
    <w:rsid w:val="000F41BC"/>
    <w:rsid w:val="000F4E9B"/>
    <w:rsid w:val="000F6855"/>
    <w:rsid w:val="000F759E"/>
    <w:rsid w:val="000F7AA2"/>
    <w:rsid w:val="0010129E"/>
    <w:rsid w:val="00101CC3"/>
    <w:rsid w:val="001020E3"/>
    <w:rsid w:val="00102CE6"/>
    <w:rsid w:val="00103882"/>
    <w:rsid w:val="00103A4E"/>
    <w:rsid w:val="00103DF1"/>
    <w:rsid w:val="0010489A"/>
    <w:rsid w:val="001051B9"/>
    <w:rsid w:val="001051FF"/>
    <w:rsid w:val="00105A54"/>
    <w:rsid w:val="00105AD6"/>
    <w:rsid w:val="00105E6E"/>
    <w:rsid w:val="00110447"/>
    <w:rsid w:val="00113A55"/>
    <w:rsid w:val="0012162A"/>
    <w:rsid w:val="00121BE2"/>
    <w:rsid w:val="001221E3"/>
    <w:rsid w:val="00122613"/>
    <w:rsid w:val="00122C8E"/>
    <w:rsid w:val="00123126"/>
    <w:rsid w:val="00123CE7"/>
    <w:rsid w:val="00125DC8"/>
    <w:rsid w:val="0013044A"/>
    <w:rsid w:val="001313D0"/>
    <w:rsid w:val="00131962"/>
    <w:rsid w:val="00131FAC"/>
    <w:rsid w:val="001321FB"/>
    <w:rsid w:val="001323B9"/>
    <w:rsid w:val="00137171"/>
    <w:rsid w:val="001404FA"/>
    <w:rsid w:val="00140CE8"/>
    <w:rsid w:val="00141999"/>
    <w:rsid w:val="00141D2A"/>
    <w:rsid w:val="00142DDA"/>
    <w:rsid w:val="00143BF7"/>
    <w:rsid w:val="00144327"/>
    <w:rsid w:val="00146036"/>
    <w:rsid w:val="00150A87"/>
    <w:rsid w:val="00151170"/>
    <w:rsid w:val="001516ED"/>
    <w:rsid w:val="00153336"/>
    <w:rsid w:val="00153B88"/>
    <w:rsid w:val="00153DA4"/>
    <w:rsid w:val="00154D27"/>
    <w:rsid w:val="001551CB"/>
    <w:rsid w:val="00155966"/>
    <w:rsid w:val="00156115"/>
    <w:rsid w:val="0015622E"/>
    <w:rsid w:val="00156B10"/>
    <w:rsid w:val="00156FB5"/>
    <w:rsid w:val="00161591"/>
    <w:rsid w:val="00161672"/>
    <w:rsid w:val="00162757"/>
    <w:rsid w:val="00162E22"/>
    <w:rsid w:val="00163A5D"/>
    <w:rsid w:val="00163B93"/>
    <w:rsid w:val="00164715"/>
    <w:rsid w:val="00164BE9"/>
    <w:rsid w:val="00165E10"/>
    <w:rsid w:val="00167F2B"/>
    <w:rsid w:val="00170F97"/>
    <w:rsid w:val="00171007"/>
    <w:rsid w:val="001714A8"/>
    <w:rsid w:val="00173CB2"/>
    <w:rsid w:val="00174089"/>
    <w:rsid w:val="00174FC8"/>
    <w:rsid w:val="00180B8E"/>
    <w:rsid w:val="0018100E"/>
    <w:rsid w:val="001822D9"/>
    <w:rsid w:val="00182A42"/>
    <w:rsid w:val="00183C31"/>
    <w:rsid w:val="0018508D"/>
    <w:rsid w:val="001851E3"/>
    <w:rsid w:val="001854CD"/>
    <w:rsid w:val="00185731"/>
    <w:rsid w:val="001870E4"/>
    <w:rsid w:val="0019161A"/>
    <w:rsid w:val="00191E7F"/>
    <w:rsid w:val="001926EB"/>
    <w:rsid w:val="00195175"/>
    <w:rsid w:val="00195989"/>
    <w:rsid w:val="001A0305"/>
    <w:rsid w:val="001A0C6B"/>
    <w:rsid w:val="001A227C"/>
    <w:rsid w:val="001A368B"/>
    <w:rsid w:val="001A3F6C"/>
    <w:rsid w:val="001A7C55"/>
    <w:rsid w:val="001B4573"/>
    <w:rsid w:val="001B4EEC"/>
    <w:rsid w:val="001B53C6"/>
    <w:rsid w:val="001B5948"/>
    <w:rsid w:val="001B6AA5"/>
    <w:rsid w:val="001B74DC"/>
    <w:rsid w:val="001C0854"/>
    <w:rsid w:val="001C12A5"/>
    <w:rsid w:val="001C136E"/>
    <w:rsid w:val="001C2B96"/>
    <w:rsid w:val="001C2D83"/>
    <w:rsid w:val="001C3A6B"/>
    <w:rsid w:val="001C4A8F"/>
    <w:rsid w:val="001C4AB5"/>
    <w:rsid w:val="001C4E92"/>
    <w:rsid w:val="001C5DE1"/>
    <w:rsid w:val="001C6A93"/>
    <w:rsid w:val="001C7D67"/>
    <w:rsid w:val="001D3003"/>
    <w:rsid w:val="001D3274"/>
    <w:rsid w:val="001D3302"/>
    <w:rsid w:val="001D37C4"/>
    <w:rsid w:val="001D4480"/>
    <w:rsid w:val="001D6B33"/>
    <w:rsid w:val="001D6E5F"/>
    <w:rsid w:val="001E039C"/>
    <w:rsid w:val="001E22CF"/>
    <w:rsid w:val="001E265F"/>
    <w:rsid w:val="001E2DE3"/>
    <w:rsid w:val="001E4CA2"/>
    <w:rsid w:val="001E5ED1"/>
    <w:rsid w:val="001E5FB7"/>
    <w:rsid w:val="001E6236"/>
    <w:rsid w:val="001E6D55"/>
    <w:rsid w:val="001F0F9A"/>
    <w:rsid w:val="001F1E59"/>
    <w:rsid w:val="001F27B7"/>
    <w:rsid w:val="001F3224"/>
    <w:rsid w:val="001F5037"/>
    <w:rsid w:val="001F6E06"/>
    <w:rsid w:val="001F6EB0"/>
    <w:rsid w:val="001F72AD"/>
    <w:rsid w:val="0020040C"/>
    <w:rsid w:val="002023B9"/>
    <w:rsid w:val="002042F4"/>
    <w:rsid w:val="00204E6D"/>
    <w:rsid w:val="002054BB"/>
    <w:rsid w:val="00207B48"/>
    <w:rsid w:val="00207F56"/>
    <w:rsid w:val="0021120D"/>
    <w:rsid w:val="0021363B"/>
    <w:rsid w:val="00213648"/>
    <w:rsid w:val="002146F4"/>
    <w:rsid w:val="00215697"/>
    <w:rsid w:val="00216968"/>
    <w:rsid w:val="00216A22"/>
    <w:rsid w:val="0021747B"/>
    <w:rsid w:val="00217C62"/>
    <w:rsid w:val="002225D0"/>
    <w:rsid w:val="00225498"/>
    <w:rsid w:val="0022690B"/>
    <w:rsid w:val="00226997"/>
    <w:rsid w:val="00226E08"/>
    <w:rsid w:val="00227410"/>
    <w:rsid w:val="00230076"/>
    <w:rsid w:val="00230CEA"/>
    <w:rsid w:val="00231C25"/>
    <w:rsid w:val="002335FE"/>
    <w:rsid w:val="00233740"/>
    <w:rsid w:val="002340FA"/>
    <w:rsid w:val="0023544F"/>
    <w:rsid w:val="00235514"/>
    <w:rsid w:val="002356FF"/>
    <w:rsid w:val="002360F6"/>
    <w:rsid w:val="0023713D"/>
    <w:rsid w:val="00237CB4"/>
    <w:rsid w:val="00240F84"/>
    <w:rsid w:val="00242C5F"/>
    <w:rsid w:val="002435CA"/>
    <w:rsid w:val="00243F13"/>
    <w:rsid w:val="00245981"/>
    <w:rsid w:val="00246BDE"/>
    <w:rsid w:val="0024798E"/>
    <w:rsid w:val="00247AA3"/>
    <w:rsid w:val="00250607"/>
    <w:rsid w:val="002522ED"/>
    <w:rsid w:val="00254032"/>
    <w:rsid w:val="002545CE"/>
    <w:rsid w:val="0025509D"/>
    <w:rsid w:val="00255A85"/>
    <w:rsid w:val="00255B37"/>
    <w:rsid w:val="00256251"/>
    <w:rsid w:val="00256754"/>
    <w:rsid w:val="00256D65"/>
    <w:rsid w:val="00260A58"/>
    <w:rsid w:val="00261551"/>
    <w:rsid w:val="002623F1"/>
    <w:rsid w:val="0026258C"/>
    <w:rsid w:val="00262A3C"/>
    <w:rsid w:val="00262C65"/>
    <w:rsid w:val="002645D0"/>
    <w:rsid w:val="00264D3F"/>
    <w:rsid w:val="002668C8"/>
    <w:rsid w:val="00267209"/>
    <w:rsid w:val="00267339"/>
    <w:rsid w:val="00271392"/>
    <w:rsid w:val="002716E9"/>
    <w:rsid w:val="002717F9"/>
    <w:rsid w:val="00271F42"/>
    <w:rsid w:val="00274D81"/>
    <w:rsid w:val="00275D23"/>
    <w:rsid w:val="0028039E"/>
    <w:rsid w:val="002805DF"/>
    <w:rsid w:val="0028085F"/>
    <w:rsid w:val="002815E3"/>
    <w:rsid w:val="00281EED"/>
    <w:rsid w:val="00282EC9"/>
    <w:rsid w:val="00283505"/>
    <w:rsid w:val="0028520D"/>
    <w:rsid w:val="00285B64"/>
    <w:rsid w:val="002871CD"/>
    <w:rsid w:val="00287288"/>
    <w:rsid w:val="0029100D"/>
    <w:rsid w:val="00291243"/>
    <w:rsid w:val="0029298E"/>
    <w:rsid w:val="00292CBE"/>
    <w:rsid w:val="002953C4"/>
    <w:rsid w:val="0029698A"/>
    <w:rsid w:val="00296CEF"/>
    <w:rsid w:val="002976C7"/>
    <w:rsid w:val="002A1C22"/>
    <w:rsid w:val="002A30F8"/>
    <w:rsid w:val="002A46F5"/>
    <w:rsid w:val="002A55E5"/>
    <w:rsid w:val="002A674B"/>
    <w:rsid w:val="002A701B"/>
    <w:rsid w:val="002A7078"/>
    <w:rsid w:val="002B0993"/>
    <w:rsid w:val="002B0A29"/>
    <w:rsid w:val="002B0EB6"/>
    <w:rsid w:val="002B11D9"/>
    <w:rsid w:val="002B150B"/>
    <w:rsid w:val="002B3284"/>
    <w:rsid w:val="002B46D6"/>
    <w:rsid w:val="002B4749"/>
    <w:rsid w:val="002B57E8"/>
    <w:rsid w:val="002B7003"/>
    <w:rsid w:val="002B7AC5"/>
    <w:rsid w:val="002C4E9C"/>
    <w:rsid w:val="002C5E9D"/>
    <w:rsid w:val="002C6C7E"/>
    <w:rsid w:val="002C7FA0"/>
    <w:rsid w:val="002D0D78"/>
    <w:rsid w:val="002D114D"/>
    <w:rsid w:val="002D1B06"/>
    <w:rsid w:val="002D1BB9"/>
    <w:rsid w:val="002D1FFC"/>
    <w:rsid w:val="002D3E0E"/>
    <w:rsid w:val="002D4662"/>
    <w:rsid w:val="002D4777"/>
    <w:rsid w:val="002D4C6F"/>
    <w:rsid w:val="002D5570"/>
    <w:rsid w:val="002D59A8"/>
    <w:rsid w:val="002D61D0"/>
    <w:rsid w:val="002D7904"/>
    <w:rsid w:val="002D79C1"/>
    <w:rsid w:val="002E04A8"/>
    <w:rsid w:val="002E0878"/>
    <w:rsid w:val="002E1B09"/>
    <w:rsid w:val="002E662B"/>
    <w:rsid w:val="002F0B3B"/>
    <w:rsid w:val="002F1E76"/>
    <w:rsid w:val="002F3A4A"/>
    <w:rsid w:val="002F525B"/>
    <w:rsid w:val="003001D7"/>
    <w:rsid w:val="00300AEB"/>
    <w:rsid w:val="00301CF7"/>
    <w:rsid w:val="003074BA"/>
    <w:rsid w:val="0031030C"/>
    <w:rsid w:val="003105D9"/>
    <w:rsid w:val="003138C9"/>
    <w:rsid w:val="00313BE7"/>
    <w:rsid w:val="0031626F"/>
    <w:rsid w:val="00316FA2"/>
    <w:rsid w:val="00321476"/>
    <w:rsid w:val="003226AA"/>
    <w:rsid w:val="00324169"/>
    <w:rsid w:val="00324A3B"/>
    <w:rsid w:val="003275FC"/>
    <w:rsid w:val="00331032"/>
    <w:rsid w:val="00331D84"/>
    <w:rsid w:val="003321B9"/>
    <w:rsid w:val="003321D3"/>
    <w:rsid w:val="00332869"/>
    <w:rsid w:val="00332FD3"/>
    <w:rsid w:val="00333CE7"/>
    <w:rsid w:val="003345B0"/>
    <w:rsid w:val="00334B39"/>
    <w:rsid w:val="00340BAE"/>
    <w:rsid w:val="0034277F"/>
    <w:rsid w:val="0034286F"/>
    <w:rsid w:val="00342AA1"/>
    <w:rsid w:val="00342B25"/>
    <w:rsid w:val="00342B8F"/>
    <w:rsid w:val="00342F1D"/>
    <w:rsid w:val="00343265"/>
    <w:rsid w:val="003432C6"/>
    <w:rsid w:val="00346E1D"/>
    <w:rsid w:val="00347EF6"/>
    <w:rsid w:val="003503E2"/>
    <w:rsid w:val="00350A74"/>
    <w:rsid w:val="00352A87"/>
    <w:rsid w:val="00353058"/>
    <w:rsid w:val="003542E0"/>
    <w:rsid w:val="00354497"/>
    <w:rsid w:val="0035453C"/>
    <w:rsid w:val="003614CB"/>
    <w:rsid w:val="0036237C"/>
    <w:rsid w:val="00364BC9"/>
    <w:rsid w:val="00365A3F"/>
    <w:rsid w:val="003660B2"/>
    <w:rsid w:val="003662DA"/>
    <w:rsid w:val="003667A9"/>
    <w:rsid w:val="003667C5"/>
    <w:rsid w:val="00367B77"/>
    <w:rsid w:val="003700CD"/>
    <w:rsid w:val="0037175C"/>
    <w:rsid w:val="00371F00"/>
    <w:rsid w:val="00372A75"/>
    <w:rsid w:val="003732F0"/>
    <w:rsid w:val="003736F1"/>
    <w:rsid w:val="00374C24"/>
    <w:rsid w:val="00375AA1"/>
    <w:rsid w:val="00375F6E"/>
    <w:rsid w:val="0037642B"/>
    <w:rsid w:val="00376B09"/>
    <w:rsid w:val="00376D6A"/>
    <w:rsid w:val="00380172"/>
    <w:rsid w:val="00380382"/>
    <w:rsid w:val="0038044B"/>
    <w:rsid w:val="003809CA"/>
    <w:rsid w:val="0038194D"/>
    <w:rsid w:val="00382576"/>
    <w:rsid w:val="00383187"/>
    <w:rsid w:val="003836DE"/>
    <w:rsid w:val="003847A3"/>
    <w:rsid w:val="00385201"/>
    <w:rsid w:val="00385F81"/>
    <w:rsid w:val="003876CD"/>
    <w:rsid w:val="003908BD"/>
    <w:rsid w:val="00390D9E"/>
    <w:rsid w:val="00392907"/>
    <w:rsid w:val="003944DA"/>
    <w:rsid w:val="003946EC"/>
    <w:rsid w:val="003A0E7B"/>
    <w:rsid w:val="003A1A64"/>
    <w:rsid w:val="003A4151"/>
    <w:rsid w:val="003A6D1E"/>
    <w:rsid w:val="003A6FAC"/>
    <w:rsid w:val="003B1F55"/>
    <w:rsid w:val="003B437D"/>
    <w:rsid w:val="003B4BA3"/>
    <w:rsid w:val="003B4CD2"/>
    <w:rsid w:val="003B5457"/>
    <w:rsid w:val="003B59D4"/>
    <w:rsid w:val="003B5AC7"/>
    <w:rsid w:val="003B7151"/>
    <w:rsid w:val="003C2DD7"/>
    <w:rsid w:val="003C40F8"/>
    <w:rsid w:val="003C4DA8"/>
    <w:rsid w:val="003C725C"/>
    <w:rsid w:val="003D1157"/>
    <w:rsid w:val="003D24BB"/>
    <w:rsid w:val="003D4009"/>
    <w:rsid w:val="003D44AD"/>
    <w:rsid w:val="003D71B4"/>
    <w:rsid w:val="003D74E8"/>
    <w:rsid w:val="003D7944"/>
    <w:rsid w:val="003E1867"/>
    <w:rsid w:val="003E1A1A"/>
    <w:rsid w:val="003E38C3"/>
    <w:rsid w:val="003E3C87"/>
    <w:rsid w:val="003E48BB"/>
    <w:rsid w:val="003E6040"/>
    <w:rsid w:val="003E66A3"/>
    <w:rsid w:val="003E6D10"/>
    <w:rsid w:val="003F0C65"/>
    <w:rsid w:val="003F3040"/>
    <w:rsid w:val="003F3767"/>
    <w:rsid w:val="003F4938"/>
    <w:rsid w:val="003F4E1A"/>
    <w:rsid w:val="003F4FC0"/>
    <w:rsid w:val="003F51E5"/>
    <w:rsid w:val="003F52CD"/>
    <w:rsid w:val="003F7B81"/>
    <w:rsid w:val="003F7BE8"/>
    <w:rsid w:val="003F7EC4"/>
    <w:rsid w:val="00401450"/>
    <w:rsid w:val="004018AB"/>
    <w:rsid w:val="00403B49"/>
    <w:rsid w:val="00404277"/>
    <w:rsid w:val="00404757"/>
    <w:rsid w:val="004047CA"/>
    <w:rsid w:val="004069D0"/>
    <w:rsid w:val="0040710F"/>
    <w:rsid w:val="00407136"/>
    <w:rsid w:val="0040714C"/>
    <w:rsid w:val="00407FD8"/>
    <w:rsid w:val="004100CC"/>
    <w:rsid w:val="004102FF"/>
    <w:rsid w:val="004103AF"/>
    <w:rsid w:val="0041079B"/>
    <w:rsid w:val="0041082E"/>
    <w:rsid w:val="00410CD3"/>
    <w:rsid w:val="00412AAF"/>
    <w:rsid w:val="00412AC0"/>
    <w:rsid w:val="00412D3C"/>
    <w:rsid w:val="00412FBB"/>
    <w:rsid w:val="00413487"/>
    <w:rsid w:val="0041357E"/>
    <w:rsid w:val="004140CC"/>
    <w:rsid w:val="004145B6"/>
    <w:rsid w:val="004153C2"/>
    <w:rsid w:val="00415817"/>
    <w:rsid w:val="004158FD"/>
    <w:rsid w:val="00416B8E"/>
    <w:rsid w:val="00416F6F"/>
    <w:rsid w:val="00421195"/>
    <w:rsid w:val="004216D7"/>
    <w:rsid w:val="00423013"/>
    <w:rsid w:val="00423200"/>
    <w:rsid w:val="004238CA"/>
    <w:rsid w:val="00424A5B"/>
    <w:rsid w:val="0042597B"/>
    <w:rsid w:val="004261B1"/>
    <w:rsid w:val="00427240"/>
    <w:rsid w:val="004278CF"/>
    <w:rsid w:val="00427D23"/>
    <w:rsid w:val="0043532C"/>
    <w:rsid w:val="00435442"/>
    <w:rsid w:val="004372FE"/>
    <w:rsid w:val="00437B19"/>
    <w:rsid w:val="00440DE3"/>
    <w:rsid w:val="004440E8"/>
    <w:rsid w:val="00445B47"/>
    <w:rsid w:val="00446E9A"/>
    <w:rsid w:val="00447CDB"/>
    <w:rsid w:val="00450A22"/>
    <w:rsid w:val="00450C17"/>
    <w:rsid w:val="00450D46"/>
    <w:rsid w:val="004528F8"/>
    <w:rsid w:val="00452F5C"/>
    <w:rsid w:val="0045425B"/>
    <w:rsid w:val="004548B0"/>
    <w:rsid w:val="0045605A"/>
    <w:rsid w:val="004565B8"/>
    <w:rsid w:val="00456EB4"/>
    <w:rsid w:val="00457866"/>
    <w:rsid w:val="00457DAB"/>
    <w:rsid w:val="00457F3C"/>
    <w:rsid w:val="004611BE"/>
    <w:rsid w:val="00461373"/>
    <w:rsid w:val="00462E12"/>
    <w:rsid w:val="00462FCC"/>
    <w:rsid w:val="00463EDB"/>
    <w:rsid w:val="004641D1"/>
    <w:rsid w:val="00464397"/>
    <w:rsid w:val="004649C4"/>
    <w:rsid w:val="00464C32"/>
    <w:rsid w:val="00465998"/>
    <w:rsid w:val="00466032"/>
    <w:rsid w:val="00472EFF"/>
    <w:rsid w:val="00473744"/>
    <w:rsid w:val="004740E0"/>
    <w:rsid w:val="004740EB"/>
    <w:rsid w:val="00474FC1"/>
    <w:rsid w:val="00475758"/>
    <w:rsid w:val="00475E0A"/>
    <w:rsid w:val="00475E9F"/>
    <w:rsid w:val="0048066D"/>
    <w:rsid w:val="00480FAF"/>
    <w:rsid w:val="00481057"/>
    <w:rsid w:val="0048190B"/>
    <w:rsid w:val="00481E02"/>
    <w:rsid w:val="00481E06"/>
    <w:rsid w:val="00482664"/>
    <w:rsid w:val="00482A98"/>
    <w:rsid w:val="004842A4"/>
    <w:rsid w:val="004873D6"/>
    <w:rsid w:val="004874C3"/>
    <w:rsid w:val="0049063B"/>
    <w:rsid w:val="00492FF3"/>
    <w:rsid w:val="004936AE"/>
    <w:rsid w:val="00494345"/>
    <w:rsid w:val="00494E63"/>
    <w:rsid w:val="00495586"/>
    <w:rsid w:val="00495862"/>
    <w:rsid w:val="0049671B"/>
    <w:rsid w:val="004A0435"/>
    <w:rsid w:val="004A0E8B"/>
    <w:rsid w:val="004A3532"/>
    <w:rsid w:val="004A3A75"/>
    <w:rsid w:val="004A5482"/>
    <w:rsid w:val="004A6895"/>
    <w:rsid w:val="004A7114"/>
    <w:rsid w:val="004A7291"/>
    <w:rsid w:val="004B0261"/>
    <w:rsid w:val="004B13BB"/>
    <w:rsid w:val="004B15EC"/>
    <w:rsid w:val="004B16CD"/>
    <w:rsid w:val="004B1721"/>
    <w:rsid w:val="004B231F"/>
    <w:rsid w:val="004B3A80"/>
    <w:rsid w:val="004B42B0"/>
    <w:rsid w:val="004B43A7"/>
    <w:rsid w:val="004B4F0A"/>
    <w:rsid w:val="004B4F5F"/>
    <w:rsid w:val="004B6C92"/>
    <w:rsid w:val="004B7418"/>
    <w:rsid w:val="004C00E9"/>
    <w:rsid w:val="004C0B16"/>
    <w:rsid w:val="004C0B7C"/>
    <w:rsid w:val="004C348B"/>
    <w:rsid w:val="004C381E"/>
    <w:rsid w:val="004C38F6"/>
    <w:rsid w:val="004C54A7"/>
    <w:rsid w:val="004D03E9"/>
    <w:rsid w:val="004D1895"/>
    <w:rsid w:val="004D2170"/>
    <w:rsid w:val="004D3B93"/>
    <w:rsid w:val="004D411A"/>
    <w:rsid w:val="004D49B5"/>
    <w:rsid w:val="004D5975"/>
    <w:rsid w:val="004D5F90"/>
    <w:rsid w:val="004D629F"/>
    <w:rsid w:val="004E0AC5"/>
    <w:rsid w:val="004E281B"/>
    <w:rsid w:val="004E28D7"/>
    <w:rsid w:val="004E3153"/>
    <w:rsid w:val="004E3448"/>
    <w:rsid w:val="004E3818"/>
    <w:rsid w:val="004E3AAB"/>
    <w:rsid w:val="004E4183"/>
    <w:rsid w:val="004E422A"/>
    <w:rsid w:val="004E425C"/>
    <w:rsid w:val="004E4D54"/>
    <w:rsid w:val="004F0891"/>
    <w:rsid w:val="004F0A7D"/>
    <w:rsid w:val="004F2244"/>
    <w:rsid w:val="004F2D4C"/>
    <w:rsid w:val="004F31D9"/>
    <w:rsid w:val="004F3A06"/>
    <w:rsid w:val="004F4B64"/>
    <w:rsid w:val="004F57E8"/>
    <w:rsid w:val="004F6868"/>
    <w:rsid w:val="004F73C1"/>
    <w:rsid w:val="004F7C57"/>
    <w:rsid w:val="00501EE4"/>
    <w:rsid w:val="00501F38"/>
    <w:rsid w:val="005040BA"/>
    <w:rsid w:val="00504A23"/>
    <w:rsid w:val="00504E73"/>
    <w:rsid w:val="0050611B"/>
    <w:rsid w:val="00506431"/>
    <w:rsid w:val="005071F9"/>
    <w:rsid w:val="005102FC"/>
    <w:rsid w:val="005107B0"/>
    <w:rsid w:val="005107DB"/>
    <w:rsid w:val="005143CB"/>
    <w:rsid w:val="0051511D"/>
    <w:rsid w:val="0051683F"/>
    <w:rsid w:val="005229D7"/>
    <w:rsid w:val="005257C9"/>
    <w:rsid w:val="00525D74"/>
    <w:rsid w:val="00526756"/>
    <w:rsid w:val="00526EE4"/>
    <w:rsid w:val="00527BDF"/>
    <w:rsid w:val="00534F40"/>
    <w:rsid w:val="00536009"/>
    <w:rsid w:val="00537E37"/>
    <w:rsid w:val="00542041"/>
    <w:rsid w:val="00542103"/>
    <w:rsid w:val="00542EAA"/>
    <w:rsid w:val="00546F28"/>
    <w:rsid w:val="00546FEB"/>
    <w:rsid w:val="00547C78"/>
    <w:rsid w:val="00547E45"/>
    <w:rsid w:val="005508B2"/>
    <w:rsid w:val="005531C7"/>
    <w:rsid w:val="00553CC3"/>
    <w:rsid w:val="0055430C"/>
    <w:rsid w:val="005545AE"/>
    <w:rsid w:val="005561E8"/>
    <w:rsid w:val="00560909"/>
    <w:rsid w:val="005614F2"/>
    <w:rsid w:val="00562325"/>
    <w:rsid w:val="00562618"/>
    <w:rsid w:val="005637B2"/>
    <w:rsid w:val="00565656"/>
    <w:rsid w:val="00565726"/>
    <w:rsid w:val="005664DF"/>
    <w:rsid w:val="00567291"/>
    <w:rsid w:val="00570B56"/>
    <w:rsid w:val="0057329F"/>
    <w:rsid w:val="0057371E"/>
    <w:rsid w:val="005740F8"/>
    <w:rsid w:val="00574CDD"/>
    <w:rsid w:val="00576373"/>
    <w:rsid w:val="005775C2"/>
    <w:rsid w:val="00580344"/>
    <w:rsid w:val="00580B6A"/>
    <w:rsid w:val="00581B1F"/>
    <w:rsid w:val="00581E71"/>
    <w:rsid w:val="00582400"/>
    <w:rsid w:val="005841FC"/>
    <w:rsid w:val="005845FD"/>
    <w:rsid w:val="00584BB1"/>
    <w:rsid w:val="00585755"/>
    <w:rsid w:val="00585F60"/>
    <w:rsid w:val="00586569"/>
    <w:rsid w:val="00586CD5"/>
    <w:rsid w:val="0058741E"/>
    <w:rsid w:val="00587475"/>
    <w:rsid w:val="00590AC4"/>
    <w:rsid w:val="00591539"/>
    <w:rsid w:val="005915DF"/>
    <w:rsid w:val="005916E6"/>
    <w:rsid w:val="00593D07"/>
    <w:rsid w:val="00594BF3"/>
    <w:rsid w:val="005A09D4"/>
    <w:rsid w:val="005A165B"/>
    <w:rsid w:val="005A2654"/>
    <w:rsid w:val="005A49B4"/>
    <w:rsid w:val="005A54CE"/>
    <w:rsid w:val="005A54D4"/>
    <w:rsid w:val="005A5554"/>
    <w:rsid w:val="005A73B1"/>
    <w:rsid w:val="005B1393"/>
    <w:rsid w:val="005B38E4"/>
    <w:rsid w:val="005B4149"/>
    <w:rsid w:val="005B4D98"/>
    <w:rsid w:val="005B7EAF"/>
    <w:rsid w:val="005C18C5"/>
    <w:rsid w:val="005C2F98"/>
    <w:rsid w:val="005C3D31"/>
    <w:rsid w:val="005C45F2"/>
    <w:rsid w:val="005C52F9"/>
    <w:rsid w:val="005C53A9"/>
    <w:rsid w:val="005C53F3"/>
    <w:rsid w:val="005C5EF8"/>
    <w:rsid w:val="005C64A6"/>
    <w:rsid w:val="005D01A6"/>
    <w:rsid w:val="005D0735"/>
    <w:rsid w:val="005D0E4E"/>
    <w:rsid w:val="005D1A61"/>
    <w:rsid w:val="005D2949"/>
    <w:rsid w:val="005D29FB"/>
    <w:rsid w:val="005D3060"/>
    <w:rsid w:val="005D4FA7"/>
    <w:rsid w:val="005D56FC"/>
    <w:rsid w:val="005D5FA7"/>
    <w:rsid w:val="005D6043"/>
    <w:rsid w:val="005D70EC"/>
    <w:rsid w:val="005E0017"/>
    <w:rsid w:val="005E0E72"/>
    <w:rsid w:val="005E1CF6"/>
    <w:rsid w:val="005E1FB0"/>
    <w:rsid w:val="005E3B0A"/>
    <w:rsid w:val="005E4461"/>
    <w:rsid w:val="005E5FD4"/>
    <w:rsid w:val="005E61F9"/>
    <w:rsid w:val="005E69E6"/>
    <w:rsid w:val="005E6C03"/>
    <w:rsid w:val="005E702F"/>
    <w:rsid w:val="005E739D"/>
    <w:rsid w:val="005E73AE"/>
    <w:rsid w:val="005E7821"/>
    <w:rsid w:val="005E7EA7"/>
    <w:rsid w:val="005F3CA1"/>
    <w:rsid w:val="005F6246"/>
    <w:rsid w:val="006001BC"/>
    <w:rsid w:val="0060045C"/>
    <w:rsid w:val="00601104"/>
    <w:rsid w:val="00601A95"/>
    <w:rsid w:val="006051D1"/>
    <w:rsid w:val="00605508"/>
    <w:rsid w:val="00606665"/>
    <w:rsid w:val="00606D42"/>
    <w:rsid w:val="0060738F"/>
    <w:rsid w:val="0061025E"/>
    <w:rsid w:val="00610DB8"/>
    <w:rsid w:val="006134E1"/>
    <w:rsid w:val="006141DA"/>
    <w:rsid w:val="0061703A"/>
    <w:rsid w:val="006173FC"/>
    <w:rsid w:val="00617E1C"/>
    <w:rsid w:val="00623AE9"/>
    <w:rsid w:val="00624171"/>
    <w:rsid w:val="006251A3"/>
    <w:rsid w:val="00625699"/>
    <w:rsid w:val="00626F59"/>
    <w:rsid w:val="00627AF8"/>
    <w:rsid w:val="00627D3A"/>
    <w:rsid w:val="006309EF"/>
    <w:rsid w:val="006317A0"/>
    <w:rsid w:val="00633042"/>
    <w:rsid w:val="00634BAB"/>
    <w:rsid w:val="00635471"/>
    <w:rsid w:val="006363FA"/>
    <w:rsid w:val="00636800"/>
    <w:rsid w:val="00637B2E"/>
    <w:rsid w:val="00640ACC"/>
    <w:rsid w:val="00641D9F"/>
    <w:rsid w:val="00644516"/>
    <w:rsid w:val="00645E96"/>
    <w:rsid w:val="00647F6E"/>
    <w:rsid w:val="00651FB1"/>
    <w:rsid w:val="00652BC5"/>
    <w:rsid w:val="00652FB2"/>
    <w:rsid w:val="006549DF"/>
    <w:rsid w:val="00656422"/>
    <w:rsid w:val="0065707E"/>
    <w:rsid w:val="00661FE0"/>
    <w:rsid w:val="00663361"/>
    <w:rsid w:val="006636AB"/>
    <w:rsid w:val="00663B7C"/>
    <w:rsid w:val="00664EE8"/>
    <w:rsid w:val="006654E1"/>
    <w:rsid w:val="00665A0C"/>
    <w:rsid w:val="00665A45"/>
    <w:rsid w:val="0066702B"/>
    <w:rsid w:val="00667777"/>
    <w:rsid w:val="00670535"/>
    <w:rsid w:val="00670B58"/>
    <w:rsid w:val="006714A3"/>
    <w:rsid w:val="006729BE"/>
    <w:rsid w:val="006731CE"/>
    <w:rsid w:val="00673C80"/>
    <w:rsid w:val="00673FAB"/>
    <w:rsid w:val="006756FF"/>
    <w:rsid w:val="00676022"/>
    <w:rsid w:val="00681E72"/>
    <w:rsid w:val="00682184"/>
    <w:rsid w:val="00683B11"/>
    <w:rsid w:val="006841B0"/>
    <w:rsid w:val="00684DDA"/>
    <w:rsid w:val="006863F1"/>
    <w:rsid w:val="0068682A"/>
    <w:rsid w:val="0068716B"/>
    <w:rsid w:val="00690313"/>
    <w:rsid w:val="006943E7"/>
    <w:rsid w:val="006944E2"/>
    <w:rsid w:val="006949BD"/>
    <w:rsid w:val="006A242B"/>
    <w:rsid w:val="006A2DCE"/>
    <w:rsid w:val="006A43EB"/>
    <w:rsid w:val="006A4E1F"/>
    <w:rsid w:val="006A4EF8"/>
    <w:rsid w:val="006A5AD1"/>
    <w:rsid w:val="006A6D69"/>
    <w:rsid w:val="006A6E37"/>
    <w:rsid w:val="006A76F6"/>
    <w:rsid w:val="006B066C"/>
    <w:rsid w:val="006B0811"/>
    <w:rsid w:val="006B20DC"/>
    <w:rsid w:val="006B4BAD"/>
    <w:rsid w:val="006B52F6"/>
    <w:rsid w:val="006B5414"/>
    <w:rsid w:val="006B6044"/>
    <w:rsid w:val="006B6860"/>
    <w:rsid w:val="006B6B5E"/>
    <w:rsid w:val="006B74BE"/>
    <w:rsid w:val="006C05A8"/>
    <w:rsid w:val="006C185F"/>
    <w:rsid w:val="006C1FB4"/>
    <w:rsid w:val="006C3491"/>
    <w:rsid w:val="006C35CC"/>
    <w:rsid w:val="006C3F51"/>
    <w:rsid w:val="006C4DF0"/>
    <w:rsid w:val="006C7072"/>
    <w:rsid w:val="006D1E34"/>
    <w:rsid w:val="006D3584"/>
    <w:rsid w:val="006D3C16"/>
    <w:rsid w:val="006D6424"/>
    <w:rsid w:val="006E09DE"/>
    <w:rsid w:val="006E0E22"/>
    <w:rsid w:val="006E2F98"/>
    <w:rsid w:val="006E31FC"/>
    <w:rsid w:val="006E3906"/>
    <w:rsid w:val="006E7F6F"/>
    <w:rsid w:val="006F148F"/>
    <w:rsid w:val="006F1C34"/>
    <w:rsid w:val="006F2532"/>
    <w:rsid w:val="006F2918"/>
    <w:rsid w:val="006F3A72"/>
    <w:rsid w:val="006F3D9E"/>
    <w:rsid w:val="006F3DEC"/>
    <w:rsid w:val="006F4594"/>
    <w:rsid w:val="006F7637"/>
    <w:rsid w:val="006F7959"/>
    <w:rsid w:val="006F7A11"/>
    <w:rsid w:val="00700607"/>
    <w:rsid w:val="00701A6E"/>
    <w:rsid w:val="00703C73"/>
    <w:rsid w:val="00703E24"/>
    <w:rsid w:val="007042D6"/>
    <w:rsid w:val="00704D80"/>
    <w:rsid w:val="00704DF7"/>
    <w:rsid w:val="007050EC"/>
    <w:rsid w:val="0070578B"/>
    <w:rsid w:val="007057AE"/>
    <w:rsid w:val="00706E6E"/>
    <w:rsid w:val="007103CE"/>
    <w:rsid w:val="00711B94"/>
    <w:rsid w:val="00713315"/>
    <w:rsid w:val="00715330"/>
    <w:rsid w:val="00715A2A"/>
    <w:rsid w:val="00717B3E"/>
    <w:rsid w:val="00720F4F"/>
    <w:rsid w:val="00721744"/>
    <w:rsid w:val="007226C0"/>
    <w:rsid w:val="00722951"/>
    <w:rsid w:val="00722CD8"/>
    <w:rsid w:val="00723759"/>
    <w:rsid w:val="00723BFA"/>
    <w:rsid w:val="00724B5D"/>
    <w:rsid w:val="00724CF6"/>
    <w:rsid w:val="00725212"/>
    <w:rsid w:val="007271A3"/>
    <w:rsid w:val="00727B14"/>
    <w:rsid w:val="007360A9"/>
    <w:rsid w:val="0073636F"/>
    <w:rsid w:val="007379A6"/>
    <w:rsid w:val="00741078"/>
    <w:rsid w:val="007412DC"/>
    <w:rsid w:val="0074168E"/>
    <w:rsid w:val="007427F3"/>
    <w:rsid w:val="00745645"/>
    <w:rsid w:val="0074619B"/>
    <w:rsid w:val="00746C6C"/>
    <w:rsid w:val="0075003F"/>
    <w:rsid w:val="007519E3"/>
    <w:rsid w:val="00754411"/>
    <w:rsid w:val="00754AF4"/>
    <w:rsid w:val="00755DA2"/>
    <w:rsid w:val="007574CB"/>
    <w:rsid w:val="0075778E"/>
    <w:rsid w:val="00760CF9"/>
    <w:rsid w:val="00762364"/>
    <w:rsid w:val="00763499"/>
    <w:rsid w:val="007644B5"/>
    <w:rsid w:val="007652B7"/>
    <w:rsid w:val="00767217"/>
    <w:rsid w:val="007673C5"/>
    <w:rsid w:val="00767AFA"/>
    <w:rsid w:val="0077094F"/>
    <w:rsid w:val="00771194"/>
    <w:rsid w:val="0077152F"/>
    <w:rsid w:val="007715DD"/>
    <w:rsid w:val="00774AF3"/>
    <w:rsid w:val="00774D20"/>
    <w:rsid w:val="00775F93"/>
    <w:rsid w:val="007760D7"/>
    <w:rsid w:val="00776753"/>
    <w:rsid w:val="00776CB0"/>
    <w:rsid w:val="007776C2"/>
    <w:rsid w:val="007779D4"/>
    <w:rsid w:val="00777B1E"/>
    <w:rsid w:val="00780D27"/>
    <w:rsid w:val="00780E32"/>
    <w:rsid w:val="00781FC2"/>
    <w:rsid w:val="0078226B"/>
    <w:rsid w:val="00782783"/>
    <w:rsid w:val="0078599C"/>
    <w:rsid w:val="00785B85"/>
    <w:rsid w:val="007861D5"/>
    <w:rsid w:val="00787C79"/>
    <w:rsid w:val="0079134B"/>
    <w:rsid w:val="00792935"/>
    <w:rsid w:val="00792A8C"/>
    <w:rsid w:val="00793A8F"/>
    <w:rsid w:val="00793E2B"/>
    <w:rsid w:val="00795810"/>
    <w:rsid w:val="00796862"/>
    <w:rsid w:val="0079755D"/>
    <w:rsid w:val="0079787F"/>
    <w:rsid w:val="007A1FC8"/>
    <w:rsid w:val="007A4272"/>
    <w:rsid w:val="007A4C75"/>
    <w:rsid w:val="007A529A"/>
    <w:rsid w:val="007A682B"/>
    <w:rsid w:val="007A71DE"/>
    <w:rsid w:val="007A7836"/>
    <w:rsid w:val="007B0103"/>
    <w:rsid w:val="007B1262"/>
    <w:rsid w:val="007B1EE4"/>
    <w:rsid w:val="007B3AB8"/>
    <w:rsid w:val="007B5381"/>
    <w:rsid w:val="007B618E"/>
    <w:rsid w:val="007B7152"/>
    <w:rsid w:val="007C0927"/>
    <w:rsid w:val="007C181E"/>
    <w:rsid w:val="007C379B"/>
    <w:rsid w:val="007C3A8E"/>
    <w:rsid w:val="007C3B0F"/>
    <w:rsid w:val="007C3F02"/>
    <w:rsid w:val="007C54D3"/>
    <w:rsid w:val="007C5DB1"/>
    <w:rsid w:val="007C6F4A"/>
    <w:rsid w:val="007C7000"/>
    <w:rsid w:val="007D09FE"/>
    <w:rsid w:val="007D0CC9"/>
    <w:rsid w:val="007D145F"/>
    <w:rsid w:val="007D24F1"/>
    <w:rsid w:val="007D316A"/>
    <w:rsid w:val="007D3895"/>
    <w:rsid w:val="007D447F"/>
    <w:rsid w:val="007D6342"/>
    <w:rsid w:val="007D7315"/>
    <w:rsid w:val="007D768A"/>
    <w:rsid w:val="007D76B8"/>
    <w:rsid w:val="007D7CA0"/>
    <w:rsid w:val="007E2B4B"/>
    <w:rsid w:val="007E2EE2"/>
    <w:rsid w:val="007E4053"/>
    <w:rsid w:val="007E4EA3"/>
    <w:rsid w:val="007E6FE3"/>
    <w:rsid w:val="007E767C"/>
    <w:rsid w:val="007F0C0F"/>
    <w:rsid w:val="007F10A5"/>
    <w:rsid w:val="007F3B9E"/>
    <w:rsid w:val="007F5972"/>
    <w:rsid w:val="007F5A17"/>
    <w:rsid w:val="007F65C3"/>
    <w:rsid w:val="007F7302"/>
    <w:rsid w:val="007F7B38"/>
    <w:rsid w:val="007F7C55"/>
    <w:rsid w:val="00801087"/>
    <w:rsid w:val="00802C24"/>
    <w:rsid w:val="008031F2"/>
    <w:rsid w:val="00804565"/>
    <w:rsid w:val="0080526A"/>
    <w:rsid w:val="00806AAD"/>
    <w:rsid w:val="0081264D"/>
    <w:rsid w:val="00812A26"/>
    <w:rsid w:val="00813067"/>
    <w:rsid w:val="00814ADA"/>
    <w:rsid w:val="00815534"/>
    <w:rsid w:val="00815C53"/>
    <w:rsid w:val="00816E13"/>
    <w:rsid w:val="00820437"/>
    <w:rsid w:val="0082138E"/>
    <w:rsid w:val="008229B3"/>
    <w:rsid w:val="00823FFA"/>
    <w:rsid w:val="0082681A"/>
    <w:rsid w:val="00827CA2"/>
    <w:rsid w:val="00834ED0"/>
    <w:rsid w:val="00836B65"/>
    <w:rsid w:val="00836B82"/>
    <w:rsid w:val="00837727"/>
    <w:rsid w:val="00837BE9"/>
    <w:rsid w:val="00841063"/>
    <w:rsid w:val="00841FD7"/>
    <w:rsid w:val="00842296"/>
    <w:rsid w:val="00842E6B"/>
    <w:rsid w:val="00842E99"/>
    <w:rsid w:val="008431B9"/>
    <w:rsid w:val="0084389E"/>
    <w:rsid w:val="00846809"/>
    <w:rsid w:val="00846F9F"/>
    <w:rsid w:val="008472DA"/>
    <w:rsid w:val="00851AC4"/>
    <w:rsid w:val="00852379"/>
    <w:rsid w:val="008530FE"/>
    <w:rsid w:val="008539EB"/>
    <w:rsid w:val="00854956"/>
    <w:rsid w:val="00854DA7"/>
    <w:rsid w:val="00854EAF"/>
    <w:rsid w:val="00854FF8"/>
    <w:rsid w:val="0085568A"/>
    <w:rsid w:val="00855E24"/>
    <w:rsid w:val="0086070A"/>
    <w:rsid w:val="00861A26"/>
    <w:rsid w:val="00861A4E"/>
    <w:rsid w:val="00863662"/>
    <w:rsid w:val="008651DA"/>
    <w:rsid w:val="00866944"/>
    <w:rsid w:val="00867223"/>
    <w:rsid w:val="00867C87"/>
    <w:rsid w:val="00871BEE"/>
    <w:rsid w:val="008728A8"/>
    <w:rsid w:val="00872BBF"/>
    <w:rsid w:val="00872E4A"/>
    <w:rsid w:val="00872F3D"/>
    <w:rsid w:val="0087353C"/>
    <w:rsid w:val="008748A4"/>
    <w:rsid w:val="00875ABD"/>
    <w:rsid w:val="0087629A"/>
    <w:rsid w:val="00880149"/>
    <w:rsid w:val="00881F8E"/>
    <w:rsid w:val="00882A16"/>
    <w:rsid w:val="00882BC2"/>
    <w:rsid w:val="008834EA"/>
    <w:rsid w:val="00883C3B"/>
    <w:rsid w:val="008843CE"/>
    <w:rsid w:val="00884F6F"/>
    <w:rsid w:val="008854A7"/>
    <w:rsid w:val="0088686C"/>
    <w:rsid w:val="00887723"/>
    <w:rsid w:val="008878DC"/>
    <w:rsid w:val="00887BE6"/>
    <w:rsid w:val="00890AC4"/>
    <w:rsid w:val="0089207A"/>
    <w:rsid w:val="008930DD"/>
    <w:rsid w:val="008975D6"/>
    <w:rsid w:val="008976AF"/>
    <w:rsid w:val="008977A8"/>
    <w:rsid w:val="008A0300"/>
    <w:rsid w:val="008A1012"/>
    <w:rsid w:val="008A19E4"/>
    <w:rsid w:val="008A3016"/>
    <w:rsid w:val="008A4FD5"/>
    <w:rsid w:val="008A5CDE"/>
    <w:rsid w:val="008A5D18"/>
    <w:rsid w:val="008A6223"/>
    <w:rsid w:val="008A63C8"/>
    <w:rsid w:val="008A658D"/>
    <w:rsid w:val="008A68E8"/>
    <w:rsid w:val="008A6A0B"/>
    <w:rsid w:val="008A7484"/>
    <w:rsid w:val="008A7A17"/>
    <w:rsid w:val="008B0373"/>
    <w:rsid w:val="008B0725"/>
    <w:rsid w:val="008B0FC9"/>
    <w:rsid w:val="008B1BB3"/>
    <w:rsid w:val="008B2121"/>
    <w:rsid w:val="008B24D1"/>
    <w:rsid w:val="008B3158"/>
    <w:rsid w:val="008B347D"/>
    <w:rsid w:val="008B51F0"/>
    <w:rsid w:val="008B6584"/>
    <w:rsid w:val="008B6E02"/>
    <w:rsid w:val="008B7A61"/>
    <w:rsid w:val="008B7B3C"/>
    <w:rsid w:val="008B7EBF"/>
    <w:rsid w:val="008C192B"/>
    <w:rsid w:val="008C1DDB"/>
    <w:rsid w:val="008C3248"/>
    <w:rsid w:val="008C394E"/>
    <w:rsid w:val="008C3BBC"/>
    <w:rsid w:val="008C4595"/>
    <w:rsid w:val="008C6E6E"/>
    <w:rsid w:val="008C6EBF"/>
    <w:rsid w:val="008C732D"/>
    <w:rsid w:val="008C7B4A"/>
    <w:rsid w:val="008D0443"/>
    <w:rsid w:val="008D0D01"/>
    <w:rsid w:val="008D15CE"/>
    <w:rsid w:val="008D1A52"/>
    <w:rsid w:val="008D1A73"/>
    <w:rsid w:val="008D2F32"/>
    <w:rsid w:val="008D56D2"/>
    <w:rsid w:val="008D75A3"/>
    <w:rsid w:val="008E1423"/>
    <w:rsid w:val="008E1644"/>
    <w:rsid w:val="008E1C88"/>
    <w:rsid w:val="008E227F"/>
    <w:rsid w:val="008E3004"/>
    <w:rsid w:val="008E3077"/>
    <w:rsid w:val="008E3EED"/>
    <w:rsid w:val="008E53E6"/>
    <w:rsid w:val="008E6890"/>
    <w:rsid w:val="008E6C8F"/>
    <w:rsid w:val="008E7A5A"/>
    <w:rsid w:val="008E7D49"/>
    <w:rsid w:val="008F222F"/>
    <w:rsid w:val="008F40DA"/>
    <w:rsid w:val="008F4202"/>
    <w:rsid w:val="008F47D0"/>
    <w:rsid w:val="008F4F2F"/>
    <w:rsid w:val="008F57D4"/>
    <w:rsid w:val="008F5CB7"/>
    <w:rsid w:val="008F6E3C"/>
    <w:rsid w:val="008F6F62"/>
    <w:rsid w:val="0090105E"/>
    <w:rsid w:val="009010EE"/>
    <w:rsid w:val="009013F4"/>
    <w:rsid w:val="00901808"/>
    <w:rsid w:val="00902A07"/>
    <w:rsid w:val="00904339"/>
    <w:rsid w:val="00904ADB"/>
    <w:rsid w:val="009102CF"/>
    <w:rsid w:val="009111B8"/>
    <w:rsid w:val="00913F75"/>
    <w:rsid w:val="009141CC"/>
    <w:rsid w:val="0091421F"/>
    <w:rsid w:val="0091497E"/>
    <w:rsid w:val="00916FC7"/>
    <w:rsid w:val="00917F1D"/>
    <w:rsid w:val="00922DF2"/>
    <w:rsid w:val="00923622"/>
    <w:rsid w:val="009238DA"/>
    <w:rsid w:val="00923938"/>
    <w:rsid w:val="00923B3F"/>
    <w:rsid w:val="00924860"/>
    <w:rsid w:val="00924DE0"/>
    <w:rsid w:val="00926F18"/>
    <w:rsid w:val="00931CAF"/>
    <w:rsid w:val="00932478"/>
    <w:rsid w:val="00933A55"/>
    <w:rsid w:val="00933EBD"/>
    <w:rsid w:val="0093513E"/>
    <w:rsid w:val="00935A97"/>
    <w:rsid w:val="00936757"/>
    <w:rsid w:val="00937BA5"/>
    <w:rsid w:val="00940096"/>
    <w:rsid w:val="00942D94"/>
    <w:rsid w:val="00942EBA"/>
    <w:rsid w:val="00944282"/>
    <w:rsid w:val="00944A82"/>
    <w:rsid w:val="00945589"/>
    <w:rsid w:val="00947375"/>
    <w:rsid w:val="00947706"/>
    <w:rsid w:val="00947FCD"/>
    <w:rsid w:val="009506EA"/>
    <w:rsid w:val="00950D3B"/>
    <w:rsid w:val="00952D03"/>
    <w:rsid w:val="009539A1"/>
    <w:rsid w:val="00953F04"/>
    <w:rsid w:val="0095614A"/>
    <w:rsid w:val="00956DB6"/>
    <w:rsid w:val="00957408"/>
    <w:rsid w:val="00960968"/>
    <w:rsid w:val="00961188"/>
    <w:rsid w:val="009658EC"/>
    <w:rsid w:val="00966F15"/>
    <w:rsid w:val="00971062"/>
    <w:rsid w:val="009719CE"/>
    <w:rsid w:val="00971ED3"/>
    <w:rsid w:val="00973067"/>
    <w:rsid w:val="00973C48"/>
    <w:rsid w:val="0097432B"/>
    <w:rsid w:val="00974ECE"/>
    <w:rsid w:val="009765F4"/>
    <w:rsid w:val="0098076F"/>
    <w:rsid w:val="0098119E"/>
    <w:rsid w:val="00981C99"/>
    <w:rsid w:val="00981D60"/>
    <w:rsid w:val="00982BAF"/>
    <w:rsid w:val="009830C7"/>
    <w:rsid w:val="009854E8"/>
    <w:rsid w:val="0099131D"/>
    <w:rsid w:val="009927FD"/>
    <w:rsid w:val="00992D52"/>
    <w:rsid w:val="009931A1"/>
    <w:rsid w:val="00993A38"/>
    <w:rsid w:val="00995FA4"/>
    <w:rsid w:val="00996BB2"/>
    <w:rsid w:val="00996D21"/>
    <w:rsid w:val="00996E93"/>
    <w:rsid w:val="00997ECB"/>
    <w:rsid w:val="00997F7C"/>
    <w:rsid w:val="009A02C0"/>
    <w:rsid w:val="009A113E"/>
    <w:rsid w:val="009A1A4B"/>
    <w:rsid w:val="009A1BEB"/>
    <w:rsid w:val="009A2990"/>
    <w:rsid w:val="009A51E0"/>
    <w:rsid w:val="009A68E9"/>
    <w:rsid w:val="009A6BC4"/>
    <w:rsid w:val="009A6ED8"/>
    <w:rsid w:val="009A712D"/>
    <w:rsid w:val="009A7FC4"/>
    <w:rsid w:val="009B032F"/>
    <w:rsid w:val="009B12F3"/>
    <w:rsid w:val="009B24E2"/>
    <w:rsid w:val="009B4664"/>
    <w:rsid w:val="009B5621"/>
    <w:rsid w:val="009C00C7"/>
    <w:rsid w:val="009C122A"/>
    <w:rsid w:val="009C2DBE"/>
    <w:rsid w:val="009C2E65"/>
    <w:rsid w:val="009C4CB5"/>
    <w:rsid w:val="009C4D12"/>
    <w:rsid w:val="009C510E"/>
    <w:rsid w:val="009C6110"/>
    <w:rsid w:val="009C645E"/>
    <w:rsid w:val="009C64A3"/>
    <w:rsid w:val="009C7DBD"/>
    <w:rsid w:val="009D02B9"/>
    <w:rsid w:val="009D19B1"/>
    <w:rsid w:val="009D1CF8"/>
    <w:rsid w:val="009D20FF"/>
    <w:rsid w:val="009D2638"/>
    <w:rsid w:val="009D2CD2"/>
    <w:rsid w:val="009D333C"/>
    <w:rsid w:val="009D3C60"/>
    <w:rsid w:val="009D6848"/>
    <w:rsid w:val="009D6FF7"/>
    <w:rsid w:val="009E0BDB"/>
    <w:rsid w:val="009E0F8F"/>
    <w:rsid w:val="009E23DF"/>
    <w:rsid w:val="009E251B"/>
    <w:rsid w:val="009E3DA0"/>
    <w:rsid w:val="009E4F62"/>
    <w:rsid w:val="009E57B3"/>
    <w:rsid w:val="009E64D6"/>
    <w:rsid w:val="009E79A8"/>
    <w:rsid w:val="009F0E1C"/>
    <w:rsid w:val="009F18F9"/>
    <w:rsid w:val="009F23D5"/>
    <w:rsid w:val="009F2D3F"/>
    <w:rsid w:val="009F3150"/>
    <w:rsid w:val="009F32A2"/>
    <w:rsid w:val="009F39AD"/>
    <w:rsid w:val="009F3C60"/>
    <w:rsid w:val="009F4821"/>
    <w:rsid w:val="009F5CF3"/>
    <w:rsid w:val="009F74DD"/>
    <w:rsid w:val="00A00557"/>
    <w:rsid w:val="00A024B2"/>
    <w:rsid w:val="00A03040"/>
    <w:rsid w:val="00A03D77"/>
    <w:rsid w:val="00A04AD8"/>
    <w:rsid w:val="00A0661B"/>
    <w:rsid w:val="00A06B5C"/>
    <w:rsid w:val="00A07354"/>
    <w:rsid w:val="00A10D5A"/>
    <w:rsid w:val="00A1405E"/>
    <w:rsid w:val="00A14FB6"/>
    <w:rsid w:val="00A1515B"/>
    <w:rsid w:val="00A15FC4"/>
    <w:rsid w:val="00A21865"/>
    <w:rsid w:val="00A3006F"/>
    <w:rsid w:val="00A31AEB"/>
    <w:rsid w:val="00A31E13"/>
    <w:rsid w:val="00A3217D"/>
    <w:rsid w:val="00A35A5D"/>
    <w:rsid w:val="00A40C4F"/>
    <w:rsid w:val="00A41071"/>
    <w:rsid w:val="00A414E5"/>
    <w:rsid w:val="00A442BA"/>
    <w:rsid w:val="00A453B2"/>
    <w:rsid w:val="00A45C10"/>
    <w:rsid w:val="00A46897"/>
    <w:rsid w:val="00A472BB"/>
    <w:rsid w:val="00A47712"/>
    <w:rsid w:val="00A50393"/>
    <w:rsid w:val="00A50426"/>
    <w:rsid w:val="00A51655"/>
    <w:rsid w:val="00A523C7"/>
    <w:rsid w:val="00A52770"/>
    <w:rsid w:val="00A53076"/>
    <w:rsid w:val="00A54316"/>
    <w:rsid w:val="00A5475B"/>
    <w:rsid w:val="00A547A6"/>
    <w:rsid w:val="00A578A9"/>
    <w:rsid w:val="00A63272"/>
    <w:rsid w:val="00A6378F"/>
    <w:rsid w:val="00A640FE"/>
    <w:rsid w:val="00A64636"/>
    <w:rsid w:val="00A65767"/>
    <w:rsid w:val="00A65ADF"/>
    <w:rsid w:val="00A6697D"/>
    <w:rsid w:val="00A71395"/>
    <w:rsid w:val="00A71E2A"/>
    <w:rsid w:val="00A72AF2"/>
    <w:rsid w:val="00A73554"/>
    <w:rsid w:val="00A74A68"/>
    <w:rsid w:val="00A750E4"/>
    <w:rsid w:val="00A76883"/>
    <w:rsid w:val="00A80559"/>
    <w:rsid w:val="00A81275"/>
    <w:rsid w:val="00A82015"/>
    <w:rsid w:val="00A82AAB"/>
    <w:rsid w:val="00A8343C"/>
    <w:rsid w:val="00A83E6B"/>
    <w:rsid w:val="00A86469"/>
    <w:rsid w:val="00A868DF"/>
    <w:rsid w:val="00A8702A"/>
    <w:rsid w:val="00A8705C"/>
    <w:rsid w:val="00A873F3"/>
    <w:rsid w:val="00A90087"/>
    <w:rsid w:val="00A90786"/>
    <w:rsid w:val="00A909DB"/>
    <w:rsid w:val="00A9150F"/>
    <w:rsid w:val="00A9194D"/>
    <w:rsid w:val="00A9198D"/>
    <w:rsid w:val="00A92101"/>
    <w:rsid w:val="00A9381D"/>
    <w:rsid w:val="00A93919"/>
    <w:rsid w:val="00A93BB4"/>
    <w:rsid w:val="00A9505F"/>
    <w:rsid w:val="00A9525C"/>
    <w:rsid w:val="00A95B40"/>
    <w:rsid w:val="00AA13F8"/>
    <w:rsid w:val="00AA1C75"/>
    <w:rsid w:val="00AA29FC"/>
    <w:rsid w:val="00AA3D39"/>
    <w:rsid w:val="00AA4337"/>
    <w:rsid w:val="00AA43FB"/>
    <w:rsid w:val="00AA534C"/>
    <w:rsid w:val="00AA7365"/>
    <w:rsid w:val="00AB11DE"/>
    <w:rsid w:val="00AB2A8A"/>
    <w:rsid w:val="00AB40C2"/>
    <w:rsid w:val="00AB42B2"/>
    <w:rsid w:val="00AB62E1"/>
    <w:rsid w:val="00AB6B3F"/>
    <w:rsid w:val="00AB6C94"/>
    <w:rsid w:val="00AB7556"/>
    <w:rsid w:val="00AB7917"/>
    <w:rsid w:val="00AB7B21"/>
    <w:rsid w:val="00AC0D21"/>
    <w:rsid w:val="00AC182B"/>
    <w:rsid w:val="00AC24A8"/>
    <w:rsid w:val="00AC339B"/>
    <w:rsid w:val="00AC3BCA"/>
    <w:rsid w:val="00AC4F6B"/>
    <w:rsid w:val="00AC550C"/>
    <w:rsid w:val="00AC6B8D"/>
    <w:rsid w:val="00AC778F"/>
    <w:rsid w:val="00AD2659"/>
    <w:rsid w:val="00AD5137"/>
    <w:rsid w:val="00AD67F9"/>
    <w:rsid w:val="00AD7641"/>
    <w:rsid w:val="00AE04BA"/>
    <w:rsid w:val="00AE06D7"/>
    <w:rsid w:val="00AE0ED4"/>
    <w:rsid w:val="00AE41F8"/>
    <w:rsid w:val="00AE441D"/>
    <w:rsid w:val="00AE5DCB"/>
    <w:rsid w:val="00AE7216"/>
    <w:rsid w:val="00AF414A"/>
    <w:rsid w:val="00AF513A"/>
    <w:rsid w:val="00AF58B0"/>
    <w:rsid w:val="00AF5A62"/>
    <w:rsid w:val="00AF61D5"/>
    <w:rsid w:val="00AF7327"/>
    <w:rsid w:val="00AF7B37"/>
    <w:rsid w:val="00B0039A"/>
    <w:rsid w:val="00B01C0C"/>
    <w:rsid w:val="00B032B8"/>
    <w:rsid w:val="00B06B3F"/>
    <w:rsid w:val="00B0722B"/>
    <w:rsid w:val="00B1025C"/>
    <w:rsid w:val="00B10836"/>
    <w:rsid w:val="00B10C16"/>
    <w:rsid w:val="00B10EB7"/>
    <w:rsid w:val="00B115D7"/>
    <w:rsid w:val="00B117D9"/>
    <w:rsid w:val="00B11AC4"/>
    <w:rsid w:val="00B12409"/>
    <w:rsid w:val="00B1246F"/>
    <w:rsid w:val="00B12F55"/>
    <w:rsid w:val="00B1547D"/>
    <w:rsid w:val="00B178AE"/>
    <w:rsid w:val="00B17951"/>
    <w:rsid w:val="00B17A58"/>
    <w:rsid w:val="00B17CF4"/>
    <w:rsid w:val="00B17D1D"/>
    <w:rsid w:val="00B20BA8"/>
    <w:rsid w:val="00B20F23"/>
    <w:rsid w:val="00B20F90"/>
    <w:rsid w:val="00B2172F"/>
    <w:rsid w:val="00B224B7"/>
    <w:rsid w:val="00B2366E"/>
    <w:rsid w:val="00B24641"/>
    <w:rsid w:val="00B26444"/>
    <w:rsid w:val="00B26579"/>
    <w:rsid w:val="00B271CC"/>
    <w:rsid w:val="00B3044C"/>
    <w:rsid w:val="00B3134D"/>
    <w:rsid w:val="00B319CF"/>
    <w:rsid w:val="00B31C1D"/>
    <w:rsid w:val="00B35046"/>
    <w:rsid w:val="00B35140"/>
    <w:rsid w:val="00B356D2"/>
    <w:rsid w:val="00B357DD"/>
    <w:rsid w:val="00B35D37"/>
    <w:rsid w:val="00B36B55"/>
    <w:rsid w:val="00B36C02"/>
    <w:rsid w:val="00B37AC4"/>
    <w:rsid w:val="00B406B2"/>
    <w:rsid w:val="00B40B7E"/>
    <w:rsid w:val="00B40BCF"/>
    <w:rsid w:val="00B41532"/>
    <w:rsid w:val="00B418D6"/>
    <w:rsid w:val="00B426FC"/>
    <w:rsid w:val="00B463C3"/>
    <w:rsid w:val="00B513AE"/>
    <w:rsid w:val="00B52328"/>
    <w:rsid w:val="00B52C61"/>
    <w:rsid w:val="00B53105"/>
    <w:rsid w:val="00B55DD9"/>
    <w:rsid w:val="00B56711"/>
    <w:rsid w:val="00B576DC"/>
    <w:rsid w:val="00B60276"/>
    <w:rsid w:val="00B60F76"/>
    <w:rsid w:val="00B60FD6"/>
    <w:rsid w:val="00B619D9"/>
    <w:rsid w:val="00B61CE3"/>
    <w:rsid w:val="00B61E33"/>
    <w:rsid w:val="00B6208F"/>
    <w:rsid w:val="00B62FFC"/>
    <w:rsid w:val="00B64D2E"/>
    <w:rsid w:val="00B65B48"/>
    <w:rsid w:val="00B70B6D"/>
    <w:rsid w:val="00B710F2"/>
    <w:rsid w:val="00B71C28"/>
    <w:rsid w:val="00B72AD7"/>
    <w:rsid w:val="00B75D1E"/>
    <w:rsid w:val="00B75D40"/>
    <w:rsid w:val="00B775CD"/>
    <w:rsid w:val="00B80BC4"/>
    <w:rsid w:val="00B83AB2"/>
    <w:rsid w:val="00B85021"/>
    <w:rsid w:val="00B85362"/>
    <w:rsid w:val="00B855F9"/>
    <w:rsid w:val="00B861F5"/>
    <w:rsid w:val="00B879F4"/>
    <w:rsid w:val="00B87FB4"/>
    <w:rsid w:val="00B907C3"/>
    <w:rsid w:val="00B90EDE"/>
    <w:rsid w:val="00B914B1"/>
    <w:rsid w:val="00B92473"/>
    <w:rsid w:val="00B92A2A"/>
    <w:rsid w:val="00B93CC0"/>
    <w:rsid w:val="00B93D3E"/>
    <w:rsid w:val="00B95A88"/>
    <w:rsid w:val="00B95CCF"/>
    <w:rsid w:val="00B9602A"/>
    <w:rsid w:val="00B9642D"/>
    <w:rsid w:val="00B96A2E"/>
    <w:rsid w:val="00B9755F"/>
    <w:rsid w:val="00B97AE4"/>
    <w:rsid w:val="00B97E54"/>
    <w:rsid w:val="00BA1A1C"/>
    <w:rsid w:val="00BA1EA2"/>
    <w:rsid w:val="00BA3254"/>
    <w:rsid w:val="00BA410E"/>
    <w:rsid w:val="00BA53ED"/>
    <w:rsid w:val="00BA5673"/>
    <w:rsid w:val="00BA66F7"/>
    <w:rsid w:val="00BA6887"/>
    <w:rsid w:val="00BA6904"/>
    <w:rsid w:val="00BB01DE"/>
    <w:rsid w:val="00BB0C41"/>
    <w:rsid w:val="00BB0EEB"/>
    <w:rsid w:val="00BB287E"/>
    <w:rsid w:val="00BB3098"/>
    <w:rsid w:val="00BB591A"/>
    <w:rsid w:val="00BB6EF2"/>
    <w:rsid w:val="00BB7406"/>
    <w:rsid w:val="00BB75D3"/>
    <w:rsid w:val="00BB7A98"/>
    <w:rsid w:val="00BC074D"/>
    <w:rsid w:val="00BC1BCC"/>
    <w:rsid w:val="00BC3DB7"/>
    <w:rsid w:val="00BC4326"/>
    <w:rsid w:val="00BC4FCF"/>
    <w:rsid w:val="00BC63B3"/>
    <w:rsid w:val="00BC6A3D"/>
    <w:rsid w:val="00BC725F"/>
    <w:rsid w:val="00BC76E2"/>
    <w:rsid w:val="00BD07A0"/>
    <w:rsid w:val="00BD0C19"/>
    <w:rsid w:val="00BD789C"/>
    <w:rsid w:val="00BD7C86"/>
    <w:rsid w:val="00BE0037"/>
    <w:rsid w:val="00BE0187"/>
    <w:rsid w:val="00BE5B28"/>
    <w:rsid w:val="00BE63AE"/>
    <w:rsid w:val="00BE67AA"/>
    <w:rsid w:val="00BE77BA"/>
    <w:rsid w:val="00BE79F2"/>
    <w:rsid w:val="00BF0294"/>
    <w:rsid w:val="00BF27D7"/>
    <w:rsid w:val="00BF4D50"/>
    <w:rsid w:val="00BF5401"/>
    <w:rsid w:val="00BF600B"/>
    <w:rsid w:val="00BF662B"/>
    <w:rsid w:val="00BF6900"/>
    <w:rsid w:val="00BF7C73"/>
    <w:rsid w:val="00C001FA"/>
    <w:rsid w:val="00C016E6"/>
    <w:rsid w:val="00C021E1"/>
    <w:rsid w:val="00C02590"/>
    <w:rsid w:val="00C02CA2"/>
    <w:rsid w:val="00C02E00"/>
    <w:rsid w:val="00C05167"/>
    <w:rsid w:val="00C05F27"/>
    <w:rsid w:val="00C067D9"/>
    <w:rsid w:val="00C07BDB"/>
    <w:rsid w:val="00C07E4E"/>
    <w:rsid w:val="00C1068C"/>
    <w:rsid w:val="00C10788"/>
    <w:rsid w:val="00C1495C"/>
    <w:rsid w:val="00C14D92"/>
    <w:rsid w:val="00C153F9"/>
    <w:rsid w:val="00C16597"/>
    <w:rsid w:val="00C17AEB"/>
    <w:rsid w:val="00C21427"/>
    <w:rsid w:val="00C215A3"/>
    <w:rsid w:val="00C215D9"/>
    <w:rsid w:val="00C22C9E"/>
    <w:rsid w:val="00C2388E"/>
    <w:rsid w:val="00C23E72"/>
    <w:rsid w:val="00C24A67"/>
    <w:rsid w:val="00C2529A"/>
    <w:rsid w:val="00C27807"/>
    <w:rsid w:val="00C30BD2"/>
    <w:rsid w:val="00C33B1F"/>
    <w:rsid w:val="00C347E1"/>
    <w:rsid w:val="00C34A0F"/>
    <w:rsid w:val="00C36497"/>
    <w:rsid w:val="00C40249"/>
    <w:rsid w:val="00C40B21"/>
    <w:rsid w:val="00C41C7E"/>
    <w:rsid w:val="00C421DE"/>
    <w:rsid w:val="00C4288A"/>
    <w:rsid w:val="00C44248"/>
    <w:rsid w:val="00C452AD"/>
    <w:rsid w:val="00C4572C"/>
    <w:rsid w:val="00C45CCE"/>
    <w:rsid w:val="00C4652F"/>
    <w:rsid w:val="00C467CD"/>
    <w:rsid w:val="00C47091"/>
    <w:rsid w:val="00C474C8"/>
    <w:rsid w:val="00C47842"/>
    <w:rsid w:val="00C47983"/>
    <w:rsid w:val="00C503DE"/>
    <w:rsid w:val="00C54647"/>
    <w:rsid w:val="00C5479F"/>
    <w:rsid w:val="00C54AAF"/>
    <w:rsid w:val="00C5565B"/>
    <w:rsid w:val="00C56EA7"/>
    <w:rsid w:val="00C57DAC"/>
    <w:rsid w:val="00C6005E"/>
    <w:rsid w:val="00C6016E"/>
    <w:rsid w:val="00C6025F"/>
    <w:rsid w:val="00C62C48"/>
    <w:rsid w:val="00C632BC"/>
    <w:rsid w:val="00C64F98"/>
    <w:rsid w:val="00C650C3"/>
    <w:rsid w:val="00C71772"/>
    <w:rsid w:val="00C72F13"/>
    <w:rsid w:val="00C7458E"/>
    <w:rsid w:val="00C767AA"/>
    <w:rsid w:val="00C768BB"/>
    <w:rsid w:val="00C77D2C"/>
    <w:rsid w:val="00C80C6E"/>
    <w:rsid w:val="00C816E0"/>
    <w:rsid w:val="00C82195"/>
    <w:rsid w:val="00C83505"/>
    <w:rsid w:val="00C851DD"/>
    <w:rsid w:val="00C85DAB"/>
    <w:rsid w:val="00C86B35"/>
    <w:rsid w:val="00C915BC"/>
    <w:rsid w:val="00C92099"/>
    <w:rsid w:val="00C924BB"/>
    <w:rsid w:val="00C9334F"/>
    <w:rsid w:val="00C970C7"/>
    <w:rsid w:val="00C97115"/>
    <w:rsid w:val="00C97520"/>
    <w:rsid w:val="00C975C5"/>
    <w:rsid w:val="00C97D13"/>
    <w:rsid w:val="00CA12E5"/>
    <w:rsid w:val="00CA2887"/>
    <w:rsid w:val="00CA4954"/>
    <w:rsid w:val="00CA63E3"/>
    <w:rsid w:val="00CB06E3"/>
    <w:rsid w:val="00CB0A0E"/>
    <w:rsid w:val="00CB314C"/>
    <w:rsid w:val="00CB32A3"/>
    <w:rsid w:val="00CB7359"/>
    <w:rsid w:val="00CC15D6"/>
    <w:rsid w:val="00CC4B7D"/>
    <w:rsid w:val="00CC5C9D"/>
    <w:rsid w:val="00CC5D86"/>
    <w:rsid w:val="00CC7919"/>
    <w:rsid w:val="00CD0782"/>
    <w:rsid w:val="00CD1FB1"/>
    <w:rsid w:val="00CD31D0"/>
    <w:rsid w:val="00CD36EC"/>
    <w:rsid w:val="00CD38CA"/>
    <w:rsid w:val="00CD51FF"/>
    <w:rsid w:val="00CD5708"/>
    <w:rsid w:val="00CD7F6D"/>
    <w:rsid w:val="00CE1AAA"/>
    <w:rsid w:val="00CE1C04"/>
    <w:rsid w:val="00CE2B8B"/>
    <w:rsid w:val="00CE2E75"/>
    <w:rsid w:val="00CE3850"/>
    <w:rsid w:val="00CE5386"/>
    <w:rsid w:val="00CE6009"/>
    <w:rsid w:val="00CE6A03"/>
    <w:rsid w:val="00CF180F"/>
    <w:rsid w:val="00CF47E3"/>
    <w:rsid w:val="00CF7B58"/>
    <w:rsid w:val="00D00A80"/>
    <w:rsid w:val="00D02FFC"/>
    <w:rsid w:val="00D033D7"/>
    <w:rsid w:val="00D03407"/>
    <w:rsid w:val="00D067A1"/>
    <w:rsid w:val="00D124B3"/>
    <w:rsid w:val="00D13407"/>
    <w:rsid w:val="00D13478"/>
    <w:rsid w:val="00D14228"/>
    <w:rsid w:val="00D14F18"/>
    <w:rsid w:val="00D1616A"/>
    <w:rsid w:val="00D16BD5"/>
    <w:rsid w:val="00D17EDC"/>
    <w:rsid w:val="00D20F77"/>
    <w:rsid w:val="00D22944"/>
    <w:rsid w:val="00D24C2C"/>
    <w:rsid w:val="00D25B76"/>
    <w:rsid w:val="00D25CB4"/>
    <w:rsid w:val="00D279F3"/>
    <w:rsid w:val="00D27E8B"/>
    <w:rsid w:val="00D307CD"/>
    <w:rsid w:val="00D3090D"/>
    <w:rsid w:val="00D3169D"/>
    <w:rsid w:val="00D33359"/>
    <w:rsid w:val="00D334CB"/>
    <w:rsid w:val="00D336B1"/>
    <w:rsid w:val="00D34C69"/>
    <w:rsid w:val="00D3560E"/>
    <w:rsid w:val="00D35F35"/>
    <w:rsid w:val="00D36124"/>
    <w:rsid w:val="00D36350"/>
    <w:rsid w:val="00D40730"/>
    <w:rsid w:val="00D407A4"/>
    <w:rsid w:val="00D41717"/>
    <w:rsid w:val="00D41DB4"/>
    <w:rsid w:val="00D43F18"/>
    <w:rsid w:val="00D45816"/>
    <w:rsid w:val="00D47B0D"/>
    <w:rsid w:val="00D50A6F"/>
    <w:rsid w:val="00D50BDB"/>
    <w:rsid w:val="00D51F88"/>
    <w:rsid w:val="00D52D58"/>
    <w:rsid w:val="00D544AA"/>
    <w:rsid w:val="00D553A4"/>
    <w:rsid w:val="00D56313"/>
    <w:rsid w:val="00D574D5"/>
    <w:rsid w:val="00D5774F"/>
    <w:rsid w:val="00D60259"/>
    <w:rsid w:val="00D61132"/>
    <w:rsid w:val="00D61BBD"/>
    <w:rsid w:val="00D65B4D"/>
    <w:rsid w:val="00D66313"/>
    <w:rsid w:val="00D66AB7"/>
    <w:rsid w:val="00D66D31"/>
    <w:rsid w:val="00D679B6"/>
    <w:rsid w:val="00D70F81"/>
    <w:rsid w:val="00D71A96"/>
    <w:rsid w:val="00D71DAB"/>
    <w:rsid w:val="00D73EEB"/>
    <w:rsid w:val="00D741B4"/>
    <w:rsid w:val="00D7625F"/>
    <w:rsid w:val="00D76A4D"/>
    <w:rsid w:val="00D801D3"/>
    <w:rsid w:val="00D809F6"/>
    <w:rsid w:val="00D83141"/>
    <w:rsid w:val="00D847D4"/>
    <w:rsid w:val="00D849E1"/>
    <w:rsid w:val="00D85765"/>
    <w:rsid w:val="00D87F3C"/>
    <w:rsid w:val="00D95FCE"/>
    <w:rsid w:val="00D97950"/>
    <w:rsid w:val="00DA1351"/>
    <w:rsid w:val="00DA1C66"/>
    <w:rsid w:val="00DA41AF"/>
    <w:rsid w:val="00DA6191"/>
    <w:rsid w:val="00DA672E"/>
    <w:rsid w:val="00DA69A5"/>
    <w:rsid w:val="00DA6B83"/>
    <w:rsid w:val="00DA6D62"/>
    <w:rsid w:val="00DA6E07"/>
    <w:rsid w:val="00DA7A9E"/>
    <w:rsid w:val="00DB33F5"/>
    <w:rsid w:val="00DB3A98"/>
    <w:rsid w:val="00DB4549"/>
    <w:rsid w:val="00DB4F14"/>
    <w:rsid w:val="00DB52A6"/>
    <w:rsid w:val="00DB564B"/>
    <w:rsid w:val="00DB594D"/>
    <w:rsid w:val="00DB72E8"/>
    <w:rsid w:val="00DC006A"/>
    <w:rsid w:val="00DC06BF"/>
    <w:rsid w:val="00DC23B4"/>
    <w:rsid w:val="00DC3646"/>
    <w:rsid w:val="00DC3E0B"/>
    <w:rsid w:val="00DC4A78"/>
    <w:rsid w:val="00DC516B"/>
    <w:rsid w:val="00DC5A07"/>
    <w:rsid w:val="00DC60A8"/>
    <w:rsid w:val="00DC6A4F"/>
    <w:rsid w:val="00DC6EBE"/>
    <w:rsid w:val="00DC710E"/>
    <w:rsid w:val="00DC743A"/>
    <w:rsid w:val="00DD019A"/>
    <w:rsid w:val="00DD186D"/>
    <w:rsid w:val="00DD396D"/>
    <w:rsid w:val="00DD4338"/>
    <w:rsid w:val="00DD49B3"/>
    <w:rsid w:val="00DD773E"/>
    <w:rsid w:val="00DE0743"/>
    <w:rsid w:val="00DE194D"/>
    <w:rsid w:val="00DE1F6C"/>
    <w:rsid w:val="00DE435E"/>
    <w:rsid w:val="00DE45C1"/>
    <w:rsid w:val="00DE4A3C"/>
    <w:rsid w:val="00DE4B43"/>
    <w:rsid w:val="00DE565E"/>
    <w:rsid w:val="00DE5BEC"/>
    <w:rsid w:val="00DE68D3"/>
    <w:rsid w:val="00DF03F7"/>
    <w:rsid w:val="00DF1B19"/>
    <w:rsid w:val="00DF1FFE"/>
    <w:rsid w:val="00DF4B45"/>
    <w:rsid w:val="00DF635E"/>
    <w:rsid w:val="00DF7D05"/>
    <w:rsid w:val="00E0010F"/>
    <w:rsid w:val="00E01343"/>
    <w:rsid w:val="00E01D2B"/>
    <w:rsid w:val="00E02362"/>
    <w:rsid w:val="00E028FE"/>
    <w:rsid w:val="00E03729"/>
    <w:rsid w:val="00E03C6D"/>
    <w:rsid w:val="00E03C89"/>
    <w:rsid w:val="00E046E6"/>
    <w:rsid w:val="00E05130"/>
    <w:rsid w:val="00E05483"/>
    <w:rsid w:val="00E06CD7"/>
    <w:rsid w:val="00E103D9"/>
    <w:rsid w:val="00E1161F"/>
    <w:rsid w:val="00E1210C"/>
    <w:rsid w:val="00E121AF"/>
    <w:rsid w:val="00E13985"/>
    <w:rsid w:val="00E13E82"/>
    <w:rsid w:val="00E143A4"/>
    <w:rsid w:val="00E200DD"/>
    <w:rsid w:val="00E20A9E"/>
    <w:rsid w:val="00E21A56"/>
    <w:rsid w:val="00E23595"/>
    <w:rsid w:val="00E23724"/>
    <w:rsid w:val="00E23F7C"/>
    <w:rsid w:val="00E24F25"/>
    <w:rsid w:val="00E250C4"/>
    <w:rsid w:val="00E2585A"/>
    <w:rsid w:val="00E25A7A"/>
    <w:rsid w:val="00E26472"/>
    <w:rsid w:val="00E273B9"/>
    <w:rsid w:val="00E27443"/>
    <w:rsid w:val="00E3126D"/>
    <w:rsid w:val="00E3182C"/>
    <w:rsid w:val="00E31977"/>
    <w:rsid w:val="00E31A08"/>
    <w:rsid w:val="00E31B98"/>
    <w:rsid w:val="00E3377D"/>
    <w:rsid w:val="00E34EAB"/>
    <w:rsid w:val="00E35A94"/>
    <w:rsid w:val="00E37132"/>
    <w:rsid w:val="00E4197D"/>
    <w:rsid w:val="00E45F72"/>
    <w:rsid w:val="00E5110C"/>
    <w:rsid w:val="00E525C8"/>
    <w:rsid w:val="00E5267F"/>
    <w:rsid w:val="00E52723"/>
    <w:rsid w:val="00E5442F"/>
    <w:rsid w:val="00E550CE"/>
    <w:rsid w:val="00E55F18"/>
    <w:rsid w:val="00E564C5"/>
    <w:rsid w:val="00E56EF8"/>
    <w:rsid w:val="00E57469"/>
    <w:rsid w:val="00E57B39"/>
    <w:rsid w:val="00E61610"/>
    <w:rsid w:val="00E62EC0"/>
    <w:rsid w:val="00E64AEF"/>
    <w:rsid w:val="00E70A2D"/>
    <w:rsid w:val="00E70CBF"/>
    <w:rsid w:val="00E71215"/>
    <w:rsid w:val="00E71B1D"/>
    <w:rsid w:val="00E724FF"/>
    <w:rsid w:val="00E7313D"/>
    <w:rsid w:val="00E73B4F"/>
    <w:rsid w:val="00E74874"/>
    <w:rsid w:val="00E76AFE"/>
    <w:rsid w:val="00E80972"/>
    <w:rsid w:val="00E80A29"/>
    <w:rsid w:val="00E81029"/>
    <w:rsid w:val="00E81265"/>
    <w:rsid w:val="00E823D4"/>
    <w:rsid w:val="00E82530"/>
    <w:rsid w:val="00E83059"/>
    <w:rsid w:val="00E84161"/>
    <w:rsid w:val="00E84254"/>
    <w:rsid w:val="00E842A7"/>
    <w:rsid w:val="00E84680"/>
    <w:rsid w:val="00E857D1"/>
    <w:rsid w:val="00E8776D"/>
    <w:rsid w:val="00E906A6"/>
    <w:rsid w:val="00E90BDA"/>
    <w:rsid w:val="00E90CE3"/>
    <w:rsid w:val="00E911D9"/>
    <w:rsid w:val="00E91EB0"/>
    <w:rsid w:val="00E93598"/>
    <w:rsid w:val="00E93FB3"/>
    <w:rsid w:val="00E94117"/>
    <w:rsid w:val="00E9530F"/>
    <w:rsid w:val="00E95469"/>
    <w:rsid w:val="00E95A26"/>
    <w:rsid w:val="00E96948"/>
    <w:rsid w:val="00E97F9D"/>
    <w:rsid w:val="00EA180D"/>
    <w:rsid w:val="00EA1C66"/>
    <w:rsid w:val="00EA21E6"/>
    <w:rsid w:val="00EA2DC9"/>
    <w:rsid w:val="00EA4BD6"/>
    <w:rsid w:val="00EA4F5C"/>
    <w:rsid w:val="00EA64E8"/>
    <w:rsid w:val="00EA6A19"/>
    <w:rsid w:val="00EA7058"/>
    <w:rsid w:val="00EA70F9"/>
    <w:rsid w:val="00EA7208"/>
    <w:rsid w:val="00EA791B"/>
    <w:rsid w:val="00EA7B00"/>
    <w:rsid w:val="00EB0335"/>
    <w:rsid w:val="00EB19A4"/>
    <w:rsid w:val="00EB3FD6"/>
    <w:rsid w:val="00EB53F5"/>
    <w:rsid w:val="00EB59E6"/>
    <w:rsid w:val="00EB5B44"/>
    <w:rsid w:val="00EB5F63"/>
    <w:rsid w:val="00EB608A"/>
    <w:rsid w:val="00EB661C"/>
    <w:rsid w:val="00EB6B55"/>
    <w:rsid w:val="00EC0C59"/>
    <w:rsid w:val="00EC1BB6"/>
    <w:rsid w:val="00EC1CD9"/>
    <w:rsid w:val="00EC4DA3"/>
    <w:rsid w:val="00EC5850"/>
    <w:rsid w:val="00EC5A60"/>
    <w:rsid w:val="00EC7A67"/>
    <w:rsid w:val="00ED0B73"/>
    <w:rsid w:val="00ED22E3"/>
    <w:rsid w:val="00ED3CF8"/>
    <w:rsid w:val="00ED64E7"/>
    <w:rsid w:val="00ED7974"/>
    <w:rsid w:val="00EE0DFA"/>
    <w:rsid w:val="00EE150C"/>
    <w:rsid w:val="00EE2430"/>
    <w:rsid w:val="00EE24F8"/>
    <w:rsid w:val="00EE3605"/>
    <w:rsid w:val="00EE3BDB"/>
    <w:rsid w:val="00EE4CC4"/>
    <w:rsid w:val="00EE4D44"/>
    <w:rsid w:val="00EE6093"/>
    <w:rsid w:val="00EF278F"/>
    <w:rsid w:val="00EF3272"/>
    <w:rsid w:val="00EF3B2B"/>
    <w:rsid w:val="00EF4844"/>
    <w:rsid w:val="00EF4B82"/>
    <w:rsid w:val="00EF5F0B"/>
    <w:rsid w:val="00EF653D"/>
    <w:rsid w:val="00EF6B29"/>
    <w:rsid w:val="00F0043E"/>
    <w:rsid w:val="00F01607"/>
    <w:rsid w:val="00F02CC7"/>
    <w:rsid w:val="00F02D87"/>
    <w:rsid w:val="00F040A0"/>
    <w:rsid w:val="00F046E8"/>
    <w:rsid w:val="00F04C25"/>
    <w:rsid w:val="00F04CD5"/>
    <w:rsid w:val="00F0618F"/>
    <w:rsid w:val="00F06A86"/>
    <w:rsid w:val="00F06B0E"/>
    <w:rsid w:val="00F102E0"/>
    <w:rsid w:val="00F104A6"/>
    <w:rsid w:val="00F1058A"/>
    <w:rsid w:val="00F10B52"/>
    <w:rsid w:val="00F11BC8"/>
    <w:rsid w:val="00F1216E"/>
    <w:rsid w:val="00F1388B"/>
    <w:rsid w:val="00F145CE"/>
    <w:rsid w:val="00F16325"/>
    <w:rsid w:val="00F17FE1"/>
    <w:rsid w:val="00F20545"/>
    <w:rsid w:val="00F20F0C"/>
    <w:rsid w:val="00F21DE8"/>
    <w:rsid w:val="00F2336C"/>
    <w:rsid w:val="00F23C3A"/>
    <w:rsid w:val="00F24897"/>
    <w:rsid w:val="00F25767"/>
    <w:rsid w:val="00F2690E"/>
    <w:rsid w:val="00F2772D"/>
    <w:rsid w:val="00F309F0"/>
    <w:rsid w:val="00F30C37"/>
    <w:rsid w:val="00F33978"/>
    <w:rsid w:val="00F33B0A"/>
    <w:rsid w:val="00F33D8B"/>
    <w:rsid w:val="00F33DDB"/>
    <w:rsid w:val="00F35B90"/>
    <w:rsid w:val="00F406AD"/>
    <w:rsid w:val="00F40B1F"/>
    <w:rsid w:val="00F41B3A"/>
    <w:rsid w:val="00F420C2"/>
    <w:rsid w:val="00F42A7F"/>
    <w:rsid w:val="00F44835"/>
    <w:rsid w:val="00F45815"/>
    <w:rsid w:val="00F5163F"/>
    <w:rsid w:val="00F52E63"/>
    <w:rsid w:val="00F56A46"/>
    <w:rsid w:val="00F57A6F"/>
    <w:rsid w:val="00F60598"/>
    <w:rsid w:val="00F607F6"/>
    <w:rsid w:val="00F62989"/>
    <w:rsid w:val="00F62D22"/>
    <w:rsid w:val="00F649D2"/>
    <w:rsid w:val="00F6576F"/>
    <w:rsid w:val="00F65904"/>
    <w:rsid w:val="00F67004"/>
    <w:rsid w:val="00F7052B"/>
    <w:rsid w:val="00F71090"/>
    <w:rsid w:val="00F71F66"/>
    <w:rsid w:val="00F73905"/>
    <w:rsid w:val="00F73AF9"/>
    <w:rsid w:val="00F7467D"/>
    <w:rsid w:val="00F75E4D"/>
    <w:rsid w:val="00F77226"/>
    <w:rsid w:val="00F80AB7"/>
    <w:rsid w:val="00F81033"/>
    <w:rsid w:val="00F81D77"/>
    <w:rsid w:val="00F831DD"/>
    <w:rsid w:val="00F8376B"/>
    <w:rsid w:val="00F83793"/>
    <w:rsid w:val="00F85A2C"/>
    <w:rsid w:val="00F86DEC"/>
    <w:rsid w:val="00F87C44"/>
    <w:rsid w:val="00F9092A"/>
    <w:rsid w:val="00F90D6E"/>
    <w:rsid w:val="00F9249A"/>
    <w:rsid w:val="00F92FF3"/>
    <w:rsid w:val="00F934CB"/>
    <w:rsid w:val="00F94986"/>
    <w:rsid w:val="00F95564"/>
    <w:rsid w:val="00F9773E"/>
    <w:rsid w:val="00F97762"/>
    <w:rsid w:val="00F97E9A"/>
    <w:rsid w:val="00FA0D92"/>
    <w:rsid w:val="00FA1728"/>
    <w:rsid w:val="00FA4DC1"/>
    <w:rsid w:val="00FA50C4"/>
    <w:rsid w:val="00FA581A"/>
    <w:rsid w:val="00FA5D79"/>
    <w:rsid w:val="00FA6471"/>
    <w:rsid w:val="00FA6DB8"/>
    <w:rsid w:val="00FA752F"/>
    <w:rsid w:val="00FB0C3D"/>
    <w:rsid w:val="00FB18A0"/>
    <w:rsid w:val="00FB2C3C"/>
    <w:rsid w:val="00FB2D62"/>
    <w:rsid w:val="00FB3D34"/>
    <w:rsid w:val="00FB5045"/>
    <w:rsid w:val="00FB79C3"/>
    <w:rsid w:val="00FC163E"/>
    <w:rsid w:val="00FC26F2"/>
    <w:rsid w:val="00FC2D73"/>
    <w:rsid w:val="00FC33F3"/>
    <w:rsid w:val="00FC3D39"/>
    <w:rsid w:val="00FC55CC"/>
    <w:rsid w:val="00FC59DA"/>
    <w:rsid w:val="00FC5C24"/>
    <w:rsid w:val="00FC7621"/>
    <w:rsid w:val="00FC76E8"/>
    <w:rsid w:val="00FD0CEF"/>
    <w:rsid w:val="00FD30AB"/>
    <w:rsid w:val="00FD3B13"/>
    <w:rsid w:val="00FD3B99"/>
    <w:rsid w:val="00FD3CDE"/>
    <w:rsid w:val="00FD4686"/>
    <w:rsid w:val="00FD5230"/>
    <w:rsid w:val="00FD5743"/>
    <w:rsid w:val="00FD5D5B"/>
    <w:rsid w:val="00FD62E4"/>
    <w:rsid w:val="00FD67C3"/>
    <w:rsid w:val="00FE01AB"/>
    <w:rsid w:val="00FE0771"/>
    <w:rsid w:val="00FE0AD9"/>
    <w:rsid w:val="00FE1A61"/>
    <w:rsid w:val="00FE2AC9"/>
    <w:rsid w:val="00FE2BF2"/>
    <w:rsid w:val="00FE37C6"/>
    <w:rsid w:val="00FE5242"/>
    <w:rsid w:val="00FE6445"/>
    <w:rsid w:val="00FE6BE1"/>
    <w:rsid w:val="00FF032D"/>
    <w:rsid w:val="00FF099F"/>
    <w:rsid w:val="00FF09A2"/>
    <w:rsid w:val="00FF2BA0"/>
    <w:rsid w:val="00FF302D"/>
    <w:rsid w:val="00FF3E81"/>
    <w:rsid w:val="00FF453B"/>
    <w:rsid w:val="00FF476A"/>
    <w:rsid w:val="00FF4D77"/>
    <w:rsid w:val="00FF521F"/>
    <w:rsid w:val="00FF6732"/>
    <w:rsid w:val="00FF6F31"/>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DBC5"/>
  <w15:docId w15:val="{F7B82F64-4108-4B84-9719-24897A57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B72"/>
    <w:pPr>
      <w:spacing w:after="200" w:line="276" w:lineRule="auto"/>
    </w:pPr>
    <w:rPr>
      <w:rFonts w:ascii="Times New Roman" w:hAnsi="Times New Roman" w:cs="Calibri"/>
      <w:sz w:val="24"/>
      <w:szCs w:val="24"/>
    </w:rPr>
  </w:style>
  <w:style w:type="paragraph" w:styleId="Heading1">
    <w:name w:val="heading 1"/>
    <w:basedOn w:val="Normal"/>
    <w:next w:val="Normal"/>
    <w:link w:val="Heading1Char"/>
    <w:autoRedefine/>
    <w:uiPriority w:val="9"/>
    <w:qFormat/>
    <w:rsid w:val="00057B72"/>
    <w:pPr>
      <w:keepNext/>
      <w:keepLines/>
      <w:pBdr>
        <w:bottom w:val="single" w:sz="4" w:space="1" w:color="auto"/>
      </w:pBdr>
      <w:spacing w:after="0" w:line="240" w:lineRule="auto"/>
      <w:outlineLvl w:val="0"/>
    </w:pPr>
    <w:rPr>
      <w:rFonts w:eastAsia="MS Gothic" w:cs="Times New Roman"/>
      <w:b/>
      <w:bCs/>
      <w:color w:val="000000"/>
      <w:sz w:val="28"/>
      <w:szCs w:val="28"/>
    </w:rPr>
  </w:style>
  <w:style w:type="paragraph" w:styleId="Heading2">
    <w:name w:val="heading 2"/>
    <w:basedOn w:val="Normal"/>
    <w:next w:val="Normal"/>
    <w:link w:val="Heading2Char"/>
    <w:autoRedefine/>
    <w:uiPriority w:val="9"/>
    <w:qFormat/>
    <w:rsid w:val="00057B72"/>
    <w:pPr>
      <w:keepNext/>
      <w:spacing w:after="0" w:line="240" w:lineRule="auto"/>
      <w:outlineLvl w:val="1"/>
    </w:pPr>
    <w:rPr>
      <w:rFonts w:eastAsia="Times New Roman" w:cs="Arial"/>
      <w:b/>
      <w:bCs/>
      <w:iCs/>
      <w:color w:val="000000"/>
      <w:sz w:val="28"/>
      <w:szCs w:val="28"/>
    </w:rPr>
  </w:style>
  <w:style w:type="paragraph" w:styleId="Heading3">
    <w:name w:val="heading 3"/>
    <w:basedOn w:val="Normal"/>
    <w:next w:val="Normal"/>
    <w:link w:val="Heading3Char"/>
    <w:uiPriority w:val="9"/>
    <w:unhideWhenUsed/>
    <w:qFormat/>
    <w:rsid w:val="00BF029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7B72"/>
    <w:rPr>
      <w:rFonts w:ascii="Times New Roman" w:eastAsia="MS Gothic" w:hAnsi="Times New Roman"/>
      <w:b/>
      <w:bCs/>
      <w:color w:val="000000"/>
      <w:sz w:val="28"/>
      <w:szCs w:val="28"/>
    </w:rPr>
  </w:style>
  <w:style w:type="character" w:customStyle="1" w:styleId="Heading2Char">
    <w:name w:val="Heading 2 Char"/>
    <w:link w:val="Heading2"/>
    <w:uiPriority w:val="9"/>
    <w:rsid w:val="00057B72"/>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uiPriority w:val="9"/>
    <w:rsid w:val="00BF0294"/>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57B72"/>
    <w:rPr>
      <w:i/>
      <w:iCs/>
    </w:rPr>
  </w:style>
  <w:style w:type="paragraph" w:customStyle="1" w:styleId="EndNoteBibliographyTitle">
    <w:name w:val="EndNote Bibliography Title"/>
    <w:basedOn w:val="Normal"/>
    <w:link w:val="EndNoteBibliographyTitleChar"/>
    <w:rsid w:val="00057B72"/>
    <w:pPr>
      <w:spacing w:after="0"/>
      <w:jc w:val="center"/>
    </w:pPr>
    <w:rPr>
      <w:rFonts w:ascii="Calibri" w:hAnsi="Calibri"/>
      <w:noProof/>
      <w:sz w:val="22"/>
    </w:rPr>
  </w:style>
  <w:style w:type="character" w:customStyle="1" w:styleId="EndNoteBibliographyTitleChar">
    <w:name w:val="EndNote Bibliography Title Char"/>
    <w:link w:val="EndNoteBibliographyTitle"/>
    <w:rsid w:val="00057B72"/>
    <w:rPr>
      <w:rFonts w:cs="Calibri"/>
      <w:noProof/>
      <w:sz w:val="22"/>
      <w:szCs w:val="24"/>
    </w:rPr>
  </w:style>
  <w:style w:type="paragraph" w:customStyle="1" w:styleId="EndNoteBibliography">
    <w:name w:val="EndNote Bibliography"/>
    <w:basedOn w:val="Normal"/>
    <w:link w:val="EndNoteBibliographyChar"/>
    <w:rsid w:val="00057B72"/>
    <w:pPr>
      <w:spacing w:line="240" w:lineRule="auto"/>
    </w:pPr>
    <w:rPr>
      <w:rFonts w:ascii="Calibri" w:hAnsi="Calibri"/>
      <w:noProof/>
      <w:sz w:val="22"/>
    </w:rPr>
  </w:style>
  <w:style w:type="character" w:customStyle="1" w:styleId="EndNoteBibliographyChar">
    <w:name w:val="EndNote Bibliography Char"/>
    <w:link w:val="EndNoteBibliography"/>
    <w:rsid w:val="00057B72"/>
    <w:rPr>
      <w:rFonts w:cs="Calibri"/>
      <w:noProof/>
      <w:sz w:val="22"/>
      <w:szCs w:val="24"/>
    </w:rPr>
  </w:style>
  <w:style w:type="character" w:styleId="Hyperlink">
    <w:name w:val="Hyperlink"/>
    <w:uiPriority w:val="99"/>
    <w:unhideWhenUsed/>
    <w:rsid w:val="00057B72"/>
    <w:rPr>
      <w:color w:val="0000FF"/>
      <w:u w:val="single"/>
    </w:rPr>
  </w:style>
  <w:style w:type="character" w:styleId="CommentReference">
    <w:name w:val="annotation reference"/>
    <w:uiPriority w:val="99"/>
    <w:semiHidden/>
    <w:unhideWhenUsed/>
    <w:rsid w:val="00057B72"/>
    <w:rPr>
      <w:sz w:val="16"/>
      <w:szCs w:val="16"/>
    </w:rPr>
  </w:style>
  <w:style w:type="paragraph" w:styleId="CommentText">
    <w:name w:val="annotation text"/>
    <w:basedOn w:val="Normal"/>
    <w:link w:val="CommentTextChar"/>
    <w:uiPriority w:val="99"/>
    <w:semiHidden/>
    <w:unhideWhenUsed/>
    <w:rsid w:val="00057B72"/>
    <w:pPr>
      <w:widowControl w:val="0"/>
      <w:tabs>
        <w:tab w:val="left" w:pos="720"/>
        <w:tab w:val="left" w:pos="1440"/>
        <w:tab w:val="left" w:pos="2160"/>
        <w:tab w:val="left" w:pos="6480"/>
        <w:tab w:val="left" w:pos="720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link w:val="CommentText"/>
    <w:uiPriority w:val="99"/>
    <w:semiHidden/>
    <w:rsid w:val="00057B72"/>
    <w:rPr>
      <w:rFonts w:ascii="Courier New" w:eastAsia="Times New Roman" w:hAnsi="Courier New"/>
    </w:rPr>
  </w:style>
  <w:style w:type="paragraph" w:styleId="BalloonText">
    <w:name w:val="Balloon Text"/>
    <w:basedOn w:val="Normal"/>
    <w:link w:val="BalloonTextChar"/>
    <w:uiPriority w:val="99"/>
    <w:semiHidden/>
    <w:unhideWhenUsed/>
    <w:rsid w:val="00057B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7B72"/>
    <w:rPr>
      <w:rFonts w:ascii="Tahoma" w:hAnsi="Tahoma" w:cs="Tahoma"/>
      <w:sz w:val="16"/>
      <w:szCs w:val="16"/>
    </w:rPr>
  </w:style>
  <w:style w:type="paragraph" w:styleId="FootnoteText">
    <w:name w:val="footnote text"/>
    <w:basedOn w:val="Normal"/>
    <w:link w:val="FootnoteTextChar"/>
    <w:uiPriority w:val="99"/>
    <w:semiHidden/>
    <w:unhideWhenUsed/>
    <w:rsid w:val="00057B72"/>
    <w:rPr>
      <w:rFonts w:ascii="Calibri" w:hAnsi="Calibri" w:cs="Times New Roman"/>
      <w:sz w:val="20"/>
      <w:szCs w:val="20"/>
    </w:rPr>
  </w:style>
  <w:style w:type="character" w:customStyle="1" w:styleId="FootnoteTextChar">
    <w:name w:val="Footnote Text Char"/>
    <w:link w:val="FootnoteText"/>
    <w:uiPriority w:val="99"/>
    <w:semiHidden/>
    <w:rsid w:val="00057B72"/>
  </w:style>
  <w:style w:type="character" w:styleId="FootnoteReference">
    <w:name w:val="footnote reference"/>
    <w:uiPriority w:val="99"/>
    <w:semiHidden/>
    <w:unhideWhenUsed/>
    <w:rsid w:val="00057B72"/>
    <w:rPr>
      <w:vertAlign w:val="superscript"/>
    </w:rPr>
  </w:style>
  <w:style w:type="table" w:styleId="TableGrid">
    <w:name w:val="Table Grid"/>
    <w:basedOn w:val="TableNormal"/>
    <w:uiPriority w:val="59"/>
    <w:rsid w:val="00057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57B72"/>
    <w:pPr>
      <w:widowControl/>
      <w:tabs>
        <w:tab w:val="clear" w:pos="720"/>
        <w:tab w:val="clear" w:pos="1440"/>
        <w:tab w:val="clear" w:pos="2160"/>
        <w:tab w:val="clear" w:pos="6480"/>
        <w:tab w:val="clear" w:pos="7200"/>
      </w:tabs>
      <w:overflowPunct/>
      <w:autoSpaceDE/>
      <w:autoSpaceDN/>
      <w:adjustRightInd/>
      <w:spacing w:after="200" w:line="276" w:lineRule="auto"/>
      <w:textAlignment w:val="auto"/>
    </w:pPr>
    <w:rPr>
      <w:rFonts w:ascii="Times New Roman" w:eastAsia="Calibri" w:hAnsi="Times New Roman" w:cs="Calibri"/>
      <w:b/>
      <w:bCs/>
    </w:rPr>
  </w:style>
  <w:style w:type="character" w:customStyle="1" w:styleId="CommentSubjectChar">
    <w:name w:val="Comment Subject Char"/>
    <w:link w:val="CommentSubject"/>
    <w:uiPriority w:val="99"/>
    <w:semiHidden/>
    <w:rsid w:val="00057B72"/>
    <w:rPr>
      <w:rFonts w:ascii="Times New Roman" w:hAnsi="Times New Roman" w:cs="Calibri"/>
      <w:b/>
      <w:bCs/>
    </w:rPr>
  </w:style>
  <w:style w:type="paragraph" w:styleId="Header">
    <w:name w:val="header"/>
    <w:basedOn w:val="Normal"/>
    <w:link w:val="HeaderChar"/>
    <w:uiPriority w:val="99"/>
    <w:unhideWhenUsed/>
    <w:rsid w:val="00057B72"/>
    <w:pPr>
      <w:tabs>
        <w:tab w:val="center" w:pos="4680"/>
        <w:tab w:val="right" w:pos="9360"/>
      </w:tabs>
    </w:pPr>
  </w:style>
  <w:style w:type="character" w:customStyle="1" w:styleId="HeaderChar">
    <w:name w:val="Header Char"/>
    <w:link w:val="Header"/>
    <w:uiPriority w:val="99"/>
    <w:rsid w:val="00057B72"/>
    <w:rPr>
      <w:rFonts w:ascii="Times New Roman" w:hAnsi="Times New Roman" w:cs="Calibri"/>
      <w:sz w:val="24"/>
      <w:szCs w:val="24"/>
    </w:rPr>
  </w:style>
  <w:style w:type="paragraph" w:styleId="Footer">
    <w:name w:val="footer"/>
    <w:basedOn w:val="Normal"/>
    <w:link w:val="FooterChar"/>
    <w:uiPriority w:val="99"/>
    <w:unhideWhenUsed/>
    <w:rsid w:val="00057B72"/>
    <w:pPr>
      <w:tabs>
        <w:tab w:val="center" w:pos="4680"/>
        <w:tab w:val="right" w:pos="9360"/>
      </w:tabs>
    </w:pPr>
  </w:style>
  <w:style w:type="character" w:customStyle="1" w:styleId="FooterChar">
    <w:name w:val="Footer Char"/>
    <w:link w:val="Footer"/>
    <w:uiPriority w:val="99"/>
    <w:rsid w:val="00057B72"/>
    <w:rPr>
      <w:rFonts w:ascii="Times New Roman" w:hAnsi="Times New Roman" w:cs="Calibri"/>
      <w:sz w:val="24"/>
      <w:szCs w:val="24"/>
    </w:rPr>
  </w:style>
  <w:style w:type="paragraph" w:styleId="Revision">
    <w:name w:val="Revision"/>
    <w:hidden/>
    <w:uiPriority w:val="99"/>
    <w:semiHidden/>
    <w:rsid w:val="00057B72"/>
    <w:rPr>
      <w:rFonts w:ascii="Times New Roman" w:hAnsi="Times New Roman" w:cs="Calibri"/>
      <w:sz w:val="24"/>
      <w:szCs w:val="24"/>
    </w:rPr>
  </w:style>
  <w:style w:type="paragraph" w:styleId="Caption">
    <w:name w:val="caption"/>
    <w:basedOn w:val="Normal"/>
    <w:next w:val="Normal"/>
    <w:uiPriority w:val="35"/>
    <w:unhideWhenUsed/>
    <w:qFormat/>
    <w:rsid w:val="00057B72"/>
    <w:pPr>
      <w:spacing w:line="240" w:lineRule="auto"/>
    </w:pPr>
    <w:rPr>
      <w:b/>
      <w:bCs/>
      <w:color w:val="4F81BD"/>
      <w:sz w:val="18"/>
      <w:szCs w:val="18"/>
    </w:rPr>
  </w:style>
  <w:style w:type="character" w:styleId="FollowedHyperlink">
    <w:name w:val="FollowedHyperlink"/>
    <w:uiPriority w:val="99"/>
    <w:semiHidden/>
    <w:unhideWhenUsed/>
    <w:rsid w:val="00057B72"/>
    <w:rPr>
      <w:color w:val="800080"/>
      <w:u w:val="single"/>
    </w:rPr>
  </w:style>
  <w:style w:type="paragraph" w:customStyle="1" w:styleId="Default">
    <w:name w:val="Default"/>
    <w:link w:val="DefaultChar"/>
    <w:rsid w:val="00057B72"/>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057B72"/>
    <w:rPr>
      <w:rFonts w:ascii="Arial" w:hAnsi="Arial" w:cs="Arial"/>
      <w:color w:val="000000"/>
      <w:sz w:val="24"/>
      <w:szCs w:val="24"/>
    </w:rPr>
  </w:style>
  <w:style w:type="paragraph" w:customStyle="1" w:styleId="CM8">
    <w:name w:val="CM8"/>
    <w:basedOn w:val="Default"/>
    <w:next w:val="Default"/>
    <w:link w:val="CM8Char"/>
    <w:uiPriority w:val="99"/>
    <w:rsid w:val="00057B72"/>
    <w:pPr>
      <w:spacing w:line="560" w:lineRule="atLeast"/>
    </w:pPr>
  </w:style>
  <w:style w:type="character" w:customStyle="1" w:styleId="CM8Char">
    <w:name w:val="CM8 Char"/>
    <w:link w:val="CM8"/>
    <w:uiPriority w:val="99"/>
    <w:rsid w:val="00057B72"/>
    <w:rPr>
      <w:rFonts w:ascii="Arial" w:hAnsi="Arial" w:cs="Arial"/>
      <w:color w:val="000000"/>
      <w:sz w:val="24"/>
      <w:szCs w:val="24"/>
    </w:rPr>
  </w:style>
  <w:style w:type="paragraph" w:customStyle="1" w:styleId="CM6">
    <w:name w:val="CM6"/>
    <w:basedOn w:val="Default"/>
    <w:next w:val="Default"/>
    <w:uiPriority w:val="99"/>
    <w:rsid w:val="00057B72"/>
    <w:pPr>
      <w:spacing w:line="563" w:lineRule="atLeast"/>
    </w:pPr>
    <w:rPr>
      <w:rFonts w:ascii="Courier New" w:hAnsi="Courier New" w:cs="Courier New"/>
      <w:color w:val="auto"/>
    </w:rPr>
  </w:style>
  <w:style w:type="paragraph" w:customStyle="1" w:styleId="CM11">
    <w:name w:val="CM11"/>
    <w:basedOn w:val="Default"/>
    <w:next w:val="Default"/>
    <w:uiPriority w:val="99"/>
    <w:rsid w:val="00057B72"/>
    <w:pPr>
      <w:spacing w:line="560" w:lineRule="atLeast"/>
    </w:pPr>
    <w:rPr>
      <w:rFonts w:ascii="Courier New" w:hAnsi="Courier New" w:cs="Courier New"/>
      <w:color w:val="auto"/>
    </w:rPr>
  </w:style>
  <w:style w:type="paragraph" w:customStyle="1" w:styleId="CM7">
    <w:name w:val="CM7"/>
    <w:basedOn w:val="Default"/>
    <w:next w:val="Default"/>
    <w:uiPriority w:val="99"/>
    <w:rsid w:val="00057B72"/>
    <w:pPr>
      <w:spacing w:line="560" w:lineRule="atLeast"/>
    </w:pPr>
    <w:rPr>
      <w:rFonts w:ascii="Courier New" w:hAnsi="Courier New" w:cs="Courier New"/>
      <w:color w:val="auto"/>
    </w:rPr>
  </w:style>
  <w:style w:type="character" w:styleId="Strong">
    <w:name w:val="Strong"/>
    <w:uiPriority w:val="22"/>
    <w:qFormat/>
    <w:rsid w:val="00057B72"/>
    <w:rPr>
      <w:b/>
      <w:bCs/>
    </w:rPr>
  </w:style>
  <w:style w:type="table" w:styleId="LightList-Accent1">
    <w:name w:val="Light List Accent 1"/>
    <w:basedOn w:val="TableNormal"/>
    <w:uiPriority w:val="61"/>
    <w:rsid w:val="00057B72"/>
    <w:rPr>
      <w:rFonts w:ascii="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057B72"/>
    <w:pPr>
      <w:ind w:left="720"/>
      <w:contextualSpacing/>
    </w:pPr>
    <w:rPr>
      <w:rFonts w:ascii="Calibri" w:eastAsia="MS Mincho" w:hAnsi="Calibri" w:cs="Times New Roman"/>
      <w:sz w:val="22"/>
      <w:szCs w:val="22"/>
      <w:lang w:eastAsia="ko-KR"/>
    </w:rPr>
  </w:style>
  <w:style w:type="table" w:customStyle="1" w:styleId="PATHTableStyle">
    <w:name w:val="PATHTableStyle"/>
    <w:uiPriority w:val="99"/>
    <w:rsid w:val="00BF0294"/>
    <w:pPr>
      <w:keepNext/>
      <w:keepLines/>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character" w:customStyle="1" w:styleId="Mention1">
    <w:name w:val="Mention1"/>
    <w:basedOn w:val="DefaultParagraphFont"/>
    <w:uiPriority w:val="99"/>
    <w:semiHidden/>
    <w:unhideWhenUsed/>
    <w:rsid w:val="009E79A8"/>
    <w:rPr>
      <w:color w:val="2B579A"/>
      <w:shd w:val="clear" w:color="auto" w:fill="E6E6E6"/>
    </w:rPr>
  </w:style>
  <w:style w:type="paragraph" w:customStyle="1" w:styleId="xl67">
    <w:name w:val="xl67"/>
    <w:basedOn w:val="Normal"/>
    <w:rsid w:val="000E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16"/>
      <w:szCs w:val="16"/>
    </w:rPr>
  </w:style>
  <w:style w:type="paragraph" w:customStyle="1" w:styleId="xl68">
    <w:name w:val="xl68"/>
    <w:basedOn w:val="Normal"/>
    <w:rsid w:val="000E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6"/>
      <w:szCs w:val="16"/>
    </w:rPr>
  </w:style>
  <w:style w:type="paragraph" w:customStyle="1" w:styleId="xl69">
    <w:name w:val="xl69"/>
    <w:basedOn w:val="Normal"/>
    <w:rsid w:val="000E163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16"/>
      <w:szCs w:val="16"/>
    </w:rPr>
  </w:style>
  <w:style w:type="paragraph" w:customStyle="1" w:styleId="xl70">
    <w:name w:val="xl70"/>
    <w:basedOn w:val="Normal"/>
    <w:rsid w:val="000E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6"/>
      <w:szCs w:val="16"/>
    </w:rPr>
  </w:style>
  <w:style w:type="paragraph" w:customStyle="1" w:styleId="xl71">
    <w:name w:val="xl71"/>
    <w:basedOn w:val="Normal"/>
    <w:rsid w:val="000E163A"/>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16"/>
      <w:szCs w:val="16"/>
    </w:rPr>
  </w:style>
  <w:style w:type="paragraph" w:customStyle="1" w:styleId="xl72">
    <w:name w:val="xl72"/>
    <w:basedOn w:val="Normal"/>
    <w:rsid w:val="000E163A"/>
    <w:pPr>
      <w:pBdr>
        <w:top w:val="single" w:sz="4" w:space="0" w:color="auto"/>
        <w:bottom w:val="single" w:sz="4" w:space="0" w:color="auto"/>
      </w:pBdr>
      <w:spacing w:before="100" w:beforeAutospacing="1" w:after="100" w:afterAutospacing="1" w:line="240" w:lineRule="auto"/>
    </w:pPr>
    <w:rPr>
      <w:rFonts w:eastAsia="Times New Roman" w:cs="Times New Roman"/>
      <w:b/>
      <w:bCs/>
      <w:sz w:val="16"/>
      <w:szCs w:val="16"/>
    </w:rPr>
  </w:style>
  <w:style w:type="paragraph" w:customStyle="1" w:styleId="xl73">
    <w:name w:val="xl73"/>
    <w:basedOn w:val="Normal"/>
    <w:rsid w:val="000E163A"/>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6"/>
      <w:szCs w:val="16"/>
    </w:rPr>
  </w:style>
  <w:style w:type="paragraph" w:customStyle="1" w:styleId="xl74">
    <w:name w:val="xl74"/>
    <w:basedOn w:val="Normal"/>
    <w:rsid w:val="000E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6"/>
      <w:szCs w:val="16"/>
    </w:rPr>
  </w:style>
  <w:style w:type="paragraph" w:customStyle="1" w:styleId="xl75">
    <w:name w:val="xl75"/>
    <w:basedOn w:val="Normal"/>
    <w:rsid w:val="000E163A"/>
    <w:pPr>
      <w:spacing w:before="100" w:beforeAutospacing="1" w:after="100" w:afterAutospacing="1" w:line="240" w:lineRule="auto"/>
    </w:pPr>
    <w:rPr>
      <w:rFonts w:eastAsia="Times New Roman" w:cs="Times New Roman"/>
      <w:sz w:val="16"/>
      <w:szCs w:val="16"/>
    </w:rPr>
  </w:style>
  <w:style w:type="paragraph" w:customStyle="1" w:styleId="xl76">
    <w:name w:val="xl76"/>
    <w:basedOn w:val="Normal"/>
    <w:rsid w:val="000E16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6"/>
      <w:szCs w:val="16"/>
    </w:rPr>
  </w:style>
  <w:style w:type="paragraph" w:customStyle="1" w:styleId="xl77">
    <w:name w:val="xl77"/>
    <w:basedOn w:val="Normal"/>
    <w:rsid w:val="000E163A"/>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16"/>
      <w:szCs w:val="16"/>
    </w:rPr>
  </w:style>
  <w:style w:type="paragraph" w:customStyle="1" w:styleId="xl78">
    <w:name w:val="xl78"/>
    <w:basedOn w:val="Normal"/>
    <w:rsid w:val="000E163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16"/>
      <w:szCs w:val="16"/>
    </w:rPr>
  </w:style>
  <w:style w:type="paragraph" w:customStyle="1" w:styleId="xl79">
    <w:name w:val="xl79"/>
    <w:basedOn w:val="Normal"/>
    <w:rsid w:val="000E163A"/>
    <w:pPr>
      <w:spacing w:before="100" w:beforeAutospacing="1" w:after="100" w:afterAutospacing="1" w:line="240" w:lineRule="auto"/>
    </w:pPr>
    <w:rPr>
      <w:rFonts w:eastAsia="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6815">
      <w:bodyDiv w:val="1"/>
      <w:marLeft w:val="0"/>
      <w:marRight w:val="0"/>
      <w:marTop w:val="0"/>
      <w:marBottom w:val="0"/>
      <w:divBdr>
        <w:top w:val="none" w:sz="0" w:space="0" w:color="auto"/>
        <w:left w:val="none" w:sz="0" w:space="0" w:color="auto"/>
        <w:bottom w:val="none" w:sz="0" w:space="0" w:color="auto"/>
        <w:right w:val="none" w:sz="0" w:space="0" w:color="auto"/>
      </w:divBdr>
    </w:div>
    <w:div w:id="127867874">
      <w:bodyDiv w:val="1"/>
      <w:marLeft w:val="0"/>
      <w:marRight w:val="0"/>
      <w:marTop w:val="0"/>
      <w:marBottom w:val="0"/>
      <w:divBdr>
        <w:top w:val="none" w:sz="0" w:space="0" w:color="auto"/>
        <w:left w:val="none" w:sz="0" w:space="0" w:color="auto"/>
        <w:bottom w:val="none" w:sz="0" w:space="0" w:color="auto"/>
        <w:right w:val="none" w:sz="0" w:space="0" w:color="auto"/>
      </w:divBdr>
    </w:div>
    <w:div w:id="180583875">
      <w:bodyDiv w:val="1"/>
      <w:marLeft w:val="0"/>
      <w:marRight w:val="0"/>
      <w:marTop w:val="0"/>
      <w:marBottom w:val="0"/>
      <w:divBdr>
        <w:top w:val="none" w:sz="0" w:space="0" w:color="auto"/>
        <w:left w:val="none" w:sz="0" w:space="0" w:color="auto"/>
        <w:bottom w:val="none" w:sz="0" w:space="0" w:color="auto"/>
        <w:right w:val="none" w:sz="0" w:space="0" w:color="auto"/>
      </w:divBdr>
    </w:div>
    <w:div w:id="207886247">
      <w:bodyDiv w:val="1"/>
      <w:marLeft w:val="0"/>
      <w:marRight w:val="0"/>
      <w:marTop w:val="0"/>
      <w:marBottom w:val="0"/>
      <w:divBdr>
        <w:top w:val="none" w:sz="0" w:space="0" w:color="auto"/>
        <w:left w:val="none" w:sz="0" w:space="0" w:color="auto"/>
        <w:bottom w:val="none" w:sz="0" w:space="0" w:color="auto"/>
        <w:right w:val="none" w:sz="0" w:space="0" w:color="auto"/>
      </w:divBdr>
    </w:div>
    <w:div w:id="221865158">
      <w:bodyDiv w:val="1"/>
      <w:marLeft w:val="0"/>
      <w:marRight w:val="0"/>
      <w:marTop w:val="0"/>
      <w:marBottom w:val="0"/>
      <w:divBdr>
        <w:top w:val="none" w:sz="0" w:space="0" w:color="auto"/>
        <w:left w:val="none" w:sz="0" w:space="0" w:color="auto"/>
        <w:bottom w:val="none" w:sz="0" w:space="0" w:color="auto"/>
        <w:right w:val="none" w:sz="0" w:space="0" w:color="auto"/>
      </w:divBdr>
    </w:div>
    <w:div w:id="255401425">
      <w:bodyDiv w:val="1"/>
      <w:marLeft w:val="0"/>
      <w:marRight w:val="0"/>
      <w:marTop w:val="0"/>
      <w:marBottom w:val="0"/>
      <w:divBdr>
        <w:top w:val="none" w:sz="0" w:space="0" w:color="auto"/>
        <w:left w:val="none" w:sz="0" w:space="0" w:color="auto"/>
        <w:bottom w:val="none" w:sz="0" w:space="0" w:color="auto"/>
        <w:right w:val="none" w:sz="0" w:space="0" w:color="auto"/>
      </w:divBdr>
    </w:div>
    <w:div w:id="255789425">
      <w:bodyDiv w:val="1"/>
      <w:marLeft w:val="0"/>
      <w:marRight w:val="0"/>
      <w:marTop w:val="0"/>
      <w:marBottom w:val="0"/>
      <w:divBdr>
        <w:top w:val="none" w:sz="0" w:space="0" w:color="auto"/>
        <w:left w:val="none" w:sz="0" w:space="0" w:color="auto"/>
        <w:bottom w:val="none" w:sz="0" w:space="0" w:color="auto"/>
        <w:right w:val="none" w:sz="0" w:space="0" w:color="auto"/>
      </w:divBdr>
    </w:div>
    <w:div w:id="290980318">
      <w:bodyDiv w:val="1"/>
      <w:marLeft w:val="0"/>
      <w:marRight w:val="0"/>
      <w:marTop w:val="0"/>
      <w:marBottom w:val="0"/>
      <w:divBdr>
        <w:top w:val="none" w:sz="0" w:space="0" w:color="auto"/>
        <w:left w:val="none" w:sz="0" w:space="0" w:color="auto"/>
        <w:bottom w:val="none" w:sz="0" w:space="0" w:color="auto"/>
        <w:right w:val="none" w:sz="0" w:space="0" w:color="auto"/>
      </w:divBdr>
    </w:div>
    <w:div w:id="326400352">
      <w:bodyDiv w:val="1"/>
      <w:marLeft w:val="0"/>
      <w:marRight w:val="0"/>
      <w:marTop w:val="0"/>
      <w:marBottom w:val="0"/>
      <w:divBdr>
        <w:top w:val="none" w:sz="0" w:space="0" w:color="auto"/>
        <w:left w:val="none" w:sz="0" w:space="0" w:color="auto"/>
        <w:bottom w:val="none" w:sz="0" w:space="0" w:color="auto"/>
        <w:right w:val="none" w:sz="0" w:space="0" w:color="auto"/>
      </w:divBdr>
    </w:div>
    <w:div w:id="499734671">
      <w:bodyDiv w:val="1"/>
      <w:marLeft w:val="0"/>
      <w:marRight w:val="0"/>
      <w:marTop w:val="0"/>
      <w:marBottom w:val="0"/>
      <w:divBdr>
        <w:top w:val="none" w:sz="0" w:space="0" w:color="auto"/>
        <w:left w:val="none" w:sz="0" w:space="0" w:color="auto"/>
        <w:bottom w:val="none" w:sz="0" w:space="0" w:color="auto"/>
        <w:right w:val="none" w:sz="0" w:space="0" w:color="auto"/>
      </w:divBdr>
    </w:div>
    <w:div w:id="506293422">
      <w:bodyDiv w:val="1"/>
      <w:marLeft w:val="0"/>
      <w:marRight w:val="0"/>
      <w:marTop w:val="0"/>
      <w:marBottom w:val="0"/>
      <w:divBdr>
        <w:top w:val="none" w:sz="0" w:space="0" w:color="auto"/>
        <w:left w:val="none" w:sz="0" w:space="0" w:color="auto"/>
        <w:bottom w:val="none" w:sz="0" w:space="0" w:color="auto"/>
        <w:right w:val="none" w:sz="0" w:space="0" w:color="auto"/>
      </w:divBdr>
    </w:div>
    <w:div w:id="511453114">
      <w:bodyDiv w:val="1"/>
      <w:marLeft w:val="0"/>
      <w:marRight w:val="0"/>
      <w:marTop w:val="0"/>
      <w:marBottom w:val="0"/>
      <w:divBdr>
        <w:top w:val="none" w:sz="0" w:space="0" w:color="auto"/>
        <w:left w:val="none" w:sz="0" w:space="0" w:color="auto"/>
        <w:bottom w:val="none" w:sz="0" w:space="0" w:color="auto"/>
        <w:right w:val="none" w:sz="0" w:space="0" w:color="auto"/>
      </w:divBdr>
    </w:div>
    <w:div w:id="567616864">
      <w:bodyDiv w:val="1"/>
      <w:marLeft w:val="0"/>
      <w:marRight w:val="0"/>
      <w:marTop w:val="0"/>
      <w:marBottom w:val="0"/>
      <w:divBdr>
        <w:top w:val="none" w:sz="0" w:space="0" w:color="auto"/>
        <w:left w:val="none" w:sz="0" w:space="0" w:color="auto"/>
        <w:bottom w:val="none" w:sz="0" w:space="0" w:color="auto"/>
        <w:right w:val="none" w:sz="0" w:space="0" w:color="auto"/>
      </w:divBdr>
    </w:div>
    <w:div w:id="620234171">
      <w:bodyDiv w:val="1"/>
      <w:marLeft w:val="0"/>
      <w:marRight w:val="0"/>
      <w:marTop w:val="0"/>
      <w:marBottom w:val="0"/>
      <w:divBdr>
        <w:top w:val="none" w:sz="0" w:space="0" w:color="auto"/>
        <w:left w:val="none" w:sz="0" w:space="0" w:color="auto"/>
        <w:bottom w:val="none" w:sz="0" w:space="0" w:color="auto"/>
        <w:right w:val="none" w:sz="0" w:space="0" w:color="auto"/>
      </w:divBdr>
    </w:div>
    <w:div w:id="645552820">
      <w:bodyDiv w:val="1"/>
      <w:marLeft w:val="0"/>
      <w:marRight w:val="0"/>
      <w:marTop w:val="0"/>
      <w:marBottom w:val="0"/>
      <w:divBdr>
        <w:top w:val="none" w:sz="0" w:space="0" w:color="auto"/>
        <w:left w:val="none" w:sz="0" w:space="0" w:color="auto"/>
        <w:bottom w:val="none" w:sz="0" w:space="0" w:color="auto"/>
        <w:right w:val="none" w:sz="0" w:space="0" w:color="auto"/>
      </w:divBdr>
    </w:div>
    <w:div w:id="659161295">
      <w:bodyDiv w:val="1"/>
      <w:marLeft w:val="0"/>
      <w:marRight w:val="0"/>
      <w:marTop w:val="0"/>
      <w:marBottom w:val="0"/>
      <w:divBdr>
        <w:top w:val="none" w:sz="0" w:space="0" w:color="auto"/>
        <w:left w:val="none" w:sz="0" w:space="0" w:color="auto"/>
        <w:bottom w:val="none" w:sz="0" w:space="0" w:color="auto"/>
        <w:right w:val="none" w:sz="0" w:space="0" w:color="auto"/>
      </w:divBdr>
    </w:div>
    <w:div w:id="688600030">
      <w:bodyDiv w:val="1"/>
      <w:marLeft w:val="0"/>
      <w:marRight w:val="0"/>
      <w:marTop w:val="0"/>
      <w:marBottom w:val="0"/>
      <w:divBdr>
        <w:top w:val="none" w:sz="0" w:space="0" w:color="auto"/>
        <w:left w:val="none" w:sz="0" w:space="0" w:color="auto"/>
        <w:bottom w:val="none" w:sz="0" w:space="0" w:color="auto"/>
        <w:right w:val="none" w:sz="0" w:space="0" w:color="auto"/>
      </w:divBdr>
    </w:div>
    <w:div w:id="702484980">
      <w:bodyDiv w:val="1"/>
      <w:marLeft w:val="0"/>
      <w:marRight w:val="0"/>
      <w:marTop w:val="0"/>
      <w:marBottom w:val="0"/>
      <w:divBdr>
        <w:top w:val="none" w:sz="0" w:space="0" w:color="auto"/>
        <w:left w:val="none" w:sz="0" w:space="0" w:color="auto"/>
        <w:bottom w:val="none" w:sz="0" w:space="0" w:color="auto"/>
        <w:right w:val="none" w:sz="0" w:space="0" w:color="auto"/>
      </w:divBdr>
    </w:div>
    <w:div w:id="721245255">
      <w:bodyDiv w:val="1"/>
      <w:marLeft w:val="0"/>
      <w:marRight w:val="0"/>
      <w:marTop w:val="0"/>
      <w:marBottom w:val="0"/>
      <w:divBdr>
        <w:top w:val="none" w:sz="0" w:space="0" w:color="auto"/>
        <w:left w:val="none" w:sz="0" w:space="0" w:color="auto"/>
        <w:bottom w:val="none" w:sz="0" w:space="0" w:color="auto"/>
        <w:right w:val="none" w:sz="0" w:space="0" w:color="auto"/>
      </w:divBdr>
    </w:div>
    <w:div w:id="724530502">
      <w:bodyDiv w:val="1"/>
      <w:marLeft w:val="0"/>
      <w:marRight w:val="0"/>
      <w:marTop w:val="0"/>
      <w:marBottom w:val="0"/>
      <w:divBdr>
        <w:top w:val="none" w:sz="0" w:space="0" w:color="auto"/>
        <w:left w:val="none" w:sz="0" w:space="0" w:color="auto"/>
        <w:bottom w:val="none" w:sz="0" w:space="0" w:color="auto"/>
        <w:right w:val="none" w:sz="0" w:space="0" w:color="auto"/>
      </w:divBdr>
    </w:div>
    <w:div w:id="809830446">
      <w:bodyDiv w:val="1"/>
      <w:marLeft w:val="0"/>
      <w:marRight w:val="0"/>
      <w:marTop w:val="0"/>
      <w:marBottom w:val="0"/>
      <w:divBdr>
        <w:top w:val="none" w:sz="0" w:space="0" w:color="auto"/>
        <w:left w:val="none" w:sz="0" w:space="0" w:color="auto"/>
        <w:bottom w:val="none" w:sz="0" w:space="0" w:color="auto"/>
        <w:right w:val="none" w:sz="0" w:space="0" w:color="auto"/>
      </w:divBdr>
    </w:div>
    <w:div w:id="872496542">
      <w:bodyDiv w:val="1"/>
      <w:marLeft w:val="0"/>
      <w:marRight w:val="0"/>
      <w:marTop w:val="0"/>
      <w:marBottom w:val="0"/>
      <w:divBdr>
        <w:top w:val="none" w:sz="0" w:space="0" w:color="auto"/>
        <w:left w:val="none" w:sz="0" w:space="0" w:color="auto"/>
        <w:bottom w:val="none" w:sz="0" w:space="0" w:color="auto"/>
        <w:right w:val="none" w:sz="0" w:space="0" w:color="auto"/>
      </w:divBdr>
    </w:div>
    <w:div w:id="881091579">
      <w:bodyDiv w:val="1"/>
      <w:marLeft w:val="0"/>
      <w:marRight w:val="0"/>
      <w:marTop w:val="0"/>
      <w:marBottom w:val="0"/>
      <w:divBdr>
        <w:top w:val="none" w:sz="0" w:space="0" w:color="auto"/>
        <w:left w:val="none" w:sz="0" w:space="0" w:color="auto"/>
        <w:bottom w:val="none" w:sz="0" w:space="0" w:color="auto"/>
        <w:right w:val="none" w:sz="0" w:space="0" w:color="auto"/>
      </w:divBdr>
    </w:div>
    <w:div w:id="903683315">
      <w:bodyDiv w:val="1"/>
      <w:marLeft w:val="0"/>
      <w:marRight w:val="0"/>
      <w:marTop w:val="0"/>
      <w:marBottom w:val="0"/>
      <w:divBdr>
        <w:top w:val="none" w:sz="0" w:space="0" w:color="auto"/>
        <w:left w:val="none" w:sz="0" w:space="0" w:color="auto"/>
        <w:bottom w:val="none" w:sz="0" w:space="0" w:color="auto"/>
        <w:right w:val="none" w:sz="0" w:space="0" w:color="auto"/>
      </w:divBdr>
    </w:div>
    <w:div w:id="914314934">
      <w:bodyDiv w:val="1"/>
      <w:marLeft w:val="0"/>
      <w:marRight w:val="0"/>
      <w:marTop w:val="0"/>
      <w:marBottom w:val="0"/>
      <w:divBdr>
        <w:top w:val="none" w:sz="0" w:space="0" w:color="auto"/>
        <w:left w:val="none" w:sz="0" w:space="0" w:color="auto"/>
        <w:bottom w:val="none" w:sz="0" w:space="0" w:color="auto"/>
        <w:right w:val="none" w:sz="0" w:space="0" w:color="auto"/>
      </w:divBdr>
    </w:div>
    <w:div w:id="973634012">
      <w:bodyDiv w:val="1"/>
      <w:marLeft w:val="0"/>
      <w:marRight w:val="0"/>
      <w:marTop w:val="0"/>
      <w:marBottom w:val="0"/>
      <w:divBdr>
        <w:top w:val="none" w:sz="0" w:space="0" w:color="auto"/>
        <w:left w:val="none" w:sz="0" w:space="0" w:color="auto"/>
        <w:bottom w:val="none" w:sz="0" w:space="0" w:color="auto"/>
        <w:right w:val="none" w:sz="0" w:space="0" w:color="auto"/>
      </w:divBdr>
    </w:div>
    <w:div w:id="977614300">
      <w:bodyDiv w:val="1"/>
      <w:marLeft w:val="0"/>
      <w:marRight w:val="0"/>
      <w:marTop w:val="0"/>
      <w:marBottom w:val="0"/>
      <w:divBdr>
        <w:top w:val="none" w:sz="0" w:space="0" w:color="auto"/>
        <w:left w:val="none" w:sz="0" w:space="0" w:color="auto"/>
        <w:bottom w:val="none" w:sz="0" w:space="0" w:color="auto"/>
        <w:right w:val="none" w:sz="0" w:space="0" w:color="auto"/>
      </w:divBdr>
    </w:div>
    <w:div w:id="993410904">
      <w:bodyDiv w:val="1"/>
      <w:marLeft w:val="0"/>
      <w:marRight w:val="0"/>
      <w:marTop w:val="0"/>
      <w:marBottom w:val="0"/>
      <w:divBdr>
        <w:top w:val="none" w:sz="0" w:space="0" w:color="auto"/>
        <w:left w:val="none" w:sz="0" w:space="0" w:color="auto"/>
        <w:bottom w:val="none" w:sz="0" w:space="0" w:color="auto"/>
        <w:right w:val="none" w:sz="0" w:space="0" w:color="auto"/>
      </w:divBdr>
    </w:div>
    <w:div w:id="1019815167">
      <w:bodyDiv w:val="1"/>
      <w:marLeft w:val="0"/>
      <w:marRight w:val="0"/>
      <w:marTop w:val="0"/>
      <w:marBottom w:val="0"/>
      <w:divBdr>
        <w:top w:val="none" w:sz="0" w:space="0" w:color="auto"/>
        <w:left w:val="none" w:sz="0" w:space="0" w:color="auto"/>
        <w:bottom w:val="none" w:sz="0" w:space="0" w:color="auto"/>
        <w:right w:val="none" w:sz="0" w:space="0" w:color="auto"/>
      </w:divBdr>
    </w:div>
    <w:div w:id="1025591988">
      <w:bodyDiv w:val="1"/>
      <w:marLeft w:val="0"/>
      <w:marRight w:val="0"/>
      <w:marTop w:val="0"/>
      <w:marBottom w:val="0"/>
      <w:divBdr>
        <w:top w:val="none" w:sz="0" w:space="0" w:color="auto"/>
        <w:left w:val="none" w:sz="0" w:space="0" w:color="auto"/>
        <w:bottom w:val="none" w:sz="0" w:space="0" w:color="auto"/>
        <w:right w:val="none" w:sz="0" w:space="0" w:color="auto"/>
      </w:divBdr>
    </w:div>
    <w:div w:id="1042048481">
      <w:bodyDiv w:val="1"/>
      <w:marLeft w:val="0"/>
      <w:marRight w:val="0"/>
      <w:marTop w:val="0"/>
      <w:marBottom w:val="0"/>
      <w:divBdr>
        <w:top w:val="none" w:sz="0" w:space="0" w:color="auto"/>
        <w:left w:val="none" w:sz="0" w:space="0" w:color="auto"/>
        <w:bottom w:val="none" w:sz="0" w:space="0" w:color="auto"/>
        <w:right w:val="none" w:sz="0" w:space="0" w:color="auto"/>
      </w:divBdr>
    </w:div>
    <w:div w:id="1072004855">
      <w:bodyDiv w:val="1"/>
      <w:marLeft w:val="0"/>
      <w:marRight w:val="0"/>
      <w:marTop w:val="0"/>
      <w:marBottom w:val="0"/>
      <w:divBdr>
        <w:top w:val="none" w:sz="0" w:space="0" w:color="auto"/>
        <w:left w:val="none" w:sz="0" w:space="0" w:color="auto"/>
        <w:bottom w:val="none" w:sz="0" w:space="0" w:color="auto"/>
        <w:right w:val="none" w:sz="0" w:space="0" w:color="auto"/>
      </w:divBdr>
    </w:div>
    <w:div w:id="1116143920">
      <w:bodyDiv w:val="1"/>
      <w:marLeft w:val="0"/>
      <w:marRight w:val="0"/>
      <w:marTop w:val="0"/>
      <w:marBottom w:val="0"/>
      <w:divBdr>
        <w:top w:val="none" w:sz="0" w:space="0" w:color="auto"/>
        <w:left w:val="none" w:sz="0" w:space="0" w:color="auto"/>
        <w:bottom w:val="none" w:sz="0" w:space="0" w:color="auto"/>
        <w:right w:val="none" w:sz="0" w:space="0" w:color="auto"/>
      </w:divBdr>
      <w:divsChild>
        <w:div w:id="906499332">
          <w:marLeft w:val="547"/>
          <w:marRight w:val="0"/>
          <w:marTop w:val="0"/>
          <w:marBottom w:val="0"/>
          <w:divBdr>
            <w:top w:val="none" w:sz="0" w:space="0" w:color="auto"/>
            <w:left w:val="none" w:sz="0" w:space="0" w:color="auto"/>
            <w:bottom w:val="none" w:sz="0" w:space="0" w:color="auto"/>
            <w:right w:val="none" w:sz="0" w:space="0" w:color="auto"/>
          </w:divBdr>
        </w:div>
      </w:divsChild>
    </w:div>
    <w:div w:id="1205366242">
      <w:bodyDiv w:val="1"/>
      <w:marLeft w:val="0"/>
      <w:marRight w:val="0"/>
      <w:marTop w:val="0"/>
      <w:marBottom w:val="0"/>
      <w:divBdr>
        <w:top w:val="none" w:sz="0" w:space="0" w:color="auto"/>
        <w:left w:val="none" w:sz="0" w:space="0" w:color="auto"/>
        <w:bottom w:val="none" w:sz="0" w:space="0" w:color="auto"/>
        <w:right w:val="none" w:sz="0" w:space="0" w:color="auto"/>
      </w:divBdr>
    </w:div>
    <w:div w:id="1275331031">
      <w:bodyDiv w:val="1"/>
      <w:marLeft w:val="0"/>
      <w:marRight w:val="0"/>
      <w:marTop w:val="0"/>
      <w:marBottom w:val="0"/>
      <w:divBdr>
        <w:top w:val="none" w:sz="0" w:space="0" w:color="auto"/>
        <w:left w:val="none" w:sz="0" w:space="0" w:color="auto"/>
        <w:bottom w:val="none" w:sz="0" w:space="0" w:color="auto"/>
        <w:right w:val="none" w:sz="0" w:space="0" w:color="auto"/>
      </w:divBdr>
    </w:div>
    <w:div w:id="1336496069">
      <w:bodyDiv w:val="1"/>
      <w:marLeft w:val="0"/>
      <w:marRight w:val="0"/>
      <w:marTop w:val="0"/>
      <w:marBottom w:val="0"/>
      <w:divBdr>
        <w:top w:val="none" w:sz="0" w:space="0" w:color="auto"/>
        <w:left w:val="none" w:sz="0" w:space="0" w:color="auto"/>
        <w:bottom w:val="none" w:sz="0" w:space="0" w:color="auto"/>
        <w:right w:val="none" w:sz="0" w:space="0" w:color="auto"/>
      </w:divBdr>
    </w:div>
    <w:div w:id="1342925956">
      <w:bodyDiv w:val="1"/>
      <w:marLeft w:val="0"/>
      <w:marRight w:val="0"/>
      <w:marTop w:val="0"/>
      <w:marBottom w:val="0"/>
      <w:divBdr>
        <w:top w:val="none" w:sz="0" w:space="0" w:color="auto"/>
        <w:left w:val="none" w:sz="0" w:space="0" w:color="auto"/>
        <w:bottom w:val="none" w:sz="0" w:space="0" w:color="auto"/>
        <w:right w:val="none" w:sz="0" w:space="0" w:color="auto"/>
      </w:divBdr>
    </w:div>
    <w:div w:id="1392924692">
      <w:bodyDiv w:val="1"/>
      <w:marLeft w:val="0"/>
      <w:marRight w:val="0"/>
      <w:marTop w:val="0"/>
      <w:marBottom w:val="0"/>
      <w:divBdr>
        <w:top w:val="none" w:sz="0" w:space="0" w:color="auto"/>
        <w:left w:val="none" w:sz="0" w:space="0" w:color="auto"/>
        <w:bottom w:val="none" w:sz="0" w:space="0" w:color="auto"/>
        <w:right w:val="none" w:sz="0" w:space="0" w:color="auto"/>
      </w:divBdr>
    </w:div>
    <w:div w:id="1454593065">
      <w:bodyDiv w:val="1"/>
      <w:marLeft w:val="0"/>
      <w:marRight w:val="0"/>
      <w:marTop w:val="0"/>
      <w:marBottom w:val="0"/>
      <w:divBdr>
        <w:top w:val="none" w:sz="0" w:space="0" w:color="auto"/>
        <w:left w:val="none" w:sz="0" w:space="0" w:color="auto"/>
        <w:bottom w:val="none" w:sz="0" w:space="0" w:color="auto"/>
        <w:right w:val="none" w:sz="0" w:space="0" w:color="auto"/>
      </w:divBdr>
    </w:div>
    <w:div w:id="1460295543">
      <w:bodyDiv w:val="1"/>
      <w:marLeft w:val="0"/>
      <w:marRight w:val="0"/>
      <w:marTop w:val="0"/>
      <w:marBottom w:val="0"/>
      <w:divBdr>
        <w:top w:val="none" w:sz="0" w:space="0" w:color="auto"/>
        <w:left w:val="none" w:sz="0" w:space="0" w:color="auto"/>
        <w:bottom w:val="none" w:sz="0" w:space="0" w:color="auto"/>
        <w:right w:val="none" w:sz="0" w:space="0" w:color="auto"/>
      </w:divBdr>
    </w:div>
    <w:div w:id="1567184899">
      <w:bodyDiv w:val="1"/>
      <w:marLeft w:val="0"/>
      <w:marRight w:val="0"/>
      <w:marTop w:val="0"/>
      <w:marBottom w:val="0"/>
      <w:divBdr>
        <w:top w:val="none" w:sz="0" w:space="0" w:color="auto"/>
        <w:left w:val="none" w:sz="0" w:space="0" w:color="auto"/>
        <w:bottom w:val="none" w:sz="0" w:space="0" w:color="auto"/>
        <w:right w:val="none" w:sz="0" w:space="0" w:color="auto"/>
      </w:divBdr>
    </w:div>
    <w:div w:id="1587492427">
      <w:bodyDiv w:val="1"/>
      <w:marLeft w:val="0"/>
      <w:marRight w:val="0"/>
      <w:marTop w:val="0"/>
      <w:marBottom w:val="0"/>
      <w:divBdr>
        <w:top w:val="none" w:sz="0" w:space="0" w:color="auto"/>
        <w:left w:val="none" w:sz="0" w:space="0" w:color="auto"/>
        <w:bottom w:val="none" w:sz="0" w:space="0" w:color="auto"/>
        <w:right w:val="none" w:sz="0" w:space="0" w:color="auto"/>
      </w:divBdr>
    </w:div>
    <w:div w:id="1593704598">
      <w:bodyDiv w:val="1"/>
      <w:marLeft w:val="0"/>
      <w:marRight w:val="0"/>
      <w:marTop w:val="0"/>
      <w:marBottom w:val="0"/>
      <w:divBdr>
        <w:top w:val="none" w:sz="0" w:space="0" w:color="auto"/>
        <w:left w:val="none" w:sz="0" w:space="0" w:color="auto"/>
        <w:bottom w:val="none" w:sz="0" w:space="0" w:color="auto"/>
        <w:right w:val="none" w:sz="0" w:space="0" w:color="auto"/>
      </w:divBdr>
    </w:div>
    <w:div w:id="1665161099">
      <w:bodyDiv w:val="1"/>
      <w:marLeft w:val="0"/>
      <w:marRight w:val="0"/>
      <w:marTop w:val="0"/>
      <w:marBottom w:val="0"/>
      <w:divBdr>
        <w:top w:val="none" w:sz="0" w:space="0" w:color="auto"/>
        <w:left w:val="none" w:sz="0" w:space="0" w:color="auto"/>
        <w:bottom w:val="none" w:sz="0" w:space="0" w:color="auto"/>
        <w:right w:val="none" w:sz="0" w:space="0" w:color="auto"/>
      </w:divBdr>
      <w:divsChild>
        <w:div w:id="1224634902">
          <w:marLeft w:val="547"/>
          <w:marRight w:val="0"/>
          <w:marTop w:val="0"/>
          <w:marBottom w:val="0"/>
          <w:divBdr>
            <w:top w:val="none" w:sz="0" w:space="0" w:color="auto"/>
            <w:left w:val="none" w:sz="0" w:space="0" w:color="auto"/>
            <w:bottom w:val="none" w:sz="0" w:space="0" w:color="auto"/>
            <w:right w:val="none" w:sz="0" w:space="0" w:color="auto"/>
          </w:divBdr>
        </w:div>
      </w:divsChild>
    </w:div>
    <w:div w:id="1708218427">
      <w:bodyDiv w:val="1"/>
      <w:marLeft w:val="0"/>
      <w:marRight w:val="0"/>
      <w:marTop w:val="0"/>
      <w:marBottom w:val="0"/>
      <w:divBdr>
        <w:top w:val="none" w:sz="0" w:space="0" w:color="auto"/>
        <w:left w:val="none" w:sz="0" w:space="0" w:color="auto"/>
        <w:bottom w:val="none" w:sz="0" w:space="0" w:color="auto"/>
        <w:right w:val="none" w:sz="0" w:space="0" w:color="auto"/>
      </w:divBdr>
    </w:div>
    <w:div w:id="1767461238">
      <w:bodyDiv w:val="1"/>
      <w:marLeft w:val="0"/>
      <w:marRight w:val="0"/>
      <w:marTop w:val="0"/>
      <w:marBottom w:val="0"/>
      <w:divBdr>
        <w:top w:val="none" w:sz="0" w:space="0" w:color="auto"/>
        <w:left w:val="none" w:sz="0" w:space="0" w:color="auto"/>
        <w:bottom w:val="none" w:sz="0" w:space="0" w:color="auto"/>
        <w:right w:val="none" w:sz="0" w:space="0" w:color="auto"/>
      </w:divBdr>
    </w:div>
    <w:div w:id="1772161474">
      <w:bodyDiv w:val="1"/>
      <w:marLeft w:val="0"/>
      <w:marRight w:val="0"/>
      <w:marTop w:val="0"/>
      <w:marBottom w:val="0"/>
      <w:divBdr>
        <w:top w:val="none" w:sz="0" w:space="0" w:color="auto"/>
        <w:left w:val="none" w:sz="0" w:space="0" w:color="auto"/>
        <w:bottom w:val="none" w:sz="0" w:space="0" w:color="auto"/>
        <w:right w:val="none" w:sz="0" w:space="0" w:color="auto"/>
      </w:divBdr>
    </w:div>
    <w:div w:id="1812333065">
      <w:bodyDiv w:val="1"/>
      <w:marLeft w:val="0"/>
      <w:marRight w:val="0"/>
      <w:marTop w:val="0"/>
      <w:marBottom w:val="0"/>
      <w:divBdr>
        <w:top w:val="none" w:sz="0" w:space="0" w:color="auto"/>
        <w:left w:val="none" w:sz="0" w:space="0" w:color="auto"/>
        <w:bottom w:val="none" w:sz="0" w:space="0" w:color="auto"/>
        <w:right w:val="none" w:sz="0" w:space="0" w:color="auto"/>
      </w:divBdr>
    </w:div>
    <w:div w:id="1821992683">
      <w:bodyDiv w:val="1"/>
      <w:marLeft w:val="0"/>
      <w:marRight w:val="0"/>
      <w:marTop w:val="0"/>
      <w:marBottom w:val="0"/>
      <w:divBdr>
        <w:top w:val="none" w:sz="0" w:space="0" w:color="auto"/>
        <w:left w:val="none" w:sz="0" w:space="0" w:color="auto"/>
        <w:bottom w:val="none" w:sz="0" w:space="0" w:color="auto"/>
        <w:right w:val="none" w:sz="0" w:space="0" w:color="auto"/>
      </w:divBdr>
    </w:div>
    <w:div w:id="1839224644">
      <w:bodyDiv w:val="1"/>
      <w:marLeft w:val="0"/>
      <w:marRight w:val="0"/>
      <w:marTop w:val="0"/>
      <w:marBottom w:val="0"/>
      <w:divBdr>
        <w:top w:val="none" w:sz="0" w:space="0" w:color="auto"/>
        <w:left w:val="none" w:sz="0" w:space="0" w:color="auto"/>
        <w:bottom w:val="none" w:sz="0" w:space="0" w:color="auto"/>
        <w:right w:val="none" w:sz="0" w:space="0" w:color="auto"/>
      </w:divBdr>
    </w:div>
    <w:div w:id="1873415757">
      <w:bodyDiv w:val="1"/>
      <w:marLeft w:val="0"/>
      <w:marRight w:val="0"/>
      <w:marTop w:val="0"/>
      <w:marBottom w:val="0"/>
      <w:divBdr>
        <w:top w:val="none" w:sz="0" w:space="0" w:color="auto"/>
        <w:left w:val="none" w:sz="0" w:space="0" w:color="auto"/>
        <w:bottom w:val="none" w:sz="0" w:space="0" w:color="auto"/>
        <w:right w:val="none" w:sz="0" w:space="0" w:color="auto"/>
      </w:divBdr>
    </w:div>
    <w:div w:id="1913465985">
      <w:bodyDiv w:val="1"/>
      <w:marLeft w:val="0"/>
      <w:marRight w:val="0"/>
      <w:marTop w:val="0"/>
      <w:marBottom w:val="0"/>
      <w:divBdr>
        <w:top w:val="none" w:sz="0" w:space="0" w:color="auto"/>
        <w:left w:val="none" w:sz="0" w:space="0" w:color="auto"/>
        <w:bottom w:val="none" w:sz="0" w:space="0" w:color="auto"/>
        <w:right w:val="none" w:sz="0" w:space="0" w:color="auto"/>
      </w:divBdr>
    </w:div>
    <w:div w:id="1941374033">
      <w:bodyDiv w:val="1"/>
      <w:marLeft w:val="0"/>
      <w:marRight w:val="0"/>
      <w:marTop w:val="0"/>
      <w:marBottom w:val="0"/>
      <w:divBdr>
        <w:top w:val="none" w:sz="0" w:space="0" w:color="auto"/>
        <w:left w:val="none" w:sz="0" w:space="0" w:color="auto"/>
        <w:bottom w:val="none" w:sz="0" w:space="0" w:color="auto"/>
        <w:right w:val="none" w:sz="0" w:space="0" w:color="auto"/>
      </w:divBdr>
    </w:div>
    <w:div w:id="1962612169">
      <w:bodyDiv w:val="1"/>
      <w:marLeft w:val="0"/>
      <w:marRight w:val="0"/>
      <w:marTop w:val="0"/>
      <w:marBottom w:val="0"/>
      <w:divBdr>
        <w:top w:val="none" w:sz="0" w:space="0" w:color="auto"/>
        <w:left w:val="none" w:sz="0" w:space="0" w:color="auto"/>
        <w:bottom w:val="none" w:sz="0" w:space="0" w:color="auto"/>
        <w:right w:val="none" w:sz="0" w:space="0" w:color="auto"/>
      </w:divBdr>
    </w:div>
    <w:div w:id="2017465377">
      <w:bodyDiv w:val="1"/>
      <w:marLeft w:val="0"/>
      <w:marRight w:val="0"/>
      <w:marTop w:val="0"/>
      <w:marBottom w:val="0"/>
      <w:divBdr>
        <w:top w:val="none" w:sz="0" w:space="0" w:color="auto"/>
        <w:left w:val="none" w:sz="0" w:space="0" w:color="auto"/>
        <w:bottom w:val="none" w:sz="0" w:space="0" w:color="auto"/>
        <w:right w:val="none" w:sz="0" w:space="0" w:color="auto"/>
      </w:divBdr>
    </w:div>
    <w:div w:id="2018925600">
      <w:bodyDiv w:val="1"/>
      <w:marLeft w:val="0"/>
      <w:marRight w:val="0"/>
      <w:marTop w:val="0"/>
      <w:marBottom w:val="0"/>
      <w:divBdr>
        <w:top w:val="none" w:sz="0" w:space="0" w:color="auto"/>
        <w:left w:val="none" w:sz="0" w:space="0" w:color="auto"/>
        <w:bottom w:val="none" w:sz="0" w:space="0" w:color="auto"/>
        <w:right w:val="none" w:sz="0" w:space="0" w:color="auto"/>
      </w:divBdr>
    </w:div>
    <w:div w:id="2072191380">
      <w:bodyDiv w:val="1"/>
      <w:marLeft w:val="0"/>
      <w:marRight w:val="0"/>
      <w:marTop w:val="0"/>
      <w:marBottom w:val="0"/>
      <w:divBdr>
        <w:top w:val="none" w:sz="0" w:space="0" w:color="auto"/>
        <w:left w:val="none" w:sz="0" w:space="0" w:color="auto"/>
        <w:bottom w:val="none" w:sz="0" w:space="0" w:color="auto"/>
        <w:right w:val="none" w:sz="0" w:space="0" w:color="auto"/>
      </w:divBdr>
    </w:div>
    <w:div w:id="2072464246">
      <w:bodyDiv w:val="1"/>
      <w:marLeft w:val="0"/>
      <w:marRight w:val="0"/>
      <w:marTop w:val="0"/>
      <w:marBottom w:val="0"/>
      <w:divBdr>
        <w:top w:val="none" w:sz="0" w:space="0" w:color="auto"/>
        <w:left w:val="none" w:sz="0" w:space="0" w:color="auto"/>
        <w:bottom w:val="none" w:sz="0" w:space="0" w:color="auto"/>
        <w:right w:val="none" w:sz="0" w:space="0" w:color="auto"/>
      </w:divBdr>
    </w:div>
    <w:div w:id="2083718562">
      <w:bodyDiv w:val="1"/>
      <w:marLeft w:val="0"/>
      <w:marRight w:val="0"/>
      <w:marTop w:val="0"/>
      <w:marBottom w:val="0"/>
      <w:divBdr>
        <w:top w:val="none" w:sz="0" w:space="0" w:color="auto"/>
        <w:left w:val="none" w:sz="0" w:space="0" w:color="auto"/>
        <w:bottom w:val="none" w:sz="0" w:space="0" w:color="auto"/>
        <w:right w:val="none" w:sz="0" w:space="0" w:color="auto"/>
      </w:divBdr>
    </w:div>
    <w:div w:id="2092001917">
      <w:bodyDiv w:val="1"/>
      <w:marLeft w:val="0"/>
      <w:marRight w:val="0"/>
      <w:marTop w:val="0"/>
      <w:marBottom w:val="0"/>
      <w:divBdr>
        <w:top w:val="none" w:sz="0" w:space="0" w:color="auto"/>
        <w:left w:val="none" w:sz="0" w:space="0" w:color="auto"/>
        <w:bottom w:val="none" w:sz="0" w:space="0" w:color="auto"/>
        <w:right w:val="none" w:sz="0" w:space="0" w:color="auto"/>
      </w:divBdr>
    </w:div>
    <w:div w:id="211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cpsr.umich.edu/icpsrweb/NAHDAP/series/00606"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ID xmlns="36725435-cf4a-428e-be64-d214dda54e76">2011</Request_x0020_ID>
    <IsFinal xmlns="36725435-cf4a-428e-be64-d214dda54e76">false</IsFinal>
    <_dlc_DocId xmlns="c593544c-8bc9-488a-9957-4d59a7b3d015">D7N5T6D4PFVK-38-8652</_dlc_DocId>
    <_dlc_DocIdUrl xmlns="c593544c-8bc9-488a-9957-4d59a7b3d015">
      <Url>http://sharepoint.fda.gov/orgs/CTP-OCD/Clearance/_layouts/DocIdRedir.aspx?ID=D7N5T6D4PFVK-38-8652</Url>
      <Description>D7N5T6D4PFVK-38-8652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D96B3EA6D404784C1A0DAA2E202CA" ma:contentTypeVersion="14" ma:contentTypeDescription="Create a new document." ma:contentTypeScope="" ma:versionID="80880e8a4206dc79a6381b7f62e529f1">
  <xsd:schema xmlns:xsd="http://www.w3.org/2001/XMLSchema" xmlns:xs="http://www.w3.org/2001/XMLSchema" xmlns:p="http://schemas.microsoft.com/office/2006/metadata/properties" xmlns:ns2="d8b566fd-3294-4340-a525-f0972bd6dedd" xmlns:ns4="36725435-cf4a-428e-be64-d214dda54e76" targetNamespace="http://schemas.microsoft.com/office/2006/metadata/properties" ma:root="true" ma:fieldsID="669492eba310ed47241aa70c361b51f0" ns2:_="" ns4:_="">
    <xsd:import namespace="d8b566fd-3294-4340-a525-f0972bd6dedd"/>
    <xsd:import namespace="36725435-cf4a-428e-be64-d214dda54e76"/>
    <xsd:element name="properties">
      <xsd:complexType>
        <xsd:sequence>
          <xsd:element name="documentManagement">
            <xsd:complexType>
              <xsd:all>
                <xsd:element ref="ns2:_dlc_DocId" minOccurs="0"/>
                <xsd:element ref="ns2:_dlc_DocIdUrl" minOccurs="0"/>
                <xsd:element ref="ns2:_dlc_DocIdPersistId" minOccurs="0"/>
                <xsd:element ref="ns4:IsFinal" minOccurs="0"/>
                <xsd:element ref="ns4:Reques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566fd-3294-4340-a525-f0972bd6de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725435-cf4a-428e-be64-d214dda54e76" elementFormDefault="qualified">
    <xsd:import namespace="http://schemas.microsoft.com/office/2006/documentManagement/types"/>
    <xsd:import namespace="http://schemas.microsoft.com/office/infopath/2007/PartnerControls"/>
    <xsd:element name="IsFinal" ma:index="12" nillable="true" ma:displayName="Archival Version" ma:default="0" ma:description="" ma:internalName="IsFinal">
      <xsd:simpleType>
        <xsd:restriction base="dms:Boolean"/>
      </xsd:simpleType>
    </xsd:element>
    <xsd:element name="Request_x0020_ID" ma:index="13" nillable="true" ma:displayName="Request ID" ma:internalName="Reques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FAD96B3EA6D404784C1A0DAA2E202CA" ma:contentTypeVersion="14" ma:contentTypeDescription="Create a new document." ma:contentTypeScope="" ma:versionID="f7600de0637cea6ae3e826555abd4a12">
  <xsd:schema xmlns:xsd="http://www.w3.org/2001/XMLSchema" xmlns:xs="http://www.w3.org/2001/XMLSchema" xmlns:p="http://schemas.microsoft.com/office/2006/metadata/properties" xmlns:ns2="c593544c-8bc9-488a-9957-4d59a7b3d015" xmlns:ns4="36725435-cf4a-428e-be64-d214dda54e76" targetNamespace="http://schemas.microsoft.com/office/2006/metadata/properties" ma:root="true" ma:fieldsID="06776dffd28fc11bbc0cff91f6d992d8" ns2:_="" ns4:_="">
    <xsd:import namespace="c593544c-8bc9-488a-9957-4d59a7b3d015"/>
    <xsd:import namespace="36725435-cf4a-428e-be64-d214dda54e76"/>
    <xsd:element name="properties">
      <xsd:complexType>
        <xsd:sequence>
          <xsd:element name="documentManagement">
            <xsd:complexType>
              <xsd:all>
                <xsd:element ref="ns2:_dlc_DocId" minOccurs="0"/>
                <xsd:element ref="ns2:_dlc_DocIdUrl" minOccurs="0"/>
                <xsd:element ref="ns2:_dlc_DocIdPersistId" minOccurs="0"/>
                <xsd:element ref="ns4:IsFinal" minOccurs="0"/>
                <xsd:element ref="ns4:Reques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725435-cf4a-428e-be64-d214dda54e76" elementFormDefault="qualified">
    <xsd:import namespace="http://schemas.microsoft.com/office/2006/documentManagement/types"/>
    <xsd:import namespace="http://schemas.microsoft.com/office/infopath/2007/PartnerControls"/>
    <xsd:element name="IsFinal" ma:index="12" nillable="true" ma:displayName="Archival Version" ma:default="0" ma:description="" ma:internalName="IsFinal">
      <xsd:simpleType>
        <xsd:restriction base="dms:Boolean"/>
      </xsd:simpleType>
    </xsd:element>
    <xsd:element name="Request_x0020_ID" ma:index="13" nillable="true" ma:displayName="Request ID" ma:internalName="Reques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1398-56FE-4004-8A4B-988C4440E159}">
  <ds:schemaRefs>
    <ds:schemaRef ds:uri="http://schemas.microsoft.com/office/2006/metadata/properties"/>
    <ds:schemaRef ds:uri="http://schemas.microsoft.com/office/infopath/2007/PartnerControls"/>
    <ds:schemaRef ds:uri="36725435-cf4a-428e-be64-d214dda54e76"/>
    <ds:schemaRef ds:uri="c593544c-8bc9-488a-9957-4d59a7b3d015"/>
  </ds:schemaRefs>
</ds:datastoreItem>
</file>

<file path=customXml/itemProps2.xml><?xml version="1.0" encoding="utf-8"?>
<ds:datastoreItem xmlns:ds="http://schemas.openxmlformats.org/officeDocument/2006/customXml" ds:itemID="{F1CC82D4-836F-4210-AD50-46D033D7C585}">
  <ds:schemaRefs>
    <ds:schemaRef ds:uri="http://schemas.microsoft.com/sharepoint/v3/contenttype/forms"/>
  </ds:schemaRefs>
</ds:datastoreItem>
</file>

<file path=customXml/itemProps3.xml><?xml version="1.0" encoding="utf-8"?>
<ds:datastoreItem xmlns:ds="http://schemas.openxmlformats.org/officeDocument/2006/customXml" ds:itemID="{447AA48C-126F-4C73-A4E1-D0AB2B8A1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566fd-3294-4340-a525-f0972bd6dedd"/>
    <ds:schemaRef ds:uri="36725435-cf4a-428e-be64-d214dda5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103705-9D71-444E-BC11-21E4D550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36725435-cf4a-428e-be64-d214dda5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C5910-EDCB-4BE8-885C-56564BBFDC12}">
  <ds:schemaRefs>
    <ds:schemaRef ds:uri="http://schemas.microsoft.com/sharepoint/events"/>
  </ds:schemaRefs>
</ds:datastoreItem>
</file>

<file path=customXml/itemProps6.xml><?xml version="1.0" encoding="utf-8"?>
<ds:datastoreItem xmlns:ds="http://schemas.openxmlformats.org/officeDocument/2006/customXml" ds:itemID="{BE46FC50-9083-462B-AF04-542336BB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Biomarkers of Exposure Among U.S. Adult Cigar Smokers: Results from the Population Assessment of Tobacco and Health (PATH) Study Wave 1 (2013-2014)</vt:lpstr>
    </vt:vector>
  </TitlesOfParts>
  <Company>US FDA</Company>
  <LinksUpToDate>false</LinksUpToDate>
  <CharactersWithSpaces>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Biomarkers of Exposure Among U.S. Adult Cigar Smokers: Results from the Population Assessment of Tobacco and Health (PATH) Study Wave 1 (2013-2014)</dc:title>
  <dc:creator>Cindy M. Chang</dc:creator>
  <cp:lastModifiedBy>Chang, Cindy (FDA)</cp:lastModifiedBy>
  <cp:revision>2</cp:revision>
  <cp:lastPrinted>2018-05-07T14:56:00Z</cp:lastPrinted>
  <dcterms:created xsi:type="dcterms:W3CDTF">2018-12-20T17:22:00Z</dcterms:created>
  <dcterms:modified xsi:type="dcterms:W3CDTF">2018-12-20T17:22:00Z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0x0101003FAD96B3EA6D404784C1A0DAA2E202CA</vt:lpwstr>
  </property>
  <property fmtid="{D5CDD505-2E9C-101B-9397-08002B2CF9AE}" pid="3" name="_dlc_DocIdItemGuid">
    <vt:lpwstr>fdb61dec-4777-4070-82dd-91c624c9aac4</vt:lpwstr>
  </property>
  <property fmtid="{D5CDD505-2E9C-101B-9397-08002B2CF9AE}" pid="4" name="Order">
    <vt:r8>201100</vt:r8>
  </property>
</Properties>
</file>