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E" w:rsidRDefault="00EA6DCE" w:rsidP="00EA6DCE">
      <w:pPr>
        <w:rPr>
          <w:rFonts w:ascii="Arial" w:hAnsi="Arial" w:cs="Arial"/>
          <w:bCs/>
          <w:sz w:val="20"/>
          <w:szCs w:val="20"/>
        </w:rPr>
      </w:pPr>
      <w:r w:rsidRPr="00010E13">
        <w:rPr>
          <w:rFonts w:ascii="Arial" w:hAnsi="Arial" w:cs="Arial"/>
          <w:b/>
          <w:bCs/>
          <w:sz w:val="20"/>
          <w:szCs w:val="20"/>
        </w:rPr>
        <w:t xml:space="preserve">Supplementary Table </w:t>
      </w:r>
      <w:r w:rsidR="00DF62C2">
        <w:rPr>
          <w:rFonts w:ascii="Arial" w:hAnsi="Arial" w:cs="Arial" w:hint="eastAsia"/>
          <w:b/>
          <w:bCs/>
          <w:sz w:val="20"/>
          <w:szCs w:val="20"/>
        </w:rPr>
        <w:t>2</w:t>
      </w:r>
      <w:bookmarkStart w:id="0" w:name="_GoBack"/>
      <w:bookmarkEnd w:id="0"/>
      <w:r w:rsidRPr="00010E1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1758B">
        <w:rPr>
          <w:rFonts w:ascii="Arial" w:hAnsi="Arial" w:cs="Arial"/>
          <w:bCs/>
          <w:sz w:val="20"/>
          <w:szCs w:val="20"/>
        </w:rPr>
        <w:t>Multivariate analysis of fa</w:t>
      </w:r>
      <w:r>
        <w:rPr>
          <w:rFonts w:ascii="Arial" w:hAnsi="Arial" w:cs="Arial"/>
          <w:bCs/>
          <w:sz w:val="20"/>
          <w:szCs w:val="20"/>
        </w:rPr>
        <w:t xml:space="preserve">ctors associated with </w:t>
      </w:r>
      <w:r>
        <w:rPr>
          <w:rFonts w:ascii="Arial" w:hAnsi="Arial" w:cs="Arial" w:hint="eastAsia"/>
          <w:bCs/>
          <w:sz w:val="20"/>
          <w:szCs w:val="20"/>
        </w:rPr>
        <w:t xml:space="preserve">overall </w:t>
      </w:r>
      <w:r>
        <w:rPr>
          <w:rFonts w:ascii="Arial" w:hAnsi="Arial" w:cs="Arial"/>
          <w:bCs/>
          <w:sz w:val="20"/>
          <w:szCs w:val="20"/>
        </w:rPr>
        <w:t>survival</w:t>
      </w:r>
      <w:r w:rsidRPr="0071758B">
        <w:rPr>
          <w:rFonts w:ascii="Arial" w:hAnsi="Arial" w:cs="Arial"/>
          <w:bCs/>
          <w:sz w:val="20"/>
          <w:szCs w:val="20"/>
        </w:rPr>
        <w:t xml:space="preserve"> of glioblastoma patients</w:t>
      </w:r>
      <w:r>
        <w:rPr>
          <w:rFonts w:ascii="Arial" w:hAnsi="Arial" w:cs="Arial" w:hint="eastAsia"/>
          <w:bCs/>
          <w:sz w:val="20"/>
          <w:szCs w:val="20"/>
        </w:rPr>
        <w:t xml:space="preserve"> in TCGA database (HG-U133A)</w:t>
      </w:r>
    </w:p>
    <w:p w:rsidR="00EA6DCE" w:rsidRDefault="00EA6DCE" w:rsidP="00EA6DCE">
      <w:pPr>
        <w:rPr>
          <w:rFonts w:ascii="Arial" w:hAnsi="Arial" w:cs="Arial"/>
          <w:bCs/>
          <w:sz w:val="20"/>
          <w:szCs w:val="20"/>
        </w:rPr>
      </w:pPr>
    </w:p>
    <w:tbl>
      <w:tblPr>
        <w:tblStyle w:val="a5"/>
        <w:tblW w:w="0" w:type="auto"/>
        <w:tblInd w:w="5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134"/>
        <w:gridCol w:w="1985"/>
        <w:gridCol w:w="1129"/>
      </w:tblGrid>
      <w:tr w:rsidR="00EA6DCE" w:rsidTr="00C440D6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A6DCE" w:rsidRDefault="00EA6DCE" w:rsidP="00C44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6DCE" w:rsidRDefault="00EA6DCE" w:rsidP="00C4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6DCE" w:rsidRDefault="00EA6DCE" w:rsidP="00C4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A6DCE" w:rsidRDefault="00EA6DCE" w:rsidP="00C4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p</w:t>
            </w:r>
          </w:p>
        </w:tc>
      </w:tr>
      <w:tr w:rsidR="00EA6DCE" w:rsidTr="00C440D6">
        <w:tc>
          <w:tcPr>
            <w:tcW w:w="2948" w:type="dxa"/>
            <w:tcBorders>
              <w:top w:val="single" w:sz="4" w:space="0" w:color="auto"/>
            </w:tcBorders>
          </w:tcPr>
          <w:p w:rsidR="00EA6DCE" w:rsidRPr="00A16B42" w:rsidRDefault="00EA6DCE" w:rsidP="00C440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6B42">
              <w:rPr>
                <w:rFonts w:ascii="Arial" w:hAnsi="Arial" w:cs="Arial"/>
                <w:bCs/>
                <w:sz w:val="20"/>
                <w:szCs w:val="20"/>
              </w:rPr>
              <w:t>Age (</w:t>
            </w:r>
            <w:r w:rsidRPr="00010E13">
              <w:rPr>
                <w:rFonts w:ascii="Arial" w:hAnsi="Arial" w:cs="Arial"/>
                <w:sz w:val="20"/>
                <w:szCs w:val="20"/>
              </w:rPr>
              <w:t>≥60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vs.</w:t>
            </w:r>
            <w:r w:rsidRPr="00010E13">
              <w:rPr>
                <w:rFonts w:ascii="Arial" w:hAnsi="Arial" w:cs="Arial"/>
                <w:sz w:val="20"/>
                <w:szCs w:val="20"/>
              </w:rPr>
              <w:t xml:space="preserve"> &lt;60</w:t>
            </w:r>
            <w:r w:rsidRPr="00A16B4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1.581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1.168-2.139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0.003</w:t>
            </w:r>
          </w:p>
        </w:tc>
      </w:tr>
      <w:tr w:rsidR="00EA6DCE" w:rsidTr="00C440D6">
        <w:tc>
          <w:tcPr>
            <w:tcW w:w="2948" w:type="dxa"/>
          </w:tcPr>
          <w:p w:rsidR="00EA6DCE" w:rsidRPr="00A16B42" w:rsidRDefault="00EA6DCE" w:rsidP="00C440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Primary vs. Secondary</w:t>
            </w:r>
          </w:p>
        </w:tc>
        <w:tc>
          <w:tcPr>
            <w:tcW w:w="1134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0.525</w:t>
            </w:r>
          </w:p>
        </w:tc>
        <w:tc>
          <w:tcPr>
            <w:tcW w:w="1985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0.306-0.902</w:t>
            </w:r>
          </w:p>
        </w:tc>
        <w:tc>
          <w:tcPr>
            <w:tcW w:w="1129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0.020</w:t>
            </w:r>
          </w:p>
        </w:tc>
      </w:tr>
      <w:tr w:rsidR="00EA6DCE" w:rsidTr="00C440D6">
        <w:tc>
          <w:tcPr>
            <w:tcW w:w="2948" w:type="dxa"/>
          </w:tcPr>
          <w:p w:rsidR="00EA6DCE" w:rsidRPr="00A16B42" w:rsidRDefault="00EA6DCE" w:rsidP="00C440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MGMT methylation (+ vs. -)</w:t>
            </w:r>
          </w:p>
        </w:tc>
        <w:tc>
          <w:tcPr>
            <w:tcW w:w="1134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0.191</w:t>
            </w:r>
          </w:p>
        </w:tc>
      </w:tr>
      <w:tr w:rsidR="00EA6DCE" w:rsidTr="00C440D6">
        <w:tc>
          <w:tcPr>
            <w:tcW w:w="2948" w:type="dxa"/>
          </w:tcPr>
          <w:p w:rsidR="00EA6DCE" w:rsidRPr="00A16B42" w:rsidRDefault="00EA6DCE" w:rsidP="00C440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IDH1 (Mutant vs. Wildtype)</w:t>
            </w:r>
          </w:p>
        </w:tc>
        <w:tc>
          <w:tcPr>
            <w:tcW w:w="1134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0.485</w:t>
            </w:r>
          </w:p>
        </w:tc>
        <w:tc>
          <w:tcPr>
            <w:tcW w:w="1985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0.272-0.866</w:t>
            </w:r>
          </w:p>
        </w:tc>
        <w:tc>
          <w:tcPr>
            <w:tcW w:w="1129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0.014</w:t>
            </w:r>
          </w:p>
        </w:tc>
      </w:tr>
      <w:tr w:rsidR="00EA6DCE" w:rsidTr="00C440D6">
        <w:tc>
          <w:tcPr>
            <w:tcW w:w="2948" w:type="dxa"/>
          </w:tcPr>
          <w:p w:rsidR="00EA6DCE" w:rsidRPr="00A16B42" w:rsidRDefault="00EA6DCE" w:rsidP="00C440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Chemotherapy (Yes vs. No)</w:t>
            </w:r>
          </w:p>
        </w:tc>
        <w:tc>
          <w:tcPr>
            <w:tcW w:w="1134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0.408</w:t>
            </w:r>
          </w:p>
        </w:tc>
        <w:tc>
          <w:tcPr>
            <w:tcW w:w="1985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0.296-0.563</w:t>
            </w:r>
          </w:p>
        </w:tc>
        <w:tc>
          <w:tcPr>
            <w:tcW w:w="1129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0.001</w:t>
            </w:r>
          </w:p>
        </w:tc>
      </w:tr>
      <w:tr w:rsidR="00EA6DCE" w:rsidTr="00C440D6">
        <w:tc>
          <w:tcPr>
            <w:tcW w:w="2948" w:type="dxa"/>
          </w:tcPr>
          <w:p w:rsidR="00EA6DCE" w:rsidRPr="00A16B42" w:rsidRDefault="00EA6DCE" w:rsidP="00C440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Radiotherapy (Yes vs. No)</w:t>
            </w:r>
          </w:p>
        </w:tc>
        <w:tc>
          <w:tcPr>
            <w:tcW w:w="1134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0.225</w:t>
            </w:r>
          </w:p>
        </w:tc>
        <w:tc>
          <w:tcPr>
            <w:tcW w:w="1985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0.108-0.468</w:t>
            </w:r>
          </w:p>
        </w:tc>
        <w:tc>
          <w:tcPr>
            <w:tcW w:w="1129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0.001</w:t>
            </w:r>
          </w:p>
        </w:tc>
      </w:tr>
      <w:tr w:rsidR="00EA6DCE" w:rsidTr="00C440D6">
        <w:tc>
          <w:tcPr>
            <w:tcW w:w="2948" w:type="dxa"/>
          </w:tcPr>
          <w:p w:rsidR="00EA6DCE" w:rsidRPr="00A16B42" w:rsidRDefault="00EA6DCE" w:rsidP="00C440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LGALS3 (High vs. Low)</w:t>
            </w:r>
          </w:p>
        </w:tc>
        <w:tc>
          <w:tcPr>
            <w:tcW w:w="1134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1.324</w:t>
            </w:r>
          </w:p>
        </w:tc>
        <w:tc>
          <w:tcPr>
            <w:tcW w:w="1985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0.996-1.761</w:t>
            </w:r>
          </w:p>
        </w:tc>
        <w:tc>
          <w:tcPr>
            <w:tcW w:w="1129" w:type="dxa"/>
          </w:tcPr>
          <w:p w:rsidR="00EA6DCE" w:rsidRPr="00A16B42" w:rsidRDefault="00EA6DCE" w:rsidP="00C440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0.054</w:t>
            </w:r>
          </w:p>
        </w:tc>
      </w:tr>
    </w:tbl>
    <w:p w:rsidR="00EA6DCE" w:rsidRDefault="00EA6DCE" w:rsidP="00EA6DCE">
      <w:pPr>
        <w:rPr>
          <w:rFonts w:ascii="Arial" w:hAnsi="Arial" w:cs="Arial"/>
          <w:b/>
          <w:bCs/>
          <w:sz w:val="20"/>
          <w:szCs w:val="20"/>
        </w:rPr>
      </w:pPr>
    </w:p>
    <w:p w:rsidR="00B0134D" w:rsidRDefault="00B0134D"/>
    <w:sectPr w:rsidR="00B0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86" w:rsidRDefault="00DC5C86" w:rsidP="00EA6DCE">
      <w:r>
        <w:separator/>
      </w:r>
    </w:p>
  </w:endnote>
  <w:endnote w:type="continuationSeparator" w:id="0">
    <w:p w:rsidR="00DC5C86" w:rsidRDefault="00DC5C86" w:rsidP="00EA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86" w:rsidRDefault="00DC5C86" w:rsidP="00EA6DCE">
      <w:r>
        <w:separator/>
      </w:r>
    </w:p>
  </w:footnote>
  <w:footnote w:type="continuationSeparator" w:id="0">
    <w:p w:rsidR="00DC5C86" w:rsidRDefault="00DC5C86" w:rsidP="00EA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Mza0NLc0NLQAMpV0lIJTi4sz8/NACgxrAQsYEmEsAAAA"/>
  </w:docVars>
  <w:rsids>
    <w:rsidRoot w:val="00D71041"/>
    <w:rsid w:val="002169BD"/>
    <w:rsid w:val="00B0134D"/>
    <w:rsid w:val="00D71041"/>
    <w:rsid w:val="00DC5C86"/>
    <w:rsid w:val="00DF62C2"/>
    <w:rsid w:val="00E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DCE"/>
    <w:rPr>
      <w:sz w:val="18"/>
      <w:szCs w:val="18"/>
    </w:rPr>
  </w:style>
  <w:style w:type="table" w:styleId="a5">
    <w:name w:val="Table Grid"/>
    <w:basedOn w:val="a1"/>
    <w:uiPriority w:val="59"/>
    <w:rsid w:val="00E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DCE"/>
    <w:rPr>
      <w:sz w:val="18"/>
      <w:szCs w:val="18"/>
    </w:rPr>
  </w:style>
  <w:style w:type="table" w:styleId="a5">
    <w:name w:val="Table Grid"/>
    <w:basedOn w:val="a1"/>
    <w:uiPriority w:val="59"/>
    <w:rsid w:val="00E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2018-07-21T16:13:00Z</dcterms:created>
  <dcterms:modified xsi:type="dcterms:W3CDTF">2018-07-28T10:44:00Z</dcterms:modified>
</cp:coreProperties>
</file>