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6146" w:rsidRDefault="00FB78AB" w:rsidP="009C2EEB">
      <w:pPr>
        <w:pStyle w:val="Heading1"/>
        <w:rPr>
          <w:rFonts w:ascii="Times New Roman" w:hAnsi="Times New Roman"/>
          <w:sz w:val="24"/>
        </w:rPr>
      </w:pPr>
      <w:r w:rsidRPr="005351DD">
        <w:rPr>
          <w:rFonts w:ascii="Times New Roman" w:hAnsi="Times New Roman"/>
        </w:rPr>
        <w:fldChar w:fldCharType="begin"/>
      </w:r>
      <w:r w:rsidRPr="005351DD">
        <w:rPr>
          <w:rFonts w:ascii="Times New Roman" w:hAnsi="Times New Roman"/>
        </w:rPr>
        <w:instrText xml:space="preserve"> MACROBUTTON MTEditEquationSection2 </w:instrText>
      </w:r>
      <w:r w:rsidRPr="005351DD">
        <w:rPr>
          <w:rStyle w:val="MTEquationSection"/>
        </w:rPr>
        <w:instrText>Equation Chapter 2 Section 1</w:instrText>
      </w:r>
      <w:r w:rsidRPr="005351DD">
        <w:rPr>
          <w:rFonts w:ascii="Times New Roman" w:hAnsi="Times New Roman"/>
        </w:rPr>
        <w:fldChar w:fldCharType="begin"/>
      </w:r>
      <w:r w:rsidRPr="005351DD">
        <w:rPr>
          <w:rFonts w:ascii="Times New Roman" w:hAnsi="Times New Roman"/>
        </w:rPr>
        <w:instrText xml:space="preserve"> SEQ MTEqn \r \h \* MERGEFORMAT </w:instrText>
      </w:r>
      <w:r w:rsidRPr="005351DD">
        <w:rPr>
          <w:rFonts w:ascii="Times New Roman" w:hAnsi="Times New Roman"/>
        </w:rPr>
        <w:fldChar w:fldCharType="end"/>
      </w:r>
      <w:r w:rsidRPr="005351DD">
        <w:rPr>
          <w:rFonts w:ascii="Times New Roman" w:hAnsi="Times New Roman"/>
        </w:rPr>
        <w:fldChar w:fldCharType="begin"/>
      </w:r>
      <w:r w:rsidRPr="005351DD">
        <w:rPr>
          <w:rFonts w:ascii="Times New Roman" w:hAnsi="Times New Roman"/>
        </w:rPr>
        <w:instrText xml:space="preserve"> SEQ MTSec \r 1 \h \* MERGEFORMAT </w:instrText>
      </w:r>
      <w:r w:rsidRPr="005351DD">
        <w:rPr>
          <w:rFonts w:ascii="Times New Roman" w:hAnsi="Times New Roman"/>
        </w:rPr>
        <w:fldChar w:fldCharType="end"/>
      </w:r>
      <w:r w:rsidRPr="005351DD">
        <w:rPr>
          <w:rFonts w:ascii="Times New Roman" w:hAnsi="Times New Roman"/>
        </w:rPr>
        <w:fldChar w:fldCharType="begin"/>
      </w:r>
      <w:r w:rsidRPr="005351DD">
        <w:rPr>
          <w:rFonts w:ascii="Times New Roman" w:hAnsi="Times New Roman"/>
        </w:rPr>
        <w:instrText xml:space="preserve"> SEQ MTChap \r 2 \h \* MERGEFORMAT </w:instrText>
      </w:r>
      <w:r w:rsidRPr="005351DD">
        <w:rPr>
          <w:rFonts w:ascii="Times New Roman" w:hAnsi="Times New Roman"/>
        </w:rPr>
        <w:fldChar w:fldCharType="end"/>
      </w:r>
      <w:r w:rsidRPr="005351DD">
        <w:rPr>
          <w:rFonts w:ascii="Times New Roman" w:hAnsi="Times New Roman"/>
        </w:rPr>
        <w:fldChar w:fldCharType="end"/>
      </w:r>
      <w:r w:rsidR="000241AB">
        <w:rPr>
          <w:rFonts w:ascii="Times New Roman" w:hAnsi="Times New Roman"/>
          <w:sz w:val="24"/>
        </w:rPr>
        <w:t>Supplementary</w:t>
      </w:r>
      <w:r w:rsidR="00F02258" w:rsidRPr="005351DD">
        <w:rPr>
          <w:rFonts w:ascii="Times New Roman" w:hAnsi="Times New Roman"/>
          <w:sz w:val="24"/>
        </w:rPr>
        <w:t xml:space="preserve"> </w:t>
      </w:r>
      <w:r w:rsidR="00E5467A">
        <w:rPr>
          <w:rFonts w:ascii="Times New Roman" w:hAnsi="Times New Roman"/>
          <w:sz w:val="24"/>
        </w:rPr>
        <w:t>Methods and Materials</w:t>
      </w:r>
    </w:p>
    <w:p w:rsidR="00347632" w:rsidRDefault="00AF14DE" w:rsidP="00347632">
      <w:bookmarkStart w:id="1" w:name="_Hlk514743333"/>
      <w:r>
        <w:t xml:space="preserve">This document includes details on the development of the analytical and numerical solutions for the deconvolution method to estimate the survival </w:t>
      </w:r>
      <w:r w:rsidR="00347632">
        <w:t>of the time from diagnosis to recurrence</w:t>
      </w:r>
      <w:r w:rsidR="00CE5DAB">
        <w:t>,</w:t>
      </w:r>
      <w:r w:rsidR="00347632">
        <w:t xml:space="preserve"> </w:t>
      </w:r>
      <w:r w:rsidR="00347632" w:rsidRPr="00347632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7" o:title=""/>
          </v:shape>
          <o:OLEObject Type="Embed" ProgID="Equation.DSMT4" ShapeID="_x0000_i1025" DrawAspect="Content" ObjectID="_1601281873" r:id="rId8"/>
        </w:object>
      </w:r>
      <w:r w:rsidR="00CE5DAB">
        <w:t xml:space="preserve">, </w:t>
      </w:r>
      <w:r w:rsidR="00347632">
        <w:t>using the estimated</w:t>
      </w:r>
      <w:r>
        <w:t xml:space="preserve"> survival distribution for the no</w:t>
      </w:r>
      <w:r w:rsidR="00347632">
        <w:t>n</w:t>
      </w:r>
      <w:r>
        <w:t xml:space="preserve">-cured </w:t>
      </w:r>
      <w:r w:rsidR="00347632" w:rsidRPr="00347632">
        <w:rPr>
          <w:position w:val="-6"/>
        </w:rPr>
        <w:object w:dxaOrig="360" w:dyaOrig="279">
          <v:shape id="_x0000_i1026" type="#_x0000_t75" style="width:18pt;height:14.25pt" o:ole="">
            <v:imagedata r:id="rId9" o:title=""/>
          </v:shape>
          <o:OLEObject Type="Embed" ProgID="Equation.DSMT4" ShapeID="_x0000_i1026" DrawAspect="Content" ObjectID="_1601281874" r:id="rId10"/>
        </w:object>
      </w:r>
      <w:r w:rsidR="00347632">
        <w:t xml:space="preserve"> </w:t>
      </w:r>
      <w:r>
        <w:t>and survival from recurrence</w:t>
      </w:r>
      <w:r w:rsidR="00CE5DAB">
        <w:t xml:space="preserve"> to death </w:t>
      </w:r>
      <w:r w:rsidR="00347632" w:rsidRPr="00347632">
        <w:rPr>
          <w:position w:val="-12"/>
        </w:rPr>
        <w:object w:dxaOrig="279" w:dyaOrig="360">
          <v:shape id="_x0000_i1027" type="#_x0000_t75" style="width:14.25pt;height:18pt" o:ole="">
            <v:imagedata r:id="rId11" o:title=""/>
          </v:shape>
          <o:OLEObject Type="Embed" ProgID="Equation.DSMT4" ShapeID="_x0000_i1027" DrawAspect="Content" ObjectID="_1601281875" r:id="rId12"/>
        </w:object>
      </w:r>
      <w:r w:rsidR="00347632">
        <w:t xml:space="preserve"> </w:t>
      </w:r>
      <w:r>
        <w:t>. It also includes</w:t>
      </w:r>
      <w:r w:rsidR="00CE5DAB">
        <w:t xml:space="preserve"> the </w:t>
      </w:r>
      <w:r w:rsidR="00CE5DAB" w:rsidRPr="00CE5DAB">
        <w:t xml:space="preserve">simulations to evaluate the impact of departures from assumptions on the estimation of the survival distribution from diagnosis to recurrence </w:t>
      </w:r>
      <w:r w:rsidR="00CE5DAB" w:rsidRPr="00347632">
        <w:rPr>
          <w:position w:val="-12"/>
        </w:rPr>
        <w:object w:dxaOrig="260" w:dyaOrig="360">
          <v:shape id="_x0000_i1028" type="#_x0000_t75" style="width:12.75pt;height:18pt" o:ole="">
            <v:imagedata r:id="rId7" o:title=""/>
          </v:shape>
          <o:OLEObject Type="Embed" ProgID="Equation.DSMT4" ShapeID="_x0000_i1028" DrawAspect="Content" ObjectID="_1601281876" r:id="rId13"/>
        </w:object>
      </w:r>
      <w:r w:rsidR="00CE5DAB" w:rsidRPr="00CE5DAB">
        <w:t xml:space="preserve"> . The assumptions</w:t>
      </w:r>
      <w:r w:rsidR="00CE5DAB">
        <w:t xml:space="preserve"> evaluated are</w:t>
      </w:r>
      <w:r w:rsidR="00CE5DAB" w:rsidRPr="00CE5DAB">
        <w:t>: i) exponential distribution for the</w:t>
      </w:r>
      <w:r w:rsidR="00CE5DAB">
        <w:t xml:space="preserve"> survival time from recurrence</w:t>
      </w:r>
      <w:r w:rsidR="00CE5DAB" w:rsidRPr="00CE5DAB">
        <w:t xml:space="preserve">; ii) independence </w:t>
      </w:r>
      <w:r w:rsidR="00FD3577">
        <w:t>between</w:t>
      </w:r>
      <w:r w:rsidR="00CE5DAB" w:rsidRPr="00CE5DAB">
        <w:t xml:space="preserve"> the time from diagnosis to recurrence </w:t>
      </w:r>
      <w:r w:rsidR="00FD3577">
        <w:t>and</w:t>
      </w:r>
      <w:r w:rsidR="00CE5DAB" w:rsidRPr="00CE5DAB">
        <w:t xml:space="preserve"> time from recurrence to death; and ii</w:t>
      </w:r>
      <w:r w:rsidR="00FD3577">
        <w:t>i</w:t>
      </w:r>
      <w:r w:rsidR="00CE5DAB" w:rsidRPr="00CE5DAB">
        <w:t>) misspecification of the survival ti</w:t>
      </w:r>
      <w:r w:rsidR="00FD3577">
        <w:t xml:space="preserve">me from recurrence to </w:t>
      </w:r>
      <w:r w:rsidR="00C6579C">
        <w:t>death.</w:t>
      </w:r>
    </w:p>
    <w:bookmarkEnd w:id="1"/>
    <w:p w:rsidR="00BB3AB8" w:rsidRPr="005351DD" w:rsidRDefault="002818F8" w:rsidP="00347632">
      <w:pPr>
        <w:pStyle w:val="Heading4"/>
      </w:pPr>
      <w:r w:rsidRPr="005351DD">
        <w:t xml:space="preserve">Analytical </w:t>
      </w:r>
      <w:r w:rsidR="00510091" w:rsidRPr="005351DD">
        <w:t>estimate of</w:t>
      </w:r>
      <w:r w:rsidR="00CF78D0" w:rsidRPr="005351DD">
        <w:t xml:space="preserve"> </w:t>
      </w:r>
      <w:r w:rsidRPr="005351DD">
        <w:t xml:space="preserve">the </w:t>
      </w:r>
      <w:r w:rsidR="001C21A5" w:rsidRPr="005351DD">
        <w:t xml:space="preserve">time from diagnosis to recurrence </w:t>
      </w:r>
      <w:r w:rsidR="00082848" w:rsidRPr="005351DD">
        <w:t>(</w:t>
      </w:r>
      <w:r w:rsidR="0041290A" w:rsidRPr="005351DD">
        <w:t>T</w:t>
      </w:r>
      <w:r w:rsidR="0041290A" w:rsidRPr="005351DD">
        <w:rPr>
          <w:vertAlign w:val="subscript"/>
        </w:rPr>
        <w:t>1</w:t>
      </w:r>
      <w:r w:rsidR="00082848" w:rsidRPr="005351DD">
        <w:t>)</w:t>
      </w:r>
    </w:p>
    <w:p w:rsidR="00673AD3" w:rsidRDefault="000B4926" w:rsidP="00673AD3">
      <w:pPr>
        <w:pStyle w:val="Normalnotab"/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>We define</w: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5351DD" w:rsidRPr="005351DD">
        <w:rPr>
          <w:rFonts w:ascii="Times New Roman" w:hAnsi="Times New Roman"/>
          <w:position w:val="-12"/>
          <w:szCs w:val="24"/>
        </w:rPr>
        <w:object w:dxaOrig="220" w:dyaOrig="360">
          <v:shape id="_x0000_i1029" type="#_x0000_t75" style="width:11.25pt;height:18pt" o:ole="">
            <v:imagedata r:id="rId14" o:title=""/>
          </v:shape>
          <o:OLEObject Type="Embed" ProgID="Equation.DSMT4" ShapeID="_x0000_i1029" DrawAspect="Content" ObjectID="_1601281877" r:id="rId15"/>
        </w:object>
      </w:r>
      <w:r w:rsidR="005351DD" w:rsidRPr="005351DD">
        <w:rPr>
          <w:rFonts w:ascii="Times New Roman" w:hAnsi="Times New Roman"/>
          <w:szCs w:val="24"/>
        </w:rPr>
        <w:t xml:space="preserve"> </w:t>
      </w:r>
      <w:r w:rsidRPr="005351DD">
        <w:rPr>
          <w:rFonts w:ascii="Times New Roman" w:hAnsi="Times New Roman"/>
          <w:szCs w:val="24"/>
        </w:rPr>
        <w:t>as the time from diagnosis to metastatic recurrence and</w: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5351DD" w:rsidRPr="005351DD">
        <w:rPr>
          <w:rFonts w:ascii="Times New Roman" w:hAnsi="Times New Roman"/>
          <w:position w:val="-12"/>
          <w:szCs w:val="24"/>
        </w:rPr>
        <w:object w:dxaOrig="260" w:dyaOrig="360">
          <v:shape id="_x0000_i1030" type="#_x0000_t75" style="width:12.75pt;height:18pt" o:ole="">
            <v:imagedata r:id="rId16" o:title=""/>
          </v:shape>
          <o:OLEObject Type="Embed" ProgID="Equation.DSMT4" ShapeID="_x0000_i1030" DrawAspect="Content" ObjectID="_1601281878" r:id="rId17"/>
        </w:objec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64336E" w:rsidRPr="005351DD">
        <w:rPr>
          <w:rFonts w:ascii="Times New Roman" w:hAnsi="Times New Roman"/>
          <w:szCs w:val="24"/>
        </w:rPr>
        <w:t xml:space="preserve">the time from </w:t>
      </w:r>
      <w:r w:rsidR="002C1691">
        <w:rPr>
          <w:rFonts w:ascii="Times New Roman" w:hAnsi="Times New Roman"/>
          <w:szCs w:val="24"/>
        </w:rPr>
        <w:t>recurrence</w:t>
      </w:r>
      <w:r w:rsidR="0064336E" w:rsidRPr="005351DD">
        <w:rPr>
          <w:rFonts w:ascii="Times New Roman" w:hAnsi="Times New Roman"/>
          <w:szCs w:val="24"/>
        </w:rPr>
        <w:t xml:space="preserve"> to breast cancer death. </w:t>
      </w:r>
      <w:r w:rsidRPr="005351DD">
        <w:rPr>
          <w:rFonts w:ascii="Times New Roman" w:hAnsi="Times New Roman"/>
          <w:szCs w:val="24"/>
        </w:rPr>
        <w:t xml:space="preserve"> </w:t>
      </w:r>
      <w:r w:rsidR="002A365C" w:rsidRPr="005351DD">
        <w:rPr>
          <w:rFonts w:ascii="Times New Roman" w:hAnsi="Times New Roman"/>
          <w:szCs w:val="24"/>
        </w:rPr>
        <w:t xml:space="preserve">Assuming independence between </w: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CE5DAB" w:rsidRPr="005351DD">
        <w:rPr>
          <w:rFonts w:ascii="Times New Roman" w:hAnsi="Times New Roman"/>
          <w:position w:val="-12"/>
          <w:szCs w:val="24"/>
        </w:rPr>
        <w:object w:dxaOrig="220" w:dyaOrig="360">
          <v:shape id="_x0000_i1031" type="#_x0000_t75" style="width:10.5pt;height:18pt" o:ole="">
            <v:imagedata r:id="rId18" o:title=""/>
          </v:shape>
          <o:OLEObject Type="Embed" ProgID="Equation.DSMT4" ShapeID="_x0000_i1031" DrawAspect="Content" ObjectID="_1601281879" r:id="rId19"/>
        </w:object>
      </w:r>
      <w:r w:rsidR="002A365C" w:rsidRPr="005351DD">
        <w:rPr>
          <w:rFonts w:ascii="Times New Roman" w:hAnsi="Times New Roman"/>
          <w:szCs w:val="24"/>
        </w:rPr>
        <w:t xml:space="preserve">and </w:t>
      </w:r>
      <w:r w:rsidR="005351DD" w:rsidRPr="005351DD">
        <w:rPr>
          <w:rFonts w:ascii="Times New Roman" w:hAnsi="Times New Roman"/>
          <w:szCs w:val="24"/>
        </w:rPr>
        <w:t xml:space="preserve"> </w:t>
      </w:r>
      <w:r w:rsidR="005351DD" w:rsidRPr="005351DD">
        <w:rPr>
          <w:rFonts w:ascii="Times New Roman" w:hAnsi="Times New Roman"/>
          <w:position w:val="-12"/>
          <w:szCs w:val="24"/>
        </w:rPr>
        <w:object w:dxaOrig="260" w:dyaOrig="360">
          <v:shape id="_x0000_i1032" type="#_x0000_t75" style="width:12.75pt;height:18pt" o:ole="">
            <v:imagedata r:id="rId16" o:title=""/>
          </v:shape>
          <o:OLEObject Type="Embed" ProgID="Equation.DSMT4" ShapeID="_x0000_i1032" DrawAspect="Content" ObjectID="_1601281880" r:id="rId20"/>
        </w:object>
      </w:r>
      <w:r w:rsidR="002A365C" w:rsidRPr="005351DD">
        <w:rPr>
          <w:rFonts w:ascii="Times New Roman" w:hAnsi="Times New Roman"/>
          <w:szCs w:val="24"/>
        </w:rPr>
        <w:t xml:space="preserve">we can </w:t>
      </w:r>
      <w:r w:rsidR="005351DD" w:rsidRPr="005351DD">
        <w:rPr>
          <w:rFonts w:ascii="Times New Roman" w:hAnsi="Times New Roman"/>
          <w:szCs w:val="24"/>
        </w:rPr>
        <w:t>write the</w:t>
      </w:r>
      <w:r w:rsidR="002A365C" w:rsidRPr="005351DD">
        <w:rPr>
          <w:rFonts w:ascii="Times New Roman" w:hAnsi="Times New Roman"/>
          <w:szCs w:val="24"/>
        </w:rPr>
        <w:t xml:space="preserve"> </w:t>
      </w:r>
      <w:r w:rsidR="006D2D27" w:rsidRPr="005351DD">
        <w:rPr>
          <w:rFonts w:ascii="Times New Roman" w:hAnsi="Times New Roman"/>
          <w:szCs w:val="24"/>
        </w:rPr>
        <w:t xml:space="preserve">probability </w:t>
      </w:r>
      <w:r w:rsidR="002A365C" w:rsidRPr="005351DD">
        <w:rPr>
          <w:rFonts w:ascii="Times New Roman" w:hAnsi="Times New Roman"/>
          <w:szCs w:val="24"/>
        </w:rPr>
        <w:t xml:space="preserve">density function from diagnosis to cancer death </w:t>
      </w:r>
      <w:r w:rsidR="00673AD3" w:rsidRPr="00673AD3">
        <w:rPr>
          <w:rFonts w:ascii="Times New Roman" w:hAnsi="Times New Roman"/>
          <w:position w:val="-4"/>
          <w:szCs w:val="24"/>
        </w:rPr>
        <w:object w:dxaOrig="360" w:dyaOrig="260">
          <v:shape id="_x0000_i1033" type="#_x0000_t75" style="width:18pt;height:12.75pt" o:ole="">
            <v:imagedata r:id="rId21" o:title=""/>
          </v:shape>
          <o:OLEObject Type="Embed" ProgID="Equation.DSMT4" ShapeID="_x0000_i1033" DrawAspect="Content" ObjectID="_1601281881" r:id="rId22"/>
        </w:object>
      </w:r>
      <w:r w:rsidR="00673AD3">
        <w:rPr>
          <w:rFonts w:ascii="Times New Roman" w:hAnsi="Times New Roman"/>
          <w:szCs w:val="24"/>
        </w:rPr>
        <w:t xml:space="preserve"> </w:t>
      </w:r>
      <w:r w:rsidR="00E13795" w:rsidRPr="005351DD">
        <w:rPr>
          <w:rFonts w:ascii="Times New Roman" w:hAnsi="Times New Roman"/>
          <w:szCs w:val="24"/>
        </w:rPr>
        <w:t>as</w:t>
      </w:r>
      <w:r w:rsidR="00804B3E" w:rsidRPr="005351DD">
        <w:rPr>
          <w:rFonts w:ascii="Times New Roman" w:hAnsi="Times New Roman"/>
          <w:szCs w:val="24"/>
        </w:rPr>
        <w:t xml:space="preserve"> </w:t>
      </w:r>
      <w:r w:rsidR="00673AD3" w:rsidRPr="00673AD3">
        <w:rPr>
          <w:rFonts w:ascii="Times New Roman" w:hAnsi="Times New Roman"/>
          <w:position w:val="-4"/>
          <w:szCs w:val="24"/>
        </w:rPr>
        <w:object w:dxaOrig="180" w:dyaOrig="279">
          <v:shape id="_x0000_i1034" type="#_x0000_t75" style="width:9pt;height:14.25pt" o:ole="">
            <v:imagedata r:id="rId23" o:title=""/>
          </v:shape>
          <o:OLEObject Type="Embed" ProgID="Equation.DSMT4" ShapeID="_x0000_i1034" DrawAspect="Content" ObjectID="_1601281882" r:id="rId24"/>
        </w:object>
      </w:r>
      <w:r w:rsidR="00673AD3">
        <w:rPr>
          <w:rFonts w:ascii="Times New Roman" w:hAnsi="Times New Roman"/>
          <w:szCs w:val="24"/>
        </w:rPr>
        <w:t xml:space="preserve"> </w:t>
      </w:r>
    </w:p>
    <w:p w:rsidR="002A365C" w:rsidRPr="00673AD3" w:rsidRDefault="00673AD3" w:rsidP="00673AD3">
      <w:pPr>
        <w:pStyle w:val="MTDisplayEquation"/>
      </w:pPr>
      <w:r>
        <w:tab/>
      </w:r>
      <w:r w:rsidRPr="00673AD3">
        <w:rPr>
          <w:position w:val="-18"/>
        </w:rPr>
        <w:object w:dxaOrig="2920" w:dyaOrig="520">
          <v:shape id="_x0000_i1035" type="#_x0000_t75" style="width:146.25pt;height:26.25pt" o:ole="">
            <v:imagedata r:id="rId25" o:title=""/>
          </v:shape>
          <o:OLEObject Type="Embed" ProgID="Equation.DSMT4" ShapeID="_x0000_i1035" DrawAspect="Content" ObjectID="_1601281883" r:id="rId26"/>
        </w:object>
      </w:r>
      <w:r>
        <w:t xml:space="preserve"> </w:t>
      </w:r>
      <w:r>
        <w:tab/>
      </w:r>
      <w:r w:rsidR="00804B3E" w:rsidRPr="005351DD">
        <w:rPr>
          <w:rFonts w:ascii="Times New Roman" w:hAnsi="Times New Roman"/>
          <w:szCs w:val="24"/>
        </w:rPr>
        <w:t>[E1]</w:t>
      </w:r>
    </w:p>
    <w:p w:rsidR="00171FDC" w:rsidRPr="00673AD3" w:rsidRDefault="002A365C" w:rsidP="00673AD3">
      <w:pPr>
        <w:pStyle w:val="Normalnotab"/>
        <w:rPr>
          <w:rFonts w:ascii="Times New Roman" w:eastAsia="SimSun" w:hAnsi="Times New Roman"/>
          <w:szCs w:val="24"/>
        </w:rPr>
      </w:pPr>
      <w:r w:rsidRPr="005351DD">
        <w:rPr>
          <w:rFonts w:ascii="Times New Roman" w:hAnsi="Times New Roman"/>
          <w:szCs w:val="24"/>
        </w:rPr>
        <w:t>An analytical solu</w:t>
      </w:r>
      <w:r w:rsidR="00804B3E" w:rsidRPr="005351DD">
        <w:rPr>
          <w:rFonts w:ascii="Times New Roman" w:hAnsi="Times New Roman"/>
          <w:szCs w:val="24"/>
        </w:rPr>
        <w:t>tion to [E</w:t>
      </w:r>
      <w:r w:rsidR="0091184F" w:rsidRPr="005351DD">
        <w:rPr>
          <w:rFonts w:ascii="Times New Roman" w:hAnsi="Times New Roman"/>
          <w:szCs w:val="24"/>
        </w:rPr>
        <w:t>1] exists</w:t>
      </w:r>
      <w:r w:rsidR="00CE5DAB">
        <w:rPr>
          <w:rFonts w:ascii="Times New Roman" w:hAnsi="Times New Roman"/>
          <w:szCs w:val="24"/>
        </w:rPr>
        <w:t xml:space="preserve"> </w:t>
      </w:r>
      <w:r w:rsidR="00CE5DAB" w:rsidRPr="005351DD">
        <w:rPr>
          <w:rFonts w:ascii="Times New Roman" w:hAnsi="Times New Roman"/>
          <w:szCs w:val="24"/>
        </w:rPr>
        <w:fldChar w:fldCharType="begin"/>
      </w:r>
      <w:r w:rsidR="00CE5DAB" w:rsidRPr="005351DD">
        <w:rPr>
          <w:rFonts w:ascii="Times New Roman" w:hAnsi="Times New Roman"/>
          <w:szCs w:val="24"/>
        </w:rPr>
        <w:instrText xml:space="preserve"> ADDIN EN.CITE &lt;EndNote&gt;&lt;Cite&gt;&lt;Author&gt;Capocaccia&lt;/Author&gt;&lt;Year&gt;1993&lt;/Year&gt;&lt;RecNum&gt;666&lt;/RecNum&gt;&lt;DisplayText&gt;(1)&lt;/DisplayText&gt;&lt;record&gt;&lt;rec-number&gt;666&lt;/rec-number&gt;&lt;foreign-keys&gt;&lt;key app="EN" db-id="pt9fest97vvathe52phxa95w2rvzexf9xsrf" timestamp="1335976662"&gt;666&lt;/key&gt;&lt;/foreign-keys&gt;&lt;ref-type name="Journal Article"&gt;17&lt;/ref-type&gt;&lt;contributors&gt;&lt;authors&gt;&lt;author&gt;Capocaccia, R.&lt;/author&gt;&lt;/authors&gt;&lt;/contributors&gt;&lt;auth-address&gt;Laboratory of Epidemiology and Biostatistics, Istituto Superiore di Sanita, Rome, Italy.&lt;/auth-address&gt;&lt;titles&gt;&lt;title&gt;Relationships between incidence and mortality in non-reversible diseases&lt;/title&gt;&lt;secondary-title&gt;Stat Med&lt;/secondary-title&gt;&lt;alt-title&gt;Statistics in medicine&lt;/alt-title&gt;&lt;/titles&gt;&lt;periodical&gt;&lt;full-title&gt;Stat Med&lt;/full-title&gt;&lt;/periodical&gt;&lt;alt-periodical&gt;&lt;full-title&gt;Statistics in medicine&lt;/full-title&gt;&lt;/alt-periodical&gt;&lt;pages&gt;2395-415&lt;/pages&gt;&lt;volume&gt;12&lt;/volume&gt;&lt;number&gt;24&lt;/number&gt;&lt;edition&gt;1993/12/30&lt;/edition&gt;&lt;keywords&gt;&lt;keyword&gt;Acquired Immunodeficiency Syndrome/epidemiology/mortality&lt;/keyword&gt;&lt;keyword&gt;Adult&lt;/keyword&gt;&lt;keyword&gt;Aged&lt;/keyword&gt;&lt;keyword&gt;Aged, 80 and over&lt;/keyword&gt;&lt;keyword&gt;Breast Neoplasms/epidemiology/mortality&lt;/keyword&gt;&lt;keyword&gt;Cause of Death&lt;/keyword&gt;&lt;keyword&gt;Chronic Disease/epidemiology/*mortality&lt;/keyword&gt;&lt;keyword&gt;Cohort Studies&lt;/keyword&gt;&lt;keyword&gt;Cross-Sectional Studies&lt;/keyword&gt;&lt;keyword&gt;Female&lt;/keyword&gt;&lt;keyword&gt;HIV Infections/epidemiology/mortality&lt;/keyword&gt;&lt;keyword&gt;Humans&lt;/keyword&gt;&lt;keyword&gt;Incidence&lt;/keyword&gt;&lt;keyword&gt;Italy/epidemiology&lt;/keyword&gt;&lt;keyword&gt;Middle Aged&lt;/keyword&gt;&lt;keyword&gt;Proportional Hazards Models&lt;/keyword&gt;&lt;keyword&gt;Risk Factors&lt;/keyword&gt;&lt;keyword&gt;Stomach Neoplasms/epidemiology/mortality&lt;/keyword&gt;&lt;keyword&gt;*Survival Analysis&lt;/keyword&gt;&lt;/keywords&gt;&lt;dates&gt;&lt;year&gt;1993&lt;/year&gt;&lt;pub-dates&gt;&lt;date&gt;Dec 30&lt;/date&gt;&lt;/pub-dates&gt;&lt;/dates&gt;&lt;isbn&gt;0277-6715 (Print)&amp;#xD;0277-6715 (Linking)&lt;/isbn&gt;&lt;accession-num&gt;8134742&lt;/accession-num&gt;&lt;urls&gt;&lt;related-urls&gt;&lt;url&gt;http://www.ncbi.nlm.nih.gov/pubmed/8134742&lt;/url&gt;&lt;/related-urls&gt;&lt;/urls&gt;&lt;language&gt;eng&lt;/language&gt;&lt;/record&gt;&lt;/Cite&gt;&lt;/EndNote&gt;</w:instrText>
      </w:r>
      <w:r w:rsidR="00CE5DAB" w:rsidRPr="005351DD">
        <w:rPr>
          <w:rFonts w:ascii="Times New Roman" w:hAnsi="Times New Roman"/>
          <w:szCs w:val="24"/>
        </w:rPr>
        <w:fldChar w:fldCharType="separate"/>
      </w:r>
      <w:r w:rsidR="00CE5DAB" w:rsidRPr="005351DD">
        <w:rPr>
          <w:rFonts w:ascii="Times New Roman" w:hAnsi="Times New Roman"/>
          <w:noProof/>
          <w:szCs w:val="24"/>
        </w:rPr>
        <w:t>(1)</w:t>
      </w:r>
      <w:r w:rsidR="00CE5DAB" w:rsidRPr="005351DD">
        <w:rPr>
          <w:rFonts w:ascii="Times New Roman" w:hAnsi="Times New Roman"/>
          <w:szCs w:val="24"/>
        </w:rPr>
        <w:fldChar w:fldCharType="end"/>
      </w:r>
      <w:r w:rsidR="0091184F" w:rsidRPr="005351DD">
        <w:rPr>
          <w:rFonts w:ascii="Times New Roman" w:hAnsi="Times New Roman"/>
          <w:szCs w:val="24"/>
        </w:rPr>
        <w:t xml:space="preserve"> in the case</w:t>
      </w:r>
      <w:r w:rsidRPr="005351DD">
        <w:rPr>
          <w:rFonts w:ascii="Times New Roman" w:hAnsi="Times New Roman"/>
          <w:szCs w:val="24"/>
        </w:rPr>
        <w:t xml:space="preserve"> that the survival time from recurrence to death, </w:t>
      </w:r>
      <w:r w:rsidR="005351DD" w:rsidRPr="005351DD">
        <w:rPr>
          <w:rFonts w:ascii="Times New Roman" w:hAnsi="Times New Roman"/>
          <w:position w:val="-12"/>
          <w:szCs w:val="24"/>
        </w:rPr>
        <w:object w:dxaOrig="260" w:dyaOrig="360">
          <v:shape id="_x0000_i1036" type="#_x0000_t75" style="width:12.75pt;height:18pt" o:ole="">
            <v:imagedata r:id="rId16" o:title=""/>
          </v:shape>
          <o:OLEObject Type="Embed" ProgID="Equation.DSMT4" ShapeID="_x0000_i1036" DrawAspect="Content" ObjectID="_1601281884" r:id="rId27"/>
        </w:object>
      </w:r>
      <w:r w:rsidRPr="005351DD">
        <w:rPr>
          <w:rFonts w:ascii="Times New Roman" w:hAnsi="Times New Roman"/>
          <w:szCs w:val="24"/>
        </w:rPr>
        <w:t xml:space="preserve">, is exponential,  </w:t>
      </w:r>
      <w:r w:rsidR="00673AD3" w:rsidRPr="00673AD3">
        <w:rPr>
          <w:rFonts w:ascii="Times New Roman" w:hAnsi="Times New Roman"/>
          <w:position w:val="-12"/>
          <w:szCs w:val="24"/>
        </w:rPr>
        <w:object w:dxaOrig="1340" w:dyaOrig="400">
          <v:shape id="_x0000_i1037" type="#_x0000_t75" style="width:66.75pt;height:20.25pt" o:ole="">
            <v:imagedata r:id="rId28" o:title=""/>
          </v:shape>
          <o:OLEObject Type="Embed" ProgID="Equation.DSMT4" ShapeID="_x0000_i1037" DrawAspect="Content" ObjectID="_1601281885" r:id="rId29"/>
        </w:object>
      </w:r>
      <w:r w:rsidR="0091184F" w:rsidRPr="005351DD">
        <w:rPr>
          <w:rFonts w:ascii="Times New Roman" w:hAnsi="Times New Roman"/>
          <w:szCs w:val="24"/>
        </w:rPr>
        <w:t xml:space="preserve">.  </w:t>
      </w:r>
      <w:r w:rsidR="00DC6271" w:rsidRPr="005351DD">
        <w:rPr>
          <w:rFonts w:ascii="Times New Roman" w:eastAsia="SimSun" w:hAnsi="Times New Roman"/>
          <w:szCs w:val="24"/>
        </w:rPr>
        <w:t>Differentiating</w:t>
      </w:r>
      <w:r w:rsidRPr="005351DD">
        <w:rPr>
          <w:rFonts w:ascii="Times New Roman" w:eastAsia="SimSun" w:hAnsi="Times New Roman"/>
          <w:szCs w:val="24"/>
        </w:rPr>
        <w:t xml:space="preserve"> both side</w:t>
      </w:r>
      <w:r w:rsidR="00DC6271" w:rsidRPr="005351DD">
        <w:rPr>
          <w:rFonts w:ascii="Times New Roman" w:eastAsia="SimSun" w:hAnsi="Times New Roman"/>
          <w:szCs w:val="24"/>
        </w:rPr>
        <w:t>s</w:t>
      </w:r>
      <w:r w:rsidRPr="005351DD">
        <w:rPr>
          <w:rFonts w:ascii="Times New Roman" w:eastAsia="SimSun" w:hAnsi="Times New Roman"/>
          <w:szCs w:val="24"/>
        </w:rPr>
        <w:t xml:space="preserve"> of the equation</w:t>
      </w:r>
      <w:r w:rsidR="00CE5DAB">
        <w:rPr>
          <w:rFonts w:ascii="Times New Roman" w:eastAsia="SimSun" w:hAnsi="Times New Roman"/>
          <w:szCs w:val="24"/>
        </w:rPr>
        <w:t xml:space="preserve"> below</w:t>
      </w:r>
    </w:p>
    <w:p w:rsidR="00673AD3" w:rsidRPr="005351DD" w:rsidRDefault="00673AD3" w:rsidP="00673AD3">
      <w:pPr>
        <w:pStyle w:val="MTDisplayEquation"/>
      </w:pPr>
      <w:r>
        <w:tab/>
      </w:r>
      <w:r w:rsidRPr="00673AD3">
        <w:rPr>
          <w:position w:val="-18"/>
        </w:rPr>
        <w:object w:dxaOrig="5200" w:dyaOrig="520">
          <v:shape id="_x0000_i1038" type="#_x0000_t75" style="width:260.25pt;height:26.25pt" o:ole="">
            <v:imagedata r:id="rId30" o:title=""/>
          </v:shape>
          <o:OLEObject Type="Embed" ProgID="Equation.DSMT4" ShapeID="_x0000_i1038" DrawAspect="Content" ObjectID="_1601281886" r:id="rId31"/>
        </w:object>
      </w:r>
      <w:r>
        <w:t xml:space="preserve"> </w:t>
      </w:r>
    </w:p>
    <w:p w:rsidR="002A365C" w:rsidRDefault="002A365C" w:rsidP="009C2EEB">
      <w:pPr>
        <w:pStyle w:val="Normalnotab"/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>we get</w:t>
      </w:r>
    </w:p>
    <w:p w:rsidR="002A365C" w:rsidRDefault="00673AD3" w:rsidP="00673AD3">
      <w:pPr>
        <w:pStyle w:val="MTDisplayEquation"/>
      </w:pPr>
      <w:r>
        <w:tab/>
      </w:r>
      <w:r w:rsidRPr="00673AD3">
        <w:rPr>
          <w:position w:val="-30"/>
        </w:rPr>
        <w:object w:dxaOrig="6520" w:dyaOrig="680">
          <v:shape id="_x0000_i1039" type="#_x0000_t75" style="width:326.25pt;height:33.75pt" o:ole="">
            <v:imagedata r:id="rId32" o:title=""/>
          </v:shape>
          <o:OLEObject Type="Embed" ProgID="Equation.DSMT4" ShapeID="_x0000_i1039" DrawAspect="Content" ObjectID="_1601281887" r:id="rId33"/>
        </w:object>
      </w:r>
      <w:r>
        <w:t xml:space="preserve"> </w:t>
      </w:r>
    </w:p>
    <w:p w:rsidR="002A365C" w:rsidRPr="00673AD3" w:rsidRDefault="00673AD3" w:rsidP="00673AD3">
      <w:pPr>
        <w:pStyle w:val="MTDisplayEquation"/>
      </w:pPr>
      <w:r>
        <w:tab/>
      </w:r>
      <w:r w:rsidRPr="00673AD3">
        <w:rPr>
          <w:position w:val="-30"/>
        </w:rPr>
        <w:object w:dxaOrig="5520" w:dyaOrig="680">
          <v:shape id="_x0000_i1040" type="#_x0000_t75" style="width:276pt;height:33.75pt" o:ole="">
            <v:imagedata r:id="rId34" o:title=""/>
          </v:shape>
          <o:OLEObject Type="Embed" ProgID="Equation.DSMT4" ShapeID="_x0000_i1040" DrawAspect="Content" ObjectID="_1601281888" r:id="rId35"/>
        </w:object>
      </w:r>
      <w:r>
        <w:t xml:space="preserve"> </w:t>
      </w:r>
    </w:p>
    <w:p w:rsidR="0091184F" w:rsidRPr="005351DD" w:rsidRDefault="002A365C" w:rsidP="009C2EEB">
      <w:pPr>
        <w:rPr>
          <w:rFonts w:ascii="Times New Roman" w:hAnsi="Times New Roman"/>
        </w:rPr>
      </w:pPr>
      <w:r w:rsidRPr="005351DD">
        <w:rPr>
          <w:rFonts w:ascii="Times New Roman" w:eastAsia="Times New Roman" w:hAnsi="Times New Roman"/>
        </w:rPr>
        <w:t xml:space="preserve">Therefore, </w:t>
      </w:r>
      <w:r w:rsidR="0091184F" w:rsidRPr="005351DD">
        <w:rPr>
          <w:rFonts w:ascii="Times New Roman" w:eastAsia="Times New Roman" w:hAnsi="Times New Roman"/>
        </w:rPr>
        <w:t xml:space="preserve">the density and the survival function for </w:t>
      </w:r>
      <w:r w:rsidR="005351DD" w:rsidRPr="005351DD">
        <w:rPr>
          <w:rFonts w:ascii="Times New Roman" w:hAnsi="Times New Roman"/>
          <w:position w:val="-12"/>
        </w:rPr>
        <w:object w:dxaOrig="220" w:dyaOrig="360">
          <v:shape id="_x0000_i1041" type="#_x0000_t75" style="width:11.25pt;height:18pt" o:ole="">
            <v:imagedata r:id="rId36" o:title=""/>
          </v:shape>
          <o:OLEObject Type="Embed" ProgID="Equation.DSMT4" ShapeID="_x0000_i1041" DrawAspect="Content" ObjectID="_1601281889" r:id="rId37"/>
        </w:object>
      </w:r>
      <w:r w:rsidR="0091184F" w:rsidRPr="005351DD">
        <w:rPr>
          <w:rFonts w:ascii="Times New Roman" w:hAnsi="Times New Roman"/>
        </w:rPr>
        <w:t>can be expressed respectively as</w:t>
      </w:r>
    </w:p>
    <w:p w:rsidR="006B6C95" w:rsidRPr="005351DD" w:rsidRDefault="007F36CD" w:rsidP="00673AD3">
      <w:pPr>
        <w:pStyle w:val="Equation"/>
        <w:tabs>
          <w:tab w:val="clear" w:pos="5130"/>
          <w:tab w:val="center" w:pos="4320"/>
        </w:tabs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lastRenderedPageBreak/>
        <w:tab/>
      </w:r>
      <w:r w:rsidRPr="005351DD">
        <w:rPr>
          <w:rFonts w:ascii="Times New Roman" w:hAnsi="Times New Roman"/>
          <w:position w:val="-24"/>
          <w:szCs w:val="24"/>
        </w:rPr>
        <w:object w:dxaOrig="2740" w:dyaOrig="620">
          <v:shape id="_x0000_i1042" type="#_x0000_t75" style="width:136.5pt;height:28.5pt" o:ole="">
            <v:imagedata r:id="rId38" o:title=""/>
          </v:shape>
          <o:OLEObject Type="Embed" ProgID="Equation.DSMT4" ShapeID="_x0000_i1042" DrawAspect="Content" ObjectID="_1601281890" r:id="rId39"/>
        </w:object>
      </w:r>
    </w:p>
    <w:p w:rsidR="00510091" w:rsidRPr="005351DD" w:rsidRDefault="007F36CD" w:rsidP="00673AD3">
      <w:pPr>
        <w:pStyle w:val="Equation"/>
        <w:tabs>
          <w:tab w:val="clear" w:pos="5130"/>
          <w:tab w:val="clear" w:pos="9900"/>
          <w:tab w:val="center" w:pos="4320"/>
          <w:tab w:val="right" w:pos="8640"/>
        </w:tabs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ab/>
      </w:r>
      <w:r w:rsidRPr="005351DD">
        <w:rPr>
          <w:rFonts w:ascii="Times New Roman" w:hAnsi="Times New Roman"/>
          <w:position w:val="-24"/>
          <w:szCs w:val="24"/>
        </w:rPr>
        <w:object w:dxaOrig="2480" w:dyaOrig="620">
          <v:shape id="_x0000_i1043" type="#_x0000_t75" style="width:122.25pt;height:28.5pt" o:ole="">
            <v:imagedata r:id="rId40" o:title=""/>
          </v:shape>
          <o:OLEObject Type="Embed" ProgID="Equation.DSMT4" ShapeID="_x0000_i1043" DrawAspect="Content" ObjectID="_1601281891" r:id="rId41"/>
        </w:object>
      </w:r>
      <w:r w:rsidR="00673AD3">
        <w:t xml:space="preserve"> </w:t>
      </w:r>
      <w:r w:rsidR="00673AD3">
        <w:tab/>
      </w:r>
      <w:r w:rsidR="00673AD3" w:rsidRPr="005351DD">
        <w:rPr>
          <w:rFonts w:ascii="Times New Roman" w:hAnsi="Times New Roman"/>
          <w:szCs w:val="24"/>
        </w:rPr>
        <w:t xml:space="preserve"> </w:t>
      </w:r>
      <w:r w:rsidRPr="005351DD">
        <w:rPr>
          <w:rFonts w:ascii="Times New Roman" w:hAnsi="Times New Roman"/>
          <w:szCs w:val="24"/>
        </w:rPr>
        <w:t>[E2]</w:t>
      </w:r>
      <w:r w:rsidR="002B6BFB" w:rsidRPr="005351DD">
        <w:rPr>
          <w:rFonts w:ascii="Times New Roman" w:hAnsi="Times New Roman"/>
          <w:szCs w:val="24"/>
        </w:rPr>
        <w:t xml:space="preserve"> </w:t>
      </w:r>
    </w:p>
    <w:p w:rsidR="00510091" w:rsidRPr="005351DD" w:rsidRDefault="00510091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>Numerical estimate of the time from diagnosis to recurrence (T</w:t>
      </w:r>
      <w:r w:rsidRPr="005351DD">
        <w:rPr>
          <w:rFonts w:ascii="Times New Roman" w:hAnsi="Times New Roman" w:cs="Times New Roman"/>
          <w:vertAlign w:val="subscript"/>
        </w:rPr>
        <w:t>1</w:t>
      </w:r>
      <w:r w:rsidRPr="005351DD">
        <w:rPr>
          <w:rFonts w:ascii="Times New Roman" w:hAnsi="Times New Roman" w:cs="Times New Roman"/>
        </w:rPr>
        <w:t>)</w:t>
      </w:r>
    </w:p>
    <w:p w:rsidR="00CA424E" w:rsidRDefault="002B6BFB" w:rsidP="00CA424E">
      <w:pPr>
        <w:pStyle w:val="Normalnotab"/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 xml:space="preserve">A </w:t>
      </w:r>
      <w:r w:rsidR="0091184F" w:rsidRPr="005351DD">
        <w:rPr>
          <w:rFonts w:ascii="Times New Roman" w:hAnsi="Times New Roman"/>
          <w:szCs w:val="24"/>
        </w:rPr>
        <w:t xml:space="preserve">numeric solution </w:t>
      </w:r>
      <w:r w:rsidR="00195795" w:rsidRPr="005351DD">
        <w:rPr>
          <w:rFonts w:ascii="Times New Roman" w:hAnsi="Times New Roman"/>
          <w:szCs w:val="24"/>
        </w:rPr>
        <w:t>to equation</w:t>
      </w:r>
      <w:r w:rsidR="00195795" w:rsidRPr="005351DD">
        <w:rPr>
          <w:rFonts w:ascii="Times New Roman" w:hAnsi="Times New Roman"/>
          <w:i/>
          <w:szCs w:val="24"/>
        </w:rPr>
        <w:t xml:space="preserve"> </w:t>
      </w:r>
      <w:r w:rsidR="00576F6C" w:rsidRPr="005351DD">
        <w:rPr>
          <w:rFonts w:ascii="Times New Roman" w:hAnsi="Times New Roman"/>
          <w:szCs w:val="24"/>
        </w:rPr>
        <w:t>[E</w:t>
      </w:r>
      <w:r w:rsidR="00510091" w:rsidRPr="005351DD">
        <w:rPr>
          <w:rFonts w:ascii="Times New Roman" w:hAnsi="Times New Roman"/>
          <w:szCs w:val="24"/>
        </w:rPr>
        <w:t>1</w:t>
      </w:r>
      <w:r w:rsidR="00E21005" w:rsidRPr="005351DD">
        <w:rPr>
          <w:rFonts w:ascii="Times New Roman" w:hAnsi="Times New Roman"/>
          <w:szCs w:val="24"/>
        </w:rPr>
        <w:t>] can be obtained</w:t>
      </w:r>
      <w:r w:rsidR="00230155" w:rsidRPr="005351DD">
        <w:rPr>
          <w:rFonts w:ascii="Times New Roman" w:hAnsi="Times New Roman"/>
          <w:szCs w:val="24"/>
        </w:rPr>
        <w:t xml:space="preserve"> </w:t>
      </w:r>
      <w:r w:rsidR="002E1A9B" w:rsidRPr="005351DD">
        <w:rPr>
          <w:rFonts w:ascii="Times New Roman" w:hAnsi="Times New Roman"/>
          <w:szCs w:val="24"/>
        </w:rPr>
        <w:t>in</w:t>
      </w:r>
      <w:r w:rsidRPr="005351DD">
        <w:rPr>
          <w:rFonts w:ascii="Times New Roman" w:hAnsi="Times New Roman"/>
          <w:szCs w:val="24"/>
        </w:rPr>
        <w:t xml:space="preserve"> the case that </w:t>
      </w:r>
      <w:r w:rsidR="00673AD3" w:rsidRPr="00673AD3">
        <w:rPr>
          <w:rFonts w:ascii="Times New Roman" w:hAnsi="Times New Roman"/>
          <w:position w:val="-12"/>
          <w:szCs w:val="24"/>
        </w:rPr>
        <w:object w:dxaOrig="279" w:dyaOrig="360">
          <v:shape id="_x0000_i1044" type="#_x0000_t75" style="width:14.25pt;height:18pt" o:ole="">
            <v:imagedata r:id="rId42" o:title=""/>
          </v:shape>
          <o:OLEObject Type="Embed" ProgID="Equation.DSMT4" ShapeID="_x0000_i1044" DrawAspect="Content" ObjectID="_1601281892" r:id="rId43"/>
        </w:object>
      </w:r>
      <w:r w:rsidR="00673AD3">
        <w:rPr>
          <w:rFonts w:ascii="Times New Roman" w:hAnsi="Times New Roman"/>
          <w:szCs w:val="24"/>
        </w:rPr>
        <w:t xml:space="preserve"> </w:t>
      </w:r>
      <w:r w:rsidRPr="005351DD">
        <w:rPr>
          <w:rFonts w:ascii="Times New Roman" w:hAnsi="Times New Roman"/>
          <w:szCs w:val="24"/>
        </w:rPr>
        <w:t xml:space="preserve">is not exponential </w:t>
      </w:r>
      <w:r w:rsidR="00230155" w:rsidRPr="005351DD">
        <w:rPr>
          <w:rFonts w:ascii="Times New Roman" w:hAnsi="Times New Roman"/>
          <w:szCs w:val="24"/>
        </w:rPr>
        <w:t>as below.</w:t>
      </w:r>
      <w:r w:rsidR="001C21A5" w:rsidRPr="005351DD">
        <w:rPr>
          <w:rFonts w:ascii="Times New Roman" w:hAnsi="Times New Roman"/>
          <w:szCs w:val="24"/>
        </w:rPr>
        <w:t xml:space="preserve"> </w:t>
      </w:r>
      <w:r w:rsidR="00CD3334" w:rsidRPr="005351DD">
        <w:rPr>
          <w:rFonts w:ascii="Times New Roman" w:hAnsi="Times New Roman"/>
          <w:szCs w:val="24"/>
        </w:rPr>
        <w:t xml:space="preserve">Let  </w:t>
      </w:r>
      <w:r w:rsidR="00673AD3" w:rsidRPr="00673AD3">
        <w:rPr>
          <w:rFonts w:ascii="Times New Roman" w:hAnsi="Times New Roman"/>
          <w:position w:val="-12"/>
          <w:szCs w:val="24"/>
        </w:rPr>
        <w:object w:dxaOrig="1240" w:dyaOrig="360">
          <v:shape id="_x0000_i1045" type="#_x0000_t75" style="width:62.25pt;height:18pt" o:ole="">
            <v:imagedata r:id="rId44" o:title=""/>
          </v:shape>
          <o:OLEObject Type="Embed" ProgID="Equation.DSMT4" ShapeID="_x0000_i1045" DrawAspect="Content" ObjectID="_1601281893" r:id="rId45"/>
        </w:object>
      </w:r>
      <w:r w:rsidR="00673AD3">
        <w:rPr>
          <w:rFonts w:ascii="Times New Roman" w:hAnsi="Times New Roman"/>
          <w:szCs w:val="24"/>
        </w:rPr>
        <w:t xml:space="preserve"> </w:t>
      </w:r>
      <w:r w:rsidR="00CD3334" w:rsidRPr="005351DD">
        <w:rPr>
          <w:rFonts w:ascii="Times New Roman" w:hAnsi="Times New Roman"/>
          <w:szCs w:val="24"/>
        </w:rPr>
        <w:t xml:space="preserve">be uniformly assigned between 0 to </w:t>
      </w:r>
      <w:r w:rsidR="00CA424E" w:rsidRPr="00CA424E">
        <w:rPr>
          <w:rFonts w:ascii="Times New Roman" w:hAnsi="Times New Roman"/>
          <w:position w:val="-4"/>
          <w:szCs w:val="24"/>
        </w:rPr>
        <w:object w:dxaOrig="220" w:dyaOrig="260">
          <v:shape id="_x0000_i1046" type="#_x0000_t75" style="width:11.25pt;height:12.75pt" o:ole="">
            <v:imagedata r:id="rId46" o:title=""/>
          </v:shape>
          <o:OLEObject Type="Embed" ProgID="Equation.DSMT4" ShapeID="_x0000_i1046" DrawAspect="Content" ObjectID="_1601281894" r:id="rId47"/>
        </w:object>
      </w:r>
      <w:r w:rsidR="00CA424E">
        <w:rPr>
          <w:rFonts w:ascii="Times New Roman" w:hAnsi="Times New Roman"/>
          <w:szCs w:val="24"/>
        </w:rPr>
        <w:t xml:space="preserve"> </w:t>
      </w:r>
      <w:r w:rsidR="00CD3334" w:rsidRPr="005351DD">
        <w:rPr>
          <w:rFonts w:ascii="Times New Roman" w:hAnsi="Times New Roman"/>
          <w:szCs w:val="24"/>
        </w:rPr>
        <w:t>and</w:t>
      </w:r>
      <w:r w:rsidR="00CA424E" w:rsidRPr="00CA424E">
        <w:rPr>
          <w:rFonts w:ascii="Times New Roman" w:hAnsi="Times New Roman"/>
          <w:position w:val="-12"/>
          <w:szCs w:val="24"/>
        </w:rPr>
        <w:object w:dxaOrig="1120" w:dyaOrig="360">
          <v:shape id="_x0000_i1047" type="#_x0000_t75" style="width:56.25pt;height:18pt" o:ole="">
            <v:imagedata r:id="rId48" o:title=""/>
          </v:shape>
          <o:OLEObject Type="Embed" ProgID="Equation.DSMT4" ShapeID="_x0000_i1047" DrawAspect="Content" ObjectID="_1601281895" r:id="rId49"/>
        </w:object>
      </w:r>
      <w:r w:rsidR="00CA424E">
        <w:rPr>
          <w:rFonts w:ascii="Times New Roman" w:hAnsi="Times New Roman"/>
          <w:szCs w:val="24"/>
        </w:rPr>
        <w:t xml:space="preserve"> </w:t>
      </w:r>
      <w:r w:rsidR="00CD3334" w:rsidRPr="005351DD">
        <w:rPr>
          <w:rFonts w:ascii="Times New Roman" w:hAnsi="Times New Roman"/>
          <w:szCs w:val="24"/>
        </w:rPr>
        <w:t xml:space="preserve"> </w:t>
      </w:r>
      <w:r w:rsidR="00230155" w:rsidRPr="005351DD">
        <w:rPr>
          <w:rFonts w:ascii="Times New Roman" w:hAnsi="Times New Roman"/>
          <w:szCs w:val="24"/>
        </w:rPr>
        <w:t xml:space="preserve">, where </w:t>
      </w:r>
      <w:r w:rsidR="00CA424E" w:rsidRPr="00CA424E">
        <w:rPr>
          <w:rFonts w:ascii="Times New Roman" w:hAnsi="Times New Roman"/>
          <w:position w:val="-4"/>
          <w:szCs w:val="24"/>
        </w:rPr>
        <w:object w:dxaOrig="220" w:dyaOrig="260">
          <v:shape id="_x0000_i1048" type="#_x0000_t75" style="width:11.25pt;height:12.75pt" o:ole="">
            <v:imagedata r:id="rId46" o:title=""/>
          </v:shape>
          <o:OLEObject Type="Embed" ProgID="Equation.DSMT4" ShapeID="_x0000_i1048" DrawAspect="Content" ObjectID="_1601281896" r:id="rId50"/>
        </w:object>
      </w:r>
      <w:r w:rsidR="00CD3334" w:rsidRPr="005351DD">
        <w:rPr>
          <w:rFonts w:ascii="Times New Roman" w:hAnsi="Times New Roman"/>
          <w:szCs w:val="24"/>
        </w:rPr>
        <w:t xml:space="preserve"> </w:t>
      </w:r>
      <w:r w:rsidR="00230155" w:rsidRPr="005351DD">
        <w:rPr>
          <w:rFonts w:ascii="Times New Roman" w:hAnsi="Times New Roman"/>
          <w:szCs w:val="24"/>
        </w:rPr>
        <w:t xml:space="preserve">is the maximum follow-up time. </w:t>
      </w:r>
      <w:r w:rsidR="00A4344B" w:rsidRPr="005351DD">
        <w:rPr>
          <w:rFonts w:ascii="Times New Roman" w:hAnsi="Times New Roman"/>
          <w:szCs w:val="24"/>
        </w:rPr>
        <w:t xml:space="preserve"> </w:t>
      </w:r>
      <w:r w:rsidR="004A0AFB" w:rsidRPr="005351DD">
        <w:rPr>
          <w:rFonts w:ascii="Times New Roman" w:eastAsia="Times New Roman" w:hAnsi="Times New Roman"/>
          <w:szCs w:val="24"/>
        </w:rPr>
        <w:t>T</w:t>
      </w:r>
      <w:r w:rsidR="00CE5DAB">
        <w:rPr>
          <w:rFonts w:ascii="Times New Roman" w:eastAsia="Times New Roman" w:hAnsi="Times New Roman"/>
          <w:szCs w:val="24"/>
        </w:rPr>
        <w:t>he probability density function</w:t>
      </w:r>
      <w:r w:rsidR="00CA424E" w:rsidRPr="00673AD3">
        <w:rPr>
          <w:rFonts w:ascii="Times New Roman" w:hAnsi="Times New Roman"/>
          <w:position w:val="-12"/>
          <w:szCs w:val="24"/>
        </w:rPr>
        <w:object w:dxaOrig="279" w:dyaOrig="360">
          <v:shape id="_x0000_i1049" type="#_x0000_t75" style="width:14.25pt;height:18pt" o:ole="">
            <v:imagedata r:id="rId42" o:title=""/>
          </v:shape>
          <o:OLEObject Type="Embed" ProgID="Equation.DSMT4" ShapeID="_x0000_i1049" DrawAspect="Content" ObjectID="_1601281897" r:id="rId51"/>
        </w:object>
      </w:r>
      <w:r w:rsidR="004A0AFB" w:rsidRPr="005351DD">
        <w:rPr>
          <w:rFonts w:ascii="Times New Roman" w:eastAsia="Times New Roman" w:hAnsi="Times New Roman"/>
          <w:szCs w:val="24"/>
        </w:rPr>
        <w:t xml:space="preserve"> at </w:t>
      </w:r>
      <w:r w:rsidR="00CA424E" w:rsidRPr="00CA424E">
        <w:rPr>
          <w:rFonts w:ascii="Times New Roman" w:hAnsi="Times New Roman"/>
          <w:position w:val="-12"/>
          <w:szCs w:val="24"/>
        </w:rPr>
        <w:object w:dxaOrig="180" w:dyaOrig="360">
          <v:shape id="_x0000_i1050" type="#_x0000_t75" style="width:9pt;height:18pt" o:ole="">
            <v:imagedata r:id="rId52" o:title=""/>
          </v:shape>
          <o:OLEObject Type="Embed" ProgID="Equation.DSMT4" ShapeID="_x0000_i1050" DrawAspect="Content" ObjectID="_1601281898" r:id="rId53"/>
        </w:object>
      </w:r>
      <w:r w:rsidR="00CA424E">
        <w:rPr>
          <w:rFonts w:ascii="Times New Roman" w:hAnsi="Times New Roman"/>
          <w:szCs w:val="24"/>
        </w:rPr>
        <w:t xml:space="preserve"> </w:t>
      </w:r>
      <w:r w:rsidR="004A0AFB" w:rsidRPr="005351DD">
        <w:rPr>
          <w:rFonts w:ascii="Times New Roman" w:eastAsia="Times New Roman" w:hAnsi="Times New Roman"/>
          <w:szCs w:val="24"/>
        </w:rPr>
        <w:t xml:space="preserve">can be calculated from actuarial </w:t>
      </w:r>
      <w:r w:rsidR="00792561" w:rsidRPr="005351DD">
        <w:rPr>
          <w:rFonts w:ascii="Times New Roman" w:eastAsia="Times New Roman" w:hAnsi="Times New Roman"/>
          <w:szCs w:val="24"/>
        </w:rPr>
        <w:t>cumulative survival as</w:t>
      </w:r>
      <w:r w:rsidR="00CA424E" w:rsidRPr="00CA424E">
        <w:rPr>
          <w:rFonts w:ascii="Times New Roman" w:hAnsi="Times New Roman"/>
          <w:position w:val="-12"/>
          <w:szCs w:val="24"/>
        </w:rPr>
        <w:object w:dxaOrig="2220" w:dyaOrig="360">
          <v:shape id="_x0000_i1051" type="#_x0000_t75" style="width:111pt;height:18pt" o:ole="">
            <v:imagedata r:id="rId54" o:title=""/>
          </v:shape>
          <o:OLEObject Type="Embed" ProgID="Equation.DSMT4" ShapeID="_x0000_i1051" DrawAspect="Content" ObjectID="_1601281899" r:id="rId55"/>
        </w:object>
      </w:r>
      <w:r w:rsidR="00792561" w:rsidRPr="005351DD">
        <w:rPr>
          <w:rFonts w:ascii="Times New Roman" w:hAnsi="Times New Roman"/>
          <w:szCs w:val="24"/>
        </w:rPr>
        <w:t>.</w:t>
      </w:r>
      <w:r w:rsidR="00792561" w:rsidRPr="005351DD">
        <w:rPr>
          <w:rFonts w:ascii="Times New Roman" w:eastAsia="Times New Roman" w:hAnsi="Times New Roman"/>
          <w:szCs w:val="24"/>
        </w:rPr>
        <w:t xml:space="preserve"> </w:t>
      </w:r>
      <w:r w:rsidR="007F36CD" w:rsidRPr="005351DD">
        <w:rPr>
          <w:rFonts w:ascii="Times New Roman" w:hAnsi="Times New Roman"/>
          <w:szCs w:val="24"/>
        </w:rPr>
        <w:t>We can discretize equation [E</w:t>
      </w:r>
      <w:r w:rsidR="00510091" w:rsidRPr="005351DD">
        <w:rPr>
          <w:rFonts w:ascii="Times New Roman" w:hAnsi="Times New Roman"/>
          <w:szCs w:val="24"/>
        </w:rPr>
        <w:t>1</w:t>
      </w:r>
      <w:r w:rsidR="00A4344B" w:rsidRPr="005351DD">
        <w:rPr>
          <w:rFonts w:ascii="Times New Roman" w:hAnsi="Times New Roman"/>
          <w:szCs w:val="24"/>
        </w:rPr>
        <w:t xml:space="preserve">] by writing </w:t>
      </w:r>
      <w:r w:rsidR="00CA424E" w:rsidRPr="00CA424E">
        <w:rPr>
          <w:rFonts w:ascii="Times New Roman" w:hAnsi="Times New Roman"/>
          <w:position w:val="-4"/>
          <w:szCs w:val="24"/>
        </w:rPr>
        <w:object w:dxaOrig="220" w:dyaOrig="260">
          <v:shape id="_x0000_i1052" type="#_x0000_t75" style="width:11.25pt;height:12.75pt" o:ole="">
            <v:imagedata r:id="rId46" o:title=""/>
          </v:shape>
          <o:OLEObject Type="Embed" ProgID="Equation.DSMT4" ShapeID="_x0000_i1052" DrawAspect="Content" ObjectID="_1601281900" r:id="rId56"/>
        </w:object>
      </w:r>
      <w:r w:rsidR="00CD3334" w:rsidRPr="005351DD">
        <w:rPr>
          <w:rFonts w:ascii="Times New Roman" w:hAnsi="Times New Roman"/>
          <w:szCs w:val="24"/>
        </w:rPr>
        <w:t xml:space="preserve"> equations</w:t>
      </w:r>
      <w:r w:rsidR="00A4344B" w:rsidRPr="005351DD">
        <w:rPr>
          <w:rFonts w:ascii="Times New Roman" w:hAnsi="Times New Roman"/>
          <w:szCs w:val="24"/>
        </w:rPr>
        <w:t xml:space="preserve"> at each</w:t>
      </w:r>
      <w:r w:rsidR="00CA424E">
        <w:rPr>
          <w:rFonts w:ascii="Times New Roman" w:hAnsi="Times New Roman"/>
          <w:szCs w:val="24"/>
        </w:rPr>
        <w:t xml:space="preserve"> </w:t>
      </w:r>
      <w:r w:rsidR="00CA424E" w:rsidRPr="00CA424E">
        <w:rPr>
          <w:rFonts w:ascii="Times New Roman" w:hAnsi="Times New Roman"/>
          <w:position w:val="-12"/>
          <w:szCs w:val="24"/>
        </w:rPr>
        <w:object w:dxaOrig="180" w:dyaOrig="360">
          <v:shape id="_x0000_i1053" type="#_x0000_t75" style="width:9pt;height:18pt" o:ole="">
            <v:imagedata r:id="rId52" o:title=""/>
          </v:shape>
          <o:OLEObject Type="Embed" ProgID="Equation.DSMT4" ShapeID="_x0000_i1053" DrawAspect="Content" ObjectID="_1601281901" r:id="rId57"/>
        </w:object>
      </w:r>
      <w:r w:rsidR="00A4344B" w:rsidRPr="005351DD">
        <w:rPr>
          <w:rFonts w:ascii="Times New Roman" w:hAnsi="Times New Roman"/>
          <w:szCs w:val="24"/>
        </w:rPr>
        <w:t xml:space="preserve"> </w:t>
      </w:r>
      <w:r w:rsidR="007F36CD" w:rsidRPr="005351DD">
        <w:rPr>
          <w:rFonts w:ascii="Times New Roman" w:hAnsi="Times New Roman"/>
          <w:szCs w:val="24"/>
        </w:rPr>
        <w:tab/>
      </w:r>
    </w:p>
    <w:p w:rsidR="00CD3334" w:rsidRPr="00CA424E" w:rsidRDefault="00CA424E" w:rsidP="00CA424E">
      <w:pPr>
        <w:pStyle w:val="MTDisplayEquation"/>
      </w:pPr>
      <w:r>
        <w:tab/>
      </w:r>
      <w:r w:rsidRPr="00CA424E">
        <w:rPr>
          <w:position w:val="-30"/>
        </w:rPr>
        <w:object w:dxaOrig="1760" w:dyaOrig="680">
          <v:shape id="_x0000_i1054" type="#_x0000_t75" style="width:87.75pt;height:33.75pt" o:ole="">
            <v:imagedata r:id="rId58" o:title=""/>
          </v:shape>
          <o:OLEObject Type="Embed" ProgID="Equation.DSMT4" ShapeID="_x0000_i1054" DrawAspect="Content" ObjectID="_1601281902" r:id="rId59"/>
        </w:object>
      </w:r>
      <w:r>
        <w:tab/>
        <w:t xml:space="preserve"> </w:t>
      </w:r>
      <w:r w:rsidR="007F36CD" w:rsidRPr="005351DD">
        <w:rPr>
          <w:rFonts w:ascii="Times New Roman" w:hAnsi="Times New Roman"/>
          <w:szCs w:val="24"/>
        </w:rPr>
        <w:t>[E3]</w:t>
      </w:r>
    </w:p>
    <w:p w:rsidR="00195795" w:rsidRPr="005351DD" w:rsidRDefault="00195795" w:rsidP="00CA424E">
      <w:pPr>
        <w:pStyle w:val="Equation"/>
        <w:tabs>
          <w:tab w:val="clear" w:pos="5130"/>
          <w:tab w:val="clear" w:pos="9900"/>
          <w:tab w:val="center" w:pos="4320"/>
          <w:tab w:val="right" w:pos="8640"/>
        </w:tabs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ab/>
      </w:r>
      <w:r w:rsidR="00CA424E" w:rsidRPr="00CA424E">
        <w:rPr>
          <w:position w:val="-30"/>
        </w:rPr>
        <w:object w:dxaOrig="5080" w:dyaOrig="820">
          <v:shape id="_x0000_i1055" type="#_x0000_t75" style="width:254.25pt;height:41.25pt" o:ole="">
            <v:imagedata r:id="rId60" o:title=""/>
          </v:shape>
          <o:OLEObject Type="Embed" ProgID="Equation.DSMT4" ShapeID="_x0000_i1055" DrawAspect="Content" ObjectID="_1601281903" r:id="rId61"/>
        </w:object>
      </w:r>
      <w:r w:rsidR="00CA424E">
        <w:t xml:space="preserve"> </w:t>
      </w:r>
      <w:r w:rsidR="00CA424E">
        <w:rPr>
          <w:rFonts w:ascii="Times New Roman" w:hAnsi="Times New Roman"/>
          <w:szCs w:val="24"/>
        </w:rPr>
        <w:tab/>
      </w:r>
      <w:r w:rsidR="007F36CD" w:rsidRPr="005351DD">
        <w:rPr>
          <w:rFonts w:ascii="Times New Roman" w:hAnsi="Times New Roman"/>
          <w:szCs w:val="24"/>
        </w:rPr>
        <w:t>[E4]</w:t>
      </w:r>
      <w:r w:rsidR="00510091" w:rsidRPr="005351DD">
        <w:rPr>
          <w:rFonts w:ascii="Times New Roman" w:hAnsi="Times New Roman"/>
          <w:szCs w:val="24"/>
        </w:rPr>
        <w:tab/>
      </w:r>
      <w:r w:rsidRPr="005351DD">
        <w:rPr>
          <w:rFonts w:ascii="Times New Roman" w:hAnsi="Times New Roman"/>
          <w:szCs w:val="24"/>
        </w:rPr>
        <w:t xml:space="preserve"> </w:t>
      </w:r>
    </w:p>
    <w:p w:rsidR="007247CE" w:rsidRPr="005351DD" w:rsidRDefault="00CF78D0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>Recurrence-free survival and the probability</w:t>
      </w:r>
      <w:r w:rsidR="008679DF" w:rsidRPr="005351DD">
        <w:rPr>
          <w:rFonts w:ascii="Times New Roman" w:hAnsi="Times New Roman" w:cs="Times New Roman"/>
        </w:rPr>
        <w:t xml:space="preserve"> </w:t>
      </w:r>
      <w:r w:rsidR="009C12E3" w:rsidRPr="005351DD">
        <w:rPr>
          <w:rFonts w:ascii="Times New Roman" w:hAnsi="Times New Roman" w:cs="Times New Roman"/>
        </w:rPr>
        <w:t xml:space="preserve">of progressing </w:t>
      </w:r>
      <w:r w:rsidR="007D51E3" w:rsidRPr="005351DD">
        <w:rPr>
          <w:rFonts w:ascii="Times New Roman" w:hAnsi="Times New Roman" w:cs="Times New Roman"/>
        </w:rPr>
        <w:t>to</w:t>
      </w:r>
      <w:r w:rsidR="009C12E3" w:rsidRPr="005351DD">
        <w:rPr>
          <w:rFonts w:ascii="Times New Roman" w:hAnsi="Times New Roman" w:cs="Times New Roman"/>
        </w:rPr>
        <w:t xml:space="preserve"> c</w:t>
      </w:r>
      <w:r w:rsidR="00BD370D" w:rsidRPr="005351DD">
        <w:rPr>
          <w:rFonts w:ascii="Times New Roman" w:hAnsi="Times New Roman" w:cs="Times New Roman"/>
        </w:rPr>
        <w:t>ancer</w:t>
      </w:r>
      <w:r w:rsidR="00CE56D1" w:rsidRPr="005351DD">
        <w:rPr>
          <w:rFonts w:ascii="Times New Roman" w:hAnsi="Times New Roman" w:cs="Times New Roman"/>
        </w:rPr>
        <w:t xml:space="preserve"> </w:t>
      </w:r>
      <w:r w:rsidR="009C12E3" w:rsidRPr="005351DD">
        <w:rPr>
          <w:rFonts w:ascii="Times New Roman" w:hAnsi="Times New Roman" w:cs="Times New Roman"/>
        </w:rPr>
        <w:t>r</w:t>
      </w:r>
      <w:r w:rsidR="007247CE" w:rsidRPr="005351DD">
        <w:rPr>
          <w:rFonts w:ascii="Times New Roman" w:hAnsi="Times New Roman" w:cs="Times New Roman"/>
        </w:rPr>
        <w:t xml:space="preserve">ecurrence </w:t>
      </w:r>
    </w:p>
    <w:p w:rsidR="00CA424E" w:rsidRDefault="00CF78D0" w:rsidP="00CA424E">
      <w:pPr>
        <w:pStyle w:val="Normalnotab"/>
        <w:rPr>
          <w:rFonts w:ascii="Times New Roman" w:hAnsi="Times New Roman"/>
          <w:szCs w:val="24"/>
        </w:rPr>
      </w:pPr>
      <w:r w:rsidRPr="005351DD">
        <w:rPr>
          <w:rFonts w:ascii="Times New Roman" w:hAnsi="Times New Roman"/>
          <w:szCs w:val="24"/>
        </w:rPr>
        <w:t xml:space="preserve">Following estimation of the recurrence-free survival curve among those not cured, </w:t>
      </w:r>
      <w:r w:rsidR="00971846" w:rsidRPr="00971846">
        <w:rPr>
          <w:rFonts w:ascii="Times New Roman" w:hAnsi="Times New Roman"/>
          <w:position w:val="-12"/>
          <w:szCs w:val="24"/>
        </w:rPr>
        <w:object w:dxaOrig="260" w:dyaOrig="360">
          <v:shape id="_x0000_i1056" type="#_x0000_t75" style="width:12.75pt;height:18pt" o:ole="">
            <v:imagedata r:id="rId62" o:title=""/>
          </v:shape>
          <o:OLEObject Type="Embed" ProgID="Equation.DSMT4" ShapeID="_x0000_i1056" DrawAspect="Content" ObjectID="_1601281904" r:id="rId63"/>
        </w:object>
      </w:r>
      <w:r w:rsidR="00983631" w:rsidRPr="005351DD">
        <w:rPr>
          <w:rFonts w:ascii="Times New Roman" w:hAnsi="Times New Roman"/>
          <w:szCs w:val="24"/>
        </w:rPr>
        <w:t>, we calculate the recurrence-</w:t>
      </w:r>
      <w:r w:rsidRPr="005351DD">
        <w:rPr>
          <w:rFonts w:ascii="Times New Roman" w:hAnsi="Times New Roman"/>
          <w:szCs w:val="24"/>
        </w:rPr>
        <w:t xml:space="preserve">free survival and </w:t>
      </w:r>
      <w:r w:rsidR="00983631" w:rsidRPr="005351DD">
        <w:rPr>
          <w:rFonts w:ascii="Times New Roman" w:hAnsi="Times New Roman"/>
          <w:szCs w:val="24"/>
        </w:rPr>
        <w:t>probability</w:t>
      </w:r>
      <w:r w:rsidRPr="005351DD">
        <w:rPr>
          <w:rFonts w:ascii="Times New Roman" w:hAnsi="Times New Roman"/>
          <w:szCs w:val="24"/>
        </w:rPr>
        <w:t xml:space="preserve"> </w:t>
      </w:r>
      <w:r w:rsidR="00983631" w:rsidRPr="005351DD">
        <w:rPr>
          <w:rFonts w:ascii="Times New Roman" w:hAnsi="Times New Roman"/>
          <w:szCs w:val="24"/>
        </w:rPr>
        <w:t xml:space="preserve">of progressing to recurrence among all newly diagnosed cancer patients. A newly diagnosed cancer patient </w:t>
      </w:r>
      <w:r w:rsidR="00195795" w:rsidRPr="005351DD">
        <w:rPr>
          <w:rFonts w:ascii="Times New Roman" w:hAnsi="Times New Roman"/>
          <w:szCs w:val="24"/>
        </w:rPr>
        <w:t>survives</w:t>
      </w:r>
      <w:r w:rsidRPr="005351DD">
        <w:rPr>
          <w:rFonts w:ascii="Times New Roman" w:hAnsi="Times New Roman"/>
          <w:szCs w:val="24"/>
        </w:rPr>
        <w:t xml:space="preserve"> the event of recurrence at any specified time, </w:t>
      </w:r>
      <w:r w:rsidR="00983631" w:rsidRPr="005351DD">
        <w:rPr>
          <w:rFonts w:ascii="Times New Roman" w:hAnsi="Times New Roman"/>
          <w:szCs w:val="24"/>
        </w:rPr>
        <w:t xml:space="preserve">if </w:t>
      </w:r>
      <w:r w:rsidR="00CE5DAB">
        <w:rPr>
          <w:rFonts w:ascii="Times New Roman" w:hAnsi="Times New Roman"/>
          <w:szCs w:val="24"/>
        </w:rPr>
        <w:t>he/</w:t>
      </w:r>
      <w:r w:rsidRPr="005351DD">
        <w:rPr>
          <w:rFonts w:ascii="Times New Roman" w:hAnsi="Times New Roman"/>
          <w:szCs w:val="24"/>
        </w:rPr>
        <w:t>s</w:t>
      </w:r>
      <w:r w:rsidR="00983631" w:rsidRPr="005351DD">
        <w:rPr>
          <w:rFonts w:ascii="Times New Roman" w:hAnsi="Times New Roman"/>
          <w:szCs w:val="24"/>
        </w:rPr>
        <w:t>he can either be cured or belong to the</w:t>
      </w:r>
      <w:r w:rsidRPr="005351DD">
        <w:rPr>
          <w:rFonts w:ascii="Times New Roman" w:hAnsi="Times New Roman"/>
          <w:szCs w:val="24"/>
        </w:rPr>
        <w:t xml:space="preserve"> not </w:t>
      </w:r>
      <w:r w:rsidR="00195795" w:rsidRPr="005351DD">
        <w:rPr>
          <w:rFonts w:ascii="Times New Roman" w:hAnsi="Times New Roman"/>
          <w:szCs w:val="24"/>
        </w:rPr>
        <w:t>cured group</w:t>
      </w:r>
      <w:r w:rsidR="00983631" w:rsidRPr="005351DD">
        <w:rPr>
          <w:rFonts w:ascii="Times New Roman" w:hAnsi="Times New Roman"/>
          <w:szCs w:val="24"/>
        </w:rPr>
        <w:t xml:space="preserve"> but remain recurrence-free, i.e., </w:t>
      </w:r>
      <w:r w:rsidR="007F36CD" w:rsidRPr="005351DD">
        <w:rPr>
          <w:rFonts w:ascii="Times New Roman" w:hAnsi="Times New Roman"/>
          <w:szCs w:val="24"/>
        </w:rPr>
        <w:tab/>
      </w:r>
    </w:p>
    <w:p w:rsidR="008679DF" w:rsidRPr="00CA424E" w:rsidRDefault="00CA424E" w:rsidP="00CA424E">
      <w:pPr>
        <w:pStyle w:val="MTDisplayEquation"/>
      </w:pPr>
      <w:r>
        <w:tab/>
      </w:r>
      <w:r w:rsidRPr="00CA424E">
        <w:rPr>
          <w:position w:val="-12"/>
        </w:rPr>
        <w:object w:dxaOrig="2200" w:dyaOrig="360">
          <v:shape id="_x0000_i1057" type="#_x0000_t75" style="width:110.25pt;height:18pt" o:ole="">
            <v:imagedata r:id="rId64" o:title=""/>
          </v:shape>
          <o:OLEObject Type="Embed" ProgID="Equation.DSMT4" ShapeID="_x0000_i1057" DrawAspect="Content" ObjectID="_1601281905" r:id="rId65"/>
        </w:object>
      </w:r>
      <w:r>
        <w:t xml:space="preserve"> </w:t>
      </w:r>
      <w:r>
        <w:tab/>
      </w:r>
      <w:r w:rsidR="007F36CD" w:rsidRPr="005351DD">
        <w:rPr>
          <w:rFonts w:ascii="Times New Roman" w:hAnsi="Times New Roman"/>
          <w:szCs w:val="24"/>
        </w:rPr>
        <w:t>[E5]</w:t>
      </w:r>
    </w:p>
    <w:p w:rsidR="00CA424E" w:rsidRDefault="00BD370D" w:rsidP="00CA424E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Thus, </w:t>
      </w:r>
      <w:r w:rsidR="00DC6271" w:rsidRPr="005351DD">
        <w:rPr>
          <w:rFonts w:ascii="Times New Roman" w:hAnsi="Times New Roman"/>
        </w:rPr>
        <w:t xml:space="preserve">the </w:t>
      </w:r>
      <w:r w:rsidR="007247CE" w:rsidRPr="005351DD">
        <w:rPr>
          <w:rFonts w:ascii="Times New Roman" w:hAnsi="Times New Roman"/>
        </w:rPr>
        <w:t xml:space="preserve">probability of progressing to </w:t>
      </w:r>
      <w:r w:rsidRPr="005351DD">
        <w:rPr>
          <w:rFonts w:ascii="Times New Roman" w:hAnsi="Times New Roman"/>
        </w:rPr>
        <w:t>cancer recurrence</w:t>
      </w:r>
      <w:r w:rsidR="00D701DB" w:rsidRPr="005351DD">
        <w:rPr>
          <w:rFonts w:ascii="Times New Roman" w:hAnsi="Times New Roman"/>
        </w:rPr>
        <w:t xml:space="preserve">, or </w:t>
      </w:r>
      <w:r w:rsidR="008819E7" w:rsidRPr="005351DD">
        <w:rPr>
          <w:rFonts w:ascii="Times New Roman" w:hAnsi="Times New Roman"/>
        </w:rPr>
        <w:t>risk of recurrence</w:t>
      </w:r>
      <w:r w:rsidR="00D701DB" w:rsidRPr="005351DD">
        <w:rPr>
          <w:rFonts w:ascii="Times New Roman" w:hAnsi="Times New Roman"/>
        </w:rPr>
        <w:t xml:space="preserve"> </w:t>
      </w:r>
      <w:r w:rsidR="009C12E3" w:rsidRPr="005351DD">
        <w:rPr>
          <w:rFonts w:ascii="Times New Roman" w:hAnsi="Times New Roman"/>
        </w:rPr>
        <w:t xml:space="preserve">by time </w:t>
      </w:r>
      <w:r w:rsidR="00CE5DAB" w:rsidRPr="005351DD">
        <w:rPr>
          <w:rFonts w:ascii="Times New Roman" w:hAnsi="Times New Roman"/>
          <w:i/>
        </w:rPr>
        <w:t>t</w:t>
      </w:r>
      <w:r w:rsidR="00CE5DAB" w:rsidRPr="005351DD">
        <w:rPr>
          <w:rFonts w:ascii="Times New Roman" w:hAnsi="Times New Roman"/>
        </w:rPr>
        <w:t xml:space="preserve"> is</w:t>
      </w:r>
      <w:r w:rsidR="00CE56D1" w:rsidRPr="005351DD">
        <w:rPr>
          <w:rFonts w:ascii="Times New Roman" w:hAnsi="Times New Roman"/>
        </w:rPr>
        <w:t xml:space="preserve"> calculated as</w:t>
      </w:r>
      <w:r w:rsidR="007F36CD" w:rsidRPr="005351DD">
        <w:rPr>
          <w:rFonts w:ascii="Times New Roman" w:hAnsi="Times New Roman"/>
        </w:rPr>
        <w:tab/>
      </w:r>
    </w:p>
    <w:p w:rsidR="007247CE" w:rsidRPr="00CA424E" w:rsidRDefault="00CA424E" w:rsidP="00CA424E">
      <w:pPr>
        <w:pStyle w:val="MTDisplayEquation"/>
      </w:pPr>
      <w:r>
        <w:tab/>
      </w:r>
      <w:r w:rsidRPr="00CA424E">
        <w:rPr>
          <w:position w:val="-12"/>
        </w:rPr>
        <w:object w:dxaOrig="2900" w:dyaOrig="360">
          <v:shape id="_x0000_i1058" type="#_x0000_t75" style="width:144.75pt;height:18pt" o:ole="">
            <v:imagedata r:id="rId66" o:title=""/>
          </v:shape>
          <o:OLEObject Type="Embed" ProgID="Equation.DSMT4" ShapeID="_x0000_i1058" DrawAspect="Content" ObjectID="_1601281906" r:id="rId67"/>
        </w:object>
      </w:r>
      <w:r>
        <w:tab/>
      </w:r>
      <w:r w:rsidR="007F36CD" w:rsidRPr="005351DD">
        <w:rPr>
          <w:rFonts w:ascii="Times New Roman" w:hAnsi="Times New Roman"/>
          <w:szCs w:val="24"/>
        </w:rPr>
        <w:t>[E6]</w:t>
      </w:r>
    </w:p>
    <w:p w:rsidR="00081783" w:rsidRPr="005351DD" w:rsidRDefault="00081783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 xml:space="preserve">Variance-covariance matrix of </w:t>
      </w:r>
      <w:r w:rsidR="008201E9" w:rsidRPr="005351DD">
        <w:rPr>
          <w:rFonts w:ascii="Times New Roman" w:hAnsi="Times New Roman" w:cs="Times New Roman"/>
        </w:rPr>
        <w:t>G(t)</w:t>
      </w:r>
    </w:p>
    <w:p w:rsidR="00F004CC" w:rsidRPr="005351DD" w:rsidRDefault="00260F96" w:rsidP="009C2EEB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For </w:t>
      </w:r>
      <w:r w:rsidR="00971846" w:rsidRPr="00971846">
        <w:rPr>
          <w:rFonts w:ascii="Times New Roman" w:hAnsi="Times New Roman"/>
          <w:position w:val="-12"/>
        </w:rPr>
        <w:object w:dxaOrig="520" w:dyaOrig="360">
          <v:shape id="_x0000_i1059" type="#_x0000_t75" style="width:26.25pt;height:18pt" o:ole="">
            <v:imagedata r:id="rId68" o:title=""/>
          </v:shape>
          <o:OLEObject Type="Embed" ProgID="Equation.DSMT4" ShapeID="_x0000_i1059" DrawAspect="Content" ObjectID="_1601281907" r:id="rId69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estimated </w:t>
      </w:r>
      <w:r w:rsidR="00B32726" w:rsidRPr="005351DD">
        <w:rPr>
          <w:rFonts w:ascii="Times New Roman" w:hAnsi="Times New Roman"/>
        </w:rPr>
        <w:t>analytically let</w:t>
      </w:r>
      <w:r w:rsidR="00133CB5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  <w:position w:val="-10"/>
        </w:rPr>
        <w:object w:dxaOrig="1320" w:dyaOrig="320">
          <v:shape id="_x0000_i1060" type="#_x0000_t75" style="width:64.5pt;height:14.25pt" o:ole="">
            <v:imagedata r:id="rId70" o:title=""/>
          </v:shape>
          <o:OLEObject Type="Embed" ProgID="Equation.DSMT4" ShapeID="_x0000_i1060" DrawAspect="Content" ObjectID="_1601281908" r:id="rId71"/>
        </w:object>
      </w:r>
      <w:r w:rsidR="00133CB5" w:rsidRPr="005351DD">
        <w:rPr>
          <w:rFonts w:ascii="Times New Roman" w:hAnsi="Times New Roman"/>
        </w:rPr>
        <w:t xml:space="preserve">be the vector of parameters </w:t>
      </w:r>
      <w:r w:rsidRPr="005351DD">
        <w:rPr>
          <w:rFonts w:ascii="Times New Roman" w:hAnsi="Times New Roman"/>
        </w:rPr>
        <w:t xml:space="preserve">where </w:t>
      </w:r>
      <w:r w:rsidR="00971846" w:rsidRPr="00971846">
        <w:rPr>
          <w:rFonts w:ascii="Times New Roman" w:hAnsi="Times New Roman"/>
          <w:position w:val="-6"/>
        </w:rPr>
        <w:object w:dxaOrig="180" w:dyaOrig="220">
          <v:shape id="_x0000_i1061" type="#_x0000_t75" style="width:9pt;height:11.25pt" o:ole="">
            <v:imagedata r:id="rId72" o:title=""/>
          </v:shape>
          <o:OLEObject Type="Embed" ProgID="Equation.DSMT4" ShapeID="_x0000_i1061" DrawAspect="Content" ObjectID="_1601281909" r:id="rId73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 is the cure fraction, </w:t>
      </w:r>
      <w:r w:rsidRPr="005351DD">
        <w:rPr>
          <w:rFonts w:ascii="Times New Roman" w:hAnsi="Times New Roman"/>
          <w:position w:val="-10"/>
        </w:rPr>
        <w:object w:dxaOrig="240" w:dyaOrig="320">
          <v:shape id="_x0000_i1062" type="#_x0000_t75" style="width:14.25pt;height:14.25pt" o:ole="">
            <v:imagedata r:id="rId74" o:title=""/>
          </v:shape>
          <o:OLEObject Type="Embed" ProgID="Equation.DSMT4" ShapeID="_x0000_i1062" DrawAspect="Content" ObjectID="_1601281910" r:id="rId75"/>
        </w:object>
      </w:r>
      <w:r w:rsidR="00133CB5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the parameters of the survival time for those not cure</w:t>
      </w:r>
      <w:r w:rsidR="00CE5DAB">
        <w:rPr>
          <w:rFonts w:ascii="Times New Roman" w:hAnsi="Times New Roman"/>
        </w:rPr>
        <w:t>d</w:t>
      </w:r>
      <w:r w:rsidRPr="005351DD">
        <w:rPr>
          <w:rFonts w:ascii="Times New Roman" w:hAnsi="Times New Roman"/>
        </w:rPr>
        <w:t xml:space="preserve"> estimated from the </w:t>
      </w:r>
      <w:r w:rsidR="00133CB5" w:rsidRPr="005351DD">
        <w:rPr>
          <w:rFonts w:ascii="Times New Roman" w:hAnsi="Times New Roman"/>
        </w:rPr>
        <w:t>mixture cure survival model</w:t>
      </w:r>
      <w:r w:rsidRPr="005351DD">
        <w:rPr>
          <w:rFonts w:ascii="Times New Roman" w:hAnsi="Times New Roman"/>
        </w:rPr>
        <w:t xml:space="preserve">, and </w:t>
      </w:r>
      <w:r w:rsidR="00CE5DAB" w:rsidRPr="00CE5DAB">
        <w:rPr>
          <w:rFonts w:ascii="Times New Roman" w:hAnsi="Times New Roman"/>
          <w:position w:val="-6"/>
        </w:rPr>
        <w:object w:dxaOrig="200" w:dyaOrig="279">
          <v:shape id="_x0000_i1063" type="#_x0000_t75" style="width:9.75pt;height:14.25pt" o:ole="">
            <v:imagedata r:id="rId76" o:title=""/>
          </v:shape>
          <o:OLEObject Type="Embed" ProgID="Equation.DSMT4" ShapeID="_x0000_i1063" DrawAspect="Content" ObjectID="_1601281911" r:id="rId77"/>
        </w:object>
      </w:r>
      <w:r w:rsidR="00CE5DAB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the hazard</w:t>
      </w:r>
      <w:r w:rsidR="00133CB5" w:rsidRPr="005351DD">
        <w:rPr>
          <w:rFonts w:ascii="Times New Roman" w:hAnsi="Times New Roman"/>
        </w:rPr>
        <w:t xml:space="preserve"> </w:t>
      </w:r>
      <w:r w:rsidR="00CE5DAB">
        <w:rPr>
          <w:rFonts w:ascii="Times New Roman" w:hAnsi="Times New Roman"/>
        </w:rPr>
        <w:t>of the exponential density function</w:t>
      </w:r>
      <w:r w:rsidR="00CA424E" w:rsidRPr="00CA424E">
        <w:rPr>
          <w:rFonts w:ascii="Times New Roman" w:hAnsi="Times New Roman"/>
          <w:position w:val="-12"/>
        </w:rPr>
        <w:object w:dxaOrig="279" w:dyaOrig="360">
          <v:shape id="_x0000_i1064" type="#_x0000_t75" style="width:14.25pt;height:18pt" o:ole="">
            <v:imagedata r:id="rId78" o:title=""/>
          </v:shape>
          <o:OLEObject Type="Embed" ProgID="Equation.DSMT4" ShapeID="_x0000_i1064" DrawAspect="Content" ObjectID="_1601281912" r:id="rId79"/>
        </w:object>
      </w:r>
      <w:r w:rsidR="00CA424E">
        <w:rPr>
          <w:rFonts w:ascii="Times New Roman" w:hAnsi="Times New Roman"/>
        </w:rPr>
        <w:t xml:space="preserve"> </w:t>
      </w:r>
      <w:r w:rsidR="00133CB5" w:rsidRPr="005351DD">
        <w:rPr>
          <w:rFonts w:ascii="Times New Roman" w:hAnsi="Times New Roman"/>
        </w:rPr>
        <w:t xml:space="preserve">. </w:t>
      </w:r>
      <w:r w:rsidRPr="005351DD">
        <w:rPr>
          <w:rFonts w:ascii="Times New Roman" w:hAnsi="Times New Roman"/>
        </w:rPr>
        <w:t xml:space="preserve">Let </w:t>
      </w:r>
      <w:r w:rsidR="00971846" w:rsidRPr="00971846">
        <w:rPr>
          <w:rFonts w:ascii="Times New Roman" w:hAnsi="Times New Roman"/>
          <w:position w:val="-14"/>
        </w:rPr>
        <w:object w:dxaOrig="300" w:dyaOrig="380">
          <v:shape id="_x0000_i1065" type="#_x0000_t75" style="width:15pt;height:18.75pt" o:ole="">
            <v:imagedata r:id="rId80" o:title=""/>
          </v:shape>
          <o:OLEObject Type="Embed" ProgID="Equation.DSMT4" ShapeID="_x0000_i1065" DrawAspect="Content" ObjectID="_1601281913" r:id="rId81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be the covariance </w:t>
      </w:r>
      <w:r w:rsidRPr="005351DD">
        <w:rPr>
          <w:rFonts w:ascii="Times New Roman" w:hAnsi="Times New Roman"/>
        </w:rPr>
        <w:lastRenderedPageBreak/>
        <w:t xml:space="preserve">matrix of </w:t>
      </w:r>
      <w:r w:rsidRPr="005351DD">
        <w:rPr>
          <w:rFonts w:ascii="Times New Roman" w:hAnsi="Times New Roman"/>
          <w:position w:val="-10"/>
        </w:rPr>
        <w:object w:dxaOrig="200" w:dyaOrig="260">
          <v:shape id="_x0000_i1066" type="#_x0000_t75" style="width:7.5pt;height:14.25pt" o:ole="">
            <v:imagedata r:id="rId82" o:title=""/>
          </v:shape>
          <o:OLEObject Type="Embed" ProgID="Equation.DSMT4" ShapeID="_x0000_i1066" DrawAspect="Content" ObjectID="_1601281914" r:id="rId83"/>
        </w:object>
      </w:r>
      <w:r w:rsidRPr="005351DD">
        <w:rPr>
          <w:rFonts w:ascii="Times New Roman" w:hAnsi="Times New Roman"/>
        </w:rPr>
        <w:t xml:space="preserve">. The variance covariance matrix of </w:t>
      </w:r>
      <w:r w:rsidR="00B32726" w:rsidRPr="005351DD">
        <w:rPr>
          <w:rFonts w:ascii="Times New Roman" w:hAnsi="Times New Roman"/>
          <w:position w:val="-10"/>
        </w:rPr>
        <w:object w:dxaOrig="499" w:dyaOrig="320">
          <v:shape id="_x0000_i1067" type="#_x0000_t75" style="width:28.5pt;height:14.25pt" o:ole="">
            <v:imagedata r:id="rId84" o:title=""/>
          </v:shape>
          <o:OLEObject Type="Embed" ProgID="Equation.DSMT4" ShapeID="_x0000_i1067" DrawAspect="Content" ObjectID="_1601281915" r:id="rId85"/>
        </w:object>
      </w:r>
      <w:r w:rsidR="00B32726" w:rsidRPr="005351DD">
        <w:rPr>
          <w:rFonts w:ascii="Times New Roman" w:hAnsi="Times New Roman"/>
        </w:rPr>
        <w:t xml:space="preserve">is calculated using the delta method. </w:t>
      </w:r>
      <w:r w:rsidR="005C6B4D" w:rsidRPr="005351DD">
        <w:rPr>
          <w:rFonts w:ascii="Times New Roman" w:hAnsi="Times New Roman"/>
        </w:rPr>
        <w:t xml:space="preserve">In this </w:t>
      </w:r>
      <w:r w:rsidR="0001421E" w:rsidRPr="005351DD">
        <w:rPr>
          <w:rFonts w:ascii="Times New Roman" w:hAnsi="Times New Roman"/>
        </w:rPr>
        <w:t>method,</w:t>
      </w:r>
      <w:r w:rsidR="005C6B4D" w:rsidRPr="005351DD">
        <w:rPr>
          <w:rFonts w:ascii="Times New Roman" w:hAnsi="Times New Roman"/>
        </w:rPr>
        <w:t xml:space="preserve"> we did not include variability of the survival from </w:t>
      </w:r>
      <w:r w:rsidR="00E13795" w:rsidRPr="005351DD">
        <w:rPr>
          <w:rFonts w:ascii="Times New Roman" w:hAnsi="Times New Roman"/>
        </w:rPr>
        <w:t>recurrence adjustment</w:t>
      </w:r>
      <w:r w:rsidR="005C6B4D" w:rsidRPr="005351DD">
        <w:rPr>
          <w:rFonts w:ascii="Times New Roman" w:hAnsi="Times New Roman"/>
        </w:rPr>
        <w:t xml:space="preserve"> factor </w:t>
      </w:r>
      <w:r w:rsidR="005C6B4D" w:rsidRPr="005351DD">
        <w:rPr>
          <w:rFonts w:ascii="Times New Roman" w:hAnsi="Times New Roman"/>
          <w:position w:val="-4"/>
        </w:rPr>
        <w:object w:dxaOrig="180" w:dyaOrig="200">
          <v:shape id="_x0000_i1068" type="#_x0000_t75" style="width:7.5pt;height:7.5pt" o:ole="">
            <v:imagedata r:id="rId86" o:title=""/>
          </v:shape>
          <o:OLEObject Type="Embed" ProgID="Equation.DSMT4" ShapeID="_x0000_i1068" DrawAspect="Content" ObjectID="_1601281916" r:id="rId87"/>
        </w:object>
      </w:r>
      <w:r w:rsidR="005C6B4D" w:rsidRPr="005351DD">
        <w:rPr>
          <w:rFonts w:ascii="Times New Roman" w:hAnsi="Times New Roman"/>
        </w:rPr>
        <w:t>.</w:t>
      </w:r>
      <w:r w:rsidR="00C21E9F" w:rsidRPr="005351DD">
        <w:rPr>
          <w:rFonts w:ascii="Times New Roman" w:eastAsia="Times New Roman" w:hAnsi="Times New Roman"/>
        </w:rPr>
        <w:tab/>
      </w:r>
    </w:p>
    <w:p w:rsidR="003D1FCB" w:rsidRPr="005351DD" w:rsidRDefault="003D1FCB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>Simulation</w:t>
      </w:r>
      <w:r w:rsidR="005C3FBB" w:rsidRPr="005351DD">
        <w:rPr>
          <w:rFonts w:ascii="Times New Roman" w:hAnsi="Times New Roman" w:cs="Times New Roman"/>
        </w:rPr>
        <w:t>s</w:t>
      </w:r>
      <w:r w:rsidR="004130A4" w:rsidRPr="005351DD">
        <w:rPr>
          <w:rFonts w:ascii="Times New Roman" w:hAnsi="Times New Roman" w:cs="Times New Roman"/>
        </w:rPr>
        <w:t xml:space="preserve"> to assess methods performance and assumptions</w:t>
      </w:r>
    </w:p>
    <w:p w:rsidR="00AA7C57" w:rsidRPr="005351DD" w:rsidRDefault="00C37E2F" w:rsidP="003D6DF6">
      <w:pPr>
        <w:rPr>
          <w:rFonts w:ascii="Times New Roman" w:hAnsi="Times New Roman"/>
        </w:rPr>
      </w:pPr>
      <w:bookmarkStart w:id="2" w:name="_Hlk505598989"/>
      <w:r w:rsidRPr="005351DD">
        <w:rPr>
          <w:rFonts w:ascii="Times New Roman" w:hAnsi="Times New Roman"/>
        </w:rPr>
        <w:t xml:space="preserve">We </w:t>
      </w:r>
      <w:r w:rsidR="00A84A60" w:rsidRPr="005351DD">
        <w:rPr>
          <w:rFonts w:ascii="Times New Roman" w:hAnsi="Times New Roman"/>
        </w:rPr>
        <w:t>used simulations to evaluate</w:t>
      </w:r>
      <w:r w:rsidR="0077261D" w:rsidRPr="005351DD">
        <w:rPr>
          <w:rFonts w:ascii="Times New Roman" w:hAnsi="Times New Roman"/>
        </w:rPr>
        <w:t xml:space="preserve"> the impact</w:t>
      </w:r>
      <w:r w:rsidR="008819E7" w:rsidRPr="005351DD">
        <w:rPr>
          <w:rFonts w:ascii="Times New Roman" w:hAnsi="Times New Roman"/>
        </w:rPr>
        <w:t xml:space="preserve"> </w:t>
      </w:r>
      <w:r w:rsidR="002C1691" w:rsidRPr="005351DD">
        <w:rPr>
          <w:rFonts w:ascii="Times New Roman" w:hAnsi="Times New Roman"/>
        </w:rPr>
        <w:t>of departure</w:t>
      </w:r>
      <w:r w:rsidR="002C1691">
        <w:rPr>
          <w:rFonts w:ascii="Times New Roman" w:hAnsi="Times New Roman"/>
        </w:rPr>
        <w:t>s</w:t>
      </w:r>
      <w:r w:rsidR="00AA7C57" w:rsidRPr="005351DD">
        <w:rPr>
          <w:rFonts w:ascii="Times New Roman" w:hAnsi="Times New Roman"/>
        </w:rPr>
        <w:t xml:space="preserve"> </w:t>
      </w:r>
      <w:r w:rsidR="00347632">
        <w:rPr>
          <w:rFonts w:ascii="Times New Roman" w:hAnsi="Times New Roman"/>
        </w:rPr>
        <w:t>from</w:t>
      </w:r>
      <w:r w:rsidR="00347632" w:rsidRPr="005351DD">
        <w:rPr>
          <w:rFonts w:ascii="Times New Roman" w:hAnsi="Times New Roman"/>
        </w:rPr>
        <w:t xml:space="preserve"> assumptions</w:t>
      </w:r>
      <w:r w:rsidR="004F7864" w:rsidRPr="005351DD">
        <w:rPr>
          <w:rFonts w:ascii="Times New Roman" w:hAnsi="Times New Roman"/>
        </w:rPr>
        <w:t xml:space="preserve"> </w:t>
      </w:r>
      <w:bookmarkEnd w:id="2"/>
      <w:r w:rsidR="006862C8" w:rsidRPr="005351DD">
        <w:rPr>
          <w:rFonts w:ascii="Times New Roman" w:hAnsi="Times New Roman"/>
        </w:rPr>
        <w:t xml:space="preserve">on the </w:t>
      </w:r>
      <w:r w:rsidR="00CE5DAB">
        <w:rPr>
          <w:rFonts w:ascii="Times New Roman" w:hAnsi="Times New Roman"/>
        </w:rPr>
        <w:t>estimation</w:t>
      </w:r>
      <w:r w:rsidR="008819E7" w:rsidRPr="005351DD">
        <w:rPr>
          <w:rFonts w:ascii="Times New Roman" w:hAnsi="Times New Roman"/>
        </w:rPr>
        <w:t xml:space="preserve"> of the survival distribution</w:t>
      </w:r>
      <w:r w:rsidR="006862C8" w:rsidRPr="005351DD">
        <w:rPr>
          <w:rFonts w:ascii="Times New Roman" w:hAnsi="Times New Roman"/>
        </w:rPr>
        <w:t xml:space="preserve"> from diagnosis to recurrence</w:t>
      </w:r>
      <w:r w:rsidR="00971846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520" w:dyaOrig="360">
          <v:shape id="_x0000_i1069" type="#_x0000_t75" style="width:26.25pt;height:18pt" o:ole="">
            <v:imagedata r:id="rId68" o:title=""/>
          </v:shape>
          <o:OLEObject Type="Embed" ProgID="Equation.DSMT4" ShapeID="_x0000_i1069" DrawAspect="Content" ObjectID="_1601281917" r:id="rId88"/>
        </w:object>
      </w:r>
      <w:r w:rsidR="00AA7C57" w:rsidRPr="005351DD">
        <w:rPr>
          <w:rFonts w:ascii="Times New Roman" w:hAnsi="Times New Roman"/>
        </w:rPr>
        <w:t xml:space="preserve">. The assumptions were: i) exponential distribution for the survival time from recurrence </w:t>
      </w:r>
      <w:r w:rsidR="00AA7C57" w:rsidRPr="005351DD">
        <w:rPr>
          <w:rFonts w:ascii="Times New Roman" w:hAnsi="Times New Roman"/>
          <w:position w:val="-12"/>
        </w:rPr>
        <w:object w:dxaOrig="260" w:dyaOrig="360">
          <v:shape id="_x0000_i1070" type="#_x0000_t75" style="width:12.75pt;height:18pt" o:ole="">
            <v:imagedata r:id="rId89" o:title=""/>
          </v:shape>
          <o:OLEObject Type="Embed" ProgID="Equation.DSMT4" ShapeID="_x0000_i1070" DrawAspect="Content" ObjectID="_1601281918" r:id="rId90"/>
        </w:object>
      </w:r>
      <w:r w:rsidR="00AA7C57" w:rsidRPr="005351DD">
        <w:rPr>
          <w:rFonts w:ascii="Times New Roman" w:hAnsi="Times New Roman"/>
        </w:rPr>
        <w:t xml:space="preserve">; ii) </w:t>
      </w:r>
      <w:r w:rsidR="002C1691">
        <w:rPr>
          <w:rFonts w:ascii="Times New Roman" w:hAnsi="Times New Roman"/>
        </w:rPr>
        <w:t xml:space="preserve">independence assumption </w:t>
      </w:r>
      <w:r w:rsidR="00AA7C57" w:rsidRPr="005351DD">
        <w:rPr>
          <w:rFonts w:ascii="Times New Roman" w:hAnsi="Times New Roman"/>
        </w:rPr>
        <w:t>that the time from diagnosis to recurrence does not influence th</w:t>
      </w:r>
      <w:r w:rsidR="002C1691">
        <w:rPr>
          <w:rFonts w:ascii="Times New Roman" w:hAnsi="Times New Roman"/>
        </w:rPr>
        <w:t>e time from recurrence to death</w:t>
      </w:r>
      <w:r w:rsidR="00AA7C57" w:rsidRPr="005351DD">
        <w:rPr>
          <w:rFonts w:ascii="Times New Roman" w:hAnsi="Times New Roman"/>
        </w:rPr>
        <w:t>; and i</w:t>
      </w:r>
      <w:r w:rsidR="00FD3577">
        <w:rPr>
          <w:rFonts w:ascii="Times New Roman" w:hAnsi="Times New Roman"/>
        </w:rPr>
        <w:t>i</w:t>
      </w:r>
      <w:r w:rsidR="00AA7C57" w:rsidRPr="005351DD">
        <w:rPr>
          <w:rFonts w:ascii="Times New Roman" w:hAnsi="Times New Roman"/>
        </w:rPr>
        <w:t>i) misspecification of the survival time from recurrence</w:t>
      </w:r>
      <w:r w:rsidR="002C1691">
        <w:rPr>
          <w:rFonts w:ascii="Times New Roman" w:hAnsi="Times New Roman"/>
        </w:rPr>
        <w:t xml:space="preserve">, </w:t>
      </w:r>
      <w:r w:rsidR="00AA7C57" w:rsidRPr="005351DD">
        <w:rPr>
          <w:rFonts w:ascii="Times New Roman" w:hAnsi="Times New Roman"/>
          <w:position w:val="-12"/>
        </w:rPr>
        <w:object w:dxaOrig="260" w:dyaOrig="360">
          <v:shape id="_x0000_i1071" type="#_x0000_t75" style="width:12.75pt;height:18pt" o:ole="">
            <v:imagedata r:id="rId89" o:title=""/>
          </v:shape>
          <o:OLEObject Type="Embed" ProgID="Equation.DSMT4" ShapeID="_x0000_i1071" DrawAspect="Content" ObjectID="_1601281919" r:id="rId91"/>
        </w:object>
      </w:r>
      <w:r w:rsidR="008819E7" w:rsidRPr="005351DD">
        <w:rPr>
          <w:rFonts w:ascii="Times New Roman" w:hAnsi="Times New Roman"/>
        </w:rPr>
        <w:t xml:space="preserve">. </w:t>
      </w:r>
    </w:p>
    <w:p w:rsidR="00096439" w:rsidRPr="005351DD" w:rsidRDefault="004826C8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>We</w:t>
      </w:r>
      <w:r w:rsidR="008819E7" w:rsidRPr="005351DD">
        <w:rPr>
          <w:rFonts w:ascii="Times New Roman" w:hAnsi="Times New Roman"/>
        </w:rPr>
        <w:t xml:space="preserve"> generated</w:t>
      </w:r>
      <w:r w:rsidR="00A84A60" w:rsidRPr="005351DD">
        <w:rPr>
          <w:rFonts w:ascii="Times New Roman" w:hAnsi="Times New Roman"/>
        </w:rPr>
        <w:t xml:space="preserve"> </w:t>
      </w:r>
      <w:r w:rsidR="006862C8" w:rsidRPr="005351DD">
        <w:rPr>
          <w:rFonts w:ascii="Times New Roman" w:hAnsi="Times New Roman"/>
        </w:rPr>
        <w:t xml:space="preserve">500 </w:t>
      </w:r>
      <w:r w:rsidR="008819E7" w:rsidRPr="005351DD">
        <w:rPr>
          <w:rFonts w:ascii="Times New Roman" w:hAnsi="Times New Roman"/>
        </w:rPr>
        <w:t>data</w:t>
      </w:r>
      <w:r w:rsidRPr="005351DD">
        <w:rPr>
          <w:rFonts w:ascii="Times New Roman" w:hAnsi="Times New Roman"/>
        </w:rPr>
        <w:t>sets</w:t>
      </w:r>
      <w:r w:rsidR="00AA7C57" w:rsidRPr="005351DD">
        <w:rPr>
          <w:rFonts w:ascii="Times New Roman" w:hAnsi="Times New Roman"/>
        </w:rPr>
        <w:t>. I</w:t>
      </w:r>
      <w:r w:rsidRPr="005351DD">
        <w:rPr>
          <w:rFonts w:ascii="Times New Roman" w:hAnsi="Times New Roman"/>
        </w:rPr>
        <w:t>n</w:t>
      </w:r>
      <w:r w:rsidR="006862C8" w:rsidRPr="005351DD">
        <w:rPr>
          <w:rFonts w:ascii="Times New Roman" w:hAnsi="Times New Roman"/>
        </w:rPr>
        <w:t xml:space="preserve"> e</w:t>
      </w:r>
      <w:r w:rsidR="00A84A60" w:rsidRPr="005351DD">
        <w:rPr>
          <w:rFonts w:ascii="Times New Roman" w:hAnsi="Times New Roman"/>
        </w:rPr>
        <w:t xml:space="preserve">ach </w:t>
      </w:r>
      <w:r w:rsidR="00AA7C57" w:rsidRPr="005351DD">
        <w:rPr>
          <w:rFonts w:ascii="Times New Roman" w:hAnsi="Times New Roman"/>
        </w:rPr>
        <w:t>dataset,</w:t>
      </w:r>
      <w:r w:rsidR="00A84A60" w:rsidRPr="005351DD">
        <w:rPr>
          <w:rFonts w:ascii="Times New Roman" w:hAnsi="Times New Roman"/>
        </w:rPr>
        <w:t xml:space="preserve"> we </w:t>
      </w:r>
      <w:r w:rsidRPr="005351DD">
        <w:rPr>
          <w:rFonts w:ascii="Times New Roman" w:hAnsi="Times New Roman"/>
        </w:rPr>
        <w:t xml:space="preserve">randomly </w:t>
      </w:r>
      <w:r w:rsidR="00A84A60" w:rsidRPr="005351DD">
        <w:rPr>
          <w:rFonts w:ascii="Times New Roman" w:hAnsi="Times New Roman"/>
        </w:rPr>
        <w:t>generated 500</w:t>
      </w:r>
      <w:r w:rsidR="006862C8" w:rsidRPr="005351DD">
        <w:rPr>
          <w:rFonts w:ascii="Times New Roman" w:hAnsi="Times New Roman"/>
        </w:rPr>
        <w:t xml:space="preserve"> times from diagnosis to recurrence and f</w:t>
      </w:r>
      <w:r w:rsidR="00FD3577">
        <w:rPr>
          <w:rFonts w:ascii="Times New Roman" w:hAnsi="Times New Roman"/>
        </w:rPr>
        <w:t xml:space="preserve">rom recurrence to cancer death </w:t>
      </w:r>
      <w:r w:rsidR="00971846" w:rsidRPr="00971846">
        <w:rPr>
          <w:rFonts w:ascii="Times New Roman" w:hAnsi="Times New Roman"/>
          <w:position w:val="-12"/>
        </w:rPr>
        <w:object w:dxaOrig="720" w:dyaOrig="360">
          <v:shape id="_x0000_i1072" type="#_x0000_t75" style="width:36pt;height:18pt" o:ole="">
            <v:imagedata r:id="rId92" o:title=""/>
          </v:shape>
          <o:OLEObject Type="Embed" ProgID="Equation.DSMT4" ShapeID="_x0000_i1072" DrawAspect="Content" ObjectID="_1601281920" r:id="rId93"/>
        </w:object>
      </w:r>
      <w:r w:rsidR="00971846">
        <w:rPr>
          <w:rFonts w:ascii="Times New Roman" w:hAnsi="Times New Roman"/>
        </w:rPr>
        <w:t xml:space="preserve"> </w:t>
      </w:r>
      <w:r w:rsidR="006862C8" w:rsidRPr="005351DD">
        <w:rPr>
          <w:rFonts w:ascii="Times New Roman" w:hAnsi="Times New Roman"/>
        </w:rPr>
        <w:t xml:space="preserve">for non-cured cases, </w:t>
      </w:r>
      <w:r w:rsidR="006021B7" w:rsidRPr="005351DD">
        <w:rPr>
          <w:rFonts w:ascii="Times New Roman" w:hAnsi="Times New Roman"/>
        </w:rPr>
        <w:t>using different</w:t>
      </w:r>
      <w:r w:rsidR="00A84A60" w:rsidRPr="005351DD">
        <w:rPr>
          <w:rFonts w:ascii="Times New Roman" w:hAnsi="Times New Roman"/>
        </w:rPr>
        <w:t xml:space="preserve"> </w:t>
      </w:r>
      <w:r w:rsidR="00AA7C57" w:rsidRPr="005351DD">
        <w:rPr>
          <w:rFonts w:ascii="Times New Roman" w:hAnsi="Times New Roman"/>
        </w:rPr>
        <w:t xml:space="preserve">survival </w:t>
      </w:r>
      <w:r w:rsidRPr="005351DD">
        <w:rPr>
          <w:rFonts w:ascii="Times New Roman" w:hAnsi="Times New Roman"/>
        </w:rPr>
        <w:t>distribution scenarios</w:t>
      </w:r>
      <w:r w:rsidR="009136D6" w:rsidRPr="005351DD">
        <w:rPr>
          <w:rFonts w:ascii="Times New Roman" w:hAnsi="Times New Roman"/>
        </w:rPr>
        <w:t xml:space="preserve">. </w:t>
      </w:r>
      <w:r w:rsidRPr="005351DD">
        <w:rPr>
          <w:rFonts w:ascii="Times New Roman" w:hAnsi="Times New Roman"/>
        </w:rPr>
        <w:t>The scenarios used are described below.</w:t>
      </w:r>
    </w:p>
    <w:p w:rsidR="00096439" w:rsidRPr="005351DD" w:rsidRDefault="00096439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  <w:i/>
        </w:rPr>
        <w:t>B</w:t>
      </w:r>
      <w:r w:rsidR="003D6DF6" w:rsidRPr="005351DD">
        <w:rPr>
          <w:rFonts w:ascii="Times New Roman" w:hAnsi="Times New Roman"/>
          <w:i/>
        </w:rPr>
        <w:t>ase scenario</w:t>
      </w:r>
      <w:r w:rsidRPr="005351DD">
        <w:rPr>
          <w:rFonts w:ascii="Times New Roman" w:hAnsi="Times New Roman"/>
        </w:rPr>
        <w:t xml:space="preserve">: </w:t>
      </w:r>
      <w:r w:rsidR="003D6DF6" w:rsidRPr="005351DD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73" type="#_x0000_t75" style="width:11.25pt;height:18pt" o:ole="">
            <v:imagedata r:id="rId94" o:title=""/>
          </v:shape>
          <o:OLEObject Type="Embed" ProgID="Equation.DSMT4" ShapeID="_x0000_i1073" DrawAspect="Content" ObjectID="_1601281921" r:id="rId95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 ~</w:t>
      </w:r>
      <w:r w:rsidR="009136D6" w:rsidRPr="005351DD">
        <w:rPr>
          <w:rFonts w:ascii="Times New Roman" w:hAnsi="Times New Roman"/>
        </w:rPr>
        <w:t xml:space="preserve"> </w:t>
      </w:r>
      <w:r w:rsidR="004826C8" w:rsidRPr="005351DD">
        <w:rPr>
          <w:rFonts w:ascii="Times New Roman" w:hAnsi="Times New Roman"/>
        </w:rPr>
        <w:t xml:space="preserve">Weibull,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74" type="#_x0000_t75" style="width:12.75pt;height:18pt" o:ole="">
            <v:imagedata r:id="rId96" o:title=""/>
          </v:shape>
          <o:OLEObject Type="Embed" ProgID="Equation.DSMT4" ShapeID="_x0000_i1074" DrawAspect="Content" ObjectID="_1601281922" r:id="rId97"/>
        </w:object>
      </w:r>
      <w:r w:rsidR="00971846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~</w:t>
      </w:r>
      <w:r w:rsidR="004826C8" w:rsidRPr="005351DD">
        <w:rPr>
          <w:rFonts w:ascii="Times New Roman" w:hAnsi="Times New Roman"/>
        </w:rPr>
        <w:t>exponential,</w:t>
      </w:r>
      <w:r w:rsidR="005B0DE1" w:rsidRPr="005351DD">
        <w:rPr>
          <w:rFonts w:ascii="Times New Roman" w:hAnsi="Times New Roman"/>
        </w:rPr>
        <w:t xml:space="preserve"> with</w:t>
      </w:r>
      <w:r w:rsidR="004826C8" w:rsidRPr="005351DD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75" type="#_x0000_t75" style="width:11.25pt;height:18pt" o:ole="">
            <v:imagedata r:id="rId94" o:title=""/>
          </v:shape>
          <o:OLEObject Type="Embed" ProgID="Equation.DSMT4" ShapeID="_x0000_i1075" DrawAspect="Content" ObjectID="_1601281923" r:id="rId98"/>
        </w:object>
      </w:r>
      <w:r w:rsidR="004826C8" w:rsidRPr="005351DD">
        <w:rPr>
          <w:rFonts w:ascii="Times New Roman" w:hAnsi="Times New Roman"/>
        </w:rPr>
        <w:t xml:space="preserve"> and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76" type="#_x0000_t75" style="width:12.75pt;height:18pt" o:ole="">
            <v:imagedata r:id="rId96" o:title=""/>
          </v:shape>
          <o:OLEObject Type="Embed" ProgID="Equation.DSMT4" ShapeID="_x0000_i1076" DrawAspect="Content" ObjectID="_1601281924" r:id="rId99"/>
        </w:object>
      </w:r>
      <w:r w:rsidR="004826C8" w:rsidRPr="005351DD">
        <w:rPr>
          <w:rFonts w:ascii="Times New Roman" w:hAnsi="Times New Roman"/>
        </w:rPr>
        <w:t xml:space="preserve"> independent</w:t>
      </w:r>
      <w:r w:rsidR="005B0DE1" w:rsidRPr="005351DD">
        <w:rPr>
          <w:rFonts w:ascii="Times New Roman" w:hAnsi="Times New Roman"/>
        </w:rPr>
        <w:t>.</w:t>
      </w:r>
    </w:p>
    <w:p w:rsidR="00A84A60" w:rsidRPr="005351DD" w:rsidRDefault="004826C8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  <w:i/>
        </w:rPr>
        <w:t>M</w:t>
      </w:r>
      <w:r w:rsidR="00DB7B9D" w:rsidRPr="005351DD">
        <w:rPr>
          <w:rFonts w:ascii="Times New Roman" w:hAnsi="Times New Roman"/>
          <w:i/>
        </w:rPr>
        <w:t>isspeci</w:t>
      </w:r>
      <w:r w:rsidR="00A84A60" w:rsidRPr="005351DD">
        <w:rPr>
          <w:rFonts w:ascii="Times New Roman" w:hAnsi="Times New Roman"/>
          <w:i/>
        </w:rPr>
        <w:t>fied</w:t>
      </w:r>
      <w:r w:rsidR="00DB7B9D" w:rsidRPr="005351DD">
        <w:rPr>
          <w:rFonts w:ascii="Times New Roman" w:hAnsi="Times New Roman"/>
          <w:i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77" type="#_x0000_t75" style="width:12.75pt;height:18pt" o:ole="">
            <v:imagedata r:id="rId96" o:title=""/>
          </v:shape>
          <o:OLEObject Type="Embed" ProgID="Equation.DSMT4" ShapeID="_x0000_i1077" DrawAspect="Content" ObjectID="_1601281925" r:id="rId100"/>
        </w:object>
      </w:r>
      <w:r w:rsidR="00DB7B9D" w:rsidRPr="005351DD">
        <w:rPr>
          <w:rFonts w:ascii="Times New Roman" w:hAnsi="Times New Roman"/>
          <w:i/>
        </w:rPr>
        <w:t>scenario</w:t>
      </w:r>
      <w:r w:rsidR="00DB7B9D" w:rsidRPr="005351DD">
        <w:rPr>
          <w:rFonts w:ascii="Times New Roman" w:hAnsi="Times New Roman"/>
        </w:rPr>
        <w:t xml:space="preserve">: </w:t>
      </w:r>
      <w:r w:rsidRPr="005351DD">
        <w:rPr>
          <w:rFonts w:ascii="Times New Roman" w:hAnsi="Times New Roman"/>
        </w:rPr>
        <w:t>T</w:t>
      </w:r>
      <w:r w:rsidR="00DB7B9D" w:rsidRPr="005351DD">
        <w:rPr>
          <w:rFonts w:ascii="Times New Roman" w:hAnsi="Times New Roman"/>
        </w:rPr>
        <w:t xml:space="preserve">he data is generated as </w:t>
      </w:r>
      <w:r w:rsidRPr="005351DD">
        <w:rPr>
          <w:rFonts w:ascii="Times New Roman" w:hAnsi="Times New Roman"/>
        </w:rPr>
        <w:t xml:space="preserve">in </w:t>
      </w:r>
      <w:r w:rsidR="00DB7B9D" w:rsidRPr="005351DD">
        <w:rPr>
          <w:rFonts w:ascii="Times New Roman" w:hAnsi="Times New Roman"/>
        </w:rPr>
        <w:t>the base scenario</w:t>
      </w:r>
      <w:r w:rsidR="002C1691">
        <w:rPr>
          <w:rFonts w:ascii="Times New Roman" w:hAnsi="Times New Roman"/>
        </w:rPr>
        <w:t xml:space="preserve"> but we use</w:t>
      </w:r>
      <w:r w:rsidRPr="005351DD">
        <w:rPr>
          <w:rFonts w:ascii="Times New Roman" w:hAnsi="Times New Roman"/>
        </w:rPr>
        <w:t xml:space="preserve"> </w:t>
      </w:r>
      <w:r w:rsidR="002C1691">
        <w:rPr>
          <w:rFonts w:ascii="Times New Roman" w:hAnsi="Times New Roman"/>
        </w:rPr>
        <w:t>a value of</w:t>
      </w:r>
      <w:r w:rsidR="005B0DE1" w:rsidRPr="005351DD">
        <w:rPr>
          <w:rFonts w:ascii="Times New Roman" w:hAnsi="Times New Roman"/>
        </w:rPr>
        <w:t xml:space="preserve"> </w:t>
      </w:r>
      <w:r w:rsidR="002C1691" w:rsidRPr="002C1691">
        <w:rPr>
          <w:rFonts w:ascii="Times New Roman" w:hAnsi="Times New Roman"/>
          <w:position w:val="-6"/>
        </w:rPr>
        <w:object w:dxaOrig="200" w:dyaOrig="279">
          <v:shape id="_x0000_i1078" type="#_x0000_t75" style="width:9.75pt;height:14.25pt" o:ole="">
            <v:imagedata r:id="rId101" o:title=""/>
          </v:shape>
          <o:OLEObject Type="Embed" ProgID="Equation.DSMT4" ShapeID="_x0000_i1078" DrawAspect="Content" ObjectID="_1601281926" r:id="rId102"/>
        </w:object>
      </w:r>
      <w:r w:rsidR="002C1691">
        <w:rPr>
          <w:rFonts w:ascii="Times New Roman" w:hAnsi="Times New Roman"/>
        </w:rPr>
        <w:t xml:space="preserve"> </w:t>
      </w:r>
      <w:r w:rsidR="00A84A60" w:rsidRPr="005351DD">
        <w:rPr>
          <w:rFonts w:ascii="Times New Roman" w:hAnsi="Times New Roman"/>
        </w:rPr>
        <w:t>in equation [E2]</w:t>
      </w:r>
      <w:r w:rsidR="002C1691">
        <w:rPr>
          <w:rFonts w:ascii="Times New Roman" w:hAnsi="Times New Roman"/>
        </w:rPr>
        <w:t xml:space="preserve"> different from the true exponential parameter </w:t>
      </w:r>
      <w:r w:rsidR="005B0DE1" w:rsidRPr="005351DD">
        <w:rPr>
          <w:rFonts w:ascii="Times New Roman" w:hAnsi="Times New Roman"/>
        </w:rPr>
        <w:t>used to generate the data.</w:t>
      </w:r>
    </w:p>
    <w:p w:rsidR="00096439" w:rsidRPr="005351DD" w:rsidRDefault="00096439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  <w:i/>
        </w:rPr>
        <w:t>N</w:t>
      </w:r>
      <w:r w:rsidR="003D6DF6" w:rsidRPr="005351DD">
        <w:rPr>
          <w:rFonts w:ascii="Times New Roman" w:hAnsi="Times New Roman"/>
          <w:i/>
        </w:rPr>
        <w:t>on-exponential scenario</w:t>
      </w:r>
      <w:r w:rsidRPr="005351DD">
        <w:rPr>
          <w:rFonts w:ascii="Times New Roman" w:hAnsi="Times New Roman"/>
        </w:rPr>
        <w:t>:</w:t>
      </w:r>
      <w:r w:rsidR="003D6DF6" w:rsidRPr="005351DD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79" type="#_x0000_t75" style="width:11.25pt;height:18pt" o:ole="">
            <v:imagedata r:id="rId94" o:title=""/>
          </v:shape>
          <o:OLEObject Type="Embed" ProgID="Equation.DSMT4" ShapeID="_x0000_i1079" DrawAspect="Content" ObjectID="_1601281927" r:id="rId103"/>
        </w:object>
      </w:r>
      <w:r w:rsidR="00971846">
        <w:rPr>
          <w:rFonts w:ascii="Times New Roman" w:hAnsi="Times New Roman"/>
        </w:rPr>
        <w:t xml:space="preserve"> </w:t>
      </w:r>
      <w:r w:rsidR="00971846" w:rsidRPr="005351DD">
        <w:rPr>
          <w:rFonts w:ascii="Times New Roman" w:hAnsi="Times New Roman"/>
        </w:rPr>
        <w:t xml:space="preserve"> ~ Weibull</w:t>
      </w:r>
      <w:r w:rsidR="005B0DE1" w:rsidRPr="005351DD">
        <w:rPr>
          <w:rFonts w:ascii="Times New Roman" w:hAnsi="Times New Roman"/>
        </w:rPr>
        <w:t xml:space="preserve">,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80" type="#_x0000_t75" style="width:12.75pt;height:18pt" o:ole="">
            <v:imagedata r:id="rId96" o:title=""/>
          </v:shape>
          <o:OLEObject Type="Embed" ProgID="Equation.DSMT4" ShapeID="_x0000_i1080" DrawAspect="Content" ObjectID="_1601281928" r:id="rId104"/>
        </w:object>
      </w:r>
      <w:r w:rsidR="00971846">
        <w:rPr>
          <w:rFonts w:ascii="Times New Roman" w:hAnsi="Times New Roman"/>
        </w:rPr>
        <w:t xml:space="preserve"> </w:t>
      </w:r>
      <w:r w:rsidR="00A84A60" w:rsidRPr="005351DD">
        <w:rPr>
          <w:rFonts w:ascii="Times New Roman" w:hAnsi="Times New Roman"/>
        </w:rPr>
        <w:t>~</w:t>
      </w:r>
      <w:r w:rsidR="005B0DE1" w:rsidRPr="005351DD">
        <w:rPr>
          <w:rFonts w:ascii="Times New Roman" w:hAnsi="Times New Roman"/>
        </w:rPr>
        <w:t xml:space="preserve"> M</w:t>
      </w:r>
      <w:r w:rsidR="00A84A60" w:rsidRPr="005351DD">
        <w:rPr>
          <w:rFonts w:ascii="Times New Roman" w:hAnsi="Times New Roman"/>
        </w:rPr>
        <w:t xml:space="preserve">ixture </w:t>
      </w:r>
      <w:r w:rsidR="005B0DE1" w:rsidRPr="005351DD">
        <w:rPr>
          <w:rFonts w:ascii="Times New Roman" w:hAnsi="Times New Roman"/>
        </w:rPr>
        <w:t>Cure Weibull m</w:t>
      </w:r>
      <w:r w:rsidR="00A84A60" w:rsidRPr="005351DD">
        <w:rPr>
          <w:rFonts w:ascii="Times New Roman" w:hAnsi="Times New Roman"/>
        </w:rPr>
        <w:t>odel</w:t>
      </w:r>
      <w:r w:rsidR="005B0DE1" w:rsidRPr="005351DD">
        <w:rPr>
          <w:rFonts w:ascii="Times New Roman" w:hAnsi="Times New Roman"/>
        </w:rPr>
        <w:t xml:space="preserve"> </w:t>
      </w:r>
      <w:r w:rsidR="00971846" w:rsidRPr="005351DD">
        <w:rPr>
          <w:rFonts w:ascii="Times New Roman" w:hAnsi="Times New Roman"/>
        </w:rPr>
        <w:t xml:space="preserve">with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81" type="#_x0000_t75" style="width:11.25pt;height:18pt" o:ole="">
            <v:imagedata r:id="rId94" o:title=""/>
          </v:shape>
          <o:OLEObject Type="Embed" ProgID="Equation.DSMT4" ShapeID="_x0000_i1081" DrawAspect="Content" ObjectID="_1601281929" r:id="rId105"/>
        </w:object>
      </w:r>
      <w:r w:rsidR="00971846" w:rsidRPr="005351DD">
        <w:rPr>
          <w:rFonts w:ascii="Times New Roman" w:hAnsi="Times New Roman"/>
        </w:rPr>
        <w:t xml:space="preserve"> and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82" type="#_x0000_t75" style="width:12.75pt;height:18pt" o:ole="">
            <v:imagedata r:id="rId96" o:title=""/>
          </v:shape>
          <o:OLEObject Type="Embed" ProgID="Equation.DSMT4" ShapeID="_x0000_i1082" DrawAspect="Content" ObjectID="_1601281930" r:id="rId106"/>
        </w:object>
      </w:r>
      <w:r w:rsidR="00971846" w:rsidRPr="005351DD">
        <w:rPr>
          <w:rFonts w:ascii="Times New Roman" w:hAnsi="Times New Roman"/>
        </w:rPr>
        <w:t xml:space="preserve"> independent</w:t>
      </w:r>
      <w:r w:rsidR="005B0DE1" w:rsidRPr="005351DD">
        <w:rPr>
          <w:rFonts w:ascii="Times New Roman" w:hAnsi="Times New Roman"/>
        </w:rPr>
        <w:t xml:space="preserve">. </w:t>
      </w:r>
      <w:r w:rsidR="002C1691">
        <w:rPr>
          <w:rFonts w:ascii="Times New Roman" w:hAnsi="Times New Roman"/>
        </w:rPr>
        <w:t xml:space="preserve">The data is generated with a non-exponential distribution for  </w:t>
      </w:r>
      <w:r w:rsidR="002C1691" w:rsidRPr="00971846">
        <w:rPr>
          <w:rFonts w:ascii="Times New Roman" w:hAnsi="Times New Roman"/>
          <w:position w:val="-12"/>
        </w:rPr>
        <w:object w:dxaOrig="260" w:dyaOrig="360">
          <v:shape id="_x0000_i1083" type="#_x0000_t75" style="width:12.75pt;height:18pt" o:ole="">
            <v:imagedata r:id="rId96" o:title=""/>
          </v:shape>
          <o:OLEObject Type="Embed" ProgID="Equation.DSMT4" ShapeID="_x0000_i1083" DrawAspect="Content" ObjectID="_1601281931" r:id="rId107"/>
        </w:object>
      </w:r>
      <w:r w:rsidR="002C1691">
        <w:rPr>
          <w:rFonts w:ascii="Times New Roman" w:hAnsi="Times New Roman"/>
        </w:rPr>
        <w:t xml:space="preserve"> but t</w:t>
      </w:r>
      <w:r w:rsidR="005B0DE1" w:rsidRPr="005351DD">
        <w:rPr>
          <w:rFonts w:ascii="Times New Roman" w:hAnsi="Times New Roman"/>
        </w:rPr>
        <w:t xml:space="preserve">he analytical estimate </w:t>
      </w:r>
      <w:r w:rsidR="00A84A60" w:rsidRPr="005351DD">
        <w:rPr>
          <w:rFonts w:ascii="Times New Roman" w:hAnsi="Times New Roman"/>
        </w:rPr>
        <w:t xml:space="preserve">uses the exponential assumption for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84" type="#_x0000_t75" style="width:12.75pt;height:18pt" o:ole="">
            <v:imagedata r:id="rId96" o:title=""/>
          </v:shape>
          <o:OLEObject Type="Embed" ProgID="Equation.DSMT4" ShapeID="_x0000_i1084" DrawAspect="Content" ObjectID="_1601281932" r:id="rId108"/>
        </w:object>
      </w:r>
      <w:r w:rsidR="00971846">
        <w:rPr>
          <w:rFonts w:ascii="Times New Roman" w:hAnsi="Times New Roman"/>
        </w:rPr>
        <w:t>.</w:t>
      </w:r>
    </w:p>
    <w:p w:rsidR="00613034" w:rsidRDefault="00096439" w:rsidP="003D6DF6">
      <w:pPr>
        <w:rPr>
          <w:rFonts w:ascii="Times New Roman" w:hAnsi="Times New Roman"/>
        </w:rPr>
      </w:pPr>
      <w:r w:rsidRPr="005351DD">
        <w:rPr>
          <w:rFonts w:ascii="Times New Roman" w:hAnsi="Times New Roman"/>
          <w:i/>
        </w:rPr>
        <w:t>D</w:t>
      </w:r>
      <w:r w:rsidR="003D6DF6" w:rsidRPr="005351DD">
        <w:rPr>
          <w:rFonts w:ascii="Times New Roman" w:hAnsi="Times New Roman"/>
          <w:i/>
        </w:rPr>
        <w:t>ependence scenario</w:t>
      </w:r>
      <w:r w:rsidR="00A84A60" w:rsidRPr="005351DD">
        <w:rPr>
          <w:rFonts w:ascii="Times New Roman" w:hAnsi="Times New Roman"/>
        </w:rPr>
        <w:t>:</w:t>
      </w:r>
      <w:r w:rsidR="00DD3C6D" w:rsidRPr="005351DD">
        <w:rPr>
          <w:rFonts w:ascii="Times New Roman" w:hAnsi="Times New Roman"/>
        </w:rPr>
        <w:t xml:space="preserve"> </w:t>
      </w:r>
      <w:r w:rsidR="00A84A60" w:rsidRPr="005351DD">
        <w:rPr>
          <w:rFonts w:ascii="Times New Roman" w:hAnsi="Times New Roman"/>
        </w:rPr>
        <w:t>i</w:t>
      </w:r>
      <w:r w:rsidR="009136D6" w:rsidRPr="005351DD">
        <w:rPr>
          <w:rFonts w:ascii="Times New Roman" w:hAnsi="Times New Roman"/>
        </w:rPr>
        <w:t>n this scenario</w:t>
      </w:r>
      <w:r w:rsidR="00971846">
        <w:rPr>
          <w:rFonts w:ascii="Times New Roman" w:hAnsi="Times New Roman"/>
        </w:rPr>
        <w:t xml:space="preserve"> 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085" type="#_x0000_t75" style="width:12.75pt;height:18pt" o:ole="">
            <v:imagedata r:id="rId96" o:title=""/>
          </v:shape>
          <o:OLEObject Type="Embed" ProgID="Equation.DSMT4" ShapeID="_x0000_i1085" DrawAspect="Content" ObjectID="_1601281933" r:id="rId109"/>
        </w:object>
      </w:r>
      <w:r w:rsidR="00DD3C6D" w:rsidRPr="005351DD">
        <w:rPr>
          <w:rFonts w:ascii="Times New Roman" w:hAnsi="Times New Roman"/>
        </w:rPr>
        <w:t xml:space="preserve">is associated with </w:t>
      </w:r>
      <w:r w:rsidR="00971846" w:rsidRPr="00971846">
        <w:rPr>
          <w:rFonts w:ascii="Times New Roman" w:hAnsi="Times New Roman"/>
          <w:position w:val="-12"/>
        </w:rPr>
        <w:object w:dxaOrig="220" w:dyaOrig="360">
          <v:shape id="_x0000_i1086" type="#_x0000_t75" style="width:11.25pt;height:18pt" o:ole="">
            <v:imagedata r:id="rId94" o:title=""/>
          </v:shape>
          <o:OLEObject Type="Embed" ProgID="Equation.DSMT4" ShapeID="_x0000_i1086" DrawAspect="Content" ObjectID="_1601281934" r:id="rId110"/>
        </w:object>
      </w:r>
      <w:r w:rsidR="00DD3C6D" w:rsidRPr="005351DD">
        <w:rPr>
          <w:rFonts w:ascii="Times New Roman" w:hAnsi="Times New Roman"/>
        </w:rPr>
        <w:t xml:space="preserve">  and</w:t>
      </w:r>
      <w:r w:rsidR="009136D6" w:rsidRPr="005351DD">
        <w:rPr>
          <w:rFonts w:ascii="Times New Roman" w:hAnsi="Times New Roman"/>
        </w:rPr>
        <w:t xml:space="preserve"> a</w:t>
      </w:r>
      <w:r w:rsidR="005B0DE1" w:rsidRPr="005351DD">
        <w:rPr>
          <w:rFonts w:ascii="Times New Roman" w:hAnsi="Times New Roman"/>
        </w:rPr>
        <w:t xml:space="preserve"> non-cured</w:t>
      </w:r>
      <w:r w:rsidR="003D6DF6" w:rsidRPr="005351DD">
        <w:rPr>
          <w:rFonts w:ascii="Times New Roman" w:hAnsi="Times New Roman"/>
        </w:rPr>
        <w:t xml:space="preserve"> case is assigned with probability </w:t>
      </w:r>
      <w:r w:rsidR="002C1691" w:rsidRPr="002C1691">
        <w:rPr>
          <w:rFonts w:ascii="Times New Roman" w:hAnsi="Times New Roman"/>
          <w:position w:val="-10"/>
        </w:rPr>
        <w:object w:dxaOrig="240" w:dyaOrig="260">
          <v:shape id="_x0000_i1087" type="#_x0000_t75" style="width:12pt;height:12.75pt" o:ole="">
            <v:imagedata r:id="rId111" o:title=""/>
          </v:shape>
          <o:OLEObject Type="Embed" ProgID="Equation.DSMT4" ShapeID="_x0000_i1087" DrawAspect="Content" ObjectID="_1601281935" r:id="rId112"/>
        </w:object>
      </w:r>
      <w:r w:rsidR="002C1691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to</w:t>
      </w:r>
      <w:r w:rsidR="003D6DF6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 xml:space="preserve">a group with shorter survival times </w:t>
      </w:r>
      <w:r w:rsidR="00971846" w:rsidRPr="00971846">
        <w:rPr>
          <w:rFonts w:ascii="Times New Roman" w:hAnsi="Times New Roman"/>
          <w:position w:val="-12"/>
        </w:rPr>
        <w:object w:dxaOrig="720" w:dyaOrig="360">
          <v:shape id="_x0000_i1088" type="#_x0000_t75" style="width:36pt;height:18pt" o:ole="">
            <v:imagedata r:id="rId92" o:title=""/>
          </v:shape>
          <o:OLEObject Type="Embed" ProgID="Equation.DSMT4" ShapeID="_x0000_i1088" DrawAspect="Content" ObjectID="_1601281936" r:id="rId113"/>
        </w:object>
      </w:r>
      <w:r w:rsidR="009136D6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and</w:t>
      </w:r>
      <w:r w:rsidR="003D6DF6" w:rsidRPr="005351DD">
        <w:rPr>
          <w:rFonts w:ascii="Times New Roman" w:hAnsi="Times New Roman"/>
        </w:rPr>
        <w:t xml:space="preserve"> with probability </w:t>
      </w:r>
      <w:r w:rsidR="003D6DF6" w:rsidRPr="005351DD">
        <w:rPr>
          <w:rFonts w:ascii="Times New Roman" w:hAnsi="Times New Roman"/>
          <w:position w:val="-10"/>
        </w:rPr>
        <w:object w:dxaOrig="680" w:dyaOrig="320">
          <v:shape id="_x0000_i1089" type="#_x0000_t75" style="width:36pt;height:14.25pt" o:ole="">
            <v:imagedata r:id="rId114" o:title=""/>
          </v:shape>
          <o:OLEObject Type="Embed" ProgID="Equation.DSMT4" ShapeID="_x0000_i1089" DrawAspect="Content" ObjectID="_1601281937" r:id="rId115"/>
        </w:object>
      </w:r>
      <w:r w:rsidR="003D6DF6" w:rsidRPr="005351DD">
        <w:rPr>
          <w:rFonts w:ascii="Times New Roman" w:hAnsi="Times New Roman"/>
        </w:rPr>
        <w:t xml:space="preserve"> </w:t>
      </w:r>
      <w:r w:rsidRPr="005351DD">
        <w:rPr>
          <w:rFonts w:ascii="Times New Roman" w:hAnsi="Times New Roman"/>
        </w:rPr>
        <w:t>to</w:t>
      </w:r>
      <w:r w:rsidR="003D6DF6" w:rsidRPr="005351DD">
        <w:rPr>
          <w:rFonts w:ascii="Times New Roman" w:hAnsi="Times New Roman"/>
        </w:rPr>
        <w:t xml:space="preserve"> </w:t>
      </w:r>
      <w:r w:rsidR="00DD3C6D" w:rsidRPr="005351DD">
        <w:rPr>
          <w:rFonts w:ascii="Times New Roman" w:hAnsi="Times New Roman"/>
        </w:rPr>
        <w:t xml:space="preserve">a group with </w:t>
      </w:r>
      <w:r w:rsidR="003D6DF6" w:rsidRPr="005351DD">
        <w:rPr>
          <w:rFonts w:ascii="Times New Roman" w:hAnsi="Times New Roman"/>
        </w:rPr>
        <w:t>longer</w:t>
      </w:r>
      <w:r w:rsidR="009136D6" w:rsidRPr="005351DD">
        <w:rPr>
          <w:rFonts w:ascii="Times New Roman" w:hAnsi="Times New Roman"/>
        </w:rPr>
        <w:t xml:space="preserve"> survival times </w:t>
      </w:r>
      <w:r w:rsidR="00971846" w:rsidRPr="00971846">
        <w:rPr>
          <w:rFonts w:ascii="Times New Roman" w:hAnsi="Times New Roman"/>
          <w:position w:val="-12"/>
        </w:rPr>
        <w:object w:dxaOrig="720" w:dyaOrig="360">
          <v:shape id="_x0000_i1090" type="#_x0000_t75" style="width:36pt;height:18pt" o:ole="">
            <v:imagedata r:id="rId92" o:title=""/>
          </v:shape>
          <o:OLEObject Type="Embed" ProgID="Equation.DSMT4" ShapeID="_x0000_i1090" DrawAspect="Content" ObjectID="_1601281938" r:id="rId116"/>
        </w:object>
      </w:r>
      <w:r w:rsidR="00971846">
        <w:rPr>
          <w:rFonts w:ascii="Times New Roman" w:hAnsi="Times New Roman"/>
        </w:rPr>
        <w:t>.</w:t>
      </w:r>
    </w:p>
    <w:p w:rsidR="00347632" w:rsidRPr="005351DD" w:rsidRDefault="00347632" w:rsidP="00347632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We used the following parameterization: Weibull specified as </w:t>
      </w:r>
      <w:r w:rsidRPr="00AF14DE">
        <w:rPr>
          <w:rFonts w:ascii="Times New Roman" w:hAnsi="Times New Roman"/>
          <w:position w:val="-10"/>
        </w:rPr>
        <w:object w:dxaOrig="1520" w:dyaOrig="380">
          <v:shape id="_x0000_i1091" type="#_x0000_t75" style="width:75.75pt;height:18.75pt" o:ole="">
            <v:imagedata r:id="rId117" o:title=""/>
          </v:shape>
          <o:OLEObject Type="Embed" ProgID="Equation.DSMT4" ShapeID="_x0000_i1091" DrawAspect="Content" ObjectID="_1601281939" r:id="rId118"/>
        </w:object>
      </w:r>
      <w:r w:rsidRPr="005351DD">
        <w:rPr>
          <w:rFonts w:ascii="Times New Roman" w:hAnsi="Times New Roman"/>
        </w:rPr>
        <w:t xml:space="preserve">, exponential specified as </w:t>
      </w:r>
      <w:r w:rsidRPr="005351DD">
        <w:rPr>
          <w:rFonts w:ascii="Times New Roman" w:hAnsi="Times New Roman"/>
          <w:position w:val="-10"/>
        </w:rPr>
        <w:object w:dxaOrig="980" w:dyaOrig="320">
          <v:shape id="_x0000_i1092" type="#_x0000_t75" style="width:50.25pt;height:14.25pt" o:ole="">
            <v:imagedata r:id="rId119" o:title=""/>
          </v:shape>
          <o:OLEObject Type="Embed" ProgID="Equation.DSMT4" ShapeID="_x0000_i1092" DrawAspect="Content" ObjectID="_1601281940" r:id="rId120"/>
        </w:object>
      </w:r>
      <w:r w:rsidRPr="005351DD">
        <w:rPr>
          <w:rFonts w:ascii="Times New Roman" w:hAnsi="Times New Roman"/>
        </w:rPr>
        <w:t xml:space="preserve"> and mixture cure Weibull specified as</w:t>
      </w:r>
      <w:r>
        <w:rPr>
          <w:rFonts w:ascii="Times New Roman" w:hAnsi="Times New Roman"/>
        </w:rPr>
        <w:t xml:space="preserve"> </w:t>
      </w:r>
      <w:r w:rsidRPr="002C1691">
        <w:rPr>
          <w:rFonts w:ascii="Times New Roman" w:hAnsi="Times New Roman"/>
          <w:position w:val="-10"/>
        </w:rPr>
        <w:object w:dxaOrig="2360" w:dyaOrig="360">
          <v:shape id="_x0000_i1093" type="#_x0000_t75" style="width:117.75pt;height:18pt" o:ole="">
            <v:imagedata r:id="rId121" o:title=""/>
          </v:shape>
          <o:OLEObject Type="Embed" ProgID="Equation.DSMT4" ShapeID="_x0000_i1093" DrawAspect="Content" ObjectID="_1601281941" r:id="rId122"/>
        </w:object>
      </w:r>
      <w:r w:rsidRPr="005351DD">
        <w:rPr>
          <w:rFonts w:ascii="Times New Roman" w:hAnsi="Times New Roman"/>
        </w:rPr>
        <w:t xml:space="preserve">. The median survival time for the Weibull, exponential and mixture cure Weibull are respectively, </w:t>
      </w:r>
      <w:r w:rsidRPr="00452099">
        <w:rPr>
          <w:rFonts w:ascii="Times New Roman" w:hAnsi="Times New Roman"/>
          <w:position w:val="-10"/>
        </w:rPr>
        <w:object w:dxaOrig="1020" w:dyaOrig="380">
          <v:shape id="_x0000_i1094" type="#_x0000_t75" style="width:51pt;height:18.75pt" o:ole="">
            <v:imagedata r:id="rId123" o:title=""/>
          </v:shape>
          <o:OLEObject Type="Embed" ProgID="Equation.DSMT4" ShapeID="_x0000_i1094" DrawAspect="Content" ObjectID="_1601281942" r:id="rId124"/>
        </w:object>
      </w:r>
      <w:r w:rsidRPr="005351DD">
        <w:rPr>
          <w:rFonts w:ascii="Times New Roman" w:hAnsi="Times New Roman"/>
          <w:position w:val="-6"/>
        </w:rPr>
        <w:object w:dxaOrig="460" w:dyaOrig="279">
          <v:shape id="_x0000_i1095" type="#_x0000_t75" style="width:21.75pt;height:14.25pt" o:ole="">
            <v:imagedata r:id="rId125" o:title=""/>
          </v:shape>
          <o:OLEObject Type="Embed" ProgID="Equation.DSMT4" ShapeID="_x0000_i1095" DrawAspect="Content" ObjectID="_1601281943" r:id="rId126"/>
        </w:object>
      </w:r>
      <w:r w:rsidRPr="005351DD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 </w:t>
      </w:r>
      <w:r w:rsidRPr="00452099">
        <w:rPr>
          <w:rFonts w:ascii="Times New Roman" w:hAnsi="Times New Roman"/>
          <w:position w:val="-10"/>
        </w:rPr>
        <w:object w:dxaOrig="2520" w:dyaOrig="380">
          <v:shape id="_x0000_i1096" type="#_x0000_t75" style="width:126pt;height:18.75pt" o:ole="">
            <v:imagedata r:id="rId127" o:title=""/>
          </v:shape>
          <o:OLEObject Type="Embed" ProgID="Equation.DSMT4" ShapeID="_x0000_i1096" DrawAspect="Content" ObjectID="_1601281944" r:id="rId128"/>
        </w:object>
      </w:r>
      <w:r w:rsidRPr="005351DD">
        <w:rPr>
          <w:rFonts w:ascii="Times New Roman" w:hAnsi="Times New Roman"/>
        </w:rPr>
        <w:t>. Table A1 displays the scenarios and the parameters of the different survival distributions.</w:t>
      </w:r>
    </w:p>
    <w:p w:rsidR="00347632" w:rsidRPr="005351DD" w:rsidRDefault="00347632" w:rsidP="003D6DF6">
      <w:pPr>
        <w:rPr>
          <w:rFonts w:ascii="Times New Roman" w:hAnsi="Times New Roman"/>
        </w:rPr>
      </w:pPr>
    </w:p>
    <w:p w:rsidR="00CA47B0" w:rsidRDefault="00347632" w:rsidP="004811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5467A">
        <w:rPr>
          <w:rFonts w:ascii="Times New Roman" w:hAnsi="Times New Roman"/>
        </w:rPr>
        <w:lastRenderedPageBreak/>
        <w:t xml:space="preserve">Supplementary Table </w:t>
      </w:r>
      <w:r w:rsidR="00854773" w:rsidRPr="005351DD">
        <w:rPr>
          <w:rFonts w:ascii="Times New Roman" w:hAnsi="Times New Roman"/>
        </w:rPr>
        <w:t xml:space="preserve">1. </w:t>
      </w:r>
      <w:r w:rsidR="00E376AB" w:rsidRPr="005351DD">
        <w:rPr>
          <w:rFonts w:ascii="Times New Roman" w:hAnsi="Times New Roman"/>
        </w:rPr>
        <w:t>Scenarios</w:t>
      </w:r>
      <w:r w:rsidR="00854773" w:rsidRPr="005351DD">
        <w:rPr>
          <w:rFonts w:ascii="Times New Roman" w:hAnsi="Times New Roman"/>
        </w:rPr>
        <w:t xml:space="preserve"> and parameter</w:t>
      </w:r>
      <w:r w:rsidR="00750A7B" w:rsidRPr="005351DD">
        <w:rPr>
          <w:rFonts w:ascii="Times New Roman" w:hAnsi="Times New Roman"/>
        </w:rPr>
        <w:t xml:space="preserve"> values used in the simulations</w:t>
      </w:r>
    </w:p>
    <w:p w:rsidR="00AF14DE" w:rsidRPr="005351DD" w:rsidRDefault="00AF14DE" w:rsidP="004811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object w:dxaOrig="9978" w:dyaOrig="5820">
          <v:shape id="_x0000_i1097" type="#_x0000_t75" style="width:498.75pt;height:291pt" o:ole="">
            <v:imagedata r:id="rId129" o:title=""/>
          </v:shape>
          <o:OLEObject Type="Embed" ProgID="Excel.Sheet.12" ShapeID="_x0000_i1097" DrawAspect="Content" ObjectID="_1601281945" r:id="rId130"/>
        </w:object>
      </w:r>
    </w:p>
    <w:p w:rsidR="009763DC" w:rsidRPr="005351DD" w:rsidRDefault="009763DC" w:rsidP="004130A4">
      <w:pPr>
        <w:rPr>
          <w:rFonts w:ascii="Times New Roman" w:hAnsi="Times New Roman"/>
        </w:rPr>
      </w:pPr>
    </w:p>
    <w:p w:rsidR="00A11678" w:rsidRPr="005351DD" w:rsidRDefault="00A11678" w:rsidP="009C2EEB">
      <w:pPr>
        <w:rPr>
          <w:rFonts w:ascii="Times New Roman" w:hAnsi="Times New Roman"/>
          <w:i/>
          <w:color w:val="0070C0"/>
        </w:rPr>
      </w:pPr>
      <w:r w:rsidRPr="005351DD">
        <w:rPr>
          <w:rFonts w:ascii="Times New Roman" w:hAnsi="Times New Roman"/>
          <w:i/>
          <w:color w:val="0070C0"/>
        </w:rPr>
        <w:t>Simulation methods</w:t>
      </w:r>
    </w:p>
    <w:p w:rsidR="008852A9" w:rsidRPr="005351DD" w:rsidRDefault="009A13DC" w:rsidP="00A11678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>For each</w:t>
      </w:r>
      <w:r w:rsidR="005B0DE1" w:rsidRPr="005351DD">
        <w:rPr>
          <w:rFonts w:ascii="Times New Roman" w:hAnsi="Times New Roman"/>
        </w:rPr>
        <w:t xml:space="preserve"> case</w:t>
      </w:r>
      <w:r w:rsidR="006862C8" w:rsidRPr="005351DD">
        <w:rPr>
          <w:rFonts w:ascii="Times New Roman" w:hAnsi="Times New Roman"/>
        </w:rPr>
        <w:t>,</w:t>
      </w:r>
      <w:r w:rsidRPr="005351DD">
        <w:rPr>
          <w:rFonts w:ascii="Times New Roman" w:hAnsi="Times New Roman"/>
        </w:rPr>
        <w:t xml:space="preserve"> </w:t>
      </w:r>
      <w:r w:rsidR="00DB7B9D" w:rsidRPr="005351DD">
        <w:rPr>
          <w:rFonts w:ascii="Times New Roman" w:hAnsi="Times New Roman"/>
        </w:rPr>
        <w:t>we</w:t>
      </w:r>
      <w:r w:rsidR="00180990" w:rsidRPr="005351DD">
        <w:rPr>
          <w:rFonts w:ascii="Times New Roman" w:hAnsi="Times New Roman"/>
        </w:rPr>
        <w:t xml:space="preserve"> c</w:t>
      </w:r>
      <w:r w:rsidR="00924B5C" w:rsidRPr="005351DD">
        <w:rPr>
          <w:rFonts w:ascii="Times New Roman" w:hAnsi="Times New Roman"/>
        </w:rPr>
        <w:t>alculate</w:t>
      </w:r>
      <w:r w:rsidR="00055EFF" w:rsidRPr="005351DD">
        <w:rPr>
          <w:rFonts w:ascii="Times New Roman" w:hAnsi="Times New Roman"/>
        </w:rPr>
        <w:t xml:space="preserve"> their overall survival time</w:t>
      </w:r>
      <w:r w:rsidR="00BE6D88" w:rsidRPr="005351DD">
        <w:rPr>
          <w:rFonts w:ascii="Times New Roman" w:hAnsi="Times New Roman"/>
        </w:rPr>
        <w:t xml:space="preserve"> </w:t>
      </w:r>
      <w:r w:rsidR="002A615A" w:rsidRPr="005351DD">
        <w:rPr>
          <w:rFonts w:ascii="Times New Roman" w:hAnsi="Times New Roman"/>
        </w:rPr>
        <w:t xml:space="preserve"> </w:t>
      </w:r>
      <w:r w:rsidR="00AA7C57" w:rsidRPr="005351DD">
        <w:rPr>
          <w:rFonts w:ascii="Times New Roman" w:hAnsi="Times New Roman"/>
          <w:position w:val="-12"/>
        </w:rPr>
        <w:object w:dxaOrig="639" w:dyaOrig="360">
          <v:shape id="_x0000_i1098" type="#_x0000_t75" style="width:32.25pt;height:18pt" o:ole="">
            <v:imagedata r:id="rId131" o:title=""/>
          </v:shape>
          <o:OLEObject Type="Embed" ProgID="Equation.DSMT4" ShapeID="_x0000_i1098" DrawAspect="Content" ObjectID="_1601281946" r:id="rId132"/>
        </w:object>
      </w:r>
      <w:r w:rsidR="00AA7C57" w:rsidRPr="005351DD">
        <w:rPr>
          <w:rFonts w:ascii="Times New Roman" w:hAnsi="Times New Roman"/>
        </w:rPr>
        <w:t xml:space="preserve"> </w:t>
      </w:r>
      <w:r w:rsidR="002A615A" w:rsidRPr="005351DD">
        <w:rPr>
          <w:rFonts w:ascii="Times New Roman" w:hAnsi="Times New Roman"/>
        </w:rPr>
        <w:t>considering censoring</w:t>
      </w:r>
      <w:r w:rsidR="00C6409E" w:rsidRPr="005351DD">
        <w:rPr>
          <w:rFonts w:ascii="Times New Roman" w:hAnsi="Times New Roman"/>
        </w:rPr>
        <w:t xml:space="preserve"> at 16, 20 and 25 years from diagnosis</w:t>
      </w:r>
      <w:r w:rsidR="002A615A" w:rsidRPr="005351DD">
        <w:rPr>
          <w:rFonts w:ascii="Times New Roman" w:hAnsi="Times New Roman"/>
        </w:rPr>
        <w:t>.</w:t>
      </w:r>
      <w:r w:rsidR="00C363A0" w:rsidRPr="005351DD">
        <w:rPr>
          <w:rFonts w:ascii="Times New Roman" w:hAnsi="Times New Roman"/>
        </w:rPr>
        <w:t xml:space="preserve"> </w:t>
      </w:r>
      <w:r w:rsidR="00804CB2" w:rsidRPr="005351DD">
        <w:rPr>
          <w:rFonts w:ascii="Times New Roman" w:hAnsi="Times New Roman"/>
        </w:rPr>
        <w:t>For example, if</w:t>
      </w:r>
      <w:r w:rsidR="00C363A0" w:rsidRPr="005351DD">
        <w:rPr>
          <w:rFonts w:ascii="Times New Roman" w:hAnsi="Times New Roman"/>
        </w:rPr>
        <w:t xml:space="preserve"> </w:t>
      </w:r>
      <w:r w:rsidR="00AA7C57" w:rsidRPr="005351DD">
        <w:rPr>
          <w:rFonts w:ascii="Times New Roman" w:hAnsi="Times New Roman"/>
          <w:position w:val="-12"/>
        </w:rPr>
        <w:object w:dxaOrig="700" w:dyaOrig="360">
          <v:shape id="_x0000_i1099" type="#_x0000_t75" style="width:35.25pt;height:18pt" o:ole="">
            <v:imagedata r:id="rId133" o:title=""/>
          </v:shape>
          <o:OLEObject Type="Embed" ProgID="Equation.DSMT4" ShapeID="_x0000_i1099" DrawAspect="Content" ObjectID="_1601281947" r:id="rId134"/>
        </w:object>
      </w:r>
      <w:r w:rsidR="00924B5C" w:rsidRPr="005351DD">
        <w:rPr>
          <w:rFonts w:ascii="Times New Roman" w:hAnsi="Times New Roman"/>
        </w:rPr>
        <w:t xml:space="preserve">, </w:t>
      </w:r>
      <w:r w:rsidR="00230155" w:rsidRPr="005351DD">
        <w:rPr>
          <w:rFonts w:ascii="Times New Roman" w:hAnsi="Times New Roman"/>
        </w:rPr>
        <w:t xml:space="preserve"> </w:t>
      </w:r>
      <w:r w:rsidR="00A11678" w:rsidRPr="005351DD">
        <w:rPr>
          <w:rFonts w:ascii="Times New Roman" w:hAnsi="Times New Roman"/>
        </w:rPr>
        <w:t>and censorin</w:t>
      </w:r>
      <w:r w:rsidR="00452099">
        <w:rPr>
          <w:rFonts w:ascii="Times New Roman" w:hAnsi="Times New Roman"/>
        </w:rPr>
        <w:t xml:space="preserve">g is </w:t>
      </w:r>
      <w:r w:rsidR="00A11678" w:rsidRPr="005351DD">
        <w:rPr>
          <w:rFonts w:ascii="Times New Roman" w:hAnsi="Times New Roman"/>
        </w:rPr>
        <w:t>16</w:t>
      </w:r>
      <w:r w:rsidR="00452099">
        <w:rPr>
          <w:rFonts w:ascii="Times New Roman" w:hAnsi="Times New Roman"/>
        </w:rPr>
        <w:t xml:space="preserve"> years</w:t>
      </w:r>
      <w:r w:rsidR="00924B5C" w:rsidRPr="005351DD">
        <w:rPr>
          <w:rFonts w:ascii="Times New Roman" w:hAnsi="Times New Roman"/>
        </w:rPr>
        <w:t xml:space="preserve"> </w:t>
      </w:r>
      <w:r w:rsidR="00E36690" w:rsidRPr="005351DD">
        <w:rPr>
          <w:rFonts w:ascii="Times New Roman" w:hAnsi="Times New Roman"/>
        </w:rPr>
        <w:t>then</w:t>
      </w:r>
      <w:r w:rsidR="00B1359E" w:rsidRPr="005351DD">
        <w:rPr>
          <w:rFonts w:ascii="Times New Roman" w:hAnsi="Times New Roman"/>
        </w:rPr>
        <w:t xml:space="preserve">: </w:t>
      </w:r>
      <w:r w:rsidR="005351DD" w:rsidRPr="005351DD">
        <w:rPr>
          <w:rFonts w:ascii="Times New Roman" w:hAnsi="Times New Roman"/>
          <w:position w:val="-12"/>
        </w:rPr>
        <w:object w:dxaOrig="220" w:dyaOrig="360">
          <v:shape id="_x0000_i1100" type="#_x0000_t75" style="width:11.25pt;height:18pt" o:ole="">
            <v:imagedata r:id="rId135" o:title=""/>
          </v:shape>
          <o:OLEObject Type="Embed" ProgID="Equation.DSMT4" ShapeID="_x0000_i1100" DrawAspect="Content" ObjectID="_1601281948" r:id="rId136"/>
        </w:object>
      </w:r>
      <w:r w:rsidR="00AA7C57" w:rsidRPr="005351DD">
        <w:rPr>
          <w:rFonts w:ascii="Times New Roman" w:hAnsi="Times New Roman"/>
        </w:rPr>
        <w:t xml:space="preserve"> </w:t>
      </w:r>
      <w:r w:rsidR="00B1359E" w:rsidRPr="005351DD">
        <w:rPr>
          <w:rFonts w:ascii="Times New Roman" w:hAnsi="Times New Roman"/>
        </w:rPr>
        <w:t xml:space="preserve">is not censored, </w:t>
      </w:r>
      <w:r w:rsidR="005351DD" w:rsidRPr="005351DD">
        <w:rPr>
          <w:rFonts w:ascii="Times New Roman" w:hAnsi="Times New Roman"/>
          <w:position w:val="-12"/>
        </w:rPr>
        <w:object w:dxaOrig="639" w:dyaOrig="360">
          <v:shape id="_x0000_i1101" type="#_x0000_t75" style="width:32.25pt;height:18pt" o:ole="">
            <v:imagedata r:id="rId131" o:title=""/>
          </v:shape>
          <o:OLEObject Type="Embed" ProgID="Equation.DSMT4" ShapeID="_x0000_i1101" DrawAspect="Content" ObjectID="_1601281949" r:id="rId137"/>
        </w:object>
      </w:r>
      <w:r w:rsidR="00A11678" w:rsidRPr="005351DD">
        <w:rPr>
          <w:rFonts w:ascii="Times New Roman" w:hAnsi="Times New Roman"/>
        </w:rPr>
        <w:t>is censored at 16</w:t>
      </w:r>
      <w:r w:rsidR="002A615A" w:rsidRPr="005351DD">
        <w:rPr>
          <w:rFonts w:ascii="Times New Roman" w:hAnsi="Times New Roman"/>
        </w:rPr>
        <w:t xml:space="preserve"> </w:t>
      </w:r>
      <w:r w:rsidR="00857C87" w:rsidRPr="005351DD">
        <w:rPr>
          <w:rFonts w:ascii="Times New Roman" w:hAnsi="Times New Roman"/>
        </w:rPr>
        <w:t>years</w:t>
      </w:r>
      <w:r w:rsidR="005351DD" w:rsidRPr="005351DD">
        <w:rPr>
          <w:rFonts w:ascii="Times New Roman" w:hAnsi="Times New Roman"/>
        </w:rPr>
        <w:t xml:space="preserve">, and </w:t>
      </w:r>
      <w:r w:rsidR="005351DD" w:rsidRPr="005351DD">
        <w:rPr>
          <w:rFonts w:ascii="Times New Roman" w:hAnsi="Times New Roman"/>
          <w:position w:val="-12"/>
        </w:rPr>
        <w:object w:dxaOrig="260" w:dyaOrig="360">
          <v:shape id="_x0000_i1102" type="#_x0000_t75" style="width:12.75pt;height:18pt" o:ole="">
            <v:imagedata r:id="rId138" o:title=""/>
          </v:shape>
          <o:OLEObject Type="Embed" ProgID="Equation.DSMT4" ShapeID="_x0000_i1102" DrawAspect="Content" ObjectID="_1601281950" r:id="rId139"/>
        </w:object>
      </w:r>
      <w:r w:rsidR="005351DD" w:rsidRPr="005351DD">
        <w:rPr>
          <w:rFonts w:ascii="Times New Roman" w:hAnsi="Times New Roman"/>
        </w:rPr>
        <w:t xml:space="preserve"> </w:t>
      </w:r>
      <w:r w:rsidR="002616F8" w:rsidRPr="005351DD">
        <w:rPr>
          <w:rFonts w:ascii="Times New Roman" w:hAnsi="Times New Roman"/>
        </w:rPr>
        <w:t>censored at 1</w:t>
      </w:r>
      <w:r w:rsidR="00E36690" w:rsidRPr="005351DD">
        <w:rPr>
          <w:rFonts w:ascii="Times New Roman" w:hAnsi="Times New Roman"/>
        </w:rPr>
        <w:t xml:space="preserve"> year</w:t>
      </w:r>
      <w:r w:rsidR="00D701DB" w:rsidRPr="005351DD">
        <w:rPr>
          <w:rFonts w:ascii="Times New Roman" w:hAnsi="Times New Roman"/>
        </w:rPr>
        <w:t>.</w:t>
      </w:r>
      <w:r w:rsidR="00163537" w:rsidRPr="005351DD">
        <w:rPr>
          <w:rFonts w:ascii="Times New Roman" w:hAnsi="Times New Roman"/>
        </w:rPr>
        <w:t xml:space="preserve"> </w:t>
      </w:r>
      <w:r w:rsidR="00C87291" w:rsidRPr="005351DD">
        <w:rPr>
          <w:rFonts w:ascii="Times New Roman" w:hAnsi="Times New Roman"/>
        </w:rPr>
        <w:t xml:space="preserve">The </w:t>
      </w:r>
      <w:r w:rsidR="00C02048" w:rsidRPr="005351DD">
        <w:rPr>
          <w:rFonts w:ascii="Times New Roman" w:hAnsi="Times New Roman"/>
        </w:rPr>
        <w:t>estimand</w:t>
      </w:r>
      <w:r w:rsidR="00C87291" w:rsidRPr="005351DD">
        <w:rPr>
          <w:rFonts w:ascii="Times New Roman" w:hAnsi="Times New Roman"/>
        </w:rPr>
        <w:t xml:space="preserve"> of interest is the probability of being recurrence-free for non-cured patients,</w:t>
      </w:r>
      <w:r w:rsidR="00452099">
        <w:rPr>
          <w:rFonts w:ascii="Times New Roman" w:hAnsi="Times New Roman"/>
        </w:rPr>
        <w:t xml:space="preserve"> </w:t>
      </w:r>
      <w:r w:rsidR="00452099" w:rsidRPr="00452099">
        <w:rPr>
          <w:rFonts w:ascii="Times New Roman" w:hAnsi="Times New Roman"/>
          <w:position w:val="-12"/>
        </w:rPr>
        <w:object w:dxaOrig="560" w:dyaOrig="380">
          <v:shape id="_x0000_i1103" type="#_x0000_t75" style="width:27.75pt;height:18.75pt" o:ole="">
            <v:imagedata r:id="rId140" o:title=""/>
          </v:shape>
          <o:OLEObject Type="Embed" ProgID="Equation.DSMT4" ShapeID="_x0000_i1103" DrawAspect="Content" ObjectID="_1601281951" r:id="rId141"/>
        </w:object>
      </w:r>
      <w:r w:rsidR="00FD3577">
        <w:rPr>
          <w:rFonts w:ascii="Times New Roman" w:hAnsi="Times New Roman"/>
        </w:rPr>
        <w:t xml:space="preserve"> at </w:t>
      </w:r>
      <w:r w:rsidR="00C87291" w:rsidRPr="005351DD">
        <w:rPr>
          <w:rFonts w:ascii="Times New Roman" w:hAnsi="Times New Roman"/>
        </w:rPr>
        <w:t>5, 10 and 15 years from diagnosis.</w:t>
      </w:r>
    </w:p>
    <w:p w:rsidR="00163537" w:rsidRPr="005351DD" w:rsidRDefault="00C6409E" w:rsidP="00C87291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351DD">
        <w:rPr>
          <w:rFonts w:ascii="Times New Roman" w:hAnsi="Times New Roman"/>
        </w:rPr>
        <w:t>To estimate analytically</w:t>
      </w:r>
      <w:r w:rsidR="00452099" w:rsidRPr="00452099">
        <w:rPr>
          <w:rFonts w:ascii="Times New Roman" w:hAnsi="Times New Roman"/>
          <w:position w:val="-12"/>
        </w:rPr>
        <w:object w:dxaOrig="560" w:dyaOrig="380">
          <v:shape id="_x0000_i1104" type="#_x0000_t75" style="width:27.75pt;height:18.75pt" o:ole="">
            <v:imagedata r:id="rId140" o:title=""/>
          </v:shape>
          <o:OLEObject Type="Embed" ProgID="Equation.DSMT4" ShapeID="_x0000_i1104" DrawAspect="Content" ObjectID="_1601281952" r:id="rId142"/>
        </w:object>
      </w:r>
      <w:r w:rsidR="00180990" w:rsidRPr="005351DD">
        <w:rPr>
          <w:rFonts w:ascii="Times New Roman" w:hAnsi="Times New Roman"/>
        </w:rPr>
        <w:t xml:space="preserve"> </w:t>
      </w:r>
      <w:r w:rsidR="00DB7B9D" w:rsidRPr="005351DD">
        <w:rPr>
          <w:rFonts w:ascii="Times New Roman" w:hAnsi="Times New Roman"/>
        </w:rPr>
        <w:t>we first fit</w:t>
      </w:r>
      <w:r w:rsidR="00163537" w:rsidRPr="005351DD">
        <w:rPr>
          <w:rFonts w:ascii="Times New Roman" w:hAnsi="Times New Roman"/>
        </w:rPr>
        <w:t xml:space="preserve"> a Weibull distribution to </w:t>
      </w:r>
      <w:r w:rsidR="00971846" w:rsidRPr="005351DD">
        <w:rPr>
          <w:rFonts w:ascii="Times New Roman" w:hAnsi="Times New Roman"/>
          <w:position w:val="-12"/>
        </w:rPr>
        <w:object w:dxaOrig="639" w:dyaOrig="360">
          <v:shape id="_x0000_i1105" type="#_x0000_t75" style="width:32.25pt;height:18pt" o:ole="">
            <v:imagedata r:id="rId131" o:title=""/>
          </v:shape>
          <o:OLEObject Type="Embed" ProgID="Equation.DSMT4" ShapeID="_x0000_i1105" DrawAspect="Content" ObjectID="_1601281953" r:id="rId143"/>
        </w:object>
      </w:r>
      <w:r w:rsidR="00FD5DFB" w:rsidRPr="005351DD">
        <w:rPr>
          <w:rFonts w:ascii="Times New Roman" w:hAnsi="Times New Roman"/>
        </w:rPr>
        <w:t xml:space="preserve"> </w:t>
      </w:r>
      <w:r w:rsidR="00DB7B9D" w:rsidRPr="005351DD">
        <w:rPr>
          <w:rFonts w:ascii="Times New Roman" w:hAnsi="Times New Roman"/>
        </w:rPr>
        <w:t xml:space="preserve"> and </w:t>
      </w:r>
      <w:r w:rsidR="00AC064E" w:rsidRPr="005351DD">
        <w:rPr>
          <w:rFonts w:ascii="Times New Roman" w:hAnsi="Times New Roman"/>
        </w:rPr>
        <w:t xml:space="preserve">an exponential </w:t>
      </w:r>
      <w:r w:rsidR="00E36690" w:rsidRPr="005351DD">
        <w:rPr>
          <w:rFonts w:ascii="Times New Roman" w:hAnsi="Times New Roman"/>
        </w:rPr>
        <w:t>function</w:t>
      </w:r>
      <w:r w:rsidR="00AC064E" w:rsidRPr="005351DD">
        <w:rPr>
          <w:rFonts w:ascii="Times New Roman" w:hAnsi="Times New Roman"/>
        </w:rPr>
        <w:t xml:space="preserve"> to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106" type="#_x0000_t75" style="width:12.75pt;height:18pt" o:ole="">
            <v:imagedata r:id="rId144" o:title=""/>
          </v:shape>
          <o:OLEObject Type="Embed" ProgID="Equation.DSMT4" ShapeID="_x0000_i1106" DrawAspect="Content" ObjectID="_1601281954" r:id="rId145"/>
        </w:object>
      </w:r>
      <w:r w:rsidR="00971846">
        <w:rPr>
          <w:rFonts w:ascii="Times New Roman" w:hAnsi="Times New Roman"/>
        </w:rPr>
        <w:t xml:space="preserve"> </w:t>
      </w:r>
      <w:r w:rsidR="00D701DB" w:rsidRPr="005351DD">
        <w:rPr>
          <w:rFonts w:ascii="Times New Roman" w:hAnsi="Times New Roman"/>
        </w:rPr>
        <w:t>using SAS Proc Lifereg</w:t>
      </w:r>
      <w:r w:rsidR="00B1359E" w:rsidRPr="005351DD">
        <w:rPr>
          <w:rFonts w:ascii="Times New Roman" w:hAnsi="Times New Roman"/>
        </w:rPr>
        <w:t>.</w:t>
      </w:r>
      <w:r w:rsidR="00E36690" w:rsidRPr="005351DD">
        <w:rPr>
          <w:rFonts w:ascii="Times New Roman" w:hAnsi="Times New Roman"/>
        </w:rPr>
        <w:t xml:space="preserve"> </w:t>
      </w:r>
      <w:r w:rsidR="00C87291" w:rsidRPr="005351DD">
        <w:rPr>
          <w:rFonts w:ascii="Times New Roman" w:hAnsi="Times New Roman"/>
        </w:rPr>
        <w:t>We then s</w:t>
      </w:r>
      <w:r w:rsidR="00D10849" w:rsidRPr="005351DD">
        <w:rPr>
          <w:rFonts w:ascii="Times New Roman" w:hAnsi="Times New Roman"/>
        </w:rPr>
        <w:t>ubstitute the res</w:t>
      </w:r>
      <w:r w:rsidR="00433BA0" w:rsidRPr="005351DD">
        <w:rPr>
          <w:rFonts w:ascii="Times New Roman" w:hAnsi="Times New Roman"/>
        </w:rPr>
        <w:t xml:space="preserve">pective </w:t>
      </w:r>
      <w:r w:rsidR="00B1359E" w:rsidRPr="005351DD">
        <w:rPr>
          <w:rFonts w:ascii="Times New Roman" w:hAnsi="Times New Roman"/>
        </w:rPr>
        <w:t xml:space="preserve">Weibull and exponential </w:t>
      </w:r>
      <w:r w:rsidR="00C87291" w:rsidRPr="005351DD">
        <w:rPr>
          <w:rFonts w:ascii="Times New Roman" w:hAnsi="Times New Roman"/>
        </w:rPr>
        <w:t>estimated parameters</w:t>
      </w:r>
      <w:r w:rsidR="00B1359E" w:rsidRPr="005351DD">
        <w:rPr>
          <w:rFonts w:ascii="Times New Roman" w:hAnsi="Times New Roman"/>
        </w:rPr>
        <w:t xml:space="preserve"> </w:t>
      </w:r>
      <w:r w:rsidR="00433BA0" w:rsidRPr="005351DD">
        <w:rPr>
          <w:rFonts w:ascii="Times New Roman" w:hAnsi="Times New Roman"/>
        </w:rPr>
        <w:t>in equat</w:t>
      </w:r>
      <w:r w:rsidR="007F36CD" w:rsidRPr="005351DD">
        <w:rPr>
          <w:rFonts w:ascii="Times New Roman" w:hAnsi="Times New Roman"/>
        </w:rPr>
        <w:t>ion [E</w:t>
      </w:r>
      <w:r w:rsidR="00C87291" w:rsidRPr="005351DD">
        <w:rPr>
          <w:rFonts w:ascii="Times New Roman" w:hAnsi="Times New Roman"/>
        </w:rPr>
        <w:t>2]</w:t>
      </w:r>
      <w:r w:rsidR="00433BA0" w:rsidRPr="005351DD">
        <w:rPr>
          <w:rFonts w:ascii="Times New Roman" w:hAnsi="Times New Roman"/>
        </w:rPr>
        <w:t>.</w:t>
      </w:r>
    </w:p>
    <w:p w:rsidR="00163537" w:rsidRPr="005351DD" w:rsidRDefault="00C87291" w:rsidP="006F2AD5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To estimate numerically </w:t>
      </w:r>
      <w:r w:rsidR="00452099" w:rsidRPr="00452099">
        <w:rPr>
          <w:rFonts w:ascii="Times New Roman" w:hAnsi="Times New Roman"/>
          <w:position w:val="-12"/>
        </w:rPr>
        <w:object w:dxaOrig="560" w:dyaOrig="380">
          <v:shape id="_x0000_i1107" type="#_x0000_t75" style="width:27.75pt;height:18.75pt" o:ole="">
            <v:imagedata r:id="rId140" o:title=""/>
          </v:shape>
          <o:OLEObject Type="Embed" ProgID="Equation.DSMT4" ShapeID="_x0000_i1107" DrawAspect="Content" ObjectID="_1601281955" r:id="rId146"/>
        </w:object>
      </w:r>
      <w:r w:rsidRPr="005351DD">
        <w:rPr>
          <w:rFonts w:ascii="Times New Roman" w:hAnsi="Times New Roman"/>
        </w:rPr>
        <w:t>we</w:t>
      </w:r>
      <w:r w:rsidR="00FD3577">
        <w:rPr>
          <w:rFonts w:ascii="Times New Roman" w:hAnsi="Times New Roman"/>
        </w:rPr>
        <w:t xml:space="preserve"> first calculate</w:t>
      </w:r>
      <w:r w:rsidR="00924B5C" w:rsidRPr="005351DD">
        <w:rPr>
          <w:rFonts w:ascii="Times New Roman" w:hAnsi="Times New Roman"/>
        </w:rPr>
        <w:t xml:space="preserve"> </w:t>
      </w:r>
      <w:r w:rsidR="009B2D7F" w:rsidRPr="005351DD">
        <w:rPr>
          <w:rFonts w:ascii="Times New Roman" w:hAnsi="Times New Roman"/>
        </w:rPr>
        <w:t>the</w:t>
      </w:r>
      <w:r w:rsidR="00D31F87" w:rsidRPr="005351DD">
        <w:rPr>
          <w:rFonts w:ascii="Times New Roman" w:hAnsi="Times New Roman"/>
        </w:rPr>
        <w:t xml:space="preserve"> Kaplan-Meier survival distributions of </w:t>
      </w:r>
      <w:r w:rsidR="00714962" w:rsidRPr="005351DD">
        <w:rPr>
          <w:rFonts w:ascii="Times New Roman" w:hAnsi="Times New Roman"/>
        </w:rPr>
        <w:t xml:space="preserve"> </w:t>
      </w:r>
      <w:r w:rsidR="00971846" w:rsidRPr="005351DD">
        <w:rPr>
          <w:rFonts w:ascii="Times New Roman" w:hAnsi="Times New Roman"/>
          <w:position w:val="-12"/>
        </w:rPr>
        <w:object w:dxaOrig="639" w:dyaOrig="360">
          <v:shape id="_x0000_i1108" type="#_x0000_t75" style="width:32.25pt;height:18pt" o:ole="">
            <v:imagedata r:id="rId131" o:title=""/>
          </v:shape>
          <o:OLEObject Type="Embed" ProgID="Equation.DSMT4" ShapeID="_x0000_i1108" DrawAspect="Content" ObjectID="_1601281956" r:id="rId147"/>
        </w:object>
      </w:r>
      <w:r w:rsidR="00D31F87" w:rsidRPr="005351DD">
        <w:rPr>
          <w:rFonts w:ascii="Times New Roman" w:hAnsi="Times New Roman"/>
        </w:rPr>
        <w:t xml:space="preserve"> and</w:t>
      </w:r>
      <w:r w:rsidR="00971846">
        <w:rPr>
          <w:rFonts w:ascii="Times New Roman" w:hAnsi="Times New Roman"/>
        </w:rPr>
        <w:t xml:space="preserve">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109" type="#_x0000_t75" style="width:12.75pt;height:18pt" o:ole="">
            <v:imagedata r:id="rId144" o:title=""/>
          </v:shape>
          <o:OLEObject Type="Embed" ProgID="Equation.DSMT4" ShapeID="_x0000_i1109" DrawAspect="Content" ObjectID="_1601281957" r:id="rId148"/>
        </w:object>
      </w:r>
      <w:r w:rsidR="00924B5C" w:rsidRPr="005351DD">
        <w:rPr>
          <w:rFonts w:ascii="Times New Roman" w:hAnsi="Times New Roman"/>
        </w:rPr>
        <w:t xml:space="preserve">, </w:t>
      </w:r>
      <w:r w:rsidR="0091184F" w:rsidRPr="005351DD">
        <w:rPr>
          <w:rFonts w:ascii="Times New Roman" w:hAnsi="Times New Roman"/>
        </w:rPr>
        <w:t xml:space="preserve">namely </w:t>
      </w:r>
      <w:r w:rsidR="00452099" w:rsidRPr="00452099">
        <w:rPr>
          <w:rFonts w:ascii="Times New Roman" w:hAnsi="Times New Roman"/>
          <w:position w:val="-6"/>
        </w:rPr>
        <w:object w:dxaOrig="300" w:dyaOrig="340">
          <v:shape id="_x0000_i1110" type="#_x0000_t75" style="width:15pt;height:17.25pt" o:ole="">
            <v:imagedata r:id="rId149" o:title=""/>
          </v:shape>
          <o:OLEObject Type="Embed" ProgID="Equation.DSMT4" ShapeID="_x0000_i1110" DrawAspect="Content" ObjectID="_1601281958" r:id="rId150"/>
        </w:object>
      </w:r>
      <w:r w:rsidR="00452099">
        <w:rPr>
          <w:rFonts w:ascii="Times New Roman" w:hAnsi="Times New Roman"/>
        </w:rPr>
        <w:t xml:space="preserve"> </w:t>
      </w:r>
      <w:r w:rsidR="008E2E46" w:rsidRPr="005351DD">
        <w:rPr>
          <w:rFonts w:ascii="Times New Roman" w:hAnsi="Times New Roman"/>
        </w:rPr>
        <w:t xml:space="preserve">and </w:t>
      </w:r>
      <w:r w:rsidR="00452099" w:rsidRPr="00452099">
        <w:rPr>
          <w:rFonts w:ascii="Times New Roman" w:hAnsi="Times New Roman"/>
          <w:position w:val="-12"/>
        </w:rPr>
        <w:object w:dxaOrig="279" w:dyaOrig="400">
          <v:shape id="_x0000_i1111" type="#_x0000_t75" style="width:14.25pt;height:20.25pt" o:ole="">
            <v:imagedata r:id="rId151" o:title=""/>
          </v:shape>
          <o:OLEObject Type="Embed" ProgID="Equation.DSMT4" ShapeID="_x0000_i1111" DrawAspect="Content" ObjectID="_1601281959" r:id="rId152"/>
        </w:object>
      </w:r>
      <w:r w:rsidR="00924B5C" w:rsidRPr="005351DD">
        <w:rPr>
          <w:rFonts w:ascii="Times New Roman" w:hAnsi="Times New Roman"/>
        </w:rPr>
        <w:t xml:space="preserve">, </w:t>
      </w:r>
      <w:r w:rsidR="00D701DB" w:rsidRPr="005351DD">
        <w:rPr>
          <w:rFonts w:ascii="Times New Roman" w:hAnsi="Times New Roman"/>
        </w:rPr>
        <w:t>using SAS Proc Lifetest</w:t>
      </w:r>
      <w:r w:rsidR="008E2E46" w:rsidRPr="005351DD">
        <w:rPr>
          <w:rFonts w:ascii="Times New Roman" w:hAnsi="Times New Roman"/>
        </w:rPr>
        <w:t xml:space="preserve">. </w:t>
      </w:r>
      <w:r w:rsidR="00D31F87" w:rsidRPr="005351DD">
        <w:rPr>
          <w:rFonts w:ascii="Times New Roman" w:hAnsi="Times New Roman"/>
        </w:rPr>
        <w:t xml:space="preserve">The </w:t>
      </w:r>
      <w:r w:rsidR="00B26EA0" w:rsidRPr="005351DD">
        <w:rPr>
          <w:rFonts w:ascii="Times New Roman" w:hAnsi="Times New Roman"/>
        </w:rPr>
        <w:t xml:space="preserve">discretized </w:t>
      </w:r>
      <w:r w:rsidR="00D31F87" w:rsidRPr="005351DD">
        <w:rPr>
          <w:rFonts w:ascii="Times New Roman" w:hAnsi="Times New Roman"/>
        </w:rPr>
        <w:t>probability density functions at</w:t>
      </w:r>
      <w:r w:rsidR="00452099" w:rsidRPr="00452099">
        <w:rPr>
          <w:rFonts w:ascii="Times New Roman" w:hAnsi="Times New Roman"/>
          <w:position w:val="-12"/>
        </w:rPr>
        <w:object w:dxaOrig="1240" w:dyaOrig="360">
          <v:shape id="_x0000_i1112" type="#_x0000_t75" style="width:62.25pt;height:18pt" o:ole="">
            <v:imagedata r:id="rId153" o:title=""/>
          </v:shape>
          <o:OLEObject Type="Embed" ProgID="Equation.DSMT4" ShapeID="_x0000_i1112" DrawAspect="Content" ObjectID="_1601281960" r:id="rId154"/>
        </w:object>
      </w:r>
      <w:r w:rsidR="00452099">
        <w:rPr>
          <w:rFonts w:ascii="Times New Roman" w:hAnsi="Times New Roman"/>
        </w:rPr>
        <w:t xml:space="preserve"> </w:t>
      </w:r>
      <w:r w:rsidR="00D31F87" w:rsidRPr="005351DD">
        <w:rPr>
          <w:rFonts w:ascii="Times New Roman" w:hAnsi="Times New Roman"/>
        </w:rPr>
        <w:t xml:space="preserve"> </w:t>
      </w:r>
      <w:r w:rsidR="00742F13" w:rsidRPr="005351DD">
        <w:rPr>
          <w:rFonts w:ascii="Times New Roman" w:hAnsi="Times New Roman"/>
        </w:rPr>
        <w:t>are</w:t>
      </w:r>
      <w:r w:rsidR="00D31F87" w:rsidRPr="005351DD">
        <w:rPr>
          <w:rFonts w:ascii="Times New Roman" w:hAnsi="Times New Roman"/>
        </w:rPr>
        <w:t xml:space="preserve"> calculated as</w:t>
      </w:r>
      <w:r w:rsidR="00452099" w:rsidRPr="00452099">
        <w:rPr>
          <w:rFonts w:ascii="Times New Roman" w:hAnsi="Times New Roman"/>
          <w:position w:val="-14"/>
        </w:rPr>
        <w:object w:dxaOrig="2420" w:dyaOrig="420">
          <v:shape id="_x0000_i1113" type="#_x0000_t75" style="width:120.75pt;height:21pt" o:ole="">
            <v:imagedata r:id="rId155" o:title=""/>
          </v:shape>
          <o:OLEObject Type="Embed" ProgID="Equation.DSMT4" ShapeID="_x0000_i1113" DrawAspect="Content" ObjectID="_1601281961" r:id="rId156"/>
        </w:object>
      </w:r>
      <w:r w:rsidR="00452099">
        <w:rPr>
          <w:rFonts w:ascii="Times New Roman" w:hAnsi="Times New Roman"/>
        </w:rPr>
        <w:t xml:space="preserve">, </w:t>
      </w:r>
      <w:r w:rsidR="00452099" w:rsidRPr="00452099">
        <w:rPr>
          <w:rFonts w:ascii="Times New Roman" w:hAnsi="Times New Roman"/>
          <w:position w:val="-14"/>
        </w:rPr>
        <w:object w:dxaOrig="2380" w:dyaOrig="420">
          <v:shape id="_x0000_i1114" type="#_x0000_t75" style="width:119.25pt;height:21pt" o:ole="">
            <v:imagedata r:id="rId157" o:title=""/>
          </v:shape>
          <o:OLEObject Type="Embed" ProgID="Equation.DSMT4" ShapeID="_x0000_i1114" DrawAspect="Content" ObjectID="_1601281962" r:id="rId158"/>
        </w:object>
      </w:r>
      <w:r w:rsidR="00452099">
        <w:rPr>
          <w:rFonts w:ascii="Times New Roman" w:hAnsi="Times New Roman"/>
        </w:rPr>
        <w:t xml:space="preserve"> and </w:t>
      </w:r>
      <w:r w:rsidR="007F36CD" w:rsidRPr="005351DD">
        <w:rPr>
          <w:rFonts w:ascii="Times New Roman" w:hAnsi="Times New Roman"/>
        </w:rPr>
        <w:t>used in equations [E3] and [E</w:t>
      </w:r>
      <w:r w:rsidR="00B43AEE" w:rsidRPr="005351DD">
        <w:rPr>
          <w:rFonts w:ascii="Times New Roman" w:hAnsi="Times New Roman"/>
        </w:rPr>
        <w:t>4</w:t>
      </w:r>
      <w:r w:rsidRPr="005351DD">
        <w:rPr>
          <w:rFonts w:ascii="Times New Roman" w:hAnsi="Times New Roman"/>
        </w:rPr>
        <w:t>]</w:t>
      </w:r>
      <w:r w:rsidR="008E2E46" w:rsidRPr="005351DD">
        <w:rPr>
          <w:rFonts w:ascii="Times New Roman" w:hAnsi="Times New Roman"/>
        </w:rPr>
        <w:t>.</w:t>
      </w:r>
    </w:p>
    <w:p w:rsidR="00C87291" w:rsidRPr="005351DD" w:rsidRDefault="00C87291" w:rsidP="006F2AD5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351DD">
        <w:rPr>
          <w:rFonts w:ascii="Times New Roman" w:hAnsi="Times New Roman"/>
        </w:rPr>
        <w:lastRenderedPageBreak/>
        <w:t xml:space="preserve">In the </w:t>
      </w:r>
      <w:r w:rsidR="00971846" w:rsidRPr="00971846">
        <w:rPr>
          <w:rFonts w:ascii="Times New Roman" w:hAnsi="Times New Roman"/>
          <w:position w:val="-12"/>
        </w:rPr>
        <w:object w:dxaOrig="260" w:dyaOrig="360">
          <v:shape id="_x0000_i1115" type="#_x0000_t75" style="width:12.75pt;height:18pt" o:ole="">
            <v:imagedata r:id="rId144" o:title=""/>
          </v:shape>
          <o:OLEObject Type="Embed" ProgID="Equation.DSMT4" ShapeID="_x0000_i1115" DrawAspect="Content" ObjectID="_1601281963" r:id="rId159"/>
        </w:object>
      </w:r>
      <w:r w:rsidR="00971846">
        <w:rPr>
          <w:rFonts w:ascii="Times New Roman" w:hAnsi="Times New Roman"/>
        </w:rPr>
        <w:t xml:space="preserve"> </w:t>
      </w:r>
      <w:r w:rsidR="006862C8" w:rsidRPr="005351DD">
        <w:rPr>
          <w:rFonts w:ascii="Times New Roman" w:hAnsi="Times New Roman"/>
        </w:rPr>
        <w:t>misclassified</w:t>
      </w:r>
      <w:r w:rsidRPr="005351DD">
        <w:rPr>
          <w:rFonts w:ascii="Times New Roman" w:hAnsi="Times New Roman"/>
        </w:rPr>
        <w:t xml:space="preserve"> scenario we only calcu</w:t>
      </w:r>
      <w:r w:rsidR="00452099">
        <w:rPr>
          <w:rFonts w:ascii="Times New Roman" w:hAnsi="Times New Roman"/>
        </w:rPr>
        <w:t xml:space="preserve">late the analytical estimate of </w:t>
      </w:r>
      <w:r w:rsidR="00452099" w:rsidRPr="00452099">
        <w:rPr>
          <w:rFonts w:ascii="Times New Roman" w:hAnsi="Times New Roman"/>
          <w:position w:val="-12"/>
        </w:rPr>
        <w:object w:dxaOrig="560" w:dyaOrig="380">
          <v:shape id="_x0000_i1116" type="#_x0000_t75" style="width:27.75pt;height:18.75pt" o:ole="">
            <v:imagedata r:id="rId160" o:title=""/>
          </v:shape>
          <o:OLEObject Type="Embed" ProgID="Equation.DSMT4" ShapeID="_x0000_i1116" DrawAspect="Content" ObjectID="_1601281964" r:id="rId161"/>
        </w:object>
      </w:r>
      <w:r w:rsidRPr="005351DD">
        <w:rPr>
          <w:rFonts w:ascii="Times New Roman" w:hAnsi="Times New Roman"/>
        </w:rPr>
        <w:t xml:space="preserve">by fitting a Weibull distribution to </w:t>
      </w:r>
      <w:r w:rsidR="00971846" w:rsidRPr="005351DD">
        <w:rPr>
          <w:rFonts w:ascii="Times New Roman" w:hAnsi="Times New Roman"/>
          <w:position w:val="-12"/>
        </w:rPr>
        <w:object w:dxaOrig="639" w:dyaOrig="360">
          <v:shape id="_x0000_i1117" type="#_x0000_t75" style="width:32.25pt;height:18pt" o:ole="">
            <v:imagedata r:id="rId131" o:title=""/>
          </v:shape>
          <o:OLEObject Type="Embed" ProgID="Equation.DSMT4" ShapeID="_x0000_i1117" DrawAspect="Content" ObjectID="_1601281965" r:id="rId162"/>
        </w:object>
      </w:r>
      <w:r w:rsidR="00FD3577">
        <w:rPr>
          <w:rFonts w:ascii="Times New Roman" w:hAnsi="Times New Roman"/>
        </w:rPr>
        <w:t xml:space="preserve">. </w:t>
      </w:r>
      <w:r w:rsidRPr="005351DD">
        <w:rPr>
          <w:rFonts w:ascii="Times New Roman" w:hAnsi="Times New Roman"/>
        </w:rPr>
        <w:t xml:space="preserve">  </w:t>
      </w:r>
      <w:r w:rsidR="00FD3577">
        <w:rPr>
          <w:rFonts w:ascii="Times New Roman" w:hAnsi="Times New Roman"/>
        </w:rPr>
        <w:t>We then use</w:t>
      </w:r>
      <w:r w:rsidRPr="005351DD">
        <w:rPr>
          <w:rFonts w:ascii="Times New Roman" w:hAnsi="Times New Roman"/>
        </w:rPr>
        <w:t xml:space="preserve"> </w:t>
      </w:r>
      <w:r w:rsidR="00FD3577">
        <w:rPr>
          <w:rFonts w:ascii="Times New Roman" w:hAnsi="Times New Roman"/>
        </w:rPr>
        <w:t>a</w:t>
      </w:r>
      <w:r w:rsidRPr="005351DD">
        <w:rPr>
          <w:rFonts w:ascii="Times New Roman" w:hAnsi="Times New Roman"/>
        </w:rPr>
        <w:t xml:space="preserve"> misspecified </w:t>
      </w:r>
      <w:r w:rsidR="00FD3577">
        <w:rPr>
          <w:rFonts w:ascii="Times New Roman" w:hAnsi="Times New Roman"/>
        </w:rPr>
        <w:t xml:space="preserve">hazard </w:t>
      </w:r>
      <w:r w:rsidR="00FD3577" w:rsidRPr="00FD3577">
        <w:rPr>
          <w:rFonts w:ascii="Times New Roman" w:hAnsi="Times New Roman"/>
          <w:position w:val="-6"/>
        </w:rPr>
        <w:object w:dxaOrig="200" w:dyaOrig="279">
          <v:shape id="_x0000_i1118" type="#_x0000_t75" style="width:9.75pt;height:14.25pt" o:ole="">
            <v:imagedata r:id="rId163" o:title=""/>
          </v:shape>
          <o:OLEObject Type="Embed" ProgID="Equation.DSMT4" ShapeID="_x0000_i1118" DrawAspect="Content" ObjectID="_1601281966" r:id="rId164"/>
        </w:object>
      </w:r>
      <w:r w:rsidR="00FD3577">
        <w:rPr>
          <w:rFonts w:ascii="Times New Roman" w:hAnsi="Times New Roman"/>
        </w:rPr>
        <w:t xml:space="preserve"> </w:t>
      </w:r>
      <w:r w:rsidR="00055EFF" w:rsidRPr="005351DD">
        <w:rPr>
          <w:rFonts w:ascii="Times New Roman" w:hAnsi="Times New Roman"/>
        </w:rPr>
        <w:t xml:space="preserve">that </w:t>
      </w:r>
      <w:r w:rsidR="00FD3577">
        <w:rPr>
          <w:rFonts w:ascii="Times New Roman" w:hAnsi="Times New Roman"/>
        </w:rPr>
        <w:t>provides</w:t>
      </w:r>
      <w:r w:rsidRPr="005351DD">
        <w:rPr>
          <w:rFonts w:ascii="Times New Roman" w:hAnsi="Times New Roman"/>
        </w:rPr>
        <w:t xml:space="preserve"> a short</w:t>
      </w:r>
      <w:r w:rsidR="00055EFF" w:rsidRPr="005351DD">
        <w:rPr>
          <w:rFonts w:ascii="Times New Roman" w:hAnsi="Times New Roman"/>
        </w:rPr>
        <w:t xml:space="preserve">er or longer mean survival compared to the true generated exponential distribution for </w:t>
      </w:r>
      <w:r w:rsidR="002C1691" w:rsidRPr="005351DD">
        <w:rPr>
          <w:rFonts w:ascii="Times New Roman" w:hAnsi="Times New Roman"/>
          <w:position w:val="-12"/>
        </w:rPr>
        <w:object w:dxaOrig="260" w:dyaOrig="360">
          <v:shape id="_x0000_i1119" type="#_x0000_t75" style="width:12.75pt;height:18pt" o:ole="">
            <v:imagedata r:id="rId165" o:title=""/>
          </v:shape>
          <o:OLEObject Type="Embed" ProgID="Equation.DSMT4" ShapeID="_x0000_i1119" DrawAspect="Content" ObjectID="_1601281967" r:id="rId166"/>
        </w:object>
      </w:r>
      <w:r w:rsidR="00055EFF" w:rsidRPr="005351DD">
        <w:rPr>
          <w:rFonts w:ascii="Times New Roman" w:hAnsi="Times New Roman"/>
        </w:rPr>
        <w:t xml:space="preserve"> .</w:t>
      </w:r>
    </w:p>
    <w:p w:rsidR="006F2AD5" w:rsidRPr="005351DD" w:rsidRDefault="003C45DB" w:rsidP="006F2AD5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For </w:t>
      </w:r>
      <w:r w:rsidR="006021B7" w:rsidRPr="005351DD">
        <w:rPr>
          <w:rFonts w:ascii="Times New Roman" w:hAnsi="Times New Roman"/>
        </w:rPr>
        <w:t xml:space="preserve">both the analytical and numerical </w:t>
      </w:r>
      <w:r w:rsidRPr="005351DD">
        <w:rPr>
          <w:rFonts w:ascii="Times New Roman" w:hAnsi="Times New Roman"/>
        </w:rPr>
        <w:t>estimate</w:t>
      </w:r>
      <w:r w:rsidR="00055EFF" w:rsidRPr="005351DD">
        <w:rPr>
          <w:rFonts w:ascii="Times New Roman" w:hAnsi="Times New Roman"/>
        </w:rPr>
        <w:t>s</w:t>
      </w:r>
      <w:r w:rsidR="006021B7" w:rsidRPr="005351DD">
        <w:rPr>
          <w:rFonts w:ascii="Times New Roman" w:hAnsi="Times New Roman"/>
        </w:rPr>
        <w:t xml:space="preserve"> of</w:t>
      </w:r>
      <w:r w:rsidRPr="005351DD">
        <w:rPr>
          <w:rFonts w:ascii="Times New Roman" w:hAnsi="Times New Roman"/>
        </w:rPr>
        <w:t xml:space="preserve"> </w:t>
      </w:r>
      <w:r w:rsidR="006021B7" w:rsidRPr="005351DD">
        <w:rPr>
          <w:rFonts w:ascii="Times New Roman" w:hAnsi="Times New Roman"/>
          <w:position w:val="-12"/>
        </w:rPr>
        <w:object w:dxaOrig="520" w:dyaOrig="400">
          <v:shape id="_x0000_i1120" type="#_x0000_t75" style="width:28.5pt;height:21.75pt" o:ole="">
            <v:imagedata r:id="rId167" o:title=""/>
          </v:shape>
          <o:OLEObject Type="Embed" ProgID="Equation.DSMT4" ShapeID="_x0000_i1120" DrawAspect="Content" ObjectID="_1601281968" r:id="rId168"/>
        </w:object>
      </w:r>
      <w:r w:rsidRPr="005351DD">
        <w:rPr>
          <w:rFonts w:ascii="Times New Roman" w:hAnsi="Times New Roman"/>
        </w:rPr>
        <w:t xml:space="preserve">  we calculate </w:t>
      </w:r>
      <w:r w:rsidR="00055EFF" w:rsidRPr="005351DD">
        <w:rPr>
          <w:rFonts w:ascii="Times New Roman" w:hAnsi="Times New Roman"/>
        </w:rPr>
        <w:t xml:space="preserve">the </w:t>
      </w:r>
      <w:r w:rsidR="006F2AD5" w:rsidRPr="005351DD">
        <w:rPr>
          <w:rFonts w:ascii="Times New Roman" w:hAnsi="Times New Roman"/>
        </w:rPr>
        <w:t xml:space="preserve">bias and the </w:t>
      </w:r>
      <w:r w:rsidR="0077261D" w:rsidRPr="005351DD">
        <w:rPr>
          <w:rFonts w:ascii="Times New Roman" w:hAnsi="Times New Roman"/>
        </w:rPr>
        <w:t xml:space="preserve">empirical </w:t>
      </w:r>
      <w:r w:rsidR="006F2AD5" w:rsidRPr="005351DD">
        <w:rPr>
          <w:rFonts w:ascii="Times New Roman" w:hAnsi="Times New Roman"/>
        </w:rPr>
        <w:t>standard error, respectively as,</w:t>
      </w:r>
    </w:p>
    <w:p w:rsidR="006F2AD5" w:rsidRPr="005351DD" w:rsidRDefault="006F2AD5" w:rsidP="006F2AD5">
      <w:pPr>
        <w:pStyle w:val="MTDisplayEquation"/>
        <w:rPr>
          <w:rFonts w:ascii="Times New Roman" w:hAnsi="Times New Roman"/>
        </w:rPr>
      </w:pPr>
      <w:r w:rsidRPr="005351DD">
        <w:rPr>
          <w:rFonts w:ascii="Times New Roman" w:hAnsi="Times New Roman"/>
        </w:rPr>
        <w:tab/>
      </w:r>
      <w:r w:rsidR="006021B7" w:rsidRPr="005351DD">
        <w:rPr>
          <w:rFonts w:ascii="Times New Roman" w:hAnsi="Times New Roman"/>
          <w:position w:val="-30"/>
        </w:rPr>
        <w:object w:dxaOrig="2799" w:dyaOrig="680">
          <v:shape id="_x0000_i1121" type="#_x0000_t75" style="width:2in;height:36pt" o:ole="">
            <v:imagedata r:id="rId169" o:title=""/>
          </v:shape>
          <o:OLEObject Type="Embed" ProgID="Equation.DSMT4" ShapeID="_x0000_i1121" DrawAspect="Content" ObjectID="_1601281969" r:id="rId170"/>
        </w:object>
      </w:r>
      <w:r w:rsidRPr="005351DD">
        <w:rPr>
          <w:rFonts w:ascii="Times New Roman" w:hAnsi="Times New Roman"/>
        </w:rPr>
        <w:t xml:space="preserve"> </w:t>
      </w:r>
    </w:p>
    <w:p w:rsidR="006F2AD5" w:rsidRPr="005351DD" w:rsidRDefault="006F2AD5" w:rsidP="006F2AD5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>and</w:t>
      </w:r>
    </w:p>
    <w:p w:rsidR="006F2AD5" w:rsidRPr="005351DD" w:rsidRDefault="006F2AD5" w:rsidP="003C45DB">
      <w:pPr>
        <w:pStyle w:val="MTDisplayEquation"/>
        <w:rPr>
          <w:rFonts w:ascii="Times New Roman" w:hAnsi="Times New Roman"/>
        </w:rPr>
      </w:pPr>
      <w:r w:rsidRPr="005351DD">
        <w:rPr>
          <w:rFonts w:ascii="Times New Roman" w:hAnsi="Times New Roman"/>
        </w:rPr>
        <w:tab/>
      </w:r>
      <w:r w:rsidR="006021B7" w:rsidRPr="005351DD">
        <w:rPr>
          <w:rFonts w:ascii="Times New Roman" w:hAnsi="Times New Roman"/>
          <w:position w:val="-32"/>
        </w:rPr>
        <w:object w:dxaOrig="3400" w:dyaOrig="760">
          <v:shape id="_x0000_i1122" type="#_x0000_t75" style="width:172.5pt;height:36pt" o:ole="">
            <v:imagedata r:id="rId171" o:title=""/>
          </v:shape>
          <o:OLEObject Type="Embed" ProgID="Equation.DSMT4" ShapeID="_x0000_i1122" DrawAspect="Content" ObjectID="_1601281970" r:id="rId172"/>
        </w:object>
      </w:r>
      <w:r w:rsidRPr="005351DD">
        <w:rPr>
          <w:rFonts w:ascii="Times New Roman" w:hAnsi="Times New Roman"/>
        </w:rPr>
        <w:t xml:space="preserve"> </w:t>
      </w:r>
      <w:r w:rsidR="006021B7" w:rsidRPr="005351DD">
        <w:rPr>
          <w:rFonts w:ascii="Times New Roman" w:hAnsi="Times New Roman"/>
        </w:rPr>
        <w:t>,</w:t>
      </w:r>
    </w:p>
    <w:p w:rsidR="006021B7" w:rsidRPr="005351DD" w:rsidRDefault="006021B7" w:rsidP="006021B7">
      <w:pPr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where </w:t>
      </w:r>
      <w:r w:rsidRPr="005351DD">
        <w:rPr>
          <w:rFonts w:ascii="Times New Roman" w:hAnsi="Times New Roman"/>
          <w:position w:val="-12"/>
        </w:rPr>
        <w:object w:dxaOrig="400" w:dyaOrig="360">
          <v:shape id="_x0000_i1123" type="#_x0000_t75" style="width:21.75pt;height:21.75pt" o:ole="">
            <v:imagedata r:id="rId173" o:title=""/>
          </v:shape>
          <o:OLEObject Type="Embed" ProgID="Equation.DSMT4" ShapeID="_x0000_i1123" DrawAspect="Content" ObjectID="_1601281971" r:id="rId174"/>
        </w:object>
      </w:r>
      <w:r w:rsidRPr="005351DD">
        <w:rPr>
          <w:rFonts w:ascii="Times New Roman" w:hAnsi="Times New Roman"/>
        </w:rPr>
        <w:t>=500.</w:t>
      </w:r>
    </w:p>
    <w:p w:rsidR="009C2EEB" w:rsidRPr="005351DD" w:rsidRDefault="009C2EEB" w:rsidP="009C2EEB">
      <w:pPr>
        <w:pStyle w:val="Heading4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t>Simulation results</w:t>
      </w:r>
    </w:p>
    <w:p w:rsidR="006021B7" w:rsidRPr="005351DD" w:rsidRDefault="00532077" w:rsidP="00481117">
      <w:pPr>
        <w:pStyle w:val="Normalnotab"/>
        <w:rPr>
          <w:rFonts w:ascii="Times New Roman" w:hAnsi="Times New Roman"/>
        </w:rPr>
      </w:pPr>
      <w:r w:rsidRPr="005351DD">
        <w:rPr>
          <w:rFonts w:ascii="Times New Roman" w:hAnsi="Times New Roman"/>
        </w:rPr>
        <w:t xml:space="preserve">Table A2 displays </w:t>
      </w:r>
      <w:r w:rsidR="00DB6B8D" w:rsidRPr="005351DD">
        <w:rPr>
          <w:rFonts w:ascii="Times New Roman" w:hAnsi="Times New Roman"/>
        </w:rPr>
        <w:t xml:space="preserve">the </w:t>
      </w:r>
      <w:r w:rsidRPr="005351DD">
        <w:rPr>
          <w:rFonts w:ascii="Times New Roman" w:hAnsi="Times New Roman"/>
        </w:rPr>
        <w:t xml:space="preserve">bias and empirical standard error of the analytical and numerical estimates of </w:t>
      </w:r>
      <w:bookmarkStart w:id="3" w:name="_Hlk506451321"/>
      <w:r w:rsidR="00452099" w:rsidRPr="00452099">
        <w:rPr>
          <w:rFonts w:ascii="Times New Roman" w:hAnsi="Times New Roman"/>
          <w:position w:val="-12"/>
        </w:rPr>
        <w:object w:dxaOrig="520" w:dyaOrig="360">
          <v:shape id="_x0000_i1124" type="#_x0000_t75" style="width:26.25pt;height:18pt" o:ole="">
            <v:imagedata r:id="rId175" o:title=""/>
          </v:shape>
          <o:OLEObject Type="Embed" ProgID="Equation.DSMT4" ShapeID="_x0000_i1124" DrawAspect="Content" ObjectID="_1601281972" r:id="rId176"/>
        </w:object>
      </w:r>
      <w:r w:rsidR="00452099">
        <w:rPr>
          <w:rFonts w:ascii="Times New Roman" w:hAnsi="Times New Roman"/>
        </w:rPr>
        <w:t xml:space="preserve"> </w:t>
      </w:r>
      <w:bookmarkEnd w:id="3"/>
      <w:r w:rsidRPr="005351DD">
        <w:rPr>
          <w:rFonts w:ascii="Times New Roman" w:hAnsi="Times New Roman"/>
        </w:rPr>
        <w:t xml:space="preserve"> for </w:t>
      </w:r>
      <w:r w:rsidR="00DB6B8D" w:rsidRPr="005351DD">
        <w:rPr>
          <w:rFonts w:ascii="Times New Roman" w:hAnsi="Times New Roman"/>
        </w:rPr>
        <w:t>the different scenarios</w:t>
      </w:r>
      <w:r w:rsidRPr="005351DD">
        <w:rPr>
          <w:rFonts w:ascii="Times New Roman" w:hAnsi="Times New Roman"/>
        </w:rPr>
        <w:t xml:space="preserve"> at </w:t>
      </w:r>
      <w:r w:rsidR="00452099" w:rsidRPr="00452099">
        <w:rPr>
          <w:rFonts w:ascii="Times New Roman" w:hAnsi="Times New Roman"/>
          <w:position w:val="-6"/>
        </w:rPr>
        <w:object w:dxaOrig="139" w:dyaOrig="240">
          <v:shape id="_x0000_i1125" type="#_x0000_t75" style="width:6.75pt;height:12pt" o:ole="">
            <v:imagedata r:id="rId177" o:title=""/>
          </v:shape>
          <o:OLEObject Type="Embed" ProgID="Equation.DSMT4" ShapeID="_x0000_i1125" DrawAspect="Content" ObjectID="_1601281973" r:id="rId178"/>
        </w:object>
      </w:r>
      <w:r w:rsidR="00452099">
        <w:rPr>
          <w:rFonts w:ascii="Times New Roman" w:hAnsi="Times New Roman"/>
        </w:rPr>
        <w:t xml:space="preserve"> =</w:t>
      </w:r>
      <w:r w:rsidRPr="005351DD">
        <w:rPr>
          <w:rFonts w:ascii="Times New Roman" w:hAnsi="Times New Roman"/>
        </w:rPr>
        <w:t xml:space="preserve"> 5, 10 and 15 years from diagnosis using censoring intervals of 16, 20 and 25 years.</w:t>
      </w:r>
      <w:r w:rsidR="00DB6B8D" w:rsidRPr="005351DD">
        <w:rPr>
          <w:rFonts w:ascii="Times New Roman" w:hAnsi="Times New Roman"/>
        </w:rPr>
        <w:t xml:space="preserve"> In general, the biases were small and</w:t>
      </w:r>
      <w:r w:rsidR="006B1046" w:rsidRPr="005351DD">
        <w:rPr>
          <w:rFonts w:ascii="Times New Roman" w:hAnsi="Times New Roman"/>
        </w:rPr>
        <w:t xml:space="preserve"> lower than 5% survival points</w:t>
      </w:r>
      <w:r w:rsidR="00FD3577">
        <w:rPr>
          <w:rFonts w:ascii="Times New Roman" w:hAnsi="Times New Roman"/>
        </w:rPr>
        <w:t>. The largest bias</w:t>
      </w:r>
      <w:r w:rsidR="00055EFF" w:rsidRPr="005351DD">
        <w:rPr>
          <w:rFonts w:ascii="Times New Roman" w:hAnsi="Times New Roman"/>
        </w:rPr>
        <w:t xml:space="preserve">, an overestimation of 10% survival points on </w:t>
      </w:r>
      <w:r w:rsidR="0092040F" w:rsidRPr="005351DD">
        <w:rPr>
          <w:rFonts w:ascii="Times New Roman" w:hAnsi="Times New Roman"/>
        </w:rPr>
        <w:t>the estimate of</w:t>
      </w:r>
      <w:r w:rsidR="00452099">
        <w:rPr>
          <w:rFonts w:ascii="Times New Roman" w:hAnsi="Times New Roman"/>
        </w:rPr>
        <w:t xml:space="preserve"> </w:t>
      </w:r>
      <w:r w:rsidR="00452099" w:rsidRPr="00452099">
        <w:rPr>
          <w:rFonts w:ascii="Times New Roman" w:hAnsi="Times New Roman"/>
          <w:position w:val="-12"/>
        </w:rPr>
        <w:object w:dxaOrig="260" w:dyaOrig="360">
          <v:shape id="_x0000_i1126" type="#_x0000_t75" style="width:12.75pt;height:18pt" o:ole="">
            <v:imagedata r:id="rId179" o:title=""/>
          </v:shape>
          <o:OLEObject Type="Embed" ProgID="Equation.DSMT4" ShapeID="_x0000_i1126" DrawAspect="Content" ObjectID="_1601281974" r:id="rId180"/>
        </w:object>
      </w:r>
      <w:r w:rsidR="0092040F" w:rsidRPr="005351DD">
        <w:rPr>
          <w:rFonts w:ascii="Times New Roman" w:hAnsi="Times New Roman"/>
        </w:rPr>
        <w:t xml:space="preserve">, </w:t>
      </w:r>
      <w:r w:rsidR="00DB6B8D" w:rsidRPr="005351DD">
        <w:rPr>
          <w:rFonts w:ascii="Times New Roman" w:hAnsi="Times New Roman"/>
        </w:rPr>
        <w:t xml:space="preserve">occurred in the analytical method when </w:t>
      </w:r>
      <w:r w:rsidR="00055EFF" w:rsidRPr="005351DD">
        <w:rPr>
          <w:rFonts w:ascii="Times New Roman" w:hAnsi="Times New Roman"/>
        </w:rPr>
        <w:t>the time from recurrence was</w:t>
      </w:r>
      <w:r w:rsidR="00DB6B8D" w:rsidRPr="005351DD">
        <w:rPr>
          <w:rFonts w:ascii="Times New Roman" w:hAnsi="Times New Roman"/>
        </w:rPr>
        <w:t xml:space="preserve"> </w:t>
      </w:r>
      <w:r w:rsidR="006B1046" w:rsidRPr="005351DD">
        <w:rPr>
          <w:rFonts w:ascii="Times New Roman" w:hAnsi="Times New Roman"/>
        </w:rPr>
        <w:t xml:space="preserve">misspecified </w:t>
      </w:r>
      <w:r w:rsidR="00055EFF" w:rsidRPr="005351DD">
        <w:rPr>
          <w:rFonts w:ascii="Times New Roman" w:hAnsi="Times New Roman"/>
        </w:rPr>
        <w:t xml:space="preserve">as being </w:t>
      </w:r>
      <w:r w:rsidR="00FD3577">
        <w:rPr>
          <w:rFonts w:ascii="Times New Roman" w:hAnsi="Times New Roman"/>
        </w:rPr>
        <w:t xml:space="preserve">much </w:t>
      </w:r>
      <w:r w:rsidR="00055EFF" w:rsidRPr="005351DD">
        <w:rPr>
          <w:rFonts w:ascii="Times New Roman" w:hAnsi="Times New Roman"/>
        </w:rPr>
        <w:t>shorter, median survival time of</w:t>
      </w:r>
      <w:r w:rsidR="006B1046" w:rsidRPr="005351DD">
        <w:rPr>
          <w:rFonts w:ascii="Times New Roman" w:hAnsi="Times New Roman"/>
        </w:rPr>
        <w:t xml:space="preserve"> 1.4 years instead of 2.1 years. Misspecifying the time from recurrence using a longer survival time, 2.8 years inst</w:t>
      </w:r>
      <w:r w:rsidR="00055EFF" w:rsidRPr="005351DD">
        <w:rPr>
          <w:rFonts w:ascii="Times New Roman" w:hAnsi="Times New Roman"/>
        </w:rPr>
        <w:t>ead of 2.1 years</w:t>
      </w:r>
      <w:r w:rsidR="006B1046" w:rsidRPr="005351DD">
        <w:rPr>
          <w:rFonts w:ascii="Times New Roman" w:hAnsi="Times New Roman"/>
        </w:rPr>
        <w:t xml:space="preserve">, </w:t>
      </w:r>
      <w:r w:rsidR="0092040F" w:rsidRPr="005351DD">
        <w:rPr>
          <w:rFonts w:ascii="Times New Roman" w:hAnsi="Times New Roman"/>
        </w:rPr>
        <w:t>underestimated</w:t>
      </w:r>
      <w:r w:rsidR="00452099" w:rsidRPr="00452099">
        <w:rPr>
          <w:rFonts w:ascii="Times New Roman" w:hAnsi="Times New Roman"/>
          <w:position w:val="-12"/>
        </w:rPr>
        <w:object w:dxaOrig="260" w:dyaOrig="360">
          <v:shape id="_x0000_i1127" type="#_x0000_t75" style="width:12.75pt;height:18pt" o:ole="">
            <v:imagedata r:id="rId179" o:title=""/>
          </v:shape>
          <o:OLEObject Type="Embed" ProgID="Equation.DSMT4" ShapeID="_x0000_i1127" DrawAspect="Content" ObjectID="_1601281975" r:id="rId181"/>
        </w:object>
      </w:r>
      <w:r w:rsidR="0092040F" w:rsidRPr="005351DD">
        <w:rPr>
          <w:rFonts w:ascii="Times New Roman" w:hAnsi="Times New Roman"/>
        </w:rPr>
        <w:t xml:space="preserve">, but the biases were small except for the estimate of </w:t>
      </w:r>
      <w:r w:rsidR="00452099" w:rsidRPr="00452099">
        <w:rPr>
          <w:rFonts w:ascii="Times New Roman" w:hAnsi="Times New Roman"/>
          <w:position w:val="-12"/>
        </w:rPr>
        <w:object w:dxaOrig="660" w:dyaOrig="360">
          <v:shape id="_x0000_i1128" type="#_x0000_t75" style="width:33pt;height:18pt" o:ole="">
            <v:imagedata r:id="rId182" o:title=""/>
          </v:shape>
          <o:OLEObject Type="Embed" ProgID="Equation.DSMT4" ShapeID="_x0000_i1128" DrawAspect="Content" ObjectID="_1601281976" r:id="rId183"/>
        </w:object>
      </w:r>
      <w:r w:rsidR="0092040F" w:rsidRPr="005351DD">
        <w:rPr>
          <w:rFonts w:ascii="Times New Roman" w:hAnsi="Times New Roman"/>
        </w:rPr>
        <w:t xml:space="preserve"> and censoring interval of 16 years. </w:t>
      </w:r>
      <w:r w:rsidR="006B1046" w:rsidRPr="005351DD">
        <w:rPr>
          <w:rFonts w:ascii="Times New Roman" w:hAnsi="Times New Roman"/>
        </w:rPr>
        <w:t xml:space="preserve">Using the exponential </w:t>
      </w:r>
      <w:r w:rsidR="0092040F" w:rsidRPr="005351DD">
        <w:rPr>
          <w:rFonts w:ascii="Times New Roman" w:hAnsi="Times New Roman"/>
        </w:rPr>
        <w:t xml:space="preserve">assumption </w:t>
      </w:r>
      <w:r w:rsidR="006B1046" w:rsidRPr="005351DD">
        <w:rPr>
          <w:rFonts w:ascii="Times New Roman" w:hAnsi="Times New Roman"/>
        </w:rPr>
        <w:t xml:space="preserve">when the true </w:t>
      </w:r>
      <w:r w:rsidR="00452099" w:rsidRPr="00452099">
        <w:rPr>
          <w:rFonts w:ascii="Times New Roman" w:hAnsi="Times New Roman"/>
          <w:position w:val="-12"/>
        </w:rPr>
        <w:object w:dxaOrig="260" w:dyaOrig="360">
          <v:shape id="_x0000_i1129" type="#_x0000_t75" style="width:12.75pt;height:18pt" o:ole="">
            <v:imagedata r:id="rId184" o:title=""/>
          </v:shape>
          <o:OLEObject Type="Embed" ProgID="Equation.DSMT4" ShapeID="_x0000_i1129" DrawAspect="Content" ObjectID="_1601281977" r:id="rId185"/>
        </w:object>
      </w:r>
      <w:r w:rsidR="00FD3577">
        <w:rPr>
          <w:rFonts w:ascii="Times New Roman" w:hAnsi="Times New Roman"/>
        </w:rPr>
        <w:t>i</w:t>
      </w:r>
      <w:r w:rsidR="00452099">
        <w:rPr>
          <w:rFonts w:ascii="Times New Roman" w:hAnsi="Times New Roman"/>
        </w:rPr>
        <w:t>s a Weibull mixture cur</w:t>
      </w:r>
      <w:r w:rsidR="00FD3577">
        <w:rPr>
          <w:rFonts w:ascii="Times New Roman" w:hAnsi="Times New Roman"/>
        </w:rPr>
        <w:t>e model</w:t>
      </w:r>
      <w:r w:rsidR="00452099">
        <w:rPr>
          <w:rFonts w:ascii="Times New Roman" w:hAnsi="Times New Roman"/>
        </w:rPr>
        <w:t>,</w:t>
      </w:r>
      <w:r w:rsidR="0092040F" w:rsidRPr="005351DD">
        <w:rPr>
          <w:rFonts w:ascii="Times New Roman" w:hAnsi="Times New Roman"/>
        </w:rPr>
        <w:t xml:space="preserve"> produced</w:t>
      </w:r>
      <w:r w:rsidR="00635EF5" w:rsidRPr="005351DD">
        <w:rPr>
          <w:rFonts w:ascii="Times New Roman" w:hAnsi="Times New Roman"/>
        </w:rPr>
        <w:t xml:space="preserve"> </w:t>
      </w:r>
      <w:r w:rsidR="00FD3577">
        <w:rPr>
          <w:rFonts w:ascii="Times New Roman" w:hAnsi="Times New Roman"/>
        </w:rPr>
        <w:t xml:space="preserve">very </w:t>
      </w:r>
      <w:r w:rsidR="00635EF5" w:rsidRPr="005351DD">
        <w:rPr>
          <w:rFonts w:ascii="Times New Roman" w:hAnsi="Times New Roman"/>
        </w:rPr>
        <w:t>small biases</w:t>
      </w:r>
      <w:r w:rsidR="0092040F" w:rsidRPr="005351DD">
        <w:rPr>
          <w:rFonts w:ascii="Times New Roman" w:hAnsi="Times New Roman"/>
        </w:rPr>
        <w:t xml:space="preserve"> as did ignoring the dependence between the two survival times </w:t>
      </w:r>
      <w:r w:rsidR="00452099" w:rsidRPr="00452099">
        <w:rPr>
          <w:rFonts w:ascii="Times New Roman" w:hAnsi="Times New Roman"/>
          <w:position w:val="-12"/>
        </w:rPr>
        <w:object w:dxaOrig="220" w:dyaOrig="360">
          <v:shape id="_x0000_i1130" type="#_x0000_t75" style="width:11.25pt;height:18pt" o:ole="">
            <v:imagedata r:id="rId186" o:title=""/>
          </v:shape>
          <o:OLEObject Type="Embed" ProgID="Equation.DSMT4" ShapeID="_x0000_i1130" DrawAspect="Content" ObjectID="_1601281978" r:id="rId187"/>
        </w:object>
      </w:r>
      <w:r w:rsidR="00452099">
        <w:rPr>
          <w:rFonts w:ascii="Times New Roman" w:hAnsi="Times New Roman"/>
        </w:rPr>
        <w:t xml:space="preserve"> </w:t>
      </w:r>
      <w:r w:rsidR="0092040F" w:rsidRPr="005351DD">
        <w:rPr>
          <w:rFonts w:ascii="Times New Roman" w:hAnsi="Times New Roman"/>
        </w:rPr>
        <w:t xml:space="preserve">and </w:t>
      </w:r>
      <w:r w:rsidR="00452099" w:rsidRPr="00452099">
        <w:rPr>
          <w:rFonts w:ascii="Times New Roman" w:hAnsi="Times New Roman"/>
          <w:position w:val="-12"/>
        </w:rPr>
        <w:object w:dxaOrig="260" w:dyaOrig="360">
          <v:shape id="_x0000_i1131" type="#_x0000_t75" style="width:12.75pt;height:18pt" o:ole="">
            <v:imagedata r:id="rId184" o:title=""/>
          </v:shape>
          <o:OLEObject Type="Embed" ProgID="Equation.DSMT4" ShapeID="_x0000_i1131" DrawAspect="Content" ObjectID="_1601281979" r:id="rId188"/>
        </w:object>
      </w:r>
      <w:r w:rsidR="0092040F" w:rsidRPr="005351DD">
        <w:rPr>
          <w:rFonts w:ascii="Times New Roman" w:hAnsi="Times New Roman"/>
        </w:rPr>
        <w:t>in the estimation methods</w:t>
      </w:r>
      <w:r w:rsidR="00635EF5" w:rsidRPr="005351DD">
        <w:rPr>
          <w:rFonts w:ascii="Times New Roman" w:hAnsi="Times New Roman"/>
        </w:rPr>
        <w:t xml:space="preserve">.  </w:t>
      </w:r>
      <w:r w:rsidR="003744E4" w:rsidRPr="005351DD">
        <w:rPr>
          <w:rFonts w:ascii="Times New Roman" w:hAnsi="Times New Roman"/>
        </w:rPr>
        <w:t xml:space="preserve">Note that the biases incurred in the estimation of </w:t>
      </w:r>
      <w:r w:rsidR="004F538A" w:rsidRPr="00452099">
        <w:rPr>
          <w:rFonts w:ascii="Times New Roman" w:hAnsi="Times New Roman"/>
          <w:position w:val="-12"/>
        </w:rPr>
        <w:object w:dxaOrig="260" w:dyaOrig="360">
          <v:shape id="_x0000_i1132" type="#_x0000_t75" style="width:12.75pt;height:18pt" o:ole="">
            <v:imagedata r:id="rId179" o:title=""/>
          </v:shape>
          <o:OLEObject Type="Embed" ProgID="Equation.DSMT4" ShapeID="_x0000_i1132" DrawAspect="Content" ObjectID="_1601281980" r:id="rId189"/>
        </w:object>
      </w:r>
      <w:r w:rsidR="003744E4" w:rsidRPr="005351DD">
        <w:rPr>
          <w:rFonts w:ascii="Times New Roman" w:hAnsi="Times New Roman"/>
        </w:rPr>
        <w:t xml:space="preserve">have </w:t>
      </w:r>
      <w:r w:rsidR="004F538A">
        <w:rPr>
          <w:rFonts w:ascii="Times New Roman" w:hAnsi="Times New Roman"/>
        </w:rPr>
        <w:t>a</w:t>
      </w:r>
      <w:r w:rsidR="00854ADB">
        <w:rPr>
          <w:rFonts w:ascii="Times New Roman" w:hAnsi="Times New Roman"/>
        </w:rPr>
        <w:t>n</w:t>
      </w:r>
      <w:r w:rsidR="004F538A">
        <w:rPr>
          <w:rFonts w:ascii="Times New Roman" w:hAnsi="Times New Roman"/>
        </w:rPr>
        <w:t xml:space="preserve"> attenuated effect on the </w:t>
      </w:r>
      <w:r w:rsidR="00FD3577">
        <w:rPr>
          <w:rFonts w:ascii="Times New Roman" w:hAnsi="Times New Roman"/>
        </w:rPr>
        <w:t xml:space="preserve">final </w:t>
      </w:r>
      <w:r w:rsidR="004F538A">
        <w:rPr>
          <w:rFonts w:ascii="Times New Roman" w:hAnsi="Times New Roman"/>
        </w:rPr>
        <w:t xml:space="preserve">estimates of probability </w:t>
      </w:r>
      <w:r w:rsidR="003744E4" w:rsidRPr="005351DD">
        <w:rPr>
          <w:rFonts w:ascii="Times New Roman" w:hAnsi="Times New Roman"/>
        </w:rPr>
        <w:t>of recurrence as they are mult</w:t>
      </w:r>
      <w:r w:rsidR="004F538A">
        <w:rPr>
          <w:rFonts w:ascii="Times New Roman" w:hAnsi="Times New Roman"/>
        </w:rPr>
        <w:t>iplied by the proportion of non-</w:t>
      </w:r>
      <w:r w:rsidR="003744E4" w:rsidRPr="005351DD">
        <w:rPr>
          <w:rFonts w:ascii="Times New Roman" w:hAnsi="Times New Roman"/>
        </w:rPr>
        <w:t>cured.</w:t>
      </w:r>
    </w:p>
    <w:p w:rsidR="00854ADB" w:rsidRDefault="00854ADB" w:rsidP="00854ADB"/>
    <w:p w:rsidR="005F43D6" w:rsidRDefault="00854ADB" w:rsidP="00347632">
      <w:pPr>
        <w:spacing w:after="0" w:line="240" w:lineRule="auto"/>
        <w:rPr>
          <w:rFonts w:ascii="Times New Roman" w:hAnsi="Times New Roman"/>
        </w:rPr>
      </w:pPr>
      <w:r>
        <w:br w:type="page"/>
      </w:r>
      <w:r w:rsidR="00E5467A">
        <w:rPr>
          <w:rFonts w:ascii="Times New Roman" w:hAnsi="Times New Roman"/>
        </w:rPr>
        <w:lastRenderedPageBreak/>
        <w:t xml:space="preserve">Supplementary Table </w:t>
      </w:r>
      <w:r w:rsidR="00437407">
        <w:rPr>
          <w:rFonts w:ascii="Times New Roman" w:hAnsi="Times New Roman"/>
        </w:rPr>
        <w:t>2</w:t>
      </w:r>
      <w:r w:rsidR="001E7CFD" w:rsidRPr="00854ADB">
        <w:rPr>
          <w:rFonts w:ascii="Times New Roman" w:hAnsi="Times New Roman"/>
        </w:rPr>
        <w:t>.</w:t>
      </w:r>
      <w:r w:rsidR="005F43D6" w:rsidRPr="00854ADB">
        <w:rPr>
          <w:rFonts w:ascii="Times New Roman" w:hAnsi="Times New Roman"/>
        </w:rPr>
        <w:t xml:space="preserve"> Estimates of bias and its </w:t>
      </w:r>
      <w:r w:rsidR="006021B7" w:rsidRPr="00854ADB">
        <w:rPr>
          <w:rFonts w:ascii="Times New Roman" w:hAnsi="Times New Roman"/>
        </w:rPr>
        <w:t xml:space="preserve">empirical </w:t>
      </w:r>
      <w:r w:rsidR="005F43D6" w:rsidRPr="00854ADB">
        <w:rPr>
          <w:rFonts w:ascii="Times New Roman" w:hAnsi="Times New Roman"/>
        </w:rPr>
        <w:t>standard error</w:t>
      </w:r>
      <w:r w:rsidR="004F538A" w:rsidRPr="00854ADB">
        <w:rPr>
          <w:rFonts w:ascii="Times New Roman" w:hAnsi="Times New Roman"/>
        </w:rPr>
        <w:t xml:space="preserve"> (SE)</w:t>
      </w:r>
      <w:r w:rsidR="005F43D6" w:rsidRPr="00854ADB">
        <w:rPr>
          <w:rFonts w:ascii="Times New Roman" w:hAnsi="Times New Roman"/>
        </w:rPr>
        <w:t xml:space="preserve"> </w:t>
      </w:r>
      <w:r w:rsidR="004F538A" w:rsidRPr="00854ADB">
        <w:rPr>
          <w:rFonts w:ascii="Times New Roman" w:hAnsi="Times New Roman"/>
        </w:rPr>
        <w:t>for</w:t>
      </w:r>
      <w:r w:rsidR="005F43D6" w:rsidRPr="00854ADB">
        <w:rPr>
          <w:rFonts w:ascii="Times New Roman" w:hAnsi="Times New Roman"/>
        </w:rPr>
        <w:t xml:space="preserve"> </w:t>
      </w:r>
      <w:r w:rsidR="006021B7" w:rsidRPr="00854ADB">
        <w:rPr>
          <w:rFonts w:ascii="Times New Roman" w:hAnsi="Times New Roman"/>
        </w:rPr>
        <w:t xml:space="preserve">the </w:t>
      </w:r>
      <w:r w:rsidR="005F43D6" w:rsidRPr="00854ADB">
        <w:rPr>
          <w:rFonts w:ascii="Times New Roman" w:hAnsi="Times New Roman"/>
        </w:rPr>
        <w:t>analytical</w:t>
      </w:r>
      <w:r w:rsidR="001E7CFD" w:rsidRPr="00854ADB">
        <w:rPr>
          <w:rFonts w:ascii="Times New Roman" w:hAnsi="Times New Roman"/>
        </w:rPr>
        <w:t xml:space="preserve"> and numerical estimates of </w:t>
      </w:r>
      <w:r w:rsidR="004F538A" w:rsidRPr="00854ADB">
        <w:rPr>
          <w:rFonts w:ascii="Times New Roman" w:hAnsi="Times New Roman"/>
          <w:position w:val="-12"/>
        </w:rPr>
        <w:object w:dxaOrig="520" w:dyaOrig="360">
          <v:shape id="_x0000_i1133" type="#_x0000_t75" style="width:26.25pt;height:18pt" o:ole="">
            <v:imagedata r:id="rId175" o:title=""/>
          </v:shape>
          <o:OLEObject Type="Embed" ProgID="Equation.DSMT4" ShapeID="_x0000_i1133" DrawAspect="Content" ObjectID="_1601281981" r:id="rId190"/>
        </w:object>
      </w:r>
      <w:r w:rsidR="001E7CFD" w:rsidRPr="00854ADB">
        <w:rPr>
          <w:rFonts w:ascii="Times New Roman" w:hAnsi="Times New Roman"/>
        </w:rPr>
        <w:t xml:space="preserve"> </w:t>
      </w:r>
      <w:r w:rsidR="004F538A" w:rsidRPr="00854ADB">
        <w:rPr>
          <w:rFonts w:ascii="Times New Roman" w:hAnsi="Times New Roman"/>
        </w:rPr>
        <w:t>in</w:t>
      </w:r>
      <w:r w:rsidR="001E7CFD" w:rsidRPr="00854ADB">
        <w:rPr>
          <w:rFonts w:ascii="Times New Roman" w:hAnsi="Times New Roman"/>
        </w:rPr>
        <w:t xml:space="preserve"> the base, mis</w:t>
      </w:r>
      <w:r w:rsidR="006021B7" w:rsidRPr="00854ADB">
        <w:rPr>
          <w:rFonts w:ascii="Times New Roman" w:hAnsi="Times New Roman"/>
        </w:rPr>
        <w:t>specified</w:t>
      </w:r>
      <w:r w:rsidR="001E7CFD" w:rsidRPr="00854ADB">
        <w:rPr>
          <w:rFonts w:ascii="Times New Roman" w:hAnsi="Times New Roman"/>
        </w:rPr>
        <w:t xml:space="preserve">, non-exponential and dependence scenarios. All the measures were calculated at </w:t>
      </w:r>
      <w:r w:rsidR="004F538A" w:rsidRPr="00854ADB">
        <w:rPr>
          <w:rFonts w:ascii="Times New Roman" w:hAnsi="Times New Roman"/>
          <w:position w:val="-6"/>
        </w:rPr>
        <w:object w:dxaOrig="340" w:dyaOrig="240">
          <v:shape id="_x0000_i1134" type="#_x0000_t75" style="width:17.25pt;height:12pt" o:ole="">
            <v:imagedata r:id="rId191" o:title=""/>
          </v:shape>
          <o:OLEObject Type="Embed" ProgID="Equation.DSMT4" ShapeID="_x0000_i1134" DrawAspect="Content" ObjectID="_1601281982" r:id="rId192"/>
        </w:object>
      </w:r>
      <w:r w:rsidR="004F538A" w:rsidRPr="00854ADB">
        <w:rPr>
          <w:rFonts w:ascii="Times New Roman" w:hAnsi="Times New Roman"/>
        </w:rPr>
        <w:t xml:space="preserve"> </w:t>
      </w:r>
      <w:r w:rsidR="001E7CFD" w:rsidRPr="00854ADB">
        <w:rPr>
          <w:rFonts w:ascii="Times New Roman" w:hAnsi="Times New Roman"/>
        </w:rPr>
        <w:t>5, 10 and 15 years from diagnosis and using censoring intervals of 16, 20 and 25 years.</w:t>
      </w:r>
      <w:r w:rsidR="004F538A" w:rsidRPr="00854ADB">
        <w:rPr>
          <w:rFonts w:ascii="Times New Roman" w:hAnsi="Times New Roman"/>
        </w:rPr>
        <w:t xml:space="preserve"> Light and darker shaded cells rep</w:t>
      </w:r>
      <w:r w:rsidR="00437407">
        <w:rPr>
          <w:rFonts w:ascii="Times New Roman" w:hAnsi="Times New Roman"/>
        </w:rPr>
        <w:t xml:space="preserve">resented biases 3.0% -4.9% and </w:t>
      </w:r>
      <w:r w:rsidR="004F538A" w:rsidRPr="00854ADB">
        <w:rPr>
          <w:rFonts w:ascii="Times New Roman" w:hAnsi="Times New Roman"/>
        </w:rPr>
        <w:t>5.0%</w:t>
      </w:r>
      <w:r w:rsidR="00437407">
        <w:rPr>
          <w:rFonts w:ascii="Times New Roman" w:hAnsi="Times New Roman"/>
        </w:rPr>
        <w:t>-10%</w:t>
      </w:r>
      <w:r w:rsidR="004F538A" w:rsidRPr="00854ADB">
        <w:rPr>
          <w:rFonts w:ascii="Times New Roman" w:hAnsi="Times New Roman"/>
        </w:rPr>
        <w:t xml:space="preserve"> survival percent, respectively.</w:t>
      </w:r>
    </w:p>
    <w:p w:rsidR="00457616" w:rsidRPr="005351DD" w:rsidRDefault="00437407" w:rsidP="004374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object w:dxaOrig="9663" w:dyaOrig="12205">
          <v:shape id="_x0000_i1135" type="#_x0000_t75" style="width:471pt;height:595.5pt" o:ole="">
            <v:imagedata r:id="rId193" o:title=""/>
          </v:shape>
          <o:OLEObject Type="Embed" ProgID="Excel.Sheet.12" ShapeID="_x0000_i1135" DrawAspect="Content" ObjectID="_1601281983" r:id="rId194"/>
        </w:object>
      </w:r>
    </w:p>
    <w:p w:rsidR="009C21AE" w:rsidRPr="005351DD" w:rsidRDefault="009C21AE" w:rsidP="000D61D4">
      <w:pPr>
        <w:rPr>
          <w:rFonts w:ascii="Times New Roman" w:hAnsi="Times New Roman"/>
          <w:noProof/>
        </w:rPr>
      </w:pPr>
    </w:p>
    <w:p w:rsidR="00DB6CE8" w:rsidRDefault="00DB6CE8" w:rsidP="000D61D4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Supplementary Table 3.</w:t>
      </w:r>
      <w:r w:rsidRPr="00DB6CE8">
        <w:t xml:space="preserve"> </w:t>
      </w:r>
      <w:r w:rsidRPr="00DB6CE8">
        <w:rPr>
          <w:rFonts w:ascii="Times New Roman" w:hAnsi="Times New Roman"/>
          <w:noProof/>
        </w:rPr>
        <w:t>Estimated percent progressing to metastatic recurrenc</w:t>
      </w:r>
      <w:r>
        <w:rPr>
          <w:rFonts w:ascii="Times New Roman" w:hAnsi="Times New Roman"/>
          <w:noProof/>
        </w:rPr>
        <w:t xml:space="preserve">e within 5, 10, </w:t>
      </w:r>
      <w:r w:rsidRPr="00DB6CE8">
        <w:rPr>
          <w:rFonts w:ascii="Times New Roman" w:hAnsi="Times New Roman"/>
          <w:noProof/>
        </w:rPr>
        <w:t xml:space="preserve">15 </w:t>
      </w:r>
      <w:r>
        <w:rPr>
          <w:rFonts w:ascii="Times New Roman" w:hAnsi="Times New Roman"/>
          <w:noProof/>
        </w:rPr>
        <w:t xml:space="preserve">and 20 </w:t>
      </w:r>
      <w:r w:rsidRPr="00DB6CE8">
        <w:rPr>
          <w:rFonts w:ascii="Times New Roman" w:hAnsi="Times New Roman"/>
          <w:noProof/>
        </w:rPr>
        <w:t xml:space="preserve">years  and respective 95% confidence intervals </w:t>
      </w:r>
      <w:r>
        <w:rPr>
          <w:rFonts w:ascii="Times New Roman" w:hAnsi="Times New Roman"/>
          <w:noProof/>
        </w:rPr>
        <w:t>for women diagnosed with breast cancer in 2000-2013</w:t>
      </w:r>
      <w:r w:rsidRPr="00DB6CE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by stage</w:t>
      </w:r>
      <w:r w:rsidRPr="00DB6CE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and </w:t>
      </w:r>
      <w:r w:rsidRPr="00DB6CE8">
        <w:rPr>
          <w:rFonts w:ascii="Times New Roman" w:hAnsi="Times New Roman"/>
          <w:noProof/>
        </w:rPr>
        <w:t>age. The results used the analytical deconvolution method and the log-logistic cure mixture model and represent probabilities in the absence of other causes of death. Survival from recurrence use</w:t>
      </w:r>
      <w:r>
        <w:rPr>
          <w:rFonts w:ascii="Times New Roman" w:hAnsi="Times New Roman"/>
          <w:noProof/>
        </w:rPr>
        <w:t>d an adjustment of hazard ratio</w:t>
      </w:r>
      <w:r w:rsidRPr="00DB6CE8">
        <w:rPr>
          <w:rFonts w:ascii="Times New Roman" w:hAnsi="Times New Roman"/>
          <w:noProof/>
        </w:rPr>
        <w:t xml:space="preserve">  r=1.35 compared to </w:t>
      </w:r>
      <w:r w:rsidRPr="00DB6CE8">
        <w:rPr>
          <w:rFonts w:ascii="Times New Roman" w:hAnsi="Times New Roman"/>
          <w:i/>
          <w:noProof/>
        </w:rPr>
        <w:t>de novo</w:t>
      </w:r>
      <w:r w:rsidRPr="00DB6CE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stage IV</w:t>
      </w:r>
      <w:r w:rsidRPr="00DB6CE8">
        <w:rPr>
          <w:rFonts w:ascii="Times New Roman" w:hAnsi="Times New Roman"/>
          <w:noProof/>
        </w:rPr>
        <w:t xml:space="preserve"> breast cancer. </w:t>
      </w:r>
    </w:p>
    <w:p w:rsidR="00DB6CE8" w:rsidRDefault="00013D4A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object w:dxaOrig="10504" w:dyaOrig="5561">
          <v:shape id="_x0000_i1136" type="#_x0000_t75" style="width:525pt;height:278.25pt" o:ole="">
            <v:imagedata r:id="rId195" o:title=""/>
          </v:shape>
          <o:OLEObject Type="Embed" ProgID="Excel.Sheet.12" ShapeID="_x0000_i1136" DrawAspect="Content" ObjectID="_1601281984" r:id="rId196"/>
        </w:object>
      </w:r>
      <w:r w:rsidR="00DB6CE8">
        <w:rPr>
          <w:rFonts w:ascii="Times New Roman" w:hAnsi="Times New Roman"/>
          <w:noProof/>
        </w:rPr>
        <w:br w:type="page"/>
      </w:r>
    </w:p>
    <w:p w:rsidR="008819E7" w:rsidRPr="005351DD" w:rsidRDefault="00481117" w:rsidP="000D61D4">
      <w:pPr>
        <w:rPr>
          <w:rFonts w:ascii="Times New Roman" w:hAnsi="Times New Roman"/>
          <w:noProof/>
        </w:rPr>
      </w:pPr>
      <w:r w:rsidRPr="005351DD">
        <w:rPr>
          <w:rFonts w:ascii="Times New Roman" w:hAnsi="Times New Roman"/>
          <w:noProof/>
        </w:rPr>
        <w:lastRenderedPageBreak/>
        <w:t>References</w:t>
      </w:r>
    </w:p>
    <w:p w:rsidR="008819E7" w:rsidRPr="005351DD" w:rsidRDefault="008819E7" w:rsidP="008819E7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5351DD">
        <w:rPr>
          <w:rFonts w:ascii="Times New Roman" w:hAnsi="Times New Roman" w:cs="Times New Roman"/>
        </w:rPr>
        <w:fldChar w:fldCharType="begin"/>
      </w:r>
      <w:r w:rsidRPr="005351DD">
        <w:rPr>
          <w:rFonts w:ascii="Times New Roman" w:hAnsi="Times New Roman" w:cs="Times New Roman"/>
        </w:rPr>
        <w:instrText xml:space="preserve"> ADDIN EN.REFLIST </w:instrText>
      </w:r>
      <w:r w:rsidRPr="005351DD">
        <w:rPr>
          <w:rFonts w:ascii="Times New Roman" w:hAnsi="Times New Roman" w:cs="Times New Roman"/>
        </w:rPr>
        <w:fldChar w:fldCharType="separate"/>
      </w:r>
      <w:r w:rsidRPr="005351DD">
        <w:rPr>
          <w:rFonts w:ascii="Times New Roman" w:hAnsi="Times New Roman" w:cs="Times New Roman"/>
        </w:rPr>
        <w:t>1.</w:t>
      </w:r>
      <w:r w:rsidRPr="005351DD">
        <w:rPr>
          <w:rFonts w:ascii="Times New Roman" w:hAnsi="Times New Roman" w:cs="Times New Roman"/>
        </w:rPr>
        <w:tab/>
        <w:t>Capocaccia R</w:t>
      </w:r>
      <w:r w:rsidRPr="005351DD">
        <w:rPr>
          <w:rFonts w:ascii="Times New Roman" w:hAnsi="Times New Roman" w:cs="Times New Roman"/>
          <w:b/>
        </w:rPr>
        <w:t xml:space="preserve">. </w:t>
      </w:r>
      <w:r w:rsidRPr="005351DD">
        <w:rPr>
          <w:rFonts w:ascii="Times New Roman" w:hAnsi="Times New Roman" w:cs="Times New Roman"/>
        </w:rPr>
        <w:t>Relationships between incidence and mortality in non-reversible diseases. Stat Med. 1993;12(24):2395-415.</w:t>
      </w:r>
    </w:p>
    <w:p w:rsidR="000D61D4" w:rsidRPr="005351DD" w:rsidRDefault="008819E7" w:rsidP="000D61D4">
      <w:pPr>
        <w:rPr>
          <w:rFonts w:ascii="Times New Roman" w:hAnsi="Times New Roman"/>
          <w:noProof/>
        </w:rPr>
      </w:pPr>
      <w:r w:rsidRPr="005351DD">
        <w:rPr>
          <w:rFonts w:ascii="Times New Roman" w:hAnsi="Times New Roman"/>
          <w:noProof/>
        </w:rPr>
        <w:fldChar w:fldCharType="end"/>
      </w:r>
    </w:p>
    <w:sectPr w:rsidR="000D61D4" w:rsidRPr="005351DD" w:rsidSect="003F164D">
      <w:footerReference w:type="default" r:id="rId197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04" w:rsidRDefault="00457504" w:rsidP="009C2EEB">
      <w:r>
        <w:separator/>
      </w:r>
    </w:p>
  </w:endnote>
  <w:endnote w:type="continuationSeparator" w:id="0">
    <w:p w:rsidR="00457504" w:rsidRDefault="00457504" w:rsidP="009C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964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DE8" w:rsidRDefault="001F0D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2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DE8" w:rsidRDefault="001F0DE8" w:rsidP="009C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04" w:rsidRDefault="00457504" w:rsidP="009C2EEB">
      <w:r>
        <w:separator/>
      </w:r>
    </w:p>
  </w:footnote>
  <w:footnote w:type="continuationSeparator" w:id="0">
    <w:p w:rsidR="00457504" w:rsidRDefault="00457504" w:rsidP="009C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131"/>
    <w:multiLevelType w:val="hybridMultilevel"/>
    <w:tmpl w:val="8CF04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4370D"/>
    <w:multiLevelType w:val="hybridMultilevel"/>
    <w:tmpl w:val="F2B8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00C7"/>
    <w:multiLevelType w:val="hybridMultilevel"/>
    <w:tmpl w:val="4B6C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316C"/>
    <w:multiLevelType w:val="hybridMultilevel"/>
    <w:tmpl w:val="9C20F7F8"/>
    <w:lvl w:ilvl="0" w:tplc="0BD8BDA2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877C9D"/>
    <w:multiLevelType w:val="multilevel"/>
    <w:tmpl w:val="6C7C5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i/>
      </w:rPr>
    </w:lvl>
  </w:abstractNum>
  <w:abstractNum w:abstractNumId="5" w15:restartNumberingAfterBreak="0">
    <w:nsid w:val="29F67CAC"/>
    <w:multiLevelType w:val="hybridMultilevel"/>
    <w:tmpl w:val="2F4A900C"/>
    <w:lvl w:ilvl="0" w:tplc="2B443F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42FD"/>
    <w:multiLevelType w:val="hybridMultilevel"/>
    <w:tmpl w:val="B28A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367F"/>
    <w:multiLevelType w:val="hybridMultilevel"/>
    <w:tmpl w:val="8E70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13413"/>
    <w:multiLevelType w:val="hybridMultilevel"/>
    <w:tmpl w:val="154A311E"/>
    <w:lvl w:ilvl="0" w:tplc="2B443F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55DF0"/>
    <w:multiLevelType w:val="hybridMultilevel"/>
    <w:tmpl w:val="7E6C6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4488D"/>
    <w:multiLevelType w:val="hybridMultilevel"/>
    <w:tmpl w:val="23BA1048"/>
    <w:lvl w:ilvl="0" w:tplc="DC72B05A">
      <w:start w:val="1"/>
      <w:numFmt w:val="upperLetter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A746E"/>
    <w:multiLevelType w:val="multilevel"/>
    <w:tmpl w:val="AB929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030D6C"/>
    <w:multiLevelType w:val="hybridMultilevel"/>
    <w:tmpl w:val="325C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C02CA"/>
    <w:multiLevelType w:val="hybridMultilevel"/>
    <w:tmpl w:val="EDBC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zG1MDUwNjGxMDVT0lEKTi0uzszPAykwrAUAZP2wA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9fest97vvathe52phxa95w2rvzexf9xsrf&quot;&gt;AngelaDB&lt;record-ids&gt;&lt;item&gt;666&lt;/item&gt;&lt;/record-ids&gt;&lt;/item&gt;&lt;/Libraries&gt;"/>
  </w:docVars>
  <w:rsids>
    <w:rsidRoot w:val="0031062F"/>
    <w:rsid w:val="000008AE"/>
    <w:rsid w:val="00002FE1"/>
    <w:rsid w:val="00003CF0"/>
    <w:rsid w:val="00005849"/>
    <w:rsid w:val="000067AA"/>
    <w:rsid w:val="00007BB6"/>
    <w:rsid w:val="00010307"/>
    <w:rsid w:val="00013D4A"/>
    <w:rsid w:val="0001421E"/>
    <w:rsid w:val="000143D4"/>
    <w:rsid w:val="00014AC7"/>
    <w:rsid w:val="000201FF"/>
    <w:rsid w:val="000241AB"/>
    <w:rsid w:val="000250D8"/>
    <w:rsid w:val="000276DF"/>
    <w:rsid w:val="0003063F"/>
    <w:rsid w:val="00035F4C"/>
    <w:rsid w:val="000411EE"/>
    <w:rsid w:val="00044BE1"/>
    <w:rsid w:val="000546F4"/>
    <w:rsid w:val="00055EFF"/>
    <w:rsid w:val="000565C5"/>
    <w:rsid w:val="00063879"/>
    <w:rsid w:val="00063A58"/>
    <w:rsid w:val="00081614"/>
    <w:rsid w:val="00081783"/>
    <w:rsid w:val="00082848"/>
    <w:rsid w:val="00084BCA"/>
    <w:rsid w:val="00086146"/>
    <w:rsid w:val="000904F4"/>
    <w:rsid w:val="00092215"/>
    <w:rsid w:val="00092269"/>
    <w:rsid w:val="00095D66"/>
    <w:rsid w:val="00096439"/>
    <w:rsid w:val="00097CFB"/>
    <w:rsid w:val="000A4308"/>
    <w:rsid w:val="000B0FFB"/>
    <w:rsid w:val="000B38AA"/>
    <w:rsid w:val="000B48B5"/>
    <w:rsid w:val="000B4926"/>
    <w:rsid w:val="000B4AA9"/>
    <w:rsid w:val="000B52B9"/>
    <w:rsid w:val="000B7F60"/>
    <w:rsid w:val="000C375A"/>
    <w:rsid w:val="000C3B62"/>
    <w:rsid w:val="000C40C5"/>
    <w:rsid w:val="000C73CA"/>
    <w:rsid w:val="000D13C4"/>
    <w:rsid w:val="000D4D5B"/>
    <w:rsid w:val="000D61D4"/>
    <w:rsid w:val="000F1681"/>
    <w:rsid w:val="000F29FE"/>
    <w:rsid w:val="000F2F05"/>
    <w:rsid w:val="000F6926"/>
    <w:rsid w:val="0010524C"/>
    <w:rsid w:val="001065A4"/>
    <w:rsid w:val="00111155"/>
    <w:rsid w:val="001117A5"/>
    <w:rsid w:val="00113909"/>
    <w:rsid w:val="0011395B"/>
    <w:rsid w:val="001308AE"/>
    <w:rsid w:val="00133CB5"/>
    <w:rsid w:val="00136177"/>
    <w:rsid w:val="0013698B"/>
    <w:rsid w:val="001407DF"/>
    <w:rsid w:val="001416A6"/>
    <w:rsid w:val="00143C6A"/>
    <w:rsid w:val="00152209"/>
    <w:rsid w:val="00157E1B"/>
    <w:rsid w:val="00162E82"/>
    <w:rsid w:val="00163537"/>
    <w:rsid w:val="00164F50"/>
    <w:rsid w:val="0017033C"/>
    <w:rsid w:val="00171FDC"/>
    <w:rsid w:val="00180990"/>
    <w:rsid w:val="001811EC"/>
    <w:rsid w:val="00195795"/>
    <w:rsid w:val="001B1E48"/>
    <w:rsid w:val="001B504A"/>
    <w:rsid w:val="001C0357"/>
    <w:rsid w:val="001C0611"/>
    <w:rsid w:val="001C1DAE"/>
    <w:rsid w:val="001C1EA0"/>
    <w:rsid w:val="001C21A5"/>
    <w:rsid w:val="001C4515"/>
    <w:rsid w:val="001C5793"/>
    <w:rsid w:val="001D4519"/>
    <w:rsid w:val="001D46FB"/>
    <w:rsid w:val="001D63B8"/>
    <w:rsid w:val="001E7CFD"/>
    <w:rsid w:val="001F0DE8"/>
    <w:rsid w:val="001F20C0"/>
    <w:rsid w:val="001F216B"/>
    <w:rsid w:val="001F654D"/>
    <w:rsid w:val="001F75E8"/>
    <w:rsid w:val="00203E39"/>
    <w:rsid w:val="002056F9"/>
    <w:rsid w:val="002067BA"/>
    <w:rsid w:val="00213785"/>
    <w:rsid w:val="0021492C"/>
    <w:rsid w:val="00224E32"/>
    <w:rsid w:val="00225C20"/>
    <w:rsid w:val="0022715E"/>
    <w:rsid w:val="00230155"/>
    <w:rsid w:val="002314E5"/>
    <w:rsid w:val="00233040"/>
    <w:rsid w:val="00237E29"/>
    <w:rsid w:val="00243E09"/>
    <w:rsid w:val="002456FE"/>
    <w:rsid w:val="00246283"/>
    <w:rsid w:val="00247DB0"/>
    <w:rsid w:val="002519A3"/>
    <w:rsid w:val="00260DD6"/>
    <w:rsid w:val="00260F96"/>
    <w:rsid w:val="00261398"/>
    <w:rsid w:val="002616F8"/>
    <w:rsid w:val="0026172D"/>
    <w:rsid w:val="00265D90"/>
    <w:rsid w:val="00272DF7"/>
    <w:rsid w:val="00274751"/>
    <w:rsid w:val="00275BFF"/>
    <w:rsid w:val="002818F8"/>
    <w:rsid w:val="00281BBF"/>
    <w:rsid w:val="00281DF7"/>
    <w:rsid w:val="002A30C7"/>
    <w:rsid w:val="002A365C"/>
    <w:rsid w:val="002A615A"/>
    <w:rsid w:val="002B2735"/>
    <w:rsid w:val="002B380B"/>
    <w:rsid w:val="002B41D6"/>
    <w:rsid w:val="002B6BFB"/>
    <w:rsid w:val="002C1004"/>
    <w:rsid w:val="002C1691"/>
    <w:rsid w:val="002C4B7A"/>
    <w:rsid w:val="002E1A9B"/>
    <w:rsid w:val="002E4221"/>
    <w:rsid w:val="002E7E24"/>
    <w:rsid w:val="002E7E6C"/>
    <w:rsid w:val="002F2CB4"/>
    <w:rsid w:val="002F61C4"/>
    <w:rsid w:val="002F6DE4"/>
    <w:rsid w:val="00300E11"/>
    <w:rsid w:val="00303F7C"/>
    <w:rsid w:val="00304668"/>
    <w:rsid w:val="0031062F"/>
    <w:rsid w:val="00315848"/>
    <w:rsid w:val="00316C53"/>
    <w:rsid w:val="003170A5"/>
    <w:rsid w:val="0032033B"/>
    <w:rsid w:val="00337493"/>
    <w:rsid w:val="0034090A"/>
    <w:rsid w:val="00344CFF"/>
    <w:rsid w:val="00346E1C"/>
    <w:rsid w:val="00347632"/>
    <w:rsid w:val="00352812"/>
    <w:rsid w:val="00355DA3"/>
    <w:rsid w:val="0036024C"/>
    <w:rsid w:val="003630B7"/>
    <w:rsid w:val="00364889"/>
    <w:rsid w:val="0036498A"/>
    <w:rsid w:val="00367EA0"/>
    <w:rsid w:val="00373216"/>
    <w:rsid w:val="003744E4"/>
    <w:rsid w:val="003763DC"/>
    <w:rsid w:val="0038035C"/>
    <w:rsid w:val="00382501"/>
    <w:rsid w:val="00385BA5"/>
    <w:rsid w:val="003867BD"/>
    <w:rsid w:val="00393D0E"/>
    <w:rsid w:val="00397CE6"/>
    <w:rsid w:val="003A1CE0"/>
    <w:rsid w:val="003A2165"/>
    <w:rsid w:val="003A5B31"/>
    <w:rsid w:val="003A715A"/>
    <w:rsid w:val="003A780D"/>
    <w:rsid w:val="003B436E"/>
    <w:rsid w:val="003B4436"/>
    <w:rsid w:val="003B51F4"/>
    <w:rsid w:val="003B543F"/>
    <w:rsid w:val="003B5F0F"/>
    <w:rsid w:val="003C09FB"/>
    <w:rsid w:val="003C12F8"/>
    <w:rsid w:val="003C297A"/>
    <w:rsid w:val="003C45DB"/>
    <w:rsid w:val="003C4FCF"/>
    <w:rsid w:val="003C74AC"/>
    <w:rsid w:val="003D1FCB"/>
    <w:rsid w:val="003D2D4D"/>
    <w:rsid w:val="003D644F"/>
    <w:rsid w:val="003D6DF6"/>
    <w:rsid w:val="003E1066"/>
    <w:rsid w:val="003E629D"/>
    <w:rsid w:val="003F164D"/>
    <w:rsid w:val="003F1FCF"/>
    <w:rsid w:val="0040486A"/>
    <w:rsid w:val="00404C18"/>
    <w:rsid w:val="00406AA6"/>
    <w:rsid w:val="0041290A"/>
    <w:rsid w:val="004130A4"/>
    <w:rsid w:val="00421C1B"/>
    <w:rsid w:val="00423360"/>
    <w:rsid w:val="00424B73"/>
    <w:rsid w:val="00426A62"/>
    <w:rsid w:val="00427C3C"/>
    <w:rsid w:val="00431B8A"/>
    <w:rsid w:val="00433BA0"/>
    <w:rsid w:val="00433BEE"/>
    <w:rsid w:val="00434F79"/>
    <w:rsid w:val="00435F52"/>
    <w:rsid w:val="00437407"/>
    <w:rsid w:val="00443C7D"/>
    <w:rsid w:val="004442E5"/>
    <w:rsid w:val="0045106A"/>
    <w:rsid w:val="00452099"/>
    <w:rsid w:val="00456422"/>
    <w:rsid w:val="004568C4"/>
    <w:rsid w:val="00457504"/>
    <w:rsid w:val="00457616"/>
    <w:rsid w:val="0046172B"/>
    <w:rsid w:val="00462C26"/>
    <w:rsid w:val="004643C7"/>
    <w:rsid w:val="00481117"/>
    <w:rsid w:val="004826C8"/>
    <w:rsid w:val="004847C2"/>
    <w:rsid w:val="004865BC"/>
    <w:rsid w:val="004A0AFB"/>
    <w:rsid w:val="004A7EB7"/>
    <w:rsid w:val="004B10C3"/>
    <w:rsid w:val="004B2A18"/>
    <w:rsid w:val="004B55B8"/>
    <w:rsid w:val="004C4A2B"/>
    <w:rsid w:val="004D7558"/>
    <w:rsid w:val="004E481A"/>
    <w:rsid w:val="004F38B8"/>
    <w:rsid w:val="004F538A"/>
    <w:rsid w:val="004F7864"/>
    <w:rsid w:val="00502945"/>
    <w:rsid w:val="00505B51"/>
    <w:rsid w:val="00510091"/>
    <w:rsid w:val="005101B8"/>
    <w:rsid w:val="005117A8"/>
    <w:rsid w:val="00512EE3"/>
    <w:rsid w:val="005159A4"/>
    <w:rsid w:val="00516ADE"/>
    <w:rsid w:val="00517215"/>
    <w:rsid w:val="00517F28"/>
    <w:rsid w:val="00532077"/>
    <w:rsid w:val="005351DD"/>
    <w:rsid w:val="005368E6"/>
    <w:rsid w:val="00536EC3"/>
    <w:rsid w:val="00546428"/>
    <w:rsid w:val="0054738F"/>
    <w:rsid w:val="0055180F"/>
    <w:rsid w:val="0055568B"/>
    <w:rsid w:val="00555E7F"/>
    <w:rsid w:val="0056094C"/>
    <w:rsid w:val="00564296"/>
    <w:rsid w:val="00566FAC"/>
    <w:rsid w:val="00570C58"/>
    <w:rsid w:val="005738A5"/>
    <w:rsid w:val="00576DF4"/>
    <w:rsid w:val="00576F6C"/>
    <w:rsid w:val="005866A9"/>
    <w:rsid w:val="0059045B"/>
    <w:rsid w:val="00594254"/>
    <w:rsid w:val="005942AB"/>
    <w:rsid w:val="0059755D"/>
    <w:rsid w:val="005A302B"/>
    <w:rsid w:val="005A5A0A"/>
    <w:rsid w:val="005A5CBF"/>
    <w:rsid w:val="005B0DE1"/>
    <w:rsid w:val="005B1676"/>
    <w:rsid w:val="005B37C6"/>
    <w:rsid w:val="005B4AD2"/>
    <w:rsid w:val="005B5F0C"/>
    <w:rsid w:val="005B747D"/>
    <w:rsid w:val="005C1316"/>
    <w:rsid w:val="005C1525"/>
    <w:rsid w:val="005C2887"/>
    <w:rsid w:val="005C3FBB"/>
    <w:rsid w:val="005C68FF"/>
    <w:rsid w:val="005C6B4D"/>
    <w:rsid w:val="005D22DB"/>
    <w:rsid w:val="005D2915"/>
    <w:rsid w:val="005D4F94"/>
    <w:rsid w:val="005D65E6"/>
    <w:rsid w:val="005D7C82"/>
    <w:rsid w:val="005F3555"/>
    <w:rsid w:val="005F43D6"/>
    <w:rsid w:val="005F4F48"/>
    <w:rsid w:val="005F737B"/>
    <w:rsid w:val="006001CF"/>
    <w:rsid w:val="00600DE9"/>
    <w:rsid w:val="006021B7"/>
    <w:rsid w:val="00605050"/>
    <w:rsid w:val="00607644"/>
    <w:rsid w:val="0061057A"/>
    <w:rsid w:val="00613034"/>
    <w:rsid w:val="00613698"/>
    <w:rsid w:val="00614721"/>
    <w:rsid w:val="0062176B"/>
    <w:rsid w:val="00621B2D"/>
    <w:rsid w:val="00625ADE"/>
    <w:rsid w:val="0063135F"/>
    <w:rsid w:val="00631EE0"/>
    <w:rsid w:val="0063245B"/>
    <w:rsid w:val="00635EF5"/>
    <w:rsid w:val="0064033A"/>
    <w:rsid w:val="0064336E"/>
    <w:rsid w:val="00643A33"/>
    <w:rsid w:val="0064425B"/>
    <w:rsid w:val="006453AA"/>
    <w:rsid w:val="006453EC"/>
    <w:rsid w:val="00647ADE"/>
    <w:rsid w:val="00651B56"/>
    <w:rsid w:val="0065386D"/>
    <w:rsid w:val="00654E3C"/>
    <w:rsid w:val="00663391"/>
    <w:rsid w:val="006644E2"/>
    <w:rsid w:val="00664798"/>
    <w:rsid w:val="00664995"/>
    <w:rsid w:val="00672950"/>
    <w:rsid w:val="006729BB"/>
    <w:rsid w:val="00673AD3"/>
    <w:rsid w:val="00673B4A"/>
    <w:rsid w:val="00675819"/>
    <w:rsid w:val="00680D50"/>
    <w:rsid w:val="00682947"/>
    <w:rsid w:val="0068306F"/>
    <w:rsid w:val="006850CE"/>
    <w:rsid w:val="006862C8"/>
    <w:rsid w:val="00687B13"/>
    <w:rsid w:val="00694167"/>
    <w:rsid w:val="00695FC4"/>
    <w:rsid w:val="00697670"/>
    <w:rsid w:val="006A1DFE"/>
    <w:rsid w:val="006A4F68"/>
    <w:rsid w:val="006B0B89"/>
    <w:rsid w:val="006B1046"/>
    <w:rsid w:val="006B3904"/>
    <w:rsid w:val="006B6C95"/>
    <w:rsid w:val="006B778D"/>
    <w:rsid w:val="006C114A"/>
    <w:rsid w:val="006C438B"/>
    <w:rsid w:val="006C4DA6"/>
    <w:rsid w:val="006C541C"/>
    <w:rsid w:val="006D0696"/>
    <w:rsid w:val="006D2CB6"/>
    <w:rsid w:val="006D2D27"/>
    <w:rsid w:val="006E1183"/>
    <w:rsid w:val="006E34A6"/>
    <w:rsid w:val="006E4D4F"/>
    <w:rsid w:val="006E6B97"/>
    <w:rsid w:val="006E7525"/>
    <w:rsid w:val="006E7848"/>
    <w:rsid w:val="006F2AD5"/>
    <w:rsid w:val="006F6323"/>
    <w:rsid w:val="006F757A"/>
    <w:rsid w:val="006F7E74"/>
    <w:rsid w:val="007119C6"/>
    <w:rsid w:val="0071291C"/>
    <w:rsid w:val="00714962"/>
    <w:rsid w:val="0071525F"/>
    <w:rsid w:val="007169DA"/>
    <w:rsid w:val="00721E51"/>
    <w:rsid w:val="007247CE"/>
    <w:rsid w:val="007374D9"/>
    <w:rsid w:val="00742015"/>
    <w:rsid w:val="00742773"/>
    <w:rsid w:val="00742F13"/>
    <w:rsid w:val="0074496C"/>
    <w:rsid w:val="007450A4"/>
    <w:rsid w:val="00745BA9"/>
    <w:rsid w:val="00750A7B"/>
    <w:rsid w:val="00751196"/>
    <w:rsid w:val="00751811"/>
    <w:rsid w:val="00751953"/>
    <w:rsid w:val="00752371"/>
    <w:rsid w:val="00753412"/>
    <w:rsid w:val="00753D7F"/>
    <w:rsid w:val="007609BA"/>
    <w:rsid w:val="00765CD3"/>
    <w:rsid w:val="00766D55"/>
    <w:rsid w:val="0077261D"/>
    <w:rsid w:val="00775E0F"/>
    <w:rsid w:val="00780F72"/>
    <w:rsid w:val="00783D44"/>
    <w:rsid w:val="00790B07"/>
    <w:rsid w:val="00792561"/>
    <w:rsid w:val="00795E57"/>
    <w:rsid w:val="00797977"/>
    <w:rsid w:val="00797A4B"/>
    <w:rsid w:val="007A538B"/>
    <w:rsid w:val="007B126B"/>
    <w:rsid w:val="007B2F84"/>
    <w:rsid w:val="007B4F76"/>
    <w:rsid w:val="007C6916"/>
    <w:rsid w:val="007D0189"/>
    <w:rsid w:val="007D3F73"/>
    <w:rsid w:val="007D51E3"/>
    <w:rsid w:val="007D70E0"/>
    <w:rsid w:val="007E07CD"/>
    <w:rsid w:val="007E49D3"/>
    <w:rsid w:val="007F36CD"/>
    <w:rsid w:val="00802C3E"/>
    <w:rsid w:val="00804B3E"/>
    <w:rsid w:val="00804CB2"/>
    <w:rsid w:val="00815131"/>
    <w:rsid w:val="0081549F"/>
    <w:rsid w:val="00817A91"/>
    <w:rsid w:val="008201E9"/>
    <w:rsid w:val="00820F67"/>
    <w:rsid w:val="00823813"/>
    <w:rsid w:val="00823B8E"/>
    <w:rsid w:val="00824181"/>
    <w:rsid w:val="00825E22"/>
    <w:rsid w:val="0082645A"/>
    <w:rsid w:val="00827E02"/>
    <w:rsid w:val="008316CA"/>
    <w:rsid w:val="00841BD5"/>
    <w:rsid w:val="00841D4D"/>
    <w:rsid w:val="008445E7"/>
    <w:rsid w:val="00845D64"/>
    <w:rsid w:val="00846E8E"/>
    <w:rsid w:val="0084752B"/>
    <w:rsid w:val="0084768B"/>
    <w:rsid w:val="0085050F"/>
    <w:rsid w:val="00854773"/>
    <w:rsid w:val="00854ADB"/>
    <w:rsid w:val="00854DBA"/>
    <w:rsid w:val="00857C87"/>
    <w:rsid w:val="00857D43"/>
    <w:rsid w:val="00861EF1"/>
    <w:rsid w:val="008663F7"/>
    <w:rsid w:val="008679DC"/>
    <w:rsid w:val="008679DF"/>
    <w:rsid w:val="008727FD"/>
    <w:rsid w:val="00876526"/>
    <w:rsid w:val="0087779E"/>
    <w:rsid w:val="008819E7"/>
    <w:rsid w:val="00882421"/>
    <w:rsid w:val="00884D3B"/>
    <w:rsid w:val="008852A9"/>
    <w:rsid w:val="008854BD"/>
    <w:rsid w:val="00891388"/>
    <w:rsid w:val="00892F6E"/>
    <w:rsid w:val="0089429F"/>
    <w:rsid w:val="008A034B"/>
    <w:rsid w:val="008A73E7"/>
    <w:rsid w:val="008B14A5"/>
    <w:rsid w:val="008B1D4B"/>
    <w:rsid w:val="008B3933"/>
    <w:rsid w:val="008B65CF"/>
    <w:rsid w:val="008B72F2"/>
    <w:rsid w:val="008C4E0F"/>
    <w:rsid w:val="008C7241"/>
    <w:rsid w:val="008D714F"/>
    <w:rsid w:val="008E1CF9"/>
    <w:rsid w:val="008E2E46"/>
    <w:rsid w:val="008E5282"/>
    <w:rsid w:val="008E5FE3"/>
    <w:rsid w:val="008E62CC"/>
    <w:rsid w:val="008F2366"/>
    <w:rsid w:val="00900256"/>
    <w:rsid w:val="0091043D"/>
    <w:rsid w:val="009106CB"/>
    <w:rsid w:val="009109E0"/>
    <w:rsid w:val="0091184F"/>
    <w:rsid w:val="009136D6"/>
    <w:rsid w:val="0092040F"/>
    <w:rsid w:val="009215B4"/>
    <w:rsid w:val="0092179E"/>
    <w:rsid w:val="00922CB9"/>
    <w:rsid w:val="00924B5C"/>
    <w:rsid w:val="0092656E"/>
    <w:rsid w:val="00942B5B"/>
    <w:rsid w:val="009461AF"/>
    <w:rsid w:val="00950798"/>
    <w:rsid w:val="00955979"/>
    <w:rsid w:val="00960FAA"/>
    <w:rsid w:val="00961BBD"/>
    <w:rsid w:val="00964CF8"/>
    <w:rsid w:val="00965631"/>
    <w:rsid w:val="00966952"/>
    <w:rsid w:val="00971846"/>
    <w:rsid w:val="00971EBA"/>
    <w:rsid w:val="00973927"/>
    <w:rsid w:val="009748AE"/>
    <w:rsid w:val="009763DC"/>
    <w:rsid w:val="00983631"/>
    <w:rsid w:val="00991CFD"/>
    <w:rsid w:val="00992618"/>
    <w:rsid w:val="009A13DC"/>
    <w:rsid w:val="009A24F4"/>
    <w:rsid w:val="009A2A1C"/>
    <w:rsid w:val="009A4220"/>
    <w:rsid w:val="009B00A7"/>
    <w:rsid w:val="009B2D7F"/>
    <w:rsid w:val="009B33D5"/>
    <w:rsid w:val="009B6AD4"/>
    <w:rsid w:val="009C12E3"/>
    <w:rsid w:val="009C21AE"/>
    <w:rsid w:val="009C2EEB"/>
    <w:rsid w:val="009C7403"/>
    <w:rsid w:val="009D3260"/>
    <w:rsid w:val="009D540A"/>
    <w:rsid w:val="009D665B"/>
    <w:rsid w:val="009D72A9"/>
    <w:rsid w:val="009E27BD"/>
    <w:rsid w:val="009E3EDE"/>
    <w:rsid w:val="009F3088"/>
    <w:rsid w:val="009F5D20"/>
    <w:rsid w:val="009F6FF0"/>
    <w:rsid w:val="00A00E64"/>
    <w:rsid w:val="00A06D99"/>
    <w:rsid w:val="00A10DDC"/>
    <w:rsid w:val="00A11678"/>
    <w:rsid w:val="00A13E09"/>
    <w:rsid w:val="00A15983"/>
    <w:rsid w:val="00A16200"/>
    <w:rsid w:val="00A23306"/>
    <w:rsid w:val="00A24EDA"/>
    <w:rsid w:val="00A25852"/>
    <w:rsid w:val="00A4344B"/>
    <w:rsid w:val="00A45195"/>
    <w:rsid w:val="00A56109"/>
    <w:rsid w:val="00A56DE1"/>
    <w:rsid w:val="00A60AD6"/>
    <w:rsid w:val="00A60D2C"/>
    <w:rsid w:val="00A61A69"/>
    <w:rsid w:val="00A624E0"/>
    <w:rsid w:val="00A719BA"/>
    <w:rsid w:val="00A747FE"/>
    <w:rsid w:val="00A84A60"/>
    <w:rsid w:val="00A92F14"/>
    <w:rsid w:val="00A950F4"/>
    <w:rsid w:val="00A97B04"/>
    <w:rsid w:val="00AA1D35"/>
    <w:rsid w:val="00AA4289"/>
    <w:rsid w:val="00AA4A8B"/>
    <w:rsid w:val="00AA7C57"/>
    <w:rsid w:val="00AB0BF8"/>
    <w:rsid w:val="00AB1A05"/>
    <w:rsid w:val="00AC060E"/>
    <w:rsid w:val="00AC064E"/>
    <w:rsid w:val="00AC39C4"/>
    <w:rsid w:val="00AC75CD"/>
    <w:rsid w:val="00AD1549"/>
    <w:rsid w:val="00AD1A96"/>
    <w:rsid w:val="00AD7366"/>
    <w:rsid w:val="00AE3E78"/>
    <w:rsid w:val="00AE6350"/>
    <w:rsid w:val="00AE7847"/>
    <w:rsid w:val="00AF14DE"/>
    <w:rsid w:val="00AF2C39"/>
    <w:rsid w:val="00B05F00"/>
    <w:rsid w:val="00B11288"/>
    <w:rsid w:val="00B1359E"/>
    <w:rsid w:val="00B16266"/>
    <w:rsid w:val="00B22212"/>
    <w:rsid w:val="00B26EA0"/>
    <w:rsid w:val="00B32726"/>
    <w:rsid w:val="00B342BC"/>
    <w:rsid w:val="00B4202E"/>
    <w:rsid w:val="00B43AEE"/>
    <w:rsid w:val="00B55FC5"/>
    <w:rsid w:val="00B573B2"/>
    <w:rsid w:val="00B604B8"/>
    <w:rsid w:val="00B60707"/>
    <w:rsid w:val="00B623CC"/>
    <w:rsid w:val="00B72521"/>
    <w:rsid w:val="00B7282C"/>
    <w:rsid w:val="00B8369E"/>
    <w:rsid w:val="00B8524C"/>
    <w:rsid w:val="00B86786"/>
    <w:rsid w:val="00B91158"/>
    <w:rsid w:val="00B948C9"/>
    <w:rsid w:val="00B965FA"/>
    <w:rsid w:val="00BA1297"/>
    <w:rsid w:val="00BA48D5"/>
    <w:rsid w:val="00BA55A5"/>
    <w:rsid w:val="00BB1D4B"/>
    <w:rsid w:val="00BB244E"/>
    <w:rsid w:val="00BB3AB8"/>
    <w:rsid w:val="00BC47ED"/>
    <w:rsid w:val="00BC4FD3"/>
    <w:rsid w:val="00BC5388"/>
    <w:rsid w:val="00BD23EA"/>
    <w:rsid w:val="00BD3212"/>
    <w:rsid w:val="00BD370D"/>
    <w:rsid w:val="00BD4514"/>
    <w:rsid w:val="00BD59B6"/>
    <w:rsid w:val="00BE1FA5"/>
    <w:rsid w:val="00BE2E30"/>
    <w:rsid w:val="00BE5359"/>
    <w:rsid w:val="00BE6D88"/>
    <w:rsid w:val="00BF2D19"/>
    <w:rsid w:val="00BF3EAA"/>
    <w:rsid w:val="00BF5BC1"/>
    <w:rsid w:val="00C02048"/>
    <w:rsid w:val="00C028A7"/>
    <w:rsid w:val="00C067A8"/>
    <w:rsid w:val="00C21E9F"/>
    <w:rsid w:val="00C23A0B"/>
    <w:rsid w:val="00C24CDD"/>
    <w:rsid w:val="00C3044E"/>
    <w:rsid w:val="00C363A0"/>
    <w:rsid w:val="00C37E2F"/>
    <w:rsid w:val="00C40E92"/>
    <w:rsid w:val="00C43EE8"/>
    <w:rsid w:val="00C475AF"/>
    <w:rsid w:val="00C5552C"/>
    <w:rsid w:val="00C61119"/>
    <w:rsid w:val="00C64080"/>
    <w:rsid w:val="00C6409E"/>
    <w:rsid w:val="00C6579C"/>
    <w:rsid w:val="00C7051C"/>
    <w:rsid w:val="00C72157"/>
    <w:rsid w:val="00C75E1F"/>
    <w:rsid w:val="00C76070"/>
    <w:rsid w:val="00C7742C"/>
    <w:rsid w:val="00C82A9A"/>
    <w:rsid w:val="00C8353F"/>
    <w:rsid w:val="00C84DE0"/>
    <w:rsid w:val="00C86167"/>
    <w:rsid w:val="00C87291"/>
    <w:rsid w:val="00C90A02"/>
    <w:rsid w:val="00C93CD2"/>
    <w:rsid w:val="00C95B66"/>
    <w:rsid w:val="00C97973"/>
    <w:rsid w:val="00C97FA1"/>
    <w:rsid w:val="00CA2016"/>
    <w:rsid w:val="00CA2567"/>
    <w:rsid w:val="00CA424E"/>
    <w:rsid w:val="00CA47B0"/>
    <w:rsid w:val="00CB117B"/>
    <w:rsid w:val="00CB2941"/>
    <w:rsid w:val="00CB7C52"/>
    <w:rsid w:val="00CB7FCF"/>
    <w:rsid w:val="00CC143E"/>
    <w:rsid w:val="00CC4633"/>
    <w:rsid w:val="00CD09EA"/>
    <w:rsid w:val="00CD3334"/>
    <w:rsid w:val="00CD5AB0"/>
    <w:rsid w:val="00CD717B"/>
    <w:rsid w:val="00CE0073"/>
    <w:rsid w:val="00CE0319"/>
    <w:rsid w:val="00CE4C1D"/>
    <w:rsid w:val="00CE56D1"/>
    <w:rsid w:val="00CE5DAB"/>
    <w:rsid w:val="00CF03F4"/>
    <w:rsid w:val="00CF0ED4"/>
    <w:rsid w:val="00CF1DF9"/>
    <w:rsid w:val="00CF44B2"/>
    <w:rsid w:val="00CF527E"/>
    <w:rsid w:val="00CF78D0"/>
    <w:rsid w:val="00D00B9E"/>
    <w:rsid w:val="00D0220D"/>
    <w:rsid w:val="00D03984"/>
    <w:rsid w:val="00D043F3"/>
    <w:rsid w:val="00D04877"/>
    <w:rsid w:val="00D10849"/>
    <w:rsid w:val="00D12856"/>
    <w:rsid w:val="00D12C9F"/>
    <w:rsid w:val="00D13B87"/>
    <w:rsid w:val="00D14E75"/>
    <w:rsid w:val="00D21F23"/>
    <w:rsid w:val="00D22FFC"/>
    <w:rsid w:val="00D23C91"/>
    <w:rsid w:val="00D24473"/>
    <w:rsid w:val="00D246E2"/>
    <w:rsid w:val="00D25781"/>
    <w:rsid w:val="00D26596"/>
    <w:rsid w:val="00D266A9"/>
    <w:rsid w:val="00D31F87"/>
    <w:rsid w:val="00D3357F"/>
    <w:rsid w:val="00D35B9C"/>
    <w:rsid w:val="00D37317"/>
    <w:rsid w:val="00D43F0C"/>
    <w:rsid w:val="00D4669F"/>
    <w:rsid w:val="00D466B5"/>
    <w:rsid w:val="00D46747"/>
    <w:rsid w:val="00D46EB4"/>
    <w:rsid w:val="00D52721"/>
    <w:rsid w:val="00D53C46"/>
    <w:rsid w:val="00D54A61"/>
    <w:rsid w:val="00D550CF"/>
    <w:rsid w:val="00D63472"/>
    <w:rsid w:val="00D65C74"/>
    <w:rsid w:val="00D65D4E"/>
    <w:rsid w:val="00D6672E"/>
    <w:rsid w:val="00D668BE"/>
    <w:rsid w:val="00D67FB5"/>
    <w:rsid w:val="00D701DB"/>
    <w:rsid w:val="00D764F0"/>
    <w:rsid w:val="00D80FBF"/>
    <w:rsid w:val="00D81D1A"/>
    <w:rsid w:val="00D85755"/>
    <w:rsid w:val="00D85CA0"/>
    <w:rsid w:val="00D86941"/>
    <w:rsid w:val="00D95AFE"/>
    <w:rsid w:val="00D971C5"/>
    <w:rsid w:val="00D97E53"/>
    <w:rsid w:val="00DA50E9"/>
    <w:rsid w:val="00DB2C4C"/>
    <w:rsid w:val="00DB4191"/>
    <w:rsid w:val="00DB6B8D"/>
    <w:rsid w:val="00DB6CE8"/>
    <w:rsid w:val="00DB7B9D"/>
    <w:rsid w:val="00DC0330"/>
    <w:rsid w:val="00DC2580"/>
    <w:rsid w:val="00DC59BB"/>
    <w:rsid w:val="00DC6271"/>
    <w:rsid w:val="00DD3C6D"/>
    <w:rsid w:val="00DE57EA"/>
    <w:rsid w:val="00DE6236"/>
    <w:rsid w:val="00DE7E0C"/>
    <w:rsid w:val="00E06558"/>
    <w:rsid w:val="00E07A55"/>
    <w:rsid w:val="00E13795"/>
    <w:rsid w:val="00E138F1"/>
    <w:rsid w:val="00E14130"/>
    <w:rsid w:val="00E168C2"/>
    <w:rsid w:val="00E169FE"/>
    <w:rsid w:val="00E17637"/>
    <w:rsid w:val="00E17D84"/>
    <w:rsid w:val="00E21005"/>
    <w:rsid w:val="00E24932"/>
    <w:rsid w:val="00E24FFB"/>
    <w:rsid w:val="00E2504A"/>
    <w:rsid w:val="00E25DE9"/>
    <w:rsid w:val="00E26271"/>
    <w:rsid w:val="00E3077E"/>
    <w:rsid w:val="00E34432"/>
    <w:rsid w:val="00E36690"/>
    <w:rsid w:val="00E376AB"/>
    <w:rsid w:val="00E427C0"/>
    <w:rsid w:val="00E460BA"/>
    <w:rsid w:val="00E501EE"/>
    <w:rsid w:val="00E519AD"/>
    <w:rsid w:val="00E51B45"/>
    <w:rsid w:val="00E5467A"/>
    <w:rsid w:val="00E566DB"/>
    <w:rsid w:val="00E64B0B"/>
    <w:rsid w:val="00E70F52"/>
    <w:rsid w:val="00E712A1"/>
    <w:rsid w:val="00E74B69"/>
    <w:rsid w:val="00E7523F"/>
    <w:rsid w:val="00E75B44"/>
    <w:rsid w:val="00E76BE8"/>
    <w:rsid w:val="00E77043"/>
    <w:rsid w:val="00E77C66"/>
    <w:rsid w:val="00E85C69"/>
    <w:rsid w:val="00E86FCE"/>
    <w:rsid w:val="00E96A3C"/>
    <w:rsid w:val="00E96AC1"/>
    <w:rsid w:val="00E97BA7"/>
    <w:rsid w:val="00EA27FD"/>
    <w:rsid w:val="00EA29F5"/>
    <w:rsid w:val="00EA3FBE"/>
    <w:rsid w:val="00EA7895"/>
    <w:rsid w:val="00EB24C5"/>
    <w:rsid w:val="00EC41C5"/>
    <w:rsid w:val="00EC7DA6"/>
    <w:rsid w:val="00ED1F88"/>
    <w:rsid w:val="00EE0D77"/>
    <w:rsid w:val="00EF2AE6"/>
    <w:rsid w:val="00EF2BFE"/>
    <w:rsid w:val="00EF4B12"/>
    <w:rsid w:val="00EF557C"/>
    <w:rsid w:val="00EF658E"/>
    <w:rsid w:val="00F004CC"/>
    <w:rsid w:val="00F02258"/>
    <w:rsid w:val="00F14D1F"/>
    <w:rsid w:val="00F2499B"/>
    <w:rsid w:val="00F27001"/>
    <w:rsid w:val="00F30499"/>
    <w:rsid w:val="00F34FB7"/>
    <w:rsid w:val="00F41EF3"/>
    <w:rsid w:val="00F4292F"/>
    <w:rsid w:val="00F44618"/>
    <w:rsid w:val="00F4681D"/>
    <w:rsid w:val="00F50DBC"/>
    <w:rsid w:val="00F52900"/>
    <w:rsid w:val="00F572AA"/>
    <w:rsid w:val="00F646CC"/>
    <w:rsid w:val="00F65D71"/>
    <w:rsid w:val="00F70911"/>
    <w:rsid w:val="00F7368F"/>
    <w:rsid w:val="00F75555"/>
    <w:rsid w:val="00F77426"/>
    <w:rsid w:val="00F77CBA"/>
    <w:rsid w:val="00F80519"/>
    <w:rsid w:val="00F81768"/>
    <w:rsid w:val="00F8214E"/>
    <w:rsid w:val="00F86684"/>
    <w:rsid w:val="00F917B4"/>
    <w:rsid w:val="00F93BFF"/>
    <w:rsid w:val="00FB0DEF"/>
    <w:rsid w:val="00FB12FB"/>
    <w:rsid w:val="00FB3EEC"/>
    <w:rsid w:val="00FB78AB"/>
    <w:rsid w:val="00FC46CB"/>
    <w:rsid w:val="00FD3577"/>
    <w:rsid w:val="00FD5DFB"/>
    <w:rsid w:val="00FE3F6B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FED2C-C9F2-48AF-A22E-DC213723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EEB"/>
    <w:pPr>
      <w:spacing w:after="120" w:line="360" w:lineRule="auto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848"/>
    <w:pPr>
      <w:shd w:val="clear" w:color="auto" w:fill="FFFFFF"/>
      <w:spacing w:before="240"/>
      <w:outlineLvl w:val="0"/>
    </w:pPr>
    <w:rPr>
      <w:rFonts w:eastAsia="Times New Roman"/>
      <w:b/>
      <w:bCs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1E9"/>
    <w:pPr>
      <w:keepNext/>
      <w:keepLines/>
      <w:spacing w:before="240"/>
      <w:outlineLvl w:val="1"/>
    </w:pPr>
    <w:rPr>
      <w:rFonts w:eastAsia="Times New Roman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7C0"/>
    <w:pPr>
      <w:outlineLvl w:val="2"/>
    </w:pPr>
    <w:rPr>
      <w:rFonts w:eastAsia="Times New Roman"/>
      <w:b/>
      <w:i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EEB"/>
    <w:pPr>
      <w:keepNext/>
      <w:keepLines/>
      <w:spacing w:before="2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2848"/>
    <w:rPr>
      <w:rFonts w:ascii="Cambria" w:eastAsia="Times New Roman" w:hAnsi="Cambria"/>
      <w:b/>
      <w:bCs/>
      <w:spacing w:val="15"/>
      <w:sz w:val="28"/>
      <w:szCs w:val="24"/>
      <w:shd w:val="clear" w:color="auto" w:fill="FFFFFF"/>
    </w:rPr>
  </w:style>
  <w:style w:type="character" w:customStyle="1" w:styleId="Heading3Char">
    <w:name w:val="Heading 3 Char"/>
    <w:link w:val="Heading3"/>
    <w:uiPriority w:val="9"/>
    <w:rsid w:val="00E427C0"/>
    <w:rPr>
      <w:rFonts w:ascii="Cambria" w:eastAsia="Times New Roman" w:hAnsi="Cambria"/>
      <w:b/>
      <w:i/>
      <w:spacing w:val="15"/>
      <w:sz w:val="24"/>
      <w:szCs w:val="22"/>
    </w:rPr>
  </w:style>
  <w:style w:type="character" w:customStyle="1" w:styleId="EquationChar">
    <w:name w:val="Equation Char"/>
    <w:link w:val="Equation"/>
    <w:locked/>
    <w:rsid w:val="007F36CD"/>
    <w:rPr>
      <w:rFonts w:ascii="Cambria" w:hAnsi="Cambria"/>
      <w:sz w:val="24"/>
    </w:rPr>
  </w:style>
  <w:style w:type="paragraph" w:customStyle="1" w:styleId="Equation">
    <w:name w:val="Equation"/>
    <w:basedOn w:val="Normal"/>
    <w:link w:val="EquationChar"/>
    <w:qFormat/>
    <w:rsid w:val="007F36CD"/>
    <w:pPr>
      <w:tabs>
        <w:tab w:val="center" w:pos="5130"/>
        <w:tab w:val="right" w:pos="9900"/>
      </w:tabs>
      <w:spacing w:before="200"/>
    </w:pPr>
    <w:rPr>
      <w:szCs w:val="20"/>
    </w:rPr>
  </w:style>
  <w:style w:type="character" w:customStyle="1" w:styleId="NormalnotabChar">
    <w:name w:val="Normal no tab Char"/>
    <w:link w:val="Normalnotab"/>
    <w:locked/>
    <w:rsid w:val="009C2EEB"/>
    <w:rPr>
      <w:rFonts w:ascii="Cambria" w:hAnsi="Cambria"/>
      <w:sz w:val="24"/>
    </w:rPr>
  </w:style>
  <w:style w:type="paragraph" w:customStyle="1" w:styleId="Normalnotab">
    <w:name w:val="Normal no tab"/>
    <w:basedOn w:val="Normal"/>
    <w:link w:val="NormalnotabChar"/>
    <w:qFormat/>
    <w:rsid w:val="009C2EEB"/>
    <w:pPr>
      <w:spacing w:before="200" w:after="240"/>
    </w:pPr>
    <w:rPr>
      <w:szCs w:val="20"/>
    </w:rPr>
  </w:style>
  <w:style w:type="character" w:customStyle="1" w:styleId="MTDisplayEquationChar">
    <w:name w:val="MTDisplayEquation Char"/>
    <w:link w:val="MTDisplayEquation"/>
    <w:locked/>
    <w:rsid w:val="007247CE"/>
    <w:rPr>
      <w:rFonts w:ascii="Cambria" w:hAnsi="Cambria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7247CE"/>
    <w:pPr>
      <w:tabs>
        <w:tab w:val="center" w:pos="4320"/>
        <w:tab w:val="right" w:pos="8640"/>
      </w:tabs>
      <w:spacing w:before="200"/>
    </w:pPr>
    <w:rPr>
      <w:szCs w:val="20"/>
    </w:rPr>
  </w:style>
  <w:style w:type="character" w:styleId="Strong">
    <w:name w:val="Strong"/>
    <w:uiPriority w:val="22"/>
    <w:qFormat/>
    <w:rsid w:val="007247CE"/>
    <w:rPr>
      <w:b/>
      <w:bCs/>
    </w:rPr>
  </w:style>
  <w:style w:type="character" w:styleId="Hyperlink">
    <w:name w:val="Hyperlink"/>
    <w:uiPriority w:val="99"/>
    <w:unhideWhenUsed/>
    <w:rsid w:val="00724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CE"/>
  </w:style>
  <w:style w:type="paragraph" w:styleId="Footer">
    <w:name w:val="footer"/>
    <w:basedOn w:val="Normal"/>
    <w:link w:val="FooterChar"/>
    <w:uiPriority w:val="99"/>
    <w:unhideWhenUsed/>
    <w:rsid w:val="00E86F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CE"/>
  </w:style>
  <w:style w:type="paragraph" w:styleId="BalloonText">
    <w:name w:val="Balloon Text"/>
    <w:basedOn w:val="Normal"/>
    <w:link w:val="BalloonTextChar"/>
    <w:uiPriority w:val="99"/>
    <w:semiHidden/>
    <w:unhideWhenUsed/>
    <w:rsid w:val="00B83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69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uiPriority w:val="99"/>
    <w:rsid w:val="00D81D1A"/>
    <w:pPr>
      <w:numPr>
        <w:numId w:val="2"/>
      </w:numPr>
      <w:spacing w:line="240" w:lineRule="auto"/>
    </w:pPr>
    <w:rPr>
      <w:rFonts w:ascii="Times New Roman" w:eastAsia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D81D1A"/>
    <w:pPr>
      <w:jc w:val="center"/>
    </w:pPr>
    <w:rPr>
      <w:rFonts w:ascii="Calibri" w:hAnsi="Calibri" w:cs="Calibri"/>
      <w:noProof/>
      <w:sz w:val="22"/>
    </w:rPr>
  </w:style>
  <w:style w:type="character" w:customStyle="1" w:styleId="Style1Char">
    <w:name w:val="Style1 Char"/>
    <w:link w:val="Style1"/>
    <w:uiPriority w:val="99"/>
    <w:rsid w:val="00D81D1A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D81D1A"/>
    <w:rPr>
      <w:rFonts w:cs="Calibri"/>
      <w:noProof/>
      <w:sz w:val="2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81D1A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link w:val="EndNoteBibliography"/>
    <w:rsid w:val="00D81D1A"/>
    <w:rPr>
      <w:rFonts w:cs="Calibri"/>
      <w:noProof/>
      <w:sz w:val="22"/>
      <w:szCs w:val="24"/>
    </w:rPr>
  </w:style>
  <w:style w:type="paragraph" w:styleId="NoSpacing">
    <w:name w:val="No Spacing"/>
    <w:uiPriority w:val="1"/>
    <w:qFormat/>
    <w:rsid w:val="006B778D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60AD6"/>
  </w:style>
  <w:style w:type="character" w:customStyle="1" w:styleId="highlight">
    <w:name w:val="highlight"/>
    <w:basedOn w:val="DefaultParagraphFont"/>
    <w:rsid w:val="00A60AD6"/>
  </w:style>
  <w:style w:type="character" w:customStyle="1" w:styleId="Heading2Char">
    <w:name w:val="Heading 2 Char"/>
    <w:link w:val="Heading2"/>
    <w:uiPriority w:val="9"/>
    <w:rsid w:val="008201E9"/>
    <w:rPr>
      <w:rFonts w:ascii="Cambria" w:eastAsia="Times New Roman" w:hAnsi="Cambria"/>
      <w:b/>
      <w:color w:val="0070C0"/>
      <w:sz w:val="24"/>
      <w:szCs w:val="26"/>
    </w:rPr>
  </w:style>
  <w:style w:type="character" w:styleId="FollowedHyperlink">
    <w:name w:val="FollowedHyperlink"/>
    <w:uiPriority w:val="99"/>
    <w:semiHidden/>
    <w:unhideWhenUsed/>
    <w:rsid w:val="0081513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72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295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2950"/>
    <w:rPr>
      <w:rFonts w:ascii="Cambria" w:hAnsi="Cambr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176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FB3EEC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C2EEB"/>
    <w:rPr>
      <w:rFonts w:ascii="Cambria" w:eastAsiaTheme="majorEastAsia" w:hAnsi="Cambria" w:cstheme="majorBidi"/>
      <w:i/>
      <w:iCs/>
      <w:color w:val="2E74B5" w:themeColor="accent1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4BE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EEB"/>
    <w:pPr>
      <w:spacing w:line="300" w:lineRule="exact"/>
    </w:pPr>
  </w:style>
  <w:style w:type="character" w:customStyle="1" w:styleId="SubtitleChar">
    <w:name w:val="Subtitle Char"/>
    <w:basedOn w:val="DefaultParagraphFont"/>
    <w:link w:val="Subtitle"/>
    <w:uiPriority w:val="11"/>
    <w:rsid w:val="009C2EEB"/>
    <w:rPr>
      <w:rFonts w:ascii="Cambria" w:hAnsi="Cambria"/>
      <w:sz w:val="24"/>
      <w:szCs w:val="24"/>
    </w:rPr>
  </w:style>
  <w:style w:type="character" w:customStyle="1" w:styleId="MTEquationSection">
    <w:name w:val="MTEquationSection"/>
    <w:basedOn w:val="DefaultParagraphFont"/>
    <w:rsid w:val="00FB78AB"/>
    <w:rPr>
      <w:rFonts w:ascii="Times New Roman" w:hAnsi="Times New Roman"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6.wmf"/><Relationship Id="rId138" Type="http://schemas.openxmlformats.org/officeDocument/2006/relationships/image" Target="media/image55.wmf"/><Relationship Id="rId159" Type="http://schemas.openxmlformats.org/officeDocument/2006/relationships/oleObject" Target="embeddings/oleObject90.bin"/><Relationship Id="rId170" Type="http://schemas.openxmlformats.org/officeDocument/2006/relationships/oleObject" Target="embeddings/oleObject96.bin"/><Relationship Id="rId191" Type="http://schemas.openxmlformats.org/officeDocument/2006/relationships/image" Target="media/image76.wmf"/><Relationship Id="rId107" Type="http://schemas.openxmlformats.org/officeDocument/2006/relationships/oleObject" Target="embeddings/oleObject59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72.bin"/><Relationship Id="rId149" Type="http://schemas.openxmlformats.org/officeDocument/2006/relationships/image" Target="media/image58.wmf"/><Relationship Id="rId5" Type="http://schemas.openxmlformats.org/officeDocument/2006/relationships/footnotes" Target="footnote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63.wmf"/><Relationship Id="rId181" Type="http://schemas.openxmlformats.org/officeDocument/2006/relationships/oleObject" Target="embeddings/oleObject102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67.bin"/><Relationship Id="rId139" Type="http://schemas.openxmlformats.org/officeDocument/2006/relationships/oleObject" Target="embeddings/oleObject77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5.bin"/><Relationship Id="rId171" Type="http://schemas.openxmlformats.org/officeDocument/2006/relationships/image" Target="media/image68.wmf"/><Relationship Id="rId192" Type="http://schemas.openxmlformats.org/officeDocument/2006/relationships/oleObject" Target="embeddings/oleObject109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60.bin"/><Relationship Id="rId129" Type="http://schemas.openxmlformats.org/officeDocument/2006/relationships/image" Target="media/image51.emf"/><Relationship Id="rId54" Type="http://schemas.openxmlformats.org/officeDocument/2006/relationships/image" Target="media/image22.wmf"/><Relationship Id="rId75" Type="http://schemas.openxmlformats.org/officeDocument/2006/relationships/oleObject" Target="embeddings/oleObject38.bin"/><Relationship Id="rId96" Type="http://schemas.openxmlformats.org/officeDocument/2006/relationships/image" Target="media/image41.wmf"/><Relationship Id="rId140" Type="http://schemas.openxmlformats.org/officeDocument/2006/relationships/image" Target="media/image56.wmf"/><Relationship Id="rId161" Type="http://schemas.openxmlformats.org/officeDocument/2006/relationships/oleObject" Target="embeddings/oleObject91.bin"/><Relationship Id="rId182" Type="http://schemas.openxmlformats.org/officeDocument/2006/relationships/image" Target="media/image73.wmf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119" Type="http://schemas.openxmlformats.org/officeDocument/2006/relationships/image" Target="media/image46.wmf"/><Relationship Id="rId44" Type="http://schemas.openxmlformats.org/officeDocument/2006/relationships/image" Target="media/image18.wmf"/><Relationship Id="rId65" Type="http://schemas.openxmlformats.org/officeDocument/2006/relationships/oleObject" Target="embeddings/oleObject33.bin"/><Relationship Id="rId86" Type="http://schemas.openxmlformats.org/officeDocument/2006/relationships/image" Target="media/image37.wmf"/><Relationship Id="rId130" Type="http://schemas.openxmlformats.org/officeDocument/2006/relationships/package" Target="embeddings/Microsoft_Excel_Worksheet.xlsx"/><Relationship Id="rId151" Type="http://schemas.openxmlformats.org/officeDocument/2006/relationships/image" Target="media/image59.wmf"/><Relationship Id="rId172" Type="http://schemas.openxmlformats.org/officeDocument/2006/relationships/oleObject" Target="embeddings/oleObject97.bin"/><Relationship Id="rId193" Type="http://schemas.openxmlformats.org/officeDocument/2006/relationships/image" Target="media/image77.e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1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8.bin"/><Relationship Id="rId141" Type="http://schemas.openxmlformats.org/officeDocument/2006/relationships/oleObject" Target="embeddings/oleObject78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92.bin"/><Relationship Id="rId183" Type="http://schemas.openxmlformats.org/officeDocument/2006/relationships/oleObject" Target="embeddings/oleObject103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62.bin"/><Relationship Id="rId115" Type="http://schemas.openxmlformats.org/officeDocument/2006/relationships/oleObject" Target="embeddings/oleObject65.bin"/><Relationship Id="rId131" Type="http://schemas.openxmlformats.org/officeDocument/2006/relationships/image" Target="media/image52.wmf"/><Relationship Id="rId136" Type="http://schemas.openxmlformats.org/officeDocument/2006/relationships/oleObject" Target="embeddings/oleObject75.bin"/><Relationship Id="rId157" Type="http://schemas.openxmlformats.org/officeDocument/2006/relationships/image" Target="media/image62.wmf"/><Relationship Id="rId178" Type="http://schemas.openxmlformats.org/officeDocument/2006/relationships/oleObject" Target="embeddings/oleObject100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86.bin"/><Relationship Id="rId173" Type="http://schemas.openxmlformats.org/officeDocument/2006/relationships/image" Target="media/image69.wmf"/><Relationship Id="rId194" Type="http://schemas.openxmlformats.org/officeDocument/2006/relationships/package" Target="embeddings/Microsoft_Excel_Worksheet1.xlsx"/><Relationship Id="rId199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1.bin"/><Relationship Id="rId147" Type="http://schemas.openxmlformats.org/officeDocument/2006/relationships/oleObject" Target="embeddings/oleObject83.bin"/><Relationship Id="rId168" Type="http://schemas.openxmlformats.org/officeDocument/2006/relationships/oleObject" Target="embeddings/oleObject9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47.wmf"/><Relationship Id="rId142" Type="http://schemas.openxmlformats.org/officeDocument/2006/relationships/oleObject" Target="embeddings/oleObject79.bin"/><Relationship Id="rId163" Type="http://schemas.openxmlformats.org/officeDocument/2006/relationships/image" Target="media/image64.wmf"/><Relationship Id="rId184" Type="http://schemas.openxmlformats.org/officeDocument/2006/relationships/image" Target="media/image74.wmf"/><Relationship Id="rId189" Type="http://schemas.openxmlformats.org/officeDocument/2006/relationships/oleObject" Target="embeddings/oleObject107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73.bin"/><Relationship Id="rId153" Type="http://schemas.openxmlformats.org/officeDocument/2006/relationships/image" Target="media/image60.wmf"/><Relationship Id="rId174" Type="http://schemas.openxmlformats.org/officeDocument/2006/relationships/oleObject" Target="embeddings/oleObject98.bin"/><Relationship Id="rId179" Type="http://schemas.openxmlformats.org/officeDocument/2006/relationships/image" Target="media/image72.wmf"/><Relationship Id="rId195" Type="http://schemas.openxmlformats.org/officeDocument/2006/relationships/image" Target="media/image78.emf"/><Relationship Id="rId190" Type="http://schemas.openxmlformats.org/officeDocument/2006/relationships/oleObject" Target="embeddings/oleObject10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8.bin"/><Relationship Id="rId127" Type="http://schemas.openxmlformats.org/officeDocument/2006/relationships/image" Target="media/image5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2.bin"/><Relationship Id="rId101" Type="http://schemas.openxmlformats.org/officeDocument/2006/relationships/image" Target="media/image42.wmf"/><Relationship Id="rId122" Type="http://schemas.openxmlformats.org/officeDocument/2006/relationships/oleObject" Target="embeddings/oleObject69.bin"/><Relationship Id="rId143" Type="http://schemas.openxmlformats.org/officeDocument/2006/relationships/oleObject" Target="embeddings/oleObject80.bin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3.bin"/><Relationship Id="rId169" Type="http://schemas.openxmlformats.org/officeDocument/2006/relationships/image" Target="media/image67.wmf"/><Relationship Id="rId185" Type="http://schemas.openxmlformats.org/officeDocument/2006/relationships/oleObject" Target="embeddings/oleObject10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1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63.bin"/><Relationship Id="rId133" Type="http://schemas.openxmlformats.org/officeDocument/2006/relationships/image" Target="media/image53.wmf"/><Relationship Id="rId154" Type="http://schemas.openxmlformats.org/officeDocument/2006/relationships/oleObject" Target="embeddings/oleObject87.bin"/><Relationship Id="rId175" Type="http://schemas.openxmlformats.org/officeDocument/2006/relationships/image" Target="media/image70.wmf"/><Relationship Id="rId196" Type="http://schemas.openxmlformats.org/officeDocument/2006/relationships/package" Target="embeddings/Microsoft_Excel_Worksheet2.xlsx"/><Relationship Id="rId16" Type="http://schemas.openxmlformats.org/officeDocument/2006/relationships/image" Target="media/image5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3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48.wmf"/><Relationship Id="rId144" Type="http://schemas.openxmlformats.org/officeDocument/2006/relationships/image" Target="media/image57.wmf"/><Relationship Id="rId90" Type="http://schemas.openxmlformats.org/officeDocument/2006/relationships/oleObject" Target="embeddings/oleObject46.bin"/><Relationship Id="rId165" Type="http://schemas.openxmlformats.org/officeDocument/2006/relationships/image" Target="media/image65.wmf"/><Relationship Id="rId186" Type="http://schemas.openxmlformats.org/officeDocument/2006/relationships/image" Target="media/image75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4.bin"/><Relationship Id="rId134" Type="http://schemas.openxmlformats.org/officeDocument/2006/relationships/oleObject" Target="embeddings/oleObject74.bin"/><Relationship Id="rId80" Type="http://schemas.openxmlformats.org/officeDocument/2006/relationships/image" Target="media/image34.wmf"/><Relationship Id="rId155" Type="http://schemas.openxmlformats.org/officeDocument/2006/relationships/image" Target="media/image61.wmf"/><Relationship Id="rId176" Type="http://schemas.openxmlformats.org/officeDocument/2006/relationships/oleObject" Target="embeddings/oleObject99.bin"/><Relationship Id="rId197" Type="http://schemas.openxmlformats.org/officeDocument/2006/relationships/footer" Target="footer1.xml"/><Relationship Id="rId17" Type="http://schemas.openxmlformats.org/officeDocument/2006/relationships/oleObject" Target="embeddings/oleObject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70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81.bin"/><Relationship Id="rId166" Type="http://schemas.openxmlformats.org/officeDocument/2006/relationships/oleObject" Target="embeddings/oleObject94.bin"/><Relationship Id="rId18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44.wmf"/><Relationship Id="rId60" Type="http://schemas.openxmlformats.org/officeDocument/2006/relationships/image" Target="media/image24.wmf"/><Relationship Id="rId81" Type="http://schemas.openxmlformats.org/officeDocument/2006/relationships/oleObject" Target="embeddings/oleObject41.bin"/><Relationship Id="rId135" Type="http://schemas.openxmlformats.org/officeDocument/2006/relationships/image" Target="media/image54.wmf"/><Relationship Id="rId156" Type="http://schemas.openxmlformats.org/officeDocument/2006/relationships/oleObject" Target="embeddings/oleObject88.bin"/><Relationship Id="rId177" Type="http://schemas.openxmlformats.org/officeDocument/2006/relationships/image" Target="media/image71.wmf"/><Relationship Id="rId198" Type="http://schemas.openxmlformats.org/officeDocument/2006/relationships/fontTable" Target="fontTable.xml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6.bin"/><Relationship Id="rId125" Type="http://schemas.openxmlformats.org/officeDocument/2006/relationships/image" Target="media/image49.wmf"/><Relationship Id="rId146" Type="http://schemas.openxmlformats.org/officeDocument/2006/relationships/oleObject" Target="embeddings/oleObject82.bin"/><Relationship Id="rId167" Type="http://schemas.openxmlformats.org/officeDocument/2006/relationships/image" Target="media/image66.wmf"/><Relationship Id="rId188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13304</CharactersWithSpaces>
  <SharedDoc>false</SharedDoc>
  <HLinks>
    <vt:vector size="12" baseType="variant">
      <vt:variant>
        <vt:i4>2949155</vt:i4>
      </vt:variant>
      <vt:variant>
        <vt:i4>486</vt:i4>
      </vt:variant>
      <vt:variant>
        <vt:i4>0</vt:i4>
      </vt:variant>
      <vt:variant>
        <vt:i4>5</vt:i4>
      </vt:variant>
      <vt:variant>
        <vt:lpwstr>https://seer.cancer.gov/seerstat/variables/seer/yr1973_2009/lrd_stage/index.html</vt:lpwstr>
      </vt:variant>
      <vt:variant>
        <vt:lpwstr/>
      </vt:variant>
      <vt:variant>
        <vt:i4>7733282</vt:i4>
      </vt:variant>
      <vt:variant>
        <vt:i4>483</vt:i4>
      </vt:variant>
      <vt:variant>
        <vt:i4>0</vt:i4>
      </vt:variant>
      <vt:variant>
        <vt:i4>5</vt:i4>
      </vt:variant>
      <vt:variant>
        <vt:lpwstr>http://www.seer.cancer.gov/seerstat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Etzioni, Ruth B</dc:creator>
  <cp:keywords/>
  <dc:description/>
  <cp:lastModifiedBy>Cheepudom, Crystal</cp:lastModifiedBy>
  <cp:revision>2</cp:revision>
  <cp:lastPrinted>2018-02-14T22:43:00Z</cp:lastPrinted>
  <dcterms:created xsi:type="dcterms:W3CDTF">2018-10-17T15:43:00Z</dcterms:created>
  <dcterms:modified xsi:type="dcterms:W3CDTF">2018-10-17T15:43:00Z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