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38" w:rsidRPr="00DD30DA" w:rsidRDefault="002A1A38" w:rsidP="002A1A38">
      <w:pPr>
        <w:spacing w:after="0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Supplementary</w:t>
      </w:r>
      <w:r w:rsidRPr="00DD30DA">
        <w:rPr>
          <w:rFonts w:cs="Times New Roman"/>
          <w:b/>
          <w:sz w:val="24"/>
          <w:szCs w:val="24"/>
        </w:rPr>
        <w:t xml:space="preserve"> Table </w:t>
      </w:r>
      <w:r>
        <w:rPr>
          <w:rFonts w:cs="Times New Roman"/>
          <w:b/>
          <w:sz w:val="24"/>
          <w:szCs w:val="24"/>
        </w:rPr>
        <w:t>1</w:t>
      </w:r>
      <w:r w:rsidRPr="00DD30DA">
        <w:rPr>
          <w:rFonts w:cs="Times New Roman"/>
          <w:b/>
          <w:sz w:val="24"/>
          <w:szCs w:val="24"/>
        </w:rPr>
        <w:t>. Five-Year Overall Survival by Age Group</w:t>
      </w:r>
    </w:p>
    <w:tbl>
      <w:tblPr>
        <w:tblStyle w:val="LightList1"/>
        <w:tblW w:w="1134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22"/>
        <w:gridCol w:w="1253"/>
        <w:gridCol w:w="1620"/>
        <w:gridCol w:w="1170"/>
        <w:gridCol w:w="5580"/>
      </w:tblGrid>
      <w:tr w:rsidR="002A1A38" w:rsidRPr="00DD30DA" w:rsidTr="000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EAAAA" w:themeFill="background2" w:themeFillShade="BF"/>
            <w:vAlign w:val="center"/>
          </w:tcPr>
          <w:p w:rsidR="002A1A38" w:rsidRPr="00DD30DA" w:rsidRDefault="002A1A38" w:rsidP="00065BA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Primary Diagnosis</w:t>
            </w:r>
          </w:p>
        </w:tc>
        <w:tc>
          <w:tcPr>
            <w:tcW w:w="1253" w:type="dxa"/>
            <w:shd w:val="clear" w:color="auto" w:fill="AEAAAA" w:themeFill="background2" w:themeFillShade="BF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 xml:space="preserve">Overall </w:t>
            </w:r>
            <w:proofErr w:type="spellStart"/>
            <w:r w:rsidRPr="00DD30DA">
              <w:rPr>
                <w:rFonts w:cs="Times New Roman"/>
                <w:b/>
                <w:sz w:val="20"/>
                <w:szCs w:val="20"/>
              </w:rPr>
              <w:t>Survival</w:t>
            </w:r>
            <w:r w:rsidRPr="00DD30DA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shd w:val="clear" w:color="auto" w:fill="AEAAAA" w:themeFill="background2" w:themeFillShade="BF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95% Confidence Interval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p-values</w:t>
            </w:r>
          </w:p>
        </w:tc>
        <w:tc>
          <w:tcPr>
            <w:tcW w:w="5580" w:type="dxa"/>
            <w:shd w:val="clear" w:color="auto" w:fill="AEAAAA" w:themeFill="background2" w:themeFillShade="BF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b/>
                <w:sz w:val="20"/>
                <w:szCs w:val="20"/>
              </w:rPr>
              <w:t>Rationale</w:t>
            </w:r>
          </w:p>
        </w:tc>
      </w:tr>
      <w:tr w:rsidR="002A1A38" w:rsidRPr="00DD30DA" w:rsidTr="0006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5"/>
            <w:shd w:val="clear" w:color="auto" w:fill="D0CECE" w:themeFill="background2" w:themeFillShade="E6"/>
            <w:vAlign w:val="center"/>
          </w:tcPr>
          <w:p w:rsidR="002A1A38" w:rsidRPr="00DD30DA" w:rsidRDefault="002A1A38" w:rsidP="00065B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Acute Lymphoblastic Leukemia</w:t>
            </w:r>
          </w:p>
        </w:tc>
      </w:tr>
      <w:tr w:rsidR="002A1A38" w:rsidRPr="00DD30DA" w:rsidTr="000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1-9 year-olds</w:t>
            </w:r>
          </w:p>
        </w:tc>
        <w:tc>
          <w:tcPr>
            <w:tcW w:w="1253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89.1%</w:t>
            </w:r>
          </w:p>
        </w:tc>
        <w:tc>
          <w:tcPr>
            <w:tcW w:w="1620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86.7-91.5%</w:t>
            </w:r>
          </w:p>
        </w:tc>
        <w:tc>
          <w:tcPr>
            <w:tcW w:w="1170" w:type="dxa"/>
            <w:vMerge w:val="restart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&lt;0.0001</w:t>
            </w:r>
          </w:p>
        </w:tc>
        <w:tc>
          <w:tcPr>
            <w:tcW w:w="5580" w:type="dxa"/>
            <w:vMerge w:val="restart"/>
          </w:tcPr>
          <w:p w:rsidR="002A1A38" w:rsidRPr="00DD30DA" w:rsidRDefault="002A1A38" w:rsidP="00065B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With the</w:t>
            </w:r>
            <w:r w:rsidRPr="00DD30DA">
              <w:rPr>
                <w:rFonts w:cs="Times New Roman"/>
                <w:sz w:val="20"/>
                <w:szCs w:val="20"/>
              </w:rPr>
              <w:t xml:space="preserve"> substantial survival differences between 1-9 and 10-14 year-olds (likely due to disease biology) with </w:t>
            </w:r>
            <w:r>
              <w:rPr>
                <w:rFonts w:cs="Times New Roman"/>
                <w:sz w:val="20"/>
                <w:szCs w:val="20"/>
              </w:rPr>
              <w:t>acute lymphoblastic le</w:t>
            </w:r>
            <w:r w:rsidRPr="00B651A9">
              <w:rPr>
                <w:rFonts w:cs="Times New Roman"/>
                <w:sz w:val="20"/>
                <w:szCs w:val="20"/>
              </w:rPr>
              <w:t>ukemia (ALL), and the NCI’s designation of ALL patients &gt;10yo as High Risk</w:t>
            </w:r>
            <w:r>
              <w:rPr>
                <w:rFonts w:cs="Times New Roman"/>
                <w:sz w:val="20"/>
                <w:szCs w:val="20"/>
              </w:rPr>
              <w:t xml:space="preserve">, we </w:t>
            </w:r>
            <w:r w:rsidRPr="00DD30DA">
              <w:rPr>
                <w:rFonts w:cs="Times New Roman"/>
                <w:sz w:val="20"/>
                <w:szCs w:val="20"/>
              </w:rPr>
              <w:t xml:space="preserve">excluded the 1-9 year-olds and retained patients 10 and older in the regression analysis; thus 10-14 year-olds served as the referent group of “children” for ALL. Due to survival differences between 22-29 year-olds and 30-39 year-olds with ALL, we split the 22-39 year-olds into 22-29 and 30-39-year-olds for ALL. Thus, the referent group was 10-14 year-olds, and the AYA group was divided into 15-21, 22-29 and 30-39 year-olds. </w:t>
            </w:r>
          </w:p>
        </w:tc>
      </w:tr>
      <w:tr w:rsidR="002A1A38" w:rsidRPr="00DD30DA" w:rsidTr="0006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10-14 year-olds</w:t>
            </w:r>
          </w:p>
        </w:tc>
        <w:tc>
          <w:tcPr>
            <w:tcW w:w="1253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72.3%</w:t>
            </w:r>
          </w:p>
        </w:tc>
        <w:tc>
          <w:tcPr>
            <w:tcW w:w="1620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65.6-79%</w:t>
            </w:r>
          </w:p>
        </w:tc>
        <w:tc>
          <w:tcPr>
            <w:tcW w:w="1170" w:type="dxa"/>
            <w:vMerge/>
          </w:tcPr>
          <w:p w:rsidR="002A1A38" w:rsidRPr="00DD30DA" w:rsidRDefault="002A1A38" w:rsidP="00065B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2A1A38" w:rsidRPr="00DD30DA" w:rsidRDefault="002A1A38" w:rsidP="00065BA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2A1A38" w:rsidRPr="00DD30DA" w:rsidTr="000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15-21 year-olds</w:t>
            </w:r>
          </w:p>
        </w:tc>
        <w:tc>
          <w:tcPr>
            <w:tcW w:w="1253" w:type="dxa"/>
            <w:vAlign w:val="center"/>
          </w:tcPr>
          <w:p w:rsidR="002A1A38" w:rsidRPr="00DD30DA" w:rsidRDefault="002A1A38" w:rsidP="00065B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D30DA">
              <w:rPr>
                <w:rFonts w:cs="Times New Roman"/>
                <w:color w:val="000000"/>
                <w:sz w:val="20"/>
                <w:szCs w:val="20"/>
              </w:rPr>
              <w:t>55.7%</w:t>
            </w:r>
          </w:p>
        </w:tc>
        <w:tc>
          <w:tcPr>
            <w:tcW w:w="1620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47.7-63.7%</w:t>
            </w:r>
          </w:p>
        </w:tc>
        <w:tc>
          <w:tcPr>
            <w:tcW w:w="1170" w:type="dxa"/>
            <w:vMerge/>
          </w:tcPr>
          <w:p w:rsidR="002A1A38" w:rsidRPr="00DD30DA" w:rsidRDefault="002A1A38" w:rsidP="00065B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2A1A38" w:rsidRPr="00DD30DA" w:rsidRDefault="002A1A38" w:rsidP="00065B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2A1A38" w:rsidRPr="00DD30DA" w:rsidTr="0006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22-29 year-olds</w:t>
            </w:r>
          </w:p>
        </w:tc>
        <w:tc>
          <w:tcPr>
            <w:tcW w:w="1253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41.5%</w:t>
            </w:r>
          </w:p>
        </w:tc>
        <w:tc>
          <w:tcPr>
            <w:tcW w:w="1620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30.7-52.3%</w:t>
            </w:r>
          </w:p>
        </w:tc>
        <w:tc>
          <w:tcPr>
            <w:tcW w:w="1170" w:type="dxa"/>
            <w:vMerge/>
          </w:tcPr>
          <w:p w:rsidR="002A1A38" w:rsidRPr="00DD30DA" w:rsidRDefault="002A1A38" w:rsidP="00065B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2A1A38" w:rsidRPr="00DD30DA" w:rsidRDefault="002A1A38" w:rsidP="00065BA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2A1A38" w:rsidRPr="00DD30DA" w:rsidTr="000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30-39 year-olds</w:t>
            </w:r>
          </w:p>
        </w:tc>
        <w:tc>
          <w:tcPr>
            <w:tcW w:w="1253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35.4%</w:t>
            </w:r>
          </w:p>
        </w:tc>
        <w:tc>
          <w:tcPr>
            <w:tcW w:w="1620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25.8-45.0%</w:t>
            </w:r>
          </w:p>
        </w:tc>
        <w:tc>
          <w:tcPr>
            <w:tcW w:w="1170" w:type="dxa"/>
            <w:vMerge/>
          </w:tcPr>
          <w:p w:rsidR="002A1A38" w:rsidRPr="00DD30DA" w:rsidRDefault="002A1A38" w:rsidP="00065B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2A1A38" w:rsidRPr="00DD30DA" w:rsidRDefault="002A1A38" w:rsidP="00065B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2A1A38" w:rsidRPr="00DD30DA" w:rsidTr="0006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5"/>
            <w:shd w:val="clear" w:color="auto" w:fill="D0CECE" w:themeFill="background2" w:themeFillShade="E6"/>
            <w:vAlign w:val="center"/>
          </w:tcPr>
          <w:p w:rsidR="002A1A38" w:rsidRPr="00DD30DA" w:rsidRDefault="002A1A38" w:rsidP="00065B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Acute Myeloid Leukemia</w:t>
            </w:r>
          </w:p>
        </w:tc>
      </w:tr>
      <w:tr w:rsidR="002A1A38" w:rsidRPr="00DD30DA" w:rsidTr="000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2A1A38" w:rsidRPr="00DD30DA" w:rsidRDefault="002A1A38" w:rsidP="00065BA4">
            <w:pPr>
              <w:spacing w:after="0"/>
              <w:rPr>
                <w:rFonts w:cs="Times New Roman"/>
                <w:b w:val="0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1-9 year-olds</w:t>
            </w:r>
          </w:p>
        </w:tc>
        <w:tc>
          <w:tcPr>
            <w:tcW w:w="1253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66.2%</w:t>
            </w:r>
          </w:p>
        </w:tc>
        <w:tc>
          <w:tcPr>
            <w:tcW w:w="1620" w:type="dxa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55.3-77.1%</w:t>
            </w:r>
          </w:p>
        </w:tc>
        <w:tc>
          <w:tcPr>
            <w:tcW w:w="1170" w:type="dxa"/>
            <w:vMerge w:val="restart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5580" w:type="dxa"/>
            <w:vMerge w:val="restart"/>
          </w:tcPr>
          <w:p w:rsidR="002A1A38" w:rsidRPr="00DD30DA" w:rsidRDefault="002A1A38" w:rsidP="00065B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 w:val="20"/>
                <w:szCs w:val="20"/>
              </w:rPr>
            </w:pPr>
            <w:r w:rsidRPr="00DD30DA">
              <w:rPr>
                <w:rFonts w:cs="Times New Roman"/>
                <w:bCs/>
                <w:iCs/>
                <w:sz w:val="20"/>
                <w:szCs w:val="20"/>
              </w:rPr>
              <w:t>Given the absence of a substantial survival differences between 1-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>9 year-olds and 10-14 year-olds; in addition, there is no age component to risk-based stratification in AML as there is in ALL.</w:t>
            </w:r>
            <w:r w:rsidRPr="00DD30DA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Thus, </w:t>
            </w:r>
            <w:r w:rsidRPr="00DD30DA">
              <w:rPr>
                <w:rFonts w:cs="Times New Roman"/>
                <w:bCs/>
                <w:iCs/>
                <w:sz w:val="20"/>
                <w:szCs w:val="20"/>
              </w:rPr>
              <w:t xml:space="preserve">we retained patients &gt;1 in the regression analysis; to this end, 1-14 year-olds served as the referent group for “children”. Similarly, with no substantial survival differences between 22-29 and 30-39 year-olds, these “older AYAs” were grouped together. Thus the AYA group was divided into 15-21 year-olds and 22-39 year-olds. </w:t>
            </w:r>
          </w:p>
        </w:tc>
      </w:tr>
      <w:tr w:rsidR="002A1A38" w:rsidRPr="00DD30DA" w:rsidTr="0006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2A1A38" w:rsidRPr="00DD30DA" w:rsidRDefault="002A1A38" w:rsidP="00065BA4">
            <w:pPr>
              <w:spacing w:after="0"/>
              <w:rPr>
                <w:rFonts w:cs="Times New Roman"/>
                <w:b w:val="0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10-14 year-olds</w:t>
            </w:r>
          </w:p>
        </w:tc>
        <w:tc>
          <w:tcPr>
            <w:tcW w:w="1253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59.1%</w:t>
            </w:r>
          </w:p>
        </w:tc>
        <w:tc>
          <w:tcPr>
            <w:tcW w:w="1620" w:type="dxa"/>
          </w:tcPr>
          <w:p w:rsidR="002A1A38" w:rsidRPr="00DD30DA" w:rsidRDefault="002A1A38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45.4-72.8%</w:t>
            </w:r>
          </w:p>
        </w:tc>
        <w:tc>
          <w:tcPr>
            <w:tcW w:w="1170" w:type="dxa"/>
            <w:vMerge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2A1A38" w:rsidRPr="00DD30DA" w:rsidRDefault="002A1A38" w:rsidP="00065B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2A1A38" w:rsidRPr="00DD30DA" w:rsidTr="000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2A1A38" w:rsidRPr="00DD30DA" w:rsidRDefault="002A1A38" w:rsidP="00065B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15-21 year-olds</w:t>
            </w:r>
          </w:p>
        </w:tc>
        <w:tc>
          <w:tcPr>
            <w:tcW w:w="1253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48.9%</w:t>
            </w:r>
          </w:p>
        </w:tc>
        <w:tc>
          <w:tcPr>
            <w:tcW w:w="1620" w:type="dxa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37.9-59.9%</w:t>
            </w:r>
          </w:p>
        </w:tc>
        <w:tc>
          <w:tcPr>
            <w:tcW w:w="1170" w:type="dxa"/>
            <w:vMerge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2A1A38" w:rsidRPr="00DD30DA" w:rsidRDefault="002A1A38" w:rsidP="00065B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2A1A38" w:rsidRPr="00DD30DA" w:rsidTr="0006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2A1A38" w:rsidRPr="00DD30DA" w:rsidRDefault="002A1A38" w:rsidP="00065B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22-29 year-olds</w:t>
            </w:r>
          </w:p>
        </w:tc>
        <w:tc>
          <w:tcPr>
            <w:tcW w:w="1253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51.1%</w:t>
            </w:r>
          </w:p>
        </w:tc>
        <w:tc>
          <w:tcPr>
            <w:tcW w:w="1620" w:type="dxa"/>
          </w:tcPr>
          <w:p w:rsidR="002A1A38" w:rsidRPr="00DD30DA" w:rsidRDefault="002A1A38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40.1-62.1%</w:t>
            </w:r>
          </w:p>
        </w:tc>
        <w:tc>
          <w:tcPr>
            <w:tcW w:w="1170" w:type="dxa"/>
            <w:vMerge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2A1A38" w:rsidRPr="00DD30DA" w:rsidRDefault="002A1A38" w:rsidP="00065B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2A1A38" w:rsidRPr="00DD30DA" w:rsidTr="0006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2A1A38" w:rsidRPr="00DD30DA" w:rsidRDefault="002A1A38" w:rsidP="00065BA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b w:val="0"/>
                <w:sz w:val="20"/>
                <w:szCs w:val="20"/>
              </w:rPr>
              <w:t>30-39 year-olds</w:t>
            </w:r>
          </w:p>
        </w:tc>
        <w:tc>
          <w:tcPr>
            <w:tcW w:w="1253" w:type="dxa"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47.5%</w:t>
            </w:r>
          </w:p>
        </w:tc>
        <w:tc>
          <w:tcPr>
            <w:tcW w:w="1620" w:type="dxa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D30DA">
              <w:rPr>
                <w:rFonts w:cs="Times New Roman"/>
                <w:sz w:val="20"/>
                <w:szCs w:val="20"/>
              </w:rPr>
              <w:t>39.6-55.4%</w:t>
            </w:r>
          </w:p>
        </w:tc>
        <w:tc>
          <w:tcPr>
            <w:tcW w:w="1170" w:type="dxa"/>
            <w:vMerge/>
            <w:vAlign w:val="center"/>
          </w:tcPr>
          <w:p w:rsidR="002A1A38" w:rsidRPr="00DD30DA" w:rsidRDefault="002A1A38" w:rsidP="00065B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2A1A38" w:rsidRPr="00DD30DA" w:rsidRDefault="002A1A38" w:rsidP="00065B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:rsidR="002A1A38" w:rsidRPr="00DD30DA" w:rsidRDefault="002A1A38" w:rsidP="002A1A38">
      <w:pPr>
        <w:spacing w:after="0" w:line="240" w:lineRule="auto"/>
        <w:rPr>
          <w:rFonts w:cs="Times New Roman"/>
          <w:sz w:val="20"/>
          <w:szCs w:val="20"/>
        </w:rPr>
      </w:pPr>
      <w:proofErr w:type="spellStart"/>
      <w:proofErr w:type="gramStart"/>
      <w:r w:rsidRPr="00DD30DA">
        <w:rPr>
          <w:rFonts w:cs="Times New Roman"/>
          <w:sz w:val="20"/>
          <w:szCs w:val="20"/>
          <w:vertAlign w:val="superscript"/>
        </w:rPr>
        <w:t>a</w:t>
      </w:r>
      <w:r w:rsidRPr="00DD30DA">
        <w:rPr>
          <w:rFonts w:cs="Times New Roman"/>
          <w:sz w:val="20"/>
          <w:szCs w:val="20"/>
        </w:rPr>
        <w:t>Kaplan</w:t>
      </w:r>
      <w:proofErr w:type="spellEnd"/>
      <w:r w:rsidRPr="00DD30DA">
        <w:rPr>
          <w:rFonts w:cs="Times New Roman"/>
          <w:sz w:val="20"/>
          <w:szCs w:val="20"/>
        </w:rPr>
        <w:t>-Meier</w:t>
      </w:r>
      <w:proofErr w:type="gramEnd"/>
      <w:r w:rsidRPr="00DD30DA">
        <w:rPr>
          <w:rFonts w:cs="Times New Roman"/>
          <w:sz w:val="20"/>
          <w:szCs w:val="20"/>
        </w:rPr>
        <w:t xml:space="preserve"> survival analysis </w:t>
      </w:r>
    </w:p>
    <w:p w:rsidR="002A1A38" w:rsidRDefault="002A1A38" w:rsidP="002A1A38">
      <w:pPr>
        <w:spacing w:after="0"/>
        <w:rPr>
          <w:rFonts w:cs="Times New Roman"/>
          <w:b/>
          <w:sz w:val="24"/>
          <w:szCs w:val="24"/>
        </w:rPr>
      </w:pPr>
    </w:p>
    <w:p w:rsidR="00D66F54" w:rsidRDefault="00D66F54"/>
    <w:sectPr w:rsidR="00D66F54" w:rsidSect="004C2BC3">
      <w:pgSz w:w="15840" w:h="16983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C"/>
    <w:rsid w:val="00002066"/>
    <w:rsid w:val="00007EF1"/>
    <w:rsid w:val="00010388"/>
    <w:rsid w:val="00010890"/>
    <w:rsid w:val="000226FB"/>
    <w:rsid w:val="00035D9F"/>
    <w:rsid w:val="00036976"/>
    <w:rsid w:val="00041324"/>
    <w:rsid w:val="000558F6"/>
    <w:rsid w:val="0005662A"/>
    <w:rsid w:val="00062337"/>
    <w:rsid w:val="00063651"/>
    <w:rsid w:val="00067C5B"/>
    <w:rsid w:val="000749A7"/>
    <w:rsid w:val="00076005"/>
    <w:rsid w:val="0008003D"/>
    <w:rsid w:val="0008143A"/>
    <w:rsid w:val="000817A9"/>
    <w:rsid w:val="00091A42"/>
    <w:rsid w:val="000927A3"/>
    <w:rsid w:val="000938A8"/>
    <w:rsid w:val="000A0EC7"/>
    <w:rsid w:val="000A14F0"/>
    <w:rsid w:val="000B690B"/>
    <w:rsid w:val="000C0954"/>
    <w:rsid w:val="000C44AC"/>
    <w:rsid w:val="000C725E"/>
    <w:rsid w:val="000D1A24"/>
    <w:rsid w:val="000D1EEE"/>
    <w:rsid w:val="000D2B4C"/>
    <w:rsid w:val="000D5E1F"/>
    <w:rsid w:val="000E62FC"/>
    <w:rsid w:val="000F3A40"/>
    <w:rsid w:val="001063D3"/>
    <w:rsid w:val="00107BF4"/>
    <w:rsid w:val="00107F72"/>
    <w:rsid w:val="00116029"/>
    <w:rsid w:val="00116764"/>
    <w:rsid w:val="00121051"/>
    <w:rsid w:val="0012376F"/>
    <w:rsid w:val="00124674"/>
    <w:rsid w:val="001279BF"/>
    <w:rsid w:val="001317A1"/>
    <w:rsid w:val="001327ED"/>
    <w:rsid w:val="00141EB0"/>
    <w:rsid w:val="00141FD7"/>
    <w:rsid w:val="001427CA"/>
    <w:rsid w:val="001429E2"/>
    <w:rsid w:val="0014314C"/>
    <w:rsid w:val="0014712F"/>
    <w:rsid w:val="00150E5C"/>
    <w:rsid w:val="001523AF"/>
    <w:rsid w:val="00156329"/>
    <w:rsid w:val="00162EC0"/>
    <w:rsid w:val="001663E4"/>
    <w:rsid w:val="001674A6"/>
    <w:rsid w:val="001710C9"/>
    <w:rsid w:val="0017797E"/>
    <w:rsid w:val="0018115A"/>
    <w:rsid w:val="00181603"/>
    <w:rsid w:val="001848B8"/>
    <w:rsid w:val="001908C9"/>
    <w:rsid w:val="00191894"/>
    <w:rsid w:val="00194240"/>
    <w:rsid w:val="00196970"/>
    <w:rsid w:val="00197524"/>
    <w:rsid w:val="001A12F0"/>
    <w:rsid w:val="001A3A73"/>
    <w:rsid w:val="001A78C2"/>
    <w:rsid w:val="001B16C8"/>
    <w:rsid w:val="001B2588"/>
    <w:rsid w:val="001B59AA"/>
    <w:rsid w:val="001C0BCE"/>
    <w:rsid w:val="001C1B7D"/>
    <w:rsid w:val="001C20EA"/>
    <w:rsid w:val="001C2C40"/>
    <w:rsid w:val="001D02B8"/>
    <w:rsid w:val="001E24D8"/>
    <w:rsid w:val="001E4585"/>
    <w:rsid w:val="001E6EA3"/>
    <w:rsid w:val="001E6FA6"/>
    <w:rsid w:val="002017F3"/>
    <w:rsid w:val="0020285E"/>
    <w:rsid w:val="00204C88"/>
    <w:rsid w:val="0020713D"/>
    <w:rsid w:val="00217767"/>
    <w:rsid w:val="0025341B"/>
    <w:rsid w:val="00253AA5"/>
    <w:rsid w:val="00255D0F"/>
    <w:rsid w:val="002613AB"/>
    <w:rsid w:val="0026373A"/>
    <w:rsid w:val="00263D7E"/>
    <w:rsid w:val="0026644E"/>
    <w:rsid w:val="00281EEF"/>
    <w:rsid w:val="002855A8"/>
    <w:rsid w:val="00293D55"/>
    <w:rsid w:val="002A1A38"/>
    <w:rsid w:val="002A634D"/>
    <w:rsid w:val="002B4681"/>
    <w:rsid w:val="002B5DDB"/>
    <w:rsid w:val="002C2EDE"/>
    <w:rsid w:val="002C3B4F"/>
    <w:rsid w:val="002D45A8"/>
    <w:rsid w:val="002D65F0"/>
    <w:rsid w:val="002F0577"/>
    <w:rsid w:val="002F1CC8"/>
    <w:rsid w:val="002F4021"/>
    <w:rsid w:val="002F6659"/>
    <w:rsid w:val="002F7F85"/>
    <w:rsid w:val="0030067E"/>
    <w:rsid w:val="00300854"/>
    <w:rsid w:val="00302EAD"/>
    <w:rsid w:val="00304AC4"/>
    <w:rsid w:val="00307909"/>
    <w:rsid w:val="00312C6C"/>
    <w:rsid w:val="00315A6A"/>
    <w:rsid w:val="00316BC4"/>
    <w:rsid w:val="00322190"/>
    <w:rsid w:val="00325E95"/>
    <w:rsid w:val="00331FEC"/>
    <w:rsid w:val="003418A1"/>
    <w:rsid w:val="00346168"/>
    <w:rsid w:val="00353D23"/>
    <w:rsid w:val="00353D92"/>
    <w:rsid w:val="00354681"/>
    <w:rsid w:val="00355668"/>
    <w:rsid w:val="0036038F"/>
    <w:rsid w:val="003628E8"/>
    <w:rsid w:val="00362D72"/>
    <w:rsid w:val="00363245"/>
    <w:rsid w:val="00380058"/>
    <w:rsid w:val="0039015F"/>
    <w:rsid w:val="003972C2"/>
    <w:rsid w:val="00397E9C"/>
    <w:rsid w:val="003A049E"/>
    <w:rsid w:val="003B318E"/>
    <w:rsid w:val="003B3B39"/>
    <w:rsid w:val="003C0091"/>
    <w:rsid w:val="003C16E9"/>
    <w:rsid w:val="003C1AA4"/>
    <w:rsid w:val="003C2FE9"/>
    <w:rsid w:val="003C5BAE"/>
    <w:rsid w:val="003C7966"/>
    <w:rsid w:val="003D37E8"/>
    <w:rsid w:val="003E3698"/>
    <w:rsid w:val="003E57DB"/>
    <w:rsid w:val="003F1143"/>
    <w:rsid w:val="003F1D70"/>
    <w:rsid w:val="003F2DA2"/>
    <w:rsid w:val="003F6D3D"/>
    <w:rsid w:val="00400697"/>
    <w:rsid w:val="00404B28"/>
    <w:rsid w:val="00405290"/>
    <w:rsid w:val="004115DB"/>
    <w:rsid w:val="00412F16"/>
    <w:rsid w:val="004133EF"/>
    <w:rsid w:val="00413F98"/>
    <w:rsid w:val="004142F3"/>
    <w:rsid w:val="0041431F"/>
    <w:rsid w:val="00414C5D"/>
    <w:rsid w:val="0042142A"/>
    <w:rsid w:val="0042350A"/>
    <w:rsid w:val="004310E4"/>
    <w:rsid w:val="0043273C"/>
    <w:rsid w:val="00432C9F"/>
    <w:rsid w:val="00435E3D"/>
    <w:rsid w:val="0043601A"/>
    <w:rsid w:val="004371D5"/>
    <w:rsid w:val="00445FC3"/>
    <w:rsid w:val="004523D8"/>
    <w:rsid w:val="00456976"/>
    <w:rsid w:val="00473AB3"/>
    <w:rsid w:val="0048265F"/>
    <w:rsid w:val="00483FBD"/>
    <w:rsid w:val="00494DE4"/>
    <w:rsid w:val="004A6765"/>
    <w:rsid w:val="004B3852"/>
    <w:rsid w:val="004B6171"/>
    <w:rsid w:val="004C02E9"/>
    <w:rsid w:val="004C099F"/>
    <w:rsid w:val="004C2BC3"/>
    <w:rsid w:val="004C5DA3"/>
    <w:rsid w:val="004D200F"/>
    <w:rsid w:val="004D4558"/>
    <w:rsid w:val="004E1DB1"/>
    <w:rsid w:val="004E2E20"/>
    <w:rsid w:val="004E3320"/>
    <w:rsid w:val="004E448E"/>
    <w:rsid w:val="004F0029"/>
    <w:rsid w:val="0050119C"/>
    <w:rsid w:val="00502BA6"/>
    <w:rsid w:val="00503539"/>
    <w:rsid w:val="0050673A"/>
    <w:rsid w:val="00510D25"/>
    <w:rsid w:val="0051687E"/>
    <w:rsid w:val="00520563"/>
    <w:rsid w:val="00521AB0"/>
    <w:rsid w:val="005308F8"/>
    <w:rsid w:val="00532F51"/>
    <w:rsid w:val="00536B94"/>
    <w:rsid w:val="00541382"/>
    <w:rsid w:val="00541F13"/>
    <w:rsid w:val="00542AD2"/>
    <w:rsid w:val="005430F9"/>
    <w:rsid w:val="00547CB5"/>
    <w:rsid w:val="00552432"/>
    <w:rsid w:val="00553C93"/>
    <w:rsid w:val="00556983"/>
    <w:rsid w:val="00560658"/>
    <w:rsid w:val="00563529"/>
    <w:rsid w:val="0057773C"/>
    <w:rsid w:val="00577D6E"/>
    <w:rsid w:val="00580AFA"/>
    <w:rsid w:val="00583589"/>
    <w:rsid w:val="00592561"/>
    <w:rsid w:val="00593A34"/>
    <w:rsid w:val="00594E98"/>
    <w:rsid w:val="005A0589"/>
    <w:rsid w:val="005A128C"/>
    <w:rsid w:val="005A35EE"/>
    <w:rsid w:val="005A7B6D"/>
    <w:rsid w:val="005B048B"/>
    <w:rsid w:val="005B72FD"/>
    <w:rsid w:val="005B7B9F"/>
    <w:rsid w:val="005D21C1"/>
    <w:rsid w:val="005D298D"/>
    <w:rsid w:val="005D5677"/>
    <w:rsid w:val="005D7CBF"/>
    <w:rsid w:val="005E11BF"/>
    <w:rsid w:val="005E2929"/>
    <w:rsid w:val="005E2F57"/>
    <w:rsid w:val="00603B6E"/>
    <w:rsid w:val="006051E7"/>
    <w:rsid w:val="00606EAA"/>
    <w:rsid w:val="00612609"/>
    <w:rsid w:val="00622150"/>
    <w:rsid w:val="0062662F"/>
    <w:rsid w:val="00633F74"/>
    <w:rsid w:val="006406A5"/>
    <w:rsid w:val="0064421D"/>
    <w:rsid w:val="00652BC4"/>
    <w:rsid w:val="0065451E"/>
    <w:rsid w:val="006576E3"/>
    <w:rsid w:val="006658AB"/>
    <w:rsid w:val="006703CD"/>
    <w:rsid w:val="00675512"/>
    <w:rsid w:val="00675CD9"/>
    <w:rsid w:val="00680FDE"/>
    <w:rsid w:val="006810FB"/>
    <w:rsid w:val="00681417"/>
    <w:rsid w:val="006837D5"/>
    <w:rsid w:val="00683D0F"/>
    <w:rsid w:val="00691570"/>
    <w:rsid w:val="00693E36"/>
    <w:rsid w:val="00695283"/>
    <w:rsid w:val="006953AC"/>
    <w:rsid w:val="006A15F6"/>
    <w:rsid w:val="006A3A1F"/>
    <w:rsid w:val="006A5883"/>
    <w:rsid w:val="006A738D"/>
    <w:rsid w:val="006B3F60"/>
    <w:rsid w:val="006B5855"/>
    <w:rsid w:val="006B6FB5"/>
    <w:rsid w:val="006C2463"/>
    <w:rsid w:val="006C5485"/>
    <w:rsid w:val="006C5920"/>
    <w:rsid w:val="006C6066"/>
    <w:rsid w:val="006C6C5D"/>
    <w:rsid w:val="006D23DA"/>
    <w:rsid w:val="006D3F10"/>
    <w:rsid w:val="006D6EE2"/>
    <w:rsid w:val="006E7EB0"/>
    <w:rsid w:val="00700582"/>
    <w:rsid w:val="00704820"/>
    <w:rsid w:val="007077B5"/>
    <w:rsid w:val="007078E0"/>
    <w:rsid w:val="00712B41"/>
    <w:rsid w:val="00713CD0"/>
    <w:rsid w:val="00721B52"/>
    <w:rsid w:val="007226BD"/>
    <w:rsid w:val="00725756"/>
    <w:rsid w:val="007257DF"/>
    <w:rsid w:val="007271B6"/>
    <w:rsid w:val="007326D6"/>
    <w:rsid w:val="0073560A"/>
    <w:rsid w:val="0073641D"/>
    <w:rsid w:val="007378AF"/>
    <w:rsid w:val="0074428F"/>
    <w:rsid w:val="00752028"/>
    <w:rsid w:val="00752B45"/>
    <w:rsid w:val="00752E33"/>
    <w:rsid w:val="00752F39"/>
    <w:rsid w:val="00754E60"/>
    <w:rsid w:val="007554B6"/>
    <w:rsid w:val="00762791"/>
    <w:rsid w:val="007706E3"/>
    <w:rsid w:val="00783119"/>
    <w:rsid w:val="0078549C"/>
    <w:rsid w:val="0078783A"/>
    <w:rsid w:val="00792749"/>
    <w:rsid w:val="00794DED"/>
    <w:rsid w:val="007958A9"/>
    <w:rsid w:val="007A023A"/>
    <w:rsid w:val="007A085A"/>
    <w:rsid w:val="007A08E5"/>
    <w:rsid w:val="007A0A46"/>
    <w:rsid w:val="007A1141"/>
    <w:rsid w:val="007A227C"/>
    <w:rsid w:val="007B0BBE"/>
    <w:rsid w:val="007B1BC1"/>
    <w:rsid w:val="007B4F91"/>
    <w:rsid w:val="007C1786"/>
    <w:rsid w:val="007C2D80"/>
    <w:rsid w:val="007C6505"/>
    <w:rsid w:val="007D07F9"/>
    <w:rsid w:val="007D2AD0"/>
    <w:rsid w:val="007D3BE0"/>
    <w:rsid w:val="007D552F"/>
    <w:rsid w:val="007E0767"/>
    <w:rsid w:val="007E52C0"/>
    <w:rsid w:val="007F41A8"/>
    <w:rsid w:val="0080071D"/>
    <w:rsid w:val="00801FBE"/>
    <w:rsid w:val="00811059"/>
    <w:rsid w:val="008113F9"/>
    <w:rsid w:val="00825CD9"/>
    <w:rsid w:val="00826F45"/>
    <w:rsid w:val="0083320D"/>
    <w:rsid w:val="0084116E"/>
    <w:rsid w:val="00845847"/>
    <w:rsid w:val="00845E1C"/>
    <w:rsid w:val="00861520"/>
    <w:rsid w:val="00862863"/>
    <w:rsid w:val="00863780"/>
    <w:rsid w:val="008649CA"/>
    <w:rsid w:val="008713E1"/>
    <w:rsid w:val="00871F53"/>
    <w:rsid w:val="00882119"/>
    <w:rsid w:val="008837E5"/>
    <w:rsid w:val="0088517B"/>
    <w:rsid w:val="00885DCF"/>
    <w:rsid w:val="0089291A"/>
    <w:rsid w:val="008A7D97"/>
    <w:rsid w:val="008B636B"/>
    <w:rsid w:val="008B7AC1"/>
    <w:rsid w:val="008C1527"/>
    <w:rsid w:val="008C2D2D"/>
    <w:rsid w:val="008D0B8E"/>
    <w:rsid w:val="008D487E"/>
    <w:rsid w:val="008D7C08"/>
    <w:rsid w:val="008D7F46"/>
    <w:rsid w:val="008E34BD"/>
    <w:rsid w:val="008E5166"/>
    <w:rsid w:val="008F0557"/>
    <w:rsid w:val="008F50A7"/>
    <w:rsid w:val="00902B94"/>
    <w:rsid w:val="00904F8B"/>
    <w:rsid w:val="00911FD4"/>
    <w:rsid w:val="00913770"/>
    <w:rsid w:val="009167A7"/>
    <w:rsid w:val="009173FB"/>
    <w:rsid w:val="0093018D"/>
    <w:rsid w:val="00930652"/>
    <w:rsid w:val="009346DC"/>
    <w:rsid w:val="00935102"/>
    <w:rsid w:val="0094114C"/>
    <w:rsid w:val="0094266E"/>
    <w:rsid w:val="009437BB"/>
    <w:rsid w:val="009443FD"/>
    <w:rsid w:val="00947D85"/>
    <w:rsid w:val="00950202"/>
    <w:rsid w:val="00950311"/>
    <w:rsid w:val="009507BC"/>
    <w:rsid w:val="00955233"/>
    <w:rsid w:val="0095548E"/>
    <w:rsid w:val="00955CD2"/>
    <w:rsid w:val="009579E7"/>
    <w:rsid w:val="00966B2B"/>
    <w:rsid w:val="00975EE7"/>
    <w:rsid w:val="00981CCC"/>
    <w:rsid w:val="0098731C"/>
    <w:rsid w:val="009903BE"/>
    <w:rsid w:val="0099140D"/>
    <w:rsid w:val="009C758B"/>
    <w:rsid w:val="009C7EA4"/>
    <w:rsid w:val="009D03A9"/>
    <w:rsid w:val="009D1108"/>
    <w:rsid w:val="009E01EF"/>
    <w:rsid w:val="009E1F93"/>
    <w:rsid w:val="009E2BE8"/>
    <w:rsid w:val="009E31B0"/>
    <w:rsid w:val="009E5B68"/>
    <w:rsid w:val="009E6D58"/>
    <w:rsid w:val="009E7C19"/>
    <w:rsid w:val="009F0FD4"/>
    <w:rsid w:val="009F2B01"/>
    <w:rsid w:val="009F50A1"/>
    <w:rsid w:val="009F557D"/>
    <w:rsid w:val="00A0127D"/>
    <w:rsid w:val="00A101AD"/>
    <w:rsid w:val="00A123D8"/>
    <w:rsid w:val="00A136D2"/>
    <w:rsid w:val="00A207FE"/>
    <w:rsid w:val="00A218C9"/>
    <w:rsid w:val="00A22461"/>
    <w:rsid w:val="00A23D51"/>
    <w:rsid w:val="00A4228D"/>
    <w:rsid w:val="00A46166"/>
    <w:rsid w:val="00A46F49"/>
    <w:rsid w:val="00A53271"/>
    <w:rsid w:val="00A545BF"/>
    <w:rsid w:val="00A57418"/>
    <w:rsid w:val="00A61996"/>
    <w:rsid w:val="00A64D98"/>
    <w:rsid w:val="00A6691E"/>
    <w:rsid w:val="00A66F8B"/>
    <w:rsid w:val="00A72F15"/>
    <w:rsid w:val="00A733D3"/>
    <w:rsid w:val="00A745E4"/>
    <w:rsid w:val="00A77DD8"/>
    <w:rsid w:val="00A8036A"/>
    <w:rsid w:val="00A803A9"/>
    <w:rsid w:val="00A80D00"/>
    <w:rsid w:val="00A9360D"/>
    <w:rsid w:val="00AA06F9"/>
    <w:rsid w:val="00AA2F97"/>
    <w:rsid w:val="00AA3C36"/>
    <w:rsid w:val="00AC62F7"/>
    <w:rsid w:val="00AC7354"/>
    <w:rsid w:val="00AD0EC9"/>
    <w:rsid w:val="00AD16F1"/>
    <w:rsid w:val="00AD1817"/>
    <w:rsid w:val="00AD1C4D"/>
    <w:rsid w:val="00AD442B"/>
    <w:rsid w:val="00AD785D"/>
    <w:rsid w:val="00AE1C2B"/>
    <w:rsid w:val="00AE1EC9"/>
    <w:rsid w:val="00AE3CCF"/>
    <w:rsid w:val="00AE58BA"/>
    <w:rsid w:val="00AE7829"/>
    <w:rsid w:val="00AE78B9"/>
    <w:rsid w:val="00AF0ED8"/>
    <w:rsid w:val="00AF0F99"/>
    <w:rsid w:val="00AF1D8F"/>
    <w:rsid w:val="00AF7B48"/>
    <w:rsid w:val="00B00B2A"/>
    <w:rsid w:val="00B01886"/>
    <w:rsid w:val="00B04CC1"/>
    <w:rsid w:val="00B05C5F"/>
    <w:rsid w:val="00B10518"/>
    <w:rsid w:val="00B11126"/>
    <w:rsid w:val="00B20E35"/>
    <w:rsid w:val="00B21604"/>
    <w:rsid w:val="00B25613"/>
    <w:rsid w:val="00B25B98"/>
    <w:rsid w:val="00B25DA0"/>
    <w:rsid w:val="00B3496C"/>
    <w:rsid w:val="00B40723"/>
    <w:rsid w:val="00B45117"/>
    <w:rsid w:val="00B53710"/>
    <w:rsid w:val="00B53B53"/>
    <w:rsid w:val="00B54739"/>
    <w:rsid w:val="00B60C80"/>
    <w:rsid w:val="00B6376B"/>
    <w:rsid w:val="00B6590C"/>
    <w:rsid w:val="00B67823"/>
    <w:rsid w:val="00B74A5F"/>
    <w:rsid w:val="00B86C2A"/>
    <w:rsid w:val="00B87EAF"/>
    <w:rsid w:val="00B93A33"/>
    <w:rsid w:val="00B94A0F"/>
    <w:rsid w:val="00BA0876"/>
    <w:rsid w:val="00BA27FA"/>
    <w:rsid w:val="00BA2887"/>
    <w:rsid w:val="00BA39FF"/>
    <w:rsid w:val="00BA66D9"/>
    <w:rsid w:val="00BA7AEA"/>
    <w:rsid w:val="00BB0DAA"/>
    <w:rsid w:val="00BB2A76"/>
    <w:rsid w:val="00BB3ABF"/>
    <w:rsid w:val="00BB6F84"/>
    <w:rsid w:val="00BB7820"/>
    <w:rsid w:val="00BC1575"/>
    <w:rsid w:val="00BC219D"/>
    <w:rsid w:val="00BC5FE0"/>
    <w:rsid w:val="00BC7F96"/>
    <w:rsid w:val="00BD5F45"/>
    <w:rsid w:val="00BD70F0"/>
    <w:rsid w:val="00BE0411"/>
    <w:rsid w:val="00BE0537"/>
    <w:rsid w:val="00BE423B"/>
    <w:rsid w:val="00BE6A40"/>
    <w:rsid w:val="00BF0DE8"/>
    <w:rsid w:val="00BF3E56"/>
    <w:rsid w:val="00C0084C"/>
    <w:rsid w:val="00C00B2D"/>
    <w:rsid w:val="00C07201"/>
    <w:rsid w:val="00C22177"/>
    <w:rsid w:val="00C249FE"/>
    <w:rsid w:val="00C3052B"/>
    <w:rsid w:val="00C32F60"/>
    <w:rsid w:val="00C3585E"/>
    <w:rsid w:val="00C4580C"/>
    <w:rsid w:val="00C45D3F"/>
    <w:rsid w:val="00C5019F"/>
    <w:rsid w:val="00C63281"/>
    <w:rsid w:val="00C65744"/>
    <w:rsid w:val="00C67262"/>
    <w:rsid w:val="00C73D4A"/>
    <w:rsid w:val="00C73E78"/>
    <w:rsid w:val="00C7513F"/>
    <w:rsid w:val="00C75CD6"/>
    <w:rsid w:val="00C84EAB"/>
    <w:rsid w:val="00C87B98"/>
    <w:rsid w:val="00C90D27"/>
    <w:rsid w:val="00C94B1C"/>
    <w:rsid w:val="00C94D6E"/>
    <w:rsid w:val="00C96CCE"/>
    <w:rsid w:val="00CA1750"/>
    <w:rsid w:val="00CA3A7F"/>
    <w:rsid w:val="00CA44D1"/>
    <w:rsid w:val="00CB00E4"/>
    <w:rsid w:val="00CB39B9"/>
    <w:rsid w:val="00CB5E3F"/>
    <w:rsid w:val="00CC010F"/>
    <w:rsid w:val="00CC4034"/>
    <w:rsid w:val="00CE11D2"/>
    <w:rsid w:val="00CE137B"/>
    <w:rsid w:val="00CE2CCF"/>
    <w:rsid w:val="00CF1821"/>
    <w:rsid w:val="00CF1B39"/>
    <w:rsid w:val="00CF549D"/>
    <w:rsid w:val="00D120D7"/>
    <w:rsid w:val="00D132DF"/>
    <w:rsid w:val="00D13AC9"/>
    <w:rsid w:val="00D211DC"/>
    <w:rsid w:val="00D22DB7"/>
    <w:rsid w:val="00D23382"/>
    <w:rsid w:val="00D248E0"/>
    <w:rsid w:val="00D27325"/>
    <w:rsid w:val="00D309C6"/>
    <w:rsid w:val="00D3191D"/>
    <w:rsid w:val="00D3409C"/>
    <w:rsid w:val="00D34748"/>
    <w:rsid w:val="00D44318"/>
    <w:rsid w:val="00D52478"/>
    <w:rsid w:val="00D53418"/>
    <w:rsid w:val="00D56CA4"/>
    <w:rsid w:val="00D60540"/>
    <w:rsid w:val="00D616F0"/>
    <w:rsid w:val="00D63406"/>
    <w:rsid w:val="00D63F91"/>
    <w:rsid w:val="00D66F54"/>
    <w:rsid w:val="00D67B02"/>
    <w:rsid w:val="00D75CE9"/>
    <w:rsid w:val="00D813E3"/>
    <w:rsid w:val="00D840D5"/>
    <w:rsid w:val="00D8705E"/>
    <w:rsid w:val="00D8733E"/>
    <w:rsid w:val="00D915E4"/>
    <w:rsid w:val="00D92140"/>
    <w:rsid w:val="00DA1D48"/>
    <w:rsid w:val="00DA2903"/>
    <w:rsid w:val="00DA2E2E"/>
    <w:rsid w:val="00DA30E9"/>
    <w:rsid w:val="00DA366B"/>
    <w:rsid w:val="00DA664A"/>
    <w:rsid w:val="00DA7241"/>
    <w:rsid w:val="00DB3EA4"/>
    <w:rsid w:val="00DB5D40"/>
    <w:rsid w:val="00DB65D6"/>
    <w:rsid w:val="00DB7B45"/>
    <w:rsid w:val="00DC089B"/>
    <w:rsid w:val="00DC35FC"/>
    <w:rsid w:val="00DC700B"/>
    <w:rsid w:val="00DD0800"/>
    <w:rsid w:val="00DD3D76"/>
    <w:rsid w:val="00DD4B20"/>
    <w:rsid w:val="00DE3489"/>
    <w:rsid w:val="00DE67CE"/>
    <w:rsid w:val="00DE72EF"/>
    <w:rsid w:val="00E036F7"/>
    <w:rsid w:val="00E12512"/>
    <w:rsid w:val="00E20961"/>
    <w:rsid w:val="00E22D28"/>
    <w:rsid w:val="00E24ACC"/>
    <w:rsid w:val="00E30367"/>
    <w:rsid w:val="00E309F7"/>
    <w:rsid w:val="00E347B1"/>
    <w:rsid w:val="00E417C0"/>
    <w:rsid w:val="00E46CCC"/>
    <w:rsid w:val="00E47770"/>
    <w:rsid w:val="00E52535"/>
    <w:rsid w:val="00E53AFD"/>
    <w:rsid w:val="00E559EF"/>
    <w:rsid w:val="00E55DA2"/>
    <w:rsid w:val="00E55EDD"/>
    <w:rsid w:val="00E565FE"/>
    <w:rsid w:val="00E57181"/>
    <w:rsid w:val="00E6247F"/>
    <w:rsid w:val="00E701DC"/>
    <w:rsid w:val="00E7520E"/>
    <w:rsid w:val="00E76100"/>
    <w:rsid w:val="00E82CE0"/>
    <w:rsid w:val="00E86B68"/>
    <w:rsid w:val="00E9300A"/>
    <w:rsid w:val="00E93184"/>
    <w:rsid w:val="00E9321C"/>
    <w:rsid w:val="00E935BE"/>
    <w:rsid w:val="00EA0F74"/>
    <w:rsid w:val="00EA1337"/>
    <w:rsid w:val="00EA38CD"/>
    <w:rsid w:val="00EA425A"/>
    <w:rsid w:val="00EA5510"/>
    <w:rsid w:val="00EB03BE"/>
    <w:rsid w:val="00EB0F88"/>
    <w:rsid w:val="00EB3F74"/>
    <w:rsid w:val="00EB7D87"/>
    <w:rsid w:val="00EC72FE"/>
    <w:rsid w:val="00ED0086"/>
    <w:rsid w:val="00ED3B73"/>
    <w:rsid w:val="00EE5DE6"/>
    <w:rsid w:val="00EE64F5"/>
    <w:rsid w:val="00EF5631"/>
    <w:rsid w:val="00F0190B"/>
    <w:rsid w:val="00F01DC3"/>
    <w:rsid w:val="00F022AD"/>
    <w:rsid w:val="00F04F4D"/>
    <w:rsid w:val="00F05098"/>
    <w:rsid w:val="00F0753A"/>
    <w:rsid w:val="00F14111"/>
    <w:rsid w:val="00F16AEA"/>
    <w:rsid w:val="00F33E9A"/>
    <w:rsid w:val="00F3474C"/>
    <w:rsid w:val="00F347EA"/>
    <w:rsid w:val="00F35AFA"/>
    <w:rsid w:val="00F35CC3"/>
    <w:rsid w:val="00F3797F"/>
    <w:rsid w:val="00F459A6"/>
    <w:rsid w:val="00F47DDF"/>
    <w:rsid w:val="00F501CF"/>
    <w:rsid w:val="00F54A4A"/>
    <w:rsid w:val="00F56965"/>
    <w:rsid w:val="00F601BE"/>
    <w:rsid w:val="00F62008"/>
    <w:rsid w:val="00F626B7"/>
    <w:rsid w:val="00F64D41"/>
    <w:rsid w:val="00F70C81"/>
    <w:rsid w:val="00F71152"/>
    <w:rsid w:val="00F72124"/>
    <w:rsid w:val="00F72754"/>
    <w:rsid w:val="00F83864"/>
    <w:rsid w:val="00F91295"/>
    <w:rsid w:val="00F91FDA"/>
    <w:rsid w:val="00F942D5"/>
    <w:rsid w:val="00F96A6D"/>
    <w:rsid w:val="00F97C7A"/>
    <w:rsid w:val="00FA2B53"/>
    <w:rsid w:val="00FA6FDE"/>
    <w:rsid w:val="00FA7509"/>
    <w:rsid w:val="00FB495F"/>
    <w:rsid w:val="00FB4B15"/>
    <w:rsid w:val="00FB73E7"/>
    <w:rsid w:val="00FC0514"/>
    <w:rsid w:val="00FC2587"/>
    <w:rsid w:val="00FC602D"/>
    <w:rsid w:val="00FE5B34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637F7-4FD6-48B5-A10A-31D55624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C458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Wolfson</dc:creator>
  <cp:keywords/>
  <dc:description/>
  <cp:lastModifiedBy>Julie Wolfson</cp:lastModifiedBy>
  <cp:revision>2</cp:revision>
  <dcterms:created xsi:type="dcterms:W3CDTF">2016-11-02T19:13:00Z</dcterms:created>
  <dcterms:modified xsi:type="dcterms:W3CDTF">2016-11-02T19:13:00Z</dcterms:modified>
</cp:coreProperties>
</file>