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99" w:rsidRDefault="00064A99" w:rsidP="00064A99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64A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Supplement.</w:t>
      </w:r>
    </w:p>
    <w:p w:rsidR="00064A99" w:rsidRPr="00064A99" w:rsidRDefault="00064A99" w:rsidP="00064A99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64A99" w:rsidRDefault="00E4070C" w:rsidP="00064A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Supplemental </w:t>
      </w:r>
      <w:r w:rsidR="00064A99" w:rsidRPr="00064A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Figure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S</w:t>
      </w:r>
      <w:r w:rsidR="00064A99" w:rsidRPr="00064A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1.</w:t>
      </w:r>
      <w:r w:rsidR="00064A99" w:rsidRPr="00064A9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064A99">
        <w:rPr>
          <w:rFonts w:ascii="Times New Roman" w:hAnsi="Times New Roman" w:cs="Times New Roman"/>
          <w:sz w:val="24"/>
        </w:rPr>
        <w:t>Post-Diagnosis Weight Change and Breast Cancer-Specific Mortality</w:t>
      </w:r>
      <w:r w:rsidR="00064A99" w:rsidRPr="00064A9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64A99" w:rsidRPr="00064A99" w:rsidRDefault="00064A99" w:rsidP="00064A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64A99" w:rsidRPr="00064A99" w:rsidRDefault="00E4070C" w:rsidP="00064A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Supplemental </w:t>
      </w:r>
      <w:r w:rsidR="00064A99" w:rsidRPr="00064A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S</w:t>
      </w:r>
      <w:r w:rsidR="00064A99" w:rsidRPr="00064A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1.</w:t>
      </w:r>
      <w:r w:rsidR="00064A99" w:rsidRPr="00064A9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  <w:r w:rsidR="00064A99" w:rsidRPr="00064A99">
        <w:rPr>
          <w:rFonts w:ascii="Times New Roman" w:hAnsi="Times New Roman" w:cs="Times New Roman"/>
          <w:sz w:val="24"/>
        </w:rPr>
        <w:t>Category of Weight Change and All-cause Mortality by Follow-Up Period.</w:t>
      </w:r>
    </w:p>
    <w:p w:rsidR="00064A99" w:rsidRPr="00064A99" w:rsidRDefault="00064A99" w:rsidP="00064A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64A99" w:rsidRPr="00064A99" w:rsidRDefault="00E4070C" w:rsidP="00064A9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Supplemental </w:t>
      </w:r>
      <w:r w:rsidR="00064A99" w:rsidRPr="00064A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S</w:t>
      </w:r>
      <w:r w:rsidR="00064A99" w:rsidRPr="00064A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2.</w:t>
      </w:r>
      <w:r w:rsidR="00064A99" w:rsidRPr="00064A9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064A99" w:rsidRPr="00064A99">
        <w:rPr>
          <w:rFonts w:ascii="Times New Roman" w:hAnsi="Times New Roman" w:cs="Times New Roman"/>
          <w:sz w:val="24"/>
        </w:rPr>
        <w:t>Average Association of Post-Diagnosis Weight Change and All-cause and Breast Cancer-Specific Mortality by Subgroup.</w:t>
      </w:r>
    </w:p>
    <w:p w:rsidR="00064A99" w:rsidRPr="00064A99" w:rsidRDefault="00064A99" w:rsidP="00064A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64A99" w:rsidRDefault="00E4070C" w:rsidP="00064A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Supplemental </w:t>
      </w:r>
      <w:r w:rsidR="00064A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Tabl</w:t>
      </w:r>
      <w:r w:rsidR="00064A99" w:rsidRPr="00064A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S</w:t>
      </w:r>
      <w:r w:rsidR="00064A99" w:rsidRPr="00064A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3.</w:t>
      </w:r>
      <w:r w:rsidR="00064A99" w:rsidRPr="00064A9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064A99" w:rsidRPr="00064A99">
        <w:rPr>
          <w:rFonts w:ascii="Times New Roman" w:hAnsi="Times New Roman" w:cs="Times New Roman"/>
          <w:sz w:val="24"/>
        </w:rPr>
        <w:t>Average Association of Post-Diagnosis Weight Change and Breast Cancer-Specific and All-cause Mortality by Immunohistochemistry.</w:t>
      </w:r>
    </w:p>
    <w:p w:rsidR="00064A99" w:rsidRDefault="00064A99" w:rsidP="00994255">
      <w:pPr>
        <w:jc w:val="center"/>
        <w:rPr>
          <w:rFonts w:ascii="Times New Roman" w:hAnsi="Times New Roman" w:cs="Times New Roman"/>
          <w:sz w:val="24"/>
        </w:rPr>
        <w:sectPr w:rsidR="00064A99" w:rsidSect="00064A99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4255" w:rsidRPr="004A394E" w:rsidRDefault="00E4070C" w:rsidP="0099425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Supplemental </w:t>
      </w:r>
      <w:r w:rsidR="00994255" w:rsidRPr="004A394E">
        <w:rPr>
          <w:rFonts w:ascii="Times New Roman" w:hAnsi="Times New Roman" w:cs="Times New Roman"/>
          <w:sz w:val="24"/>
        </w:rPr>
        <w:t xml:space="preserve">Figure </w:t>
      </w:r>
      <w:r>
        <w:rPr>
          <w:rFonts w:ascii="Times New Roman" w:hAnsi="Times New Roman" w:cs="Times New Roman"/>
          <w:sz w:val="24"/>
        </w:rPr>
        <w:t>S</w:t>
      </w:r>
      <w:r w:rsidR="00994255" w:rsidRPr="004A394E">
        <w:rPr>
          <w:rFonts w:ascii="Times New Roman" w:hAnsi="Times New Roman" w:cs="Times New Roman"/>
          <w:sz w:val="24"/>
        </w:rPr>
        <w:t>1.</w:t>
      </w:r>
      <w:r w:rsidR="00994255">
        <w:rPr>
          <w:rFonts w:ascii="Times New Roman" w:hAnsi="Times New Roman" w:cs="Times New Roman"/>
          <w:sz w:val="24"/>
        </w:rPr>
        <w:t xml:space="preserve"> </w:t>
      </w:r>
      <w:r w:rsidR="00064A99">
        <w:rPr>
          <w:rFonts w:ascii="Times New Roman" w:hAnsi="Times New Roman" w:cs="Times New Roman"/>
          <w:sz w:val="24"/>
        </w:rPr>
        <w:t xml:space="preserve">Post-Diagnosis Weight Change and Breast Cancer-Specific Mortality </w:t>
      </w:r>
      <w:r w:rsidR="00994255">
        <w:rPr>
          <w:rFonts w:ascii="Times New Roman" w:hAnsi="Times New Roman" w:cs="Times New Roman"/>
          <w:sz w:val="24"/>
        </w:rPr>
        <w:t>(n=12,590; breast cancer deaths=503)</w:t>
      </w:r>
    </w:p>
    <w:p w:rsidR="00994255" w:rsidRDefault="00994255" w:rsidP="00994255">
      <w:pPr>
        <w:jc w:val="center"/>
        <w:rPr>
          <w:rFonts w:ascii="Times New Roman" w:hAnsi="Times New Roman" w:cs="Times New Roman"/>
        </w:rPr>
      </w:pPr>
    </w:p>
    <w:p w:rsidR="00994255" w:rsidRDefault="00994255" w:rsidP="00994255">
      <w:pPr>
        <w:jc w:val="center"/>
        <w:rPr>
          <w:rFonts w:ascii="Times New Roman" w:hAnsi="Times New Roman" w:cs="Times New Roman"/>
        </w:rPr>
      </w:pPr>
      <w:r w:rsidRPr="00A06651">
        <w:rPr>
          <w:noProof/>
        </w:rPr>
        <w:drawing>
          <wp:inline distT="0" distB="0" distL="0" distR="0" wp14:anchorId="2DF6A43F" wp14:editId="6A07CE64">
            <wp:extent cx="6501153" cy="320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7" t="10483" r="51504" b="58565"/>
                    <a:stretch/>
                  </pic:blipFill>
                  <pic:spPr bwMode="auto">
                    <a:xfrm>
                      <a:off x="0" y="0"/>
                      <a:ext cx="6501153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4255" w:rsidRDefault="00994255" w:rsidP="00994255">
      <w:pPr>
        <w:jc w:val="center"/>
        <w:rPr>
          <w:rFonts w:ascii="Times New Roman" w:hAnsi="Times New Roman" w:cs="Times New Roman"/>
        </w:rPr>
      </w:pPr>
    </w:p>
    <w:p w:rsidR="00994255" w:rsidRPr="00E4070C" w:rsidRDefault="00994255" w:rsidP="00994255">
      <w:pPr>
        <w:rPr>
          <w:rFonts w:ascii="Times New Roman" w:hAnsi="Times New Roman" w:cs="Times New Roman"/>
        </w:rPr>
      </w:pPr>
      <w:r w:rsidRPr="00E4070C">
        <w:rPr>
          <w:rFonts w:ascii="Times New Roman" w:hAnsi="Times New Roman" w:cs="Times New Roman"/>
        </w:rPr>
        <w:t xml:space="preserve">Losses in bodyweight of 5% (HR 1.24; 95% CI: 1.11, 1.39), 10% (HR 1.68; 95%CI: 1.32, 2.15), 15% (HR 2.14; 95% CI: 1.63, 2.81), and 25% (HR 3.17; 95% CI: 2.10, 4.77) were associated with breast cancer-specific death. Meanwhile, gains in bodyweight of 5% (HR </w:t>
      </w:r>
      <w:r w:rsidRPr="00E4070C">
        <w:rPr>
          <w:rFonts w:ascii="Times New Roman" w:eastAsia="Times New Roman" w:hAnsi="Times New Roman" w:cs="Times New Roman"/>
          <w:color w:val="000000"/>
        </w:rPr>
        <w:t>0.98; 95% CI: 0.85, 1.13</w:t>
      </w:r>
      <w:r w:rsidRPr="00E4070C">
        <w:rPr>
          <w:rFonts w:ascii="Times New Roman" w:hAnsi="Times New Roman" w:cs="Times New Roman"/>
        </w:rPr>
        <w:t xml:space="preserve">), 10% (HR 1.09; 95%CI: 0.81, 1.45), and 15% (HR 1.24; 95% CI: 0.89, 1.74), were not significantly associated with breast cancer-specific death, while gains of 25% (HR 1.62; 95% CI: 1.00, 2.63) were. </w:t>
      </w:r>
    </w:p>
    <w:p w:rsidR="00994255" w:rsidRPr="005A736B" w:rsidRDefault="00994255" w:rsidP="00994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 a</w:t>
      </w:r>
      <w:r w:rsidRPr="005A736B">
        <w:rPr>
          <w:rFonts w:ascii="Times New Roman" w:hAnsi="Times New Roman" w:cs="Times New Roman"/>
        </w:rPr>
        <w:t>djusted for age at diagnosis (continuous), race, smoking status, alcohol intake, stage (in BMI subgroup), grade, comorbidities, tumor characteristics, receipt of chemotherapy (yes/no), receipt of radiation therapy</w:t>
      </w:r>
      <w:r>
        <w:rPr>
          <w:rFonts w:ascii="Times New Roman" w:hAnsi="Times New Roman" w:cs="Times New Roman"/>
        </w:rPr>
        <w:t xml:space="preserve"> (yes/no), and </w:t>
      </w:r>
      <w:r w:rsidR="001B5E89">
        <w:rPr>
          <w:rFonts w:ascii="Times New Roman" w:hAnsi="Times New Roman" w:cs="Times New Roman"/>
        </w:rPr>
        <w:t>pre</w:t>
      </w:r>
      <w:r>
        <w:rPr>
          <w:rFonts w:ascii="Times New Roman" w:hAnsi="Times New Roman" w:cs="Times New Roman"/>
        </w:rPr>
        <w:t>-diagnosis BMI</w:t>
      </w:r>
      <w:r w:rsidRPr="005A736B">
        <w:rPr>
          <w:rFonts w:ascii="Times New Roman" w:hAnsi="Times New Roman" w:cs="Times New Roman"/>
        </w:rPr>
        <w:tab/>
      </w:r>
    </w:p>
    <w:p w:rsidR="00994255" w:rsidRPr="006C020D" w:rsidRDefault="00994255" w:rsidP="00994255">
      <w:pPr>
        <w:rPr>
          <w:rFonts w:ascii="Times New Roman" w:hAnsi="Times New Roman" w:cs="Times New Roman"/>
          <w:szCs w:val="20"/>
        </w:rPr>
        <w:sectPr w:rsidR="00994255" w:rsidRPr="006C020D" w:rsidSect="00064A99">
          <w:footerReference w:type="default" r:id="rId10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W w:w="15637" w:type="dxa"/>
        <w:jc w:val="center"/>
        <w:tblInd w:w="572" w:type="dxa"/>
        <w:tblLayout w:type="fixed"/>
        <w:tblLook w:val="04A0" w:firstRow="1" w:lastRow="0" w:firstColumn="1" w:lastColumn="0" w:noHBand="0" w:noVBand="1"/>
      </w:tblPr>
      <w:tblGrid>
        <w:gridCol w:w="2158"/>
        <w:gridCol w:w="891"/>
        <w:gridCol w:w="1837"/>
        <w:gridCol w:w="990"/>
        <w:gridCol w:w="1710"/>
        <w:gridCol w:w="1223"/>
        <w:gridCol w:w="1080"/>
        <w:gridCol w:w="16"/>
        <w:gridCol w:w="1002"/>
        <w:gridCol w:w="1760"/>
        <w:gridCol w:w="940"/>
        <w:gridCol w:w="2030"/>
      </w:tblGrid>
      <w:tr w:rsidR="00994255" w:rsidRPr="0070295E" w:rsidTr="0070295E">
        <w:trPr>
          <w:trHeight w:hRule="exact" w:val="450"/>
          <w:jc w:val="center"/>
        </w:trPr>
        <w:tc>
          <w:tcPr>
            <w:tcW w:w="15637" w:type="dxa"/>
            <w:gridSpan w:val="12"/>
            <w:shd w:val="clear" w:color="auto" w:fill="auto"/>
            <w:vAlign w:val="center"/>
          </w:tcPr>
          <w:p w:rsidR="00994255" w:rsidRPr="0070295E" w:rsidRDefault="00E4070C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Supplemental </w:t>
            </w:r>
            <w:r w:rsidR="00994255" w:rsidRPr="0070295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</w:t>
            </w:r>
            <w:r w:rsidR="00994255" w:rsidRPr="0070295E">
              <w:rPr>
                <w:rFonts w:ascii="Times New Roman" w:eastAsia="Times New Roman" w:hAnsi="Times New Roman" w:cs="Times New Roman"/>
                <w:color w:val="000000"/>
                <w:sz w:val="24"/>
              </w:rPr>
              <w:t>1. Category of Weight Change and All-cause Mortality by Follow-Up Period</w:t>
            </w:r>
          </w:p>
        </w:tc>
      </w:tr>
      <w:tr w:rsidR="00994255" w:rsidRPr="0070295E" w:rsidTr="00A36678">
        <w:trPr>
          <w:trHeight w:hRule="exact" w:val="245"/>
          <w:jc w:val="center"/>
        </w:trPr>
        <w:tc>
          <w:tcPr>
            <w:tcW w:w="2158" w:type="dxa"/>
            <w:vMerge w:val="restart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728" w:type="dxa"/>
            <w:gridSpan w:val="2"/>
            <w:shd w:val="clear" w:color="auto" w:fill="auto"/>
            <w:noWrap/>
            <w:vAlign w:val="center"/>
            <w:hideMark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Large Loss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Modest Loss</w:t>
            </w:r>
          </w:p>
        </w:tc>
        <w:tc>
          <w:tcPr>
            <w:tcW w:w="2303" w:type="dxa"/>
            <w:gridSpan w:val="2"/>
            <w:shd w:val="clear" w:color="auto" w:fill="auto"/>
            <w:vAlign w:val="center"/>
            <w:hideMark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Stable</w:t>
            </w:r>
          </w:p>
        </w:tc>
        <w:tc>
          <w:tcPr>
            <w:tcW w:w="2778" w:type="dxa"/>
            <w:gridSpan w:val="3"/>
            <w:shd w:val="clear" w:color="auto" w:fill="auto"/>
            <w:vAlign w:val="center"/>
            <w:hideMark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Modest Gain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  <w:hideMark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Large Gain</w:t>
            </w:r>
          </w:p>
        </w:tc>
      </w:tr>
      <w:tr w:rsidR="00994255" w:rsidRPr="0070295E" w:rsidTr="00A36678">
        <w:trPr>
          <w:trHeight w:hRule="exact" w:val="245"/>
          <w:jc w:val="center"/>
        </w:trPr>
        <w:tc>
          <w:tcPr>
            <w:tcW w:w="21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4255" w:rsidRPr="0070295E" w:rsidRDefault="00994255" w:rsidP="00A36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72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70295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&gt;</w:t>
            </w: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10%)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(&gt;5-&lt;10%)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(within 5%)</w:t>
            </w:r>
          </w:p>
        </w:tc>
        <w:tc>
          <w:tcPr>
            <w:tcW w:w="27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(&gt;5-&lt;10%)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70295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&gt;</w:t>
            </w: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10%)</w:t>
            </w:r>
          </w:p>
        </w:tc>
      </w:tr>
      <w:tr w:rsidR="00994255" w:rsidRPr="0070295E" w:rsidTr="00A36678">
        <w:trPr>
          <w:trHeight w:hRule="exact" w:val="523"/>
          <w:jc w:val="center"/>
        </w:trPr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Events /</w:t>
            </w:r>
          </w:p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 Risk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HR (95% CI)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Events /</w:t>
            </w:r>
          </w:p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 Risk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HR (95% CI)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Events /</w:t>
            </w:r>
          </w:p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 Risk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Events /</w:t>
            </w:r>
          </w:p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 Risk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HR (95% CI)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Events /</w:t>
            </w:r>
          </w:p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 Risk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HR (95% CI)</w:t>
            </w:r>
          </w:p>
        </w:tc>
      </w:tr>
      <w:tr w:rsidR="00994255" w:rsidRPr="0070295E" w:rsidTr="00A36678">
        <w:trPr>
          <w:trHeight w:hRule="exact" w:val="245"/>
          <w:jc w:val="center"/>
        </w:trPr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3479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i/>
                <w:color w:val="000000"/>
              </w:rPr>
              <w:t>Earlier, &lt;3 years of follow-up</w:t>
            </w:r>
          </w:p>
        </w:tc>
      </w:tr>
      <w:tr w:rsidR="00994255" w:rsidRPr="0070295E" w:rsidTr="00A36678">
        <w:trPr>
          <w:trHeight w:hRule="exact" w:val="245"/>
          <w:jc w:val="center"/>
        </w:trPr>
        <w:tc>
          <w:tcPr>
            <w:tcW w:w="2158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Body mass index 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4255" w:rsidRPr="0070295E" w:rsidTr="00A36678">
        <w:trPr>
          <w:trHeight w:hRule="exact" w:val="245"/>
          <w:jc w:val="center"/>
        </w:trPr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994255" w:rsidRPr="0070295E" w:rsidRDefault="00994255" w:rsidP="00A36678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Obese, </w:t>
            </w:r>
            <w:r w:rsidRPr="0070295E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&gt;</w:t>
            </w:r>
            <w:r w:rsidRPr="0070295E">
              <w:rPr>
                <w:rFonts w:ascii="Times New Roman" w:eastAsia="Times New Roman" w:hAnsi="Times New Roman" w:cs="Times New Roman"/>
                <w:color w:val="000000"/>
                <w:sz w:val="18"/>
              </w:rPr>
              <w:t>30 kg/m</w:t>
            </w:r>
            <w:r w:rsidRPr="0070295E">
              <w:rPr>
                <w:rFonts w:ascii="Times New Roman" w:eastAsia="Times New Roman" w:hAnsi="Times New Roman" w:cs="Times New Roman"/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18"/>
              </w:rPr>
              <w:t>52 / 223</w:t>
            </w:r>
          </w:p>
        </w:tc>
        <w:tc>
          <w:tcPr>
            <w:tcW w:w="1837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2.07 (1.49, 2.88)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50 / 322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1.39 (1.00, 1.94)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124 / 1198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20 / 197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1.02 (0.63, 1.63)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10 / 71</w:t>
            </w:r>
          </w:p>
        </w:tc>
        <w:tc>
          <w:tcPr>
            <w:tcW w:w="203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1.44 (0.75, 2.76)</w:t>
            </w:r>
          </w:p>
        </w:tc>
      </w:tr>
      <w:tr w:rsidR="00994255" w:rsidRPr="0070295E" w:rsidTr="00A36678">
        <w:trPr>
          <w:trHeight w:hRule="exact" w:val="245"/>
          <w:jc w:val="center"/>
        </w:trPr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994255" w:rsidRPr="0070295E" w:rsidRDefault="00994255" w:rsidP="00A36678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18"/>
              </w:rPr>
              <w:t>Overweight, 25-&lt;30 kg/m</w:t>
            </w:r>
            <w:r w:rsidRPr="0070295E">
              <w:rPr>
                <w:rFonts w:ascii="Times New Roman" w:eastAsia="Times New Roman" w:hAnsi="Times New Roman" w:cs="Times New Roman"/>
                <w:color w:val="000000"/>
                <w:sz w:val="18"/>
                <w:vertAlign w:val="superscript"/>
              </w:rPr>
              <w:t>2</w:t>
            </w:r>
            <w:r w:rsidRPr="0070295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18"/>
              </w:rPr>
              <w:t>33 / 129</w:t>
            </w:r>
          </w:p>
        </w:tc>
        <w:tc>
          <w:tcPr>
            <w:tcW w:w="1837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2.74 (1.82, 4.13)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25 / 197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1.18 (0.76, 1.83)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100 / 1056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23 / 224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1.08 (0.68, 1.71)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7 / 110</w:t>
            </w:r>
          </w:p>
        </w:tc>
        <w:tc>
          <w:tcPr>
            <w:tcW w:w="203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0.66 (0.31, 1.44)</w:t>
            </w:r>
          </w:p>
        </w:tc>
      </w:tr>
      <w:tr w:rsidR="00994255" w:rsidRPr="0070295E" w:rsidTr="00A36678">
        <w:trPr>
          <w:trHeight w:hRule="exact" w:val="245"/>
          <w:jc w:val="center"/>
        </w:trPr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994255" w:rsidRPr="0070295E" w:rsidRDefault="00994255" w:rsidP="00A36678">
            <w:pPr>
              <w:spacing w:after="0" w:line="240" w:lineRule="auto"/>
              <w:ind w:right="-468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18"/>
              </w:rPr>
              <w:t>Normal, 18.5-&lt;25 kg/m</w:t>
            </w:r>
            <w:r w:rsidRPr="0070295E">
              <w:rPr>
                <w:rFonts w:ascii="Times New Roman" w:eastAsia="Times New Roman" w:hAnsi="Times New Roman" w:cs="Times New Roman"/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18"/>
              </w:rPr>
              <w:t>34 / 93</w:t>
            </w:r>
          </w:p>
        </w:tc>
        <w:tc>
          <w:tcPr>
            <w:tcW w:w="1837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4.81 (3.19, 7.25)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21 / 173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1.49 (0.92, 2.41)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91 / 1177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16 / 287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0.83 (0.49, 1.42)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13 / 129</w:t>
            </w:r>
          </w:p>
        </w:tc>
        <w:tc>
          <w:tcPr>
            <w:tcW w:w="203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1.01 (0.56, 1.83)</w:t>
            </w:r>
          </w:p>
        </w:tc>
      </w:tr>
      <w:tr w:rsidR="00994255" w:rsidRPr="0070295E" w:rsidTr="00A36678">
        <w:trPr>
          <w:trHeight w:hRule="exact" w:val="245"/>
          <w:jc w:val="center"/>
        </w:trPr>
        <w:tc>
          <w:tcPr>
            <w:tcW w:w="2158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3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4255" w:rsidRPr="0070295E" w:rsidTr="00A36678">
        <w:trPr>
          <w:trHeight w:hRule="exact" w:val="245"/>
          <w:jc w:val="center"/>
        </w:trPr>
        <w:tc>
          <w:tcPr>
            <w:tcW w:w="2158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Stage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3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4255" w:rsidRPr="0070295E" w:rsidTr="00A36678">
        <w:trPr>
          <w:trHeight w:hRule="exact" w:val="245"/>
          <w:jc w:val="center"/>
        </w:trPr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994255" w:rsidRPr="0070295E" w:rsidRDefault="00994255" w:rsidP="00A36678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18"/>
              </w:rPr>
              <w:t>III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18"/>
              </w:rPr>
              <w:t>44 / 35</w:t>
            </w:r>
          </w:p>
        </w:tc>
        <w:tc>
          <w:tcPr>
            <w:tcW w:w="1837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2.53 (1.66, 3.86)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72 / 38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1.99 (1.33, 2.96)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254 / 72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45 / 13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1.00 (0.55, 1.83)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24 / 14</w:t>
            </w:r>
          </w:p>
        </w:tc>
        <w:tc>
          <w:tcPr>
            <w:tcW w:w="203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1.67 (0.94, 2.99)</w:t>
            </w:r>
          </w:p>
        </w:tc>
      </w:tr>
      <w:tr w:rsidR="00994255" w:rsidRPr="0070295E" w:rsidTr="00A36678">
        <w:trPr>
          <w:trHeight w:hRule="exact" w:val="245"/>
          <w:jc w:val="center"/>
        </w:trPr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994255" w:rsidRPr="0070295E" w:rsidRDefault="00994255" w:rsidP="00A36678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II 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18"/>
              </w:rPr>
              <w:t>49 / 171</w:t>
            </w:r>
          </w:p>
        </w:tc>
        <w:tc>
          <w:tcPr>
            <w:tcW w:w="1837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2.84 (2.04, 3.95)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41 / 252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1.38 (0.97, 1.97)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132 / 1136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24 / 253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0.85 (0.55, 1.31)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9 / 122</w:t>
            </w:r>
          </w:p>
        </w:tc>
        <w:tc>
          <w:tcPr>
            <w:tcW w:w="203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0.56 (0.29, 1.11)</w:t>
            </w:r>
          </w:p>
        </w:tc>
      </w:tr>
      <w:tr w:rsidR="00994255" w:rsidRPr="0070295E" w:rsidTr="00A36678">
        <w:trPr>
          <w:trHeight w:hRule="exact" w:val="245"/>
          <w:jc w:val="center"/>
        </w:trPr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994255" w:rsidRPr="0070295E" w:rsidRDefault="00994255" w:rsidP="00A36678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18"/>
              </w:rPr>
              <w:t>I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18"/>
              </w:rPr>
              <w:t>35 / 195</w:t>
            </w:r>
          </w:p>
        </w:tc>
        <w:tc>
          <w:tcPr>
            <w:tcW w:w="1837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2.93 (1.99, 4.32)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20 / 336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0.85 (0.53, 1.37)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113 / 1996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22 / 409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1.04 (0.65, 1.64)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8 / 162</w:t>
            </w:r>
          </w:p>
        </w:tc>
        <w:tc>
          <w:tcPr>
            <w:tcW w:w="203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1.02 (0.49, 2.09)</w:t>
            </w:r>
          </w:p>
        </w:tc>
      </w:tr>
      <w:tr w:rsidR="00994255" w:rsidRPr="0070295E" w:rsidTr="00A36678">
        <w:trPr>
          <w:trHeight w:hRule="exact" w:val="245"/>
          <w:jc w:val="center"/>
        </w:trPr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4255" w:rsidRPr="0070295E" w:rsidTr="00A36678">
        <w:trPr>
          <w:trHeight w:hRule="exact" w:val="352"/>
          <w:jc w:val="center"/>
        </w:trPr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3479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i/>
                <w:color w:val="000000"/>
              </w:rPr>
              <w:t>Later, &gt;3 years of follow-up</w:t>
            </w:r>
          </w:p>
        </w:tc>
      </w:tr>
      <w:tr w:rsidR="00994255" w:rsidRPr="0070295E" w:rsidTr="00A36678">
        <w:trPr>
          <w:trHeight w:hRule="exact" w:val="245"/>
          <w:jc w:val="center"/>
        </w:trPr>
        <w:tc>
          <w:tcPr>
            <w:tcW w:w="2158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Body mass index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4255" w:rsidRPr="0070295E" w:rsidTr="00A36678">
        <w:trPr>
          <w:trHeight w:hRule="exact" w:val="245"/>
          <w:jc w:val="center"/>
        </w:trPr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994255" w:rsidRPr="0070295E" w:rsidRDefault="00994255" w:rsidP="00A36678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Obese, </w:t>
            </w:r>
            <w:r w:rsidRPr="0070295E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</w:rPr>
              <w:t>&gt;</w:t>
            </w:r>
            <w:r w:rsidRPr="0070295E">
              <w:rPr>
                <w:rFonts w:ascii="Times New Roman" w:eastAsia="Times New Roman" w:hAnsi="Times New Roman" w:cs="Times New Roman"/>
                <w:color w:val="000000"/>
                <w:sz w:val="18"/>
              </w:rPr>
              <w:t>30 kg/m</w:t>
            </w:r>
            <w:r w:rsidRPr="0070295E">
              <w:rPr>
                <w:rFonts w:ascii="Times New Roman" w:eastAsia="Times New Roman" w:hAnsi="Times New Roman" w:cs="Times New Roman"/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23 / 225</w:t>
            </w:r>
          </w:p>
        </w:tc>
        <w:tc>
          <w:tcPr>
            <w:tcW w:w="1837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1.60 (1.01, 2.53)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20 / 391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0.82 (0.51, 1.34)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90 / 1507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11 / 261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0.62 (0.33, 1.16)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2 / 94</w:t>
            </w:r>
          </w:p>
        </w:tc>
        <w:tc>
          <w:tcPr>
            <w:tcW w:w="203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0.36 (0.09, 1.47)</w:t>
            </w:r>
          </w:p>
        </w:tc>
      </w:tr>
      <w:tr w:rsidR="00994255" w:rsidRPr="0070295E" w:rsidTr="00A36678">
        <w:trPr>
          <w:trHeight w:hRule="exact" w:val="245"/>
          <w:jc w:val="center"/>
        </w:trPr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994255" w:rsidRPr="0070295E" w:rsidRDefault="00994255" w:rsidP="00A36678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18"/>
              </w:rPr>
              <w:t>Overweight, 25-&lt;30 kg/m</w:t>
            </w:r>
            <w:r w:rsidRPr="0070295E">
              <w:rPr>
                <w:rFonts w:ascii="Times New Roman" w:eastAsia="Times New Roman" w:hAnsi="Times New Roman" w:cs="Times New Roman"/>
                <w:color w:val="000000"/>
                <w:sz w:val="18"/>
                <w:vertAlign w:val="superscript"/>
              </w:rPr>
              <w:t>2</w:t>
            </w:r>
            <w:r w:rsidRPr="0070295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11 / 105</w:t>
            </w:r>
          </w:p>
        </w:tc>
        <w:tc>
          <w:tcPr>
            <w:tcW w:w="1837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1.80 (0.93, 3.46)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6 / 250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0.57 (0.24, 1.32)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56 / 1395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21 / 307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1.69 (1.01, 2.81)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10 / 145</w:t>
            </w:r>
          </w:p>
        </w:tc>
        <w:tc>
          <w:tcPr>
            <w:tcW w:w="203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1.52 (0.77, 3.01)</w:t>
            </w:r>
          </w:p>
        </w:tc>
      </w:tr>
      <w:tr w:rsidR="00994255" w:rsidRPr="0070295E" w:rsidTr="00A36678">
        <w:trPr>
          <w:trHeight w:hRule="exact" w:val="245"/>
          <w:jc w:val="center"/>
        </w:trPr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994255" w:rsidRPr="0070295E" w:rsidRDefault="00994255" w:rsidP="00A36678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18"/>
              </w:rPr>
              <w:t>Normal, 18.5-&lt;25 kg/m</w:t>
            </w:r>
            <w:r w:rsidRPr="0070295E">
              <w:rPr>
                <w:rFonts w:ascii="Times New Roman" w:eastAsia="Times New Roman" w:hAnsi="Times New Roman" w:cs="Times New Roman"/>
                <w:color w:val="000000"/>
                <w:sz w:val="18"/>
                <w:vertAlign w:val="superscript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6 / 52</w:t>
            </w:r>
          </w:p>
        </w:tc>
        <w:tc>
          <w:tcPr>
            <w:tcW w:w="1837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1.54 (0.66, 3.59)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7 / 191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0.83 (0.38, 1.80)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67 / 1431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11 / 343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0.75 (0.40, 1.43)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7 / 173</w:t>
            </w:r>
          </w:p>
        </w:tc>
        <w:tc>
          <w:tcPr>
            <w:tcW w:w="203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0.92 (0.44, 1.93)</w:t>
            </w:r>
          </w:p>
        </w:tc>
      </w:tr>
      <w:tr w:rsidR="00994255" w:rsidRPr="0070295E" w:rsidTr="00A36678">
        <w:trPr>
          <w:trHeight w:hRule="exact" w:val="245"/>
          <w:jc w:val="center"/>
        </w:trPr>
        <w:tc>
          <w:tcPr>
            <w:tcW w:w="2158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3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4255" w:rsidRPr="0070295E" w:rsidTr="00A36678">
        <w:trPr>
          <w:trHeight w:hRule="exact" w:val="245"/>
          <w:jc w:val="center"/>
        </w:trPr>
        <w:tc>
          <w:tcPr>
            <w:tcW w:w="2158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Stage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03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4255" w:rsidRPr="0070295E" w:rsidTr="00A36678">
        <w:trPr>
          <w:trHeight w:hRule="exact" w:val="245"/>
          <w:jc w:val="center"/>
        </w:trPr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994255" w:rsidRPr="0070295E" w:rsidRDefault="00994255" w:rsidP="00A36678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18"/>
              </w:rPr>
              <w:t>III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8 / 56</w:t>
            </w:r>
          </w:p>
        </w:tc>
        <w:tc>
          <w:tcPr>
            <w:tcW w:w="1837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1.42 (0.66, 3.05)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8 / 95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0.96 (0.45, 2.06)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41 / 377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6 / 75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0.75 (0.32, 1.79)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5 / 45</w:t>
            </w:r>
          </w:p>
        </w:tc>
        <w:tc>
          <w:tcPr>
            <w:tcW w:w="203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1.00 (0.39, 2.54)</w:t>
            </w:r>
          </w:p>
        </w:tc>
      </w:tr>
      <w:tr w:rsidR="00994255" w:rsidRPr="0070295E" w:rsidTr="00A36678">
        <w:trPr>
          <w:trHeight w:hRule="exact" w:val="245"/>
          <w:jc w:val="center"/>
        </w:trPr>
        <w:tc>
          <w:tcPr>
            <w:tcW w:w="2158" w:type="dxa"/>
            <w:shd w:val="clear" w:color="auto" w:fill="auto"/>
            <w:noWrap/>
            <w:vAlign w:val="bottom"/>
            <w:hideMark/>
          </w:tcPr>
          <w:p w:rsidR="00994255" w:rsidRPr="0070295E" w:rsidRDefault="00994255" w:rsidP="00A36678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II </w:t>
            </w:r>
          </w:p>
        </w:tc>
        <w:tc>
          <w:tcPr>
            <w:tcW w:w="891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17 / 153</w:t>
            </w:r>
          </w:p>
        </w:tc>
        <w:tc>
          <w:tcPr>
            <w:tcW w:w="1837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1.79 (1.06, 3.02)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12 / 317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0.69 (0.38, 1.27)</w:t>
            </w:r>
          </w:p>
        </w:tc>
        <w:tc>
          <w:tcPr>
            <w:tcW w:w="1223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88 / 1475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17 / 325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0.82 (0.48, 1.38)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12 / 175</w:t>
            </w:r>
          </w:p>
        </w:tc>
        <w:tc>
          <w:tcPr>
            <w:tcW w:w="2030" w:type="dxa"/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1.10 (0.60, 2.01)</w:t>
            </w:r>
          </w:p>
        </w:tc>
      </w:tr>
      <w:tr w:rsidR="00994255" w:rsidRPr="0070295E" w:rsidTr="00A36678">
        <w:trPr>
          <w:trHeight w:hRule="exact" w:val="261"/>
          <w:jc w:val="center"/>
        </w:trPr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255" w:rsidRPr="0070295E" w:rsidRDefault="00994255" w:rsidP="00A36678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18"/>
              </w:rPr>
              <w:t>I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15 / 174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1.84 (1.06, 3.20)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14 / 427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0.74 (0.42, 1.30)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88 / 2529</w:t>
            </w:r>
          </w:p>
        </w:tc>
        <w:tc>
          <w:tcPr>
            <w:tcW w:w="10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20 / 525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1.11 (0.68, 1.80)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>4 / 206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4255" w:rsidRPr="0070295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0.66 (0.24, 1.81)</w:t>
            </w:r>
          </w:p>
        </w:tc>
      </w:tr>
    </w:tbl>
    <w:p w:rsidR="00994255" w:rsidRDefault="00994255" w:rsidP="00994255">
      <w:pPr>
        <w:rPr>
          <w:rFonts w:ascii="Times New Roman" w:hAnsi="Times New Roman" w:cs="Times New Roman"/>
          <w:sz w:val="20"/>
          <w:szCs w:val="20"/>
        </w:rPr>
      </w:pPr>
    </w:p>
    <w:p w:rsidR="00994255" w:rsidRPr="000C7DFF" w:rsidRDefault="00994255" w:rsidP="00994255">
      <w:pPr>
        <w:rPr>
          <w:rFonts w:ascii="Times New Roman" w:hAnsi="Times New Roman" w:cs="Times New Roman"/>
          <w:highlight w:val="yellow"/>
        </w:rPr>
      </w:pPr>
      <w:r w:rsidRPr="005A736B">
        <w:rPr>
          <w:rFonts w:ascii="Times New Roman" w:hAnsi="Times New Roman" w:cs="Times New Roman"/>
          <w:sz w:val="20"/>
          <w:szCs w:val="20"/>
        </w:rPr>
        <w:t>*Adjusted for age at diagnosis (categorical), race/ethnicity, alcohol, smoking status, comorbidities, pre-diagnosis body mass index (categorical), stage, grade, receipt of chemotherapy (yes/no), receipt of radiation therapy (yes/no), and tumor characteristics (ER, PR and HER2 status)</w:t>
      </w:r>
    </w:p>
    <w:p w:rsidR="00994255" w:rsidRDefault="00994255" w:rsidP="00994255">
      <w:pPr>
        <w:rPr>
          <w:rFonts w:ascii="Times New Roman" w:hAnsi="Times New Roman" w:cs="Times New Roman"/>
          <w:highlight w:val="yellow"/>
        </w:rPr>
        <w:sectPr w:rsidR="00994255" w:rsidSect="00A3667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horzAnchor="margin" w:tblpXSpec="center" w:tblpY="-556"/>
        <w:tblW w:w="15359" w:type="dxa"/>
        <w:tblLayout w:type="fixed"/>
        <w:tblLook w:val="04A0" w:firstRow="1" w:lastRow="0" w:firstColumn="1" w:lastColumn="0" w:noHBand="0" w:noVBand="1"/>
      </w:tblPr>
      <w:tblGrid>
        <w:gridCol w:w="120"/>
        <w:gridCol w:w="2721"/>
        <w:gridCol w:w="1280"/>
        <w:gridCol w:w="2123"/>
        <w:gridCol w:w="2035"/>
        <w:gridCol w:w="2013"/>
        <w:gridCol w:w="1896"/>
        <w:gridCol w:w="2119"/>
        <w:gridCol w:w="1052"/>
      </w:tblGrid>
      <w:tr w:rsidR="00994255" w:rsidRPr="0070295E" w:rsidTr="00046CD7">
        <w:trPr>
          <w:trHeight w:hRule="exact" w:val="259"/>
          <w:tblHeader/>
        </w:trPr>
        <w:tc>
          <w:tcPr>
            <w:tcW w:w="15359" w:type="dxa"/>
            <w:gridSpan w:val="9"/>
            <w:shd w:val="clear" w:color="auto" w:fill="auto"/>
            <w:vAlign w:val="bottom"/>
          </w:tcPr>
          <w:p w:rsidR="00994255" w:rsidRPr="0070295E" w:rsidRDefault="00E4070C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lastRenderedPageBreak/>
              <w:t xml:space="preserve">Supplemental </w:t>
            </w:r>
            <w:r w:rsidR="00994255" w:rsidRPr="0070295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Table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S</w:t>
            </w:r>
            <w:r w:rsidR="00994255" w:rsidRPr="0070295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2. Average Association of </w:t>
            </w:r>
            <w:r w:rsidR="00994255" w:rsidRPr="0070295E">
              <w:rPr>
                <w:rFonts w:ascii="Times New Roman" w:hAnsi="Times New Roman" w:cs="Times New Roman"/>
                <w:sz w:val="24"/>
                <w:szCs w:val="20"/>
              </w:rPr>
              <w:t>Post-Diagnosis Weight Change and All-cause and Breast Cancer-Specific Mortality by Subgroup</w:t>
            </w:r>
          </w:p>
        </w:tc>
      </w:tr>
      <w:tr w:rsidR="00994255" w:rsidRPr="0070295E" w:rsidTr="00046CD7">
        <w:trPr>
          <w:trHeight w:hRule="exact" w:val="548"/>
          <w:tblHeader/>
        </w:trPr>
        <w:tc>
          <w:tcPr>
            <w:tcW w:w="2841" w:type="dxa"/>
            <w:gridSpan w:val="2"/>
            <w:shd w:val="clear" w:color="auto" w:fill="auto"/>
            <w:vAlign w:val="bottom"/>
            <w:hideMark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# Events / N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 xml:space="preserve">Large Loss </w:t>
            </w:r>
          </w:p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70295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&gt;</w:t>
            </w: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10%)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Modest Loss</w:t>
            </w:r>
          </w:p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 xml:space="preserve"> (&gt;5-&lt;10%)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 xml:space="preserve">Stable </w:t>
            </w:r>
          </w:p>
          <w:p w:rsidR="00994255" w:rsidRPr="0070295E" w:rsidRDefault="00994255" w:rsidP="0070295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(within 5%)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 xml:space="preserve">Modest Gain </w:t>
            </w:r>
          </w:p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(&gt;5-&lt;10%)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Large Gain</w:t>
            </w:r>
          </w:p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70295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&gt;</w:t>
            </w: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10%)</w:t>
            </w:r>
          </w:p>
        </w:tc>
        <w:tc>
          <w:tcPr>
            <w:tcW w:w="1052" w:type="dxa"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18"/>
              </w:rPr>
              <w:t>P Interaction</w:t>
            </w:r>
          </w:p>
        </w:tc>
      </w:tr>
      <w:tr w:rsidR="00994255" w:rsidRPr="0070295E" w:rsidTr="00046CD7">
        <w:trPr>
          <w:trHeight w:hRule="exact" w:val="259"/>
        </w:trPr>
        <w:tc>
          <w:tcPr>
            <w:tcW w:w="2841" w:type="dxa"/>
            <w:gridSpan w:val="2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Overall  Death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0186" w:type="dxa"/>
            <w:gridSpan w:val="5"/>
            <w:shd w:val="clear" w:color="auto" w:fill="auto"/>
            <w:noWrap/>
            <w:vAlign w:val="center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HR (95% CI)</w:t>
            </w:r>
          </w:p>
        </w:tc>
        <w:tc>
          <w:tcPr>
            <w:tcW w:w="1052" w:type="dxa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94255" w:rsidRPr="0070295E" w:rsidTr="00046CD7">
        <w:trPr>
          <w:trHeight w:hRule="exact" w:val="259"/>
        </w:trPr>
        <w:tc>
          <w:tcPr>
            <w:tcW w:w="2841" w:type="dxa"/>
            <w:gridSpan w:val="2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Comorbidity at diagnosis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12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896" w:type="dxa"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119" w:type="dxa"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052" w:type="dxa"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94255" w:rsidRPr="0070295E" w:rsidTr="00046CD7">
        <w:trPr>
          <w:trHeight w:hRule="exact" w:val="259"/>
        </w:trPr>
        <w:tc>
          <w:tcPr>
            <w:tcW w:w="2841" w:type="dxa"/>
            <w:gridSpan w:val="2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None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654 / 10545</w:t>
            </w:r>
          </w:p>
        </w:tc>
        <w:tc>
          <w:tcPr>
            <w:tcW w:w="212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2.42 (1.93, 3.04)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1.18 (0.94, 1.49)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Ref.</w:t>
            </w:r>
          </w:p>
        </w:tc>
        <w:tc>
          <w:tcPr>
            <w:tcW w:w="1896" w:type="dxa"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0.88 (0.67, 1.15)</w:t>
            </w:r>
          </w:p>
        </w:tc>
        <w:tc>
          <w:tcPr>
            <w:tcW w:w="2119" w:type="dxa"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0.89 (0.63, 1.26)</w:t>
            </w:r>
          </w:p>
        </w:tc>
        <w:tc>
          <w:tcPr>
            <w:tcW w:w="1052" w:type="dxa"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</w:rPr>
              <w:t>0.12</w:t>
            </w:r>
          </w:p>
        </w:tc>
      </w:tr>
      <w:tr w:rsidR="00994255" w:rsidRPr="0070295E" w:rsidTr="00046CD7">
        <w:trPr>
          <w:trHeight w:hRule="exact" w:val="259"/>
        </w:trPr>
        <w:tc>
          <w:tcPr>
            <w:tcW w:w="2841" w:type="dxa"/>
            <w:gridSpan w:val="2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&gt;1 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326 / 2045</w:t>
            </w:r>
          </w:p>
        </w:tc>
        <w:tc>
          <w:tcPr>
            <w:tcW w:w="212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1.92 (1.41, 2.61)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0.90 (0.64, 1.26)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Ref.</w:t>
            </w:r>
          </w:p>
        </w:tc>
        <w:tc>
          <w:tcPr>
            <w:tcW w:w="1896" w:type="dxa"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1.08 (0.76, 1.54)</w:t>
            </w:r>
          </w:p>
        </w:tc>
        <w:tc>
          <w:tcPr>
            <w:tcW w:w="2119" w:type="dxa"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1.16 (0.70, 1.94)</w:t>
            </w:r>
          </w:p>
        </w:tc>
        <w:tc>
          <w:tcPr>
            <w:tcW w:w="1052" w:type="dxa"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94255" w:rsidRPr="0070295E" w:rsidTr="00046CD7">
        <w:trPr>
          <w:trHeight w:hRule="exact" w:val="259"/>
        </w:trPr>
        <w:tc>
          <w:tcPr>
            <w:tcW w:w="2841" w:type="dxa"/>
            <w:gridSpan w:val="2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Body mass index at diagnosis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12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896" w:type="dxa"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119" w:type="dxa"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052" w:type="dxa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94255" w:rsidRPr="0070295E" w:rsidTr="00046CD7">
        <w:trPr>
          <w:trHeight w:hRule="exact" w:val="259"/>
        </w:trPr>
        <w:tc>
          <w:tcPr>
            <w:tcW w:w="2841" w:type="dxa"/>
            <w:gridSpan w:val="2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Obese, &gt;30 kg/m</w:t>
            </w: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402 / 4486</w:t>
            </w:r>
          </w:p>
        </w:tc>
        <w:tc>
          <w:tcPr>
            <w:tcW w:w="212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1.88 (1.44, 2.45)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1.16 (0.88, 1.52)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896" w:type="dxa"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0.84 (0.57, 1.22)</w:t>
            </w:r>
          </w:p>
        </w:tc>
        <w:tc>
          <w:tcPr>
            <w:tcW w:w="2119" w:type="dxa"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0.97 (0.54, 1.74)</w:t>
            </w:r>
          </w:p>
        </w:tc>
        <w:tc>
          <w:tcPr>
            <w:tcW w:w="1052" w:type="dxa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0.94</w:t>
            </w:r>
          </w:p>
        </w:tc>
      </w:tr>
      <w:tr w:rsidR="00994255" w:rsidRPr="0070295E" w:rsidTr="00046CD7">
        <w:trPr>
          <w:trHeight w:hRule="exact" w:val="259"/>
        </w:trPr>
        <w:tc>
          <w:tcPr>
            <w:tcW w:w="2841" w:type="dxa"/>
            <w:gridSpan w:val="2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Overweight, 25-&lt;30 kg/m</w:t>
            </w: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2</w:t>
            </w: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292 / 3916</w:t>
            </w:r>
          </w:p>
        </w:tc>
        <w:tc>
          <w:tcPr>
            <w:tcW w:w="212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2.44 (1.72, 3.47)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0.98 (0.66, 1.44)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896" w:type="dxa"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1.30 (0.92, 1.84)</w:t>
            </w:r>
          </w:p>
        </w:tc>
        <w:tc>
          <w:tcPr>
            <w:tcW w:w="2119" w:type="dxa"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0.99 (0.59, 1.64)</w:t>
            </w:r>
          </w:p>
        </w:tc>
        <w:tc>
          <w:tcPr>
            <w:tcW w:w="1052" w:type="dxa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94255" w:rsidRPr="0070295E" w:rsidTr="00046CD7">
        <w:trPr>
          <w:trHeight w:hRule="exact" w:val="259"/>
        </w:trPr>
        <w:tc>
          <w:tcPr>
            <w:tcW w:w="2841" w:type="dxa"/>
            <w:gridSpan w:val="2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Normal, 18.5-24.9 kg/m</w:t>
            </w: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273 / 4047</w:t>
            </w:r>
          </w:p>
        </w:tc>
        <w:tc>
          <w:tcPr>
            <w:tcW w:w="212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3.59 (2.49, 5.17)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1.25 (0.83, 1.88)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896" w:type="dxa"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0.81 (0.54, 1.23)</w:t>
            </w:r>
          </w:p>
        </w:tc>
        <w:tc>
          <w:tcPr>
            <w:tcW w:w="2119" w:type="dxa"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0.94 (0.58, 1.51)</w:t>
            </w:r>
          </w:p>
        </w:tc>
        <w:tc>
          <w:tcPr>
            <w:tcW w:w="1052" w:type="dxa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94255" w:rsidRPr="0070295E" w:rsidTr="00046CD7">
        <w:trPr>
          <w:trHeight w:hRule="exact" w:val="259"/>
        </w:trPr>
        <w:tc>
          <w:tcPr>
            <w:tcW w:w="2841" w:type="dxa"/>
            <w:gridSpan w:val="2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Race/Ethnicity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12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896" w:type="dxa"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119" w:type="dxa"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052" w:type="dxa"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94255" w:rsidRPr="0070295E" w:rsidTr="00046CD7">
        <w:trPr>
          <w:trHeight w:hRule="exact" w:val="259"/>
        </w:trPr>
        <w:tc>
          <w:tcPr>
            <w:tcW w:w="2841" w:type="dxa"/>
            <w:gridSpan w:val="2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Non-Hispanic white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711 / 8268</w:t>
            </w:r>
          </w:p>
        </w:tc>
        <w:tc>
          <w:tcPr>
            <w:tcW w:w="212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2.03 (1.63, 2.53)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1.17 (0.93, 1.46)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Ref.</w:t>
            </w:r>
          </w:p>
        </w:tc>
        <w:tc>
          <w:tcPr>
            <w:tcW w:w="1896" w:type="dxa"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1.00 (0.78, 1.28)</w:t>
            </w:r>
          </w:p>
        </w:tc>
        <w:tc>
          <w:tcPr>
            <w:tcW w:w="2119" w:type="dxa"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1.08 (0.78, 1.50)</w:t>
            </w:r>
          </w:p>
        </w:tc>
        <w:tc>
          <w:tcPr>
            <w:tcW w:w="1052" w:type="dxa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</w:tr>
      <w:tr w:rsidR="00994255" w:rsidRPr="0070295E" w:rsidTr="00046CD7">
        <w:trPr>
          <w:trHeight w:hRule="exact" w:val="259"/>
        </w:trPr>
        <w:tc>
          <w:tcPr>
            <w:tcW w:w="2841" w:type="dxa"/>
            <w:gridSpan w:val="2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Black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101 / 911</w:t>
            </w:r>
          </w:p>
        </w:tc>
        <w:tc>
          <w:tcPr>
            <w:tcW w:w="212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4.21 (2.56, 6.94)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1.06 (0.54, 2.08)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Ref.</w:t>
            </w:r>
          </w:p>
        </w:tc>
        <w:tc>
          <w:tcPr>
            <w:tcW w:w="1896" w:type="dxa"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0.38 (0.14, 1.05)</w:t>
            </w:r>
          </w:p>
        </w:tc>
        <w:tc>
          <w:tcPr>
            <w:tcW w:w="2119" w:type="dxa"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0.67 (0.28, 1.59)</w:t>
            </w:r>
          </w:p>
        </w:tc>
        <w:tc>
          <w:tcPr>
            <w:tcW w:w="1052" w:type="dxa"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94255" w:rsidRPr="0070295E" w:rsidTr="00046CD7">
        <w:trPr>
          <w:trHeight w:hRule="exact" w:val="259"/>
        </w:trPr>
        <w:tc>
          <w:tcPr>
            <w:tcW w:w="2841" w:type="dxa"/>
            <w:gridSpan w:val="2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Hispanic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81 / 1264</w:t>
            </w:r>
          </w:p>
        </w:tc>
        <w:tc>
          <w:tcPr>
            <w:tcW w:w="212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2.54 (1.24, 5.21)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1.70 (0.93, 3.10)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Ref.</w:t>
            </w:r>
          </w:p>
        </w:tc>
        <w:tc>
          <w:tcPr>
            <w:tcW w:w="1896" w:type="dxa"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1.34 (0.64, 2.81)</w:t>
            </w:r>
          </w:p>
        </w:tc>
        <w:tc>
          <w:tcPr>
            <w:tcW w:w="2119" w:type="dxa"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0.91 (0.28, 3.03)</w:t>
            </w:r>
          </w:p>
        </w:tc>
        <w:tc>
          <w:tcPr>
            <w:tcW w:w="1052" w:type="dxa"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94255" w:rsidRPr="0070295E" w:rsidTr="00046CD7">
        <w:trPr>
          <w:trHeight w:hRule="exact" w:val="259"/>
        </w:trPr>
        <w:tc>
          <w:tcPr>
            <w:tcW w:w="2841" w:type="dxa"/>
            <w:gridSpan w:val="2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Asian/Pacific Islander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84 / 2069</w:t>
            </w:r>
          </w:p>
        </w:tc>
        <w:tc>
          <w:tcPr>
            <w:tcW w:w="212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2.65 (1.30, 5.42)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0.76 (0.36, 1.64)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Ref.</w:t>
            </w:r>
          </w:p>
        </w:tc>
        <w:tc>
          <w:tcPr>
            <w:tcW w:w="1896" w:type="dxa"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0.99 (0.48, 2.03)</w:t>
            </w:r>
          </w:p>
        </w:tc>
        <w:tc>
          <w:tcPr>
            <w:tcW w:w="2119" w:type="dxa"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1.02 (0.31, 3.37)</w:t>
            </w:r>
          </w:p>
        </w:tc>
        <w:tc>
          <w:tcPr>
            <w:tcW w:w="1052" w:type="dxa"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94255" w:rsidRPr="0070295E" w:rsidTr="00046CD7">
        <w:trPr>
          <w:trHeight w:hRule="exact" w:val="259"/>
        </w:trPr>
        <w:tc>
          <w:tcPr>
            <w:tcW w:w="2841" w:type="dxa"/>
            <w:gridSpan w:val="2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Chemotherapy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12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896" w:type="dxa"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119" w:type="dxa"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052" w:type="dxa"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94255" w:rsidRPr="0070295E" w:rsidTr="00046CD7">
        <w:trPr>
          <w:trHeight w:hRule="exact" w:val="259"/>
        </w:trPr>
        <w:tc>
          <w:tcPr>
            <w:tcW w:w="2841" w:type="dxa"/>
            <w:gridSpan w:val="2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No 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499 / 6794</w:t>
            </w:r>
          </w:p>
        </w:tc>
        <w:tc>
          <w:tcPr>
            <w:tcW w:w="212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2.22 (1.70, 2.88)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0.91 (0.68, 1.22)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896" w:type="dxa"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0.89 (0.67, 1.19)</w:t>
            </w:r>
          </w:p>
        </w:tc>
        <w:tc>
          <w:tcPr>
            <w:tcW w:w="2119" w:type="dxa"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0.90 (0.58, 1.39)</w:t>
            </w:r>
          </w:p>
        </w:tc>
        <w:tc>
          <w:tcPr>
            <w:tcW w:w="1052" w:type="dxa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</w:tr>
      <w:tr w:rsidR="00994255" w:rsidRPr="0070295E" w:rsidTr="00046CD7">
        <w:trPr>
          <w:trHeight w:hRule="exact" w:val="259"/>
        </w:trPr>
        <w:tc>
          <w:tcPr>
            <w:tcW w:w="284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Yes 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481 / 5796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2.30 (1.78, 2.96)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bCs/>
                <w:color w:val="000000"/>
                <w:highlight w:val="yellow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1.36 (1.05, 1.75)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0.99 (0.72, 1.35)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1.04 (0.71, 1.53)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94255" w:rsidRPr="0070295E" w:rsidTr="00046CD7">
        <w:trPr>
          <w:trHeight w:hRule="exact" w:val="259"/>
        </w:trPr>
        <w:tc>
          <w:tcPr>
            <w:tcW w:w="284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Breast Cancer Death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94255" w:rsidRPr="0070295E" w:rsidTr="00046CD7">
        <w:trPr>
          <w:trHeight w:hRule="exact" w:val="259"/>
        </w:trPr>
        <w:tc>
          <w:tcPr>
            <w:tcW w:w="2841" w:type="dxa"/>
            <w:gridSpan w:val="2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Comorbidity at diagnosis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6" w:type="dxa"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94255" w:rsidRPr="0070295E" w:rsidTr="00046CD7">
        <w:trPr>
          <w:trHeight w:hRule="exact" w:val="259"/>
        </w:trPr>
        <w:tc>
          <w:tcPr>
            <w:tcW w:w="2841" w:type="dxa"/>
            <w:gridSpan w:val="2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None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396 / 10545</w:t>
            </w:r>
          </w:p>
        </w:tc>
        <w:tc>
          <w:tcPr>
            <w:tcW w:w="212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2.27 (1.69, 3.06)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1.27 (0.95, 1.70)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896" w:type="dxa"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1.00 (0.72, 1.39)</w:t>
            </w:r>
          </w:p>
        </w:tc>
        <w:tc>
          <w:tcPr>
            <w:tcW w:w="2119" w:type="dxa"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1.04 (0.69, 1.56)</w:t>
            </w:r>
          </w:p>
        </w:tc>
        <w:tc>
          <w:tcPr>
            <w:tcW w:w="1052" w:type="dxa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</w:tr>
      <w:tr w:rsidR="00994255" w:rsidRPr="0070295E" w:rsidTr="00046CD7">
        <w:trPr>
          <w:trHeight w:hRule="exact" w:val="259"/>
        </w:trPr>
        <w:tc>
          <w:tcPr>
            <w:tcW w:w="2841" w:type="dxa"/>
            <w:gridSpan w:val="2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&gt;1 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107 / 2045</w:t>
            </w:r>
          </w:p>
        </w:tc>
        <w:tc>
          <w:tcPr>
            <w:tcW w:w="212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1.87 (1.10, 3.16)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0.94 (0.53, 1.69)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896" w:type="dxa"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1.26 (0.69, 2.30)</w:t>
            </w:r>
          </w:p>
        </w:tc>
        <w:tc>
          <w:tcPr>
            <w:tcW w:w="2119" w:type="dxa"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0.76 (0.27, 2.13)</w:t>
            </w:r>
          </w:p>
        </w:tc>
        <w:tc>
          <w:tcPr>
            <w:tcW w:w="1052" w:type="dxa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94255" w:rsidRPr="0070295E" w:rsidTr="00046CD7">
        <w:trPr>
          <w:trHeight w:hRule="exact" w:val="259"/>
        </w:trPr>
        <w:tc>
          <w:tcPr>
            <w:tcW w:w="2841" w:type="dxa"/>
            <w:gridSpan w:val="2"/>
            <w:shd w:val="clear" w:color="auto" w:fill="auto"/>
            <w:noWrap/>
            <w:vAlign w:val="bottom"/>
            <w:hideMark/>
          </w:tcPr>
          <w:p w:rsidR="00994255" w:rsidRPr="0070295E" w:rsidRDefault="00994255" w:rsidP="0070295E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Body mass index at diagnosis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12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6" w:type="dxa"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94255" w:rsidRPr="0070295E" w:rsidTr="00046CD7">
        <w:trPr>
          <w:trHeight w:hRule="exact" w:val="259"/>
        </w:trPr>
        <w:tc>
          <w:tcPr>
            <w:tcW w:w="2841" w:type="dxa"/>
            <w:gridSpan w:val="2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Obese, &gt;30 kg/m</w:t>
            </w: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204 / 4486</w:t>
            </w:r>
          </w:p>
        </w:tc>
        <w:tc>
          <w:tcPr>
            <w:tcW w:w="212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2.13 (1.49, 3.05)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1.20 (0.82, 1.77)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896" w:type="dxa"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0.96 (0.57, 1.61)</w:t>
            </w:r>
          </w:p>
        </w:tc>
        <w:tc>
          <w:tcPr>
            <w:tcW w:w="2119" w:type="dxa"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0.98 (0.45, 2.12)</w:t>
            </w:r>
          </w:p>
        </w:tc>
        <w:tc>
          <w:tcPr>
            <w:tcW w:w="1052" w:type="dxa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</w:tr>
      <w:tr w:rsidR="00994255" w:rsidRPr="0070295E" w:rsidTr="00046CD7">
        <w:trPr>
          <w:gridBefore w:val="1"/>
          <w:wBefore w:w="120" w:type="dxa"/>
          <w:trHeight w:hRule="exact" w:val="259"/>
        </w:trPr>
        <w:tc>
          <w:tcPr>
            <w:tcW w:w="2721" w:type="dxa"/>
            <w:shd w:val="clear" w:color="auto" w:fill="auto"/>
            <w:noWrap/>
            <w:vAlign w:val="bottom"/>
            <w:hideMark/>
          </w:tcPr>
          <w:p w:rsidR="00994255" w:rsidRPr="0070295E" w:rsidRDefault="00994255" w:rsidP="0070295E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Overweight, 25-&lt;30 kg/m</w:t>
            </w: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2</w:t>
            </w: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162 / 3916</w:t>
            </w:r>
          </w:p>
        </w:tc>
        <w:tc>
          <w:tcPr>
            <w:tcW w:w="212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2.07 (1.25, 3.43)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1.11 (0.67, 1.84)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896" w:type="dxa"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1.47 (0.94, 2.30)</w:t>
            </w:r>
          </w:p>
        </w:tc>
        <w:tc>
          <w:tcPr>
            <w:tcW w:w="2119" w:type="dxa"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0.94 (0.49, 1.80)</w:t>
            </w:r>
          </w:p>
        </w:tc>
        <w:tc>
          <w:tcPr>
            <w:tcW w:w="1052" w:type="dxa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4255" w:rsidRPr="0070295E" w:rsidTr="00046CD7">
        <w:trPr>
          <w:trHeight w:hRule="exact" w:val="259"/>
        </w:trPr>
        <w:tc>
          <w:tcPr>
            <w:tcW w:w="2841" w:type="dxa"/>
            <w:gridSpan w:val="2"/>
            <w:shd w:val="clear" w:color="auto" w:fill="auto"/>
            <w:noWrap/>
            <w:vAlign w:val="bottom"/>
            <w:hideMark/>
          </w:tcPr>
          <w:p w:rsidR="00994255" w:rsidRPr="0070295E" w:rsidRDefault="00994255" w:rsidP="0070295E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Normal, 18.5-24.9 kg/m</w:t>
            </w: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133 / 4047</w:t>
            </w:r>
          </w:p>
        </w:tc>
        <w:tc>
          <w:tcPr>
            <w:tcW w:w="212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2.20 (1.21, 3.97)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1.42 (0.83, 2.43)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896" w:type="dxa"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0.75 (0.41, 1.37)</w:t>
            </w:r>
          </w:p>
        </w:tc>
        <w:tc>
          <w:tcPr>
            <w:tcW w:w="2119" w:type="dxa"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0.85 (0.44, 1.64)</w:t>
            </w:r>
          </w:p>
        </w:tc>
        <w:tc>
          <w:tcPr>
            <w:tcW w:w="1052" w:type="dxa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94255" w:rsidRPr="0070295E" w:rsidTr="00046CD7">
        <w:trPr>
          <w:trHeight w:hRule="exact" w:val="259"/>
        </w:trPr>
        <w:tc>
          <w:tcPr>
            <w:tcW w:w="2841" w:type="dxa"/>
            <w:gridSpan w:val="2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Race/Ethnicity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6" w:type="dxa"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94255" w:rsidRPr="0070295E" w:rsidTr="00046CD7">
        <w:trPr>
          <w:trHeight w:hRule="exact" w:val="259"/>
        </w:trPr>
        <w:tc>
          <w:tcPr>
            <w:tcW w:w="2841" w:type="dxa"/>
            <w:gridSpan w:val="2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Non-Hispanic white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352 / 8268</w:t>
            </w:r>
          </w:p>
        </w:tc>
        <w:tc>
          <w:tcPr>
            <w:tcW w:w="212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2.00 (1.46, 2.74)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1.35 (0.99, 1.83)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896" w:type="dxa"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1.19 (0.85, 1.66)</w:t>
            </w:r>
          </w:p>
        </w:tc>
        <w:tc>
          <w:tcPr>
            <w:tcW w:w="2119" w:type="dxa"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1.07 (0.68, 1.68)</w:t>
            </w:r>
          </w:p>
        </w:tc>
        <w:tc>
          <w:tcPr>
            <w:tcW w:w="1052" w:type="dxa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0.30</w:t>
            </w:r>
          </w:p>
        </w:tc>
      </w:tr>
      <w:tr w:rsidR="00994255" w:rsidRPr="0070295E" w:rsidTr="00046CD7">
        <w:trPr>
          <w:trHeight w:hRule="exact" w:val="259"/>
        </w:trPr>
        <w:tc>
          <w:tcPr>
            <w:tcW w:w="2841" w:type="dxa"/>
            <w:gridSpan w:val="2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Black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57 / 911</w:t>
            </w:r>
          </w:p>
        </w:tc>
        <w:tc>
          <w:tcPr>
            <w:tcW w:w="212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5.35 (2.72, 10.55)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1.47 (0.63, 3.43)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896" w:type="dxa"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0.60 (0.18, 2.03)</w:t>
            </w:r>
          </w:p>
        </w:tc>
        <w:tc>
          <w:tcPr>
            <w:tcW w:w="2119" w:type="dxa"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0.96 (0.35, 2.64)</w:t>
            </w:r>
          </w:p>
        </w:tc>
        <w:tc>
          <w:tcPr>
            <w:tcW w:w="1052" w:type="dxa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94255" w:rsidRPr="0070295E" w:rsidTr="00046CD7">
        <w:trPr>
          <w:trHeight w:hRule="exact" w:val="259"/>
        </w:trPr>
        <w:tc>
          <w:tcPr>
            <w:tcW w:w="2841" w:type="dxa"/>
            <w:gridSpan w:val="2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Hispanic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44 / 1264</w:t>
            </w:r>
          </w:p>
        </w:tc>
        <w:tc>
          <w:tcPr>
            <w:tcW w:w="212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1.53 (0.52, 4.55)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1.10 (0.43, 2.79)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896" w:type="dxa"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1.77 (0.70, 4.52)</w:t>
            </w:r>
          </w:p>
        </w:tc>
        <w:tc>
          <w:tcPr>
            <w:tcW w:w="2119" w:type="dxa"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0.83 (0.19, 3.73)</w:t>
            </w:r>
          </w:p>
        </w:tc>
        <w:tc>
          <w:tcPr>
            <w:tcW w:w="1052" w:type="dxa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94255" w:rsidRPr="0070295E" w:rsidTr="00046CD7">
        <w:trPr>
          <w:trHeight w:hRule="exact" w:val="259"/>
        </w:trPr>
        <w:tc>
          <w:tcPr>
            <w:tcW w:w="2841" w:type="dxa"/>
            <w:gridSpan w:val="2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Asian/Pacific Islander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49 / 2069</w:t>
            </w:r>
          </w:p>
        </w:tc>
        <w:tc>
          <w:tcPr>
            <w:tcW w:w="212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1.35 (0.46, 4.02)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0.70 (0.27, 1.83)</w:t>
            </w: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896" w:type="dxa"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0.46 (0.14, 1.52)</w:t>
            </w:r>
          </w:p>
        </w:tc>
        <w:tc>
          <w:tcPr>
            <w:tcW w:w="2119" w:type="dxa"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1.16 (0.27, 5.04)</w:t>
            </w:r>
          </w:p>
        </w:tc>
        <w:tc>
          <w:tcPr>
            <w:tcW w:w="1052" w:type="dxa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94255" w:rsidRPr="0070295E" w:rsidTr="00046CD7">
        <w:trPr>
          <w:trHeight w:hRule="exact" w:val="259"/>
        </w:trPr>
        <w:tc>
          <w:tcPr>
            <w:tcW w:w="2841" w:type="dxa"/>
            <w:gridSpan w:val="2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Chemotherapy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6" w:type="dxa"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2" w:type="dxa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94255" w:rsidRPr="0070295E" w:rsidTr="00046CD7">
        <w:trPr>
          <w:trHeight w:hRule="exact" w:val="259"/>
        </w:trPr>
        <w:tc>
          <w:tcPr>
            <w:tcW w:w="2841" w:type="dxa"/>
            <w:gridSpan w:val="2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No 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167 / 6794</w:t>
            </w:r>
          </w:p>
        </w:tc>
        <w:tc>
          <w:tcPr>
            <w:tcW w:w="2123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2.19 (1.38, 3.48)</w:t>
            </w:r>
          </w:p>
        </w:tc>
        <w:tc>
          <w:tcPr>
            <w:tcW w:w="2035" w:type="dxa"/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0.86 (0.50, 1.48)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896" w:type="dxa"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0.89 (0.54, 1.47)</w:t>
            </w:r>
          </w:p>
        </w:tc>
        <w:tc>
          <w:tcPr>
            <w:tcW w:w="2119" w:type="dxa"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0.73 (0.34, 1.60)</w:t>
            </w:r>
          </w:p>
        </w:tc>
        <w:tc>
          <w:tcPr>
            <w:tcW w:w="1052" w:type="dxa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</w:tr>
      <w:tr w:rsidR="00994255" w:rsidRPr="0070295E" w:rsidTr="00046CD7">
        <w:trPr>
          <w:trHeight w:hRule="exact" w:val="259"/>
        </w:trPr>
        <w:tc>
          <w:tcPr>
            <w:tcW w:w="284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Yes 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94255" w:rsidRPr="0070295E" w:rsidRDefault="00994255" w:rsidP="0070295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295E">
              <w:rPr>
                <w:rFonts w:ascii="Times New Roman" w:hAnsi="Times New Roman" w:cs="Times New Roman"/>
                <w:color w:val="000000"/>
              </w:rPr>
              <w:t>336 / 5796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2.09 (1.52, 2.87)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1.41 (1.04, 1.91)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1.16 (0.81, 1.66)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bottom"/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295E">
              <w:rPr>
                <w:rFonts w:ascii="Times New Roman" w:eastAsia="Times New Roman" w:hAnsi="Times New Roman" w:cs="Times New Roman"/>
                <w:color w:val="000000"/>
              </w:rPr>
              <w:t>1.13 (0.73, 1.76)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994255" w:rsidRPr="0070295E" w:rsidRDefault="00994255" w:rsidP="0070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</w:tbl>
    <w:p w:rsidR="00994255" w:rsidRDefault="00994255" w:rsidP="00994255">
      <w:pPr>
        <w:rPr>
          <w:rFonts w:ascii="Times New Roman" w:hAnsi="Times New Roman" w:cs="Times New Roman"/>
        </w:rPr>
      </w:pPr>
      <w:r w:rsidRPr="005A736B">
        <w:rPr>
          <w:rFonts w:ascii="Times New Roman" w:hAnsi="Times New Roman" w:cs="Times New Roman"/>
        </w:rPr>
        <w:lastRenderedPageBreak/>
        <w:t xml:space="preserve">Adjusted for age at diagnosis (continuous), race, smoking status, alcohol intake, stage (in BMI subgroup), grade, comorbidities, tumor characteristics, receipt of chemotherapy (yes/no), receipt of radiation therapy (yes/no), and </w:t>
      </w:r>
      <w:r w:rsidR="00DD63EE">
        <w:rPr>
          <w:rFonts w:ascii="Times New Roman" w:hAnsi="Times New Roman" w:cs="Times New Roman"/>
        </w:rPr>
        <w:t>pre</w:t>
      </w:r>
      <w:r w:rsidR="00046CD7">
        <w:rPr>
          <w:rFonts w:ascii="Times New Roman" w:hAnsi="Times New Roman" w:cs="Times New Roman"/>
        </w:rPr>
        <w:t xml:space="preserve">-diagnosis BMI; </w:t>
      </w:r>
      <w:bookmarkStart w:id="0" w:name="_GoBack"/>
      <w:bookmarkEnd w:id="0"/>
      <w:r w:rsidR="0070295E">
        <w:rPr>
          <w:rFonts w:ascii="Times New Roman" w:hAnsi="Times New Roman" w:cs="Times New Roman"/>
        </w:rPr>
        <w:t>P-i</w:t>
      </w:r>
      <w:r w:rsidRPr="005A736B">
        <w:rPr>
          <w:rFonts w:ascii="Times New Roman" w:hAnsi="Times New Roman" w:cs="Times New Roman"/>
        </w:rPr>
        <w:t xml:space="preserve">nteraction from likelihood ratio test comparing models with and without interaction terms of weight change category and each subgroup variable </w:t>
      </w:r>
      <w:r w:rsidRPr="005A736B">
        <w:rPr>
          <w:rFonts w:ascii="Times New Roman" w:hAnsi="Times New Roman" w:cs="Times New Roman"/>
        </w:rPr>
        <w:tab/>
      </w:r>
    </w:p>
    <w:p w:rsidR="00046CD7" w:rsidRDefault="00046CD7" w:rsidP="00A36678">
      <w:pPr>
        <w:spacing w:after="0" w:line="240" w:lineRule="auto"/>
        <w:jc w:val="center"/>
        <w:rPr>
          <w:rFonts w:ascii="Times New Roman" w:hAnsi="Times New Roman" w:cs="Times New Roman"/>
        </w:rPr>
        <w:sectPr w:rsidR="00046CD7" w:rsidSect="00046CD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3741" w:type="dxa"/>
        <w:jc w:val="center"/>
        <w:tblInd w:w="-303" w:type="dxa"/>
        <w:tblLayout w:type="fixed"/>
        <w:tblLook w:val="04A0" w:firstRow="1" w:lastRow="0" w:firstColumn="1" w:lastColumn="0" w:noHBand="0" w:noVBand="1"/>
      </w:tblPr>
      <w:tblGrid>
        <w:gridCol w:w="2851"/>
        <w:gridCol w:w="1280"/>
        <w:gridCol w:w="1903"/>
        <w:gridCol w:w="1793"/>
        <w:gridCol w:w="1276"/>
        <w:gridCol w:w="1793"/>
        <w:gridCol w:w="1793"/>
        <w:gridCol w:w="1052"/>
      </w:tblGrid>
      <w:tr w:rsidR="00994255" w:rsidRPr="00DD63EE" w:rsidTr="00A36678">
        <w:trPr>
          <w:trHeight w:hRule="exact" w:val="550"/>
          <w:tblHeader/>
          <w:jc w:val="center"/>
        </w:trPr>
        <w:tc>
          <w:tcPr>
            <w:tcW w:w="13741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4255" w:rsidRPr="00DD63E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A736B">
              <w:rPr>
                <w:rFonts w:ascii="Times New Roman" w:hAnsi="Times New Roman" w:cs="Times New Roman"/>
              </w:rPr>
              <w:lastRenderedPageBreak/>
              <w:tab/>
            </w:r>
            <w:r w:rsidR="00E4070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Supplemental </w:t>
            </w:r>
            <w:r w:rsidRPr="00DD63E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Table </w:t>
            </w:r>
            <w:r w:rsidR="00E4070C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S</w:t>
            </w:r>
            <w:r w:rsidRPr="00DD63EE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3. Average Association of </w:t>
            </w:r>
            <w:r w:rsidRPr="00DD63EE">
              <w:rPr>
                <w:rFonts w:ascii="Times New Roman" w:hAnsi="Times New Roman" w:cs="Times New Roman"/>
                <w:sz w:val="24"/>
                <w:szCs w:val="20"/>
              </w:rPr>
              <w:t>Post-Diagnosis Weight Change and Breast Cancer-Specific and All-cause Mortality by Immunohistochemistry Subtype</w:t>
            </w:r>
            <w:r w:rsidRPr="00DD63EE">
              <w:rPr>
                <w:rStyle w:val="FootnoteReference"/>
                <w:rFonts w:ascii="Times New Roman" w:hAnsi="Times New Roman" w:cs="Times New Roman"/>
                <w:sz w:val="24"/>
                <w:szCs w:val="20"/>
              </w:rPr>
              <w:footnoteReference w:id="1"/>
            </w:r>
          </w:p>
        </w:tc>
      </w:tr>
      <w:tr w:rsidR="00994255" w:rsidRPr="00DD63EE" w:rsidTr="00A36678">
        <w:trPr>
          <w:trHeight w:hRule="exact" w:val="577"/>
          <w:tblHeader/>
          <w:jc w:val="center"/>
        </w:trPr>
        <w:tc>
          <w:tcPr>
            <w:tcW w:w="285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94255" w:rsidRPr="00DD63E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94255" w:rsidRPr="00DD63E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3EE">
              <w:rPr>
                <w:rFonts w:ascii="Times New Roman" w:eastAsia="Times New Roman" w:hAnsi="Times New Roman" w:cs="Times New Roman"/>
                <w:color w:val="000000"/>
              </w:rPr>
              <w:t># Events / N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94255" w:rsidRPr="00DD63E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3EE">
              <w:rPr>
                <w:rFonts w:ascii="Times New Roman" w:eastAsia="Times New Roman" w:hAnsi="Times New Roman" w:cs="Times New Roman"/>
                <w:color w:val="000000"/>
              </w:rPr>
              <w:t xml:space="preserve">Large Loss </w:t>
            </w:r>
          </w:p>
          <w:p w:rsidR="00994255" w:rsidRPr="00DD63E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3E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DD63E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&gt;</w:t>
            </w:r>
            <w:r w:rsidRPr="00DD63EE">
              <w:rPr>
                <w:rFonts w:ascii="Times New Roman" w:eastAsia="Times New Roman" w:hAnsi="Times New Roman" w:cs="Times New Roman"/>
                <w:color w:val="000000"/>
              </w:rPr>
              <w:t>10%)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94255" w:rsidRPr="00DD63E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3EE">
              <w:rPr>
                <w:rFonts w:ascii="Times New Roman" w:eastAsia="Times New Roman" w:hAnsi="Times New Roman" w:cs="Times New Roman"/>
                <w:color w:val="000000"/>
              </w:rPr>
              <w:t>Modest Loss</w:t>
            </w:r>
          </w:p>
          <w:p w:rsidR="00994255" w:rsidRPr="00DD63E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3EE">
              <w:rPr>
                <w:rFonts w:ascii="Times New Roman" w:eastAsia="Times New Roman" w:hAnsi="Times New Roman" w:cs="Times New Roman"/>
                <w:color w:val="000000"/>
              </w:rPr>
              <w:t xml:space="preserve"> (&gt;5-&lt;10%)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94255" w:rsidRPr="00DD63E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3EE">
              <w:rPr>
                <w:rFonts w:ascii="Times New Roman" w:eastAsia="Times New Roman" w:hAnsi="Times New Roman" w:cs="Times New Roman"/>
                <w:color w:val="000000"/>
              </w:rPr>
              <w:t xml:space="preserve">Stable </w:t>
            </w:r>
          </w:p>
          <w:p w:rsidR="00994255" w:rsidRPr="00DD63EE" w:rsidRDefault="00994255" w:rsidP="00A366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3EE">
              <w:rPr>
                <w:rFonts w:ascii="Times New Roman" w:eastAsia="Times New Roman" w:hAnsi="Times New Roman" w:cs="Times New Roman"/>
                <w:color w:val="000000"/>
              </w:rPr>
              <w:t>(within 5%)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vAlign w:val="bottom"/>
          </w:tcPr>
          <w:p w:rsidR="00994255" w:rsidRPr="00DD63E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3EE">
              <w:rPr>
                <w:rFonts w:ascii="Times New Roman" w:eastAsia="Times New Roman" w:hAnsi="Times New Roman" w:cs="Times New Roman"/>
                <w:color w:val="000000"/>
              </w:rPr>
              <w:t xml:space="preserve">Modest Gain </w:t>
            </w:r>
          </w:p>
          <w:p w:rsidR="00994255" w:rsidRPr="00DD63E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3EE">
              <w:rPr>
                <w:rFonts w:ascii="Times New Roman" w:eastAsia="Times New Roman" w:hAnsi="Times New Roman" w:cs="Times New Roman"/>
                <w:color w:val="000000"/>
              </w:rPr>
              <w:t>(&gt;5-&lt;10%)</w:t>
            </w:r>
          </w:p>
        </w:tc>
        <w:tc>
          <w:tcPr>
            <w:tcW w:w="1793" w:type="dxa"/>
            <w:tcBorders>
              <w:top w:val="single" w:sz="4" w:space="0" w:color="auto"/>
            </w:tcBorders>
            <w:vAlign w:val="bottom"/>
          </w:tcPr>
          <w:p w:rsidR="00994255" w:rsidRPr="00DD63E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3EE">
              <w:rPr>
                <w:rFonts w:ascii="Times New Roman" w:eastAsia="Times New Roman" w:hAnsi="Times New Roman" w:cs="Times New Roman"/>
                <w:color w:val="000000"/>
              </w:rPr>
              <w:t>Large Gain</w:t>
            </w:r>
          </w:p>
          <w:p w:rsidR="00994255" w:rsidRPr="00DD63E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3EE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DD63E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&gt;</w:t>
            </w:r>
            <w:r w:rsidRPr="00DD63EE">
              <w:rPr>
                <w:rFonts w:ascii="Times New Roman" w:eastAsia="Times New Roman" w:hAnsi="Times New Roman" w:cs="Times New Roman"/>
                <w:color w:val="000000"/>
              </w:rPr>
              <w:t>10%)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bottom"/>
          </w:tcPr>
          <w:p w:rsidR="00994255" w:rsidRPr="00DD63E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DD63EE">
              <w:rPr>
                <w:rFonts w:ascii="Times New Roman" w:eastAsia="Times New Roman" w:hAnsi="Times New Roman" w:cs="Times New Roman"/>
                <w:color w:val="000000"/>
                <w:sz w:val="18"/>
              </w:rPr>
              <w:t>P Interaction</w:t>
            </w:r>
          </w:p>
        </w:tc>
      </w:tr>
      <w:tr w:rsidR="00994255" w:rsidRPr="00DD63EE" w:rsidTr="00A36678">
        <w:trPr>
          <w:trHeight w:hRule="exact" w:val="259"/>
          <w:jc w:val="center"/>
        </w:trPr>
        <w:tc>
          <w:tcPr>
            <w:tcW w:w="2851" w:type="dxa"/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HR (95% CI)</w:t>
            </w:r>
          </w:p>
        </w:tc>
        <w:tc>
          <w:tcPr>
            <w:tcW w:w="1052" w:type="dxa"/>
          </w:tcPr>
          <w:p w:rsidR="00994255" w:rsidRPr="00DD63E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4255" w:rsidRPr="00DD63EE" w:rsidTr="00A36678">
        <w:trPr>
          <w:trHeight w:hRule="exact" w:val="259"/>
          <w:jc w:val="center"/>
        </w:trPr>
        <w:tc>
          <w:tcPr>
            <w:tcW w:w="2851" w:type="dxa"/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</w:rPr>
            </w:pPr>
            <w:r w:rsidRPr="00DD63EE">
              <w:rPr>
                <w:rFonts w:ascii="Times New Roman" w:eastAsia="Times New Roman" w:hAnsi="Times New Roman" w:cs="Times New Roman"/>
                <w:color w:val="000000"/>
              </w:rPr>
              <w:t>Overall Death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vAlign w:val="bottom"/>
          </w:tcPr>
          <w:p w:rsidR="00994255" w:rsidRPr="00DD63E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3EE">
              <w:rPr>
                <w:rFonts w:ascii="Times New Roman" w:eastAsia="Times New Roman" w:hAnsi="Times New Roman" w:cs="Times New Roman"/>
                <w:color w:val="000000"/>
              </w:rPr>
              <w:t>0.20</w:t>
            </w:r>
          </w:p>
        </w:tc>
      </w:tr>
      <w:tr w:rsidR="00994255" w:rsidRPr="00DD63EE" w:rsidTr="00A36678">
        <w:trPr>
          <w:trHeight w:hRule="exact" w:val="259"/>
          <w:jc w:val="center"/>
        </w:trPr>
        <w:tc>
          <w:tcPr>
            <w:tcW w:w="2851" w:type="dxa"/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</w:rPr>
            </w:pPr>
            <w:r w:rsidRPr="00DD63EE">
              <w:rPr>
                <w:rFonts w:ascii="Times New Roman" w:eastAsia="Times New Roman" w:hAnsi="Times New Roman" w:cs="Times New Roman"/>
                <w:color w:val="000000"/>
              </w:rPr>
              <w:t>Surrogate Luminal A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290 / 5290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2.28 (1.62, 3.21)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0.97 (0.68, 1.39)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94255" w:rsidRPr="00DD63E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3EE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793" w:type="dxa"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0.92 (0.62, 1.35)</w:t>
            </w:r>
          </w:p>
        </w:tc>
        <w:tc>
          <w:tcPr>
            <w:tcW w:w="1793" w:type="dxa"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0.82 (0.43, 1.56)</w:t>
            </w:r>
          </w:p>
        </w:tc>
        <w:tc>
          <w:tcPr>
            <w:tcW w:w="1052" w:type="dxa"/>
            <w:vAlign w:val="bottom"/>
          </w:tcPr>
          <w:p w:rsidR="00994255" w:rsidRPr="00DD63E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4255" w:rsidRPr="00DD63EE" w:rsidTr="00A36678">
        <w:trPr>
          <w:trHeight w:hRule="exact" w:val="259"/>
          <w:jc w:val="center"/>
        </w:trPr>
        <w:tc>
          <w:tcPr>
            <w:tcW w:w="2851" w:type="dxa"/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</w:rPr>
            </w:pPr>
            <w:r w:rsidRPr="00DD63EE">
              <w:rPr>
                <w:rFonts w:ascii="Times New Roman" w:eastAsia="Times New Roman" w:hAnsi="Times New Roman" w:cs="Times New Roman"/>
                <w:color w:val="000000"/>
              </w:rPr>
              <w:t>Surrogate Luminal B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342 / 4080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2.97 (2.20, 4.01)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1.12 (0.80, 1.57)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94255" w:rsidRPr="00DD63E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3EE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793" w:type="dxa"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1.34 (0.96, 1.87)</w:t>
            </w:r>
          </w:p>
        </w:tc>
        <w:tc>
          <w:tcPr>
            <w:tcW w:w="1793" w:type="dxa"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0.88 (0.54, 1.46)</w:t>
            </w:r>
          </w:p>
        </w:tc>
        <w:tc>
          <w:tcPr>
            <w:tcW w:w="1052" w:type="dxa"/>
            <w:vAlign w:val="bottom"/>
          </w:tcPr>
          <w:p w:rsidR="00994255" w:rsidRPr="00DD63E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94255" w:rsidRPr="00DD63EE" w:rsidTr="00A36678">
        <w:trPr>
          <w:trHeight w:hRule="exact" w:val="259"/>
          <w:jc w:val="center"/>
        </w:trPr>
        <w:tc>
          <w:tcPr>
            <w:tcW w:w="2851" w:type="dxa"/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</w:rPr>
            </w:pPr>
            <w:r w:rsidRPr="00A36678">
              <w:rPr>
                <w:rFonts w:ascii="Times New Roman" w:eastAsia="Times New Roman" w:hAnsi="Times New Roman" w:cs="Times New Roman"/>
                <w:color w:val="000000"/>
              </w:rPr>
              <w:t>Her2+, endocrine negative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37 / 539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3.31 (1.31, 8.37)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0.87 (0.24, 3.17)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94255" w:rsidRPr="00DD63E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3EE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793" w:type="dxa"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1.03 (0.30, 3.48)</w:t>
            </w:r>
          </w:p>
        </w:tc>
        <w:tc>
          <w:tcPr>
            <w:tcW w:w="1793" w:type="dxa"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2.70 (0.82, 8.88)</w:t>
            </w:r>
          </w:p>
        </w:tc>
        <w:tc>
          <w:tcPr>
            <w:tcW w:w="1052" w:type="dxa"/>
            <w:vAlign w:val="bottom"/>
          </w:tcPr>
          <w:p w:rsidR="00994255" w:rsidRPr="00DD63E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94255" w:rsidRPr="00DD63EE" w:rsidTr="00A36678">
        <w:trPr>
          <w:trHeight w:hRule="exact" w:val="259"/>
          <w:jc w:val="center"/>
        </w:trPr>
        <w:tc>
          <w:tcPr>
            <w:tcW w:w="2851" w:type="dxa"/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</w:rPr>
            </w:pPr>
            <w:r w:rsidRPr="00DD63EE">
              <w:rPr>
                <w:rFonts w:ascii="Times New Roman" w:eastAsia="Times New Roman" w:hAnsi="Times New Roman" w:cs="Times New Roman"/>
                <w:color w:val="000000"/>
              </w:rPr>
              <w:t>Triple Negative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201 / 1365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2.57 (1.69, 3.92)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1.79 (1.23, 2.62)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94255" w:rsidRPr="00DD63E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3EE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793" w:type="dxa"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0.80 (0.48, 1.32)</w:t>
            </w:r>
          </w:p>
        </w:tc>
        <w:tc>
          <w:tcPr>
            <w:tcW w:w="1793" w:type="dxa"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1.11 (0.63, 1.96)</w:t>
            </w:r>
          </w:p>
        </w:tc>
        <w:tc>
          <w:tcPr>
            <w:tcW w:w="1052" w:type="dxa"/>
          </w:tcPr>
          <w:p w:rsidR="00994255" w:rsidRPr="00DD63E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94255" w:rsidRPr="00DD63EE" w:rsidTr="00A36678">
        <w:trPr>
          <w:trHeight w:hRule="exact" w:val="259"/>
          <w:jc w:val="center"/>
        </w:trPr>
        <w:tc>
          <w:tcPr>
            <w:tcW w:w="2851" w:type="dxa"/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3" w:type="dxa"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3" w:type="dxa"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2" w:type="dxa"/>
            <w:vAlign w:val="bottom"/>
          </w:tcPr>
          <w:p w:rsidR="00994255" w:rsidRPr="00DD63E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4255" w:rsidRPr="00DD63EE" w:rsidTr="00A36678">
        <w:trPr>
          <w:trHeight w:hRule="exact" w:val="259"/>
          <w:jc w:val="center"/>
        </w:trPr>
        <w:tc>
          <w:tcPr>
            <w:tcW w:w="2851" w:type="dxa"/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</w:rPr>
            </w:pPr>
            <w:r w:rsidRPr="00DD63EE">
              <w:rPr>
                <w:rFonts w:ascii="Times New Roman" w:eastAsia="Times New Roman" w:hAnsi="Times New Roman" w:cs="Times New Roman"/>
                <w:color w:val="000000"/>
              </w:rPr>
              <w:t>Breast Cancer Death</w:t>
            </w:r>
          </w:p>
        </w:tc>
        <w:tc>
          <w:tcPr>
            <w:tcW w:w="1280" w:type="dxa"/>
            <w:shd w:val="clear" w:color="auto" w:fill="auto"/>
            <w:noWrap/>
            <w:vAlign w:val="center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94255" w:rsidRPr="00DD63E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3" w:type="dxa"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93" w:type="dxa"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2" w:type="dxa"/>
          </w:tcPr>
          <w:p w:rsidR="00994255" w:rsidRPr="00DD63E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3EE">
              <w:rPr>
                <w:rFonts w:ascii="Times New Roman" w:eastAsia="Times New Roman" w:hAnsi="Times New Roman" w:cs="Times New Roman"/>
                <w:color w:val="000000"/>
              </w:rPr>
              <w:t>0.22</w:t>
            </w:r>
          </w:p>
        </w:tc>
      </w:tr>
      <w:tr w:rsidR="00994255" w:rsidRPr="00DD63EE" w:rsidTr="00A36678">
        <w:trPr>
          <w:trHeight w:hRule="exact" w:val="259"/>
          <w:jc w:val="center"/>
        </w:trPr>
        <w:tc>
          <w:tcPr>
            <w:tcW w:w="2851" w:type="dxa"/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</w:rPr>
            </w:pPr>
            <w:r w:rsidRPr="00DD63EE">
              <w:rPr>
                <w:rFonts w:ascii="Times New Roman" w:eastAsia="Times New Roman" w:hAnsi="Times New Roman" w:cs="Times New Roman"/>
                <w:color w:val="000000"/>
              </w:rPr>
              <w:t>Surrogate Luminal A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85 / 5290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994255" w:rsidRPr="00DD63EE" w:rsidRDefault="00994255" w:rsidP="007A51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1.40 (0.69, 2.83)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1.03 (0.55, 1.93)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94255" w:rsidRPr="00DD63E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3EE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793" w:type="dxa"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1.13 (0.58, 2.20)</w:t>
            </w:r>
          </w:p>
        </w:tc>
        <w:tc>
          <w:tcPr>
            <w:tcW w:w="1793" w:type="dxa"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1.25 (0.49, 3.18)</w:t>
            </w:r>
          </w:p>
        </w:tc>
        <w:tc>
          <w:tcPr>
            <w:tcW w:w="1052" w:type="dxa"/>
          </w:tcPr>
          <w:p w:rsidR="00994255" w:rsidRPr="00DD63E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94255" w:rsidRPr="00DD63EE" w:rsidTr="00A36678">
        <w:trPr>
          <w:trHeight w:hRule="exact" w:val="259"/>
          <w:jc w:val="center"/>
        </w:trPr>
        <w:tc>
          <w:tcPr>
            <w:tcW w:w="2851" w:type="dxa"/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</w:rPr>
            </w:pPr>
            <w:r w:rsidRPr="00DD63EE">
              <w:rPr>
                <w:rFonts w:ascii="Times New Roman" w:eastAsia="Times New Roman" w:hAnsi="Times New Roman" w:cs="Times New Roman"/>
                <w:color w:val="000000"/>
              </w:rPr>
              <w:t>Surrogate Luminal B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195 / 4080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994255" w:rsidRPr="00DD63EE" w:rsidRDefault="00994255" w:rsidP="007A51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2.93 (1.98, 4.33)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1.06 (0.67, 1.68)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94255" w:rsidRPr="00DD63E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3EE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793" w:type="dxa"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1.33 (0.86, 2.07)</w:t>
            </w:r>
          </w:p>
        </w:tc>
        <w:tc>
          <w:tcPr>
            <w:tcW w:w="1793" w:type="dxa"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0.76 (0.38, 1.52)</w:t>
            </w:r>
          </w:p>
        </w:tc>
        <w:tc>
          <w:tcPr>
            <w:tcW w:w="1052" w:type="dxa"/>
          </w:tcPr>
          <w:p w:rsidR="00994255" w:rsidRPr="00DD63E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94255" w:rsidRPr="00DD63EE" w:rsidTr="00A36678">
        <w:trPr>
          <w:trHeight w:hRule="exact" w:val="259"/>
          <w:jc w:val="center"/>
        </w:trPr>
        <w:tc>
          <w:tcPr>
            <w:tcW w:w="2851" w:type="dxa"/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</w:rPr>
            </w:pPr>
            <w:r w:rsidRPr="00A36678">
              <w:rPr>
                <w:rFonts w:ascii="Times New Roman" w:eastAsia="Times New Roman" w:hAnsi="Times New Roman" w:cs="Times New Roman"/>
                <w:color w:val="000000"/>
              </w:rPr>
              <w:t>Her2+, endocrine negative</w:t>
            </w: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28 / 539</w:t>
            </w:r>
          </w:p>
        </w:tc>
        <w:tc>
          <w:tcPr>
            <w:tcW w:w="1903" w:type="dxa"/>
            <w:shd w:val="clear" w:color="auto" w:fill="auto"/>
            <w:noWrap/>
            <w:vAlign w:val="bottom"/>
          </w:tcPr>
          <w:p w:rsidR="00994255" w:rsidRPr="00DD63EE" w:rsidRDefault="00994255" w:rsidP="007A51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3.67 (1.14, 11.75)</w:t>
            </w:r>
          </w:p>
        </w:tc>
        <w:tc>
          <w:tcPr>
            <w:tcW w:w="1793" w:type="dxa"/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1.01 (0.21, 4.95)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94255" w:rsidRPr="00DD63E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3EE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793" w:type="dxa"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1.06 (0.26, 4.40)</w:t>
            </w:r>
          </w:p>
        </w:tc>
        <w:tc>
          <w:tcPr>
            <w:tcW w:w="1793" w:type="dxa"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2.65 (0.72, 9.76)</w:t>
            </w:r>
          </w:p>
        </w:tc>
        <w:tc>
          <w:tcPr>
            <w:tcW w:w="1052" w:type="dxa"/>
            <w:vAlign w:val="bottom"/>
          </w:tcPr>
          <w:p w:rsidR="00994255" w:rsidRPr="00DD63E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94255" w:rsidRPr="00DD63EE" w:rsidTr="00A36678">
        <w:trPr>
          <w:trHeight w:hRule="exact" w:val="259"/>
          <w:jc w:val="center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spacing w:after="0" w:line="240" w:lineRule="auto"/>
              <w:ind w:left="3060" w:right="-468" w:hanging="3060"/>
              <w:rPr>
                <w:rFonts w:ascii="Times New Roman" w:eastAsia="Times New Roman" w:hAnsi="Times New Roman" w:cs="Times New Roman"/>
                <w:color w:val="000000"/>
              </w:rPr>
            </w:pPr>
            <w:r w:rsidRPr="00DD63EE">
              <w:rPr>
                <w:rFonts w:ascii="Times New Roman" w:eastAsia="Times New Roman" w:hAnsi="Times New Roman" w:cs="Times New Roman"/>
                <w:color w:val="000000"/>
              </w:rPr>
              <w:t>Triple Negative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141 / 1365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255" w:rsidRPr="00DD63EE" w:rsidRDefault="00994255" w:rsidP="007A51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2.53 (1.51, 4.26)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1.96 (1.26, 3.05)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94255" w:rsidRPr="00DD63E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63EE">
              <w:rPr>
                <w:rFonts w:ascii="Times New Roman" w:eastAsia="Times New Roman" w:hAnsi="Times New Roman" w:cs="Times New Roman"/>
                <w:color w:val="000000"/>
              </w:rPr>
              <w:t>Ref.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0.93 (0.53, 1.65)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bottom"/>
          </w:tcPr>
          <w:p w:rsidR="00994255" w:rsidRPr="00DD63EE" w:rsidRDefault="00994255" w:rsidP="00A366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63EE">
              <w:rPr>
                <w:rFonts w:ascii="Times New Roman" w:hAnsi="Times New Roman" w:cs="Times New Roman"/>
                <w:color w:val="000000"/>
              </w:rPr>
              <w:t>0.90 (0.43, 1.90)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994255" w:rsidRPr="00DD63EE" w:rsidRDefault="00994255" w:rsidP="00A36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</w:tbl>
    <w:p w:rsidR="00994255" w:rsidRDefault="00994255" w:rsidP="00994255">
      <w:pPr>
        <w:rPr>
          <w:rFonts w:ascii="Times New Roman" w:hAnsi="Times New Roman" w:cs="Times New Roman"/>
        </w:rPr>
      </w:pPr>
    </w:p>
    <w:p w:rsidR="00994255" w:rsidRPr="006C020D" w:rsidRDefault="00994255" w:rsidP="00994255">
      <w:pPr>
        <w:rPr>
          <w:rFonts w:ascii="Times New Roman" w:hAnsi="Times New Roman" w:cs="Times New Roman"/>
          <w:szCs w:val="24"/>
        </w:rPr>
      </w:pPr>
      <w:r w:rsidRPr="006C020D">
        <w:rPr>
          <w:rFonts w:ascii="Times New Roman" w:hAnsi="Times New Roman" w:cs="Times New Roman"/>
          <w:szCs w:val="24"/>
        </w:rPr>
        <w:t>N=</w:t>
      </w:r>
      <w:r w:rsidRPr="006C020D">
        <w:rPr>
          <w:rFonts w:ascii="Times New Roman" w:hAnsi="Times New Roman" w:cs="Times New Roman"/>
          <w:color w:val="000000"/>
          <w:szCs w:val="24"/>
        </w:rPr>
        <w:t>1,316 patients did not contribute to this subtype analysis because of missing information on HER2 status.</w:t>
      </w:r>
    </w:p>
    <w:p w:rsidR="00994255" w:rsidRPr="005A736B" w:rsidRDefault="00994255" w:rsidP="00994255">
      <w:pPr>
        <w:rPr>
          <w:rFonts w:ascii="Times New Roman" w:hAnsi="Times New Roman" w:cs="Times New Roman"/>
        </w:rPr>
      </w:pPr>
      <w:r w:rsidRPr="005A736B">
        <w:rPr>
          <w:rFonts w:ascii="Times New Roman" w:hAnsi="Times New Roman" w:cs="Times New Roman"/>
        </w:rPr>
        <w:t xml:space="preserve">Adjusted for age at diagnosis (continuous), race, smoking status, alcohol intake, stage (in BMI subgroup), grade, comorbidities, tumor characteristics, receipt of chemotherapy (yes/no), receipt of radiation therapy (yes/no), and </w:t>
      </w:r>
      <w:r w:rsidR="00DD63EE">
        <w:rPr>
          <w:rFonts w:ascii="Times New Roman" w:hAnsi="Times New Roman" w:cs="Times New Roman"/>
        </w:rPr>
        <w:t>pre</w:t>
      </w:r>
      <w:r w:rsidRPr="005A736B">
        <w:rPr>
          <w:rFonts w:ascii="Times New Roman" w:hAnsi="Times New Roman" w:cs="Times New Roman"/>
        </w:rPr>
        <w:t>-diagnosis BMI</w:t>
      </w:r>
      <w:r w:rsidRPr="005A736B">
        <w:rPr>
          <w:rFonts w:ascii="Times New Roman" w:hAnsi="Times New Roman" w:cs="Times New Roman"/>
        </w:rPr>
        <w:tab/>
      </w:r>
      <w:r w:rsidRPr="005A736B">
        <w:rPr>
          <w:rFonts w:ascii="Times New Roman" w:hAnsi="Times New Roman" w:cs="Times New Roman"/>
        </w:rPr>
        <w:tab/>
      </w:r>
    </w:p>
    <w:p w:rsidR="00994255" w:rsidRPr="006C020D" w:rsidRDefault="00994255" w:rsidP="00046CD7">
      <w:pPr>
        <w:spacing w:after="0" w:line="240" w:lineRule="auto"/>
        <w:rPr>
          <w:rFonts w:ascii="Times New Roman" w:hAnsi="Times New Roman" w:cs="Times New Roman"/>
        </w:rPr>
      </w:pPr>
      <w:r w:rsidRPr="005A736B">
        <w:rPr>
          <w:rFonts w:ascii="Times New Roman" w:hAnsi="Times New Roman" w:cs="Times New Roman"/>
        </w:rPr>
        <w:t>P Interaction from likelihood ratio test comparing models with and without interaction terms of weight change cate</w:t>
      </w:r>
      <w:r w:rsidR="00DD63EE">
        <w:rPr>
          <w:rFonts w:ascii="Times New Roman" w:hAnsi="Times New Roman" w:cs="Times New Roman"/>
        </w:rPr>
        <w:t>gory and each subgroup variable</w:t>
      </w:r>
      <w:r w:rsidRPr="006C020D">
        <w:rPr>
          <w:rFonts w:ascii="Times New Roman" w:hAnsi="Times New Roman" w:cs="Times New Roman"/>
          <w:szCs w:val="20"/>
        </w:rPr>
        <w:t>.</w:t>
      </w:r>
      <w:r w:rsidR="00046CD7" w:rsidRPr="006C020D">
        <w:rPr>
          <w:rFonts w:ascii="Times New Roman" w:hAnsi="Times New Roman" w:cs="Times New Roman"/>
        </w:rPr>
        <w:t xml:space="preserve"> </w:t>
      </w:r>
    </w:p>
    <w:sectPr w:rsidR="00994255" w:rsidRPr="006C020D" w:rsidSect="00046C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78" w:rsidRDefault="00A36678" w:rsidP="00994255">
      <w:pPr>
        <w:spacing w:after="0" w:line="240" w:lineRule="auto"/>
      </w:pPr>
      <w:r>
        <w:separator/>
      </w:r>
    </w:p>
  </w:endnote>
  <w:endnote w:type="continuationSeparator" w:id="0">
    <w:p w:rsidR="00A36678" w:rsidRDefault="00A36678" w:rsidP="0099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78" w:rsidRDefault="00A36678">
    <w:pPr>
      <w:pStyle w:val="Footer"/>
      <w:jc w:val="center"/>
    </w:pPr>
  </w:p>
  <w:p w:rsidR="00A36678" w:rsidRDefault="00A366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855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6678" w:rsidRDefault="00A36678">
        <w:pPr>
          <w:pStyle w:val="Footer"/>
          <w:jc w:val="center"/>
        </w:pPr>
        <w:r w:rsidRPr="00064A99">
          <w:rPr>
            <w:rFonts w:ascii="Times New Roman" w:hAnsi="Times New Roman" w:cs="Times New Roman"/>
          </w:rPr>
          <w:fldChar w:fldCharType="begin"/>
        </w:r>
        <w:r w:rsidRPr="00064A99">
          <w:rPr>
            <w:rFonts w:ascii="Times New Roman" w:hAnsi="Times New Roman" w:cs="Times New Roman"/>
          </w:rPr>
          <w:instrText xml:space="preserve"> PAGE   \* MERGEFORMAT </w:instrText>
        </w:r>
        <w:r w:rsidRPr="00064A99">
          <w:rPr>
            <w:rFonts w:ascii="Times New Roman" w:hAnsi="Times New Roman" w:cs="Times New Roman"/>
          </w:rPr>
          <w:fldChar w:fldCharType="separate"/>
        </w:r>
        <w:r w:rsidR="00046CD7">
          <w:rPr>
            <w:rFonts w:ascii="Times New Roman" w:hAnsi="Times New Roman" w:cs="Times New Roman"/>
            <w:noProof/>
          </w:rPr>
          <w:t>3</w:t>
        </w:r>
        <w:r w:rsidRPr="00064A9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36678" w:rsidRDefault="00A36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78" w:rsidRDefault="00A36678" w:rsidP="00994255">
      <w:pPr>
        <w:spacing w:after="0" w:line="240" w:lineRule="auto"/>
      </w:pPr>
      <w:r>
        <w:separator/>
      </w:r>
    </w:p>
  </w:footnote>
  <w:footnote w:type="continuationSeparator" w:id="0">
    <w:p w:rsidR="00A36678" w:rsidRDefault="00A36678" w:rsidP="00994255">
      <w:pPr>
        <w:spacing w:after="0" w:line="240" w:lineRule="auto"/>
      </w:pPr>
      <w:r>
        <w:continuationSeparator/>
      </w:r>
    </w:p>
  </w:footnote>
  <w:footnote w:id="1">
    <w:p w:rsidR="00A36678" w:rsidRPr="00D07571" w:rsidRDefault="00A36678" w:rsidP="00994255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 w:rsidRPr="00D07571">
        <w:rPr>
          <w:rFonts w:ascii="Times New Roman" w:hAnsi="Times New Roman" w:cs="Times New Roman"/>
        </w:rPr>
        <w:t xml:space="preserve"> Definitions adapted by </w:t>
      </w:r>
      <w:r>
        <w:rPr>
          <w:rFonts w:ascii="Times New Roman" w:hAnsi="Times New Roman" w:cs="Times New Roman"/>
        </w:rPr>
        <w:t>Prat et al</w:t>
      </w:r>
      <w:r w:rsidRPr="00D07571">
        <w:rPr>
          <w:rFonts w:ascii="Times New Roman" w:hAnsi="Times New Roman" w:cs="Times New Roman"/>
        </w:rPr>
        <w:t xml:space="preserve"> from the 3-marker immunohistochemistry plus grade subtypes in the St. Gallen’s Consensus Conference we separated breast cancer into subtypes as follows: 1) Surrogate Luminal A (well or moderately differentiated and ER+ and PR+ and Her2−); 2) Surrogate Luminal B (poorly or undifferentiated ER+ or PR+ and any of PR−, Her2+);</w:t>
      </w:r>
      <w:r>
        <w:rPr>
          <w:rFonts w:ascii="Times New Roman" w:hAnsi="Times New Roman" w:cs="Times New Roman"/>
        </w:rPr>
        <w:t xml:space="preserve"> </w:t>
      </w:r>
      <w:r w:rsidRPr="00D07571">
        <w:rPr>
          <w:rFonts w:ascii="Times New Roman" w:hAnsi="Times New Roman" w:cs="Times New Roman"/>
        </w:rPr>
        <w:t>3) HER2 positive, endocrine negative (ER−, PR−, and Her2+); and 4) Triple negative (ER−, PR−, and Her2−).</w:t>
      </w:r>
    </w:p>
    <w:p w:rsidR="00A36678" w:rsidRDefault="00A36678" w:rsidP="00994255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55"/>
    <w:rsid w:val="00020471"/>
    <w:rsid w:val="00046CD7"/>
    <w:rsid w:val="00064A99"/>
    <w:rsid w:val="001B5E89"/>
    <w:rsid w:val="006D725F"/>
    <w:rsid w:val="0070295E"/>
    <w:rsid w:val="007A5114"/>
    <w:rsid w:val="00897F7E"/>
    <w:rsid w:val="00994255"/>
    <w:rsid w:val="00A36678"/>
    <w:rsid w:val="00CD03D5"/>
    <w:rsid w:val="00DD63EE"/>
    <w:rsid w:val="00E4070C"/>
    <w:rsid w:val="00E5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55"/>
  </w:style>
  <w:style w:type="paragraph" w:styleId="Heading6">
    <w:name w:val="heading 6"/>
    <w:basedOn w:val="Normal"/>
    <w:link w:val="Heading6Char"/>
    <w:uiPriority w:val="9"/>
    <w:qFormat/>
    <w:rsid w:val="00064A9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942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2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425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4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A99"/>
  </w:style>
  <w:style w:type="paragraph" w:styleId="Footer">
    <w:name w:val="footer"/>
    <w:basedOn w:val="Normal"/>
    <w:link w:val="FooterChar"/>
    <w:uiPriority w:val="99"/>
    <w:unhideWhenUsed/>
    <w:rsid w:val="00064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A99"/>
  </w:style>
  <w:style w:type="character" w:customStyle="1" w:styleId="Heading6Char">
    <w:name w:val="Heading 6 Char"/>
    <w:basedOn w:val="DefaultParagraphFont"/>
    <w:link w:val="Heading6"/>
    <w:uiPriority w:val="9"/>
    <w:rsid w:val="00064A99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ara">
    <w:name w:val="para"/>
    <w:basedOn w:val="Normal"/>
    <w:rsid w:val="0006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4A99"/>
    <w:rPr>
      <w:b/>
      <w:bCs/>
    </w:rPr>
  </w:style>
  <w:style w:type="character" w:customStyle="1" w:styleId="apple-converted-space">
    <w:name w:val="apple-converted-space"/>
    <w:basedOn w:val="DefaultParagraphFont"/>
    <w:rsid w:val="00064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55"/>
  </w:style>
  <w:style w:type="paragraph" w:styleId="Heading6">
    <w:name w:val="heading 6"/>
    <w:basedOn w:val="Normal"/>
    <w:link w:val="Heading6Char"/>
    <w:uiPriority w:val="9"/>
    <w:qFormat/>
    <w:rsid w:val="00064A9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942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42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425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4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A99"/>
  </w:style>
  <w:style w:type="paragraph" w:styleId="Footer">
    <w:name w:val="footer"/>
    <w:basedOn w:val="Normal"/>
    <w:link w:val="FooterChar"/>
    <w:uiPriority w:val="99"/>
    <w:unhideWhenUsed/>
    <w:rsid w:val="00064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A99"/>
  </w:style>
  <w:style w:type="character" w:customStyle="1" w:styleId="Heading6Char">
    <w:name w:val="Heading 6 Char"/>
    <w:basedOn w:val="DefaultParagraphFont"/>
    <w:link w:val="Heading6"/>
    <w:uiPriority w:val="9"/>
    <w:rsid w:val="00064A99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ara">
    <w:name w:val="para"/>
    <w:basedOn w:val="Normal"/>
    <w:rsid w:val="0006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4A99"/>
    <w:rPr>
      <w:b/>
      <w:bCs/>
    </w:rPr>
  </w:style>
  <w:style w:type="character" w:customStyle="1" w:styleId="apple-converted-space">
    <w:name w:val="apple-converted-space"/>
    <w:basedOn w:val="DefaultParagraphFont"/>
    <w:rsid w:val="00064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6442-E374-4E8A-BBE0-3F1526B2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KAISER-DOR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 Cespedes</dc:creator>
  <cp:lastModifiedBy>Elizabeth M Cespedes</cp:lastModifiedBy>
  <cp:revision>11</cp:revision>
  <dcterms:created xsi:type="dcterms:W3CDTF">2016-01-25T18:32:00Z</dcterms:created>
  <dcterms:modified xsi:type="dcterms:W3CDTF">2016-04-10T00:39:00Z</dcterms:modified>
</cp:coreProperties>
</file>