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A" w:rsidRDefault="00D5748A" w:rsidP="00D5748A">
      <w:pPr>
        <w:ind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Table S1. </w:t>
      </w:r>
      <w:r>
        <w:rPr>
          <w:rFonts w:cs="Times New Roman"/>
          <w:szCs w:val="24"/>
        </w:rPr>
        <w:t>Magnitude of summer peaks in adolescent vaccination by state (source: National Immunization Survey-</w:t>
      </w:r>
      <w:bookmarkStart w:id="0" w:name="_GoBack"/>
      <w:r>
        <w:rPr>
          <w:rFonts w:cs="Times New Roman"/>
          <w:szCs w:val="24"/>
        </w:rPr>
        <w:t>Teen</w:t>
      </w:r>
      <w:r w:rsidR="003106F6">
        <w:rPr>
          <w:rFonts w:cs="Times New Roman"/>
          <w:szCs w:val="24"/>
        </w:rPr>
        <w:t>, administered 200</w:t>
      </w:r>
      <w:r w:rsidR="00C53854">
        <w:rPr>
          <w:rFonts w:cs="Times New Roman"/>
          <w:szCs w:val="24"/>
        </w:rPr>
        <w:t>8</w:t>
      </w:r>
      <w:r w:rsidR="003106F6">
        <w:rPr>
          <w:rFonts w:cs="Times New Roman"/>
          <w:szCs w:val="24"/>
        </w:rPr>
        <w:t xml:space="preserve"> to 2012; </w:t>
      </w:r>
      <w:r w:rsidR="003106F6">
        <w:rPr>
          <w:rFonts w:cs="Times New Roman"/>
          <w:i/>
          <w:szCs w:val="24"/>
        </w:rPr>
        <w:t>n</w:t>
      </w:r>
      <w:r w:rsidR="003106F6">
        <w:rPr>
          <w:rFonts w:cs="Times New Roman"/>
          <w:szCs w:val="24"/>
        </w:rPr>
        <w:t>=70,144 adolescents</w:t>
      </w:r>
      <w:r>
        <w:rPr>
          <w:rFonts w:cs="Times New Roman"/>
          <w:szCs w:val="24"/>
        </w:rPr>
        <w:t>).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2100"/>
        <w:gridCol w:w="696"/>
        <w:gridCol w:w="1199"/>
        <w:gridCol w:w="636"/>
        <w:gridCol w:w="841"/>
        <w:gridCol w:w="1163"/>
        <w:gridCol w:w="636"/>
        <w:gridCol w:w="815"/>
        <w:gridCol w:w="1199"/>
        <w:gridCol w:w="636"/>
        <w:gridCol w:w="841"/>
      </w:tblGrid>
      <w:tr w:rsidR="00D5748A" w:rsidRPr="00E04AB8" w:rsidTr="00C961C4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HPV</w:t>
            </w:r>
            <w:r w:rsidRPr="00E04AB8">
              <w:rPr>
                <w:rFonts w:eastAsia="Times New Roman" w:cs="Times New Roman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4AB8">
              <w:rPr>
                <w:rFonts w:eastAsia="Times New Roman" w:cs="Times New Roman"/>
                <w:color w:val="000000"/>
                <w:szCs w:val="24"/>
              </w:rPr>
              <w:t>Tdap</w:t>
            </w:r>
            <w:proofErr w:type="spellEnd"/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4AB8">
              <w:rPr>
                <w:rFonts w:eastAsia="Times New Roman" w:cs="Times New Roman"/>
                <w:color w:val="000000"/>
                <w:szCs w:val="24"/>
              </w:rPr>
              <w:t>Meng</w:t>
            </w:r>
            <w:proofErr w:type="spellEnd"/>
          </w:p>
        </w:tc>
      </w:tr>
      <w:tr w:rsidR="00D5748A" w:rsidRPr="00E04AB8" w:rsidTr="00C961C4">
        <w:trPr>
          <w:trHeight w:val="6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i/>
                <w:iCs/>
                <w:color w:val="000000"/>
                <w:szCs w:val="24"/>
              </w:rPr>
              <w:t>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T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magnitude (RHL[</w:t>
            </w:r>
            <w:proofErr w:type="spellStart"/>
            <w:r w:rsidRPr="00E04AB8">
              <w:rPr>
                <w:rFonts w:eastAsia="Times New Roman" w:cs="Times New Roman"/>
                <w:color w:val="000000"/>
                <w:szCs w:val="24"/>
              </w:rPr>
              <w:t>var</w:t>
            </w:r>
            <w:proofErr w:type="spellEnd"/>
            <w:r w:rsidRPr="00E04AB8">
              <w:rPr>
                <w:rFonts w:eastAsia="Times New Roman" w:cs="Times New Roman"/>
                <w:color w:val="000000"/>
                <w:szCs w:val="24"/>
              </w:rPr>
              <w:t>])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T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magnitude (RHL[</w:t>
            </w:r>
            <w:proofErr w:type="spellStart"/>
            <w:r w:rsidRPr="00E04AB8">
              <w:rPr>
                <w:rFonts w:eastAsia="Times New Roman" w:cs="Times New Roman"/>
                <w:color w:val="000000"/>
                <w:szCs w:val="24"/>
              </w:rPr>
              <w:t>var</w:t>
            </w:r>
            <w:proofErr w:type="spellEnd"/>
            <w:r w:rsidRPr="00E04AB8">
              <w:rPr>
                <w:rFonts w:eastAsia="Times New Roman" w:cs="Times New Roman"/>
                <w:color w:val="000000"/>
                <w:szCs w:val="24"/>
              </w:rPr>
              <w:t>])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T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magnitude (RHL[</w:t>
            </w:r>
            <w:proofErr w:type="spellStart"/>
            <w:r w:rsidRPr="00E04AB8">
              <w:rPr>
                <w:rFonts w:eastAsia="Times New Roman" w:cs="Times New Roman"/>
                <w:color w:val="000000"/>
                <w:szCs w:val="24"/>
              </w:rPr>
              <w:t>var</w:t>
            </w:r>
            <w:proofErr w:type="spellEnd"/>
            <w:r w:rsidRPr="00E04AB8">
              <w:rPr>
                <w:rFonts w:eastAsia="Times New Roman" w:cs="Times New Roman"/>
                <w:color w:val="000000"/>
                <w:szCs w:val="24"/>
              </w:rPr>
              <w:t>])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Alabama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3,031*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6,998*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8,216*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Alaska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695*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1,413*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1,792*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17.9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Arizona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6,685*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9,413*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16,821*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Arkansas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3,046*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37.7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4,033*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3,657*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California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1582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29,461*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48,407*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90,966*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Colorado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1408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3,239*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11,533*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11,910*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Connecticut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2,183*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5,352*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10,525*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Delaware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499*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935*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1,712*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District of Columbia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469*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308*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1,347*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Florida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10,910*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30,650*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36,766*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Georgia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6,479*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12,250*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21,645*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Hawaii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1143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1,025*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1,718*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2,059*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Idaho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2,054*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2,640*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3,316*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Illinois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2748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6,925*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21,718*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34,551*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16.4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Indiana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3,611*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8,551*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16,902*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Iowa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2,439*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4,544*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5,005*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Kansas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2,820*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6,174*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5,521*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Kentucky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1,670*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6,264*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6,779*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Louisiana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3,653*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8,867*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16,836*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Maine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670*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1,168*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2,294*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Maryland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1384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3,139*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9,519*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13,793*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Massachusetts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1479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5,903*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5,877*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20,215*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lastRenderedPageBreak/>
              <w:t>Michigan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6,099*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14,617*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19,849*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Minnesota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5,061*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8,162*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12,251*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Mississippi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965*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1,926*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2,822*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Missouri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3,977*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10,394*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10,037*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Montana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910*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1,615*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1,183*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Nebraska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814*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2,588*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4,398*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Nevada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4,328*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98.2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5,973*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9,005*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40.3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New Hampshire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1359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1,282*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1,435*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3,618*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New Jersey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1614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7,210*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19,648*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36,139*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New Mexico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777*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4,531*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4,798*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New York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2715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22,260*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39,260*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43,429*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North Carolina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1260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9,634*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15,837*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18,101*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North Dakota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455*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1,335*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2,235*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Ohio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9,375*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12,420*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20,629*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Oklahoma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2,987*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5,379*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6,440*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Oregon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2,976*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5,783*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6,341*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Pennsylvania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2907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11,219*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20,082*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38,034*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Rhode Island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708*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1,153*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1,963*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South Carolina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909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1,011*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3,834*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6,941*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South Dakota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2,735*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1,626*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1,690*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19.3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Tennessee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1181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3,980*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7,965*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15,161*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15.8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Texas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6236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20,190*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53,091*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74,826*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Utah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2,457*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10.3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8,000*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7,343*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24.6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Vermont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1441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527*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947*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1,205*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Virginia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7,166*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13,168*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15,761*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Washington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1291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7,312*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15,848*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16,774*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7.6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West Virginia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1,648*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8.8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1,708*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2,729*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9.2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Wisconsin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1321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5,338*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14,340*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5.9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17,355*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  <w:tr w:rsidR="00D5748A" w:rsidRPr="00E04AB8" w:rsidTr="00C961C4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Wyoming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512*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627*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3.8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 xml:space="preserve"> 1,217*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12.0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48A" w:rsidRPr="00E04AB8" w:rsidRDefault="00D5748A" w:rsidP="00C961C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E04AB8">
              <w:rPr>
                <w:rFonts w:eastAsia="Times New Roman" w:cs="Times New Roman"/>
                <w:color w:val="000000"/>
                <w:szCs w:val="24"/>
              </w:rPr>
              <w:t>(0.01)</w:t>
            </w:r>
          </w:p>
        </w:tc>
      </w:tr>
    </w:tbl>
    <w:p w:rsidR="00D5748A" w:rsidRDefault="00D5748A" w:rsidP="00D5748A">
      <w:pPr>
        <w:ind w:firstLine="0"/>
        <w:rPr>
          <w:rFonts w:cs="Times New Roman"/>
          <w:szCs w:val="24"/>
        </w:rPr>
      </w:pPr>
    </w:p>
    <w:p w:rsidR="00D5748A" w:rsidRDefault="00D5748A" w:rsidP="00D5748A">
      <w:pPr>
        <w:ind w:firstLin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Note.</w:t>
      </w:r>
      <w:r>
        <w:rPr>
          <w:rFonts w:cs="Times New Roman"/>
          <w:szCs w:val="24"/>
        </w:rPr>
        <w:t xml:space="preserve"> HPV=human papillomavirus vaccine; </w:t>
      </w:r>
      <w:proofErr w:type="spellStart"/>
      <w:r>
        <w:rPr>
          <w:rFonts w:cs="Times New Roman"/>
          <w:szCs w:val="24"/>
        </w:rPr>
        <w:t>Tdap</w:t>
      </w:r>
      <w:proofErr w:type="spellEnd"/>
      <w:r>
        <w:rPr>
          <w:rFonts w:cs="Times New Roman"/>
          <w:szCs w:val="24"/>
        </w:rPr>
        <w:t xml:space="preserve">=tetanus, diphtheria, and pertussis booster; </w:t>
      </w:r>
      <w:proofErr w:type="spellStart"/>
      <w:r>
        <w:rPr>
          <w:rFonts w:cs="Times New Roman"/>
          <w:szCs w:val="24"/>
        </w:rPr>
        <w:t>Meng</w:t>
      </w:r>
      <w:proofErr w:type="spellEnd"/>
      <w:r>
        <w:rPr>
          <w:rFonts w:cs="Times New Roman"/>
          <w:szCs w:val="24"/>
        </w:rPr>
        <w:t xml:space="preserve">=meningococcal vaccine; </w:t>
      </w:r>
      <w:r>
        <w:rPr>
          <w:rFonts w:cs="Times New Roman"/>
          <w:i/>
          <w:szCs w:val="24"/>
        </w:rPr>
        <w:t>T</w:t>
      </w:r>
      <w:r>
        <w:rPr>
          <w:rFonts w:cs="Times New Roman"/>
          <w:szCs w:val="24"/>
        </w:rPr>
        <w:t xml:space="preserve">=Edwards T statistic; RHL=ratio of highest to lowest vaccination; </w:t>
      </w:r>
      <w:proofErr w:type="spellStart"/>
      <w:r>
        <w:rPr>
          <w:rFonts w:cs="Times New Roman"/>
          <w:szCs w:val="24"/>
        </w:rPr>
        <w:t>var</w:t>
      </w:r>
      <w:proofErr w:type="spellEnd"/>
      <w:r>
        <w:rPr>
          <w:rFonts w:cs="Times New Roman"/>
          <w:szCs w:val="24"/>
        </w:rPr>
        <w:t>=variance. *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>&lt;.001.</w:t>
      </w:r>
    </w:p>
    <w:p w:rsidR="00D5748A" w:rsidRDefault="00D5748A" w:rsidP="00D5748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Uptake of first dose among female adolescents only.</w:t>
      </w:r>
    </w:p>
    <w:p w:rsidR="00687768" w:rsidRDefault="00687768"/>
    <w:sectPr w:rsidR="00687768" w:rsidSect="00D57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88" w:rsidRDefault="00741788" w:rsidP="00FE127B">
      <w:pPr>
        <w:spacing w:line="240" w:lineRule="auto"/>
      </w:pPr>
      <w:r>
        <w:separator/>
      </w:r>
    </w:p>
  </w:endnote>
  <w:endnote w:type="continuationSeparator" w:id="0">
    <w:p w:rsidR="00741788" w:rsidRDefault="00741788" w:rsidP="00FE1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B" w:rsidRDefault="00FE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27B" w:rsidRDefault="00FE127B">
        <w:pPr>
          <w:pStyle w:val="Footer"/>
          <w:jc w:val="right"/>
        </w:pPr>
        <w:r>
          <w:t xml:space="preserve">Moss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27B" w:rsidRDefault="00FE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B" w:rsidRDefault="00FE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88" w:rsidRDefault="00741788" w:rsidP="00FE127B">
      <w:pPr>
        <w:spacing w:line="240" w:lineRule="auto"/>
      </w:pPr>
      <w:r>
        <w:separator/>
      </w:r>
    </w:p>
  </w:footnote>
  <w:footnote w:type="continuationSeparator" w:id="0">
    <w:p w:rsidR="00741788" w:rsidRDefault="00741788" w:rsidP="00FE1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B" w:rsidRDefault="00FE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B" w:rsidRDefault="00FE1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7B" w:rsidRDefault="00FE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A"/>
    <w:rsid w:val="00006E4E"/>
    <w:rsid w:val="000175C3"/>
    <w:rsid w:val="00055B8A"/>
    <w:rsid w:val="00067373"/>
    <w:rsid w:val="00067D0C"/>
    <w:rsid w:val="001055DC"/>
    <w:rsid w:val="0014220B"/>
    <w:rsid w:val="001A3CA0"/>
    <w:rsid w:val="001B149E"/>
    <w:rsid w:val="001E6F1F"/>
    <w:rsid w:val="001F0C86"/>
    <w:rsid w:val="00222739"/>
    <w:rsid w:val="00237DAE"/>
    <w:rsid w:val="002A6456"/>
    <w:rsid w:val="003106F6"/>
    <w:rsid w:val="00393132"/>
    <w:rsid w:val="003A2570"/>
    <w:rsid w:val="003C7AE2"/>
    <w:rsid w:val="003D0559"/>
    <w:rsid w:val="003E5D60"/>
    <w:rsid w:val="004234AC"/>
    <w:rsid w:val="00467994"/>
    <w:rsid w:val="00475A18"/>
    <w:rsid w:val="004A6BBB"/>
    <w:rsid w:val="004B3A80"/>
    <w:rsid w:val="00524A01"/>
    <w:rsid w:val="00554C95"/>
    <w:rsid w:val="00562AD4"/>
    <w:rsid w:val="0057183E"/>
    <w:rsid w:val="00580A02"/>
    <w:rsid w:val="00583DB3"/>
    <w:rsid w:val="005B7340"/>
    <w:rsid w:val="005D31CF"/>
    <w:rsid w:val="00617F4B"/>
    <w:rsid w:val="00651AF5"/>
    <w:rsid w:val="00687768"/>
    <w:rsid w:val="006A39DD"/>
    <w:rsid w:val="00741788"/>
    <w:rsid w:val="007978FB"/>
    <w:rsid w:val="007A002B"/>
    <w:rsid w:val="007E0E50"/>
    <w:rsid w:val="00801236"/>
    <w:rsid w:val="00966FEC"/>
    <w:rsid w:val="009B2C46"/>
    <w:rsid w:val="00A07553"/>
    <w:rsid w:val="00A44978"/>
    <w:rsid w:val="00AA3D2F"/>
    <w:rsid w:val="00AD6557"/>
    <w:rsid w:val="00BA7340"/>
    <w:rsid w:val="00BD6681"/>
    <w:rsid w:val="00BE0B85"/>
    <w:rsid w:val="00BF24B9"/>
    <w:rsid w:val="00C17F5B"/>
    <w:rsid w:val="00C53854"/>
    <w:rsid w:val="00C758A5"/>
    <w:rsid w:val="00C77FFB"/>
    <w:rsid w:val="00C91BE8"/>
    <w:rsid w:val="00D01D38"/>
    <w:rsid w:val="00D5748A"/>
    <w:rsid w:val="00D76ED7"/>
    <w:rsid w:val="00DA2F37"/>
    <w:rsid w:val="00DB59FA"/>
    <w:rsid w:val="00E05B87"/>
    <w:rsid w:val="00E559EA"/>
    <w:rsid w:val="00E82E85"/>
    <w:rsid w:val="00F3386D"/>
    <w:rsid w:val="00F367C0"/>
    <w:rsid w:val="00F418A6"/>
    <w:rsid w:val="00F46BE6"/>
    <w:rsid w:val="00FA3A5A"/>
    <w:rsid w:val="00FE127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8A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2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7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8A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12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7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2E31-54CA-4274-846D-2B8B9BE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Jennifer Lindsay</dc:creator>
  <cp:lastModifiedBy>Moss, Jennifer (NIH/NCI) [F]</cp:lastModifiedBy>
  <cp:revision>3</cp:revision>
  <dcterms:created xsi:type="dcterms:W3CDTF">2015-09-08T14:03:00Z</dcterms:created>
  <dcterms:modified xsi:type="dcterms:W3CDTF">2015-09-08T14:03:00Z</dcterms:modified>
</cp:coreProperties>
</file>