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2B8" w14:textId="77777777" w:rsidR="00641ADF" w:rsidRDefault="00641ADF" w:rsidP="00641ADF">
      <w:pPr>
        <w:spacing w:line="360" w:lineRule="auto"/>
        <w:rPr>
          <w:rFonts w:ascii="Times New Roman" w:hAnsi="Times New Roman"/>
          <w:b/>
        </w:rPr>
      </w:pPr>
    </w:p>
    <w:p w14:paraId="45FCE676" w14:textId="31972E76" w:rsidR="00957FF8" w:rsidRPr="00DE3DF2" w:rsidRDefault="00641ADF" w:rsidP="00191E60">
      <w:pPr>
        <w:spacing w:line="480" w:lineRule="auto"/>
        <w:jc w:val="both"/>
        <w:rPr>
          <w:rFonts w:ascii="Times New Roman" w:hAnsi="Times New Roman"/>
          <w:b/>
          <w:noProof/>
          <w:lang w:val="en-GB" w:eastAsia="en-GB"/>
        </w:rPr>
      </w:pPr>
      <w:r>
        <w:rPr>
          <w:rFonts w:ascii="Times New Roman" w:hAnsi="Times New Roman"/>
          <w:b/>
          <w:noProof/>
          <w:lang w:val="en-GB" w:eastAsia="en-GB"/>
        </w:rPr>
        <w:t>Supplemental information</w:t>
      </w:r>
    </w:p>
    <w:p w14:paraId="7CF2C53F" w14:textId="77777777" w:rsidR="00191E60" w:rsidRDefault="00191E60" w:rsidP="00191E60">
      <w:pPr>
        <w:spacing w:line="480" w:lineRule="auto"/>
        <w:jc w:val="both"/>
        <w:rPr>
          <w:rFonts w:ascii="Times New Roman" w:hAnsi="Times New Roman"/>
          <w:b/>
          <w:bCs/>
          <w:lang w:eastAsia="en-GB"/>
        </w:rPr>
      </w:pPr>
    </w:p>
    <w:p w14:paraId="122227CB" w14:textId="1A4E407A" w:rsidR="00B43224" w:rsidRDefault="00DE3DF2" w:rsidP="00191E60">
      <w:pPr>
        <w:spacing w:line="480" w:lineRule="auto"/>
        <w:jc w:val="both"/>
        <w:rPr>
          <w:rFonts w:ascii="Times New Roman" w:hAnsi="Times New Roman"/>
          <w:bCs/>
          <w:lang w:eastAsia="en-GB"/>
        </w:rPr>
      </w:pPr>
      <w:proofErr w:type="gramStart"/>
      <w:r>
        <w:rPr>
          <w:rFonts w:ascii="Times New Roman" w:hAnsi="Times New Roman"/>
          <w:b/>
          <w:bCs/>
          <w:lang w:eastAsia="en-GB"/>
        </w:rPr>
        <w:t>Supplementary Table 1.</w:t>
      </w:r>
      <w:proofErr w:type="gramEnd"/>
      <w:r>
        <w:rPr>
          <w:rFonts w:ascii="Times New Roman" w:hAnsi="Times New Roman"/>
          <w:b/>
          <w:bCs/>
          <w:lang w:eastAsia="en-GB"/>
        </w:rPr>
        <w:t xml:space="preserve"> </w:t>
      </w:r>
      <w:r w:rsidR="00252157">
        <w:rPr>
          <w:rFonts w:ascii="Times New Roman" w:hAnsi="Times New Roman"/>
          <w:bCs/>
          <w:lang w:eastAsia="en-GB"/>
        </w:rPr>
        <w:t>Replication of a</w:t>
      </w:r>
      <w:r w:rsidRPr="000F037F">
        <w:rPr>
          <w:rFonts w:ascii="Times New Roman" w:hAnsi="Times New Roman"/>
          <w:bCs/>
          <w:lang w:eastAsia="en-GB"/>
        </w:rPr>
        <w:t xml:space="preserve">ge-associated probes </w:t>
      </w:r>
      <w:r w:rsidR="00B00CDA">
        <w:rPr>
          <w:rFonts w:ascii="Times New Roman" w:hAnsi="Times New Roman"/>
          <w:bCs/>
          <w:lang w:eastAsia="en-GB"/>
        </w:rPr>
        <w:t xml:space="preserve">in </w:t>
      </w:r>
      <w:proofErr w:type="spellStart"/>
      <w:r w:rsidR="00B00CDA" w:rsidRPr="00B00CDA">
        <w:rPr>
          <w:rFonts w:ascii="Times New Roman" w:hAnsi="Times New Roman"/>
          <w:bCs/>
          <w:lang w:eastAsia="en-GB"/>
        </w:rPr>
        <w:t>Florath</w:t>
      </w:r>
      <w:proofErr w:type="spellEnd"/>
      <w:r w:rsidR="00B00CDA" w:rsidRPr="00B00CDA">
        <w:rPr>
          <w:rFonts w:ascii="Times New Roman" w:hAnsi="Times New Roman"/>
          <w:bCs/>
          <w:lang w:eastAsia="en-GB"/>
        </w:rPr>
        <w:t xml:space="preserve"> </w:t>
      </w:r>
      <w:r w:rsidR="00B00CDA">
        <w:rPr>
          <w:rFonts w:ascii="Times New Roman" w:hAnsi="Times New Roman"/>
          <w:bCs/>
          <w:lang w:eastAsia="en-GB"/>
        </w:rPr>
        <w:t>et al.</w:t>
      </w:r>
      <w:r w:rsidRPr="000F037F">
        <w:rPr>
          <w:rFonts w:ascii="Times New Roman" w:hAnsi="Times New Roman"/>
          <w:bCs/>
          <w:lang w:eastAsia="en-GB"/>
        </w:rPr>
        <w:t xml:space="preserve"> </w:t>
      </w:r>
      <w:r w:rsidR="00670F8A">
        <w:rPr>
          <w:rFonts w:ascii="Times New Roman" w:hAnsi="Times New Roman"/>
          <w:bCs/>
          <w:lang w:eastAsia="en-GB"/>
        </w:rPr>
        <w:fldChar w:fldCharType="begin"/>
      </w:r>
      <w:r w:rsidR="00670F8A">
        <w:rPr>
          <w:rFonts w:ascii="Times New Roman" w:hAnsi="Times New Roman"/>
          <w:bCs/>
          <w:lang w:eastAsia="en-GB"/>
        </w:rPr>
        <w:instrText xml:space="preserve"> ADDIN EN.CITE &lt;EndNote&gt;&lt;Cite&gt;&lt;Author&gt;Florath&lt;/Author&gt;&lt;Year&gt;2014&lt;/Year&gt;&lt;RecNum&gt;240&lt;/RecNum&gt;&lt;DisplayText&gt;(31)&lt;/DisplayText&gt;&lt;record&gt;&lt;rec-number&gt;240&lt;/rec-number&gt;&lt;foreign-keys&gt;&lt;key app="EN" db-id="xxzfszfp9easv9eaz9svr2ditpw9f5wzvspr" timestamp="1397483259"&gt;240&lt;/key&gt;&lt;/foreign-keys&gt;&lt;ref-type name="Journal Article"&gt;17&lt;/ref-type&gt;&lt;contributors&gt;&lt;authors&gt;&lt;author&gt;Florath, I.&lt;/author&gt;&lt;author&gt;Butterbach, K.&lt;/author&gt;&lt;author&gt;Muller, H.&lt;/author&gt;&lt;author&gt;Bewerunge-Hudler, M.&lt;/author&gt;&lt;author&gt;Brenner, H.&lt;/author&gt;&lt;/authors&gt;&lt;/contributors&gt;&lt;auth-address&gt;Division of Clinical Epidemiology and Aging Research, German Cancer Research Center (DKFZ), Heidelberg 69120, Germany.&lt;/auth-address&gt;&lt;titles&gt;&lt;title&gt;Cross-sectional and longitudinal changes in DNA methylation with age: an epigenome-wide analysis revealing over 60 novel age-associated CpG sites&lt;/title&gt;&lt;secondary-title&gt;Hum Mol Genet&lt;/secondary-title&gt;&lt;alt-title&gt;Human molecular genetics&lt;/alt-title&gt;&lt;/titles&gt;&lt;periodical&gt;&lt;full-title&gt;Hum Mol Genet&lt;/full-title&gt;&lt;abbr-1&gt;Human molecular genetics&lt;/abbr-1&gt;&lt;/periodical&gt;&lt;alt-periodical&gt;&lt;full-title&gt;Hum Mol Genet&lt;/full-title&gt;&lt;abbr-1&gt;Human molecular genetics&lt;/abbr-1&gt;&lt;/alt-periodical&gt;&lt;pages&gt;1186-201&lt;/pages&gt;&lt;volume&gt;23&lt;/volume&gt;&lt;number&gt;5&lt;/number&gt;&lt;dates&gt;&lt;year&gt;2014&lt;/year&gt;&lt;pub-dates&gt;&lt;date&gt;Mar 1&lt;/date&gt;&lt;/pub-dates&gt;&lt;/dates&gt;&lt;isbn&gt;1460-2083 (Electronic)&amp;#xD;0964-6906 (Linking)&lt;/isbn&gt;&lt;accession-num&gt;24163245&lt;/accession-num&gt;&lt;urls&gt;&lt;related-urls&gt;&lt;url&gt;http://www.ncbi.nlm.nih.gov/pubmed/24163245&lt;/url&gt;&lt;/related-urls&gt;&lt;/urls&gt;&lt;custom2&gt;3919014&lt;/custom2&gt;&lt;electronic-resource-num&gt;10.1093/hmg/ddt531&lt;/electronic-resource-num&gt;&lt;/record&gt;&lt;/Cite&gt;&lt;/EndNote&gt;</w:instrText>
      </w:r>
      <w:r w:rsidR="00670F8A">
        <w:rPr>
          <w:rFonts w:ascii="Times New Roman" w:hAnsi="Times New Roman"/>
          <w:bCs/>
          <w:lang w:eastAsia="en-GB"/>
        </w:rPr>
        <w:fldChar w:fldCharType="separate"/>
      </w:r>
      <w:r w:rsidR="00670F8A">
        <w:rPr>
          <w:rFonts w:ascii="Times New Roman" w:hAnsi="Times New Roman"/>
          <w:bCs/>
          <w:noProof/>
          <w:lang w:eastAsia="en-GB"/>
        </w:rPr>
        <w:t>(</w:t>
      </w:r>
      <w:hyperlink w:anchor="_ENREF_31" w:tooltip="Florath, 2014 #240" w:history="1">
        <w:r w:rsidR="00670F8A">
          <w:rPr>
            <w:rFonts w:ascii="Times New Roman" w:hAnsi="Times New Roman"/>
            <w:bCs/>
            <w:noProof/>
            <w:lang w:eastAsia="en-GB"/>
          </w:rPr>
          <w:t>31</w:t>
        </w:r>
      </w:hyperlink>
      <w:r w:rsidR="00670F8A">
        <w:rPr>
          <w:rFonts w:ascii="Times New Roman" w:hAnsi="Times New Roman"/>
          <w:bCs/>
          <w:noProof/>
          <w:lang w:eastAsia="en-GB"/>
        </w:rPr>
        <w:t>)</w:t>
      </w:r>
      <w:r w:rsidR="00670F8A">
        <w:rPr>
          <w:rFonts w:ascii="Times New Roman" w:hAnsi="Times New Roman"/>
          <w:bCs/>
          <w:lang w:eastAsia="en-GB"/>
        </w:rPr>
        <w:fldChar w:fldCharType="end"/>
      </w:r>
      <w:r w:rsidRPr="000F037F">
        <w:rPr>
          <w:rFonts w:ascii="Times New Roman" w:hAnsi="Times New Roman"/>
          <w:bCs/>
          <w:lang w:eastAsia="en-GB"/>
        </w:rPr>
        <w:t>.</w:t>
      </w:r>
    </w:p>
    <w:p w14:paraId="08860C0F" w14:textId="77777777" w:rsidR="00191E60" w:rsidRDefault="00191E60" w:rsidP="00191E60">
      <w:pPr>
        <w:spacing w:line="480" w:lineRule="auto"/>
        <w:jc w:val="both"/>
        <w:rPr>
          <w:rFonts w:ascii="Times New Roman" w:hAnsi="Times New Roman"/>
          <w:b/>
          <w:bCs/>
          <w:lang w:val="en-GB" w:eastAsia="en-GB"/>
        </w:rPr>
      </w:pPr>
    </w:p>
    <w:p w14:paraId="55883F59" w14:textId="77777777" w:rsidR="00252157" w:rsidRPr="00252157" w:rsidRDefault="00252157" w:rsidP="00191E60">
      <w:pPr>
        <w:spacing w:line="480" w:lineRule="auto"/>
        <w:jc w:val="both"/>
        <w:rPr>
          <w:rFonts w:ascii="Times New Roman" w:hAnsi="Times New Roman"/>
          <w:b/>
          <w:bCs/>
          <w:lang w:val="en-GB" w:eastAsia="en-GB"/>
        </w:rPr>
      </w:pPr>
      <w:r w:rsidRPr="00252157">
        <w:rPr>
          <w:rFonts w:ascii="Times New Roman" w:hAnsi="Times New Roman"/>
          <w:b/>
          <w:bCs/>
          <w:lang w:val="en-GB" w:eastAsia="en-GB"/>
        </w:rPr>
        <w:t xml:space="preserve">Supplementary Table 2: </w:t>
      </w:r>
      <w:r w:rsidRPr="00252157">
        <w:rPr>
          <w:rFonts w:ascii="Times New Roman" w:hAnsi="Times New Roman"/>
          <w:bCs/>
          <w:lang w:val="en-GB" w:eastAsia="en-GB"/>
        </w:rPr>
        <w:t>ICC and association between weight and methylation levels for probes with P&lt;10</w:t>
      </w:r>
      <w:r w:rsidRPr="00252157">
        <w:rPr>
          <w:rFonts w:ascii="Times New Roman" w:hAnsi="Times New Roman"/>
          <w:bCs/>
          <w:vertAlign w:val="superscript"/>
          <w:lang w:val="en-GB" w:eastAsia="en-GB"/>
        </w:rPr>
        <w:t>-5</w:t>
      </w:r>
      <w:r w:rsidRPr="00252157">
        <w:rPr>
          <w:rFonts w:ascii="Times New Roman" w:hAnsi="Times New Roman"/>
          <w:bCs/>
          <w:lang w:val="en-GB" w:eastAsia="en-GB"/>
        </w:rPr>
        <w:t>.</w:t>
      </w:r>
    </w:p>
    <w:p w14:paraId="19894CD4" w14:textId="77777777" w:rsidR="00191E60" w:rsidRDefault="00191E60" w:rsidP="00191E60">
      <w:pPr>
        <w:spacing w:line="480" w:lineRule="auto"/>
        <w:jc w:val="both"/>
        <w:rPr>
          <w:rFonts w:ascii="Times New Roman" w:hAnsi="Times New Roman"/>
          <w:b/>
          <w:bCs/>
          <w:lang w:eastAsia="en-GB"/>
        </w:rPr>
      </w:pPr>
    </w:p>
    <w:p w14:paraId="4A215302" w14:textId="6176C9C2" w:rsidR="00D84A78" w:rsidRDefault="00D84A78" w:rsidP="00EE6F12">
      <w:pPr>
        <w:spacing w:line="480" w:lineRule="auto"/>
        <w:jc w:val="both"/>
        <w:rPr>
          <w:rFonts w:ascii="Times New Roman" w:hAnsi="Times New Roman"/>
          <w:bCs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en-GB"/>
        </w:rPr>
        <w:t xml:space="preserve">Supplementary Figure </w:t>
      </w:r>
      <w:r w:rsidR="001E756C">
        <w:rPr>
          <w:rFonts w:ascii="Times New Roman" w:hAnsi="Times New Roman"/>
          <w:b/>
          <w:bCs/>
          <w:lang w:val="en-GB"/>
        </w:rPr>
        <w:t>1</w:t>
      </w:r>
      <w:r>
        <w:rPr>
          <w:rFonts w:ascii="Times New Roman" w:hAnsi="Times New Roman"/>
          <w:b/>
          <w:bCs/>
          <w:lang w:val="en-GB"/>
        </w:rPr>
        <w:t xml:space="preserve">. Replication of probes showing an association between age and methylation levels in </w:t>
      </w:r>
      <w:proofErr w:type="spellStart"/>
      <w:r>
        <w:rPr>
          <w:rFonts w:ascii="Times New Roman" w:hAnsi="Times New Roman"/>
          <w:b/>
          <w:bCs/>
          <w:lang w:val="en-GB"/>
        </w:rPr>
        <w:t>Florath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et al. 2014 </w:t>
      </w:r>
      <w:r w:rsidR="00670F8A">
        <w:rPr>
          <w:rFonts w:ascii="Times New Roman" w:hAnsi="Times New Roman"/>
          <w:bCs/>
          <w:lang w:val="en-GB"/>
        </w:rPr>
        <w:fldChar w:fldCharType="begin"/>
      </w:r>
      <w:r w:rsidR="00670F8A">
        <w:rPr>
          <w:rFonts w:ascii="Times New Roman" w:hAnsi="Times New Roman"/>
          <w:bCs/>
          <w:lang w:val="en-GB"/>
        </w:rPr>
        <w:instrText xml:space="preserve"> ADDIN EN.CITE &lt;EndNote&gt;&lt;Cite&gt;&lt;Author&gt;Florath&lt;/Author&gt;&lt;Year&gt;2014&lt;/Year&gt;&lt;RecNum&gt;240&lt;/RecNum&gt;&lt;DisplayText&gt;(31)&lt;/DisplayText&gt;&lt;record&gt;&lt;rec-number&gt;240&lt;/rec-number&gt;&lt;foreign-keys&gt;&lt;key app="EN" db-id="xxzfszfp9easv9eaz9svr2ditpw9f5wzvspr" timestamp="1397483259"&gt;240&lt;/key&gt;&lt;/foreign-keys&gt;&lt;ref-type name="Journal Article"&gt;17&lt;/ref-type&gt;&lt;contributors&gt;&lt;authors&gt;&lt;author&gt;Florath, I.&lt;/author&gt;&lt;author&gt;Butterbach, K.&lt;/author&gt;&lt;author&gt;Muller, H.&lt;/author&gt;&lt;author&gt;Bewerunge-Hudler, M.&lt;/author&gt;&lt;author&gt;Brenner, H.&lt;/author&gt;&lt;/authors&gt;&lt;/contributors&gt;&lt;auth-address&gt;Division of Clinical Epidemiology and Aging Research, German Cancer Research Center (DKFZ), Heidelberg 69120, Germany.&lt;/auth-address&gt;&lt;titles&gt;&lt;title&gt;Cross-sectional and longitudinal changes in DNA methylation with age: an epigenome-wide analysis revealing over 60 novel age-associated CpG sites&lt;/title&gt;&lt;secondary-title&gt;Hum Mol Genet&lt;/secondary-title&gt;&lt;alt-title&gt;Human molecular genetics&lt;/alt-title&gt;&lt;/titles&gt;&lt;periodical&gt;&lt;full-title&gt;Hum Mol Genet&lt;/full-title&gt;&lt;abbr-1&gt;Human molecular genetics&lt;/abbr-1&gt;&lt;/periodical&gt;&lt;alt-periodical&gt;&lt;full-title&gt;Hum Mol Genet&lt;/full-title&gt;&lt;abbr-1&gt;Human molecular genetics&lt;/abbr-1&gt;&lt;/alt-periodical&gt;&lt;pages&gt;1186-201&lt;/pages&gt;&lt;volume&gt;23&lt;/volume&gt;&lt;number&gt;5&lt;/number&gt;&lt;dates&gt;&lt;year&gt;2014&lt;/year&gt;&lt;pub-dates&gt;&lt;date&gt;Mar 1&lt;/date&gt;&lt;/pub-dates&gt;&lt;/dates&gt;&lt;isbn&gt;1460-2083 (Electronic)&amp;#xD;0964-6906 (Linking)&lt;/isbn&gt;&lt;accession-num&gt;24163245&lt;/accession-num&gt;&lt;urls&gt;&lt;related-urls&gt;&lt;url&gt;http://www.ncbi.nlm.nih.gov/pubmed/24163245&lt;/url&gt;&lt;/related-urls&gt;&lt;/urls&gt;&lt;custom2&gt;3919014&lt;/custom2&gt;&lt;electronic-resource-num&gt;10.1093/hmg/ddt531&lt;/electronic-resource-num&gt;&lt;/record&gt;&lt;/Cite&gt;&lt;/EndNote&gt;</w:instrText>
      </w:r>
      <w:r w:rsidR="00670F8A">
        <w:rPr>
          <w:rFonts w:ascii="Times New Roman" w:hAnsi="Times New Roman"/>
          <w:bCs/>
          <w:lang w:val="en-GB"/>
        </w:rPr>
        <w:fldChar w:fldCharType="separate"/>
      </w:r>
      <w:r w:rsidR="00670F8A">
        <w:rPr>
          <w:rFonts w:ascii="Times New Roman" w:hAnsi="Times New Roman"/>
          <w:bCs/>
          <w:noProof/>
          <w:lang w:val="en-GB"/>
        </w:rPr>
        <w:t>(</w:t>
      </w:r>
      <w:hyperlink w:anchor="_ENREF_31" w:tooltip="Florath, 2014 #240" w:history="1">
        <w:r w:rsidR="00670F8A">
          <w:rPr>
            <w:rFonts w:ascii="Times New Roman" w:hAnsi="Times New Roman"/>
            <w:bCs/>
            <w:noProof/>
            <w:lang w:val="en-GB"/>
          </w:rPr>
          <w:t>31</w:t>
        </w:r>
      </w:hyperlink>
      <w:r w:rsidR="00670F8A">
        <w:rPr>
          <w:rFonts w:ascii="Times New Roman" w:hAnsi="Times New Roman"/>
          <w:bCs/>
          <w:noProof/>
          <w:lang w:val="en-GB"/>
        </w:rPr>
        <w:t>)</w:t>
      </w:r>
      <w:r w:rsidR="00670F8A">
        <w:rPr>
          <w:rFonts w:ascii="Times New Roman" w:hAnsi="Times New Roman"/>
          <w:bCs/>
          <w:lang w:val="en-GB"/>
        </w:rPr>
        <w:fldChar w:fldCharType="end"/>
      </w:r>
      <w:r w:rsidRPr="000F037F">
        <w:rPr>
          <w:rFonts w:ascii="Times New Roman" w:hAnsi="Times New Roman"/>
          <w:bCs/>
          <w:lang w:val="en-GB"/>
        </w:rPr>
        <w:t xml:space="preserve">. </w:t>
      </w:r>
    </w:p>
    <w:p w14:paraId="3607E905" w14:textId="77777777" w:rsidR="00191E60" w:rsidRDefault="00191E60" w:rsidP="00EE6F12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</w:p>
    <w:p w14:paraId="1E99BE5E" w14:textId="5D32B265" w:rsidR="00327D20" w:rsidRDefault="00327D20" w:rsidP="00EE6F12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  <w:proofErr w:type="gramStart"/>
      <w:r w:rsidRPr="00D84A78">
        <w:rPr>
          <w:rFonts w:ascii="Times New Roman" w:hAnsi="Times New Roman"/>
          <w:b/>
          <w:bCs/>
          <w:lang w:val="en-GB"/>
        </w:rPr>
        <w:t>Supplement</w:t>
      </w:r>
      <w:r>
        <w:rPr>
          <w:rFonts w:ascii="Times New Roman" w:hAnsi="Times New Roman"/>
          <w:b/>
          <w:bCs/>
          <w:lang w:val="en-GB"/>
        </w:rPr>
        <w:t xml:space="preserve">ary Figure </w:t>
      </w:r>
      <w:r w:rsidR="001E756C">
        <w:rPr>
          <w:rFonts w:ascii="Times New Roman" w:hAnsi="Times New Roman"/>
          <w:b/>
          <w:bCs/>
          <w:lang w:val="en-GB"/>
        </w:rPr>
        <w:t>2</w:t>
      </w:r>
      <w:r w:rsidRPr="00D84A78">
        <w:rPr>
          <w:rFonts w:ascii="Times New Roman" w:hAnsi="Times New Roman"/>
          <w:b/>
          <w:bCs/>
          <w:lang w:val="en-GB"/>
        </w:rPr>
        <w:t>.</w:t>
      </w:r>
      <w:proofErr w:type="gramEnd"/>
      <w:r w:rsidRPr="00D84A78">
        <w:rPr>
          <w:rFonts w:ascii="Times New Roman" w:hAnsi="Times New Roman"/>
          <w:b/>
          <w:bCs/>
          <w:lang w:val="en-GB"/>
        </w:rPr>
        <w:t xml:space="preserve"> </w:t>
      </w:r>
      <w:proofErr w:type="gramStart"/>
      <w:r w:rsidRPr="00D84A78">
        <w:rPr>
          <w:rFonts w:ascii="Times New Roman" w:hAnsi="Times New Roman"/>
          <w:b/>
          <w:bCs/>
          <w:lang w:val="en-GB"/>
        </w:rPr>
        <w:t>Associatio</w:t>
      </w:r>
      <w:r>
        <w:rPr>
          <w:rFonts w:ascii="Times New Roman" w:hAnsi="Times New Roman"/>
          <w:b/>
          <w:bCs/>
          <w:lang w:val="en-GB"/>
        </w:rPr>
        <w:t>ns between DNA methylation probes and weight</w:t>
      </w:r>
      <w:r w:rsidRPr="00D84A78">
        <w:rPr>
          <w:rFonts w:ascii="Times New Roman" w:hAnsi="Times New Roman"/>
          <w:b/>
          <w:bCs/>
          <w:lang w:val="en-GB"/>
        </w:rPr>
        <w:t>.</w:t>
      </w:r>
      <w:proofErr w:type="gramEnd"/>
      <w:r w:rsidRPr="00D84A78">
        <w:rPr>
          <w:rFonts w:ascii="Times New Roman" w:hAnsi="Times New Roman"/>
          <w:b/>
          <w:bCs/>
          <w:lang w:val="en-GB"/>
        </w:rPr>
        <w:t xml:space="preserve"> </w:t>
      </w:r>
      <w:r w:rsidRPr="000F037F">
        <w:rPr>
          <w:rFonts w:ascii="Times New Roman" w:hAnsi="Times New Roman"/>
          <w:bCs/>
          <w:lang w:val="en-GB"/>
        </w:rPr>
        <w:t xml:space="preserve">Q-Q plot for the relationship between </w:t>
      </w:r>
      <w:r>
        <w:rPr>
          <w:rFonts w:ascii="Times New Roman" w:hAnsi="Times New Roman"/>
          <w:bCs/>
          <w:lang w:val="en-GB"/>
        </w:rPr>
        <w:t>weight</w:t>
      </w:r>
      <w:r w:rsidRPr="000F037F">
        <w:rPr>
          <w:rFonts w:ascii="Times New Roman" w:hAnsi="Times New Roman"/>
          <w:bCs/>
          <w:lang w:val="en-GB"/>
        </w:rPr>
        <w:t xml:space="preserve"> and</w:t>
      </w:r>
      <w:r>
        <w:rPr>
          <w:rFonts w:ascii="Times New Roman" w:hAnsi="Times New Roman"/>
          <w:bCs/>
          <w:lang w:val="en-GB"/>
        </w:rPr>
        <w:t xml:space="preserve"> DNA methylation M-values at T0 </w:t>
      </w:r>
      <w:r w:rsidRPr="00F160B5">
        <w:rPr>
          <w:rFonts w:ascii="Times New Roman" w:hAnsi="Times New Roman"/>
          <w:b/>
          <w:bCs/>
          <w:lang w:val="en-GB"/>
        </w:rPr>
        <w:t>(A),</w:t>
      </w:r>
      <w:r>
        <w:rPr>
          <w:rFonts w:ascii="Times New Roman" w:hAnsi="Times New Roman"/>
          <w:bCs/>
          <w:lang w:val="en-GB"/>
        </w:rPr>
        <w:t xml:space="preserve"> T1 (</w:t>
      </w:r>
      <w:r w:rsidRPr="00F160B5">
        <w:rPr>
          <w:rFonts w:ascii="Times New Roman" w:hAnsi="Times New Roman"/>
          <w:b/>
          <w:bCs/>
          <w:lang w:val="en-GB"/>
        </w:rPr>
        <w:t>B)</w:t>
      </w:r>
      <w:r>
        <w:rPr>
          <w:rFonts w:ascii="Times New Roman" w:hAnsi="Times New Roman"/>
          <w:bCs/>
          <w:lang w:val="en-GB"/>
        </w:rPr>
        <w:t xml:space="preserve"> and </w:t>
      </w:r>
      <w:r w:rsidR="00056336">
        <w:rPr>
          <w:rFonts w:ascii="Times New Roman" w:hAnsi="Times New Roman"/>
          <w:bCs/>
          <w:lang w:val="en-GB"/>
        </w:rPr>
        <w:t>lo</w:t>
      </w:r>
      <w:r w:rsidR="00191E60">
        <w:rPr>
          <w:rFonts w:ascii="Times New Roman" w:hAnsi="Times New Roman"/>
          <w:bCs/>
          <w:lang w:val="en-GB"/>
        </w:rPr>
        <w:t>n</w:t>
      </w:r>
      <w:r w:rsidR="00056336">
        <w:rPr>
          <w:rFonts w:ascii="Times New Roman" w:hAnsi="Times New Roman"/>
          <w:bCs/>
          <w:lang w:val="en-GB"/>
        </w:rPr>
        <w:t>gitudinal</w:t>
      </w:r>
      <w:r>
        <w:rPr>
          <w:rFonts w:ascii="Times New Roman" w:hAnsi="Times New Roman"/>
          <w:bCs/>
          <w:lang w:val="en-GB"/>
        </w:rPr>
        <w:t xml:space="preserve"> data (</w:t>
      </w:r>
      <w:r w:rsidRPr="00F160B5">
        <w:rPr>
          <w:rFonts w:ascii="Times New Roman" w:hAnsi="Times New Roman"/>
          <w:b/>
          <w:bCs/>
          <w:lang w:val="en-GB"/>
        </w:rPr>
        <w:t>C)</w:t>
      </w:r>
      <w:r>
        <w:rPr>
          <w:rFonts w:ascii="Times New Roman" w:hAnsi="Times New Roman"/>
          <w:bCs/>
          <w:lang w:val="en-GB"/>
        </w:rPr>
        <w:t xml:space="preserve">; using standard analyses, SVA and cell-type adjustment. </w:t>
      </w:r>
      <w:r w:rsidRPr="000F037F">
        <w:rPr>
          <w:rFonts w:ascii="Times New Roman" w:hAnsi="Times New Roman"/>
          <w:bCs/>
          <w:lang w:val="en-GB"/>
        </w:rPr>
        <w:t>Volcano plot</w:t>
      </w:r>
      <w:r>
        <w:rPr>
          <w:rFonts w:ascii="Times New Roman" w:hAnsi="Times New Roman"/>
          <w:bCs/>
          <w:lang w:val="en-GB"/>
        </w:rPr>
        <w:t>s</w:t>
      </w:r>
      <w:r w:rsidRPr="000F037F">
        <w:rPr>
          <w:rFonts w:ascii="Times New Roman" w:hAnsi="Times New Roman"/>
          <w:bCs/>
          <w:lang w:val="en-GB"/>
        </w:rPr>
        <w:t xml:space="preserve"> for T0 regression coefficients for the relationship between </w:t>
      </w:r>
      <w:r>
        <w:rPr>
          <w:rFonts w:ascii="Times New Roman" w:hAnsi="Times New Roman"/>
          <w:bCs/>
          <w:lang w:val="en-GB"/>
        </w:rPr>
        <w:t>weight</w:t>
      </w:r>
      <w:r w:rsidRPr="000F037F">
        <w:rPr>
          <w:rFonts w:ascii="Times New Roman" w:hAnsi="Times New Roman"/>
          <w:bCs/>
          <w:lang w:val="en-GB"/>
        </w:rPr>
        <w:t xml:space="preserve"> and DNA methyla</w:t>
      </w:r>
      <w:r>
        <w:rPr>
          <w:rFonts w:ascii="Times New Roman" w:hAnsi="Times New Roman"/>
          <w:bCs/>
          <w:lang w:val="en-GB"/>
        </w:rPr>
        <w:t>tion M-values and the corresponding –</w:t>
      </w:r>
      <w:proofErr w:type="gramStart"/>
      <w:r>
        <w:rPr>
          <w:rFonts w:ascii="Times New Roman" w:hAnsi="Times New Roman"/>
          <w:bCs/>
          <w:lang w:val="en-GB"/>
        </w:rPr>
        <w:t>log</w:t>
      </w:r>
      <w:r w:rsidRPr="000F037F">
        <w:rPr>
          <w:rFonts w:ascii="Times New Roman" w:hAnsi="Times New Roman"/>
          <w:bCs/>
          <w:vertAlign w:val="subscript"/>
          <w:lang w:val="en-GB"/>
        </w:rPr>
        <w:t>10</w:t>
      </w:r>
      <w:r>
        <w:rPr>
          <w:rFonts w:ascii="Times New Roman" w:hAnsi="Times New Roman"/>
          <w:bCs/>
          <w:lang w:val="en-GB"/>
        </w:rPr>
        <w:t>(</w:t>
      </w:r>
      <w:proofErr w:type="gramEnd"/>
      <w:r>
        <w:rPr>
          <w:rFonts w:ascii="Times New Roman" w:hAnsi="Times New Roman"/>
          <w:bCs/>
          <w:lang w:val="en-GB"/>
        </w:rPr>
        <w:t xml:space="preserve">p-value) at T0 </w:t>
      </w:r>
      <w:r>
        <w:rPr>
          <w:rFonts w:ascii="Times New Roman" w:hAnsi="Times New Roman"/>
          <w:b/>
          <w:bCs/>
          <w:lang w:val="en-GB"/>
        </w:rPr>
        <w:t>(D</w:t>
      </w:r>
      <w:r w:rsidRPr="00F160B5">
        <w:rPr>
          <w:rFonts w:ascii="Times New Roman" w:hAnsi="Times New Roman"/>
          <w:b/>
          <w:bCs/>
          <w:lang w:val="en-GB"/>
        </w:rPr>
        <w:t>),</w:t>
      </w:r>
      <w:r>
        <w:rPr>
          <w:rFonts w:ascii="Times New Roman" w:hAnsi="Times New Roman"/>
          <w:bCs/>
          <w:lang w:val="en-GB"/>
        </w:rPr>
        <w:t xml:space="preserve"> T1 (</w:t>
      </w:r>
      <w:r w:rsidR="0086153B">
        <w:rPr>
          <w:rFonts w:ascii="Times New Roman" w:hAnsi="Times New Roman"/>
          <w:b/>
          <w:bCs/>
          <w:lang w:val="en-GB"/>
        </w:rPr>
        <w:t>E</w:t>
      </w:r>
      <w:r w:rsidRPr="00F160B5"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Cs/>
          <w:lang w:val="en-GB"/>
        </w:rPr>
        <w:t xml:space="preserve"> and </w:t>
      </w:r>
      <w:r w:rsidR="00056336">
        <w:rPr>
          <w:rFonts w:ascii="Times New Roman" w:hAnsi="Times New Roman"/>
          <w:bCs/>
          <w:lang w:val="en-GB"/>
        </w:rPr>
        <w:t>lo</w:t>
      </w:r>
      <w:r w:rsidR="00191E60">
        <w:rPr>
          <w:rFonts w:ascii="Times New Roman" w:hAnsi="Times New Roman"/>
          <w:bCs/>
          <w:lang w:val="en-GB"/>
        </w:rPr>
        <w:t>n</w:t>
      </w:r>
      <w:r w:rsidR="00056336">
        <w:rPr>
          <w:rFonts w:ascii="Times New Roman" w:hAnsi="Times New Roman"/>
          <w:bCs/>
          <w:lang w:val="en-GB"/>
        </w:rPr>
        <w:t>gitudinal</w:t>
      </w:r>
      <w:r>
        <w:rPr>
          <w:rFonts w:ascii="Times New Roman" w:hAnsi="Times New Roman"/>
          <w:bCs/>
          <w:lang w:val="en-GB"/>
        </w:rPr>
        <w:t xml:space="preserve"> data (</w:t>
      </w:r>
      <w:r w:rsidR="0086153B">
        <w:rPr>
          <w:rFonts w:ascii="Times New Roman" w:hAnsi="Times New Roman"/>
          <w:b/>
          <w:bCs/>
          <w:lang w:val="en-GB"/>
        </w:rPr>
        <w:t>F</w:t>
      </w:r>
      <w:r w:rsidRPr="00F160B5"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 xml:space="preserve">. </w:t>
      </w:r>
      <w:r w:rsidR="00C276D1" w:rsidRPr="000446D1">
        <w:rPr>
          <w:rFonts w:ascii="Times New Roman" w:hAnsi="Times New Roman"/>
          <w:bCs/>
          <w:lang w:val="en-GB"/>
        </w:rPr>
        <w:t>Greyscale (light – dark) shows ICC values (low – high).</w:t>
      </w:r>
      <w:r w:rsidR="00C276D1" w:rsidRPr="00D84A78">
        <w:rPr>
          <w:rFonts w:ascii="Times New Roman" w:hAnsi="Times New Roman"/>
          <w:b/>
          <w:bCs/>
          <w:lang w:val="en-GB"/>
        </w:rPr>
        <w:t xml:space="preserve"> </w:t>
      </w:r>
      <w:r w:rsidRPr="00A13263">
        <w:rPr>
          <w:rFonts w:ascii="Times New Roman" w:hAnsi="Times New Roman"/>
          <w:bCs/>
          <w:lang w:val="en-GB"/>
        </w:rPr>
        <w:t>Scatter plot</w:t>
      </w:r>
      <w:r>
        <w:rPr>
          <w:rFonts w:ascii="Times New Roman" w:hAnsi="Times New Roman"/>
          <w:bCs/>
          <w:lang w:val="en-GB"/>
        </w:rPr>
        <w:t>s</w:t>
      </w:r>
      <w:r w:rsidRPr="00A13263">
        <w:rPr>
          <w:rFonts w:ascii="Times New Roman" w:hAnsi="Times New Roman"/>
          <w:bCs/>
          <w:lang w:val="en-GB"/>
        </w:rPr>
        <w:t xml:space="preserve"> of regression coefficients </w:t>
      </w:r>
      <w:r>
        <w:rPr>
          <w:rFonts w:ascii="Times New Roman" w:hAnsi="Times New Roman"/>
          <w:bCs/>
          <w:lang w:val="en-GB"/>
        </w:rPr>
        <w:t>from cross-sectional</w:t>
      </w:r>
      <w:r w:rsidR="0086153B">
        <w:rPr>
          <w:rFonts w:ascii="Times New Roman" w:hAnsi="Times New Roman"/>
          <w:bCs/>
          <w:lang w:val="en-GB"/>
        </w:rPr>
        <w:t xml:space="preserve"> (D</w:t>
      </w:r>
      <w:proofErr w:type="gramStart"/>
      <w:r w:rsidR="0086153B">
        <w:rPr>
          <w:rFonts w:ascii="Times New Roman" w:hAnsi="Times New Roman"/>
          <w:bCs/>
          <w:lang w:val="en-GB"/>
        </w:rPr>
        <w:t>,E</w:t>
      </w:r>
      <w:proofErr w:type="gramEnd"/>
      <w:r w:rsidR="0086153B">
        <w:rPr>
          <w:rFonts w:ascii="Times New Roman" w:hAnsi="Times New Roman"/>
          <w:bCs/>
          <w:lang w:val="en-GB"/>
        </w:rPr>
        <w:t>)</w:t>
      </w:r>
      <w:r>
        <w:rPr>
          <w:rFonts w:ascii="Times New Roman" w:hAnsi="Times New Roman"/>
          <w:bCs/>
          <w:lang w:val="en-GB"/>
        </w:rPr>
        <w:t xml:space="preserve"> and </w:t>
      </w:r>
      <w:r w:rsidR="00056336">
        <w:rPr>
          <w:rFonts w:ascii="Times New Roman" w:hAnsi="Times New Roman"/>
          <w:bCs/>
          <w:lang w:val="en-GB"/>
        </w:rPr>
        <w:t>lo</w:t>
      </w:r>
      <w:r w:rsidR="00191E60">
        <w:rPr>
          <w:rFonts w:ascii="Times New Roman" w:hAnsi="Times New Roman"/>
          <w:bCs/>
          <w:lang w:val="en-GB"/>
        </w:rPr>
        <w:t>n</w:t>
      </w:r>
      <w:r w:rsidR="00056336">
        <w:rPr>
          <w:rFonts w:ascii="Times New Roman" w:hAnsi="Times New Roman"/>
          <w:bCs/>
          <w:lang w:val="en-GB"/>
        </w:rPr>
        <w:t>gitudinal</w:t>
      </w:r>
      <w:r>
        <w:rPr>
          <w:rFonts w:ascii="Times New Roman" w:hAnsi="Times New Roman"/>
          <w:bCs/>
          <w:lang w:val="en-GB"/>
        </w:rPr>
        <w:t xml:space="preserve"> analysis</w:t>
      </w:r>
      <w:r w:rsidR="0086153B">
        <w:rPr>
          <w:rFonts w:ascii="Times New Roman" w:hAnsi="Times New Roman"/>
          <w:bCs/>
          <w:lang w:val="en-GB"/>
        </w:rPr>
        <w:t xml:space="preserve"> (F)</w:t>
      </w:r>
      <w:r>
        <w:rPr>
          <w:rFonts w:ascii="Times New Roman" w:hAnsi="Times New Roman"/>
          <w:bCs/>
          <w:lang w:val="en-GB"/>
        </w:rPr>
        <w:t xml:space="preserve"> of</w:t>
      </w:r>
      <w:r w:rsidRPr="001072C0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>weight</w:t>
      </w:r>
      <w:r w:rsidRPr="000F037F">
        <w:rPr>
          <w:rFonts w:ascii="Times New Roman" w:hAnsi="Times New Roman"/>
          <w:bCs/>
          <w:lang w:val="en-GB"/>
        </w:rPr>
        <w:t xml:space="preserve"> </w:t>
      </w:r>
      <w:r w:rsidRPr="001072C0">
        <w:rPr>
          <w:rFonts w:ascii="Times New Roman" w:hAnsi="Times New Roman"/>
          <w:bCs/>
          <w:lang w:val="en-GB"/>
        </w:rPr>
        <w:t xml:space="preserve">and DNA methylation </w:t>
      </w:r>
      <w:r>
        <w:rPr>
          <w:rFonts w:ascii="Times New Roman" w:hAnsi="Times New Roman"/>
          <w:bCs/>
          <w:lang w:val="en-GB"/>
        </w:rPr>
        <w:t>M-</w:t>
      </w:r>
      <w:r w:rsidRPr="001072C0">
        <w:rPr>
          <w:rFonts w:ascii="Times New Roman" w:hAnsi="Times New Roman"/>
          <w:bCs/>
          <w:lang w:val="en-GB"/>
        </w:rPr>
        <w:t xml:space="preserve">values </w:t>
      </w:r>
      <w:r>
        <w:rPr>
          <w:rFonts w:ascii="Times New Roman" w:hAnsi="Times New Roman"/>
          <w:bCs/>
          <w:lang w:val="en-GB"/>
        </w:rPr>
        <w:t>are shown</w:t>
      </w:r>
      <w:r>
        <w:rPr>
          <w:rFonts w:ascii="Times New Roman" w:hAnsi="Times New Roman"/>
          <w:b/>
          <w:bCs/>
          <w:lang w:val="en-GB"/>
        </w:rPr>
        <w:t>.</w:t>
      </w:r>
    </w:p>
    <w:p w14:paraId="6883288D" w14:textId="77777777" w:rsidR="00191E60" w:rsidRDefault="00191E60" w:rsidP="000F037F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</w:p>
    <w:p w14:paraId="687FF3BF" w14:textId="0D454F7C" w:rsidR="000446D1" w:rsidRDefault="00D84A7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  <w:proofErr w:type="gramStart"/>
      <w:r>
        <w:rPr>
          <w:rFonts w:ascii="Times New Roman" w:hAnsi="Times New Roman"/>
          <w:b/>
          <w:bCs/>
          <w:lang w:val="en-GB"/>
        </w:rPr>
        <w:t xml:space="preserve">Supplementary Figure </w:t>
      </w:r>
      <w:r w:rsidR="001E756C">
        <w:rPr>
          <w:rFonts w:ascii="Times New Roman" w:hAnsi="Times New Roman"/>
          <w:b/>
          <w:bCs/>
          <w:lang w:val="en-GB"/>
        </w:rPr>
        <w:t>3</w:t>
      </w:r>
      <w:r>
        <w:rPr>
          <w:rFonts w:ascii="Times New Roman" w:hAnsi="Times New Roman"/>
          <w:b/>
          <w:bCs/>
          <w:lang w:val="en-GB"/>
        </w:rPr>
        <w:t>.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Q-Q plots for </w:t>
      </w:r>
      <w:r w:rsidR="00812103">
        <w:rPr>
          <w:rFonts w:ascii="Times New Roman" w:hAnsi="Times New Roman"/>
          <w:b/>
          <w:bCs/>
          <w:lang w:val="en-GB"/>
        </w:rPr>
        <w:t xml:space="preserve">associations </w:t>
      </w:r>
      <w:r w:rsidR="00812103" w:rsidRPr="00E260D0">
        <w:rPr>
          <w:rFonts w:ascii="Times New Roman" w:hAnsi="Times New Roman"/>
          <w:b/>
          <w:bCs/>
          <w:lang w:val="en-GB"/>
        </w:rPr>
        <w:t>between DNA methylation M-values</w:t>
      </w:r>
      <w:r w:rsidR="00812103">
        <w:rPr>
          <w:rFonts w:ascii="Times New Roman" w:hAnsi="Times New Roman"/>
          <w:b/>
          <w:bCs/>
          <w:lang w:val="en-GB"/>
        </w:rPr>
        <w:t xml:space="preserve"> and </w:t>
      </w:r>
      <w:r>
        <w:rPr>
          <w:rFonts w:ascii="Times New Roman" w:hAnsi="Times New Roman"/>
          <w:b/>
          <w:bCs/>
          <w:lang w:val="en-GB"/>
        </w:rPr>
        <w:t xml:space="preserve">smoking </w:t>
      </w:r>
      <w:r w:rsidR="00327D20">
        <w:rPr>
          <w:rFonts w:ascii="Times New Roman" w:hAnsi="Times New Roman"/>
          <w:b/>
          <w:bCs/>
          <w:lang w:val="en-GB"/>
        </w:rPr>
        <w:t xml:space="preserve">status, </w:t>
      </w:r>
      <w:r w:rsidR="00327D20" w:rsidRPr="00327D20">
        <w:rPr>
          <w:rFonts w:ascii="Times New Roman" w:hAnsi="Times New Roman"/>
          <w:b/>
          <w:bCs/>
          <w:lang w:val="en-GB"/>
        </w:rPr>
        <w:t xml:space="preserve">using </w:t>
      </w:r>
      <w:r w:rsidR="00812103" w:rsidRPr="00327D20">
        <w:rPr>
          <w:rFonts w:ascii="Times New Roman" w:hAnsi="Times New Roman"/>
          <w:b/>
          <w:bCs/>
          <w:lang w:val="en-GB"/>
        </w:rPr>
        <w:t>standard regression analyses</w:t>
      </w:r>
      <w:r w:rsidR="00CD5144" w:rsidRPr="00327D20">
        <w:rPr>
          <w:rFonts w:ascii="Times New Roman" w:hAnsi="Times New Roman"/>
          <w:b/>
          <w:bCs/>
          <w:lang w:val="en-GB"/>
        </w:rPr>
        <w:t xml:space="preserve">, </w:t>
      </w:r>
      <w:r w:rsidR="00812103" w:rsidRPr="00327D20">
        <w:rPr>
          <w:rFonts w:ascii="Times New Roman" w:hAnsi="Times New Roman"/>
          <w:b/>
          <w:bCs/>
          <w:lang w:val="en-GB"/>
        </w:rPr>
        <w:t>SVA-adjusted analyses</w:t>
      </w:r>
      <w:r w:rsidR="00CD5144" w:rsidRPr="00327D20">
        <w:rPr>
          <w:rFonts w:ascii="Times New Roman" w:hAnsi="Times New Roman"/>
          <w:b/>
          <w:bCs/>
          <w:lang w:val="en-GB"/>
        </w:rPr>
        <w:t>, and analyses adjusting for cell type</w:t>
      </w:r>
      <w:r w:rsidR="00812103" w:rsidRPr="00327D20">
        <w:rPr>
          <w:rFonts w:ascii="Times New Roman" w:hAnsi="Times New Roman"/>
          <w:b/>
          <w:bCs/>
          <w:lang w:val="en-GB"/>
        </w:rPr>
        <w:t>.</w:t>
      </w:r>
      <w:r w:rsidR="00812103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 xml:space="preserve"> </w:t>
      </w:r>
    </w:p>
    <w:p w14:paraId="0AB78ADC" w14:textId="77777777" w:rsidR="00191E60" w:rsidRDefault="00191E60" w:rsidP="000F037F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</w:p>
    <w:p w14:paraId="0FB6C327" w14:textId="20AD03B5" w:rsidR="00D84A78" w:rsidRDefault="00FD40D0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  <w:proofErr w:type="gramStart"/>
      <w:r w:rsidRPr="000F037F">
        <w:rPr>
          <w:rFonts w:ascii="Times New Roman" w:hAnsi="Times New Roman"/>
          <w:b/>
          <w:bCs/>
          <w:lang w:val="en-GB"/>
        </w:rPr>
        <w:lastRenderedPageBreak/>
        <w:t xml:space="preserve">Supplementary Figure </w:t>
      </w:r>
      <w:r w:rsidR="001E756C">
        <w:rPr>
          <w:rFonts w:ascii="Times New Roman" w:hAnsi="Times New Roman"/>
          <w:b/>
          <w:bCs/>
          <w:lang w:val="en-GB"/>
        </w:rPr>
        <w:t>4</w:t>
      </w:r>
      <w:r w:rsidRPr="000F037F">
        <w:rPr>
          <w:rFonts w:ascii="Times New Roman" w:hAnsi="Times New Roman"/>
          <w:b/>
          <w:bCs/>
          <w:lang w:val="en-GB"/>
        </w:rPr>
        <w:t>.</w:t>
      </w:r>
      <w:proofErr w:type="gramEnd"/>
      <w:r w:rsidRPr="000F037F">
        <w:rPr>
          <w:rFonts w:ascii="Times New Roman" w:hAnsi="Times New Roman"/>
          <w:b/>
          <w:bCs/>
          <w:lang w:val="en-GB"/>
        </w:rPr>
        <w:t xml:space="preserve"> Q-Q plots for associations between DNA methylation M-values and various subject characteristics</w:t>
      </w:r>
      <w:r w:rsidR="00D540F5" w:rsidRPr="00D540F5">
        <w:rPr>
          <w:rFonts w:ascii="Times New Roman" w:hAnsi="Times New Roman"/>
          <w:b/>
          <w:bCs/>
          <w:lang w:val="en-GB"/>
        </w:rPr>
        <w:t xml:space="preserve">, using </w:t>
      </w:r>
      <w:r w:rsidRPr="00D540F5">
        <w:rPr>
          <w:rFonts w:ascii="Times New Roman" w:hAnsi="Times New Roman"/>
          <w:b/>
          <w:bCs/>
          <w:lang w:val="en-GB"/>
        </w:rPr>
        <w:t>standard regression analyses</w:t>
      </w:r>
      <w:r w:rsidR="00CD5144" w:rsidRPr="00D540F5">
        <w:rPr>
          <w:rFonts w:ascii="Times New Roman" w:hAnsi="Times New Roman"/>
          <w:b/>
          <w:bCs/>
          <w:lang w:val="en-GB"/>
        </w:rPr>
        <w:t xml:space="preserve">, </w:t>
      </w:r>
      <w:r w:rsidRPr="00D540F5">
        <w:rPr>
          <w:rFonts w:ascii="Times New Roman" w:hAnsi="Times New Roman"/>
          <w:b/>
          <w:bCs/>
          <w:lang w:val="en-GB"/>
        </w:rPr>
        <w:t>SVA-adjusted analyses</w:t>
      </w:r>
      <w:r w:rsidR="00CD5144" w:rsidRPr="00D540F5">
        <w:rPr>
          <w:rFonts w:ascii="Times New Roman" w:hAnsi="Times New Roman"/>
          <w:b/>
          <w:bCs/>
          <w:lang w:val="en-GB"/>
        </w:rPr>
        <w:t>, and analyses adjusting for cell type</w:t>
      </w:r>
      <w:r w:rsidRPr="00D540F5">
        <w:rPr>
          <w:rFonts w:ascii="Times New Roman" w:hAnsi="Times New Roman"/>
          <w:b/>
          <w:bCs/>
          <w:lang w:val="en-GB"/>
        </w:rPr>
        <w:t>.</w:t>
      </w:r>
      <w:r>
        <w:rPr>
          <w:rFonts w:ascii="Times New Roman" w:hAnsi="Times New Roman"/>
          <w:bCs/>
          <w:lang w:val="en-GB"/>
        </w:rPr>
        <w:t xml:space="preserve">  </w:t>
      </w:r>
    </w:p>
    <w:p w14:paraId="07B993ED" w14:textId="77777777" w:rsidR="006A6308" w:rsidRDefault="006A630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</w:p>
    <w:p w14:paraId="756C9DD2" w14:textId="77777777" w:rsidR="006A6308" w:rsidRDefault="006A630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</w:p>
    <w:p w14:paraId="62EF805E" w14:textId="77777777" w:rsidR="006A6308" w:rsidRDefault="006A630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</w:p>
    <w:p w14:paraId="191C7263" w14:textId="77777777" w:rsidR="006A6308" w:rsidRDefault="006A630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</w:p>
    <w:p w14:paraId="735D0A71" w14:textId="77777777" w:rsidR="006A6308" w:rsidRDefault="006A6308" w:rsidP="000F037F">
      <w:pPr>
        <w:spacing w:line="480" w:lineRule="auto"/>
        <w:jc w:val="both"/>
        <w:rPr>
          <w:rFonts w:ascii="Times New Roman" w:hAnsi="Times New Roman"/>
          <w:bCs/>
          <w:lang w:val="en-GB"/>
        </w:rPr>
      </w:pPr>
    </w:p>
    <w:p w14:paraId="25E2C4B3" w14:textId="08222DED" w:rsidR="00D22E0E" w:rsidRDefault="00D22E0E">
      <w:pPr>
        <w:rPr>
          <w:rFonts w:ascii="Times New Roman" w:hAnsi="Times New Roman"/>
          <w:b/>
          <w:bCs/>
          <w:sz w:val="22"/>
          <w:szCs w:val="22"/>
          <w:lang w:val="en-GB" w:eastAsia="en-GB"/>
        </w:rPr>
      </w:pPr>
    </w:p>
    <w:sectPr w:rsidR="00D22E0E" w:rsidSect="00DD2421">
      <w:headerReference w:type="default" r:id="rId8"/>
      <w:footerReference w:type="even" r:id="rId9"/>
      <w:footerReference w:type="default" r:id="rId10"/>
      <w:pgSz w:w="11900" w:h="16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45A0" w14:textId="77777777" w:rsidR="00E11916" w:rsidRDefault="00E11916">
      <w:r>
        <w:separator/>
      </w:r>
    </w:p>
  </w:endnote>
  <w:endnote w:type="continuationSeparator" w:id="0">
    <w:p w14:paraId="7A81B709" w14:textId="77777777" w:rsidR="00E11916" w:rsidRDefault="00E1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1F7D" w14:textId="77777777" w:rsidR="00E11916" w:rsidRDefault="00E11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6AD64" w14:textId="77777777" w:rsidR="00E11916" w:rsidRDefault="00E119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0921" w14:textId="77777777" w:rsidR="00E11916" w:rsidRDefault="00E119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F864" w14:textId="77777777" w:rsidR="00E11916" w:rsidRDefault="00E11916">
      <w:r>
        <w:separator/>
      </w:r>
    </w:p>
  </w:footnote>
  <w:footnote w:type="continuationSeparator" w:id="0">
    <w:p w14:paraId="460CEE00" w14:textId="77777777" w:rsidR="00E11916" w:rsidRDefault="00E1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7FB0" w14:textId="3A001FEB" w:rsidR="00E11916" w:rsidRDefault="00E11916" w:rsidP="00641ADF">
    <w:pPr>
      <w:pStyle w:val="Header"/>
      <w:tabs>
        <w:tab w:val="clear" w:pos="8640"/>
        <w:tab w:val="right" w:pos="9923"/>
      </w:tabs>
      <w:ind w:right="4"/>
    </w:pPr>
    <w:r>
      <w:rPr>
        <w:rFonts w:ascii="Times New Roman" w:hAnsi="Times New Roman"/>
        <w:u w:val="single"/>
      </w:rPr>
      <w:t xml:space="preserve">Flanagan et al. </w:t>
    </w:r>
    <w:r>
      <w:rPr>
        <w:rFonts w:ascii="Times New Roman" w:hAnsi="Times New Roman"/>
        <w:u w:val="single"/>
      </w:rPr>
      <w:tab/>
      <w:t xml:space="preserve">Serial Stability of DNA Methylation   </w:t>
    </w:r>
    <w:r w:rsidR="00F501AF">
      <w:rPr>
        <w:rFonts w:ascii="Times New Roman" w:hAnsi="Times New Roman"/>
        <w:u w:val="single"/>
      </w:rPr>
      <w:t>12</w:t>
    </w:r>
    <w:r>
      <w:rPr>
        <w:rFonts w:ascii="Times New Roman" w:hAnsi="Times New Roman"/>
        <w:u w:val="single"/>
      </w:rPr>
      <w:t xml:space="preserve"> </w:t>
    </w:r>
    <w:r w:rsidR="00F501AF">
      <w:rPr>
        <w:rFonts w:ascii="Times New Roman" w:hAnsi="Times New Roman"/>
        <w:u w:val="single"/>
      </w:rPr>
      <w:t>Sept</w:t>
    </w:r>
    <w:r>
      <w:rPr>
        <w:rFonts w:ascii="Times New Roman" w:hAnsi="Times New Roman"/>
        <w:u w:val="single"/>
      </w:rPr>
      <w:t xml:space="preserve"> 2014</w:t>
    </w:r>
    <w:r>
      <w:rPr>
        <w:u w:val="single"/>
      </w:rPr>
      <w:tab/>
    </w:r>
    <w:r>
      <w:rPr>
        <w:rFonts w:ascii="Times New Roman" w:hAnsi="Times New Roman"/>
        <w:snapToGrid w:val="0"/>
        <w:u w:val="single"/>
      </w:rPr>
      <w:t xml:space="preserve">- </w:t>
    </w:r>
    <w:r>
      <w:rPr>
        <w:rFonts w:ascii="Times New Roman" w:hAnsi="Times New Roman"/>
        <w:snapToGrid w:val="0"/>
        <w:u w:val="single"/>
      </w:rPr>
      <w:fldChar w:fldCharType="begin"/>
    </w:r>
    <w:r>
      <w:rPr>
        <w:rFonts w:ascii="Times New Roman" w:hAnsi="Times New Roman"/>
        <w:snapToGrid w:val="0"/>
        <w:u w:val="single"/>
      </w:rPr>
      <w:instrText xml:space="preserve"> PAGE </w:instrText>
    </w:r>
    <w:r>
      <w:rPr>
        <w:rFonts w:ascii="Times New Roman" w:hAnsi="Times New Roman"/>
        <w:snapToGrid w:val="0"/>
        <w:u w:val="single"/>
      </w:rPr>
      <w:fldChar w:fldCharType="separate"/>
    </w:r>
    <w:r w:rsidR="00481D39">
      <w:rPr>
        <w:rFonts w:ascii="Times New Roman" w:hAnsi="Times New Roman"/>
        <w:noProof/>
        <w:snapToGrid w:val="0"/>
        <w:u w:val="single"/>
      </w:rPr>
      <w:t>2</w:t>
    </w:r>
    <w:r>
      <w:rPr>
        <w:rFonts w:ascii="Times New Roman" w:hAnsi="Times New Roman"/>
        <w:snapToGrid w:val="0"/>
        <w:u w:val="single"/>
      </w:rPr>
      <w:fldChar w:fldCharType="end"/>
    </w:r>
    <w:r>
      <w:rPr>
        <w:rFonts w:ascii="Times New Roman" w:hAnsi="Times New Roman"/>
        <w:snapToGrid w:val="0"/>
        <w:u w:val="single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CAE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0126C"/>
    <w:multiLevelType w:val="hybridMultilevel"/>
    <w:tmpl w:val="77CA1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06945"/>
    <w:multiLevelType w:val="multilevel"/>
    <w:tmpl w:val="A0E86640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02325"/>
    <w:multiLevelType w:val="multilevel"/>
    <w:tmpl w:val="1736CB5A"/>
    <w:lvl w:ilvl="0">
      <w:start w:val="198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988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9954B66"/>
    <w:multiLevelType w:val="hybridMultilevel"/>
    <w:tmpl w:val="B5E6AF9C"/>
    <w:lvl w:ilvl="0" w:tplc="C16E2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B4A3C"/>
    <w:multiLevelType w:val="multilevel"/>
    <w:tmpl w:val="BC64EFA4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E060D2"/>
    <w:multiLevelType w:val="singleLevel"/>
    <w:tmpl w:val="7F0083D6"/>
    <w:lvl w:ilvl="0">
      <w:start w:val="2003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D5E7178"/>
    <w:multiLevelType w:val="hybridMultilevel"/>
    <w:tmpl w:val="C8EE0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66E9A"/>
    <w:multiLevelType w:val="hybridMultilevel"/>
    <w:tmpl w:val="8DDCC83E"/>
    <w:lvl w:ilvl="0" w:tplc="71D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C25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687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2C8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DC7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E8B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B6A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E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32A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DA1C13"/>
    <w:multiLevelType w:val="hybridMultilevel"/>
    <w:tmpl w:val="65B2C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765B2"/>
    <w:multiLevelType w:val="hybridMultilevel"/>
    <w:tmpl w:val="BC64EFA4"/>
    <w:lvl w:ilvl="0" w:tplc="E638786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03C33"/>
    <w:multiLevelType w:val="hybridMultilevel"/>
    <w:tmpl w:val="CB6A5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A382C"/>
    <w:multiLevelType w:val="hybridMultilevel"/>
    <w:tmpl w:val="544ECEBA"/>
    <w:lvl w:ilvl="0" w:tplc="D12ACA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B37AD3"/>
    <w:multiLevelType w:val="hybridMultilevel"/>
    <w:tmpl w:val="73064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657631"/>
    <w:multiLevelType w:val="hybridMultilevel"/>
    <w:tmpl w:val="E9ECA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347F2D"/>
    <w:multiLevelType w:val="multilevel"/>
    <w:tmpl w:val="244E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641CF4"/>
    <w:multiLevelType w:val="hybridMultilevel"/>
    <w:tmpl w:val="CFFC82A0"/>
    <w:lvl w:ilvl="0" w:tplc="0660EE40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01B85"/>
    <w:multiLevelType w:val="singleLevel"/>
    <w:tmpl w:val="FAB81ED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2E5D6702"/>
    <w:multiLevelType w:val="hybridMultilevel"/>
    <w:tmpl w:val="24145A86"/>
    <w:lvl w:ilvl="0" w:tplc="585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FB0422"/>
    <w:multiLevelType w:val="hybridMultilevel"/>
    <w:tmpl w:val="524EE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F261F6"/>
    <w:multiLevelType w:val="hybridMultilevel"/>
    <w:tmpl w:val="596C1E9A"/>
    <w:lvl w:ilvl="0" w:tplc="7EEC95C0">
      <w:start w:val="2000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3987B2C"/>
    <w:multiLevelType w:val="multilevel"/>
    <w:tmpl w:val="44D6509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34D0604A"/>
    <w:multiLevelType w:val="hybridMultilevel"/>
    <w:tmpl w:val="719E25E8"/>
    <w:lvl w:ilvl="0" w:tplc="AE5A4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9167A"/>
    <w:multiLevelType w:val="hybridMultilevel"/>
    <w:tmpl w:val="7E88B2C4"/>
    <w:lvl w:ilvl="0" w:tplc="1458C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CF0AB9"/>
    <w:multiLevelType w:val="hybridMultilevel"/>
    <w:tmpl w:val="B14C3640"/>
    <w:lvl w:ilvl="0" w:tplc="7BCE11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3C2C2645"/>
    <w:multiLevelType w:val="hybridMultilevel"/>
    <w:tmpl w:val="A91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124533"/>
    <w:multiLevelType w:val="hybridMultilevel"/>
    <w:tmpl w:val="5ED6AFE0"/>
    <w:lvl w:ilvl="0" w:tplc="1C62298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8">
    <w:nsid w:val="41DB288F"/>
    <w:multiLevelType w:val="hybridMultilevel"/>
    <w:tmpl w:val="C4F45358"/>
    <w:lvl w:ilvl="0" w:tplc="710417BA">
      <w:start w:val="2002"/>
      <w:numFmt w:val="decimal"/>
      <w:lvlText w:val="%1-"/>
      <w:lvlJc w:val="left"/>
      <w:pPr>
        <w:tabs>
          <w:tab w:val="num" w:pos="13680"/>
        </w:tabs>
        <w:ind w:left="13680" w:hanging="720"/>
      </w:pPr>
      <w:rPr>
        <w:rFonts w:cs="Times New Roman" w:hint="default"/>
      </w:rPr>
    </w:lvl>
    <w:lvl w:ilvl="1" w:tplc="B378712A">
      <w:start w:val="1998"/>
      <w:numFmt w:val="decimal"/>
      <w:lvlText w:val="%2"/>
      <w:lvlJc w:val="left"/>
      <w:pPr>
        <w:tabs>
          <w:tab w:val="num" w:pos="14400"/>
        </w:tabs>
        <w:ind w:left="144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  <w:rPr>
        <w:rFonts w:cs="Times New Roman"/>
      </w:rPr>
    </w:lvl>
  </w:abstractNum>
  <w:abstractNum w:abstractNumId="29">
    <w:nsid w:val="42FD21A9"/>
    <w:multiLevelType w:val="hybridMultilevel"/>
    <w:tmpl w:val="A7669802"/>
    <w:lvl w:ilvl="0" w:tplc="7F0083D6">
      <w:start w:val="2003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 w:tplc="2632A6E2">
      <w:start w:val="2002"/>
      <w:numFmt w:val="decimal"/>
      <w:lvlText w:val="%2-"/>
      <w:lvlJc w:val="left"/>
      <w:pPr>
        <w:tabs>
          <w:tab w:val="num" w:pos="2790"/>
        </w:tabs>
        <w:ind w:left="2790" w:hanging="17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430943"/>
    <w:multiLevelType w:val="hybridMultilevel"/>
    <w:tmpl w:val="6D8E811E"/>
    <w:lvl w:ilvl="0" w:tplc="E638786E">
      <w:start w:val="1"/>
      <w:numFmt w:val="lowerRoman"/>
      <w:lvlText w:val="%1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1">
    <w:nsid w:val="44BE7329"/>
    <w:multiLevelType w:val="hybridMultilevel"/>
    <w:tmpl w:val="67F486C6"/>
    <w:lvl w:ilvl="0" w:tplc="98F6A284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877810"/>
    <w:multiLevelType w:val="multilevel"/>
    <w:tmpl w:val="86B071B4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BA840E1"/>
    <w:multiLevelType w:val="hybridMultilevel"/>
    <w:tmpl w:val="C31A5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7C106A"/>
    <w:multiLevelType w:val="hybridMultilevel"/>
    <w:tmpl w:val="B9904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703BB9"/>
    <w:multiLevelType w:val="multilevel"/>
    <w:tmpl w:val="86B071B4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7800483"/>
    <w:multiLevelType w:val="hybridMultilevel"/>
    <w:tmpl w:val="8C0C1C60"/>
    <w:lvl w:ilvl="0" w:tplc="117048EE">
      <w:start w:val="17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205B5C">
      <w:start w:val="193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D70C01"/>
    <w:multiLevelType w:val="singleLevel"/>
    <w:tmpl w:val="8A60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8">
    <w:nsid w:val="5AF52873"/>
    <w:multiLevelType w:val="hybridMultilevel"/>
    <w:tmpl w:val="8B7ECF04"/>
    <w:lvl w:ilvl="0" w:tplc="7BCE11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5BD3743B"/>
    <w:multiLevelType w:val="hybridMultilevel"/>
    <w:tmpl w:val="A0E86640"/>
    <w:lvl w:ilvl="0" w:tplc="94FE3C18">
      <w:start w:val="19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8D6050"/>
    <w:multiLevelType w:val="hybridMultilevel"/>
    <w:tmpl w:val="6BC24FB2"/>
    <w:lvl w:ilvl="0" w:tplc="AB50BEA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D526303"/>
    <w:multiLevelType w:val="hybridMultilevel"/>
    <w:tmpl w:val="86304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747F0"/>
    <w:multiLevelType w:val="multilevel"/>
    <w:tmpl w:val="2C78872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6B834E31"/>
    <w:multiLevelType w:val="hybridMultilevel"/>
    <w:tmpl w:val="7AF4477E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44">
    <w:nsid w:val="6BC95DD0"/>
    <w:multiLevelType w:val="multilevel"/>
    <w:tmpl w:val="AAC6F26A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45">
    <w:nsid w:val="74A65437"/>
    <w:multiLevelType w:val="multilevel"/>
    <w:tmpl w:val="8C0C1C60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93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6B53F3"/>
    <w:multiLevelType w:val="hybridMultilevel"/>
    <w:tmpl w:val="1602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D24B3"/>
    <w:multiLevelType w:val="hybridMultilevel"/>
    <w:tmpl w:val="35369EE8"/>
    <w:lvl w:ilvl="0" w:tplc="452E84D2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5"/>
  </w:num>
  <w:num w:numId="6">
    <w:abstractNumId w:val="30"/>
  </w:num>
  <w:num w:numId="7">
    <w:abstractNumId w:val="15"/>
  </w:num>
  <w:num w:numId="8">
    <w:abstractNumId w:val="23"/>
  </w:num>
  <w:num w:numId="9">
    <w:abstractNumId w:val="40"/>
  </w:num>
  <w:num w:numId="10">
    <w:abstractNumId w:val="43"/>
  </w:num>
  <w:num w:numId="11">
    <w:abstractNumId w:val="20"/>
  </w:num>
  <w:num w:numId="12">
    <w:abstractNumId w:val="28"/>
  </w:num>
  <w:num w:numId="13">
    <w:abstractNumId w:val="42"/>
  </w:num>
  <w:num w:numId="14">
    <w:abstractNumId w:val="21"/>
  </w:num>
  <w:num w:numId="15">
    <w:abstractNumId w:val="3"/>
  </w:num>
  <w:num w:numId="16">
    <w:abstractNumId w:val="4"/>
  </w:num>
  <w:num w:numId="17">
    <w:abstractNumId w:val="37"/>
  </w:num>
  <w:num w:numId="18">
    <w:abstractNumId w:val="36"/>
  </w:num>
  <w:num w:numId="19">
    <w:abstractNumId w:val="39"/>
  </w:num>
  <w:num w:numId="20">
    <w:abstractNumId w:val="45"/>
  </w:num>
  <w:num w:numId="21">
    <w:abstractNumId w:val="47"/>
  </w:num>
  <w:num w:numId="22">
    <w:abstractNumId w:val="2"/>
  </w:num>
  <w:num w:numId="23">
    <w:abstractNumId w:val="31"/>
  </w:num>
  <w:num w:numId="24">
    <w:abstractNumId w:val="6"/>
  </w:num>
  <w:num w:numId="25">
    <w:abstractNumId w:val="29"/>
  </w:num>
  <w:num w:numId="26">
    <w:abstractNumId w:val="32"/>
  </w:num>
  <w:num w:numId="27">
    <w:abstractNumId w:val="35"/>
  </w:num>
  <w:num w:numId="28">
    <w:abstractNumId w:val="44"/>
  </w:num>
  <w:num w:numId="29">
    <w:abstractNumId w:val="27"/>
  </w:num>
  <w:num w:numId="30">
    <w:abstractNumId w:val="38"/>
  </w:num>
  <w:num w:numId="31">
    <w:abstractNumId w:val="41"/>
  </w:num>
  <w:num w:numId="32">
    <w:abstractNumId w:val="24"/>
  </w:num>
  <w:num w:numId="33">
    <w:abstractNumId w:val="8"/>
  </w:num>
  <w:num w:numId="34">
    <w:abstractNumId w:val="26"/>
  </w:num>
  <w:num w:numId="35">
    <w:abstractNumId w:val="33"/>
  </w:num>
  <w:num w:numId="36">
    <w:abstractNumId w:val="46"/>
  </w:num>
  <w:num w:numId="37">
    <w:abstractNumId w:val="13"/>
  </w:num>
  <w:num w:numId="38">
    <w:abstractNumId w:val="34"/>
  </w:num>
  <w:num w:numId="39">
    <w:abstractNumId w:val="19"/>
  </w:num>
  <w:num w:numId="40">
    <w:abstractNumId w:val="14"/>
  </w:num>
  <w:num w:numId="41">
    <w:abstractNumId w:val="1"/>
  </w:num>
  <w:num w:numId="42">
    <w:abstractNumId w:val="7"/>
  </w:num>
  <w:num w:numId="43">
    <w:abstractNumId w:val="25"/>
  </w:num>
  <w:num w:numId="44">
    <w:abstractNumId w:val="11"/>
  </w:num>
  <w:num w:numId="45">
    <w:abstractNumId w:val="9"/>
  </w:num>
  <w:num w:numId="46">
    <w:abstractNumId w:val="16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Epidemiology Biomark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d0wrvfe09fe2ne2wsb5xfabtffrr2werv0a&quot;&gt;fasting paper library 2&lt;record-ids&gt;&lt;item&gt;16&lt;/item&gt;&lt;item&gt;248&lt;/item&gt;&lt;item&gt;419&lt;/item&gt;&lt;item&gt;455&lt;/item&gt;&lt;item&gt;487&lt;/item&gt;&lt;item&gt;523&lt;/item&gt;&lt;item&gt;524&lt;/item&gt;&lt;item&gt;594&lt;/item&gt;&lt;item&gt;675&lt;/item&gt;&lt;item&gt;788&lt;/item&gt;&lt;/record-ids&gt;&lt;/item&gt;&lt;item db-id=&quot;xxzfszfp9easv9eaz9svr2ditpw9f5wzvspr&quot;&gt;NIH R01 grant June 2014&lt;record-ids&gt;&lt;item&gt;2&lt;/item&gt;&lt;item&gt;3&lt;/item&gt;&lt;item&gt;7&lt;/item&gt;&lt;item&gt;15&lt;/item&gt;&lt;item&gt;16&lt;/item&gt;&lt;item&gt;22&lt;/item&gt;&lt;item&gt;23&lt;/item&gt;&lt;item&gt;29&lt;/item&gt;&lt;item&gt;33&lt;/item&gt;&lt;item&gt;39&lt;/item&gt;&lt;item&gt;40&lt;/item&gt;&lt;item&gt;43&lt;/item&gt;&lt;item&gt;45&lt;/item&gt;&lt;item&gt;47&lt;/item&gt;&lt;item&gt;57&lt;/item&gt;&lt;item&gt;63&lt;/item&gt;&lt;item&gt;76&lt;/item&gt;&lt;item&gt;78&lt;/item&gt;&lt;item&gt;105&lt;/item&gt;&lt;item&gt;110&lt;/item&gt;&lt;item&gt;113&lt;/item&gt;&lt;item&gt;119&lt;/item&gt;&lt;item&gt;122&lt;/item&gt;&lt;item&gt;123&lt;/item&gt;&lt;item&gt;124&lt;/item&gt;&lt;item&gt;125&lt;/item&gt;&lt;item&gt;137&lt;/item&gt;&lt;item&gt;183&lt;/item&gt;&lt;item&gt;214&lt;/item&gt;&lt;item&gt;240&lt;/item&gt;&lt;item&gt;243&lt;/item&gt;&lt;item&gt;247&lt;/item&gt;&lt;item&gt;252&lt;/item&gt;&lt;item&gt;256&lt;/item&gt;&lt;item&gt;259&lt;/item&gt;&lt;item&gt;261&lt;/item&gt;&lt;item&gt;272&lt;/item&gt;&lt;item&gt;274&lt;/item&gt;&lt;item&gt;275&lt;/item&gt;&lt;item&gt;279&lt;/item&gt;&lt;item&gt;280&lt;/item&gt;&lt;item&gt;281&lt;/item&gt;&lt;item&gt;282&lt;/item&gt;&lt;item&gt;347&lt;/item&gt;&lt;item&gt;364&lt;/item&gt;&lt;item&gt;365&lt;/item&gt;&lt;/record-ids&gt;&lt;/item&gt;&lt;/Libraries&gt;"/>
  </w:docVars>
  <w:rsids>
    <w:rsidRoot w:val="006D6B89"/>
    <w:rsid w:val="00000569"/>
    <w:rsid w:val="00001205"/>
    <w:rsid w:val="00002A07"/>
    <w:rsid w:val="00005B2A"/>
    <w:rsid w:val="0001592D"/>
    <w:rsid w:val="00017980"/>
    <w:rsid w:val="00017FED"/>
    <w:rsid w:val="00023184"/>
    <w:rsid w:val="0002367E"/>
    <w:rsid w:val="000446D1"/>
    <w:rsid w:val="00044C38"/>
    <w:rsid w:val="00050F29"/>
    <w:rsid w:val="00054D23"/>
    <w:rsid w:val="00056336"/>
    <w:rsid w:val="00063392"/>
    <w:rsid w:val="00070415"/>
    <w:rsid w:val="00073219"/>
    <w:rsid w:val="00076EA4"/>
    <w:rsid w:val="00077D6C"/>
    <w:rsid w:val="00077D7B"/>
    <w:rsid w:val="000806BC"/>
    <w:rsid w:val="00083297"/>
    <w:rsid w:val="00086C5E"/>
    <w:rsid w:val="000900F0"/>
    <w:rsid w:val="000909BE"/>
    <w:rsid w:val="00090C8E"/>
    <w:rsid w:val="00090F1C"/>
    <w:rsid w:val="00097156"/>
    <w:rsid w:val="000A458B"/>
    <w:rsid w:val="000C63D7"/>
    <w:rsid w:val="000C6C05"/>
    <w:rsid w:val="000D1119"/>
    <w:rsid w:val="000D5B9D"/>
    <w:rsid w:val="000D5DC6"/>
    <w:rsid w:val="000D68A5"/>
    <w:rsid w:val="000E0C7E"/>
    <w:rsid w:val="000F037F"/>
    <w:rsid w:val="000F73CC"/>
    <w:rsid w:val="0010065F"/>
    <w:rsid w:val="0010278B"/>
    <w:rsid w:val="001072C0"/>
    <w:rsid w:val="00111B27"/>
    <w:rsid w:val="00112215"/>
    <w:rsid w:val="00112285"/>
    <w:rsid w:val="00113074"/>
    <w:rsid w:val="001166A1"/>
    <w:rsid w:val="0011696F"/>
    <w:rsid w:val="0012358D"/>
    <w:rsid w:val="00123609"/>
    <w:rsid w:val="00124BB8"/>
    <w:rsid w:val="00126197"/>
    <w:rsid w:val="001274FE"/>
    <w:rsid w:val="00131CDF"/>
    <w:rsid w:val="0013257D"/>
    <w:rsid w:val="00135625"/>
    <w:rsid w:val="001507C4"/>
    <w:rsid w:val="00151E26"/>
    <w:rsid w:val="00152BC2"/>
    <w:rsid w:val="00155C40"/>
    <w:rsid w:val="0016186A"/>
    <w:rsid w:val="00166C47"/>
    <w:rsid w:val="001733BA"/>
    <w:rsid w:val="001734C8"/>
    <w:rsid w:val="001761DF"/>
    <w:rsid w:val="00181604"/>
    <w:rsid w:val="00183595"/>
    <w:rsid w:val="001858DB"/>
    <w:rsid w:val="001861DE"/>
    <w:rsid w:val="001913ED"/>
    <w:rsid w:val="00191E60"/>
    <w:rsid w:val="0019430D"/>
    <w:rsid w:val="00194717"/>
    <w:rsid w:val="001A22F8"/>
    <w:rsid w:val="001A2635"/>
    <w:rsid w:val="001B5561"/>
    <w:rsid w:val="001C3957"/>
    <w:rsid w:val="001E063B"/>
    <w:rsid w:val="001E4F6A"/>
    <w:rsid w:val="001E5970"/>
    <w:rsid w:val="001E6977"/>
    <w:rsid w:val="001E756C"/>
    <w:rsid w:val="001E77DF"/>
    <w:rsid w:val="001F23E8"/>
    <w:rsid w:val="001F2D75"/>
    <w:rsid w:val="001F5025"/>
    <w:rsid w:val="001F50EC"/>
    <w:rsid w:val="001F627D"/>
    <w:rsid w:val="001F65DB"/>
    <w:rsid w:val="001F6819"/>
    <w:rsid w:val="002044FB"/>
    <w:rsid w:val="00206A2F"/>
    <w:rsid w:val="0021013B"/>
    <w:rsid w:val="00212943"/>
    <w:rsid w:val="002143CA"/>
    <w:rsid w:val="00214F80"/>
    <w:rsid w:val="00216C40"/>
    <w:rsid w:val="00220099"/>
    <w:rsid w:val="0022125E"/>
    <w:rsid w:val="00224B94"/>
    <w:rsid w:val="00224E93"/>
    <w:rsid w:val="00233654"/>
    <w:rsid w:val="00233EFD"/>
    <w:rsid w:val="0023510C"/>
    <w:rsid w:val="00237379"/>
    <w:rsid w:val="002421BA"/>
    <w:rsid w:val="002474E8"/>
    <w:rsid w:val="00251E14"/>
    <w:rsid w:val="00252157"/>
    <w:rsid w:val="0025611C"/>
    <w:rsid w:val="00260239"/>
    <w:rsid w:val="002602C5"/>
    <w:rsid w:val="00260F69"/>
    <w:rsid w:val="002662D9"/>
    <w:rsid w:val="002748ED"/>
    <w:rsid w:val="0028075B"/>
    <w:rsid w:val="0028141C"/>
    <w:rsid w:val="002821EA"/>
    <w:rsid w:val="00284811"/>
    <w:rsid w:val="00284B18"/>
    <w:rsid w:val="0028740F"/>
    <w:rsid w:val="00296C15"/>
    <w:rsid w:val="002A060D"/>
    <w:rsid w:val="002A0D1B"/>
    <w:rsid w:val="002A204C"/>
    <w:rsid w:val="002A24D3"/>
    <w:rsid w:val="002A3BFE"/>
    <w:rsid w:val="002C4397"/>
    <w:rsid w:val="002D22B2"/>
    <w:rsid w:val="002D7A50"/>
    <w:rsid w:val="002E4483"/>
    <w:rsid w:val="002E7041"/>
    <w:rsid w:val="002F3778"/>
    <w:rsid w:val="0030441B"/>
    <w:rsid w:val="00312855"/>
    <w:rsid w:val="00313BF3"/>
    <w:rsid w:val="0032086D"/>
    <w:rsid w:val="00320A26"/>
    <w:rsid w:val="003256FE"/>
    <w:rsid w:val="003263F1"/>
    <w:rsid w:val="00327D20"/>
    <w:rsid w:val="003308A9"/>
    <w:rsid w:val="00331BAA"/>
    <w:rsid w:val="003328A8"/>
    <w:rsid w:val="003457E3"/>
    <w:rsid w:val="00350740"/>
    <w:rsid w:val="00360A91"/>
    <w:rsid w:val="00360F58"/>
    <w:rsid w:val="00361295"/>
    <w:rsid w:val="003646A5"/>
    <w:rsid w:val="003704C0"/>
    <w:rsid w:val="003707FC"/>
    <w:rsid w:val="00372BE1"/>
    <w:rsid w:val="003824E5"/>
    <w:rsid w:val="00384767"/>
    <w:rsid w:val="00394962"/>
    <w:rsid w:val="003A042A"/>
    <w:rsid w:val="003A2468"/>
    <w:rsid w:val="003A27A5"/>
    <w:rsid w:val="003A2875"/>
    <w:rsid w:val="003B2CDC"/>
    <w:rsid w:val="003B4025"/>
    <w:rsid w:val="003B63A3"/>
    <w:rsid w:val="003C39E5"/>
    <w:rsid w:val="003C7358"/>
    <w:rsid w:val="003C7B7C"/>
    <w:rsid w:val="003E5561"/>
    <w:rsid w:val="003E5C81"/>
    <w:rsid w:val="003F3A45"/>
    <w:rsid w:val="003F6FC7"/>
    <w:rsid w:val="003F7BA8"/>
    <w:rsid w:val="00400935"/>
    <w:rsid w:val="00400BB1"/>
    <w:rsid w:val="00400F4D"/>
    <w:rsid w:val="004039EA"/>
    <w:rsid w:val="0041278C"/>
    <w:rsid w:val="00421979"/>
    <w:rsid w:val="00426B10"/>
    <w:rsid w:val="00427B40"/>
    <w:rsid w:val="0043277B"/>
    <w:rsid w:val="004370E8"/>
    <w:rsid w:val="00442FDC"/>
    <w:rsid w:val="004555F2"/>
    <w:rsid w:val="00456937"/>
    <w:rsid w:val="00463B50"/>
    <w:rsid w:val="00465A0D"/>
    <w:rsid w:val="00466545"/>
    <w:rsid w:val="00470166"/>
    <w:rsid w:val="00471AE0"/>
    <w:rsid w:val="00473157"/>
    <w:rsid w:val="00476103"/>
    <w:rsid w:val="004767C9"/>
    <w:rsid w:val="00476880"/>
    <w:rsid w:val="00481D39"/>
    <w:rsid w:val="004837C3"/>
    <w:rsid w:val="0048474D"/>
    <w:rsid w:val="00484C1E"/>
    <w:rsid w:val="00490338"/>
    <w:rsid w:val="004928CA"/>
    <w:rsid w:val="004942FC"/>
    <w:rsid w:val="004A2600"/>
    <w:rsid w:val="004A2C09"/>
    <w:rsid w:val="004A4617"/>
    <w:rsid w:val="004A4DFB"/>
    <w:rsid w:val="004A5B3B"/>
    <w:rsid w:val="004A7F30"/>
    <w:rsid w:val="004A7FFC"/>
    <w:rsid w:val="004B065B"/>
    <w:rsid w:val="004B2204"/>
    <w:rsid w:val="004B4AD8"/>
    <w:rsid w:val="004C0A50"/>
    <w:rsid w:val="004C3DFE"/>
    <w:rsid w:val="004C50CE"/>
    <w:rsid w:val="004C7F5D"/>
    <w:rsid w:val="004E1366"/>
    <w:rsid w:val="004E29F3"/>
    <w:rsid w:val="004E630E"/>
    <w:rsid w:val="004E7FEE"/>
    <w:rsid w:val="004F0270"/>
    <w:rsid w:val="004F28EB"/>
    <w:rsid w:val="004F3CCF"/>
    <w:rsid w:val="004F5315"/>
    <w:rsid w:val="004F5E72"/>
    <w:rsid w:val="004F701C"/>
    <w:rsid w:val="00513C71"/>
    <w:rsid w:val="00514414"/>
    <w:rsid w:val="005158E0"/>
    <w:rsid w:val="0052744F"/>
    <w:rsid w:val="00527AD6"/>
    <w:rsid w:val="00527B62"/>
    <w:rsid w:val="005345D8"/>
    <w:rsid w:val="00535A60"/>
    <w:rsid w:val="00537740"/>
    <w:rsid w:val="00540FB1"/>
    <w:rsid w:val="005411DA"/>
    <w:rsid w:val="00543C77"/>
    <w:rsid w:val="005440F4"/>
    <w:rsid w:val="0055064E"/>
    <w:rsid w:val="005507F0"/>
    <w:rsid w:val="0055499F"/>
    <w:rsid w:val="005558E8"/>
    <w:rsid w:val="00560220"/>
    <w:rsid w:val="00562D5D"/>
    <w:rsid w:val="00563C28"/>
    <w:rsid w:val="0056503F"/>
    <w:rsid w:val="005671AD"/>
    <w:rsid w:val="00567E41"/>
    <w:rsid w:val="00576CDB"/>
    <w:rsid w:val="005803FC"/>
    <w:rsid w:val="00585123"/>
    <w:rsid w:val="00594C35"/>
    <w:rsid w:val="00596BEF"/>
    <w:rsid w:val="0059717B"/>
    <w:rsid w:val="005A75AC"/>
    <w:rsid w:val="005B2953"/>
    <w:rsid w:val="005B29A8"/>
    <w:rsid w:val="005B5979"/>
    <w:rsid w:val="005C0D6E"/>
    <w:rsid w:val="005D17B4"/>
    <w:rsid w:val="005D24A7"/>
    <w:rsid w:val="005D2AC3"/>
    <w:rsid w:val="005D7708"/>
    <w:rsid w:val="005E6E2A"/>
    <w:rsid w:val="005E7136"/>
    <w:rsid w:val="005F18F9"/>
    <w:rsid w:val="005F26A0"/>
    <w:rsid w:val="0060514E"/>
    <w:rsid w:val="006069F7"/>
    <w:rsid w:val="00606B7E"/>
    <w:rsid w:val="0061026F"/>
    <w:rsid w:val="006106DE"/>
    <w:rsid w:val="00613ECE"/>
    <w:rsid w:val="00614C04"/>
    <w:rsid w:val="0061780A"/>
    <w:rsid w:val="00622104"/>
    <w:rsid w:val="0063271A"/>
    <w:rsid w:val="00640FEB"/>
    <w:rsid w:val="00641ADF"/>
    <w:rsid w:val="00643FBA"/>
    <w:rsid w:val="006536C9"/>
    <w:rsid w:val="00661C1A"/>
    <w:rsid w:val="00661F07"/>
    <w:rsid w:val="00664395"/>
    <w:rsid w:val="006645C5"/>
    <w:rsid w:val="0066732C"/>
    <w:rsid w:val="00670D7E"/>
    <w:rsid w:val="00670F8A"/>
    <w:rsid w:val="00671BD8"/>
    <w:rsid w:val="006729F1"/>
    <w:rsid w:val="00686E3D"/>
    <w:rsid w:val="00695ACD"/>
    <w:rsid w:val="00695CDA"/>
    <w:rsid w:val="006A201D"/>
    <w:rsid w:val="006A3FD8"/>
    <w:rsid w:val="006A6308"/>
    <w:rsid w:val="006B1026"/>
    <w:rsid w:val="006B2574"/>
    <w:rsid w:val="006B2E4C"/>
    <w:rsid w:val="006B5BDC"/>
    <w:rsid w:val="006B6178"/>
    <w:rsid w:val="006B7046"/>
    <w:rsid w:val="006B77E1"/>
    <w:rsid w:val="006C2EBD"/>
    <w:rsid w:val="006C4A74"/>
    <w:rsid w:val="006D6B89"/>
    <w:rsid w:val="006E36F9"/>
    <w:rsid w:val="006E7C6D"/>
    <w:rsid w:val="006F1F28"/>
    <w:rsid w:val="006F7343"/>
    <w:rsid w:val="006F747E"/>
    <w:rsid w:val="006F7905"/>
    <w:rsid w:val="007004EA"/>
    <w:rsid w:val="00701FAF"/>
    <w:rsid w:val="00704EE5"/>
    <w:rsid w:val="00710071"/>
    <w:rsid w:val="007124B2"/>
    <w:rsid w:val="0071303B"/>
    <w:rsid w:val="00714652"/>
    <w:rsid w:val="0071775C"/>
    <w:rsid w:val="00721033"/>
    <w:rsid w:val="0072448B"/>
    <w:rsid w:val="00731F83"/>
    <w:rsid w:val="00735A50"/>
    <w:rsid w:val="0074049F"/>
    <w:rsid w:val="00740A93"/>
    <w:rsid w:val="00741EC3"/>
    <w:rsid w:val="007462BD"/>
    <w:rsid w:val="00747570"/>
    <w:rsid w:val="007523FD"/>
    <w:rsid w:val="00755BC9"/>
    <w:rsid w:val="007631DC"/>
    <w:rsid w:val="007641DD"/>
    <w:rsid w:val="00767514"/>
    <w:rsid w:val="007709BB"/>
    <w:rsid w:val="0077131F"/>
    <w:rsid w:val="00772D39"/>
    <w:rsid w:val="0077748D"/>
    <w:rsid w:val="007806CD"/>
    <w:rsid w:val="00781ABF"/>
    <w:rsid w:val="007820F3"/>
    <w:rsid w:val="00782EF0"/>
    <w:rsid w:val="00791966"/>
    <w:rsid w:val="00794E2E"/>
    <w:rsid w:val="007A48D8"/>
    <w:rsid w:val="007A5B93"/>
    <w:rsid w:val="007A67CA"/>
    <w:rsid w:val="007B0C4A"/>
    <w:rsid w:val="007B19FB"/>
    <w:rsid w:val="007B2016"/>
    <w:rsid w:val="007B355D"/>
    <w:rsid w:val="007C1A24"/>
    <w:rsid w:val="007C70B6"/>
    <w:rsid w:val="007C7324"/>
    <w:rsid w:val="007D179F"/>
    <w:rsid w:val="007D4DF8"/>
    <w:rsid w:val="007D7649"/>
    <w:rsid w:val="007E1692"/>
    <w:rsid w:val="007E3BBD"/>
    <w:rsid w:val="007E3FF4"/>
    <w:rsid w:val="007E60DF"/>
    <w:rsid w:val="007E7FD2"/>
    <w:rsid w:val="007F0B32"/>
    <w:rsid w:val="007F0F35"/>
    <w:rsid w:val="007F15CF"/>
    <w:rsid w:val="008002D5"/>
    <w:rsid w:val="00800E1A"/>
    <w:rsid w:val="00804828"/>
    <w:rsid w:val="00806883"/>
    <w:rsid w:val="00812103"/>
    <w:rsid w:val="008135D0"/>
    <w:rsid w:val="00814EA3"/>
    <w:rsid w:val="00815597"/>
    <w:rsid w:val="00820CE5"/>
    <w:rsid w:val="00822D87"/>
    <w:rsid w:val="00824C3E"/>
    <w:rsid w:val="00825616"/>
    <w:rsid w:val="00845455"/>
    <w:rsid w:val="008537A8"/>
    <w:rsid w:val="0086153B"/>
    <w:rsid w:val="0086356C"/>
    <w:rsid w:val="00865A57"/>
    <w:rsid w:val="00866445"/>
    <w:rsid w:val="008671C1"/>
    <w:rsid w:val="008735BB"/>
    <w:rsid w:val="0087408E"/>
    <w:rsid w:val="00881A26"/>
    <w:rsid w:val="008825A2"/>
    <w:rsid w:val="00883187"/>
    <w:rsid w:val="00885F56"/>
    <w:rsid w:val="0089189D"/>
    <w:rsid w:val="00895193"/>
    <w:rsid w:val="0089543D"/>
    <w:rsid w:val="00895BC2"/>
    <w:rsid w:val="0089675A"/>
    <w:rsid w:val="00896806"/>
    <w:rsid w:val="00897BFF"/>
    <w:rsid w:val="008A10D7"/>
    <w:rsid w:val="008A2431"/>
    <w:rsid w:val="008A36E4"/>
    <w:rsid w:val="008A75BF"/>
    <w:rsid w:val="008B089E"/>
    <w:rsid w:val="008B10F4"/>
    <w:rsid w:val="008B16FD"/>
    <w:rsid w:val="008B3362"/>
    <w:rsid w:val="008B3C0F"/>
    <w:rsid w:val="008B3C47"/>
    <w:rsid w:val="008C1525"/>
    <w:rsid w:val="008C1CFB"/>
    <w:rsid w:val="008C4D84"/>
    <w:rsid w:val="008D4D30"/>
    <w:rsid w:val="008D6DFB"/>
    <w:rsid w:val="008E0BEB"/>
    <w:rsid w:val="008E2D75"/>
    <w:rsid w:val="008E56AE"/>
    <w:rsid w:val="008F452E"/>
    <w:rsid w:val="008F49B4"/>
    <w:rsid w:val="008F50EA"/>
    <w:rsid w:val="008F6E7D"/>
    <w:rsid w:val="00900FD4"/>
    <w:rsid w:val="00904BDB"/>
    <w:rsid w:val="009054ED"/>
    <w:rsid w:val="009102B4"/>
    <w:rsid w:val="0091651E"/>
    <w:rsid w:val="00930A8A"/>
    <w:rsid w:val="00930E1E"/>
    <w:rsid w:val="00950CAC"/>
    <w:rsid w:val="00950CBF"/>
    <w:rsid w:val="0095200A"/>
    <w:rsid w:val="009558DC"/>
    <w:rsid w:val="00955AB3"/>
    <w:rsid w:val="00957FF8"/>
    <w:rsid w:val="009616A5"/>
    <w:rsid w:val="00970A0C"/>
    <w:rsid w:val="009710EB"/>
    <w:rsid w:val="00973B7D"/>
    <w:rsid w:val="00984859"/>
    <w:rsid w:val="00986A73"/>
    <w:rsid w:val="00992EE6"/>
    <w:rsid w:val="009A1BF7"/>
    <w:rsid w:val="009A2772"/>
    <w:rsid w:val="009A33C6"/>
    <w:rsid w:val="009A3A59"/>
    <w:rsid w:val="009A4417"/>
    <w:rsid w:val="009A69CF"/>
    <w:rsid w:val="009A6AF0"/>
    <w:rsid w:val="009B4889"/>
    <w:rsid w:val="009C0659"/>
    <w:rsid w:val="009C0D27"/>
    <w:rsid w:val="009C66A2"/>
    <w:rsid w:val="009D32F5"/>
    <w:rsid w:val="009D4224"/>
    <w:rsid w:val="009D431B"/>
    <w:rsid w:val="009E01FC"/>
    <w:rsid w:val="009E0324"/>
    <w:rsid w:val="009E0908"/>
    <w:rsid w:val="009E262B"/>
    <w:rsid w:val="009E3468"/>
    <w:rsid w:val="009E58FD"/>
    <w:rsid w:val="009E68A5"/>
    <w:rsid w:val="009F1B72"/>
    <w:rsid w:val="00A0197C"/>
    <w:rsid w:val="00A02AC5"/>
    <w:rsid w:val="00A02B4A"/>
    <w:rsid w:val="00A05A4D"/>
    <w:rsid w:val="00A05FFA"/>
    <w:rsid w:val="00A110D1"/>
    <w:rsid w:val="00A13263"/>
    <w:rsid w:val="00A145EE"/>
    <w:rsid w:val="00A162F8"/>
    <w:rsid w:val="00A16C8C"/>
    <w:rsid w:val="00A1769D"/>
    <w:rsid w:val="00A2708A"/>
    <w:rsid w:val="00A30798"/>
    <w:rsid w:val="00A309B9"/>
    <w:rsid w:val="00A31724"/>
    <w:rsid w:val="00A320E5"/>
    <w:rsid w:val="00A4304B"/>
    <w:rsid w:val="00A50B81"/>
    <w:rsid w:val="00A51155"/>
    <w:rsid w:val="00A51CB7"/>
    <w:rsid w:val="00A52B10"/>
    <w:rsid w:val="00A72FED"/>
    <w:rsid w:val="00A73A89"/>
    <w:rsid w:val="00A82A44"/>
    <w:rsid w:val="00A85110"/>
    <w:rsid w:val="00A8557D"/>
    <w:rsid w:val="00A85BA2"/>
    <w:rsid w:val="00A93DDC"/>
    <w:rsid w:val="00A948EE"/>
    <w:rsid w:val="00A94E26"/>
    <w:rsid w:val="00AB699F"/>
    <w:rsid w:val="00AB6A47"/>
    <w:rsid w:val="00AB777D"/>
    <w:rsid w:val="00AC0B9F"/>
    <w:rsid w:val="00AC280B"/>
    <w:rsid w:val="00AC695C"/>
    <w:rsid w:val="00AC7F83"/>
    <w:rsid w:val="00AD0DAF"/>
    <w:rsid w:val="00AD18C4"/>
    <w:rsid w:val="00AD39A5"/>
    <w:rsid w:val="00AD3B89"/>
    <w:rsid w:val="00AD5E81"/>
    <w:rsid w:val="00AE06D0"/>
    <w:rsid w:val="00AE1892"/>
    <w:rsid w:val="00AE2C7A"/>
    <w:rsid w:val="00AE3E74"/>
    <w:rsid w:val="00AE4A8A"/>
    <w:rsid w:val="00AE5467"/>
    <w:rsid w:val="00AE62ED"/>
    <w:rsid w:val="00AF2572"/>
    <w:rsid w:val="00AF324B"/>
    <w:rsid w:val="00B00CDA"/>
    <w:rsid w:val="00B021F4"/>
    <w:rsid w:val="00B040CD"/>
    <w:rsid w:val="00B05528"/>
    <w:rsid w:val="00B06BAD"/>
    <w:rsid w:val="00B0742F"/>
    <w:rsid w:val="00B07BBD"/>
    <w:rsid w:val="00B11D0F"/>
    <w:rsid w:val="00B132D7"/>
    <w:rsid w:val="00B155E5"/>
    <w:rsid w:val="00B16FA2"/>
    <w:rsid w:val="00B175FA"/>
    <w:rsid w:val="00B207AB"/>
    <w:rsid w:val="00B223F9"/>
    <w:rsid w:val="00B27CDC"/>
    <w:rsid w:val="00B337FF"/>
    <w:rsid w:val="00B3620F"/>
    <w:rsid w:val="00B37417"/>
    <w:rsid w:val="00B41CC0"/>
    <w:rsid w:val="00B43224"/>
    <w:rsid w:val="00B46223"/>
    <w:rsid w:val="00B51ED1"/>
    <w:rsid w:val="00B55AF2"/>
    <w:rsid w:val="00B56CFB"/>
    <w:rsid w:val="00B61889"/>
    <w:rsid w:val="00B65677"/>
    <w:rsid w:val="00B727C8"/>
    <w:rsid w:val="00B7281D"/>
    <w:rsid w:val="00B74234"/>
    <w:rsid w:val="00B74B2A"/>
    <w:rsid w:val="00B75BB0"/>
    <w:rsid w:val="00B774C0"/>
    <w:rsid w:val="00B77533"/>
    <w:rsid w:val="00B775C4"/>
    <w:rsid w:val="00B8203A"/>
    <w:rsid w:val="00B83B3E"/>
    <w:rsid w:val="00B8618C"/>
    <w:rsid w:val="00B93C84"/>
    <w:rsid w:val="00B94A09"/>
    <w:rsid w:val="00BA3F88"/>
    <w:rsid w:val="00BA43A7"/>
    <w:rsid w:val="00BA6428"/>
    <w:rsid w:val="00BA6D16"/>
    <w:rsid w:val="00BB17E8"/>
    <w:rsid w:val="00BC3348"/>
    <w:rsid w:val="00BC3E40"/>
    <w:rsid w:val="00BD11CA"/>
    <w:rsid w:val="00BD7134"/>
    <w:rsid w:val="00BD7501"/>
    <w:rsid w:val="00BE4428"/>
    <w:rsid w:val="00BE743D"/>
    <w:rsid w:val="00BE7501"/>
    <w:rsid w:val="00BF0726"/>
    <w:rsid w:val="00BF164F"/>
    <w:rsid w:val="00BF315B"/>
    <w:rsid w:val="00BF53A1"/>
    <w:rsid w:val="00C02DFF"/>
    <w:rsid w:val="00C038A0"/>
    <w:rsid w:val="00C11F6B"/>
    <w:rsid w:val="00C14663"/>
    <w:rsid w:val="00C174B7"/>
    <w:rsid w:val="00C22FE3"/>
    <w:rsid w:val="00C26DA9"/>
    <w:rsid w:val="00C276D1"/>
    <w:rsid w:val="00C27AD9"/>
    <w:rsid w:val="00C3018C"/>
    <w:rsid w:val="00C369AC"/>
    <w:rsid w:val="00C405A8"/>
    <w:rsid w:val="00C4165E"/>
    <w:rsid w:val="00C42754"/>
    <w:rsid w:val="00C5412D"/>
    <w:rsid w:val="00C566A7"/>
    <w:rsid w:val="00C60AFB"/>
    <w:rsid w:val="00C63CF9"/>
    <w:rsid w:val="00C661FA"/>
    <w:rsid w:val="00C73F45"/>
    <w:rsid w:val="00C75034"/>
    <w:rsid w:val="00C87DF3"/>
    <w:rsid w:val="00C914F9"/>
    <w:rsid w:val="00C94507"/>
    <w:rsid w:val="00C9761F"/>
    <w:rsid w:val="00CA2E5B"/>
    <w:rsid w:val="00CA37FA"/>
    <w:rsid w:val="00CA5A81"/>
    <w:rsid w:val="00CA740D"/>
    <w:rsid w:val="00CB0A80"/>
    <w:rsid w:val="00CB40A4"/>
    <w:rsid w:val="00CC1ACA"/>
    <w:rsid w:val="00CC416F"/>
    <w:rsid w:val="00CC6346"/>
    <w:rsid w:val="00CD469D"/>
    <w:rsid w:val="00CD5144"/>
    <w:rsid w:val="00CE27C2"/>
    <w:rsid w:val="00CE2DD7"/>
    <w:rsid w:val="00CE346F"/>
    <w:rsid w:val="00CE745D"/>
    <w:rsid w:val="00CF1DEF"/>
    <w:rsid w:val="00CF4234"/>
    <w:rsid w:val="00D04D46"/>
    <w:rsid w:val="00D125DD"/>
    <w:rsid w:val="00D16B88"/>
    <w:rsid w:val="00D17F97"/>
    <w:rsid w:val="00D20365"/>
    <w:rsid w:val="00D2107A"/>
    <w:rsid w:val="00D21AF2"/>
    <w:rsid w:val="00D22E0E"/>
    <w:rsid w:val="00D23E44"/>
    <w:rsid w:val="00D24A30"/>
    <w:rsid w:val="00D24C82"/>
    <w:rsid w:val="00D24CFE"/>
    <w:rsid w:val="00D32610"/>
    <w:rsid w:val="00D35DAF"/>
    <w:rsid w:val="00D37F12"/>
    <w:rsid w:val="00D4032E"/>
    <w:rsid w:val="00D54008"/>
    <w:rsid w:val="00D540F5"/>
    <w:rsid w:val="00D55797"/>
    <w:rsid w:val="00D56142"/>
    <w:rsid w:val="00D56C3B"/>
    <w:rsid w:val="00D615F0"/>
    <w:rsid w:val="00D656C4"/>
    <w:rsid w:val="00D70F18"/>
    <w:rsid w:val="00D71516"/>
    <w:rsid w:val="00D75948"/>
    <w:rsid w:val="00D75C7C"/>
    <w:rsid w:val="00D7600D"/>
    <w:rsid w:val="00D767B9"/>
    <w:rsid w:val="00D8444A"/>
    <w:rsid w:val="00D84A78"/>
    <w:rsid w:val="00D918AF"/>
    <w:rsid w:val="00DB6567"/>
    <w:rsid w:val="00DB7D14"/>
    <w:rsid w:val="00DC07C3"/>
    <w:rsid w:val="00DC0933"/>
    <w:rsid w:val="00DC3C60"/>
    <w:rsid w:val="00DC3E2F"/>
    <w:rsid w:val="00DC56E6"/>
    <w:rsid w:val="00DC6A3B"/>
    <w:rsid w:val="00DC7935"/>
    <w:rsid w:val="00DD2421"/>
    <w:rsid w:val="00DE0AE2"/>
    <w:rsid w:val="00DE168D"/>
    <w:rsid w:val="00DE3DF2"/>
    <w:rsid w:val="00DE53C4"/>
    <w:rsid w:val="00DF041A"/>
    <w:rsid w:val="00DF5D69"/>
    <w:rsid w:val="00E01FF0"/>
    <w:rsid w:val="00E024BE"/>
    <w:rsid w:val="00E105EF"/>
    <w:rsid w:val="00E11916"/>
    <w:rsid w:val="00E13BA4"/>
    <w:rsid w:val="00E157AA"/>
    <w:rsid w:val="00E26ADF"/>
    <w:rsid w:val="00E27B26"/>
    <w:rsid w:val="00E3420C"/>
    <w:rsid w:val="00E452E7"/>
    <w:rsid w:val="00E465A0"/>
    <w:rsid w:val="00E50BFE"/>
    <w:rsid w:val="00E52D66"/>
    <w:rsid w:val="00E542ED"/>
    <w:rsid w:val="00E57161"/>
    <w:rsid w:val="00E601FA"/>
    <w:rsid w:val="00E64711"/>
    <w:rsid w:val="00E647A6"/>
    <w:rsid w:val="00E67374"/>
    <w:rsid w:val="00E7068F"/>
    <w:rsid w:val="00E73CBB"/>
    <w:rsid w:val="00E83511"/>
    <w:rsid w:val="00E90EC7"/>
    <w:rsid w:val="00E92FB7"/>
    <w:rsid w:val="00E94322"/>
    <w:rsid w:val="00E94BFA"/>
    <w:rsid w:val="00E97106"/>
    <w:rsid w:val="00E9793C"/>
    <w:rsid w:val="00EA127F"/>
    <w:rsid w:val="00EA261B"/>
    <w:rsid w:val="00EA53B9"/>
    <w:rsid w:val="00EB283B"/>
    <w:rsid w:val="00EB4F31"/>
    <w:rsid w:val="00EB78F3"/>
    <w:rsid w:val="00EC486E"/>
    <w:rsid w:val="00EC5900"/>
    <w:rsid w:val="00ED0C9E"/>
    <w:rsid w:val="00ED261C"/>
    <w:rsid w:val="00ED323F"/>
    <w:rsid w:val="00ED4478"/>
    <w:rsid w:val="00ED6DA2"/>
    <w:rsid w:val="00EE2D8D"/>
    <w:rsid w:val="00EE6F12"/>
    <w:rsid w:val="00EE7202"/>
    <w:rsid w:val="00EF26FA"/>
    <w:rsid w:val="00EF288F"/>
    <w:rsid w:val="00EF5EB2"/>
    <w:rsid w:val="00F01EEB"/>
    <w:rsid w:val="00F048EC"/>
    <w:rsid w:val="00F11394"/>
    <w:rsid w:val="00F1486D"/>
    <w:rsid w:val="00F160B5"/>
    <w:rsid w:val="00F27657"/>
    <w:rsid w:val="00F41F1C"/>
    <w:rsid w:val="00F4463B"/>
    <w:rsid w:val="00F466CB"/>
    <w:rsid w:val="00F501AF"/>
    <w:rsid w:val="00F5035D"/>
    <w:rsid w:val="00F54610"/>
    <w:rsid w:val="00F55250"/>
    <w:rsid w:val="00F56A22"/>
    <w:rsid w:val="00F57B9B"/>
    <w:rsid w:val="00F67044"/>
    <w:rsid w:val="00F67EF1"/>
    <w:rsid w:val="00F72843"/>
    <w:rsid w:val="00F77D83"/>
    <w:rsid w:val="00F84691"/>
    <w:rsid w:val="00F863B5"/>
    <w:rsid w:val="00F86B3E"/>
    <w:rsid w:val="00F87E91"/>
    <w:rsid w:val="00F930BB"/>
    <w:rsid w:val="00F934C5"/>
    <w:rsid w:val="00F941F4"/>
    <w:rsid w:val="00F96B2A"/>
    <w:rsid w:val="00F97C10"/>
    <w:rsid w:val="00FA0427"/>
    <w:rsid w:val="00FA6DB6"/>
    <w:rsid w:val="00FB2E7E"/>
    <w:rsid w:val="00FB314B"/>
    <w:rsid w:val="00FB5E3B"/>
    <w:rsid w:val="00FC03B0"/>
    <w:rsid w:val="00FC3A8F"/>
    <w:rsid w:val="00FC44EF"/>
    <w:rsid w:val="00FC56EB"/>
    <w:rsid w:val="00FC56F2"/>
    <w:rsid w:val="00FC6975"/>
    <w:rsid w:val="00FC7E3E"/>
    <w:rsid w:val="00FD277D"/>
    <w:rsid w:val="00FD3B87"/>
    <w:rsid w:val="00FD40D0"/>
    <w:rsid w:val="00FD47C1"/>
    <w:rsid w:val="00FD49FD"/>
    <w:rsid w:val="00FE048E"/>
    <w:rsid w:val="00FE3737"/>
    <w:rsid w:val="00FE604C"/>
    <w:rsid w:val="00FE72CC"/>
    <w:rsid w:val="00FE7D2E"/>
    <w:rsid w:val="00FF0F6F"/>
    <w:rsid w:val="00FF1357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15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481E8A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E8A"/>
    <w:pPr>
      <w:keepNext/>
      <w:tabs>
        <w:tab w:val="num" w:pos="720"/>
      </w:tabs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E8A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E8A"/>
    <w:pPr>
      <w:keepNext/>
      <w:tabs>
        <w:tab w:val="left" w:pos="0"/>
        <w:tab w:val="num" w:pos="360"/>
        <w:tab w:val="num" w:pos="720"/>
      </w:tabs>
      <w:outlineLvl w:val="2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E8A"/>
    <w:pPr>
      <w:autoSpaceDE w:val="0"/>
      <w:autoSpaceDN w:val="0"/>
      <w:spacing w:before="240" w:after="60"/>
      <w:outlineLvl w:val="6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1E8A"/>
    <w:pPr>
      <w:keepNext/>
      <w:tabs>
        <w:tab w:val="left" w:pos="810"/>
      </w:tabs>
      <w:autoSpaceDE w:val="0"/>
      <w:autoSpaceDN w:val="0"/>
      <w:ind w:left="360" w:firstLine="360"/>
      <w:outlineLvl w:val="8"/>
    </w:pPr>
    <w:rPr>
      <w:rFonts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717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9717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9717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9717C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9717C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481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81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481E8A"/>
    <w:pPr>
      <w:autoSpaceDE w:val="0"/>
      <w:autoSpaceDN w:val="0"/>
    </w:pPr>
    <w:rPr>
      <w:rFonts w:ascii="Times New Roman" w:hAnsi="Times New Roman"/>
      <w:b/>
      <w:bCs/>
      <w:color w:val="000000"/>
      <w:lang w:val="en-CA"/>
    </w:rPr>
  </w:style>
  <w:style w:type="character" w:styleId="Hyperlink">
    <w:name w:val="Hyperlink"/>
    <w:uiPriority w:val="99"/>
    <w:rsid w:val="00481E8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81E8A"/>
    <w:pPr>
      <w:widowControl w:val="0"/>
      <w:autoSpaceDE w:val="0"/>
      <w:autoSpaceDN w:val="0"/>
    </w:pPr>
    <w:rPr>
      <w:rFonts w:ascii="Times New Roman" w:hAnsi="Times New Roman"/>
      <w:color w:val="000000"/>
      <w:lang w:val="en-CA"/>
    </w:rPr>
  </w:style>
  <w:style w:type="character" w:customStyle="1" w:styleId="EndnoteTextChar">
    <w:name w:val="Endnote Text Char"/>
    <w:link w:val="EndnoteTex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17C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481E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81E8A"/>
    <w:pPr>
      <w:widowControl w:val="0"/>
      <w:tabs>
        <w:tab w:val="left" w:pos="720"/>
        <w:tab w:val="left" w:pos="1170"/>
        <w:tab w:val="left" w:pos="1440"/>
        <w:tab w:val="left" w:pos="2250"/>
        <w:tab w:val="left" w:pos="3600"/>
        <w:tab w:val="left" w:pos="5040"/>
        <w:tab w:val="left" w:pos="6480"/>
        <w:tab w:val="left" w:pos="7920"/>
        <w:tab w:val="left" w:pos="8640"/>
        <w:tab w:val="left" w:pos="9360"/>
      </w:tabs>
      <w:spacing w:line="227" w:lineRule="auto"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DataField11pt">
    <w:name w:val="Data Field 11pt"/>
    <w:basedOn w:val="Normal"/>
    <w:uiPriority w:val="99"/>
    <w:rsid w:val="00481E8A"/>
    <w:pPr>
      <w:autoSpaceDE w:val="0"/>
      <w:autoSpaceDN w:val="0"/>
      <w:spacing w:line="300" w:lineRule="exact"/>
    </w:pPr>
    <w:rPr>
      <w:rFonts w:cs="Arial"/>
      <w:sz w:val="22"/>
    </w:rPr>
  </w:style>
  <w:style w:type="paragraph" w:styleId="PlainText">
    <w:name w:val="Plain Text"/>
    <w:basedOn w:val="Normal"/>
    <w:link w:val="PlainTextChar"/>
    <w:uiPriority w:val="99"/>
    <w:rsid w:val="00481E8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39717C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1E8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81E8A"/>
    <w:rPr>
      <w:rFonts w:ascii="Times" w:hAnsi="Times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F4314"/>
    <w:rPr>
      <w:rFonts w:ascii="Times" w:hAnsi="Times" w:cs="Times New Roman"/>
      <w:lang w:val="en-US" w:eastAsia="en-US" w:bidi="ar-SA"/>
    </w:rPr>
  </w:style>
  <w:style w:type="paragraph" w:customStyle="1" w:styleId="H6">
    <w:name w:val="H6"/>
    <w:basedOn w:val="Normal"/>
    <w:next w:val="Normal"/>
    <w:uiPriority w:val="99"/>
    <w:rsid w:val="00481E8A"/>
    <w:pPr>
      <w:widowControl w:val="0"/>
      <w:snapToGrid w:val="0"/>
      <w:spacing w:before="100"/>
      <w:outlineLvl w:val="6"/>
    </w:pPr>
    <w:rPr>
      <w:b/>
      <w:sz w:val="20"/>
    </w:rPr>
  </w:style>
  <w:style w:type="paragraph" w:styleId="Title">
    <w:name w:val="Title"/>
    <w:basedOn w:val="Normal"/>
    <w:link w:val="TitleChar"/>
    <w:uiPriority w:val="99"/>
    <w:qFormat/>
    <w:rsid w:val="00481E8A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uiPriority w:val="99"/>
    <w:locked/>
    <w:rsid w:val="0039717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malltext1">
    <w:name w:val="smalltext1"/>
    <w:uiPriority w:val="99"/>
    <w:rsid w:val="00481E8A"/>
    <w:rPr>
      <w:rFonts w:ascii="Verdana" w:hAnsi="Verdana" w:cs="Times New Roman"/>
      <w:spacing w:val="210"/>
      <w:sz w:val="17"/>
      <w:szCs w:val="17"/>
    </w:rPr>
  </w:style>
  <w:style w:type="paragraph" w:styleId="BodyTextIndent2">
    <w:name w:val="Body Text Indent 2"/>
    <w:basedOn w:val="Normal"/>
    <w:link w:val="BodyTextIndent2Char"/>
    <w:uiPriority w:val="99"/>
    <w:rsid w:val="00481E8A"/>
    <w:pPr>
      <w:ind w:left="1800" w:hanging="1800"/>
      <w:jc w:val="both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Heading35">
    <w:name w:val="Heading 35"/>
    <w:basedOn w:val="Normal"/>
    <w:uiPriority w:val="99"/>
    <w:rsid w:val="00481E8A"/>
    <w:pPr>
      <w:spacing w:before="432" w:after="48"/>
      <w:outlineLvl w:val="3"/>
    </w:pPr>
    <w:rPr>
      <w:rFonts w:ascii="Georgia" w:hAnsi="Georgia"/>
      <w:b/>
      <w:bCs/>
      <w:color w:val="555555"/>
      <w:spacing w:val="-12"/>
      <w:sz w:val="34"/>
      <w:szCs w:val="34"/>
    </w:rPr>
  </w:style>
  <w:style w:type="character" w:customStyle="1" w:styleId="ti">
    <w:name w:val="ti"/>
    <w:uiPriority w:val="99"/>
    <w:rsid w:val="00481E8A"/>
    <w:rPr>
      <w:rFonts w:cs="Times New Roman"/>
    </w:rPr>
  </w:style>
  <w:style w:type="character" w:customStyle="1" w:styleId="volume">
    <w:name w:val="volume"/>
    <w:uiPriority w:val="99"/>
    <w:rsid w:val="00481E8A"/>
    <w:rPr>
      <w:rFonts w:cs="Times New Roman"/>
    </w:rPr>
  </w:style>
  <w:style w:type="character" w:customStyle="1" w:styleId="issue">
    <w:name w:val="issue"/>
    <w:uiPriority w:val="99"/>
    <w:rsid w:val="00481E8A"/>
    <w:rPr>
      <w:rFonts w:cs="Times New Roman"/>
    </w:rPr>
  </w:style>
  <w:style w:type="character" w:customStyle="1" w:styleId="pages">
    <w:name w:val="pages"/>
    <w:uiPriority w:val="99"/>
    <w:rsid w:val="00481E8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81E8A"/>
    <w:pPr>
      <w:ind w:right="-510"/>
    </w:pPr>
    <w:rPr>
      <w:rFonts w:cs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6E663F"/>
    <w:rPr>
      <w:rFonts w:ascii="Arial Unicode MS" w:hAnsi="Arial Unicode MS" w:cs="Arial Unicode MS"/>
      <w:lang w:val="en-US" w:eastAsia="en-US"/>
    </w:rPr>
  </w:style>
  <w:style w:type="character" w:customStyle="1" w:styleId="ti2">
    <w:name w:val="ti2"/>
    <w:uiPriority w:val="99"/>
    <w:rsid w:val="00DF4314"/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rsid w:val="00DF431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F4314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F4314"/>
    <w:rPr>
      <w:rFonts w:ascii="Arial" w:hAnsi="Arial" w:cs="Times New Roman"/>
      <w:b/>
      <w:bCs/>
      <w:lang w:val="en-US" w:eastAsia="en-US" w:bidi="ar-SA"/>
    </w:rPr>
  </w:style>
  <w:style w:type="paragraph" w:customStyle="1" w:styleId="LightList-Accent31">
    <w:name w:val="Light List - Accent 31"/>
    <w:hidden/>
    <w:uiPriority w:val="99"/>
    <w:rsid w:val="00DF4314"/>
    <w:rPr>
      <w:rFonts w:ascii="Arial" w:hAnsi="Arial"/>
      <w:lang w:val="en-US"/>
    </w:rPr>
  </w:style>
  <w:style w:type="character" w:customStyle="1" w:styleId="subctr">
    <w:name w:val="subctr"/>
    <w:uiPriority w:val="99"/>
    <w:rsid w:val="00DF4314"/>
    <w:rPr>
      <w:rFonts w:cs="Times New Roman"/>
    </w:rPr>
  </w:style>
  <w:style w:type="character" w:styleId="Strong">
    <w:name w:val="Strong"/>
    <w:uiPriority w:val="99"/>
    <w:qFormat/>
    <w:rsid w:val="005B6DD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1202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NoSpacing">
    <w:name w:val="No Spacing"/>
    <w:uiPriority w:val="99"/>
    <w:qFormat/>
    <w:rsid w:val="002060EB"/>
    <w:rPr>
      <w:rFonts w:ascii="Arial" w:hAnsi="Arial"/>
      <w:lang w:val="en-US"/>
    </w:rPr>
  </w:style>
  <w:style w:type="paragraph" w:customStyle="1" w:styleId="ColorfulShading-Accent11">
    <w:name w:val="Colorful Shading - Accent 11"/>
    <w:hidden/>
    <w:uiPriority w:val="99"/>
    <w:rsid w:val="006B56D4"/>
    <w:rPr>
      <w:rFonts w:ascii="Arial" w:hAnsi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427CC"/>
  </w:style>
  <w:style w:type="table" w:styleId="TableGrid">
    <w:name w:val="Table Grid"/>
    <w:basedOn w:val="TableNormal"/>
    <w:locked/>
    <w:rsid w:val="00F9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F4463B"/>
    <w:rPr>
      <w:rFonts w:ascii="Arial" w:hAnsi="Arial"/>
      <w:szCs w:val="20"/>
      <w:lang w:val="en-US"/>
    </w:rPr>
  </w:style>
  <w:style w:type="character" w:customStyle="1" w:styleId="doi">
    <w:name w:val="doi"/>
    <w:basedOn w:val="DefaultParagraphFont"/>
    <w:rsid w:val="00DC7935"/>
  </w:style>
  <w:style w:type="paragraph" w:styleId="ListParagraph">
    <w:name w:val="List Paragraph"/>
    <w:basedOn w:val="Normal"/>
    <w:rsid w:val="00A1326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105E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5EF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05EF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05EF"/>
    <w:rPr>
      <w:rFonts w:ascii="Arial" w:hAnsi="Arial" w:cs="Arial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481E8A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E8A"/>
    <w:pPr>
      <w:keepNext/>
      <w:tabs>
        <w:tab w:val="num" w:pos="720"/>
      </w:tabs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E8A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E8A"/>
    <w:pPr>
      <w:keepNext/>
      <w:tabs>
        <w:tab w:val="left" w:pos="0"/>
        <w:tab w:val="num" w:pos="360"/>
        <w:tab w:val="num" w:pos="720"/>
      </w:tabs>
      <w:outlineLvl w:val="2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E8A"/>
    <w:pPr>
      <w:autoSpaceDE w:val="0"/>
      <w:autoSpaceDN w:val="0"/>
      <w:spacing w:before="240" w:after="60"/>
      <w:outlineLvl w:val="6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1E8A"/>
    <w:pPr>
      <w:keepNext/>
      <w:tabs>
        <w:tab w:val="left" w:pos="810"/>
      </w:tabs>
      <w:autoSpaceDE w:val="0"/>
      <w:autoSpaceDN w:val="0"/>
      <w:ind w:left="360" w:firstLine="360"/>
      <w:outlineLvl w:val="8"/>
    </w:pPr>
    <w:rPr>
      <w:rFonts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717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9717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9717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9717C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9717C"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481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81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481E8A"/>
    <w:pPr>
      <w:autoSpaceDE w:val="0"/>
      <w:autoSpaceDN w:val="0"/>
    </w:pPr>
    <w:rPr>
      <w:rFonts w:ascii="Times New Roman" w:hAnsi="Times New Roman"/>
      <w:b/>
      <w:bCs/>
      <w:color w:val="000000"/>
      <w:lang w:val="en-CA"/>
    </w:rPr>
  </w:style>
  <w:style w:type="character" w:styleId="Hyperlink">
    <w:name w:val="Hyperlink"/>
    <w:uiPriority w:val="99"/>
    <w:rsid w:val="00481E8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81E8A"/>
    <w:pPr>
      <w:widowControl w:val="0"/>
      <w:autoSpaceDE w:val="0"/>
      <w:autoSpaceDN w:val="0"/>
    </w:pPr>
    <w:rPr>
      <w:rFonts w:ascii="Times New Roman" w:hAnsi="Times New Roman"/>
      <w:color w:val="000000"/>
      <w:lang w:val="en-CA"/>
    </w:rPr>
  </w:style>
  <w:style w:type="character" w:customStyle="1" w:styleId="EndnoteTextChar">
    <w:name w:val="Endnote Text Char"/>
    <w:link w:val="EndnoteTex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17C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481E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81E8A"/>
    <w:pPr>
      <w:widowControl w:val="0"/>
      <w:tabs>
        <w:tab w:val="left" w:pos="720"/>
        <w:tab w:val="left" w:pos="1170"/>
        <w:tab w:val="left" w:pos="1440"/>
        <w:tab w:val="left" w:pos="2250"/>
        <w:tab w:val="left" w:pos="3600"/>
        <w:tab w:val="left" w:pos="5040"/>
        <w:tab w:val="left" w:pos="6480"/>
        <w:tab w:val="left" w:pos="7920"/>
        <w:tab w:val="left" w:pos="8640"/>
        <w:tab w:val="left" w:pos="9360"/>
      </w:tabs>
      <w:spacing w:line="227" w:lineRule="auto"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DataField11pt">
    <w:name w:val="Data Field 11pt"/>
    <w:basedOn w:val="Normal"/>
    <w:uiPriority w:val="99"/>
    <w:rsid w:val="00481E8A"/>
    <w:pPr>
      <w:autoSpaceDE w:val="0"/>
      <w:autoSpaceDN w:val="0"/>
      <w:spacing w:line="300" w:lineRule="exact"/>
    </w:pPr>
    <w:rPr>
      <w:rFonts w:cs="Arial"/>
      <w:sz w:val="22"/>
    </w:rPr>
  </w:style>
  <w:style w:type="paragraph" w:styleId="PlainText">
    <w:name w:val="Plain Text"/>
    <w:basedOn w:val="Normal"/>
    <w:link w:val="PlainTextChar"/>
    <w:uiPriority w:val="99"/>
    <w:rsid w:val="00481E8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39717C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1E8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81E8A"/>
    <w:rPr>
      <w:rFonts w:ascii="Times" w:hAnsi="Times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F4314"/>
    <w:rPr>
      <w:rFonts w:ascii="Times" w:hAnsi="Times" w:cs="Times New Roman"/>
      <w:lang w:val="en-US" w:eastAsia="en-US" w:bidi="ar-SA"/>
    </w:rPr>
  </w:style>
  <w:style w:type="paragraph" w:customStyle="1" w:styleId="H6">
    <w:name w:val="H6"/>
    <w:basedOn w:val="Normal"/>
    <w:next w:val="Normal"/>
    <w:uiPriority w:val="99"/>
    <w:rsid w:val="00481E8A"/>
    <w:pPr>
      <w:widowControl w:val="0"/>
      <w:snapToGrid w:val="0"/>
      <w:spacing w:before="100"/>
      <w:outlineLvl w:val="6"/>
    </w:pPr>
    <w:rPr>
      <w:b/>
      <w:sz w:val="20"/>
    </w:rPr>
  </w:style>
  <w:style w:type="paragraph" w:styleId="Title">
    <w:name w:val="Title"/>
    <w:basedOn w:val="Normal"/>
    <w:link w:val="TitleChar"/>
    <w:uiPriority w:val="99"/>
    <w:qFormat/>
    <w:rsid w:val="00481E8A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uiPriority w:val="99"/>
    <w:locked/>
    <w:rsid w:val="0039717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malltext1">
    <w:name w:val="smalltext1"/>
    <w:uiPriority w:val="99"/>
    <w:rsid w:val="00481E8A"/>
    <w:rPr>
      <w:rFonts w:ascii="Verdana" w:hAnsi="Verdana" w:cs="Times New Roman"/>
      <w:spacing w:val="210"/>
      <w:sz w:val="17"/>
      <w:szCs w:val="17"/>
    </w:rPr>
  </w:style>
  <w:style w:type="paragraph" w:styleId="BodyTextIndent2">
    <w:name w:val="Body Text Indent 2"/>
    <w:basedOn w:val="Normal"/>
    <w:link w:val="BodyTextIndent2Char"/>
    <w:uiPriority w:val="99"/>
    <w:rsid w:val="00481E8A"/>
    <w:pPr>
      <w:ind w:left="1800" w:hanging="1800"/>
      <w:jc w:val="both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customStyle="1" w:styleId="Heading35">
    <w:name w:val="Heading 35"/>
    <w:basedOn w:val="Normal"/>
    <w:uiPriority w:val="99"/>
    <w:rsid w:val="00481E8A"/>
    <w:pPr>
      <w:spacing w:before="432" w:after="48"/>
      <w:outlineLvl w:val="3"/>
    </w:pPr>
    <w:rPr>
      <w:rFonts w:ascii="Georgia" w:hAnsi="Georgia"/>
      <w:b/>
      <w:bCs/>
      <w:color w:val="555555"/>
      <w:spacing w:val="-12"/>
      <w:sz w:val="34"/>
      <w:szCs w:val="34"/>
    </w:rPr>
  </w:style>
  <w:style w:type="character" w:customStyle="1" w:styleId="ti">
    <w:name w:val="ti"/>
    <w:uiPriority w:val="99"/>
    <w:rsid w:val="00481E8A"/>
    <w:rPr>
      <w:rFonts w:cs="Times New Roman"/>
    </w:rPr>
  </w:style>
  <w:style w:type="character" w:customStyle="1" w:styleId="volume">
    <w:name w:val="volume"/>
    <w:uiPriority w:val="99"/>
    <w:rsid w:val="00481E8A"/>
    <w:rPr>
      <w:rFonts w:cs="Times New Roman"/>
    </w:rPr>
  </w:style>
  <w:style w:type="character" w:customStyle="1" w:styleId="issue">
    <w:name w:val="issue"/>
    <w:uiPriority w:val="99"/>
    <w:rsid w:val="00481E8A"/>
    <w:rPr>
      <w:rFonts w:cs="Times New Roman"/>
    </w:rPr>
  </w:style>
  <w:style w:type="character" w:customStyle="1" w:styleId="pages">
    <w:name w:val="pages"/>
    <w:uiPriority w:val="99"/>
    <w:rsid w:val="00481E8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81E8A"/>
    <w:pPr>
      <w:ind w:right="-510"/>
    </w:pPr>
    <w:rPr>
      <w:rFonts w:cs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39717C"/>
    <w:rPr>
      <w:rFonts w:ascii="Arial" w:hAnsi="Arial" w:cs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6E663F"/>
    <w:rPr>
      <w:rFonts w:ascii="Arial Unicode MS" w:hAnsi="Arial Unicode MS" w:cs="Arial Unicode MS"/>
      <w:lang w:val="en-US" w:eastAsia="en-US"/>
    </w:rPr>
  </w:style>
  <w:style w:type="character" w:customStyle="1" w:styleId="ti2">
    <w:name w:val="ti2"/>
    <w:uiPriority w:val="99"/>
    <w:rsid w:val="00DF4314"/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rsid w:val="00DF431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F4314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F4314"/>
    <w:rPr>
      <w:rFonts w:ascii="Arial" w:hAnsi="Arial" w:cs="Times New Roman"/>
      <w:b/>
      <w:bCs/>
      <w:lang w:val="en-US" w:eastAsia="en-US" w:bidi="ar-SA"/>
    </w:rPr>
  </w:style>
  <w:style w:type="paragraph" w:customStyle="1" w:styleId="LightList-Accent31">
    <w:name w:val="Light List - Accent 31"/>
    <w:hidden/>
    <w:uiPriority w:val="99"/>
    <w:rsid w:val="00DF4314"/>
    <w:rPr>
      <w:rFonts w:ascii="Arial" w:hAnsi="Arial"/>
      <w:lang w:val="en-US"/>
    </w:rPr>
  </w:style>
  <w:style w:type="character" w:customStyle="1" w:styleId="subctr">
    <w:name w:val="subctr"/>
    <w:uiPriority w:val="99"/>
    <w:rsid w:val="00DF4314"/>
    <w:rPr>
      <w:rFonts w:cs="Times New Roman"/>
    </w:rPr>
  </w:style>
  <w:style w:type="character" w:styleId="Strong">
    <w:name w:val="Strong"/>
    <w:uiPriority w:val="99"/>
    <w:qFormat/>
    <w:rsid w:val="005B6DD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1202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NoSpacing">
    <w:name w:val="No Spacing"/>
    <w:uiPriority w:val="99"/>
    <w:qFormat/>
    <w:rsid w:val="002060EB"/>
    <w:rPr>
      <w:rFonts w:ascii="Arial" w:hAnsi="Arial"/>
      <w:lang w:val="en-US"/>
    </w:rPr>
  </w:style>
  <w:style w:type="paragraph" w:customStyle="1" w:styleId="ColorfulShading-Accent11">
    <w:name w:val="Colorful Shading - Accent 11"/>
    <w:hidden/>
    <w:uiPriority w:val="99"/>
    <w:rsid w:val="006B56D4"/>
    <w:rPr>
      <w:rFonts w:ascii="Arial" w:hAnsi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427CC"/>
  </w:style>
  <w:style w:type="table" w:styleId="TableGrid">
    <w:name w:val="Table Grid"/>
    <w:basedOn w:val="TableNormal"/>
    <w:locked/>
    <w:rsid w:val="00F9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F4463B"/>
    <w:rPr>
      <w:rFonts w:ascii="Arial" w:hAnsi="Arial"/>
      <w:szCs w:val="20"/>
      <w:lang w:val="en-US"/>
    </w:rPr>
  </w:style>
  <w:style w:type="character" w:customStyle="1" w:styleId="doi">
    <w:name w:val="doi"/>
    <w:basedOn w:val="DefaultParagraphFont"/>
    <w:rsid w:val="00DC7935"/>
  </w:style>
  <w:style w:type="paragraph" w:styleId="ListParagraph">
    <w:name w:val="List Paragraph"/>
    <w:basedOn w:val="Normal"/>
    <w:rsid w:val="00A1326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105E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5EF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05EF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05EF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Proposal :  Bilateral Breast Cancer: an Epigenetic Study</vt:lpstr>
    </vt:vector>
  </TitlesOfParts>
  <Company>QIMR</Company>
  <LinksUpToDate>false</LinksUpToDate>
  <CharactersWithSpaces>4750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http://www.genomics.ucl.ac.uk/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Proposal :  Bilateral Breast Cancer: an Epigenetic Study</dc:title>
  <dc:creator>jamesF</dc:creator>
  <cp:lastModifiedBy>Flanagan, James M</cp:lastModifiedBy>
  <cp:revision>4</cp:revision>
  <cp:lastPrinted>2014-09-11T13:25:00Z</cp:lastPrinted>
  <dcterms:created xsi:type="dcterms:W3CDTF">2014-09-12T08:48:00Z</dcterms:created>
  <dcterms:modified xsi:type="dcterms:W3CDTF">2014-09-12T09:51:00Z</dcterms:modified>
</cp:coreProperties>
</file>