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65"/>
        <w:gridCol w:w="2520"/>
        <w:gridCol w:w="2340"/>
        <w:gridCol w:w="1440"/>
      </w:tblGrid>
      <w:tr w:rsidR="00777F22" w:rsidRPr="00777F22" w14:paraId="74FD15D5" w14:textId="77777777" w:rsidTr="00D8652B">
        <w:trPr>
          <w:trHeight w:val="300"/>
        </w:trPr>
        <w:tc>
          <w:tcPr>
            <w:tcW w:w="8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6C9EB" w14:textId="77777777" w:rsidR="00777F22" w:rsidRPr="00D8652B" w:rsidRDefault="00777F22" w:rsidP="00A24C60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865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Supplemental Table 3</w:t>
            </w:r>
            <w:r w:rsidR="00D8652B" w:rsidRPr="00D865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.</w:t>
            </w:r>
            <w:r w:rsidRPr="00D8652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D8652B" w:rsidRPr="00D8652B">
              <w:rPr>
                <w:rFonts w:ascii="Arial" w:eastAsia="Times New Roman" w:hAnsi="Arial" w:cs="Arial"/>
                <w:sz w:val="22"/>
                <w:szCs w:val="22"/>
              </w:rPr>
              <w:t xml:space="preserve">Association </w:t>
            </w:r>
            <w:r w:rsidR="00D8652B"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="00D8652B" w:rsidRPr="00D8652B">
              <w:rPr>
                <w:rFonts w:ascii="Arial" w:eastAsia="Times New Roman" w:hAnsi="Arial" w:cs="Arial"/>
                <w:sz w:val="22"/>
                <w:szCs w:val="22"/>
              </w:rPr>
              <w:t xml:space="preserve">etween HIV and </w:t>
            </w:r>
            <w:r w:rsidR="00D8652B">
              <w:rPr>
                <w:rFonts w:ascii="Arial" w:eastAsia="Times New Roman" w:hAnsi="Arial" w:cs="Arial"/>
                <w:sz w:val="22"/>
                <w:szCs w:val="22"/>
              </w:rPr>
              <w:t>Radical Prostatectomy</w:t>
            </w:r>
            <w:r w:rsidR="00D8652B" w:rsidRPr="00D8652B">
              <w:rPr>
                <w:rFonts w:ascii="Arial" w:eastAsia="Times New Roman" w:hAnsi="Arial" w:cs="Arial"/>
                <w:sz w:val="22"/>
                <w:szCs w:val="22"/>
              </w:rPr>
              <w:t xml:space="preserve"> by </w:t>
            </w:r>
            <w:r w:rsidR="00071289">
              <w:rPr>
                <w:rFonts w:ascii="Arial" w:eastAsia="Times New Roman" w:hAnsi="Arial" w:cs="Arial"/>
                <w:sz w:val="22"/>
                <w:szCs w:val="22"/>
              </w:rPr>
              <w:t>National Comprehensive Cancer Network (NCCN)</w:t>
            </w:r>
            <w:r w:rsidR="00D8652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D8652B" w:rsidRPr="00D8652B">
              <w:rPr>
                <w:rFonts w:ascii="Arial" w:eastAsia="Times New Roman" w:hAnsi="Arial" w:cs="Arial"/>
                <w:sz w:val="22"/>
                <w:szCs w:val="22"/>
              </w:rPr>
              <w:t xml:space="preserve">Risk </w:t>
            </w:r>
            <w:r w:rsidR="000E3991">
              <w:rPr>
                <w:rFonts w:ascii="Arial" w:eastAsia="Times New Roman" w:hAnsi="Arial" w:cs="Arial"/>
                <w:sz w:val="22"/>
                <w:szCs w:val="22"/>
              </w:rPr>
              <w:t>Group</w:t>
            </w:r>
          </w:p>
        </w:tc>
      </w:tr>
      <w:tr w:rsidR="00777F22" w:rsidRPr="00777F22" w14:paraId="6FFA45AB" w14:textId="77777777" w:rsidTr="00D8652B">
        <w:trPr>
          <w:trHeight w:val="300"/>
        </w:trPr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87F0" w14:textId="77777777" w:rsidR="00777F22" w:rsidRPr="00D8652B" w:rsidRDefault="00777F22" w:rsidP="00CF61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C9E6" w14:textId="77777777" w:rsidR="00777F22" w:rsidRPr="00D8652B" w:rsidRDefault="00777F22" w:rsidP="00CF61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2984" w14:textId="77777777" w:rsidR="00777F22" w:rsidRPr="00D8652B" w:rsidRDefault="00777F22" w:rsidP="00CF61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5FD5" w14:textId="77777777" w:rsidR="00777F22" w:rsidRPr="00D8652B" w:rsidRDefault="00777F22" w:rsidP="00CF61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77F22" w:rsidRPr="00777F22" w14:paraId="684D41FB" w14:textId="77777777" w:rsidTr="00777F22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A269" w14:textId="77777777" w:rsidR="00777F22" w:rsidRPr="00D8652B" w:rsidRDefault="00777F22" w:rsidP="00CF61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888F" w14:textId="77777777" w:rsidR="00777F22" w:rsidRPr="00BD60C7" w:rsidRDefault="00777F22" w:rsidP="00CF61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D60C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HIV</w:t>
            </w:r>
            <w:r w:rsidR="00155639" w:rsidRPr="00BD60C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+</w:t>
            </w:r>
          </w:p>
          <w:p w14:paraId="4481BDE0" w14:textId="77777777" w:rsidR="00777F22" w:rsidRPr="00BD60C7" w:rsidRDefault="00777F22" w:rsidP="00CF61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D60C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(N = 36)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11BE" w14:textId="77777777" w:rsidR="00155639" w:rsidRPr="00BD60C7" w:rsidRDefault="00155639" w:rsidP="00155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D60C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HIV-</w:t>
            </w:r>
          </w:p>
          <w:p w14:paraId="73DB77EB" w14:textId="77777777" w:rsidR="00777F22" w:rsidRPr="00BD60C7" w:rsidRDefault="00155639" w:rsidP="0015563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BD60C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777F22" w:rsidRPr="00BD60C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(N = 70)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60AA" w14:textId="77777777" w:rsidR="00777F22" w:rsidRPr="00D8652B" w:rsidRDefault="00777F22" w:rsidP="00CF61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77F22" w:rsidRPr="00777F22" w14:paraId="44AFAD94" w14:textId="77777777" w:rsidTr="00777F22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2D6C" w14:textId="77777777" w:rsidR="00777F22" w:rsidRPr="00D8652B" w:rsidRDefault="00777F22" w:rsidP="00C8455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D865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NCCN </w:t>
            </w:r>
            <w:r w:rsidR="00BD60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Risk G</w:t>
            </w:r>
            <w:r w:rsidRPr="00D865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roup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7002" w14:textId="77777777" w:rsidR="00777F22" w:rsidRPr="00D8652B" w:rsidRDefault="00BD60C7" w:rsidP="00CF61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u w:val="single"/>
              </w:rPr>
              <w:t>RP R</w:t>
            </w:r>
            <w:r w:rsidR="00777F22" w:rsidRPr="00D8652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u w:val="single"/>
              </w:rPr>
              <w:t>eceived (n, 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EC98" w14:textId="77777777" w:rsidR="00777F22" w:rsidRPr="000E3991" w:rsidRDefault="00BD60C7" w:rsidP="00CF61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u w:val="single"/>
              </w:rPr>
              <w:t>RP R</w:t>
            </w:r>
            <w:r w:rsidR="00777F22" w:rsidRPr="000E399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u w:val="single"/>
              </w:rPr>
              <w:t>eceived (n, 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6453" w14:textId="77777777" w:rsidR="00777F22" w:rsidRPr="00D8652B" w:rsidRDefault="00BD60C7" w:rsidP="00CF61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P- V</w:t>
            </w:r>
            <w:r w:rsidR="00777F22" w:rsidRPr="00D865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alue</w:t>
            </w:r>
          </w:p>
        </w:tc>
      </w:tr>
      <w:tr w:rsidR="00777F22" w:rsidRPr="00777F22" w14:paraId="1FB21DB2" w14:textId="77777777" w:rsidTr="00777F22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D00C" w14:textId="77777777" w:rsidR="00777F22" w:rsidRPr="00D8652B" w:rsidRDefault="00777F22" w:rsidP="00CF61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Low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288F" w14:textId="77777777" w:rsidR="00777F22" w:rsidRPr="00D8652B" w:rsidRDefault="00777F22" w:rsidP="00CF61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(12.0%)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EBBD" w14:textId="77777777" w:rsidR="00777F22" w:rsidRPr="00D8652B" w:rsidRDefault="00777F22" w:rsidP="00CF61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 (65.0%)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79D1" w14:textId="77777777" w:rsidR="00777F22" w:rsidRPr="00061346" w:rsidRDefault="00777F22" w:rsidP="00CF61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613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&lt; 0.001</w:t>
            </w:r>
          </w:p>
        </w:tc>
      </w:tr>
      <w:tr w:rsidR="00777F22" w:rsidRPr="00777F22" w14:paraId="762B834A" w14:textId="77777777" w:rsidTr="00777F22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F62E" w14:textId="77777777" w:rsidR="00777F22" w:rsidRPr="00D8652B" w:rsidRDefault="00777F22" w:rsidP="00CF61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053F" w14:textId="77777777" w:rsidR="00777F22" w:rsidRPr="00D8652B" w:rsidRDefault="00777F22" w:rsidP="00CF61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271D" w14:textId="77777777" w:rsidR="00777F22" w:rsidRPr="00D8652B" w:rsidRDefault="00777F22" w:rsidP="00CF61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6C95" w14:textId="77777777" w:rsidR="00777F22" w:rsidRPr="00D8652B" w:rsidRDefault="00777F22" w:rsidP="00CF61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77F22" w:rsidRPr="00777F22" w14:paraId="33271770" w14:textId="77777777" w:rsidTr="00777F22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B520" w14:textId="77777777" w:rsidR="00777F22" w:rsidRPr="00D8652B" w:rsidRDefault="00777F22" w:rsidP="00CF61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Intermediate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8795" w14:textId="77777777" w:rsidR="00777F22" w:rsidRPr="00D8652B" w:rsidRDefault="00777F22" w:rsidP="00CF61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(12.5%)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3BD1" w14:textId="77777777" w:rsidR="00777F22" w:rsidRPr="00D8652B" w:rsidRDefault="00777F22" w:rsidP="00CF61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 (61.9%)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8EDA" w14:textId="77777777" w:rsidR="00777F22" w:rsidRPr="00061346" w:rsidRDefault="00777F22" w:rsidP="00CF61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0613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0.02</w:t>
            </w:r>
          </w:p>
        </w:tc>
      </w:tr>
      <w:tr w:rsidR="00777F22" w:rsidRPr="00777F22" w14:paraId="74A276B7" w14:textId="77777777" w:rsidTr="00777F22">
        <w:trPr>
          <w:trHeight w:val="30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0025" w14:textId="77777777" w:rsidR="00777F22" w:rsidRPr="00D8652B" w:rsidRDefault="00777F22" w:rsidP="00CF61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9131" w14:textId="77777777" w:rsidR="00777F22" w:rsidRPr="00D8652B" w:rsidRDefault="00777F22" w:rsidP="00CF61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C11D" w14:textId="77777777" w:rsidR="00777F22" w:rsidRPr="00D8652B" w:rsidRDefault="00777F22" w:rsidP="00CF61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7E35" w14:textId="77777777" w:rsidR="00777F22" w:rsidRPr="00D8652B" w:rsidRDefault="00777F22" w:rsidP="00CF61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777F22" w:rsidRPr="00777F22" w14:paraId="6AB6898F" w14:textId="77777777" w:rsidTr="00777F22">
        <w:trPr>
          <w:trHeight w:val="101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44EB" w14:textId="77777777" w:rsidR="00777F22" w:rsidRPr="00D8652B" w:rsidRDefault="00777F22" w:rsidP="00CF61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High/Very High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975C" w14:textId="77777777" w:rsidR="00777F22" w:rsidRPr="00D8652B" w:rsidRDefault="00777F22" w:rsidP="00CF61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(66.7%)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4970" w14:textId="77777777" w:rsidR="00777F22" w:rsidRPr="00D8652B" w:rsidRDefault="00777F22" w:rsidP="00CF61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 (55.6%)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1D2F" w14:textId="77777777" w:rsidR="00777F22" w:rsidRPr="00D8652B" w:rsidRDefault="00777F22" w:rsidP="00CF61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0.73</w:t>
            </w:r>
          </w:p>
        </w:tc>
      </w:tr>
      <w:tr w:rsidR="00777F22" w:rsidRPr="00777F22" w14:paraId="77F6D2E4" w14:textId="77777777" w:rsidTr="00777F22">
        <w:trPr>
          <w:trHeight w:val="101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2BF5" w14:textId="77777777" w:rsidR="00777F22" w:rsidRPr="00777F22" w:rsidRDefault="00777F22" w:rsidP="00CF61F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3D41" w14:textId="77777777" w:rsidR="00777F22" w:rsidRPr="00777F22" w:rsidRDefault="00777F22" w:rsidP="00CF61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CC24" w14:textId="77777777" w:rsidR="00777F22" w:rsidRPr="00777F22" w:rsidRDefault="00777F22" w:rsidP="00CF61F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5FA3" w14:textId="77777777" w:rsidR="00777F22" w:rsidRPr="00777F22" w:rsidRDefault="00777F22" w:rsidP="00777F2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53057D7F" w14:textId="77777777" w:rsidR="006B4D2E" w:rsidRDefault="006B4D2E">
      <w:pPr>
        <w:rPr>
          <w:rFonts w:ascii="Arial" w:hAnsi="Arial" w:cs="Arial"/>
          <w:sz w:val="22"/>
          <w:szCs w:val="22"/>
        </w:rPr>
      </w:pPr>
    </w:p>
    <w:p w14:paraId="14AC56F8" w14:textId="087A310B" w:rsidR="000E3991" w:rsidRPr="00CF61FD" w:rsidRDefault="00CF61FD" w:rsidP="0034329A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  <w:r w:rsidRPr="00CF61FD">
        <w:rPr>
          <w:rFonts w:ascii="Arial" w:hAnsi="Arial" w:cs="Arial"/>
          <w:i/>
          <w:sz w:val="22"/>
          <w:szCs w:val="22"/>
        </w:rPr>
        <w:t>Chi-square tests were performed;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</w:t>
      </w:r>
      <w:r w:rsidR="000E3991" w:rsidRPr="000E3991">
        <w:rPr>
          <w:rFonts w:ascii="Arial" w:hAnsi="Arial" w:cs="Arial"/>
          <w:i/>
          <w:sz w:val="22"/>
          <w:szCs w:val="22"/>
        </w:rPr>
        <w:t>nalysis</w:t>
      </w:r>
      <w:r>
        <w:rPr>
          <w:rFonts w:ascii="Arial" w:hAnsi="Arial" w:cs="Arial"/>
          <w:i/>
          <w:sz w:val="22"/>
          <w:szCs w:val="22"/>
        </w:rPr>
        <w:t xml:space="preserve"> is</w:t>
      </w:r>
      <w:r w:rsidR="000E3991" w:rsidRPr="000E3991">
        <w:rPr>
          <w:rFonts w:ascii="Arial" w:hAnsi="Arial" w:cs="Arial"/>
          <w:i/>
          <w:sz w:val="22"/>
          <w:szCs w:val="22"/>
        </w:rPr>
        <w:t xml:space="preserve"> limited to </w:t>
      </w:r>
      <w:r w:rsidR="00071289">
        <w:rPr>
          <w:rFonts w:ascii="Arial" w:hAnsi="Arial" w:cs="Arial"/>
          <w:i/>
          <w:sz w:val="22"/>
          <w:szCs w:val="22"/>
        </w:rPr>
        <w:t xml:space="preserve">patients with </w:t>
      </w:r>
      <w:r w:rsidR="000E3991" w:rsidRPr="000E3991">
        <w:rPr>
          <w:rFonts w:ascii="Arial" w:hAnsi="Arial" w:cs="Arial"/>
          <w:i/>
          <w:sz w:val="22"/>
          <w:szCs w:val="22"/>
        </w:rPr>
        <w:t xml:space="preserve">clinically localized </w:t>
      </w:r>
      <w:r w:rsidR="00071289">
        <w:rPr>
          <w:rFonts w:ascii="Arial" w:hAnsi="Arial" w:cs="Arial"/>
          <w:i/>
          <w:sz w:val="22"/>
          <w:szCs w:val="22"/>
        </w:rPr>
        <w:t>(non-metastatic) prostate cancer</w:t>
      </w:r>
      <w:r>
        <w:rPr>
          <w:rFonts w:ascii="Arial" w:hAnsi="Arial" w:cs="Arial"/>
          <w:sz w:val="22"/>
          <w:szCs w:val="22"/>
        </w:rPr>
        <w:t>;</w:t>
      </w:r>
      <w:r w:rsidR="00071289">
        <w:rPr>
          <w:rFonts w:ascii="Arial" w:hAnsi="Arial" w:cs="Arial"/>
          <w:sz w:val="22"/>
          <w:szCs w:val="22"/>
        </w:rPr>
        <w:t xml:space="preserve"> </w:t>
      </w:r>
      <w:r w:rsidR="000E3991" w:rsidRPr="000E3991">
        <w:rPr>
          <w:rFonts w:ascii="Arial" w:hAnsi="Arial" w:cs="Arial"/>
          <w:i/>
          <w:sz w:val="22"/>
          <w:szCs w:val="22"/>
        </w:rPr>
        <w:t xml:space="preserve">NCCN </w:t>
      </w:r>
      <w:r w:rsidR="000E3991">
        <w:rPr>
          <w:rFonts w:ascii="Arial" w:hAnsi="Arial" w:cs="Arial"/>
          <w:i/>
          <w:sz w:val="22"/>
          <w:szCs w:val="22"/>
        </w:rPr>
        <w:t xml:space="preserve">risk classifications </w:t>
      </w:r>
      <w:r w:rsidR="000E3991" w:rsidRPr="000E3991">
        <w:rPr>
          <w:rFonts w:ascii="Arial" w:hAnsi="Arial" w:cs="Arial"/>
          <w:i/>
          <w:sz w:val="22"/>
          <w:szCs w:val="22"/>
        </w:rPr>
        <w:t>adapted from 2007 guidelines</w:t>
      </w:r>
      <w:r w:rsidR="00A24C60">
        <w:rPr>
          <w:rFonts w:ascii="Arial" w:hAnsi="Arial" w:cs="Arial"/>
          <w:i/>
          <w:sz w:val="22"/>
          <w:szCs w:val="22"/>
        </w:rPr>
        <w:t>; RP=radical prostatectomy</w:t>
      </w:r>
    </w:p>
    <w:sectPr w:rsidR="000E3991" w:rsidRPr="00CF61FD" w:rsidSect="00777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22"/>
    <w:rsid w:val="00061346"/>
    <w:rsid w:val="00071289"/>
    <w:rsid w:val="000E3991"/>
    <w:rsid w:val="00155639"/>
    <w:rsid w:val="002E3760"/>
    <w:rsid w:val="0034329A"/>
    <w:rsid w:val="006B4D2E"/>
    <w:rsid w:val="00777F22"/>
    <w:rsid w:val="007E393C"/>
    <w:rsid w:val="00984A35"/>
    <w:rsid w:val="00A24C60"/>
    <w:rsid w:val="00A31791"/>
    <w:rsid w:val="00BD60C7"/>
    <w:rsid w:val="00C8455C"/>
    <w:rsid w:val="00CF61FD"/>
    <w:rsid w:val="00D8652B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E2B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2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86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52B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2B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22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86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5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52B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2B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Murphy</dc:creator>
  <cp:lastModifiedBy>Bhatia, Ramona</cp:lastModifiedBy>
  <cp:revision>2</cp:revision>
  <dcterms:created xsi:type="dcterms:W3CDTF">2014-07-08T20:23:00Z</dcterms:created>
  <dcterms:modified xsi:type="dcterms:W3CDTF">2014-07-08T20:23:00Z</dcterms:modified>
</cp:coreProperties>
</file>