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B0FD" w14:textId="77777777" w:rsidR="00CD56E7" w:rsidRPr="008F5047" w:rsidRDefault="00CD56E7" w:rsidP="00CD56E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F5047">
        <w:rPr>
          <w:rFonts w:ascii="Times New Roman" w:hAnsi="Times New Roman" w:cs="Times New Roman"/>
          <w:b/>
          <w:bCs/>
          <w:sz w:val="28"/>
          <w:szCs w:val="28"/>
          <w:lang w:val="en-US"/>
        </w:rPr>
        <w:t>S1. Definition of summary measures of tumor growths used as MCT endpoints in the literature</w:t>
      </w:r>
    </w:p>
    <w:p w14:paraId="1DD4A823" w14:textId="77777777" w:rsidR="00CD56E7" w:rsidRDefault="00CD56E7" w:rsidP="00CD56E7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TGI: 1- </w:t>
      </w:r>
      <w:proofErr w:type="spellStart"/>
      <w:r>
        <w:rPr>
          <w:rFonts w:ascii="Times New Roman" w:hAnsi="Times New Roman" w:cs="Times New Roman"/>
          <w:sz w:val="24"/>
          <w:szCs w:val="24"/>
        </w:rPr>
        <w:t>RTV</w:t>
      </w:r>
      <w:r>
        <w:rPr>
          <w:rFonts w:ascii="Times New Roman" w:hAnsi="Times New Roman" w:cs="Times New Roman"/>
          <w:sz w:val="24"/>
          <w:szCs w:val="24"/>
          <w:vertAlign w:val="subscript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RTV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Relative Tumor Volume RTV=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/TV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t: time, tr : treated and c : control </w:t>
      </w:r>
    </w:p>
    <w:p w14:paraId="02431279" w14:textId="77777777" w:rsidR="00CD56E7" w:rsidRDefault="00CD56E7" w:rsidP="00CD56E7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 ratio: </w:t>
      </w:r>
      <w:proofErr w:type="spellStart"/>
      <w:r>
        <w:rPr>
          <w:rFonts w:ascii="Times New Roman" w:hAnsi="Times New Roman" w:cs="Times New Roman"/>
          <w:sz w:val="24"/>
          <w:szCs w:val="24"/>
        </w:rPr>
        <w:t>AUC</w:t>
      </w:r>
      <w:r>
        <w:rPr>
          <w:rFonts w:ascii="Times New Roman" w:hAnsi="Times New Roman" w:cs="Times New Roman"/>
          <w:sz w:val="24"/>
          <w:szCs w:val="24"/>
          <w:vertAlign w:val="subscript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AUC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</w:p>
    <w:p w14:paraId="62285192" w14:textId="77777777" w:rsidR="00CD56E7" w:rsidRDefault="00CD56E7" w:rsidP="00CD56E7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mRECIST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defined by Gao and al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{"citationID":"l8IUWG6L","properties":{"formattedCitation":"(2)","plainCitation":"(2)","noteIndex":0},"citationItems":[{"id":33,"uris":["http://zotero.org/users/7948697/items/K6NDE8H7"],"itemData":{"id":33,"type":"article-journal","container-title":"Nature Medicine","DOI":"10.1038/nm.3954","ISSN":"1078-8956, 1546-170X","issue":"11","journalAbbreviation":"Nat Med","language":"en","page":"1318-1325","source":"DOI.org (Crossref)","title":"High-throughput screening using patient-derived tumor xenografts to predict clinical trial drug response","volume":"21","author":[{"family":"Gao","given":"Hui"},{"family":"Korn","given":"Joshua M"},{"family":"Ferretti","given":"Stéphane"},{"family":"Monahan","given":"John E"},{"family":"Wang","given":"Youzhen"},{"family":"Singh","given":"Mallika"},{"family":"Zhang","given":"Chao"},{"family":"Schnell","given":"Christian"},{"family":"Yang","given":"Guizhi"},{"family":"Zhang","given":"Yun"},{"family":"Balbin","given":"O Alejandro"},{"family":"Barbe","given":"Stéphanie"},{"family":"Cai","given":"Hongbo"},{"family":"Casey","given":"Fergal"},{"family":"Chatterjee","given":"Susmita"},{"family":"Chiang","given":"Derek Y"},{"family":"Chuai","given":"Shannon"},{"family":"Cogan","given":"Shawn M"},{"family":"Collins","given":"Scott D"},{"family":"Dammassa","given":"Ernesta"},{"family":"Ebel","given":"Nicolas"},{"family":"Embry","given":"Millicent"},{"family":"Green","given":"John"},{"family":"Kauffmann","given":"Audrey"},{"family":"Kowal","given":"Colleen"},{"family":"Leary","given":"Rebecca J"},{"family":"Lehar","given":"Joseph"},{"family":"Liang","given":"Ying"},{"family":"Loo","given":"Alice"},{"family":"Lorenzana","given":"Edward"},{"family":"Robert McDonald","given":"E"},{"family":"McLaughlin","given":"Margaret E"},{"family":"Merkin","given":"Jason"},{"family":"Meyer","given":"Ronald"},{"family":"Naylor","given":"Tara L"},{"family":"Patawaran","given":"Montesa"},{"family":"Reddy","given":"Anupama"},{"family":"Röelli","given":"Claudia"},{"family":"Ruddy","given":"David A"},{"family":"Salangsang","given":"Fernando"},{"family":"Santacroce","given":"Francesca"},{"family":"Singh","given":"Angad P"},{"family":"Tang","given":"Yan"},{"family":"Tinetto","given":"Walter"},{"family":"Tobler","given":"Sonja"},{"family":"Velazquez","given":"Roberto"},{"family":"Venkatesan","given":"Kavitha"},{"family":"Von Arx","given":"Fabian"},{"family":"Wang","given":"Hui Qin"},{"family":"Wang","given":"Zongyao"},{"family":"Wiesmann","given":"Marion"},{"family":"Wyss","given":"Daniel"},{"family":"Xu","given":"Fiona"},{"family":"Bitter","given":"Hans"},{"family":"Atadja","given":"Peter"},{"family":"Lees","given":"Emma"},{"family":"Hofmann","given":"Francesco"},{"family":"Li","given":"En"},{"family":"Keen","given":"Nicholas"},{"family":"Cozens","given":"Robert"},{"family":"Jensen","given":"Michael Rugaard"},{"family":"Pryer","given":"Nancy K"},{"family":"Williams","given":"Juliet A"},{"family":"Sellers","given":"William R"}],"issued":{"date-parts":[["2015",11]]}}}],"schema":"https://github.com/citation-style-language/schema/raw/master/csl-citation.json"}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71018">
        <w:rPr>
          <w:rFonts w:ascii="Times New Roman" w:hAnsi="Times New Roman" w:cs="Times New Roman"/>
          <w:sz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.: as for the clinical RECIST criterion, 4 categories are defined (complete response : </w:t>
      </w:r>
      <w:proofErr w:type="spellStart"/>
      <w:r>
        <w:rPr>
          <w:rFonts w:ascii="Times New Roman" w:hAnsi="Times New Roman" w:cs="Times New Roman"/>
          <w:sz w:val="24"/>
          <w:szCs w:val="24"/>
        </w:rPr>
        <w:t>mCR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partial response : </w:t>
      </w:r>
      <w:proofErr w:type="spellStart"/>
      <w:r>
        <w:rPr>
          <w:rFonts w:ascii="Times New Roman" w:hAnsi="Times New Roman" w:cs="Times New Roman"/>
          <w:sz w:val="24"/>
          <w:szCs w:val="24"/>
        </w:rPr>
        <w:t>mPR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stable disease : </w:t>
      </w:r>
      <w:proofErr w:type="spellStart"/>
      <w:r>
        <w:rPr>
          <w:rFonts w:ascii="Times New Roman" w:hAnsi="Times New Roman" w:cs="Times New Roman"/>
          <w:sz w:val="24"/>
          <w:szCs w:val="24"/>
        </w:rPr>
        <w:t>mSD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progressive disease : </w:t>
      </w:r>
      <w:proofErr w:type="spellStart"/>
      <w:r>
        <w:rPr>
          <w:rFonts w:ascii="Times New Roman" w:hAnsi="Times New Roman" w:cs="Times New Roman"/>
          <w:sz w:val="24"/>
          <w:szCs w:val="24"/>
        </w:rPr>
        <w:t>mPD</w:t>
      </w:r>
      <w:proofErr w:type="spellEnd"/>
      <w:r>
        <w:rPr>
          <w:rFonts w:ascii="Times New Roman" w:hAnsi="Times New Roman" w:cs="Times New Roman"/>
          <w:sz w:val="24"/>
          <w:szCs w:val="24"/>
        </w:rPr>
        <w:t>) based on best response and best average response thresholds.</w:t>
      </w:r>
    </w:p>
    <w:p w14:paraId="671C85CD" w14:textId="77777777" w:rsidR="006F37CC" w:rsidRPr="00CD56E7" w:rsidRDefault="006F37CC" w:rsidP="006F37CC">
      <w:pPr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14:paraId="7AE4CF29" w14:textId="77777777" w:rsidR="006F37CC" w:rsidRDefault="006F37CC" w:rsidP="005C7BDC">
      <w:pPr>
        <w:jc w:val="both"/>
        <w:rPr>
          <w:rFonts w:ascii="Times New Roman" w:hAnsi="Times New Roman"/>
          <w:b/>
          <w:lang w:val="en-US"/>
        </w:rPr>
      </w:pPr>
    </w:p>
    <w:p w14:paraId="716E19E3" w14:textId="77777777" w:rsidR="00BA47F6" w:rsidRPr="00C6522E" w:rsidRDefault="00BA47F6" w:rsidP="006C62D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47F6" w:rsidRPr="00C652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4A62"/>
    <w:multiLevelType w:val="hybridMultilevel"/>
    <w:tmpl w:val="BCD02408"/>
    <w:lvl w:ilvl="0" w:tplc="A8F2C0D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B3AC3DE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942E19E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6E5C45E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E55EECA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2C8C82B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F496C20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A8C40B1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2D42AF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27"/>
    <w:rsid w:val="000A5EE0"/>
    <w:rsid w:val="000F0955"/>
    <w:rsid w:val="0010051D"/>
    <w:rsid w:val="001827B6"/>
    <w:rsid w:val="00195770"/>
    <w:rsid w:val="001C7A53"/>
    <w:rsid w:val="003951A7"/>
    <w:rsid w:val="003B61BC"/>
    <w:rsid w:val="00483D27"/>
    <w:rsid w:val="004F2E09"/>
    <w:rsid w:val="0056660E"/>
    <w:rsid w:val="005C7BDC"/>
    <w:rsid w:val="006039FD"/>
    <w:rsid w:val="00686C3B"/>
    <w:rsid w:val="006A7332"/>
    <w:rsid w:val="006C62D6"/>
    <w:rsid w:val="006D713B"/>
    <w:rsid w:val="006F37CC"/>
    <w:rsid w:val="00765DCF"/>
    <w:rsid w:val="0081167A"/>
    <w:rsid w:val="00856D17"/>
    <w:rsid w:val="008610C8"/>
    <w:rsid w:val="008C55C6"/>
    <w:rsid w:val="008E25DA"/>
    <w:rsid w:val="008F5047"/>
    <w:rsid w:val="00912A3E"/>
    <w:rsid w:val="009208CA"/>
    <w:rsid w:val="009D4F37"/>
    <w:rsid w:val="00AB6333"/>
    <w:rsid w:val="00AB6357"/>
    <w:rsid w:val="00AC3626"/>
    <w:rsid w:val="00AF023B"/>
    <w:rsid w:val="00B028DC"/>
    <w:rsid w:val="00BA47F6"/>
    <w:rsid w:val="00C6522E"/>
    <w:rsid w:val="00CD56E7"/>
    <w:rsid w:val="00D05A58"/>
    <w:rsid w:val="00DA2A80"/>
    <w:rsid w:val="00E64C58"/>
    <w:rsid w:val="00F061F8"/>
    <w:rsid w:val="00F771C0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880E"/>
  <w15:chartTrackingRefBased/>
  <w15:docId w15:val="{46CB0E44-AD20-4183-8590-4645E5A5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DC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6E7"/>
    <w:pPr>
      <w:spacing w:line="259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8C55C6"/>
    <w:rPr>
      <w:rFonts w:ascii="Courier New" w:eastAsia="Times New Roman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qFormat/>
    <w:rsid w:val="008C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1">
    <w:name w:val="Préformaté HTML Car1"/>
    <w:basedOn w:val="Policepardfaut"/>
    <w:uiPriority w:val="99"/>
    <w:semiHidden/>
    <w:rsid w:val="008C55C6"/>
    <w:rPr>
      <w:rFonts w:ascii="Consolas" w:hAnsi="Consola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7CB1-D7C8-4E0C-B1EE-2E5989FD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SAVEL</dc:creator>
  <cp:keywords/>
  <dc:description/>
  <cp:lastModifiedBy>Hélène SAVEL</cp:lastModifiedBy>
  <cp:revision>3</cp:revision>
  <dcterms:created xsi:type="dcterms:W3CDTF">2023-01-04T09:44:00Z</dcterms:created>
  <dcterms:modified xsi:type="dcterms:W3CDTF">2023-01-04T09:45:00Z</dcterms:modified>
</cp:coreProperties>
</file>