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C69C1" w14:textId="6C96C08A" w:rsidR="00E07EB0" w:rsidRPr="007001AB" w:rsidRDefault="001A0E61" w:rsidP="00E522F4">
      <w:pPr>
        <w:rPr>
          <w:rFonts w:ascii="Arial" w:hAnsi="Arial" w:cs="Arial"/>
          <w:b/>
          <w:bCs/>
          <w:lang w:val="en-US"/>
        </w:rPr>
      </w:pPr>
      <w:r w:rsidRPr="007B1DB0">
        <w:rPr>
          <w:rFonts w:ascii="Arial" w:hAnsi="Arial" w:cs="Arial"/>
          <w:b/>
          <w:bCs/>
          <w:lang w:val="en-US"/>
        </w:rPr>
        <w:t xml:space="preserve">Computational </w:t>
      </w:r>
      <w:r>
        <w:rPr>
          <w:rFonts w:ascii="Arial" w:hAnsi="Arial" w:cs="Arial"/>
          <w:b/>
          <w:bCs/>
          <w:lang w:val="en-US"/>
        </w:rPr>
        <w:t xml:space="preserve">and Functional </w:t>
      </w:r>
      <w:r w:rsidRPr="007B1DB0">
        <w:rPr>
          <w:rFonts w:ascii="Arial" w:hAnsi="Arial" w:cs="Arial"/>
          <w:b/>
          <w:bCs/>
          <w:lang w:val="en-US"/>
        </w:rPr>
        <w:t>Analys</w:t>
      </w:r>
      <w:r>
        <w:rPr>
          <w:rFonts w:ascii="Arial" w:hAnsi="Arial" w:cs="Arial"/>
          <w:b/>
          <w:bCs/>
          <w:lang w:val="en-US"/>
        </w:rPr>
        <w:t>e</w:t>
      </w:r>
      <w:r w:rsidRPr="007B1DB0">
        <w:rPr>
          <w:rFonts w:ascii="Arial" w:hAnsi="Arial" w:cs="Arial"/>
          <w:b/>
          <w:bCs/>
          <w:lang w:val="en-US"/>
        </w:rPr>
        <w:t>s of HER2 Mutations Reveal Allosteric Activation Mechanisms and Altered Pharmacologic Effects</w:t>
      </w:r>
    </w:p>
    <w:p w14:paraId="3D51FB3C" w14:textId="77777777" w:rsidR="00E07EB0" w:rsidRPr="007001AB" w:rsidRDefault="00E07EB0" w:rsidP="00E522F4">
      <w:pPr>
        <w:rPr>
          <w:rFonts w:ascii="Arial" w:hAnsi="Arial" w:cs="Arial"/>
          <w:lang w:val="en-US"/>
        </w:rPr>
      </w:pPr>
    </w:p>
    <w:p w14:paraId="0B954988" w14:textId="04D53B6A" w:rsidR="00157EB8" w:rsidRPr="007001AB" w:rsidRDefault="00091718" w:rsidP="00E522F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Ishiyama et al.</w:t>
      </w:r>
    </w:p>
    <w:p w14:paraId="72BB2E61" w14:textId="04AFFB52" w:rsidR="00C846BC" w:rsidRDefault="00C846BC">
      <w:pPr>
        <w:spacing w:before="120"/>
        <w:rPr>
          <w:rFonts w:ascii="Arial" w:hAnsi="Arial" w:cs="Arial"/>
          <w:sz w:val="22"/>
          <w:szCs w:val="22"/>
          <w:lang w:val="en-US"/>
        </w:rPr>
      </w:pPr>
    </w:p>
    <w:p w14:paraId="676341C6" w14:textId="598E0152" w:rsidR="00C846BC" w:rsidRPr="00667F69" w:rsidRDefault="00C846BC" w:rsidP="00C846BC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667F69"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INFORMATION </w:t>
      </w:r>
    </w:p>
    <w:p w14:paraId="37D59E60" w14:textId="77777777" w:rsidR="00C846BC" w:rsidRPr="00667F69" w:rsidRDefault="00C846BC" w:rsidP="00C846BC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5DF2949" w14:textId="77777777" w:rsidR="00C846BC" w:rsidRPr="00667F69" w:rsidRDefault="00C846BC" w:rsidP="00C846BC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667F69"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Table S1. </w:t>
      </w:r>
      <w:r w:rsidRPr="00667F69">
        <w:rPr>
          <w:rFonts w:ascii="Arial" w:hAnsi="Arial" w:cs="Arial"/>
          <w:bCs/>
          <w:sz w:val="22"/>
          <w:szCs w:val="22"/>
          <w:lang w:val="en-US"/>
        </w:rPr>
        <w:t xml:space="preserve">List of the 35 previously determined </w:t>
      </w:r>
      <w:r w:rsidRPr="00693964">
        <w:rPr>
          <w:rFonts w:ascii="Arial" w:hAnsi="Arial" w:cs="Arial"/>
          <w:bCs/>
          <w:i/>
          <w:iCs/>
          <w:sz w:val="22"/>
          <w:szCs w:val="22"/>
          <w:lang w:val="en-US"/>
        </w:rPr>
        <w:t>HER2</w:t>
      </w:r>
      <w:r w:rsidRPr="00667F69">
        <w:rPr>
          <w:rFonts w:ascii="Arial" w:hAnsi="Arial" w:cs="Arial"/>
          <w:bCs/>
          <w:sz w:val="22"/>
          <w:szCs w:val="22"/>
          <w:lang w:val="en-US"/>
        </w:rPr>
        <w:t xml:space="preserve"> oncogenic mutations </w:t>
      </w:r>
      <w:r w:rsidRPr="00667F69">
        <w:rPr>
          <w:rFonts w:ascii="Arial" w:hAnsi="Arial" w:cs="Arial"/>
          <w:sz w:val="22"/>
          <w:szCs w:val="22"/>
        </w:rPr>
        <w:fldChar w:fldCharType="begin">
          <w:fldData xml:space="preserve">PEVuZE5vdGU+PENpdGU+PEF1dGhvcj5DaGFrcmF2YXJ0eTwvQXV0aG9yPjxZZWFyPjIwMTc8L1ll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</w:fldData>
        </w:fldChar>
      </w:r>
      <w:r w:rsidRPr="00667F69">
        <w:rPr>
          <w:rFonts w:ascii="Arial" w:hAnsi="Arial" w:cs="Arial"/>
          <w:sz w:val="22"/>
          <w:szCs w:val="22"/>
        </w:rPr>
        <w:instrText xml:space="preserve"> ADDIN EN.CITE </w:instrText>
      </w:r>
      <w:r w:rsidRPr="00667F69">
        <w:rPr>
          <w:rFonts w:ascii="Arial" w:hAnsi="Arial" w:cs="Arial"/>
          <w:sz w:val="22"/>
          <w:szCs w:val="22"/>
        </w:rPr>
        <w:fldChar w:fldCharType="begin">
          <w:fldData xml:space="preserve">PEVuZE5vdGU+PENpdGU+PEF1dGhvcj5DaGFrcmF2YXJ0eTwvQXV0aG9yPjxZZWFyPjIwMTc8L1ll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</w:fldData>
        </w:fldChar>
      </w:r>
      <w:r w:rsidRPr="00667F69">
        <w:rPr>
          <w:rFonts w:ascii="Arial" w:hAnsi="Arial" w:cs="Arial"/>
          <w:sz w:val="22"/>
          <w:szCs w:val="22"/>
        </w:rPr>
        <w:instrText xml:space="preserve"> ADDIN EN.CITE.DATA </w:instrText>
      </w:r>
      <w:r w:rsidRPr="00667F69">
        <w:rPr>
          <w:rFonts w:ascii="Arial" w:hAnsi="Arial" w:cs="Arial"/>
          <w:sz w:val="22"/>
          <w:szCs w:val="22"/>
        </w:rPr>
      </w:r>
      <w:r w:rsidRPr="00667F69">
        <w:rPr>
          <w:rFonts w:ascii="Arial" w:hAnsi="Arial" w:cs="Arial"/>
          <w:sz w:val="22"/>
          <w:szCs w:val="22"/>
        </w:rPr>
        <w:fldChar w:fldCharType="end"/>
      </w:r>
      <w:r w:rsidRPr="00667F69">
        <w:rPr>
          <w:rFonts w:ascii="Arial" w:hAnsi="Arial" w:cs="Arial"/>
          <w:sz w:val="22"/>
          <w:szCs w:val="22"/>
        </w:rPr>
      </w:r>
      <w:r w:rsidRPr="00667F69">
        <w:rPr>
          <w:rFonts w:ascii="Arial" w:hAnsi="Arial" w:cs="Arial"/>
          <w:sz w:val="22"/>
          <w:szCs w:val="22"/>
        </w:rPr>
        <w:fldChar w:fldCharType="separate"/>
      </w:r>
      <w:r w:rsidRPr="00667F69">
        <w:rPr>
          <w:rFonts w:ascii="Arial" w:hAnsi="Arial" w:cs="Arial"/>
          <w:noProof/>
          <w:sz w:val="22"/>
          <w:szCs w:val="22"/>
        </w:rPr>
        <w:t>(29)</w:t>
      </w:r>
      <w:r w:rsidRPr="00667F69">
        <w:rPr>
          <w:rFonts w:ascii="Arial" w:hAnsi="Arial" w:cs="Arial"/>
          <w:sz w:val="22"/>
          <w:szCs w:val="22"/>
        </w:rPr>
        <w:fldChar w:fldCharType="end"/>
      </w:r>
      <w:r w:rsidRPr="00667F69">
        <w:rPr>
          <w:rFonts w:ascii="Arial" w:hAnsi="Arial" w:cs="Arial"/>
          <w:bCs/>
          <w:sz w:val="22"/>
          <w:szCs w:val="22"/>
          <w:lang w:val="en-US"/>
        </w:rPr>
        <w:t>.</w:t>
      </w:r>
    </w:p>
    <w:p w14:paraId="3D3FC5FD" w14:textId="77777777" w:rsidR="00C846BC" w:rsidRPr="00667F69" w:rsidRDefault="00C846BC" w:rsidP="00C846BC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5"/>
        <w:gridCol w:w="4680"/>
      </w:tblGrid>
      <w:tr w:rsidR="00C846BC" w:rsidRPr="00E97916" w14:paraId="064625A3" w14:textId="77777777" w:rsidTr="0016108C">
        <w:trPr>
          <w:trHeight w:val="362"/>
        </w:trPr>
        <w:tc>
          <w:tcPr>
            <w:tcW w:w="5215" w:type="dxa"/>
            <w:shd w:val="clear" w:color="auto" w:fill="auto"/>
            <w:noWrap/>
            <w:vAlign w:val="center"/>
            <w:hideMark/>
          </w:tcPr>
          <w:p w14:paraId="529B4709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Oncogenic </w:t>
            </w:r>
            <w:r w:rsidRPr="0087159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HER2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</w:t>
            </w:r>
            <w:r w:rsidRPr="008150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utation</w:t>
            </w:r>
            <w:r w:rsidRPr="00AF62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4680" w:type="dxa"/>
            <w:vAlign w:val="center"/>
          </w:tcPr>
          <w:p w14:paraId="2A011317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Domain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involved</w:t>
            </w:r>
          </w:p>
        </w:tc>
      </w:tr>
      <w:tr w:rsidR="00C846BC" w:rsidRPr="00E97916" w14:paraId="02CC96E1" w14:textId="77777777" w:rsidTr="0016108C">
        <w:trPr>
          <w:trHeight w:val="68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4C1E8E3E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color w:val="000000"/>
                <w:sz w:val="20"/>
                <w:szCs w:val="20"/>
              </w:rPr>
              <w:t>G309A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4B43CAEC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ECD (CR1)</w:t>
            </w:r>
          </w:p>
        </w:tc>
      </w:tr>
      <w:tr w:rsidR="00C846BC" w:rsidRPr="00E97916" w14:paraId="3D94E32D" w14:textId="77777777" w:rsidTr="0016108C">
        <w:trPr>
          <w:trHeight w:val="66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7DC4F2BA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S310F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07A0C43C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ECD (CR1)</w:t>
            </w:r>
          </w:p>
        </w:tc>
      </w:tr>
      <w:tr w:rsidR="00C846BC" w:rsidRPr="00E97916" w14:paraId="418DA04A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13DC03BA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S310Y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7A87A9E5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ECD (CR1)</w:t>
            </w:r>
          </w:p>
        </w:tc>
      </w:tr>
      <w:tr w:rsidR="00C846BC" w:rsidRPr="00E97916" w14:paraId="18BF47E9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714B1883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C311R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68F84D6D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ECD (CR1)</w:t>
            </w:r>
          </w:p>
        </w:tc>
      </w:tr>
      <w:tr w:rsidR="00C846BC" w:rsidRPr="00E97916" w14:paraId="27041B07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7D366C0A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E321G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2BDBB6E4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ECD (CR1)</w:t>
            </w:r>
          </w:p>
        </w:tc>
      </w:tr>
      <w:tr w:rsidR="00C846BC" w:rsidRPr="00E97916" w14:paraId="1AE08C43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638D98FB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C334S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4A32D34A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ECD (CR1)</w:t>
            </w:r>
          </w:p>
        </w:tc>
      </w:tr>
      <w:tr w:rsidR="00C846BC" w:rsidRPr="00E97916" w14:paraId="13F7CB31" w14:textId="77777777" w:rsidTr="0016108C">
        <w:trPr>
          <w:trHeight w:val="85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337199AB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S653C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2820F8DC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TMD</w:t>
            </w:r>
          </w:p>
        </w:tc>
      </w:tr>
      <w:tr w:rsidR="00C846BC" w:rsidRPr="00E97916" w14:paraId="76BE51AD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243AE447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V659E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02544A9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TMD</w:t>
            </w:r>
          </w:p>
        </w:tc>
      </w:tr>
      <w:tr w:rsidR="00C846BC" w:rsidRPr="00E97916" w14:paraId="3DA685A4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</w:tcPr>
          <w:p w14:paraId="7E505D5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L663P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6C1A07B4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TMD</w:t>
            </w:r>
          </w:p>
        </w:tc>
      </w:tr>
      <w:tr w:rsidR="00C846BC" w:rsidRPr="00E97916" w14:paraId="27BF5F4D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3861CB2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R678Q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1ABB8A8F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J</w:t>
            </w: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MD</w:t>
            </w:r>
          </w:p>
        </w:tc>
      </w:tr>
      <w:tr w:rsidR="00C846BC" w:rsidRPr="00E97916" w14:paraId="0352403D" w14:textId="77777777" w:rsidTr="0016108C">
        <w:trPr>
          <w:trHeight w:val="64"/>
        </w:trPr>
        <w:tc>
          <w:tcPr>
            <w:tcW w:w="5215" w:type="dxa"/>
            <w:shd w:val="clear" w:color="auto" w:fill="auto"/>
            <w:vAlign w:val="center"/>
            <w:hideMark/>
          </w:tcPr>
          <w:p w14:paraId="73B7CE2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color w:val="000000"/>
                <w:sz w:val="20"/>
                <w:szCs w:val="20"/>
              </w:rPr>
              <w:t>Q709L</w:t>
            </w:r>
          </w:p>
        </w:tc>
        <w:tc>
          <w:tcPr>
            <w:tcW w:w="4680" w:type="dxa"/>
            <w:vAlign w:val="center"/>
          </w:tcPr>
          <w:p w14:paraId="6D6CD5C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JMD</w:t>
            </w:r>
          </w:p>
        </w:tc>
      </w:tr>
      <w:tr w:rsidR="00C846BC" w:rsidRPr="00E97916" w14:paraId="23A43870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05770AE7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L755-T759del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42E9EFE0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3C9A5954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6E15E399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L755P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58C9464A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70360E9D" w14:textId="77777777" w:rsidTr="0016108C">
        <w:trPr>
          <w:trHeight w:val="191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0861BA32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L755S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2830B900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08266D11" w14:textId="77777777" w:rsidTr="0016108C">
        <w:trPr>
          <w:trHeight w:val="85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64DB802A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I767M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53D0B116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2C3EC226" w14:textId="77777777" w:rsidTr="0016108C">
        <w:trPr>
          <w:trHeight w:val="66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4532D102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D769Y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49891D8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144C833B" w14:textId="77777777" w:rsidTr="0016108C">
        <w:trPr>
          <w:trHeight w:val="66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7EAAFA2D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D769H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004C906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3550DD7F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565330AC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E770-A771insAYVM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507F0E35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1915576A" w14:textId="77777777" w:rsidTr="0016108C">
        <w:trPr>
          <w:trHeight w:val="133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7A4E2D9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Y772-A775dup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243825F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187CCC62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62C73973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M774-A775insAYVM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0FF3D69C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5428E6BA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06B97770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A775-G776insYVMA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1427C122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6B42A210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4028624F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G776-V777insYVMA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68504A63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10DFE093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76502171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G776V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7B1FDFF6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709B187D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77B712C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G776delinsVC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45588961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0B05398F" w14:textId="77777777" w:rsidTr="0016108C">
        <w:trPr>
          <w:trHeight w:val="75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090773D7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G776delinsLC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7DF3BF77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66E09497" w14:textId="77777777" w:rsidTr="0016108C">
        <w:trPr>
          <w:trHeight w:val="75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627DEA34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V777L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138EC321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09DE8338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50B14942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G778-P780dup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3C54521A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6ACC9199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385CB1AB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G778-S779insG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5718BB0C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7F7BB39A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44FA9D6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P780-Y781insGSP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5D757E50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73E6916B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47A61467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L841V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49699E31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5A9730EB" w14:textId="77777777" w:rsidTr="0016108C">
        <w:trPr>
          <w:trHeight w:val="10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6F65AAFB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V842I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2A5D5BCA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72F3F216" w14:textId="77777777" w:rsidTr="0016108C">
        <w:trPr>
          <w:trHeight w:val="229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753C8DB8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T862A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2F15D0B1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1BF93194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139B2364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L866M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41A96E4C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0B923FC8" w14:textId="77777777" w:rsidTr="0016108C">
        <w:trPr>
          <w:trHeight w:val="258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41EFB7AF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L869R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246681E7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3AAEBA9E" w14:textId="77777777" w:rsidTr="0016108C">
        <w:trPr>
          <w:trHeight w:val="64"/>
        </w:trPr>
        <w:tc>
          <w:tcPr>
            <w:tcW w:w="5215" w:type="dxa"/>
            <w:shd w:val="clear" w:color="000000" w:fill="FFFFFF"/>
            <w:vAlign w:val="center"/>
            <w:hideMark/>
          </w:tcPr>
          <w:p w14:paraId="04A58C5D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0563C1"/>
                <w:sz w:val="20"/>
                <w:szCs w:val="20"/>
                <w:u w:val="single"/>
              </w:rPr>
            </w:pPr>
            <w:r w:rsidRPr="00815041">
              <w:rPr>
                <w:rFonts w:ascii="Arial" w:hAnsi="Arial" w:cs="Arial"/>
                <w:sz w:val="20"/>
                <w:szCs w:val="20"/>
              </w:rPr>
              <w:t>R896C</w:t>
            </w:r>
          </w:p>
        </w:tc>
        <w:tc>
          <w:tcPr>
            <w:tcW w:w="4680" w:type="dxa"/>
            <w:shd w:val="clear" w:color="000000" w:fill="FFFFFF"/>
            <w:vAlign w:val="center"/>
          </w:tcPr>
          <w:p w14:paraId="5E0681CF" w14:textId="77777777" w:rsidR="00C846BC" w:rsidRPr="00815041" w:rsidRDefault="00C846BC" w:rsidP="0016108C">
            <w:pPr>
              <w:jc w:val="center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KD</w:t>
            </w:r>
          </w:p>
        </w:tc>
      </w:tr>
      <w:tr w:rsidR="00C846BC" w:rsidRPr="00E97916" w14:paraId="3412C3F2" w14:textId="77777777" w:rsidTr="0016108C">
        <w:trPr>
          <w:trHeight w:val="64"/>
        </w:trPr>
        <w:tc>
          <w:tcPr>
            <w:tcW w:w="9895" w:type="dxa"/>
            <w:gridSpan w:val="2"/>
            <w:shd w:val="clear" w:color="000000" w:fill="FFFFFF"/>
            <w:vAlign w:val="center"/>
          </w:tcPr>
          <w:p w14:paraId="5C39FFC3" w14:textId="77777777" w:rsidR="00C846BC" w:rsidRDefault="00C846BC" w:rsidP="0016108C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proofErr w:type="spellStart"/>
            <w:r w:rsidRPr="00AF6280">
              <w:rPr>
                <w:rFonts w:ascii="Arial" w:eastAsia="Times New Roman" w:hAnsi="Arial" w:cs="Arial"/>
                <w:color w:val="212529"/>
                <w:sz w:val="20"/>
                <w:szCs w:val="20"/>
                <w:vertAlign w:val="superscript"/>
              </w:rPr>
              <w:t>a</w:t>
            </w:r>
            <w:r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These</w:t>
            </w:r>
            <w:proofErr w:type="spellEnd"/>
            <w:r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mutations can be found in the </w:t>
            </w:r>
            <w:proofErr w:type="spellStart"/>
            <w:r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OncoKB</w:t>
            </w:r>
            <w:proofErr w:type="spellEnd"/>
            <w:r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database (</w:t>
            </w:r>
            <w:hyperlink r:id="rId11" w:history="1">
              <w:r w:rsidRPr="00DC25C8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https://www.oncokb.org/</w:t>
              </w:r>
            </w:hyperlink>
            <w:r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).</w:t>
            </w:r>
          </w:p>
          <w:p w14:paraId="3815B6CE" w14:textId="77777777" w:rsidR="00C846BC" w:rsidRPr="00815041" w:rsidRDefault="00C846BC" w:rsidP="0016108C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CR, </w:t>
            </w:r>
            <w:r w:rsidRPr="001D4FB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cysteine-rich</w:t>
            </w:r>
            <w:r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; d</w:t>
            </w: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el, deletion; </w:t>
            </w:r>
            <w:proofErr w:type="spellStart"/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delins</w:t>
            </w:r>
            <w:proofErr w:type="spellEnd"/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,</w:t>
            </w:r>
            <w:r w:rsidRPr="00815041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 xml:space="preserve"> deletion-insertion;</w:t>
            </w:r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dup, duplication; ECD, extracellular domain; ins, insertion; JMD, </w:t>
            </w:r>
            <w:proofErr w:type="spellStart"/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juxtamembrane</w:t>
            </w:r>
            <w:proofErr w:type="spellEnd"/>
            <w:r w:rsidRPr="00815041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domain; KD, kinase domain; TMD, transmembrane domain.</w:t>
            </w:r>
          </w:p>
        </w:tc>
      </w:tr>
    </w:tbl>
    <w:p w14:paraId="66534249" w14:textId="77777777" w:rsidR="00C846BC" w:rsidRDefault="00C846BC" w:rsidP="00C846BC">
      <w:pPr>
        <w:tabs>
          <w:tab w:val="left" w:pos="3435"/>
        </w:tabs>
        <w:spacing w:before="120"/>
        <w:rPr>
          <w:rFonts w:ascii="Arial" w:hAnsi="Arial" w:cs="Arial"/>
          <w:b/>
          <w:bCs/>
          <w:sz w:val="21"/>
          <w:szCs w:val="21"/>
          <w:lang w:val="en-US"/>
        </w:rPr>
      </w:pPr>
    </w:p>
    <w:p w14:paraId="2322DAD7" w14:textId="77777777" w:rsidR="00C846BC" w:rsidRDefault="00C846BC" w:rsidP="00C846BC">
      <w:pPr>
        <w:rPr>
          <w:rFonts w:ascii="Arial" w:hAnsi="Arial" w:cs="Arial"/>
          <w:b/>
          <w:bCs/>
          <w:sz w:val="21"/>
          <w:szCs w:val="21"/>
          <w:lang w:val="en-US"/>
        </w:rPr>
        <w:sectPr w:rsidR="00C846BC" w:rsidSect="00732C8D">
          <w:headerReference w:type="default" r:id="rId12"/>
          <w:footerReference w:type="default" r:id="rId13"/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</w:p>
    <w:p w14:paraId="0B32284D" w14:textId="77777777" w:rsidR="00C846BC" w:rsidRPr="00667F69" w:rsidRDefault="00C846BC" w:rsidP="00C846BC">
      <w:pPr>
        <w:tabs>
          <w:tab w:val="left" w:pos="3435"/>
        </w:tabs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r w:rsidRPr="00667F69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 xml:space="preserve">Supplementary Table S2. </w:t>
      </w:r>
      <w:r w:rsidRPr="00667F69">
        <w:rPr>
          <w:rFonts w:ascii="Arial" w:hAnsi="Arial" w:cs="Arial"/>
          <w:bCs/>
          <w:sz w:val="22"/>
          <w:szCs w:val="22"/>
          <w:lang w:val="en-US"/>
        </w:rPr>
        <w:t xml:space="preserve">Validation of 111 </w:t>
      </w:r>
      <w:r w:rsidRPr="00667F69">
        <w:rPr>
          <w:rFonts w:ascii="Arial" w:hAnsi="Arial" w:cs="Arial"/>
          <w:bCs/>
          <w:i/>
          <w:iCs/>
          <w:sz w:val="22"/>
          <w:szCs w:val="22"/>
          <w:lang w:val="en-US"/>
        </w:rPr>
        <w:t>HER2</w:t>
      </w:r>
      <w:r w:rsidRPr="00667F69">
        <w:rPr>
          <w:rFonts w:ascii="Arial" w:hAnsi="Arial" w:cs="Arial"/>
          <w:bCs/>
          <w:sz w:val="22"/>
          <w:szCs w:val="22"/>
          <w:lang w:val="en-US"/>
        </w:rPr>
        <w:t xml:space="preserve"> mutations by Ba/F3 cell proliferation assay allowed identification of 37 oncogenic driver mutations and 74 neutral mutations</w:t>
      </w:r>
    </w:p>
    <w:p w14:paraId="1E40BC4F" w14:textId="77777777" w:rsidR="00C846BC" w:rsidRDefault="00C846BC" w:rsidP="00C846BC">
      <w:pPr>
        <w:tabs>
          <w:tab w:val="left" w:pos="3435"/>
        </w:tabs>
        <w:spacing w:before="120"/>
        <w:rPr>
          <w:rFonts w:ascii="Arial" w:hAnsi="Arial" w:cs="Arial"/>
          <w:b/>
          <w:bCs/>
          <w:sz w:val="21"/>
          <w:szCs w:val="21"/>
          <w:lang w:val="en-US"/>
        </w:rPr>
      </w:pPr>
    </w:p>
    <w:tbl>
      <w:tblPr>
        <w:tblW w:w="11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9"/>
        <w:gridCol w:w="1275"/>
        <w:gridCol w:w="1521"/>
        <w:gridCol w:w="898"/>
        <w:gridCol w:w="2070"/>
        <w:gridCol w:w="1406"/>
        <w:gridCol w:w="1285"/>
        <w:gridCol w:w="1306"/>
      </w:tblGrid>
      <w:tr w:rsidR="008D23B4" w:rsidRPr="003C2E18" w14:paraId="7F6C93D3" w14:textId="77777777" w:rsidTr="00D52CAC">
        <w:trPr>
          <w:trHeight w:val="285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484EE3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  <w:t>HER2</w:t>
            </w: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mutation</w:t>
            </w:r>
          </w:p>
        </w:tc>
        <w:tc>
          <w:tcPr>
            <w:tcW w:w="1275" w:type="dxa"/>
            <w:vAlign w:val="center"/>
          </w:tcPr>
          <w:p w14:paraId="6AB4048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Domain involved</w:t>
            </w:r>
          </w:p>
        </w:tc>
        <w:tc>
          <w:tcPr>
            <w:tcW w:w="1521" w:type="dxa"/>
            <w:vAlign w:val="center"/>
          </w:tcPr>
          <w:p w14:paraId="171DB61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Fold </w:t>
            </w:r>
            <w:proofErr w:type="spellStart"/>
            <w:r w:rsidRPr="003C2E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growth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  <w:r w:rsidRPr="003C2E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(mean ± SEM)</w:t>
            </w:r>
          </w:p>
        </w:tc>
        <w:tc>
          <w:tcPr>
            <w:tcW w:w="898" w:type="dxa"/>
            <w:vAlign w:val="center"/>
          </w:tcPr>
          <w:p w14:paraId="69E02391" w14:textId="019876F0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  <w:t>MAP score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6C151E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Validation results</w:t>
            </w:r>
          </w:p>
        </w:tc>
        <w:tc>
          <w:tcPr>
            <w:tcW w:w="1406" w:type="dxa"/>
            <w:vAlign w:val="center"/>
          </w:tcPr>
          <w:p w14:paraId="516F2DA2" w14:textId="20822CB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VAF mean</w:t>
            </w:r>
          </w:p>
        </w:tc>
        <w:tc>
          <w:tcPr>
            <w:tcW w:w="1285" w:type="dxa"/>
            <w:vAlign w:val="center"/>
          </w:tcPr>
          <w:p w14:paraId="31367439" w14:textId="3CF9F30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VAF min</w:t>
            </w:r>
          </w:p>
        </w:tc>
        <w:tc>
          <w:tcPr>
            <w:tcW w:w="1306" w:type="dxa"/>
            <w:vAlign w:val="center"/>
          </w:tcPr>
          <w:p w14:paraId="1115766B" w14:textId="5BEDDE49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VAF max</w:t>
            </w:r>
          </w:p>
        </w:tc>
      </w:tr>
      <w:tr w:rsidR="008D23B4" w:rsidRPr="003C2E18" w14:paraId="4C4F742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370054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R34W</w:t>
            </w:r>
          </w:p>
        </w:tc>
        <w:tc>
          <w:tcPr>
            <w:tcW w:w="1275" w:type="dxa"/>
            <w:vAlign w:val="center"/>
          </w:tcPr>
          <w:p w14:paraId="7B86755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(L1)</w:t>
            </w:r>
          </w:p>
        </w:tc>
        <w:tc>
          <w:tcPr>
            <w:tcW w:w="1521" w:type="dxa"/>
            <w:vAlign w:val="center"/>
          </w:tcPr>
          <w:p w14:paraId="70506591" w14:textId="127A89C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A23BCF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5755594B" w14:textId="511781B2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04F889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0636A886" w14:textId="4F7588E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285" w:type="dxa"/>
            <w:vAlign w:val="center"/>
          </w:tcPr>
          <w:p w14:paraId="79EBD699" w14:textId="6B1320A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306" w:type="dxa"/>
            <w:vAlign w:val="center"/>
          </w:tcPr>
          <w:p w14:paraId="6794A373" w14:textId="57D95D3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0.48</w:t>
            </w:r>
          </w:p>
        </w:tc>
      </w:tr>
      <w:tr w:rsidR="008D23B4" w:rsidRPr="003C2E18" w14:paraId="6AF448D7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F28D6C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R47H</w:t>
            </w:r>
          </w:p>
        </w:tc>
        <w:tc>
          <w:tcPr>
            <w:tcW w:w="1275" w:type="dxa"/>
            <w:vAlign w:val="center"/>
          </w:tcPr>
          <w:p w14:paraId="7CC4C13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(L1)</w:t>
            </w:r>
          </w:p>
        </w:tc>
        <w:tc>
          <w:tcPr>
            <w:tcW w:w="1521" w:type="dxa"/>
            <w:vAlign w:val="center"/>
          </w:tcPr>
          <w:p w14:paraId="233495C0" w14:textId="0A73186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A23BCF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3361A085" w14:textId="0DD75F76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0.31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357E9E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1EB4353B" w14:textId="48DB0FF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285" w:type="dxa"/>
            <w:vAlign w:val="center"/>
          </w:tcPr>
          <w:p w14:paraId="026ADFC5" w14:textId="1700DEB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306" w:type="dxa"/>
            <w:vAlign w:val="center"/>
          </w:tcPr>
          <w:p w14:paraId="5917390B" w14:textId="176CAD6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0.53</w:t>
            </w:r>
          </w:p>
        </w:tc>
      </w:tr>
      <w:tr w:rsidR="008D23B4" w:rsidRPr="003C2E18" w14:paraId="16B3DF8F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89B5BE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G58R</w:t>
            </w:r>
          </w:p>
        </w:tc>
        <w:tc>
          <w:tcPr>
            <w:tcW w:w="1275" w:type="dxa"/>
            <w:vAlign w:val="center"/>
          </w:tcPr>
          <w:p w14:paraId="3B20F00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(L1)</w:t>
            </w:r>
          </w:p>
        </w:tc>
        <w:tc>
          <w:tcPr>
            <w:tcW w:w="1521" w:type="dxa"/>
            <w:vAlign w:val="center"/>
          </w:tcPr>
          <w:p w14:paraId="79A4165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3.24 ± 0.08</w:t>
            </w:r>
          </w:p>
        </w:tc>
        <w:tc>
          <w:tcPr>
            <w:tcW w:w="898" w:type="dxa"/>
            <w:vAlign w:val="center"/>
          </w:tcPr>
          <w:p w14:paraId="26FA592F" w14:textId="1A75EFF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0.33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D3C157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35119688" w14:textId="3F44441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285" w:type="dxa"/>
            <w:vAlign w:val="center"/>
          </w:tcPr>
          <w:p w14:paraId="7EC8C0BC" w14:textId="38F52F1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306" w:type="dxa"/>
            <w:vAlign w:val="center"/>
          </w:tcPr>
          <w:p w14:paraId="7696EA9F" w14:textId="311CBEE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0.19</w:t>
            </w:r>
          </w:p>
        </w:tc>
      </w:tr>
      <w:tr w:rsidR="008D23B4" w:rsidRPr="003C2E18" w14:paraId="3B1898EF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D9425E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T67A</w:t>
            </w:r>
          </w:p>
        </w:tc>
        <w:tc>
          <w:tcPr>
            <w:tcW w:w="1275" w:type="dxa"/>
            <w:vAlign w:val="center"/>
          </w:tcPr>
          <w:p w14:paraId="077FB8B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(L1)</w:t>
            </w:r>
          </w:p>
        </w:tc>
        <w:tc>
          <w:tcPr>
            <w:tcW w:w="1521" w:type="dxa"/>
            <w:vAlign w:val="center"/>
          </w:tcPr>
          <w:p w14:paraId="49DCE545" w14:textId="7E7C5DD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3A545DC9" w14:textId="3984604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19EBA1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5154F40B" w14:textId="36D38DB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1285" w:type="dxa"/>
            <w:vAlign w:val="center"/>
          </w:tcPr>
          <w:p w14:paraId="432329FB" w14:textId="6CEF6B8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1306" w:type="dxa"/>
            <w:vAlign w:val="center"/>
          </w:tcPr>
          <w:p w14:paraId="370E4FCF" w14:textId="37FC3A8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</w:tr>
      <w:tr w:rsidR="008D23B4" w:rsidRPr="003C2E18" w14:paraId="7908590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9AFCF6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R103Q</w:t>
            </w:r>
          </w:p>
        </w:tc>
        <w:tc>
          <w:tcPr>
            <w:tcW w:w="1275" w:type="dxa"/>
            <w:vAlign w:val="center"/>
          </w:tcPr>
          <w:p w14:paraId="28B4A6A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(L1)</w:t>
            </w:r>
          </w:p>
        </w:tc>
        <w:tc>
          <w:tcPr>
            <w:tcW w:w="1521" w:type="dxa"/>
            <w:vAlign w:val="center"/>
          </w:tcPr>
          <w:p w14:paraId="356AB87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7.45 ± 0.05</w:t>
            </w:r>
          </w:p>
        </w:tc>
        <w:tc>
          <w:tcPr>
            <w:tcW w:w="898" w:type="dxa"/>
            <w:vAlign w:val="center"/>
          </w:tcPr>
          <w:p w14:paraId="5A32F4CF" w14:textId="266E5372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0.39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FE68BA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7A88796E" w14:textId="625D76C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285" w:type="dxa"/>
            <w:vAlign w:val="center"/>
          </w:tcPr>
          <w:p w14:paraId="60A7633A" w14:textId="36A36DB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306" w:type="dxa"/>
            <w:vAlign w:val="center"/>
          </w:tcPr>
          <w:p w14:paraId="10968210" w14:textId="36B3E34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0.50</w:t>
            </w:r>
          </w:p>
        </w:tc>
      </w:tr>
      <w:tr w:rsidR="008D23B4" w:rsidRPr="003C2E18" w14:paraId="527D1D56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04D659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P122L</w:t>
            </w:r>
          </w:p>
        </w:tc>
        <w:tc>
          <w:tcPr>
            <w:tcW w:w="1275" w:type="dxa"/>
            <w:vAlign w:val="center"/>
          </w:tcPr>
          <w:p w14:paraId="443F6DA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(L1)</w:t>
            </w:r>
          </w:p>
        </w:tc>
        <w:tc>
          <w:tcPr>
            <w:tcW w:w="1521" w:type="dxa"/>
            <w:vAlign w:val="center"/>
          </w:tcPr>
          <w:p w14:paraId="505DAB8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3.69 ± 0.04</w:t>
            </w:r>
          </w:p>
        </w:tc>
        <w:tc>
          <w:tcPr>
            <w:tcW w:w="898" w:type="dxa"/>
            <w:vAlign w:val="center"/>
          </w:tcPr>
          <w:p w14:paraId="348A456B" w14:textId="7183F31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0.28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795D88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0A9FEDBD" w14:textId="2E22518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285" w:type="dxa"/>
            <w:vAlign w:val="center"/>
          </w:tcPr>
          <w:p w14:paraId="34701E76" w14:textId="759DF61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306" w:type="dxa"/>
            <w:vAlign w:val="center"/>
          </w:tcPr>
          <w:p w14:paraId="4C4D748D" w14:textId="47F5BE1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0.49</w:t>
            </w:r>
          </w:p>
        </w:tc>
      </w:tr>
      <w:tr w:rsidR="008D23B4" w:rsidRPr="003C2E18" w14:paraId="3898A08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4DB5D7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R143Q</w:t>
            </w:r>
          </w:p>
        </w:tc>
        <w:tc>
          <w:tcPr>
            <w:tcW w:w="1275" w:type="dxa"/>
            <w:vAlign w:val="center"/>
          </w:tcPr>
          <w:p w14:paraId="0E9D3CF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(L1)</w:t>
            </w:r>
          </w:p>
        </w:tc>
        <w:tc>
          <w:tcPr>
            <w:tcW w:w="1521" w:type="dxa"/>
            <w:vAlign w:val="center"/>
          </w:tcPr>
          <w:p w14:paraId="41382240" w14:textId="5C1BD3F0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2E2B7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186C147" w14:textId="6E1269F0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0.31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9B173F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37BACD42" w14:textId="398A895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1285" w:type="dxa"/>
            <w:vAlign w:val="center"/>
          </w:tcPr>
          <w:p w14:paraId="1461207D" w14:textId="12C3BAA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306" w:type="dxa"/>
            <w:vAlign w:val="center"/>
          </w:tcPr>
          <w:p w14:paraId="6D282822" w14:textId="79DC6FA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0.52</w:t>
            </w:r>
          </w:p>
        </w:tc>
      </w:tr>
      <w:tr w:rsidR="008D23B4" w:rsidRPr="003C2E18" w14:paraId="76EFEFC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254395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G151E</w:t>
            </w:r>
          </w:p>
        </w:tc>
        <w:tc>
          <w:tcPr>
            <w:tcW w:w="1275" w:type="dxa"/>
            <w:vAlign w:val="center"/>
          </w:tcPr>
          <w:p w14:paraId="0428523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(L1)</w:t>
            </w:r>
          </w:p>
        </w:tc>
        <w:tc>
          <w:tcPr>
            <w:tcW w:w="1521" w:type="dxa"/>
            <w:vAlign w:val="center"/>
          </w:tcPr>
          <w:p w14:paraId="19E7B844" w14:textId="091B406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2E2B7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6994D4D4" w14:textId="5377044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DB5B7D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0F5A5906" w14:textId="18B47BD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285" w:type="dxa"/>
            <w:vAlign w:val="center"/>
          </w:tcPr>
          <w:p w14:paraId="1815EB36" w14:textId="5EFEB71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306" w:type="dxa"/>
            <w:vAlign w:val="center"/>
          </w:tcPr>
          <w:p w14:paraId="1BED3AA8" w14:textId="6CC3206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</w:tr>
      <w:tr w:rsidR="008D23B4" w:rsidRPr="003C2E18" w14:paraId="01F2973F" w14:textId="77777777" w:rsidTr="00D52CAC">
        <w:trPr>
          <w:trHeight w:val="98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DCFBB8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R157Q</w:t>
            </w:r>
          </w:p>
        </w:tc>
        <w:tc>
          <w:tcPr>
            <w:tcW w:w="1275" w:type="dxa"/>
            <w:vAlign w:val="center"/>
          </w:tcPr>
          <w:p w14:paraId="555B0B0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(L1)</w:t>
            </w:r>
          </w:p>
        </w:tc>
        <w:tc>
          <w:tcPr>
            <w:tcW w:w="1521" w:type="dxa"/>
            <w:vAlign w:val="center"/>
          </w:tcPr>
          <w:p w14:paraId="20C300A8" w14:textId="3ED2601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2E2B7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73FD0332" w14:textId="17EB63B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C70910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15785066" w14:textId="14C020D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285" w:type="dxa"/>
            <w:vAlign w:val="center"/>
          </w:tcPr>
          <w:p w14:paraId="43B11BE4" w14:textId="29B780F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306" w:type="dxa"/>
            <w:vAlign w:val="center"/>
          </w:tcPr>
          <w:p w14:paraId="7C87D490" w14:textId="7FDC30F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0.49</w:t>
            </w:r>
          </w:p>
        </w:tc>
      </w:tr>
      <w:tr w:rsidR="008D23B4" w:rsidRPr="003C2E18" w14:paraId="4CFE7F36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2A0F3F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R188H</w:t>
            </w:r>
          </w:p>
        </w:tc>
        <w:tc>
          <w:tcPr>
            <w:tcW w:w="1275" w:type="dxa"/>
            <w:vAlign w:val="center"/>
          </w:tcPr>
          <w:p w14:paraId="03BC781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 ECD (L1)</w:t>
            </w:r>
          </w:p>
        </w:tc>
        <w:tc>
          <w:tcPr>
            <w:tcW w:w="1521" w:type="dxa"/>
            <w:vAlign w:val="center"/>
          </w:tcPr>
          <w:p w14:paraId="7058ED83" w14:textId="1C24F09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2E2B7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1E9CB9E5" w14:textId="3C5D5A7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D94510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3DF5FE72" w14:textId="3D4E6EE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285" w:type="dxa"/>
            <w:vAlign w:val="center"/>
          </w:tcPr>
          <w:p w14:paraId="212F212D" w14:textId="0500AC2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306" w:type="dxa"/>
            <w:vAlign w:val="center"/>
          </w:tcPr>
          <w:p w14:paraId="281872F2" w14:textId="05D8CB5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</w:tr>
      <w:tr w:rsidR="008D23B4" w:rsidRPr="003C2E18" w14:paraId="0E2B3EB9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A63178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R217H</w:t>
            </w:r>
          </w:p>
        </w:tc>
        <w:tc>
          <w:tcPr>
            <w:tcW w:w="1275" w:type="dxa"/>
            <w:vAlign w:val="center"/>
          </w:tcPr>
          <w:p w14:paraId="268A78E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 ECD (CR1)</w:t>
            </w:r>
          </w:p>
        </w:tc>
        <w:tc>
          <w:tcPr>
            <w:tcW w:w="1521" w:type="dxa"/>
            <w:vAlign w:val="center"/>
          </w:tcPr>
          <w:p w14:paraId="294BF342" w14:textId="03F32EFF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2E2B7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61BFE232" w14:textId="6464722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955935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0302887D" w14:textId="68FD1EB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1285" w:type="dxa"/>
            <w:vAlign w:val="center"/>
          </w:tcPr>
          <w:p w14:paraId="133ADE02" w14:textId="5190647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1306" w:type="dxa"/>
            <w:vAlign w:val="center"/>
          </w:tcPr>
          <w:p w14:paraId="5463A7DA" w14:textId="2B6A169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0.33</w:t>
            </w:r>
          </w:p>
        </w:tc>
      </w:tr>
      <w:tr w:rsidR="008D23B4" w:rsidRPr="003C2E18" w14:paraId="0896B627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C12019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V219I</w:t>
            </w:r>
          </w:p>
        </w:tc>
        <w:tc>
          <w:tcPr>
            <w:tcW w:w="1275" w:type="dxa"/>
            <w:vAlign w:val="center"/>
          </w:tcPr>
          <w:p w14:paraId="49D3FB8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(CR1)</w:t>
            </w:r>
          </w:p>
        </w:tc>
        <w:tc>
          <w:tcPr>
            <w:tcW w:w="1521" w:type="dxa"/>
            <w:vAlign w:val="center"/>
          </w:tcPr>
          <w:p w14:paraId="64649B8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3.27 ± 0.07</w:t>
            </w:r>
          </w:p>
        </w:tc>
        <w:tc>
          <w:tcPr>
            <w:tcW w:w="898" w:type="dxa"/>
            <w:vAlign w:val="center"/>
          </w:tcPr>
          <w:p w14:paraId="02AF095F" w14:textId="7C7C23B9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0.64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007430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01A22768" w14:textId="1FF1B35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285" w:type="dxa"/>
            <w:vAlign w:val="center"/>
          </w:tcPr>
          <w:p w14:paraId="44CE6113" w14:textId="167AD11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306" w:type="dxa"/>
            <w:vAlign w:val="center"/>
          </w:tcPr>
          <w:p w14:paraId="3C6EFAC2" w14:textId="00B39B0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</w:tr>
      <w:tr w:rsidR="008D23B4" w:rsidRPr="003C2E18" w14:paraId="1638699F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8D6A93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G229R</w:t>
            </w:r>
          </w:p>
        </w:tc>
        <w:tc>
          <w:tcPr>
            <w:tcW w:w="1275" w:type="dxa"/>
            <w:vAlign w:val="center"/>
          </w:tcPr>
          <w:p w14:paraId="7E25B16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(CR1)</w:t>
            </w:r>
          </w:p>
        </w:tc>
        <w:tc>
          <w:tcPr>
            <w:tcW w:w="1521" w:type="dxa"/>
            <w:vAlign w:val="center"/>
          </w:tcPr>
          <w:p w14:paraId="0713151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3.07 ± 0.04</w:t>
            </w:r>
          </w:p>
        </w:tc>
        <w:tc>
          <w:tcPr>
            <w:tcW w:w="898" w:type="dxa"/>
            <w:vAlign w:val="center"/>
          </w:tcPr>
          <w:p w14:paraId="021C92AF" w14:textId="41735D14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0.61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D34051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6FB30736" w14:textId="054EF5D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285" w:type="dxa"/>
            <w:vAlign w:val="center"/>
          </w:tcPr>
          <w:p w14:paraId="42288FA3" w14:textId="413A2FF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306" w:type="dxa"/>
            <w:vAlign w:val="center"/>
          </w:tcPr>
          <w:p w14:paraId="291B4525" w14:textId="704E190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</w:tr>
      <w:tr w:rsidR="008D23B4" w:rsidRPr="003C2E18" w14:paraId="34E8D97D" w14:textId="77777777" w:rsidTr="00D52CAC">
        <w:trPr>
          <w:trHeight w:val="188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D38AFB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S250F</w:t>
            </w:r>
          </w:p>
        </w:tc>
        <w:tc>
          <w:tcPr>
            <w:tcW w:w="1275" w:type="dxa"/>
            <w:vAlign w:val="center"/>
          </w:tcPr>
          <w:p w14:paraId="52B8ABE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(CR1)</w:t>
            </w:r>
          </w:p>
        </w:tc>
        <w:tc>
          <w:tcPr>
            <w:tcW w:w="1521" w:type="dxa"/>
            <w:vAlign w:val="center"/>
          </w:tcPr>
          <w:p w14:paraId="11A6D8BE" w14:textId="37393AAF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C71DDF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48D5AA1E" w14:textId="01C69F4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7EC2A7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4A263B2C" w14:textId="7F2338B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285" w:type="dxa"/>
            <w:vAlign w:val="center"/>
          </w:tcPr>
          <w:p w14:paraId="37B8F14F" w14:textId="0544E68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306" w:type="dxa"/>
            <w:vAlign w:val="center"/>
          </w:tcPr>
          <w:p w14:paraId="4D0E33DF" w14:textId="3F4BCB1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0.25</w:t>
            </w:r>
          </w:p>
        </w:tc>
      </w:tr>
      <w:tr w:rsidR="008D23B4" w:rsidRPr="003C2E18" w14:paraId="7BC13275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3EC645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I263T</w:t>
            </w:r>
          </w:p>
        </w:tc>
        <w:tc>
          <w:tcPr>
            <w:tcW w:w="1275" w:type="dxa"/>
            <w:vAlign w:val="center"/>
          </w:tcPr>
          <w:p w14:paraId="7ED1D52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(CR1)</w:t>
            </w:r>
          </w:p>
        </w:tc>
        <w:tc>
          <w:tcPr>
            <w:tcW w:w="1521" w:type="dxa"/>
            <w:vAlign w:val="center"/>
          </w:tcPr>
          <w:p w14:paraId="52EA8BC3" w14:textId="286AF3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C71DDF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0B008EFC" w14:textId="3BD87C65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0.37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F7A168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79BF806D" w14:textId="59BAFE3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285" w:type="dxa"/>
            <w:vAlign w:val="center"/>
          </w:tcPr>
          <w:p w14:paraId="42AEBCB3" w14:textId="75B8053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306" w:type="dxa"/>
            <w:vAlign w:val="center"/>
          </w:tcPr>
          <w:p w14:paraId="4489F678" w14:textId="2FACB20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</w:tr>
      <w:tr w:rsidR="008D23B4" w:rsidRPr="003C2E18" w14:paraId="4AE9A49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DB99CA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T273I</w:t>
            </w:r>
          </w:p>
        </w:tc>
        <w:tc>
          <w:tcPr>
            <w:tcW w:w="1275" w:type="dxa"/>
            <w:vAlign w:val="center"/>
          </w:tcPr>
          <w:p w14:paraId="14BC818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(CR1)</w:t>
            </w:r>
          </w:p>
        </w:tc>
        <w:tc>
          <w:tcPr>
            <w:tcW w:w="1521" w:type="dxa"/>
            <w:vAlign w:val="center"/>
          </w:tcPr>
          <w:p w14:paraId="1EC1C201" w14:textId="7D5EB272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C71DDF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0A3C6F6B" w14:textId="7B290B3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B8B012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2EB95373" w14:textId="0F37508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1285" w:type="dxa"/>
            <w:vAlign w:val="center"/>
          </w:tcPr>
          <w:p w14:paraId="16C3216C" w14:textId="581805A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1306" w:type="dxa"/>
            <w:vAlign w:val="center"/>
          </w:tcPr>
          <w:p w14:paraId="56E5DA04" w14:textId="2C9ED37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0.55</w:t>
            </w:r>
          </w:p>
        </w:tc>
      </w:tr>
      <w:tr w:rsidR="008D23B4" w:rsidRPr="003C2E18" w14:paraId="41F90C8B" w14:textId="77777777" w:rsidTr="00D52CAC">
        <w:trPr>
          <w:trHeight w:val="8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05D211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G292C</w:t>
            </w:r>
          </w:p>
        </w:tc>
        <w:tc>
          <w:tcPr>
            <w:tcW w:w="1275" w:type="dxa"/>
            <w:vAlign w:val="center"/>
          </w:tcPr>
          <w:p w14:paraId="0FCAFAB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(CR1)</w:t>
            </w:r>
          </w:p>
        </w:tc>
        <w:tc>
          <w:tcPr>
            <w:tcW w:w="1521" w:type="dxa"/>
            <w:vAlign w:val="center"/>
          </w:tcPr>
          <w:p w14:paraId="79023C3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4.19 ± 0.33</w:t>
            </w:r>
          </w:p>
        </w:tc>
        <w:tc>
          <w:tcPr>
            <w:tcW w:w="898" w:type="dxa"/>
            <w:vAlign w:val="center"/>
          </w:tcPr>
          <w:p w14:paraId="65CDE9F9" w14:textId="70A0AD6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0.72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795E49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3C6EC38E" w14:textId="6423E56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285" w:type="dxa"/>
            <w:vAlign w:val="center"/>
          </w:tcPr>
          <w:p w14:paraId="0050E480" w14:textId="5024AAC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306" w:type="dxa"/>
            <w:vAlign w:val="center"/>
          </w:tcPr>
          <w:p w14:paraId="3A5AA1AC" w14:textId="29B9B3D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0.10</w:t>
            </w:r>
          </w:p>
        </w:tc>
      </w:tr>
      <w:tr w:rsidR="008D23B4" w:rsidRPr="003C2E18" w14:paraId="79635577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A62F62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G292R</w:t>
            </w:r>
          </w:p>
        </w:tc>
        <w:tc>
          <w:tcPr>
            <w:tcW w:w="1275" w:type="dxa"/>
            <w:vAlign w:val="center"/>
          </w:tcPr>
          <w:p w14:paraId="118B19B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(CR1)</w:t>
            </w:r>
          </w:p>
        </w:tc>
        <w:tc>
          <w:tcPr>
            <w:tcW w:w="1521" w:type="dxa"/>
            <w:vAlign w:val="center"/>
          </w:tcPr>
          <w:p w14:paraId="2065E3D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2.25 ± 0.08</w:t>
            </w:r>
          </w:p>
        </w:tc>
        <w:tc>
          <w:tcPr>
            <w:tcW w:w="898" w:type="dxa"/>
            <w:vAlign w:val="center"/>
          </w:tcPr>
          <w:p w14:paraId="7FE158BB" w14:textId="5F2A041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0.74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3160AA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7FA360F0" w14:textId="54354DD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285" w:type="dxa"/>
            <w:vAlign w:val="center"/>
          </w:tcPr>
          <w:p w14:paraId="39CAC0D7" w14:textId="1BF8324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306" w:type="dxa"/>
            <w:vAlign w:val="center"/>
          </w:tcPr>
          <w:p w14:paraId="3254C702" w14:textId="1BADD3B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0.37</w:t>
            </w:r>
          </w:p>
        </w:tc>
      </w:tr>
      <w:tr w:rsidR="008D23B4" w:rsidRPr="003C2E18" w14:paraId="22837604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72D2A9D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A293T</w:t>
            </w:r>
          </w:p>
        </w:tc>
        <w:tc>
          <w:tcPr>
            <w:tcW w:w="1275" w:type="dxa"/>
            <w:vAlign w:val="center"/>
          </w:tcPr>
          <w:p w14:paraId="16CAA7C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(CR1)</w:t>
            </w:r>
          </w:p>
        </w:tc>
        <w:tc>
          <w:tcPr>
            <w:tcW w:w="1521" w:type="dxa"/>
            <w:vAlign w:val="center"/>
          </w:tcPr>
          <w:p w14:paraId="77941F5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4.46 ± 0.21</w:t>
            </w:r>
          </w:p>
        </w:tc>
        <w:tc>
          <w:tcPr>
            <w:tcW w:w="898" w:type="dxa"/>
            <w:vAlign w:val="center"/>
          </w:tcPr>
          <w:p w14:paraId="08832B78" w14:textId="69EBC9EF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B274C9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1DB15CCD" w14:textId="769EF77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285" w:type="dxa"/>
            <w:vAlign w:val="center"/>
          </w:tcPr>
          <w:p w14:paraId="3841DD32" w14:textId="4B88FCC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306" w:type="dxa"/>
            <w:vAlign w:val="center"/>
          </w:tcPr>
          <w:p w14:paraId="51CF8DE5" w14:textId="6156491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0.44</w:t>
            </w:r>
          </w:p>
        </w:tc>
      </w:tr>
      <w:tr w:rsidR="008D23B4" w:rsidRPr="003C2E18" w14:paraId="44129EA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853398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S310F</w:t>
            </w:r>
          </w:p>
        </w:tc>
        <w:tc>
          <w:tcPr>
            <w:tcW w:w="1275" w:type="dxa"/>
            <w:vAlign w:val="center"/>
          </w:tcPr>
          <w:p w14:paraId="1BD344E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(CR1)</w:t>
            </w:r>
          </w:p>
        </w:tc>
        <w:tc>
          <w:tcPr>
            <w:tcW w:w="1521" w:type="dxa"/>
            <w:vAlign w:val="center"/>
          </w:tcPr>
          <w:p w14:paraId="1307A06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3.99 ± 0.03</w:t>
            </w:r>
          </w:p>
        </w:tc>
        <w:tc>
          <w:tcPr>
            <w:tcW w:w="898" w:type="dxa"/>
            <w:vAlign w:val="center"/>
          </w:tcPr>
          <w:p w14:paraId="26A219CA" w14:textId="15AEBF0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0.78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3C429F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078A721A" w14:textId="463DE4C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285" w:type="dxa"/>
            <w:vAlign w:val="center"/>
          </w:tcPr>
          <w:p w14:paraId="6547F79B" w14:textId="4F7F34D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306" w:type="dxa"/>
            <w:vAlign w:val="center"/>
          </w:tcPr>
          <w:p w14:paraId="14F2DCF0" w14:textId="5E1BB21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0.98</w:t>
            </w:r>
          </w:p>
        </w:tc>
      </w:tr>
      <w:tr w:rsidR="008D23B4" w:rsidRPr="003C2E18" w14:paraId="44534C8D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95E5B9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S310Y</w:t>
            </w:r>
          </w:p>
        </w:tc>
        <w:tc>
          <w:tcPr>
            <w:tcW w:w="1275" w:type="dxa"/>
            <w:vAlign w:val="center"/>
          </w:tcPr>
          <w:p w14:paraId="53EC9CA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(CR1)</w:t>
            </w:r>
          </w:p>
        </w:tc>
        <w:tc>
          <w:tcPr>
            <w:tcW w:w="1521" w:type="dxa"/>
            <w:vAlign w:val="center"/>
          </w:tcPr>
          <w:p w14:paraId="3742829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3.52 ± 0.12</w:t>
            </w:r>
          </w:p>
        </w:tc>
        <w:tc>
          <w:tcPr>
            <w:tcW w:w="898" w:type="dxa"/>
            <w:vAlign w:val="center"/>
          </w:tcPr>
          <w:p w14:paraId="0D99B9F9" w14:textId="6BE323E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0.68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D803F6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1C0C2F60" w14:textId="678BF1D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1285" w:type="dxa"/>
            <w:vAlign w:val="center"/>
          </w:tcPr>
          <w:p w14:paraId="1A824620" w14:textId="7EC9F55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306" w:type="dxa"/>
            <w:vAlign w:val="center"/>
          </w:tcPr>
          <w:p w14:paraId="12C901B6" w14:textId="24D5C67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0.91</w:t>
            </w:r>
          </w:p>
        </w:tc>
      </w:tr>
      <w:tr w:rsidR="008D23B4" w:rsidRPr="003C2E18" w14:paraId="43B4D531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AACA83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R340Q</w:t>
            </w:r>
          </w:p>
        </w:tc>
        <w:tc>
          <w:tcPr>
            <w:tcW w:w="1275" w:type="dxa"/>
            <w:vAlign w:val="center"/>
          </w:tcPr>
          <w:p w14:paraId="5CBE54D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 ECD (CR1)</w:t>
            </w:r>
          </w:p>
        </w:tc>
        <w:tc>
          <w:tcPr>
            <w:tcW w:w="1521" w:type="dxa"/>
            <w:vAlign w:val="center"/>
          </w:tcPr>
          <w:p w14:paraId="0CCAB167" w14:textId="246616B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B410DC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57046D58" w14:textId="03E5C6F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0.08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FE3BA4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3E6D6864" w14:textId="382BEEE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285" w:type="dxa"/>
            <w:vAlign w:val="center"/>
          </w:tcPr>
          <w:p w14:paraId="064AAC2F" w14:textId="08787FF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306" w:type="dxa"/>
            <w:vAlign w:val="center"/>
          </w:tcPr>
          <w:p w14:paraId="79BC311B" w14:textId="11D2DA9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0.50</w:t>
            </w:r>
          </w:p>
        </w:tc>
      </w:tr>
      <w:tr w:rsidR="008D23B4" w:rsidRPr="003C2E18" w14:paraId="2CBF9D41" w14:textId="77777777" w:rsidTr="00D52CAC">
        <w:trPr>
          <w:trHeight w:val="107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B63805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C342Y</w:t>
            </w:r>
          </w:p>
        </w:tc>
        <w:tc>
          <w:tcPr>
            <w:tcW w:w="1275" w:type="dxa"/>
            <w:vAlign w:val="center"/>
          </w:tcPr>
          <w:p w14:paraId="03400EC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 ECD (L2)</w:t>
            </w:r>
          </w:p>
        </w:tc>
        <w:tc>
          <w:tcPr>
            <w:tcW w:w="1521" w:type="dxa"/>
            <w:vAlign w:val="center"/>
          </w:tcPr>
          <w:p w14:paraId="4B84D651" w14:textId="610245F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B410DC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421EC755" w14:textId="210DB3A4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1D1D38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59ADD9F5" w14:textId="61197A5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285" w:type="dxa"/>
            <w:vAlign w:val="center"/>
          </w:tcPr>
          <w:p w14:paraId="7D8F7101" w14:textId="2978775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306" w:type="dxa"/>
            <w:vAlign w:val="center"/>
          </w:tcPr>
          <w:p w14:paraId="02EF2DE0" w14:textId="0D86FC8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0.19</w:t>
            </w:r>
          </w:p>
        </w:tc>
      </w:tr>
      <w:tr w:rsidR="008D23B4" w:rsidRPr="003C2E18" w14:paraId="6833D3DC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E0086E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G346R</w:t>
            </w:r>
          </w:p>
        </w:tc>
        <w:tc>
          <w:tcPr>
            <w:tcW w:w="1275" w:type="dxa"/>
            <w:vAlign w:val="center"/>
          </w:tcPr>
          <w:p w14:paraId="054436E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(L2)</w:t>
            </w:r>
          </w:p>
        </w:tc>
        <w:tc>
          <w:tcPr>
            <w:tcW w:w="1521" w:type="dxa"/>
            <w:vAlign w:val="center"/>
          </w:tcPr>
          <w:p w14:paraId="24FB9789" w14:textId="3F1EBD1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B410DC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62F12527" w14:textId="25B154E0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0.37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82B46D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0F48D795" w14:textId="0E91A7A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285" w:type="dxa"/>
            <w:vAlign w:val="center"/>
          </w:tcPr>
          <w:p w14:paraId="78833B2E" w14:textId="04DA3DE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306" w:type="dxa"/>
            <w:vAlign w:val="center"/>
          </w:tcPr>
          <w:p w14:paraId="5D823B8F" w14:textId="4385F7F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0.12</w:t>
            </w:r>
          </w:p>
        </w:tc>
      </w:tr>
      <w:tr w:rsidR="008D23B4" w:rsidRPr="003C2E18" w14:paraId="09366DC6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75382E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G346V</w:t>
            </w:r>
          </w:p>
        </w:tc>
        <w:tc>
          <w:tcPr>
            <w:tcW w:w="1275" w:type="dxa"/>
            <w:vAlign w:val="center"/>
          </w:tcPr>
          <w:p w14:paraId="49D0B10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(L2)</w:t>
            </w:r>
          </w:p>
        </w:tc>
        <w:tc>
          <w:tcPr>
            <w:tcW w:w="1521" w:type="dxa"/>
            <w:vAlign w:val="center"/>
          </w:tcPr>
          <w:p w14:paraId="66252C38" w14:textId="3F389D2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B410DC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3B1E3AC8" w14:textId="1F11D4FE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0.31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1C1EDB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57C93DE6" w14:textId="0586ED9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285" w:type="dxa"/>
            <w:vAlign w:val="center"/>
          </w:tcPr>
          <w:p w14:paraId="5E589824" w14:textId="245677E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306" w:type="dxa"/>
            <w:vAlign w:val="center"/>
          </w:tcPr>
          <w:p w14:paraId="07D17306" w14:textId="24439B6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0.20</w:t>
            </w:r>
          </w:p>
        </w:tc>
      </w:tr>
      <w:tr w:rsidR="008D23B4" w:rsidRPr="003C2E18" w14:paraId="4FEE50E2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81DE81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I370M</w:t>
            </w:r>
          </w:p>
        </w:tc>
        <w:tc>
          <w:tcPr>
            <w:tcW w:w="1275" w:type="dxa"/>
            <w:vAlign w:val="center"/>
          </w:tcPr>
          <w:p w14:paraId="7E5CDBA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(L2)</w:t>
            </w:r>
          </w:p>
        </w:tc>
        <w:tc>
          <w:tcPr>
            <w:tcW w:w="1521" w:type="dxa"/>
            <w:vAlign w:val="center"/>
          </w:tcPr>
          <w:p w14:paraId="4B63325D" w14:textId="4B1B7C54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B410DC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37900981" w14:textId="0A24CFE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BC96D0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6968BD92" w14:textId="50ADDC9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1285" w:type="dxa"/>
            <w:vAlign w:val="center"/>
          </w:tcPr>
          <w:p w14:paraId="723D78EE" w14:textId="38F477B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1306" w:type="dxa"/>
            <w:vAlign w:val="center"/>
          </w:tcPr>
          <w:p w14:paraId="3B553C12" w14:textId="15A10EF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0.56</w:t>
            </w:r>
          </w:p>
        </w:tc>
      </w:tr>
      <w:tr w:rsidR="008D23B4" w:rsidRPr="003C2E18" w14:paraId="6608347F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4A1DFD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P378L</w:t>
            </w:r>
          </w:p>
        </w:tc>
        <w:tc>
          <w:tcPr>
            <w:tcW w:w="1275" w:type="dxa"/>
            <w:vAlign w:val="center"/>
          </w:tcPr>
          <w:p w14:paraId="511530F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(L2)</w:t>
            </w:r>
          </w:p>
        </w:tc>
        <w:tc>
          <w:tcPr>
            <w:tcW w:w="1521" w:type="dxa"/>
            <w:vAlign w:val="center"/>
          </w:tcPr>
          <w:p w14:paraId="35046938" w14:textId="00048D26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B410DC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05455BFE" w14:textId="4149345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0E6E02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44326A46" w14:textId="5EC87DD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1285" w:type="dxa"/>
            <w:vAlign w:val="center"/>
          </w:tcPr>
          <w:p w14:paraId="5D23D00D" w14:textId="4C8F6B1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306" w:type="dxa"/>
            <w:vAlign w:val="center"/>
          </w:tcPr>
          <w:p w14:paraId="41F16DA5" w14:textId="350CBCC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0.38</w:t>
            </w:r>
          </w:p>
        </w:tc>
      </w:tr>
      <w:tr w:rsidR="008D23B4" w:rsidRPr="003C2E18" w14:paraId="52BD172B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3D2D90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V424I</w:t>
            </w:r>
          </w:p>
        </w:tc>
        <w:tc>
          <w:tcPr>
            <w:tcW w:w="1275" w:type="dxa"/>
            <w:vAlign w:val="center"/>
          </w:tcPr>
          <w:p w14:paraId="2ADBF8A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(L2)</w:t>
            </w:r>
          </w:p>
        </w:tc>
        <w:tc>
          <w:tcPr>
            <w:tcW w:w="1521" w:type="dxa"/>
            <w:vAlign w:val="center"/>
          </w:tcPr>
          <w:p w14:paraId="53DEA064" w14:textId="40306DA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B410DC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1EBBFCFD" w14:textId="306938B5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CE5358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704337AF" w14:textId="44B3138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1285" w:type="dxa"/>
            <w:vAlign w:val="center"/>
          </w:tcPr>
          <w:p w14:paraId="5DBC24E4" w14:textId="250212B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1306" w:type="dxa"/>
            <w:vAlign w:val="center"/>
          </w:tcPr>
          <w:p w14:paraId="15E02376" w14:textId="5B93DD8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0.72</w:t>
            </w:r>
          </w:p>
        </w:tc>
      </w:tr>
      <w:tr w:rsidR="008D23B4" w:rsidRPr="003C2E18" w14:paraId="7C61CADB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B2EBA6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R434Q</w:t>
            </w:r>
          </w:p>
        </w:tc>
        <w:tc>
          <w:tcPr>
            <w:tcW w:w="1275" w:type="dxa"/>
            <w:vAlign w:val="center"/>
          </w:tcPr>
          <w:p w14:paraId="0AB16C2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(L2)</w:t>
            </w:r>
          </w:p>
        </w:tc>
        <w:tc>
          <w:tcPr>
            <w:tcW w:w="1521" w:type="dxa"/>
            <w:vAlign w:val="center"/>
          </w:tcPr>
          <w:p w14:paraId="538E647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4.02 ± 0.30</w:t>
            </w:r>
          </w:p>
        </w:tc>
        <w:tc>
          <w:tcPr>
            <w:tcW w:w="898" w:type="dxa"/>
            <w:vAlign w:val="center"/>
          </w:tcPr>
          <w:p w14:paraId="18B001D8" w14:textId="4FB1487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343773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3E403D5C" w14:textId="52A74E7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285" w:type="dxa"/>
            <w:vAlign w:val="center"/>
          </w:tcPr>
          <w:p w14:paraId="417ED2DB" w14:textId="777A798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306" w:type="dxa"/>
            <w:vAlign w:val="center"/>
          </w:tcPr>
          <w:p w14:paraId="396BECA2" w14:textId="30944C3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0.43</w:t>
            </w:r>
          </w:p>
        </w:tc>
      </w:tr>
      <w:tr w:rsidR="008D23B4" w:rsidRPr="003C2E18" w14:paraId="17F315F5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EB022C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H470Q</w:t>
            </w:r>
          </w:p>
        </w:tc>
        <w:tc>
          <w:tcPr>
            <w:tcW w:w="1275" w:type="dxa"/>
            <w:vAlign w:val="center"/>
          </w:tcPr>
          <w:p w14:paraId="56320ED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(L2)</w:t>
            </w:r>
          </w:p>
        </w:tc>
        <w:tc>
          <w:tcPr>
            <w:tcW w:w="1521" w:type="dxa"/>
            <w:vAlign w:val="center"/>
          </w:tcPr>
          <w:p w14:paraId="597142CC" w14:textId="769B2D8E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71385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691C7861" w14:textId="5F3555A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0.56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4430D2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1B5BC0C6" w14:textId="443D9C1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1285" w:type="dxa"/>
            <w:vAlign w:val="center"/>
          </w:tcPr>
          <w:p w14:paraId="29FF233A" w14:textId="0A9A400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1306" w:type="dxa"/>
            <w:vAlign w:val="center"/>
          </w:tcPr>
          <w:p w14:paraId="3BF743DC" w14:textId="5A980BD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0.58</w:t>
            </w:r>
          </w:p>
        </w:tc>
      </w:tr>
      <w:tr w:rsidR="008D23B4" w:rsidRPr="003C2E18" w14:paraId="552F686F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39E12F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D483N</w:t>
            </w:r>
          </w:p>
        </w:tc>
        <w:tc>
          <w:tcPr>
            <w:tcW w:w="1275" w:type="dxa"/>
            <w:vAlign w:val="center"/>
          </w:tcPr>
          <w:p w14:paraId="424AB26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(L2)</w:t>
            </w:r>
          </w:p>
        </w:tc>
        <w:tc>
          <w:tcPr>
            <w:tcW w:w="1521" w:type="dxa"/>
            <w:vAlign w:val="center"/>
          </w:tcPr>
          <w:p w14:paraId="46ABBC84" w14:textId="513DCB6F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71385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456BE147" w14:textId="1C245E8F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6AE4C0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77A70C84" w14:textId="160A034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285" w:type="dxa"/>
            <w:vAlign w:val="center"/>
          </w:tcPr>
          <w:p w14:paraId="5E9826B4" w14:textId="192C970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06" w:type="dxa"/>
            <w:vAlign w:val="center"/>
          </w:tcPr>
          <w:p w14:paraId="0E119FE2" w14:textId="5EAAD86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8D23B4" w:rsidRPr="003C2E18" w14:paraId="60E1FEB4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6C6412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R487Q</w:t>
            </w:r>
          </w:p>
        </w:tc>
        <w:tc>
          <w:tcPr>
            <w:tcW w:w="1275" w:type="dxa"/>
            <w:vAlign w:val="center"/>
          </w:tcPr>
          <w:p w14:paraId="4EBED61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(L2)</w:t>
            </w:r>
          </w:p>
        </w:tc>
        <w:tc>
          <w:tcPr>
            <w:tcW w:w="1521" w:type="dxa"/>
            <w:vAlign w:val="center"/>
          </w:tcPr>
          <w:p w14:paraId="0A28883A" w14:textId="35E485C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71385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4FFED84F" w14:textId="3A4C5AD5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EBD343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3B8973A1" w14:textId="5B3C169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1285" w:type="dxa"/>
            <w:vAlign w:val="center"/>
          </w:tcPr>
          <w:p w14:paraId="2325CA52" w14:textId="2B3AB94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306" w:type="dxa"/>
            <w:vAlign w:val="center"/>
          </w:tcPr>
          <w:p w14:paraId="7BCF75AA" w14:textId="06E1C0C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0.84</w:t>
            </w:r>
          </w:p>
        </w:tc>
      </w:tr>
      <w:tr w:rsidR="008D23B4" w:rsidRPr="003C2E18" w14:paraId="09D7A43C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8F53AA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A497T</w:t>
            </w:r>
          </w:p>
        </w:tc>
        <w:tc>
          <w:tcPr>
            <w:tcW w:w="1275" w:type="dxa"/>
            <w:vAlign w:val="center"/>
          </w:tcPr>
          <w:p w14:paraId="52D7C46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(L2)</w:t>
            </w:r>
          </w:p>
        </w:tc>
        <w:tc>
          <w:tcPr>
            <w:tcW w:w="1521" w:type="dxa"/>
            <w:vAlign w:val="center"/>
          </w:tcPr>
          <w:p w14:paraId="3A97666F" w14:textId="126F9F3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71385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5D418C2F" w14:textId="1E4570C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6ABDB7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7A0E34E5" w14:textId="1DACE3F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285" w:type="dxa"/>
            <w:vAlign w:val="center"/>
          </w:tcPr>
          <w:p w14:paraId="0E1033E6" w14:textId="0CB3310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1306" w:type="dxa"/>
            <w:vAlign w:val="center"/>
          </w:tcPr>
          <w:p w14:paraId="1EA3B807" w14:textId="516BFA3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0.96</w:t>
            </w:r>
          </w:p>
        </w:tc>
      </w:tr>
      <w:tr w:rsidR="008D23B4" w:rsidRPr="003C2E18" w14:paraId="333D6568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0C4546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E507K</w:t>
            </w:r>
          </w:p>
        </w:tc>
        <w:tc>
          <w:tcPr>
            <w:tcW w:w="1275" w:type="dxa"/>
            <w:vAlign w:val="center"/>
          </w:tcPr>
          <w:p w14:paraId="76E705F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(L2)</w:t>
            </w:r>
          </w:p>
        </w:tc>
        <w:tc>
          <w:tcPr>
            <w:tcW w:w="1521" w:type="dxa"/>
            <w:vAlign w:val="center"/>
          </w:tcPr>
          <w:p w14:paraId="17DD2CC0" w14:textId="3632AC4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71385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1B0A8F01" w14:textId="69043C2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F1CD74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107AB3CE" w14:textId="366BA7D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285" w:type="dxa"/>
            <w:vAlign w:val="center"/>
          </w:tcPr>
          <w:p w14:paraId="4E509B8F" w14:textId="5B12A6F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306" w:type="dxa"/>
            <w:vAlign w:val="center"/>
          </w:tcPr>
          <w:p w14:paraId="056C9FDC" w14:textId="759D277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0.29</w:t>
            </w:r>
          </w:p>
        </w:tc>
      </w:tr>
      <w:tr w:rsidR="008D23B4" w:rsidRPr="003C2E18" w14:paraId="1E83F36F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568203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lastRenderedPageBreak/>
              <w:t>A510T</w:t>
            </w:r>
          </w:p>
        </w:tc>
        <w:tc>
          <w:tcPr>
            <w:tcW w:w="1275" w:type="dxa"/>
            <w:vAlign w:val="center"/>
          </w:tcPr>
          <w:p w14:paraId="16A9E61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(CR2)</w:t>
            </w:r>
          </w:p>
        </w:tc>
        <w:tc>
          <w:tcPr>
            <w:tcW w:w="1521" w:type="dxa"/>
            <w:vAlign w:val="center"/>
          </w:tcPr>
          <w:p w14:paraId="0EEC7B44" w14:textId="3DFB556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14185B2" w14:textId="5163A264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9B2B4A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07C99DAD" w14:textId="064D0BA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285" w:type="dxa"/>
            <w:vAlign w:val="center"/>
          </w:tcPr>
          <w:p w14:paraId="5CB2A700" w14:textId="54C5ADD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306" w:type="dxa"/>
            <w:vAlign w:val="center"/>
          </w:tcPr>
          <w:p w14:paraId="4CBD8AD5" w14:textId="3EABABB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0.71</w:t>
            </w:r>
          </w:p>
        </w:tc>
      </w:tr>
      <w:tr w:rsidR="008D23B4" w:rsidRPr="003C2E18" w14:paraId="42D7594F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71EABE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A516T</w:t>
            </w:r>
          </w:p>
        </w:tc>
        <w:tc>
          <w:tcPr>
            <w:tcW w:w="1275" w:type="dxa"/>
            <w:vAlign w:val="center"/>
          </w:tcPr>
          <w:p w14:paraId="7EB6DC0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(CR2)</w:t>
            </w:r>
          </w:p>
        </w:tc>
        <w:tc>
          <w:tcPr>
            <w:tcW w:w="1521" w:type="dxa"/>
            <w:vAlign w:val="center"/>
          </w:tcPr>
          <w:p w14:paraId="482390B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3.34 ± 0.03</w:t>
            </w:r>
          </w:p>
        </w:tc>
        <w:tc>
          <w:tcPr>
            <w:tcW w:w="898" w:type="dxa"/>
            <w:vAlign w:val="center"/>
          </w:tcPr>
          <w:p w14:paraId="1774BCA4" w14:textId="7659AED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4759D7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5F26DFC8" w14:textId="5AE82AD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1285" w:type="dxa"/>
            <w:vAlign w:val="center"/>
          </w:tcPr>
          <w:p w14:paraId="7163D7BE" w14:textId="17BFF79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306" w:type="dxa"/>
            <w:vAlign w:val="center"/>
          </w:tcPr>
          <w:p w14:paraId="1E5876EE" w14:textId="3A88FC0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0.60</w:t>
            </w:r>
          </w:p>
        </w:tc>
      </w:tr>
      <w:tr w:rsidR="008D23B4" w:rsidRPr="003C2E18" w14:paraId="0351EA78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A8A052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C520F</w:t>
            </w:r>
          </w:p>
        </w:tc>
        <w:tc>
          <w:tcPr>
            <w:tcW w:w="1275" w:type="dxa"/>
            <w:vAlign w:val="center"/>
          </w:tcPr>
          <w:p w14:paraId="7BF4F17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 ECD (CR2)</w:t>
            </w:r>
          </w:p>
        </w:tc>
        <w:tc>
          <w:tcPr>
            <w:tcW w:w="1521" w:type="dxa"/>
            <w:vAlign w:val="center"/>
          </w:tcPr>
          <w:p w14:paraId="7EDFB6C5" w14:textId="387CC939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1C2EFE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67739648" w14:textId="6994759E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859259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6F03FF19" w14:textId="343A1CB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285" w:type="dxa"/>
            <w:vAlign w:val="center"/>
          </w:tcPr>
          <w:p w14:paraId="075E5BD8" w14:textId="346BA55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306" w:type="dxa"/>
            <w:vAlign w:val="center"/>
          </w:tcPr>
          <w:p w14:paraId="49F62763" w14:textId="20B1E74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0.41</w:t>
            </w:r>
          </w:p>
        </w:tc>
      </w:tr>
      <w:tr w:rsidR="008D23B4" w:rsidRPr="003C2E18" w14:paraId="21C39A33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789CA77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G549E</w:t>
            </w:r>
          </w:p>
        </w:tc>
        <w:tc>
          <w:tcPr>
            <w:tcW w:w="1275" w:type="dxa"/>
            <w:vAlign w:val="center"/>
          </w:tcPr>
          <w:p w14:paraId="2CD1E1C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(CR2)</w:t>
            </w:r>
          </w:p>
        </w:tc>
        <w:tc>
          <w:tcPr>
            <w:tcW w:w="1521" w:type="dxa"/>
            <w:vAlign w:val="center"/>
          </w:tcPr>
          <w:p w14:paraId="0ACF0315" w14:textId="11B33F4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1C2EFE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42B5FF2A" w14:textId="7F712B9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0.55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B0AD37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49602519" w14:textId="6403246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285" w:type="dxa"/>
            <w:vAlign w:val="center"/>
          </w:tcPr>
          <w:p w14:paraId="087BFCE3" w14:textId="67985C6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306" w:type="dxa"/>
            <w:vAlign w:val="center"/>
          </w:tcPr>
          <w:p w14:paraId="17A14AE9" w14:textId="5B1EE01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</w:tr>
      <w:tr w:rsidR="008D23B4" w:rsidRPr="003C2E18" w14:paraId="7D054141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7FF49E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Q568E</w:t>
            </w:r>
          </w:p>
        </w:tc>
        <w:tc>
          <w:tcPr>
            <w:tcW w:w="1275" w:type="dxa"/>
            <w:vAlign w:val="center"/>
          </w:tcPr>
          <w:p w14:paraId="47C3FA2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(CR2)</w:t>
            </w:r>
          </w:p>
        </w:tc>
        <w:tc>
          <w:tcPr>
            <w:tcW w:w="1521" w:type="dxa"/>
            <w:vAlign w:val="center"/>
          </w:tcPr>
          <w:p w14:paraId="4460FAC5" w14:textId="4750D7E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1C2EFE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5781256A" w14:textId="33A2A0C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085492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6453F106" w14:textId="4A86F2E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1285" w:type="dxa"/>
            <w:vAlign w:val="center"/>
          </w:tcPr>
          <w:p w14:paraId="03525231" w14:textId="36212BA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1306" w:type="dxa"/>
            <w:vAlign w:val="center"/>
          </w:tcPr>
          <w:p w14:paraId="0827E192" w14:textId="3194BE8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0.42</w:t>
            </w:r>
          </w:p>
        </w:tc>
      </w:tr>
      <w:tr w:rsidR="008D23B4" w:rsidRPr="003C2E18" w14:paraId="42CE9F2C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DA559A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A588V</w:t>
            </w:r>
          </w:p>
        </w:tc>
        <w:tc>
          <w:tcPr>
            <w:tcW w:w="1275" w:type="dxa"/>
            <w:vAlign w:val="center"/>
          </w:tcPr>
          <w:p w14:paraId="5B6E5BA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(CR2)</w:t>
            </w:r>
          </w:p>
        </w:tc>
        <w:tc>
          <w:tcPr>
            <w:tcW w:w="1521" w:type="dxa"/>
            <w:vAlign w:val="center"/>
          </w:tcPr>
          <w:p w14:paraId="33BFD22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2.64 ± 0.10</w:t>
            </w:r>
          </w:p>
        </w:tc>
        <w:tc>
          <w:tcPr>
            <w:tcW w:w="898" w:type="dxa"/>
            <w:vAlign w:val="center"/>
          </w:tcPr>
          <w:p w14:paraId="60EE78B0" w14:textId="00FF4A5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0.21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798D33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7CEB2E81" w14:textId="325DE32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1285" w:type="dxa"/>
            <w:vAlign w:val="center"/>
          </w:tcPr>
          <w:p w14:paraId="6564090A" w14:textId="56DF81F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306" w:type="dxa"/>
            <w:vAlign w:val="center"/>
          </w:tcPr>
          <w:p w14:paraId="49BBC057" w14:textId="578AC3A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0.64</w:t>
            </w:r>
          </w:p>
        </w:tc>
      </w:tr>
      <w:tr w:rsidR="008D23B4" w:rsidRPr="003C2E18" w14:paraId="47EB8F26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BBD457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K591M</w:t>
            </w:r>
          </w:p>
        </w:tc>
        <w:tc>
          <w:tcPr>
            <w:tcW w:w="1275" w:type="dxa"/>
            <w:vAlign w:val="center"/>
          </w:tcPr>
          <w:p w14:paraId="771E779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(CR2)</w:t>
            </w:r>
          </w:p>
        </w:tc>
        <w:tc>
          <w:tcPr>
            <w:tcW w:w="1521" w:type="dxa"/>
            <w:vAlign w:val="center"/>
          </w:tcPr>
          <w:p w14:paraId="66DFA144" w14:textId="276AD792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C22987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C3AA8D0" w14:textId="5CD2AC3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0.26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16AF7B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5FAF3F77" w14:textId="01813B2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285" w:type="dxa"/>
            <w:vAlign w:val="center"/>
          </w:tcPr>
          <w:p w14:paraId="61229357" w14:textId="55C744A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306" w:type="dxa"/>
            <w:vAlign w:val="center"/>
          </w:tcPr>
          <w:p w14:paraId="067B6C04" w14:textId="58A25DD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0.49</w:t>
            </w:r>
          </w:p>
        </w:tc>
      </w:tr>
      <w:tr w:rsidR="008D23B4" w:rsidRPr="003C2E18" w14:paraId="586ACC58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2DF796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F595L</w:t>
            </w:r>
          </w:p>
        </w:tc>
        <w:tc>
          <w:tcPr>
            <w:tcW w:w="1275" w:type="dxa"/>
            <w:vAlign w:val="center"/>
          </w:tcPr>
          <w:p w14:paraId="42411AA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(CR2)</w:t>
            </w:r>
          </w:p>
        </w:tc>
        <w:tc>
          <w:tcPr>
            <w:tcW w:w="1521" w:type="dxa"/>
            <w:vAlign w:val="center"/>
          </w:tcPr>
          <w:p w14:paraId="56A8D914" w14:textId="56FB18F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C22987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69CAEA2" w14:textId="19267D7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3E4329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4475144F" w14:textId="67F6E0D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285" w:type="dxa"/>
            <w:vAlign w:val="center"/>
          </w:tcPr>
          <w:p w14:paraId="5A98EB8C" w14:textId="051D5D6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306" w:type="dxa"/>
            <w:vAlign w:val="center"/>
          </w:tcPr>
          <w:p w14:paraId="37913353" w14:textId="5293CC3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</w:tr>
      <w:tr w:rsidR="008D23B4" w:rsidRPr="003C2E18" w14:paraId="5E8BAB39" w14:textId="77777777" w:rsidTr="00D52CAC">
        <w:trPr>
          <w:trHeight w:val="98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42E39F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G603C</w:t>
            </w:r>
          </w:p>
        </w:tc>
        <w:tc>
          <w:tcPr>
            <w:tcW w:w="1275" w:type="dxa"/>
            <w:vAlign w:val="center"/>
          </w:tcPr>
          <w:p w14:paraId="4C72851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(CR2)</w:t>
            </w:r>
          </w:p>
        </w:tc>
        <w:tc>
          <w:tcPr>
            <w:tcW w:w="1521" w:type="dxa"/>
            <w:vAlign w:val="center"/>
          </w:tcPr>
          <w:p w14:paraId="606853F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3.15 ± 0.02</w:t>
            </w:r>
          </w:p>
        </w:tc>
        <w:tc>
          <w:tcPr>
            <w:tcW w:w="898" w:type="dxa"/>
            <w:vAlign w:val="center"/>
          </w:tcPr>
          <w:p w14:paraId="1D6AF731" w14:textId="74A7692F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0.27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B99C3F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44FF4779" w14:textId="0B0F525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285" w:type="dxa"/>
            <w:vAlign w:val="center"/>
          </w:tcPr>
          <w:p w14:paraId="1065D303" w14:textId="65D6E26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306" w:type="dxa"/>
            <w:vAlign w:val="center"/>
          </w:tcPr>
          <w:p w14:paraId="2D5CDCB4" w14:textId="7FB904A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</w:tr>
      <w:tr w:rsidR="008D23B4" w:rsidRPr="003C2E18" w14:paraId="0F002D35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F348EA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A622T</w:t>
            </w:r>
          </w:p>
        </w:tc>
        <w:tc>
          <w:tcPr>
            <w:tcW w:w="1275" w:type="dxa"/>
            <w:vAlign w:val="center"/>
          </w:tcPr>
          <w:p w14:paraId="0E50D06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(CR2)</w:t>
            </w:r>
          </w:p>
        </w:tc>
        <w:tc>
          <w:tcPr>
            <w:tcW w:w="1521" w:type="dxa"/>
            <w:vAlign w:val="center"/>
          </w:tcPr>
          <w:p w14:paraId="4D57699D" w14:textId="2DDB01E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9773B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D7B8B58" w14:textId="557B2A0E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79D8A9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71DB3BC4" w14:textId="77F4561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285" w:type="dxa"/>
            <w:vAlign w:val="center"/>
          </w:tcPr>
          <w:p w14:paraId="0290B7EE" w14:textId="73972E2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306" w:type="dxa"/>
            <w:vAlign w:val="center"/>
          </w:tcPr>
          <w:p w14:paraId="04ECE454" w14:textId="09D390B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0.31</w:t>
            </w:r>
          </w:p>
        </w:tc>
      </w:tr>
      <w:tr w:rsidR="008D23B4" w:rsidRPr="003C2E18" w14:paraId="5D131E9B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4D307B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P625L</w:t>
            </w:r>
          </w:p>
        </w:tc>
        <w:tc>
          <w:tcPr>
            <w:tcW w:w="1275" w:type="dxa"/>
            <w:vAlign w:val="center"/>
          </w:tcPr>
          <w:p w14:paraId="7EDAB36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(CR2)</w:t>
            </w:r>
          </w:p>
        </w:tc>
        <w:tc>
          <w:tcPr>
            <w:tcW w:w="1521" w:type="dxa"/>
            <w:vAlign w:val="center"/>
          </w:tcPr>
          <w:p w14:paraId="272265E8" w14:textId="08C2B8D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9773B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6DAC368B" w14:textId="71095032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N/A</w:t>
            </w:r>
            <w:r w:rsidRPr="003C2E18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a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2B5545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0171E33B" w14:textId="1463E65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285" w:type="dxa"/>
            <w:vAlign w:val="center"/>
          </w:tcPr>
          <w:p w14:paraId="0926FC72" w14:textId="57888F5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306" w:type="dxa"/>
            <w:vAlign w:val="center"/>
          </w:tcPr>
          <w:p w14:paraId="37AF59C1" w14:textId="2CEFE07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0.43</w:t>
            </w:r>
          </w:p>
        </w:tc>
      </w:tr>
      <w:tr w:rsidR="008D23B4" w:rsidRPr="003C2E18" w14:paraId="66278742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189F60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E645K</w:t>
            </w:r>
          </w:p>
        </w:tc>
        <w:tc>
          <w:tcPr>
            <w:tcW w:w="1275" w:type="dxa"/>
            <w:vAlign w:val="center"/>
          </w:tcPr>
          <w:p w14:paraId="64B03C9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ECD (CR2)</w:t>
            </w:r>
          </w:p>
        </w:tc>
        <w:tc>
          <w:tcPr>
            <w:tcW w:w="1521" w:type="dxa"/>
            <w:vAlign w:val="center"/>
          </w:tcPr>
          <w:p w14:paraId="581142B9" w14:textId="149D286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9773B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9399331" w14:textId="0D568AB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0.59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0D08C6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7BA81254" w14:textId="0983D3C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1285" w:type="dxa"/>
            <w:vAlign w:val="center"/>
          </w:tcPr>
          <w:p w14:paraId="79D40D75" w14:textId="215F83B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306" w:type="dxa"/>
            <w:vAlign w:val="center"/>
          </w:tcPr>
          <w:p w14:paraId="571545E7" w14:textId="684D76F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0.50</w:t>
            </w:r>
          </w:p>
        </w:tc>
      </w:tr>
      <w:tr w:rsidR="008D23B4" w:rsidRPr="003C2E18" w14:paraId="5F4951E4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57CCEB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G660D</w:t>
            </w:r>
          </w:p>
        </w:tc>
        <w:tc>
          <w:tcPr>
            <w:tcW w:w="1275" w:type="dxa"/>
            <w:vAlign w:val="center"/>
          </w:tcPr>
          <w:p w14:paraId="7013E16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TMD</w:t>
            </w:r>
          </w:p>
        </w:tc>
        <w:tc>
          <w:tcPr>
            <w:tcW w:w="1521" w:type="dxa"/>
            <w:vAlign w:val="center"/>
          </w:tcPr>
          <w:p w14:paraId="45BA335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2.80 ± 0.05</w:t>
            </w:r>
          </w:p>
        </w:tc>
        <w:tc>
          <w:tcPr>
            <w:tcW w:w="898" w:type="dxa"/>
            <w:vAlign w:val="center"/>
          </w:tcPr>
          <w:p w14:paraId="13502FB4" w14:textId="4C13A44F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642CE7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4BF8001A" w14:textId="7EDAFB3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1285" w:type="dxa"/>
            <w:vAlign w:val="center"/>
          </w:tcPr>
          <w:p w14:paraId="0428C0DD" w14:textId="31E43A0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306" w:type="dxa"/>
            <w:vAlign w:val="center"/>
          </w:tcPr>
          <w:p w14:paraId="2A7B827A" w14:textId="1B922E1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0.69</w:t>
            </w:r>
          </w:p>
        </w:tc>
      </w:tr>
      <w:tr w:rsidR="008D23B4" w:rsidRPr="003C2E18" w14:paraId="488B3F90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AD7944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R678Q</w:t>
            </w:r>
          </w:p>
        </w:tc>
        <w:tc>
          <w:tcPr>
            <w:tcW w:w="1275" w:type="dxa"/>
            <w:vAlign w:val="center"/>
          </w:tcPr>
          <w:p w14:paraId="5B60830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JMD</w:t>
            </w:r>
          </w:p>
        </w:tc>
        <w:tc>
          <w:tcPr>
            <w:tcW w:w="1521" w:type="dxa"/>
            <w:vAlign w:val="center"/>
          </w:tcPr>
          <w:p w14:paraId="209024A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3.08 ± 0.03</w:t>
            </w:r>
          </w:p>
        </w:tc>
        <w:tc>
          <w:tcPr>
            <w:tcW w:w="898" w:type="dxa"/>
            <w:vAlign w:val="center"/>
          </w:tcPr>
          <w:p w14:paraId="54D9C99E" w14:textId="289335C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0.76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21894C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44108317" w14:textId="51FE767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1285" w:type="dxa"/>
            <w:vAlign w:val="center"/>
          </w:tcPr>
          <w:p w14:paraId="4881D94E" w14:textId="2A131B0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306" w:type="dxa"/>
            <w:vAlign w:val="center"/>
          </w:tcPr>
          <w:p w14:paraId="387A57E8" w14:textId="3A00C20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1.00</w:t>
            </w:r>
          </w:p>
        </w:tc>
      </w:tr>
      <w:tr w:rsidR="008D23B4" w:rsidRPr="003C2E18" w14:paraId="026F51B4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11260D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G704R</w:t>
            </w:r>
          </w:p>
        </w:tc>
        <w:tc>
          <w:tcPr>
            <w:tcW w:w="1275" w:type="dxa"/>
            <w:vAlign w:val="center"/>
          </w:tcPr>
          <w:p w14:paraId="5918DBC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JMD</w:t>
            </w:r>
          </w:p>
        </w:tc>
        <w:tc>
          <w:tcPr>
            <w:tcW w:w="1521" w:type="dxa"/>
            <w:vAlign w:val="center"/>
          </w:tcPr>
          <w:p w14:paraId="29B582A5" w14:textId="0A577E6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3361C3BE" w14:textId="3282ED4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89F14A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19E8598F" w14:textId="4A210C6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285" w:type="dxa"/>
            <w:vAlign w:val="center"/>
          </w:tcPr>
          <w:p w14:paraId="01C08557" w14:textId="70E6385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306" w:type="dxa"/>
            <w:vAlign w:val="center"/>
          </w:tcPr>
          <w:p w14:paraId="51C80B88" w14:textId="4B0C48C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</w:tr>
      <w:tr w:rsidR="008D23B4" w:rsidRPr="003C2E18" w14:paraId="7E76407B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39E231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Q709L</w:t>
            </w:r>
          </w:p>
        </w:tc>
        <w:tc>
          <w:tcPr>
            <w:tcW w:w="1275" w:type="dxa"/>
            <w:vAlign w:val="center"/>
          </w:tcPr>
          <w:p w14:paraId="64B4BB6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JMD</w:t>
            </w:r>
          </w:p>
        </w:tc>
        <w:tc>
          <w:tcPr>
            <w:tcW w:w="1521" w:type="dxa"/>
            <w:vAlign w:val="center"/>
          </w:tcPr>
          <w:p w14:paraId="0486B9B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6.26 ± 0.59</w:t>
            </w:r>
          </w:p>
        </w:tc>
        <w:tc>
          <w:tcPr>
            <w:tcW w:w="898" w:type="dxa"/>
            <w:vAlign w:val="center"/>
          </w:tcPr>
          <w:p w14:paraId="3F8FD229" w14:textId="63D5C2C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0.57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B7E549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087F518A" w14:textId="3150FF2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285" w:type="dxa"/>
            <w:vAlign w:val="center"/>
          </w:tcPr>
          <w:p w14:paraId="1767CF36" w14:textId="0B58E3C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306" w:type="dxa"/>
            <w:vAlign w:val="center"/>
          </w:tcPr>
          <w:p w14:paraId="04850750" w14:textId="6C27A2C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</w:tr>
      <w:tr w:rsidR="008D23B4" w:rsidRPr="003C2E18" w14:paraId="4F5EFE23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994A64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E717V</w:t>
            </w:r>
          </w:p>
        </w:tc>
        <w:tc>
          <w:tcPr>
            <w:tcW w:w="1275" w:type="dxa"/>
            <w:vAlign w:val="center"/>
          </w:tcPr>
          <w:p w14:paraId="76BB7B0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16AE2A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5.50 ± 0.60</w:t>
            </w:r>
          </w:p>
        </w:tc>
        <w:tc>
          <w:tcPr>
            <w:tcW w:w="898" w:type="dxa"/>
            <w:vAlign w:val="center"/>
          </w:tcPr>
          <w:p w14:paraId="4C86F6DD" w14:textId="1A9DAA5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0.23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0B96B5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145756B3" w14:textId="479DC4A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1285" w:type="dxa"/>
            <w:vAlign w:val="center"/>
          </w:tcPr>
          <w:p w14:paraId="75A5DB21" w14:textId="0A8E126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306" w:type="dxa"/>
            <w:vAlign w:val="center"/>
          </w:tcPr>
          <w:p w14:paraId="76D4737A" w14:textId="0765148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0.45</w:t>
            </w:r>
          </w:p>
        </w:tc>
      </w:tr>
      <w:tr w:rsidR="008D23B4" w:rsidRPr="003C2E18" w14:paraId="227A60D0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A48776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G727A</w:t>
            </w:r>
          </w:p>
        </w:tc>
        <w:tc>
          <w:tcPr>
            <w:tcW w:w="1275" w:type="dxa"/>
            <w:vAlign w:val="center"/>
          </w:tcPr>
          <w:p w14:paraId="191A945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2BB8F411" w14:textId="7ED0C3C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435C5E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717807B0" w14:textId="2D9D0DA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0.47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4CBF12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3EEE8B7B" w14:textId="4BD10C0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285" w:type="dxa"/>
            <w:vAlign w:val="center"/>
          </w:tcPr>
          <w:p w14:paraId="6069B743" w14:textId="2DC66C7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306" w:type="dxa"/>
            <w:vAlign w:val="center"/>
          </w:tcPr>
          <w:p w14:paraId="52A86D6A" w14:textId="303BCC8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0.58</w:t>
            </w:r>
          </w:p>
        </w:tc>
      </w:tr>
      <w:tr w:rsidR="008D23B4" w:rsidRPr="003C2E18" w14:paraId="7003E1A6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BE0D53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G732A</w:t>
            </w:r>
          </w:p>
        </w:tc>
        <w:tc>
          <w:tcPr>
            <w:tcW w:w="1275" w:type="dxa"/>
            <w:vAlign w:val="center"/>
          </w:tcPr>
          <w:p w14:paraId="0B608E0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2355D5D" w14:textId="166967B0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435C5E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44B82D1" w14:textId="7D22443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0.44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FE6511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41C18592" w14:textId="012117F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285" w:type="dxa"/>
            <w:vAlign w:val="center"/>
          </w:tcPr>
          <w:p w14:paraId="382DFE18" w14:textId="6DA1A49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306" w:type="dxa"/>
            <w:vAlign w:val="center"/>
          </w:tcPr>
          <w:p w14:paraId="5779A034" w14:textId="6D35103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0.19</w:t>
            </w:r>
          </w:p>
        </w:tc>
      </w:tr>
      <w:tr w:rsidR="008D23B4" w:rsidRPr="003C2E18" w14:paraId="517D7B3C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FF499A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T733I</w:t>
            </w:r>
          </w:p>
        </w:tc>
        <w:tc>
          <w:tcPr>
            <w:tcW w:w="1275" w:type="dxa"/>
            <w:vAlign w:val="center"/>
          </w:tcPr>
          <w:p w14:paraId="45B8BC7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5B24198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5.03 ± 0.04</w:t>
            </w:r>
          </w:p>
        </w:tc>
        <w:tc>
          <w:tcPr>
            <w:tcW w:w="898" w:type="dxa"/>
            <w:vAlign w:val="center"/>
          </w:tcPr>
          <w:p w14:paraId="12F3E4CD" w14:textId="269EFB4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0.73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19D4C0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7A79EA20" w14:textId="27BC436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1285" w:type="dxa"/>
            <w:vAlign w:val="center"/>
          </w:tcPr>
          <w:p w14:paraId="3217C211" w14:textId="7C71D6F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306" w:type="dxa"/>
            <w:vAlign w:val="center"/>
          </w:tcPr>
          <w:p w14:paraId="547CC424" w14:textId="3651F10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0.94</w:t>
            </w:r>
          </w:p>
        </w:tc>
      </w:tr>
      <w:tr w:rsidR="008D23B4" w:rsidRPr="003C2E18" w14:paraId="7441A231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5ED84B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V734F</w:t>
            </w:r>
          </w:p>
        </w:tc>
        <w:tc>
          <w:tcPr>
            <w:tcW w:w="1275" w:type="dxa"/>
            <w:vAlign w:val="center"/>
          </w:tcPr>
          <w:p w14:paraId="1408304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92FD8B3" w14:textId="554E59F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AC24E7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5B990F83" w14:textId="3C1B50E0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0.08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9F4EF2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64888256" w14:textId="0098146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285" w:type="dxa"/>
            <w:vAlign w:val="center"/>
          </w:tcPr>
          <w:p w14:paraId="63FD1A25" w14:textId="65526C4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306" w:type="dxa"/>
            <w:vAlign w:val="center"/>
          </w:tcPr>
          <w:p w14:paraId="7FE0F5C6" w14:textId="2610017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0.45</w:t>
            </w:r>
          </w:p>
        </w:tc>
      </w:tr>
      <w:tr w:rsidR="008D23B4" w:rsidRPr="003C2E18" w14:paraId="3D040397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4F815F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A751T</w:t>
            </w:r>
          </w:p>
        </w:tc>
        <w:tc>
          <w:tcPr>
            <w:tcW w:w="1275" w:type="dxa"/>
            <w:vAlign w:val="center"/>
          </w:tcPr>
          <w:p w14:paraId="0C70127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4281B96C" w14:textId="2E6EEB9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AC24E7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05B33BAE" w14:textId="7EFA790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0.18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80534B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0AC4144B" w14:textId="4F14D6D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285" w:type="dxa"/>
            <w:vAlign w:val="center"/>
          </w:tcPr>
          <w:p w14:paraId="1F4B437C" w14:textId="6D83FC0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306" w:type="dxa"/>
            <w:vAlign w:val="center"/>
          </w:tcPr>
          <w:p w14:paraId="2568B567" w14:textId="7B68A2A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0.29</w:t>
            </w:r>
          </w:p>
        </w:tc>
      </w:tr>
      <w:tr w:rsidR="008D23B4" w:rsidRPr="003C2E18" w14:paraId="3C1A7097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E0A832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L755S</w:t>
            </w:r>
          </w:p>
        </w:tc>
        <w:tc>
          <w:tcPr>
            <w:tcW w:w="1275" w:type="dxa"/>
            <w:vAlign w:val="center"/>
          </w:tcPr>
          <w:p w14:paraId="5456846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6231CD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3.23 ± 0.09</w:t>
            </w:r>
          </w:p>
        </w:tc>
        <w:tc>
          <w:tcPr>
            <w:tcW w:w="898" w:type="dxa"/>
            <w:vAlign w:val="center"/>
          </w:tcPr>
          <w:p w14:paraId="5C165CBD" w14:textId="6A02626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0.87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0F0A96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0BA0DAF3" w14:textId="7834180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285" w:type="dxa"/>
            <w:vAlign w:val="center"/>
          </w:tcPr>
          <w:p w14:paraId="34FC44AA" w14:textId="018BF75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306" w:type="dxa"/>
            <w:vAlign w:val="center"/>
          </w:tcPr>
          <w:p w14:paraId="4CE303ED" w14:textId="719D13E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0.96</w:t>
            </w:r>
          </w:p>
        </w:tc>
      </w:tr>
      <w:tr w:rsidR="008D23B4" w:rsidRPr="003C2E18" w14:paraId="2B709AAB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D5E345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L755W</w:t>
            </w:r>
          </w:p>
        </w:tc>
        <w:tc>
          <w:tcPr>
            <w:tcW w:w="1275" w:type="dxa"/>
            <w:vAlign w:val="center"/>
          </w:tcPr>
          <w:p w14:paraId="020B8FA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092D888" w14:textId="762D9A7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8D0308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6C898B3C" w14:textId="7885E74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0.32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3AF659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2ADA6319" w14:textId="3212824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285" w:type="dxa"/>
            <w:vAlign w:val="center"/>
          </w:tcPr>
          <w:p w14:paraId="171883EF" w14:textId="0B1DBE7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306" w:type="dxa"/>
            <w:vAlign w:val="center"/>
          </w:tcPr>
          <w:p w14:paraId="228A371A" w14:textId="0F214DD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</w:tr>
      <w:tr w:rsidR="008D23B4" w:rsidRPr="003C2E18" w14:paraId="2F5491B3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9EA4AC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R756M</w:t>
            </w:r>
          </w:p>
        </w:tc>
        <w:tc>
          <w:tcPr>
            <w:tcW w:w="1275" w:type="dxa"/>
            <w:vAlign w:val="center"/>
          </w:tcPr>
          <w:p w14:paraId="4C43275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4748B175" w14:textId="7EA9656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8D0308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4ACCBD94" w14:textId="440765A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B91BC1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10E8C832" w14:textId="0BB45D8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285" w:type="dxa"/>
            <w:vAlign w:val="center"/>
          </w:tcPr>
          <w:p w14:paraId="4D54EED8" w14:textId="2174691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06" w:type="dxa"/>
            <w:vAlign w:val="center"/>
          </w:tcPr>
          <w:p w14:paraId="4E5BB5A6" w14:textId="09EFA26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8D23B4" w:rsidRPr="003C2E18" w14:paraId="71D592E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A66452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D769H</w:t>
            </w:r>
          </w:p>
        </w:tc>
        <w:tc>
          <w:tcPr>
            <w:tcW w:w="1275" w:type="dxa"/>
            <w:vAlign w:val="center"/>
          </w:tcPr>
          <w:p w14:paraId="20790F0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5F41D85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3.25 ± 0.03</w:t>
            </w:r>
          </w:p>
        </w:tc>
        <w:tc>
          <w:tcPr>
            <w:tcW w:w="898" w:type="dxa"/>
            <w:vAlign w:val="center"/>
          </w:tcPr>
          <w:p w14:paraId="7C15F4F8" w14:textId="6AD40BC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0.89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163CD1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1CC00D6E" w14:textId="4935C1C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285" w:type="dxa"/>
            <w:vAlign w:val="center"/>
          </w:tcPr>
          <w:p w14:paraId="0ECFE43E" w14:textId="2E57B4E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306" w:type="dxa"/>
            <w:vAlign w:val="center"/>
          </w:tcPr>
          <w:p w14:paraId="5873E99A" w14:textId="75C3D1F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0.98</w:t>
            </w:r>
          </w:p>
        </w:tc>
      </w:tr>
      <w:tr w:rsidR="008D23B4" w:rsidRPr="003C2E18" w14:paraId="6EEF5BA9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972BA6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D769Y</w:t>
            </w:r>
          </w:p>
        </w:tc>
        <w:tc>
          <w:tcPr>
            <w:tcW w:w="1275" w:type="dxa"/>
            <w:vAlign w:val="center"/>
          </w:tcPr>
          <w:p w14:paraId="3167057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5849C1E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3.11 ± 0.18</w:t>
            </w:r>
          </w:p>
        </w:tc>
        <w:tc>
          <w:tcPr>
            <w:tcW w:w="898" w:type="dxa"/>
            <w:vAlign w:val="center"/>
          </w:tcPr>
          <w:p w14:paraId="20A1B289" w14:textId="63D526D6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0.79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64AFAE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35882E2F" w14:textId="7459E41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1285" w:type="dxa"/>
            <w:vAlign w:val="center"/>
          </w:tcPr>
          <w:p w14:paraId="446098D1" w14:textId="3790229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306" w:type="dxa"/>
            <w:vAlign w:val="center"/>
          </w:tcPr>
          <w:p w14:paraId="48D3584D" w14:textId="2F8BEBC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0.89</w:t>
            </w:r>
          </w:p>
        </w:tc>
      </w:tr>
      <w:tr w:rsidR="008D23B4" w:rsidRPr="003C2E18" w14:paraId="48D1B063" w14:textId="77777777" w:rsidTr="00D16EBD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F9C4C7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A775-G776insSVMA</w:t>
            </w:r>
          </w:p>
        </w:tc>
        <w:tc>
          <w:tcPr>
            <w:tcW w:w="1275" w:type="dxa"/>
            <w:vAlign w:val="center"/>
          </w:tcPr>
          <w:p w14:paraId="5A2F5F6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666BE65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3.41 ± 0.01</w:t>
            </w:r>
          </w:p>
        </w:tc>
        <w:tc>
          <w:tcPr>
            <w:tcW w:w="898" w:type="dxa"/>
            <w:vAlign w:val="center"/>
          </w:tcPr>
          <w:p w14:paraId="547024A4" w14:textId="033FD3A9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75387F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75387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D3A98A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7BFECF73" w14:textId="25E0DA8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796962FD" w14:textId="3E2B5CF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5B07799F" w14:textId="2099F18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351F216C" w14:textId="77777777" w:rsidTr="00D16EBD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F68A7D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A775-G776insVVMA</w:t>
            </w:r>
          </w:p>
        </w:tc>
        <w:tc>
          <w:tcPr>
            <w:tcW w:w="1275" w:type="dxa"/>
            <w:vAlign w:val="center"/>
          </w:tcPr>
          <w:p w14:paraId="5CFB05A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25155DE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3.33 ± 0.05</w:t>
            </w:r>
          </w:p>
        </w:tc>
        <w:tc>
          <w:tcPr>
            <w:tcW w:w="898" w:type="dxa"/>
            <w:vAlign w:val="center"/>
          </w:tcPr>
          <w:p w14:paraId="3FC0D052" w14:textId="42A7ADC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75387F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75387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304AC5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455525B4" w14:textId="4CD3AFA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6E9453E3" w14:textId="700714F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4B632213" w14:textId="5ABC9D3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1F7AD0AA" w14:textId="77777777" w:rsidTr="00D16EBD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652030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A775-G776insYVMA</w:t>
            </w:r>
          </w:p>
        </w:tc>
        <w:tc>
          <w:tcPr>
            <w:tcW w:w="1275" w:type="dxa"/>
            <w:vAlign w:val="center"/>
          </w:tcPr>
          <w:p w14:paraId="1349FDE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89D634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3.82 ± 0.05</w:t>
            </w:r>
          </w:p>
        </w:tc>
        <w:tc>
          <w:tcPr>
            <w:tcW w:w="898" w:type="dxa"/>
            <w:vAlign w:val="center"/>
          </w:tcPr>
          <w:p w14:paraId="68F659A8" w14:textId="35C335D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75387F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75387F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DDA6B1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4F4AD16E" w14:textId="10E79A6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045149C6" w14:textId="201B11F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3D87D81E" w14:textId="498D4BE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7009AC7C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5A3D47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A775V</w:t>
            </w:r>
          </w:p>
        </w:tc>
        <w:tc>
          <w:tcPr>
            <w:tcW w:w="1275" w:type="dxa"/>
            <w:vAlign w:val="center"/>
          </w:tcPr>
          <w:p w14:paraId="391A906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4B21A717" w14:textId="37456AA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6513ECA1" w14:textId="1CF46114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0.25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869BD1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1B873A8D" w14:textId="4CA5E3F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285" w:type="dxa"/>
            <w:vAlign w:val="center"/>
          </w:tcPr>
          <w:p w14:paraId="2DDDF2FD" w14:textId="1326542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306" w:type="dxa"/>
            <w:vAlign w:val="center"/>
          </w:tcPr>
          <w:p w14:paraId="36BF9D7E" w14:textId="4077B14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0.31</w:t>
            </w:r>
          </w:p>
        </w:tc>
      </w:tr>
      <w:tr w:rsidR="008D23B4" w:rsidRPr="003C2E18" w14:paraId="794C137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E2AF65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G776V</w:t>
            </w:r>
          </w:p>
        </w:tc>
        <w:tc>
          <w:tcPr>
            <w:tcW w:w="1275" w:type="dxa"/>
            <w:vAlign w:val="center"/>
          </w:tcPr>
          <w:p w14:paraId="1139A45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6B62D96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2.93 ± 0.05</w:t>
            </w:r>
          </w:p>
        </w:tc>
        <w:tc>
          <w:tcPr>
            <w:tcW w:w="898" w:type="dxa"/>
            <w:vAlign w:val="center"/>
          </w:tcPr>
          <w:p w14:paraId="4A3A190F" w14:textId="663D010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0.94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1E01E8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7E00F9B6" w14:textId="4AD847A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1285" w:type="dxa"/>
            <w:vAlign w:val="center"/>
          </w:tcPr>
          <w:p w14:paraId="0678A9F1" w14:textId="6641DC9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306" w:type="dxa"/>
            <w:vAlign w:val="center"/>
          </w:tcPr>
          <w:p w14:paraId="5E1C288A" w14:textId="07B8373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0.78</w:t>
            </w:r>
          </w:p>
        </w:tc>
      </w:tr>
      <w:tr w:rsidR="008D23B4" w:rsidRPr="003C2E18" w14:paraId="08AFF0AF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7694AF0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G776insVC</w:t>
            </w:r>
          </w:p>
        </w:tc>
        <w:tc>
          <w:tcPr>
            <w:tcW w:w="1275" w:type="dxa"/>
            <w:vAlign w:val="center"/>
          </w:tcPr>
          <w:p w14:paraId="410C5D5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264ACF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3.63 ± 0.07</w:t>
            </w:r>
          </w:p>
        </w:tc>
        <w:tc>
          <w:tcPr>
            <w:tcW w:w="898" w:type="dxa"/>
            <w:vAlign w:val="center"/>
          </w:tcPr>
          <w:p w14:paraId="3B4B5C16" w14:textId="4D5E1FD2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8F50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8F50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5189D3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2C545665" w14:textId="412A1E5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3A832D7E" w14:textId="07DA59F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55751B94" w14:textId="5EB9AC8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369D4A0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0B11CF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G776-V777insAVCV</w:t>
            </w:r>
          </w:p>
        </w:tc>
        <w:tc>
          <w:tcPr>
            <w:tcW w:w="1275" w:type="dxa"/>
            <w:vAlign w:val="center"/>
          </w:tcPr>
          <w:p w14:paraId="05B16D8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02C38B32" w14:textId="08C74D4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6C69C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2BFA4A7" w14:textId="2EF79BC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8F50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8F50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D1C69F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36193A23" w14:textId="141C641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00D826A9" w14:textId="20380D1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7F4FE1FB" w14:textId="215BCDB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3532420A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B2EC17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G776-V777insAVGCV</w:t>
            </w:r>
          </w:p>
        </w:tc>
        <w:tc>
          <w:tcPr>
            <w:tcW w:w="1275" w:type="dxa"/>
            <w:vAlign w:val="center"/>
          </w:tcPr>
          <w:p w14:paraId="5BBFFB6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6F1C2862" w14:textId="6B536DB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6C69C3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6461783" w14:textId="6C20B926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8F50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8F50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A00C33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3A4F2CBE" w14:textId="59EF46C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0A743B3C" w14:textId="4B7A6E8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281127D8" w14:textId="32EFC42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381E172B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41C58C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lastRenderedPageBreak/>
              <w:t>G776-V777insLCV</w:t>
            </w:r>
          </w:p>
        </w:tc>
        <w:tc>
          <w:tcPr>
            <w:tcW w:w="1275" w:type="dxa"/>
            <w:vAlign w:val="center"/>
          </w:tcPr>
          <w:p w14:paraId="2E87317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380CA1E" w14:textId="7638A21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4ED6A35C" w14:textId="081D58A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8F50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8F50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B45DEA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627CA661" w14:textId="14EA50C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6307CA07" w14:textId="7C2963D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3CDE52DF" w14:textId="5AE90E5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4AC8ADE4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756BA48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V777L</w:t>
            </w:r>
          </w:p>
        </w:tc>
        <w:tc>
          <w:tcPr>
            <w:tcW w:w="1275" w:type="dxa"/>
            <w:vAlign w:val="center"/>
          </w:tcPr>
          <w:p w14:paraId="3D9311E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4E229C5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3.07 ± 0.04</w:t>
            </w:r>
          </w:p>
        </w:tc>
        <w:tc>
          <w:tcPr>
            <w:tcW w:w="898" w:type="dxa"/>
            <w:vAlign w:val="center"/>
          </w:tcPr>
          <w:p w14:paraId="20D586A3" w14:textId="68DE2C8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0.87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A9ACF7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6014ECAD" w14:textId="39D91A5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1285" w:type="dxa"/>
            <w:vAlign w:val="center"/>
          </w:tcPr>
          <w:p w14:paraId="1DC8A5C1" w14:textId="58D5696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306" w:type="dxa"/>
            <w:vAlign w:val="center"/>
          </w:tcPr>
          <w:p w14:paraId="358BAF16" w14:textId="0E398BC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0.94</w:t>
            </w:r>
          </w:p>
        </w:tc>
      </w:tr>
      <w:tr w:rsidR="008D23B4" w:rsidRPr="003C2E18" w14:paraId="58B1D929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FC3E7F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V777-G778insC</w:t>
            </w:r>
          </w:p>
        </w:tc>
        <w:tc>
          <w:tcPr>
            <w:tcW w:w="1275" w:type="dxa"/>
            <w:vAlign w:val="center"/>
          </w:tcPr>
          <w:p w14:paraId="69A5891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0E88822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2.57 ± 0.09</w:t>
            </w:r>
          </w:p>
        </w:tc>
        <w:tc>
          <w:tcPr>
            <w:tcW w:w="898" w:type="dxa"/>
            <w:vAlign w:val="center"/>
          </w:tcPr>
          <w:p w14:paraId="25F613B9" w14:textId="2E5FCDB4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0D6820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0D6820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C5F55D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206D8E7F" w14:textId="50B438B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2600732F" w14:textId="2CEFD19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7A4F8BC4" w14:textId="074962C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67C0A9F9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9E4D69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P780-Y781insGSP</w:t>
            </w:r>
          </w:p>
        </w:tc>
        <w:tc>
          <w:tcPr>
            <w:tcW w:w="1275" w:type="dxa"/>
            <w:vAlign w:val="center"/>
          </w:tcPr>
          <w:p w14:paraId="1B08E00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3E884F5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4.43 ± 0.16</w:t>
            </w:r>
          </w:p>
        </w:tc>
        <w:tc>
          <w:tcPr>
            <w:tcW w:w="898" w:type="dxa"/>
            <w:vAlign w:val="center"/>
          </w:tcPr>
          <w:p w14:paraId="0E5825FB" w14:textId="2C6339E0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0D6820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0D6820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6B5C73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66A7F87F" w14:textId="255F57F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54F4FB79" w14:textId="55BE793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55603AE8" w14:textId="073E298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59951432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545B18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V777-G778insV</w:t>
            </w:r>
          </w:p>
        </w:tc>
        <w:tc>
          <w:tcPr>
            <w:tcW w:w="1275" w:type="dxa"/>
            <w:vAlign w:val="center"/>
          </w:tcPr>
          <w:p w14:paraId="3DB8CD2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75A4339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3.67 ± 0.23</w:t>
            </w:r>
          </w:p>
        </w:tc>
        <w:tc>
          <w:tcPr>
            <w:tcW w:w="898" w:type="dxa"/>
            <w:vAlign w:val="center"/>
          </w:tcPr>
          <w:p w14:paraId="375B94C0" w14:textId="75B004C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0D6820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0D6820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F66577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2435BE7B" w14:textId="76CCBA8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3CD93725" w14:textId="271C784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742564B3" w14:textId="0A3F0E4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3E4E8987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734B50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G778-S779insCPG</w:t>
            </w:r>
          </w:p>
        </w:tc>
        <w:tc>
          <w:tcPr>
            <w:tcW w:w="1275" w:type="dxa"/>
            <w:vAlign w:val="center"/>
          </w:tcPr>
          <w:p w14:paraId="4C11B8D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5EECEE2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2.29 ± 0.02</w:t>
            </w:r>
          </w:p>
        </w:tc>
        <w:tc>
          <w:tcPr>
            <w:tcW w:w="898" w:type="dxa"/>
            <w:vAlign w:val="center"/>
          </w:tcPr>
          <w:p w14:paraId="4278B358" w14:textId="7CB49EF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0D6820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0D6820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B850FC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2ABA68AF" w14:textId="3014063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4C4EC7EE" w14:textId="0B3E99C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0558E4CF" w14:textId="7B9E83E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058C8E5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5FEDFF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G778-S779insG</w:t>
            </w:r>
          </w:p>
        </w:tc>
        <w:tc>
          <w:tcPr>
            <w:tcW w:w="1275" w:type="dxa"/>
            <w:vAlign w:val="center"/>
          </w:tcPr>
          <w:p w14:paraId="7DE25A4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6FAEFA7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7.50 ± 0.77</w:t>
            </w:r>
          </w:p>
        </w:tc>
        <w:tc>
          <w:tcPr>
            <w:tcW w:w="898" w:type="dxa"/>
            <w:vAlign w:val="center"/>
          </w:tcPr>
          <w:p w14:paraId="26CB6D97" w14:textId="38440F1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proofErr w:type="spellStart"/>
            <w:r w:rsidRPr="000D6820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0D6820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53802E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30D4824E" w14:textId="0B36B3C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285" w:type="dxa"/>
            <w:vAlign w:val="center"/>
          </w:tcPr>
          <w:p w14:paraId="6397C61F" w14:textId="4C9C573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1306" w:type="dxa"/>
            <w:vAlign w:val="center"/>
          </w:tcPr>
          <w:p w14:paraId="509880A8" w14:textId="24CB15C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1F0421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 w:rsidRPr="001F0421"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</w:tr>
      <w:tr w:rsidR="008D23B4" w:rsidRPr="003C2E18" w14:paraId="32FC7A2A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7C3E5DB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L785F</w:t>
            </w:r>
          </w:p>
        </w:tc>
        <w:tc>
          <w:tcPr>
            <w:tcW w:w="1275" w:type="dxa"/>
            <w:vAlign w:val="center"/>
          </w:tcPr>
          <w:p w14:paraId="7F9F720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22E66A4F" w14:textId="71F30F14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7C892499" w14:textId="26032A8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44E01D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2FAA2D90" w14:textId="1E10292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1285" w:type="dxa"/>
            <w:vAlign w:val="center"/>
          </w:tcPr>
          <w:p w14:paraId="2EA2C295" w14:textId="6D06675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306" w:type="dxa"/>
            <w:vAlign w:val="center"/>
          </w:tcPr>
          <w:p w14:paraId="350F9CBB" w14:textId="29B6A58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0.55</w:t>
            </w:r>
          </w:p>
        </w:tc>
      </w:tr>
      <w:tr w:rsidR="008D23B4" w:rsidRPr="003C2E18" w14:paraId="07A970A3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AE77AF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D808E</w:t>
            </w:r>
          </w:p>
        </w:tc>
        <w:tc>
          <w:tcPr>
            <w:tcW w:w="1275" w:type="dxa"/>
            <w:vAlign w:val="center"/>
          </w:tcPr>
          <w:p w14:paraId="3D66450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77306D2" w14:textId="6F0CDAB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D165D7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32D961A2" w14:textId="6283B36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14:paraId="5883584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41DF2A49" w14:textId="5EFA20A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285" w:type="dxa"/>
            <w:vAlign w:val="center"/>
          </w:tcPr>
          <w:p w14:paraId="296601B8" w14:textId="3CC3D8B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1306" w:type="dxa"/>
            <w:vAlign w:val="center"/>
          </w:tcPr>
          <w:p w14:paraId="495CC975" w14:textId="405D14A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0.89</w:t>
            </w:r>
          </w:p>
        </w:tc>
      </w:tr>
      <w:tr w:rsidR="008D23B4" w:rsidRPr="003C2E18" w14:paraId="6A711598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A52DC9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L823P</w:t>
            </w:r>
          </w:p>
        </w:tc>
        <w:tc>
          <w:tcPr>
            <w:tcW w:w="1275" w:type="dxa"/>
            <w:vAlign w:val="center"/>
          </w:tcPr>
          <w:p w14:paraId="27E5F36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3BB7D976" w14:textId="63DAE8F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D165D7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171E674D" w14:textId="7186EE0E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0.2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14:paraId="046DA9E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7E1AB2FD" w14:textId="4DEF464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285" w:type="dxa"/>
            <w:vAlign w:val="center"/>
          </w:tcPr>
          <w:p w14:paraId="61519216" w14:textId="6F670CC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306" w:type="dxa"/>
            <w:vAlign w:val="center"/>
          </w:tcPr>
          <w:p w14:paraId="115E51B4" w14:textId="5F62B82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0.07</w:t>
            </w:r>
          </w:p>
        </w:tc>
      </w:tr>
      <w:tr w:rsidR="008D23B4" w:rsidRPr="003C2E18" w14:paraId="0C3381E3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F5652B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G832E</w:t>
            </w:r>
          </w:p>
        </w:tc>
        <w:tc>
          <w:tcPr>
            <w:tcW w:w="1275" w:type="dxa"/>
            <w:vAlign w:val="center"/>
          </w:tcPr>
          <w:p w14:paraId="7DAF2E6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44945161" w14:textId="13E7D55E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D165D7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0902CAFC" w14:textId="60677549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0.07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14:paraId="4B31E9B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54E09003" w14:textId="693F023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285" w:type="dxa"/>
            <w:vAlign w:val="center"/>
          </w:tcPr>
          <w:p w14:paraId="46019E34" w14:textId="3145AAB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306" w:type="dxa"/>
            <w:vAlign w:val="center"/>
          </w:tcPr>
          <w:p w14:paraId="471F05EF" w14:textId="58B3E09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</w:tr>
      <w:tr w:rsidR="008D23B4" w:rsidRPr="003C2E18" w14:paraId="3EBFF225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F0A8FB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G832V</w:t>
            </w:r>
          </w:p>
        </w:tc>
        <w:tc>
          <w:tcPr>
            <w:tcW w:w="1275" w:type="dxa"/>
            <w:vAlign w:val="center"/>
          </w:tcPr>
          <w:p w14:paraId="43377C4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42A776C0" w14:textId="220B6D2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D165D7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D837E1D" w14:textId="7C0B686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0.26</w:t>
            </w:r>
          </w:p>
        </w:tc>
        <w:tc>
          <w:tcPr>
            <w:tcW w:w="2070" w:type="dxa"/>
            <w:shd w:val="clear" w:color="auto" w:fill="auto"/>
            <w:noWrap/>
            <w:vAlign w:val="center"/>
          </w:tcPr>
          <w:p w14:paraId="2889FAA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506088AB" w14:textId="07BACE3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1285" w:type="dxa"/>
            <w:vAlign w:val="center"/>
          </w:tcPr>
          <w:p w14:paraId="2267D8F9" w14:textId="24865FB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1306" w:type="dxa"/>
            <w:vAlign w:val="center"/>
          </w:tcPr>
          <w:p w14:paraId="04FB7B90" w14:textId="52129E6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0.27</w:t>
            </w:r>
          </w:p>
        </w:tc>
      </w:tr>
      <w:tr w:rsidR="008D23B4" w:rsidRPr="003C2E18" w14:paraId="379AA9BA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4B93D1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V842I</w:t>
            </w:r>
          </w:p>
        </w:tc>
        <w:tc>
          <w:tcPr>
            <w:tcW w:w="1275" w:type="dxa"/>
            <w:vAlign w:val="center"/>
          </w:tcPr>
          <w:p w14:paraId="3168CE4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CBD70F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3.89 ± 0.05</w:t>
            </w:r>
          </w:p>
        </w:tc>
        <w:tc>
          <w:tcPr>
            <w:tcW w:w="898" w:type="dxa"/>
            <w:vAlign w:val="center"/>
          </w:tcPr>
          <w:p w14:paraId="2AA3E6BC" w14:textId="5CB227E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0.89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CD791D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2501B866" w14:textId="2F530A9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285" w:type="dxa"/>
            <w:vAlign w:val="center"/>
          </w:tcPr>
          <w:p w14:paraId="4E0BE0D1" w14:textId="1FC924E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306" w:type="dxa"/>
            <w:vAlign w:val="center"/>
          </w:tcPr>
          <w:p w14:paraId="38BCA1DF" w14:textId="0299B60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0.98</w:t>
            </w:r>
          </w:p>
        </w:tc>
      </w:tr>
      <w:tr w:rsidR="008D23B4" w:rsidRPr="003C2E18" w14:paraId="6FFBC0D9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36E038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T862A</w:t>
            </w:r>
          </w:p>
        </w:tc>
        <w:tc>
          <w:tcPr>
            <w:tcW w:w="1275" w:type="dxa"/>
            <w:vAlign w:val="center"/>
          </w:tcPr>
          <w:p w14:paraId="6E89823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2C56739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2.55 ± 0.06</w:t>
            </w:r>
          </w:p>
        </w:tc>
        <w:tc>
          <w:tcPr>
            <w:tcW w:w="898" w:type="dxa"/>
            <w:vAlign w:val="center"/>
          </w:tcPr>
          <w:p w14:paraId="0B9C6303" w14:textId="39B221D6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0.79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98F1BB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52263894" w14:textId="5DE89A3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1285" w:type="dxa"/>
            <w:vAlign w:val="center"/>
          </w:tcPr>
          <w:p w14:paraId="1F557975" w14:textId="3F70CC8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306" w:type="dxa"/>
            <w:vAlign w:val="center"/>
          </w:tcPr>
          <w:p w14:paraId="2D21425D" w14:textId="65634FC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0.86</w:t>
            </w:r>
          </w:p>
        </w:tc>
      </w:tr>
      <w:tr w:rsidR="008D23B4" w:rsidRPr="003C2E18" w14:paraId="3AFFD081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822479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G865E</w:t>
            </w:r>
          </w:p>
        </w:tc>
        <w:tc>
          <w:tcPr>
            <w:tcW w:w="1275" w:type="dxa"/>
            <w:vAlign w:val="center"/>
          </w:tcPr>
          <w:p w14:paraId="4620F79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79C85617" w14:textId="4A6454E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822DAC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159BAD90" w14:textId="01C8E2D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05E34D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091F1466" w14:textId="2DF76A7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285" w:type="dxa"/>
            <w:vAlign w:val="center"/>
          </w:tcPr>
          <w:p w14:paraId="085E482D" w14:textId="07BD334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306" w:type="dxa"/>
            <w:vAlign w:val="center"/>
          </w:tcPr>
          <w:p w14:paraId="2403A5E4" w14:textId="0064D38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0.13</w:t>
            </w:r>
          </w:p>
        </w:tc>
      </w:tr>
      <w:tr w:rsidR="008D23B4" w:rsidRPr="003C2E18" w14:paraId="6FC6DE27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2EEB2F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G865R</w:t>
            </w:r>
          </w:p>
        </w:tc>
        <w:tc>
          <w:tcPr>
            <w:tcW w:w="1275" w:type="dxa"/>
            <w:vAlign w:val="center"/>
          </w:tcPr>
          <w:p w14:paraId="1A53855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1303B60" w14:textId="507FE42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822DAC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02627C4A" w14:textId="12B217C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746CF0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1280A5C6" w14:textId="3714C13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285" w:type="dxa"/>
            <w:vAlign w:val="center"/>
          </w:tcPr>
          <w:p w14:paraId="6C6454D3" w14:textId="3245DBB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306" w:type="dxa"/>
            <w:vAlign w:val="center"/>
          </w:tcPr>
          <w:p w14:paraId="60170FD2" w14:textId="3D09BC5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0.48</w:t>
            </w:r>
          </w:p>
        </w:tc>
      </w:tr>
      <w:tr w:rsidR="008D23B4" w:rsidRPr="003C2E18" w14:paraId="4AF47A64" w14:textId="77777777" w:rsidTr="00D52CAC">
        <w:trPr>
          <w:trHeight w:val="8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B45697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L869R</w:t>
            </w:r>
          </w:p>
        </w:tc>
        <w:tc>
          <w:tcPr>
            <w:tcW w:w="1275" w:type="dxa"/>
            <w:vAlign w:val="center"/>
          </w:tcPr>
          <w:p w14:paraId="70EBD84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22D480F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2.90 ± 0.07</w:t>
            </w:r>
          </w:p>
        </w:tc>
        <w:tc>
          <w:tcPr>
            <w:tcW w:w="898" w:type="dxa"/>
            <w:vAlign w:val="center"/>
          </w:tcPr>
          <w:p w14:paraId="4D648308" w14:textId="5546514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0.69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403BB0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3E2B9FD7" w14:textId="398B216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285" w:type="dxa"/>
            <w:vAlign w:val="center"/>
          </w:tcPr>
          <w:p w14:paraId="2A9FC4D6" w14:textId="298E724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306" w:type="dxa"/>
            <w:vAlign w:val="center"/>
          </w:tcPr>
          <w:p w14:paraId="4E4F1564" w14:textId="58C29DD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0.81</w:t>
            </w:r>
          </w:p>
        </w:tc>
      </w:tr>
      <w:tr w:rsidR="008D23B4" w:rsidRPr="003C2E18" w14:paraId="4EA8A805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00818B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Y877C</w:t>
            </w:r>
          </w:p>
        </w:tc>
        <w:tc>
          <w:tcPr>
            <w:tcW w:w="1275" w:type="dxa"/>
            <w:vAlign w:val="center"/>
          </w:tcPr>
          <w:p w14:paraId="71A9A5E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44FA029" w14:textId="2B4CCEE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4DC012BF" w14:textId="05A925E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0.39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C9BF8A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669F4BFA" w14:textId="3D2DA2E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285" w:type="dxa"/>
            <w:vAlign w:val="center"/>
          </w:tcPr>
          <w:p w14:paraId="083294D5" w14:textId="1ACF96C5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306" w:type="dxa"/>
            <w:vAlign w:val="center"/>
          </w:tcPr>
          <w:p w14:paraId="17846F25" w14:textId="28D7BA0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0.22</w:t>
            </w:r>
          </w:p>
        </w:tc>
      </w:tr>
      <w:tr w:rsidR="008D23B4" w:rsidRPr="003C2E18" w14:paraId="07B2BCAC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742AFE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Q902H</w:t>
            </w:r>
          </w:p>
        </w:tc>
        <w:tc>
          <w:tcPr>
            <w:tcW w:w="1275" w:type="dxa"/>
            <w:vAlign w:val="center"/>
          </w:tcPr>
          <w:p w14:paraId="1462A32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27191902" w14:textId="0AA48186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08E12A69" w14:textId="451FD43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124B8F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38D8A5C3" w14:textId="7708ED7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285" w:type="dxa"/>
            <w:vAlign w:val="center"/>
          </w:tcPr>
          <w:p w14:paraId="6A5BEEFF" w14:textId="2C8BEF2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306" w:type="dxa"/>
            <w:vAlign w:val="center"/>
          </w:tcPr>
          <w:p w14:paraId="63EC9F93" w14:textId="0F61EF0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0.12</w:t>
            </w:r>
          </w:p>
        </w:tc>
      </w:tr>
      <w:tr w:rsidR="008D23B4" w:rsidRPr="003C2E18" w14:paraId="7A68BCFE" w14:textId="77777777" w:rsidTr="00D52CAC">
        <w:trPr>
          <w:trHeight w:val="66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EFCC60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S903I</w:t>
            </w:r>
          </w:p>
        </w:tc>
        <w:tc>
          <w:tcPr>
            <w:tcW w:w="1275" w:type="dxa"/>
            <w:vAlign w:val="center"/>
          </w:tcPr>
          <w:p w14:paraId="72461FE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074302FE" w14:textId="6270716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30D6798E" w14:textId="711D8F95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F0207A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7BECDEBE" w14:textId="3B1AB24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285" w:type="dxa"/>
            <w:vAlign w:val="center"/>
          </w:tcPr>
          <w:p w14:paraId="492A24FF" w14:textId="0A375C5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306" w:type="dxa"/>
            <w:vAlign w:val="center"/>
          </w:tcPr>
          <w:p w14:paraId="70DA1BC8" w14:textId="08DE2EB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</w:tr>
      <w:tr w:rsidR="008D23B4" w:rsidRPr="003C2E18" w14:paraId="4DB132AE" w14:textId="77777777" w:rsidTr="00D52CAC">
        <w:trPr>
          <w:trHeight w:val="118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F27478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W906C</w:t>
            </w:r>
          </w:p>
        </w:tc>
        <w:tc>
          <w:tcPr>
            <w:tcW w:w="1275" w:type="dxa"/>
            <w:vAlign w:val="center"/>
          </w:tcPr>
          <w:p w14:paraId="40EEAA4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1F074926" w14:textId="65BAEE1E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758E0B19" w14:textId="161A312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54CA52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4869D384" w14:textId="4EB2729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285" w:type="dxa"/>
            <w:vAlign w:val="center"/>
          </w:tcPr>
          <w:p w14:paraId="1EE447D2" w14:textId="2EE3552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306" w:type="dxa"/>
            <w:vAlign w:val="center"/>
          </w:tcPr>
          <w:p w14:paraId="36A4071A" w14:textId="6246F03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0.25</w:t>
            </w:r>
          </w:p>
        </w:tc>
      </w:tr>
      <w:tr w:rsidR="008D23B4" w:rsidRPr="003C2E18" w14:paraId="41950BBA" w14:textId="77777777" w:rsidTr="00D52CAC">
        <w:trPr>
          <w:trHeight w:val="93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21F22CE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W906G</w:t>
            </w:r>
          </w:p>
        </w:tc>
        <w:tc>
          <w:tcPr>
            <w:tcW w:w="1275" w:type="dxa"/>
            <w:vAlign w:val="center"/>
          </w:tcPr>
          <w:p w14:paraId="62B279A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73F10727" w14:textId="797F1D9E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00AC5211" w14:textId="05DC7FE9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DD5030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1FE328B9" w14:textId="567A648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285" w:type="dxa"/>
            <w:vAlign w:val="center"/>
          </w:tcPr>
          <w:p w14:paraId="689E1127" w14:textId="306F036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06" w:type="dxa"/>
            <w:vAlign w:val="center"/>
          </w:tcPr>
          <w:p w14:paraId="1304FE1B" w14:textId="2DE366E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8D23B4" w:rsidRPr="003C2E18" w14:paraId="24F5638A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DEFC81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P922H</w:t>
            </w:r>
          </w:p>
        </w:tc>
        <w:tc>
          <w:tcPr>
            <w:tcW w:w="1275" w:type="dxa"/>
            <w:vAlign w:val="center"/>
          </w:tcPr>
          <w:p w14:paraId="42DB2AC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6D054F76" w14:textId="4A2A7A6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7FC65807" w14:textId="7723BFD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72BEF9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6B94499A" w14:textId="07EEB05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1285" w:type="dxa"/>
            <w:vAlign w:val="center"/>
          </w:tcPr>
          <w:p w14:paraId="32D8849E" w14:textId="6AF0A57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1306" w:type="dxa"/>
            <w:vAlign w:val="center"/>
          </w:tcPr>
          <w:p w14:paraId="37647BFD" w14:textId="2D08C39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0.41</w:t>
            </w:r>
          </w:p>
        </w:tc>
      </w:tr>
      <w:tr w:rsidR="008D23B4" w:rsidRPr="003C2E18" w14:paraId="039DFB23" w14:textId="77777777" w:rsidTr="00D52CAC">
        <w:trPr>
          <w:trHeight w:val="66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74F87BA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D950Y</w:t>
            </w:r>
          </w:p>
        </w:tc>
        <w:tc>
          <w:tcPr>
            <w:tcW w:w="1275" w:type="dxa"/>
            <w:vAlign w:val="center"/>
          </w:tcPr>
          <w:p w14:paraId="7BAD6DD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475AE057" w14:textId="24A1951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045D355D" w14:textId="3183B622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0.11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6D4D66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2E31E7F0" w14:textId="444426F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285" w:type="dxa"/>
            <w:vAlign w:val="center"/>
          </w:tcPr>
          <w:p w14:paraId="4B9BB6B5" w14:textId="0598750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306" w:type="dxa"/>
            <w:vAlign w:val="center"/>
          </w:tcPr>
          <w:p w14:paraId="2FBD1366" w14:textId="44CF55F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</w:tr>
      <w:tr w:rsidR="008D23B4" w:rsidRPr="003C2E18" w14:paraId="059BC7D7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EB8215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S977T</w:t>
            </w:r>
          </w:p>
        </w:tc>
        <w:tc>
          <w:tcPr>
            <w:tcW w:w="1275" w:type="dxa"/>
            <w:vAlign w:val="center"/>
          </w:tcPr>
          <w:p w14:paraId="58E3E63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KD</w:t>
            </w:r>
          </w:p>
        </w:tc>
        <w:tc>
          <w:tcPr>
            <w:tcW w:w="1521" w:type="dxa"/>
            <w:vAlign w:val="center"/>
          </w:tcPr>
          <w:p w14:paraId="3A039D21" w14:textId="1FD74236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37AFC9F7" w14:textId="24EF0926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DE3CD7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574D312E" w14:textId="6121508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285" w:type="dxa"/>
            <w:vAlign w:val="center"/>
          </w:tcPr>
          <w:p w14:paraId="47649657" w14:textId="561A16B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306" w:type="dxa"/>
            <w:vAlign w:val="center"/>
          </w:tcPr>
          <w:p w14:paraId="78E85F45" w14:textId="41E5561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0.63</w:t>
            </w:r>
          </w:p>
        </w:tc>
      </w:tr>
      <w:tr w:rsidR="008D23B4" w:rsidRPr="003C2E18" w14:paraId="0CFA997F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44E3AA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G1015E</w:t>
            </w:r>
          </w:p>
        </w:tc>
        <w:tc>
          <w:tcPr>
            <w:tcW w:w="1275" w:type="dxa"/>
            <w:vAlign w:val="center"/>
          </w:tcPr>
          <w:p w14:paraId="082BFCD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1A8EBEF6" w14:textId="326B90A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71409F75" w14:textId="013EC5A2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7323F4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3DB205F8" w14:textId="1625CA9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285" w:type="dxa"/>
            <w:vAlign w:val="center"/>
          </w:tcPr>
          <w:p w14:paraId="719BD501" w14:textId="42D9C8D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06" w:type="dxa"/>
            <w:vAlign w:val="center"/>
          </w:tcPr>
          <w:p w14:paraId="0247865F" w14:textId="37FAAC9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8D23B4" w:rsidRPr="003C2E18" w14:paraId="3B87D42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4DF4C5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E1022K</w:t>
            </w:r>
          </w:p>
        </w:tc>
        <w:tc>
          <w:tcPr>
            <w:tcW w:w="1275" w:type="dxa"/>
            <w:vAlign w:val="center"/>
          </w:tcPr>
          <w:p w14:paraId="0580A71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339649B1" w14:textId="0D10D5E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795CA4F" w14:textId="60308E9F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0.22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87EFA13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7A4C8407" w14:textId="26BCA19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285" w:type="dxa"/>
            <w:vAlign w:val="center"/>
          </w:tcPr>
          <w:p w14:paraId="6471EFE2" w14:textId="2D90955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306" w:type="dxa"/>
            <w:vAlign w:val="center"/>
          </w:tcPr>
          <w:p w14:paraId="020CAE50" w14:textId="1EBE293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</w:tr>
      <w:tr w:rsidR="008D23B4" w:rsidRPr="003C2E18" w14:paraId="20BFB33A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64E3CD7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P1037L</w:t>
            </w:r>
          </w:p>
        </w:tc>
        <w:tc>
          <w:tcPr>
            <w:tcW w:w="1275" w:type="dxa"/>
            <w:vAlign w:val="center"/>
          </w:tcPr>
          <w:p w14:paraId="124F310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031842EB" w14:textId="1BDEBD76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54CBEA64" w14:textId="41DC6180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DEBE0F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4D21232A" w14:textId="0040BB9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285" w:type="dxa"/>
            <w:vAlign w:val="center"/>
          </w:tcPr>
          <w:p w14:paraId="0B4EE325" w14:textId="4E694CB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1306" w:type="dxa"/>
            <w:vAlign w:val="center"/>
          </w:tcPr>
          <w:p w14:paraId="6C6CB098" w14:textId="38B0356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0.49</w:t>
            </w:r>
          </w:p>
        </w:tc>
      </w:tr>
      <w:tr w:rsidR="008D23B4" w:rsidRPr="003C2E18" w14:paraId="7E1EF2CC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754B833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A1039T</w:t>
            </w:r>
          </w:p>
        </w:tc>
        <w:tc>
          <w:tcPr>
            <w:tcW w:w="1275" w:type="dxa"/>
            <w:vAlign w:val="center"/>
          </w:tcPr>
          <w:p w14:paraId="6CF602A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34D10F65" w14:textId="4F76D0FE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53487539" w14:textId="3E95347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DC5FC4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4F6AF658" w14:textId="5AFCEE5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285" w:type="dxa"/>
            <w:vAlign w:val="center"/>
          </w:tcPr>
          <w:p w14:paraId="557978AA" w14:textId="345004C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306" w:type="dxa"/>
            <w:vAlign w:val="center"/>
          </w:tcPr>
          <w:p w14:paraId="301704C6" w14:textId="7CD40E3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0.23</w:t>
            </w:r>
          </w:p>
        </w:tc>
      </w:tr>
      <w:tr w:rsidR="008D23B4" w:rsidRPr="003C2E18" w14:paraId="57F8A693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455784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R1048C</w:t>
            </w:r>
          </w:p>
        </w:tc>
        <w:tc>
          <w:tcPr>
            <w:tcW w:w="1275" w:type="dxa"/>
            <w:vAlign w:val="center"/>
          </w:tcPr>
          <w:p w14:paraId="5DF3A1C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6692C176" w14:textId="57171CD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714A81B" w14:textId="7D0B295F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E81DE4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3739857D" w14:textId="6E3288E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1285" w:type="dxa"/>
            <w:vAlign w:val="center"/>
          </w:tcPr>
          <w:p w14:paraId="34C2E6A0" w14:textId="23BC05C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306" w:type="dxa"/>
            <w:vAlign w:val="center"/>
          </w:tcPr>
          <w:p w14:paraId="34165647" w14:textId="7F366BB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0.46</w:t>
            </w:r>
          </w:p>
        </w:tc>
      </w:tr>
      <w:tr w:rsidR="008D23B4" w:rsidRPr="003C2E18" w14:paraId="4A68D81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791B4BD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R1053G</w:t>
            </w:r>
          </w:p>
        </w:tc>
        <w:tc>
          <w:tcPr>
            <w:tcW w:w="1275" w:type="dxa"/>
            <w:vAlign w:val="center"/>
          </w:tcPr>
          <w:p w14:paraId="273A3DC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00616CCB" w14:textId="142BB528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34974545" w14:textId="303F27C9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A49314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54F41E0C" w14:textId="65D0710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1285" w:type="dxa"/>
            <w:vAlign w:val="center"/>
          </w:tcPr>
          <w:p w14:paraId="3431A779" w14:textId="088CF01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1306" w:type="dxa"/>
            <w:vAlign w:val="center"/>
          </w:tcPr>
          <w:p w14:paraId="6FF2A31F" w14:textId="21E34DF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0.48</w:t>
            </w:r>
          </w:p>
        </w:tc>
      </w:tr>
      <w:tr w:rsidR="008D23B4" w:rsidRPr="003C2E18" w14:paraId="40BA8D17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3337DA7B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G1056S</w:t>
            </w:r>
          </w:p>
        </w:tc>
        <w:tc>
          <w:tcPr>
            <w:tcW w:w="1275" w:type="dxa"/>
            <w:vAlign w:val="center"/>
          </w:tcPr>
          <w:p w14:paraId="00C5638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2F87C00E" w14:textId="5DBCFF52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05DFB1A8" w14:textId="01E610AE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1AF2D78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687035F6" w14:textId="2832CBA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285" w:type="dxa"/>
            <w:vAlign w:val="center"/>
          </w:tcPr>
          <w:p w14:paraId="33D30D0A" w14:textId="3FBAC398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306" w:type="dxa"/>
            <w:vAlign w:val="center"/>
          </w:tcPr>
          <w:p w14:paraId="42A7F6F9" w14:textId="7AEE6B7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0.82</w:t>
            </w:r>
          </w:p>
        </w:tc>
      </w:tr>
      <w:tr w:rsidR="008D23B4" w:rsidRPr="003C2E18" w14:paraId="07EFC09F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FC3950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K1096N</w:t>
            </w:r>
          </w:p>
        </w:tc>
        <w:tc>
          <w:tcPr>
            <w:tcW w:w="1275" w:type="dxa"/>
            <w:vAlign w:val="center"/>
          </w:tcPr>
          <w:p w14:paraId="1D38258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0E055211" w14:textId="10C9A40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7D2A005B" w14:textId="721AA1B3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F5CAD6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317421B4" w14:textId="279DBED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285" w:type="dxa"/>
            <w:vAlign w:val="center"/>
          </w:tcPr>
          <w:p w14:paraId="4F3DCA76" w14:textId="69AF662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306" w:type="dxa"/>
            <w:vAlign w:val="center"/>
          </w:tcPr>
          <w:p w14:paraId="108CE311" w14:textId="08EF699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0.45</w:t>
            </w:r>
          </w:p>
        </w:tc>
      </w:tr>
      <w:tr w:rsidR="008D23B4" w:rsidRPr="003C2E18" w14:paraId="093BE774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3BD452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P1102L</w:t>
            </w:r>
          </w:p>
        </w:tc>
        <w:tc>
          <w:tcPr>
            <w:tcW w:w="1275" w:type="dxa"/>
            <w:vAlign w:val="center"/>
          </w:tcPr>
          <w:p w14:paraId="5F124474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5AD8EFD4" w14:textId="7A277EA9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4F75821D" w14:textId="02BA3C9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A0D742A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212E6319" w14:textId="63B1D9B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1285" w:type="dxa"/>
            <w:vAlign w:val="center"/>
          </w:tcPr>
          <w:p w14:paraId="0B9C88E2" w14:textId="38FAD704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306" w:type="dxa"/>
            <w:vAlign w:val="center"/>
          </w:tcPr>
          <w:p w14:paraId="0F3BEE91" w14:textId="0A17868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0.67</w:t>
            </w:r>
          </w:p>
        </w:tc>
      </w:tr>
      <w:tr w:rsidR="008D23B4" w:rsidRPr="003C2E18" w14:paraId="038808A4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5A2AF82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V1128I</w:t>
            </w:r>
          </w:p>
        </w:tc>
        <w:tc>
          <w:tcPr>
            <w:tcW w:w="1275" w:type="dxa"/>
            <w:vAlign w:val="center"/>
          </w:tcPr>
          <w:p w14:paraId="3D7EADA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3FD9F149" w14:textId="37E33CF0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270A47C6" w14:textId="3DB3B1FE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07050F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7FE006D9" w14:textId="438FB25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1285" w:type="dxa"/>
            <w:vAlign w:val="center"/>
          </w:tcPr>
          <w:p w14:paraId="5073A639" w14:textId="7ABAA02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306" w:type="dxa"/>
            <w:vAlign w:val="center"/>
          </w:tcPr>
          <w:p w14:paraId="7FBCA80D" w14:textId="649E05FA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0.85</w:t>
            </w:r>
          </w:p>
        </w:tc>
      </w:tr>
      <w:tr w:rsidR="008D23B4" w:rsidRPr="003C2E18" w14:paraId="364888FF" w14:textId="77777777" w:rsidTr="00D52CAC">
        <w:trPr>
          <w:trHeight w:val="215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4C0304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R1146W</w:t>
            </w:r>
          </w:p>
        </w:tc>
        <w:tc>
          <w:tcPr>
            <w:tcW w:w="1275" w:type="dxa"/>
            <w:vAlign w:val="center"/>
          </w:tcPr>
          <w:p w14:paraId="2C07FBB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494F731E" w14:textId="22F34DD0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08001A1F" w14:textId="31C03325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6F6D10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45BDFB78" w14:textId="1D58288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285" w:type="dxa"/>
            <w:vAlign w:val="center"/>
          </w:tcPr>
          <w:p w14:paraId="24650316" w14:textId="5A18962B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306" w:type="dxa"/>
            <w:vAlign w:val="center"/>
          </w:tcPr>
          <w:p w14:paraId="52342A53" w14:textId="7C45CD8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0.36</w:t>
            </w:r>
          </w:p>
        </w:tc>
      </w:tr>
      <w:tr w:rsidR="008D23B4" w:rsidRPr="003C2E18" w14:paraId="38BB8CAF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17BC661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L1157R</w:t>
            </w:r>
          </w:p>
        </w:tc>
        <w:tc>
          <w:tcPr>
            <w:tcW w:w="1275" w:type="dxa"/>
            <w:vAlign w:val="center"/>
          </w:tcPr>
          <w:p w14:paraId="31A671AE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5963DF73" w14:textId="03A7CA66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6780244E" w14:textId="3576E31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9FDA2E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525F0DDF" w14:textId="1CE9BE8F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285" w:type="dxa"/>
            <w:vAlign w:val="center"/>
          </w:tcPr>
          <w:p w14:paraId="23A40652" w14:textId="4E402E9E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306" w:type="dxa"/>
            <w:vAlign w:val="center"/>
          </w:tcPr>
          <w:p w14:paraId="66933740" w14:textId="0F4945D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0.75</w:t>
            </w:r>
          </w:p>
        </w:tc>
      </w:tr>
      <w:tr w:rsidR="008D23B4" w:rsidRPr="003C2E18" w14:paraId="6D8936B5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0E10E7C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R1161Q</w:t>
            </w:r>
          </w:p>
        </w:tc>
        <w:tc>
          <w:tcPr>
            <w:tcW w:w="1275" w:type="dxa"/>
            <w:vAlign w:val="center"/>
          </w:tcPr>
          <w:p w14:paraId="3998545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23E99841" w14:textId="1265042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5382C3FD" w14:textId="2CF1C7BD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proofErr w:type="spellStart"/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NA</w:t>
            </w: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en-US"/>
              </w:rPr>
              <w:t>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AA59A99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1E28C9AF" w14:textId="0909AFF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285" w:type="dxa"/>
            <w:vAlign w:val="center"/>
          </w:tcPr>
          <w:p w14:paraId="1DCDF9D8" w14:textId="53B03C3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06" w:type="dxa"/>
            <w:vAlign w:val="center"/>
          </w:tcPr>
          <w:p w14:paraId="01F6A0F3" w14:textId="2B021D1C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</w:p>
        </w:tc>
      </w:tr>
      <w:tr w:rsidR="008D23B4" w:rsidRPr="003C2E18" w14:paraId="0B6D259C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4404B2F2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K1177E</w:t>
            </w:r>
          </w:p>
        </w:tc>
        <w:tc>
          <w:tcPr>
            <w:tcW w:w="1275" w:type="dxa"/>
            <w:vAlign w:val="center"/>
          </w:tcPr>
          <w:p w14:paraId="0351BBC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719D1D79" w14:textId="13A8151C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3380B1E8" w14:textId="528858D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0.02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B35E0E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0D02E786" w14:textId="0B2397F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285" w:type="dxa"/>
            <w:vAlign w:val="center"/>
          </w:tcPr>
          <w:p w14:paraId="4378CA3C" w14:textId="6F8880B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306" w:type="dxa"/>
            <w:vAlign w:val="center"/>
          </w:tcPr>
          <w:p w14:paraId="0BF32F60" w14:textId="62BEE4F7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0.22</w:t>
            </w:r>
          </w:p>
        </w:tc>
      </w:tr>
      <w:tr w:rsidR="008D23B4" w:rsidRPr="003C2E18" w14:paraId="3084E048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754879D5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K1182Q</w:t>
            </w:r>
          </w:p>
        </w:tc>
        <w:tc>
          <w:tcPr>
            <w:tcW w:w="1275" w:type="dxa"/>
            <w:vAlign w:val="center"/>
          </w:tcPr>
          <w:p w14:paraId="7876C800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7FE3B04A" w14:textId="2261AFC2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5CEF16AB" w14:textId="53C59011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B458DD6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165F4447" w14:textId="5062B49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1285" w:type="dxa"/>
            <w:vAlign w:val="center"/>
          </w:tcPr>
          <w:p w14:paraId="5FCB2318" w14:textId="75B5FA89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1306" w:type="dxa"/>
            <w:vAlign w:val="center"/>
          </w:tcPr>
          <w:p w14:paraId="0F0E3E9E" w14:textId="61594E22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0.50</w:t>
            </w:r>
          </w:p>
        </w:tc>
      </w:tr>
      <w:tr w:rsidR="008D23B4" w:rsidRPr="003C2E18" w14:paraId="633E865E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749CFC6D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Q1200H</w:t>
            </w:r>
          </w:p>
        </w:tc>
        <w:tc>
          <w:tcPr>
            <w:tcW w:w="1275" w:type="dxa"/>
            <w:vAlign w:val="center"/>
          </w:tcPr>
          <w:p w14:paraId="458CCC5F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45892C35" w14:textId="5B0B541A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58707B">
              <w:rPr>
                <w:rFonts w:ascii="Arial" w:hAnsi="Arial" w:cs="Arial"/>
                <w:color w:val="000000"/>
                <w:sz w:val="20"/>
                <w:szCs w:val="20"/>
              </w:rPr>
              <w:t>&lt;1</w:t>
            </w:r>
          </w:p>
        </w:tc>
        <w:tc>
          <w:tcPr>
            <w:tcW w:w="898" w:type="dxa"/>
            <w:vAlign w:val="center"/>
          </w:tcPr>
          <w:p w14:paraId="3A71C2F9" w14:textId="5D34B31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sz w:val="20"/>
                <w:szCs w:val="20"/>
                <w:lang w:val="en-US" w:eastAsia="en-US"/>
              </w:rPr>
              <w:t>0.01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9519C81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Neutral mutation</w:t>
            </w:r>
          </w:p>
        </w:tc>
        <w:tc>
          <w:tcPr>
            <w:tcW w:w="1406" w:type="dxa"/>
            <w:vAlign w:val="center"/>
          </w:tcPr>
          <w:p w14:paraId="0AEDD6BC" w14:textId="3A174BA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285" w:type="dxa"/>
            <w:vAlign w:val="center"/>
          </w:tcPr>
          <w:p w14:paraId="6153A3EA" w14:textId="2ABD8B86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306" w:type="dxa"/>
            <w:vAlign w:val="center"/>
          </w:tcPr>
          <w:p w14:paraId="60C43BFF" w14:textId="449E6F51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</w:tr>
      <w:tr w:rsidR="008D23B4" w:rsidRPr="003C2E18" w14:paraId="5D233F23" w14:textId="77777777" w:rsidTr="00D52CAC">
        <w:trPr>
          <w:trHeight w:val="70"/>
          <w:jc w:val="center"/>
        </w:trPr>
        <w:tc>
          <w:tcPr>
            <w:tcW w:w="1639" w:type="dxa"/>
            <w:shd w:val="clear" w:color="auto" w:fill="auto"/>
            <w:noWrap/>
            <w:vAlign w:val="center"/>
            <w:hideMark/>
          </w:tcPr>
          <w:p w14:paraId="70B5B11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R1230Q</w:t>
            </w:r>
          </w:p>
        </w:tc>
        <w:tc>
          <w:tcPr>
            <w:tcW w:w="1275" w:type="dxa"/>
            <w:vAlign w:val="center"/>
          </w:tcPr>
          <w:p w14:paraId="0557C39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CTD</w:t>
            </w:r>
          </w:p>
        </w:tc>
        <w:tc>
          <w:tcPr>
            <w:tcW w:w="1521" w:type="dxa"/>
            <w:vAlign w:val="center"/>
          </w:tcPr>
          <w:p w14:paraId="12F7DBB7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hAnsi="Arial" w:cs="Arial"/>
                <w:color w:val="000000"/>
                <w:sz w:val="20"/>
                <w:szCs w:val="20"/>
              </w:rPr>
              <w:t>5.31 ± 0.32</w:t>
            </w:r>
          </w:p>
        </w:tc>
        <w:tc>
          <w:tcPr>
            <w:tcW w:w="898" w:type="dxa"/>
            <w:vAlign w:val="center"/>
          </w:tcPr>
          <w:p w14:paraId="49B4BD1E" w14:textId="49C76E2B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5C8063C" w14:textId="77777777" w:rsidR="008D23B4" w:rsidRPr="003C2E18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3C2E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  <w:t>Oncogenic driver mutation</w:t>
            </w:r>
          </w:p>
        </w:tc>
        <w:tc>
          <w:tcPr>
            <w:tcW w:w="1406" w:type="dxa"/>
            <w:vAlign w:val="center"/>
          </w:tcPr>
          <w:p w14:paraId="55A3F992" w14:textId="0D2155E3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285" w:type="dxa"/>
            <w:vAlign w:val="center"/>
          </w:tcPr>
          <w:p w14:paraId="0EAA44B6" w14:textId="52E8A8AD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306" w:type="dxa"/>
            <w:vAlign w:val="center"/>
          </w:tcPr>
          <w:p w14:paraId="351AB875" w14:textId="429BCC10" w:rsidR="008D23B4" w:rsidRPr="007D2937" w:rsidRDefault="008D23B4" w:rsidP="008D23B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7D2937">
              <w:rPr>
                <w:rFonts w:ascii="Arial" w:hAnsi="Arial" w:cs="Arial"/>
                <w:color w:val="000000"/>
                <w:sz w:val="20"/>
                <w:szCs w:val="20"/>
              </w:rPr>
              <w:t>0.47</w:t>
            </w:r>
          </w:p>
        </w:tc>
      </w:tr>
      <w:tr w:rsidR="008D23B4" w:rsidRPr="003C2E18" w14:paraId="370E2C4C" w14:textId="77777777" w:rsidTr="00D52CAC">
        <w:trPr>
          <w:trHeight w:val="70"/>
          <w:jc w:val="center"/>
        </w:trPr>
        <w:tc>
          <w:tcPr>
            <w:tcW w:w="11400" w:type="dxa"/>
            <w:gridSpan w:val="8"/>
            <w:vAlign w:val="center"/>
          </w:tcPr>
          <w:p w14:paraId="2C3A0B5E" w14:textId="711835B1" w:rsidR="008D23B4" w:rsidRPr="007D2937" w:rsidRDefault="008D23B4" w:rsidP="008D23B4">
            <w:pPr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proofErr w:type="spellStart"/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  <w:vertAlign w:val="superscript"/>
              </w:rPr>
              <w:lastRenderedPageBreak/>
              <w:t>a</w:t>
            </w:r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Proliferation</w:t>
            </w:r>
            <w:proofErr w:type="spellEnd"/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of Ba/F3 cells transformed with HER2 variants and cultured in the absence of IL-3 was measured over a 72-h</w:t>
            </w:r>
            <w:r w:rsidR="003E2E1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our</w:t>
            </w:r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period. Fold growth calculated as reading at 72</w:t>
            </w:r>
            <w:r w:rsidR="003E2E1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</w:t>
            </w:r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h</w:t>
            </w:r>
            <w:r w:rsidR="003E2E1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ou</w:t>
            </w:r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r</w:t>
            </w:r>
            <w:r w:rsidR="003E2E1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s</w:t>
            </w:r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divided by reading at time plating. </w:t>
            </w:r>
            <w:proofErr w:type="spellStart"/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  <w:vertAlign w:val="superscript"/>
              </w:rPr>
              <w:t>b</w:t>
            </w:r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Missing</w:t>
            </w:r>
            <w:proofErr w:type="spellEnd"/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MAP scores are due to </w:t>
            </w:r>
            <w:proofErr w:type="gramStart"/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a number of</w:t>
            </w:r>
            <w:proofErr w:type="gramEnd"/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possible reasons: indels were excluded from the calculations; some missense mutations were either not found in the mutation database used for MAP analysis or excluded from MAP scoring due to missing features.</w:t>
            </w:r>
          </w:p>
          <w:p w14:paraId="49D2CCF8" w14:textId="135D39F4" w:rsidR="008D23B4" w:rsidRPr="007D2937" w:rsidRDefault="008D23B4" w:rsidP="008D23B4">
            <w:pPr>
              <w:rPr>
                <w:rFonts w:ascii="Arial" w:eastAsia="Times New Roman" w:hAnsi="Arial" w:cs="Arial"/>
                <w:color w:val="212529"/>
                <w:sz w:val="20"/>
                <w:szCs w:val="20"/>
                <w:vertAlign w:val="superscript"/>
              </w:rPr>
            </w:pPr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CR, cysteine-rich; CTD, C-terminal domain; del, deletion; </w:t>
            </w:r>
            <w:proofErr w:type="spellStart"/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delins</w:t>
            </w:r>
            <w:proofErr w:type="spellEnd"/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,</w:t>
            </w:r>
            <w:r w:rsidRPr="007D29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n-US"/>
              </w:rPr>
              <w:t xml:space="preserve"> deletion-insertion;</w:t>
            </w:r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dup, duplication; ECD, extracellular domain; </w:t>
            </w:r>
            <w:r w:rsidR="003E2E1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IL, interleukin; </w:t>
            </w:r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ins, insertion; JMD, </w:t>
            </w:r>
            <w:proofErr w:type="spellStart"/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juxtamembrane</w:t>
            </w:r>
            <w:proofErr w:type="spellEnd"/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 domain; KD, kinase domain; TMD, transmembrane domain</w:t>
            </w:r>
            <w:r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 xml:space="preserve">; VAF, </w:t>
            </w:r>
            <w:r w:rsidRPr="0090355E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variant allelic fraction</w:t>
            </w:r>
            <w:r w:rsidRPr="007D2937">
              <w:rPr>
                <w:rFonts w:ascii="Arial" w:eastAsia="Times New Roman" w:hAnsi="Arial" w:cs="Arial"/>
                <w:color w:val="212529"/>
                <w:sz w:val="20"/>
                <w:szCs w:val="20"/>
              </w:rPr>
              <w:t>.</w:t>
            </w:r>
          </w:p>
        </w:tc>
      </w:tr>
    </w:tbl>
    <w:p w14:paraId="35C63029" w14:textId="77777777" w:rsidR="00C846BC" w:rsidRDefault="00C846BC" w:rsidP="00C846BC">
      <w:pPr>
        <w:spacing w:before="120"/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B6AF26B" w14:textId="738A87FD" w:rsidR="00C846BC" w:rsidRDefault="00C846BC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248FEB00" w14:textId="40371CAB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1D539268" w14:textId="2A2461CB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50C8838F" w14:textId="6D8393C7" w:rsidR="00A73686" w:rsidRDefault="00A73686">
      <w:pPr>
        <w:rPr>
          <w:rFonts w:ascii="Arial" w:hAnsi="Arial" w:cs="Arial"/>
          <w:b/>
          <w:bCs/>
          <w:sz w:val="21"/>
          <w:szCs w:val="21"/>
          <w:lang w:val="en-US"/>
        </w:rPr>
      </w:pPr>
      <w:r>
        <w:rPr>
          <w:rFonts w:ascii="Arial" w:hAnsi="Arial" w:cs="Arial"/>
          <w:b/>
          <w:bCs/>
          <w:sz w:val="21"/>
          <w:szCs w:val="21"/>
          <w:lang w:val="en-US"/>
        </w:rPr>
        <w:br w:type="page"/>
      </w:r>
    </w:p>
    <w:p w14:paraId="6BC92B2E" w14:textId="77777777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53D548A7" w14:textId="77777777" w:rsidR="00C82FFA" w:rsidRDefault="00C82FF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17027D70" w14:textId="7A8508D9" w:rsidR="00C82FFA" w:rsidRPr="009E059A" w:rsidRDefault="00C82FFA" w:rsidP="00C846BC">
      <w:pPr>
        <w:rPr>
          <w:rFonts w:ascii="Arial" w:hAnsi="Arial" w:cs="Arial"/>
          <w:sz w:val="21"/>
          <w:szCs w:val="21"/>
          <w:lang w:val="en-US"/>
        </w:rPr>
      </w:pPr>
      <w:r w:rsidRPr="00667F69">
        <w:rPr>
          <w:rFonts w:ascii="Arial" w:hAnsi="Arial" w:cs="Arial"/>
          <w:b/>
          <w:bCs/>
          <w:sz w:val="22"/>
          <w:szCs w:val="22"/>
          <w:lang w:val="en-US"/>
        </w:rPr>
        <w:t>Supplementary Table S</w:t>
      </w:r>
      <w:r>
        <w:rPr>
          <w:rFonts w:ascii="Arial" w:hAnsi="Arial" w:cs="Arial"/>
          <w:b/>
          <w:bCs/>
          <w:sz w:val="22"/>
          <w:szCs w:val="22"/>
          <w:lang w:val="en-US"/>
        </w:rPr>
        <w:t>3.</w:t>
      </w:r>
      <w:r w:rsidR="009E059A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9E059A" w:rsidRPr="009E059A">
        <w:rPr>
          <w:rFonts w:ascii="Arial" w:hAnsi="Arial" w:cs="Arial"/>
          <w:sz w:val="22"/>
          <w:szCs w:val="22"/>
          <w:lang w:val="en-US"/>
        </w:rPr>
        <w:t xml:space="preserve">Clinical data, </w:t>
      </w:r>
      <w:r w:rsidR="009E059A" w:rsidRPr="00693964">
        <w:rPr>
          <w:rFonts w:ascii="Arial" w:hAnsi="Arial" w:cs="Arial"/>
          <w:i/>
          <w:iCs/>
          <w:sz w:val="22"/>
          <w:szCs w:val="22"/>
          <w:lang w:val="en-US"/>
        </w:rPr>
        <w:t>HER2</w:t>
      </w:r>
      <w:r w:rsidR="009E059A" w:rsidRPr="009E059A">
        <w:rPr>
          <w:rFonts w:ascii="Arial" w:hAnsi="Arial" w:cs="Arial"/>
          <w:sz w:val="22"/>
          <w:szCs w:val="22"/>
          <w:lang w:val="en-US"/>
        </w:rPr>
        <w:t xml:space="preserve"> mutations</w:t>
      </w:r>
      <w:r w:rsidR="003E2E17">
        <w:rPr>
          <w:rFonts w:ascii="Arial" w:hAnsi="Arial" w:cs="Arial"/>
          <w:sz w:val="22"/>
          <w:szCs w:val="22"/>
          <w:lang w:val="en-US"/>
        </w:rPr>
        <w:t>,</w:t>
      </w:r>
      <w:r w:rsidR="009E059A" w:rsidRPr="009E059A">
        <w:rPr>
          <w:rFonts w:ascii="Arial" w:hAnsi="Arial" w:cs="Arial"/>
          <w:sz w:val="22"/>
          <w:szCs w:val="22"/>
          <w:lang w:val="en-US"/>
        </w:rPr>
        <w:t xml:space="preserve"> and other co-affected genes</w:t>
      </w:r>
    </w:p>
    <w:p w14:paraId="7FE148C1" w14:textId="77777777" w:rsidR="00C82FFA" w:rsidRDefault="00C82FF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229F0D9C" w14:textId="59D6046F" w:rsidR="00C82FFA" w:rsidRPr="009E059A" w:rsidRDefault="009E059A" w:rsidP="00C846BC">
      <w:pPr>
        <w:rPr>
          <w:rFonts w:ascii="Arial" w:hAnsi="Arial" w:cs="Arial"/>
          <w:sz w:val="22"/>
          <w:szCs w:val="22"/>
          <w:lang w:val="en-US"/>
        </w:rPr>
      </w:pPr>
      <w:r w:rsidRPr="009E059A">
        <w:rPr>
          <w:rFonts w:ascii="Arial" w:hAnsi="Arial" w:cs="Arial"/>
          <w:sz w:val="22"/>
          <w:szCs w:val="22"/>
          <w:lang w:val="en-US"/>
        </w:rPr>
        <w:t>[Table provided as an excel file]</w:t>
      </w:r>
    </w:p>
    <w:p w14:paraId="73AA49CA" w14:textId="66DDC03E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64250016" w14:textId="4F8DA679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08384946" w14:textId="725FC9AF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5FC934CF" w14:textId="44FBDB51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0D197E68" w14:textId="2613164D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54B5C7E" w14:textId="7728236A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59E38AF3" w14:textId="4207E228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37BF837" w14:textId="05EE2E1A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1D6B3FF0" w14:textId="36809F46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7F6B0609" w14:textId="47D37DA8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17886F93" w14:textId="682D1033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23D35E67" w14:textId="7ED96224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7496FF47" w14:textId="5FCC3EE7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3996045A" w14:textId="4B31C1C4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EE36A92" w14:textId="057C523D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0D6B908E" w14:textId="7295595F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66927DC8" w14:textId="1CF04DA1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9DEE983" w14:textId="07B12022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312A6E27" w14:textId="43D091AE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33718CF0" w14:textId="2638AD07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6752B736" w14:textId="6B4B925E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D3B14BD" w14:textId="6E976269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0A7487C" w14:textId="6C949E14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1C8147B9" w14:textId="26A951C2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8B2593E" w14:textId="7D166A39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5FF61094" w14:textId="7DE6F1FA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1FDDF976" w14:textId="21B7DE3D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25D590BF" w14:textId="0D1EA6E9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6BF602F9" w14:textId="57DCEB7D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5142FCF1" w14:textId="11EE7DEC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05618E72" w14:textId="0AA25860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11250DC1" w14:textId="558D6567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2C77F46A" w14:textId="10E851BD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3B948139" w14:textId="4B2E3F13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8368DCC" w14:textId="77777777" w:rsidR="0023307F" w:rsidRDefault="0023307F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52A3DE0D" w14:textId="77777777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78C8E70" w14:textId="77777777" w:rsidR="009E059A" w:rsidRDefault="009E059A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5A3B62E4" w14:textId="77777777" w:rsidR="0023307F" w:rsidRDefault="0023307F" w:rsidP="009E059A">
      <w:pPr>
        <w:tabs>
          <w:tab w:val="left" w:pos="4675"/>
        </w:tabs>
        <w:rPr>
          <w:rFonts w:ascii="Arial" w:hAnsi="Arial" w:cs="Arial"/>
          <w:b/>
          <w:bCs/>
          <w:sz w:val="22"/>
          <w:szCs w:val="22"/>
          <w:lang w:val="en-US"/>
        </w:rPr>
        <w:sectPr w:rsidR="0023307F" w:rsidSect="00732C8D"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</w:p>
    <w:p w14:paraId="02D1E0F5" w14:textId="1AD78CA5" w:rsidR="009E059A" w:rsidRPr="006772B3" w:rsidRDefault="009E059A" w:rsidP="009E059A">
      <w:pPr>
        <w:tabs>
          <w:tab w:val="left" w:pos="4675"/>
        </w:tabs>
        <w:rPr>
          <w:rFonts w:ascii="Arial" w:hAnsi="Arial" w:cs="Arial"/>
          <w:sz w:val="22"/>
          <w:szCs w:val="22"/>
          <w:lang w:val="en-US"/>
        </w:rPr>
      </w:pPr>
      <w:r w:rsidRPr="006772B3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 xml:space="preserve">Supplementary Table S4. </w:t>
      </w:r>
      <w:r w:rsidRPr="006772B3">
        <w:rPr>
          <w:rFonts w:ascii="Arial" w:hAnsi="Arial" w:cs="Arial"/>
          <w:sz w:val="22"/>
          <w:szCs w:val="22"/>
          <w:lang w:val="en-US"/>
        </w:rPr>
        <w:t>Raw data generated to develop Figure 5A</w:t>
      </w:r>
      <w:r w:rsidRPr="006772B3">
        <w:rPr>
          <w:rFonts w:ascii="Arial" w:hAnsi="Arial" w:cs="Arial"/>
          <w:sz w:val="22"/>
          <w:szCs w:val="22"/>
          <w:lang w:val="en-US"/>
        </w:rPr>
        <w:tab/>
      </w:r>
    </w:p>
    <w:tbl>
      <w:tblPr>
        <w:tblStyle w:val="TableGrid"/>
        <w:tblW w:w="13887" w:type="dxa"/>
        <w:tblLook w:val="04A0" w:firstRow="1" w:lastRow="0" w:firstColumn="1" w:lastColumn="0" w:noHBand="0" w:noVBand="1"/>
      </w:tblPr>
      <w:tblGrid>
        <w:gridCol w:w="1696"/>
        <w:gridCol w:w="1039"/>
        <w:gridCol w:w="1039"/>
        <w:gridCol w:w="946"/>
        <w:gridCol w:w="1039"/>
        <w:gridCol w:w="1039"/>
        <w:gridCol w:w="944"/>
        <w:gridCol w:w="1095"/>
        <w:gridCol w:w="1095"/>
        <w:gridCol w:w="1097"/>
        <w:gridCol w:w="968"/>
        <w:gridCol w:w="945"/>
        <w:gridCol w:w="945"/>
      </w:tblGrid>
      <w:tr w:rsidR="0023307F" w:rsidRPr="006772B3" w14:paraId="57ABFE5E" w14:textId="42FE9BF7" w:rsidTr="0023307F">
        <w:trPr>
          <w:trHeight w:val="326"/>
        </w:trPr>
        <w:tc>
          <w:tcPr>
            <w:tcW w:w="1696" w:type="dxa"/>
            <w:noWrap/>
            <w:vAlign w:val="center"/>
            <w:hideMark/>
          </w:tcPr>
          <w:p w14:paraId="48AFCE4D" w14:textId="77777777" w:rsidR="0023307F" w:rsidRPr="006772B3" w:rsidRDefault="0023307F" w:rsidP="00F219FD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3024" w:type="dxa"/>
            <w:gridSpan w:val="3"/>
            <w:noWrap/>
            <w:vAlign w:val="center"/>
            <w:hideMark/>
          </w:tcPr>
          <w:p w14:paraId="1B8A3BC4" w14:textId="77777777" w:rsidR="0023307F" w:rsidRPr="006772B3" w:rsidRDefault="0023307F" w:rsidP="00F219FD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772B3">
              <w:rPr>
                <w:rFonts w:ascii="Arial" w:hAnsi="Arial" w:cs="Arial"/>
                <w:b/>
                <w:bCs/>
                <w:sz w:val="21"/>
                <w:szCs w:val="21"/>
              </w:rPr>
              <w:t>HER2 WT</w:t>
            </w:r>
          </w:p>
        </w:tc>
        <w:tc>
          <w:tcPr>
            <w:tcW w:w="3022" w:type="dxa"/>
            <w:gridSpan w:val="3"/>
            <w:noWrap/>
            <w:vAlign w:val="center"/>
            <w:hideMark/>
          </w:tcPr>
          <w:p w14:paraId="212385E1" w14:textId="77777777" w:rsidR="0023307F" w:rsidRPr="006772B3" w:rsidRDefault="0023307F" w:rsidP="00F219FD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772B3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HER2 </w:t>
            </w:r>
            <w:bookmarkStart w:id="0" w:name="_Hlk80048584"/>
            <w:r w:rsidRPr="006772B3">
              <w:rPr>
                <w:rFonts w:ascii="Arial" w:hAnsi="Arial" w:cs="Arial"/>
                <w:b/>
                <w:bCs/>
                <w:sz w:val="21"/>
                <w:szCs w:val="21"/>
                <w:lang w:val="el-GR"/>
              </w:rPr>
              <w:t>Δ</w:t>
            </w:r>
            <w:bookmarkEnd w:id="0"/>
            <w:r w:rsidRPr="006772B3">
              <w:rPr>
                <w:rFonts w:ascii="Arial" w:hAnsi="Arial" w:cs="Arial"/>
                <w:b/>
                <w:bCs/>
                <w:sz w:val="21"/>
                <w:szCs w:val="21"/>
                <w:lang w:val="el-GR"/>
              </w:rPr>
              <w:t>16</w:t>
            </w:r>
          </w:p>
        </w:tc>
        <w:tc>
          <w:tcPr>
            <w:tcW w:w="3287" w:type="dxa"/>
            <w:gridSpan w:val="3"/>
            <w:noWrap/>
            <w:vAlign w:val="center"/>
            <w:hideMark/>
          </w:tcPr>
          <w:p w14:paraId="6AD3BAA3" w14:textId="77777777" w:rsidR="0023307F" w:rsidRPr="006772B3" w:rsidRDefault="0023307F" w:rsidP="00F219FD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772B3">
              <w:rPr>
                <w:rFonts w:ascii="Arial" w:hAnsi="Arial" w:cs="Arial"/>
                <w:b/>
                <w:bCs/>
                <w:sz w:val="21"/>
                <w:szCs w:val="21"/>
              </w:rPr>
              <w:t>HER2 p95-M611</w:t>
            </w:r>
          </w:p>
        </w:tc>
        <w:tc>
          <w:tcPr>
            <w:tcW w:w="2858" w:type="dxa"/>
            <w:gridSpan w:val="3"/>
            <w:vAlign w:val="center"/>
          </w:tcPr>
          <w:p w14:paraId="3CB22620" w14:textId="2DDEF924" w:rsidR="0023307F" w:rsidRPr="006772B3" w:rsidRDefault="0023307F" w:rsidP="00F219FD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HER2 S310F</w:t>
            </w:r>
          </w:p>
        </w:tc>
      </w:tr>
      <w:tr w:rsidR="0023307F" w:rsidRPr="00C82FFA" w14:paraId="001CB596" w14:textId="196D79D6" w:rsidTr="0023307F">
        <w:trPr>
          <w:trHeight w:val="326"/>
        </w:trPr>
        <w:tc>
          <w:tcPr>
            <w:tcW w:w="1696" w:type="dxa"/>
            <w:noWrap/>
            <w:vAlign w:val="center"/>
            <w:hideMark/>
          </w:tcPr>
          <w:p w14:paraId="7C4A3F6D" w14:textId="033872BF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Lap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a</w:t>
            </w: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tinib, 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µ</w:t>
            </w: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M</w:t>
            </w:r>
          </w:p>
        </w:tc>
        <w:tc>
          <w:tcPr>
            <w:tcW w:w="1039" w:type="dxa"/>
            <w:noWrap/>
            <w:vAlign w:val="center"/>
            <w:hideMark/>
          </w:tcPr>
          <w:p w14:paraId="47702C49" w14:textId="77777777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Rep1</w:t>
            </w:r>
          </w:p>
        </w:tc>
        <w:tc>
          <w:tcPr>
            <w:tcW w:w="1039" w:type="dxa"/>
            <w:noWrap/>
            <w:vAlign w:val="center"/>
            <w:hideMark/>
          </w:tcPr>
          <w:p w14:paraId="355FD7BE" w14:textId="77777777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Rep2</w:t>
            </w:r>
          </w:p>
        </w:tc>
        <w:tc>
          <w:tcPr>
            <w:tcW w:w="945" w:type="dxa"/>
            <w:noWrap/>
            <w:vAlign w:val="center"/>
            <w:hideMark/>
          </w:tcPr>
          <w:p w14:paraId="38E46B17" w14:textId="77777777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Rep3</w:t>
            </w:r>
          </w:p>
        </w:tc>
        <w:tc>
          <w:tcPr>
            <w:tcW w:w="1039" w:type="dxa"/>
            <w:noWrap/>
            <w:vAlign w:val="center"/>
            <w:hideMark/>
          </w:tcPr>
          <w:p w14:paraId="2DED2DBE" w14:textId="77777777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Rep1</w:t>
            </w:r>
          </w:p>
        </w:tc>
        <w:tc>
          <w:tcPr>
            <w:tcW w:w="1039" w:type="dxa"/>
            <w:noWrap/>
            <w:vAlign w:val="center"/>
            <w:hideMark/>
          </w:tcPr>
          <w:p w14:paraId="7F00AA6F" w14:textId="77777777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Rep2</w:t>
            </w:r>
          </w:p>
        </w:tc>
        <w:tc>
          <w:tcPr>
            <w:tcW w:w="943" w:type="dxa"/>
            <w:noWrap/>
            <w:vAlign w:val="center"/>
            <w:hideMark/>
          </w:tcPr>
          <w:p w14:paraId="5797716A" w14:textId="77777777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Rep3</w:t>
            </w:r>
          </w:p>
        </w:tc>
        <w:tc>
          <w:tcPr>
            <w:tcW w:w="1095" w:type="dxa"/>
            <w:noWrap/>
            <w:vAlign w:val="center"/>
            <w:hideMark/>
          </w:tcPr>
          <w:p w14:paraId="67E6CA8B" w14:textId="77777777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Rep1</w:t>
            </w:r>
          </w:p>
        </w:tc>
        <w:tc>
          <w:tcPr>
            <w:tcW w:w="1095" w:type="dxa"/>
            <w:noWrap/>
            <w:vAlign w:val="center"/>
            <w:hideMark/>
          </w:tcPr>
          <w:p w14:paraId="1BF52AF0" w14:textId="77777777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Rep2</w:t>
            </w:r>
          </w:p>
        </w:tc>
        <w:tc>
          <w:tcPr>
            <w:tcW w:w="1096" w:type="dxa"/>
            <w:noWrap/>
            <w:vAlign w:val="center"/>
            <w:hideMark/>
          </w:tcPr>
          <w:p w14:paraId="277CF701" w14:textId="77777777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Rep3</w:t>
            </w:r>
          </w:p>
        </w:tc>
        <w:tc>
          <w:tcPr>
            <w:tcW w:w="968" w:type="dxa"/>
            <w:vAlign w:val="center"/>
          </w:tcPr>
          <w:p w14:paraId="6C82ED17" w14:textId="44B82EEA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Rep1</w:t>
            </w:r>
          </w:p>
        </w:tc>
        <w:tc>
          <w:tcPr>
            <w:tcW w:w="945" w:type="dxa"/>
            <w:vAlign w:val="center"/>
          </w:tcPr>
          <w:p w14:paraId="2B471C2E" w14:textId="68ECA7E3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Rep2</w:t>
            </w:r>
          </w:p>
        </w:tc>
        <w:tc>
          <w:tcPr>
            <w:tcW w:w="945" w:type="dxa"/>
            <w:vAlign w:val="center"/>
          </w:tcPr>
          <w:p w14:paraId="17E7C2EA" w14:textId="59F1AA59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82FFA">
              <w:rPr>
                <w:rFonts w:ascii="Arial" w:hAnsi="Arial" w:cs="Arial"/>
                <w:b/>
                <w:bCs/>
                <w:sz w:val="21"/>
                <w:szCs w:val="21"/>
              </w:rPr>
              <w:t>Rep3</w:t>
            </w:r>
          </w:p>
        </w:tc>
      </w:tr>
      <w:tr w:rsidR="0023307F" w:rsidRPr="00C82FFA" w14:paraId="0701CB51" w14:textId="312D3904" w:rsidTr="0023307F">
        <w:trPr>
          <w:trHeight w:val="326"/>
        </w:trPr>
        <w:tc>
          <w:tcPr>
            <w:tcW w:w="1696" w:type="dxa"/>
            <w:noWrap/>
            <w:vAlign w:val="center"/>
            <w:hideMark/>
          </w:tcPr>
          <w:p w14:paraId="686EF542" w14:textId="7633FC23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A04147">
              <w:t>1.0000</w:t>
            </w:r>
          </w:p>
        </w:tc>
        <w:tc>
          <w:tcPr>
            <w:tcW w:w="1039" w:type="dxa"/>
            <w:noWrap/>
            <w:vAlign w:val="center"/>
            <w:hideMark/>
          </w:tcPr>
          <w:p w14:paraId="03C3E6E8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-0.412</w:t>
            </w:r>
          </w:p>
        </w:tc>
        <w:tc>
          <w:tcPr>
            <w:tcW w:w="1039" w:type="dxa"/>
            <w:noWrap/>
            <w:vAlign w:val="center"/>
            <w:hideMark/>
          </w:tcPr>
          <w:p w14:paraId="0D7E12CC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-0.441</w:t>
            </w:r>
          </w:p>
        </w:tc>
        <w:tc>
          <w:tcPr>
            <w:tcW w:w="945" w:type="dxa"/>
            <w:noWrap/>
            <w:vAlign w:val="center"/>
            <w:hideMark/>
          </w:tcPr>
          <w:p w14:paraId="38A3DEA5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-0.452</w:t>
            </w:r>
          </w:p>
        </w:tc>
        <w:tc>
          <w:tcPr>
            <w:tcW w:w="1039" w:type="dxa"/>
            <w:noWrap/>
            <w:vAlign w:val="center"/>
            <w:hideMark/>
          </w:tcPr>
          <w:p w14:paraId="01A1452C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-0.178</w:t>
            </w:r>
          </w:p>
        </w:tc>
        <w:tc>
          <w:tcPr>
            <w:tcW w:w="1039" w:type="dxa"/>
            <w:noWrap/>
            <w:vAlign w:val="center"/>
            <w:hideMark/>
          </w:tcPr>
          <w:p w14:paraId="22E76BAC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-0.194</w:t>
            </w:r>
          </w:p>
        </w:tc>
        <w:tc>
          <w:tcPr>
            <w:tcW w:w="943" w:type="dxa"/>
            <w:noWrap/>
            <w:vAlign w:val="center"/>
            <w:hideMark/>
          </w:tcPr>
          <w:p w14:paraId="231A724A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-0.232</w:t>
            </w:r>
          </w:p>
        </w:tc>
        <w:tc>
          <w:tcPr>
            <w:tcW w:w="1095" w:type="dxa"/>
            <w:noWrap/>
            <w:vAlign w:val="center"/>
            <w:hideMark/>
          </w:tcPr>
          <w:p w14:paraId="489F46D4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-0.209</w:t>
            </w:r>
          </w:p>
        </w:tc>
        <w:tc>
          <w:tcPr>
            <w:tcW w:w="1095" w:type="dxa"/>
            <w:noWrap/>
            <w:vAlign w:val="center"/>
            <w:hideMark/>
          </w:tcPr>
          <w:p w14:paraId="216D0F38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-0.217</w:t>
            </w:r>
          </w:p>
        </w:tc>
        <w:tc>
          <w:tcPr>
            <w:tcW w:w="1096" w:type="dxa"/>
            <w:noWrap/>
            <w:vAlign w:val="center"/>
            <w:hideMark/>
          </w:tcPr>
          <w:p w14:paraId="6FED8B31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-0.240</w:t>
            </w:r>
          </w:p>
        </w:tc>
        <w:tc>
          <w:tcPr>
            <w:tcW w:w="968" w:type="dxa"/>
            <w:vAlign w:val="center"/>
          </w:tcPr>
          <w:p w14:paraId="0C856476" w14:textId="50DC5381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-0.231</w:t>
            </w:r>
          </w:p>
        </w:tc>
        <w:tc>
          <w:tcPr>
            <w:tcW w:w="945" w:type="dxa"/>
            <w:vAlign w:val="center"/>
          </w:tcPr>
          <w:p w14:paraId="3C7366DF" w14:textId="2F7C69A2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-0.272</w:t>
            </w:r>
          </w:p>
        </w:tc>
        <w:tc>
          <w:tcPr>
            <w:tcW w:w="945" w:type="dxa"/>
            <w:vAlign w:val="center"/>
          </w:tcPr>
          <w:p w14:paraId="2EF11629" w14:textId="52ED49A9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-0.256</w:t>
            </w:r>
          </w:p>
        </w:tc>
      </w:tr>
      <w:tr w:rsidR="0023307F" w:rsidRPr="00C82FFA" w14:paraId="6734976A" w14:textId="71EBF636" w:rsidTr="0023307F">
        <w:trPr>
          <w:trHeight w:val="326"/>
        </w:trPr>
        <w:tc>
          <w:tcPr>
            <w:tcW w:w="1696" w:type="dxa"/>
            <w:noWrap/>
            <w:vAlign w:val="center"/>
            <w:hideMark/>
          </w:tcPr>
          <w:p w14:paraId="6AE1A748" w14:textId="56B6CF96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A04147">
              <w:t>0.3333</w:t>
            </w:r>
          </w:p>
        </w:tc>
        <w:tc>
          <w:tcPr>
            <w:tcW w:w="1039" w:type="dxa"/>
            <w:noWrap/>
            <w:vAlign w:val="center"/>
            <w:hideMark/>
          </w:tcPr>
          <w:p w14:paraId="6DDB7295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-0.300</w:t>
            </w:r>
          </w:p>
        </w:tc>
        <w:tc>
          <w:tcPr>
            <w:tcW w:w="1039" w:type="dxa"/>
            <w:noWrap/>
            <w:vAlign w:val="center"/>
            <w:hideMark/>
          </w:tcPr>
          <w:p w14:paraId="16C7C108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-0.330</w:t>
            </w:r>
          </w:p>
        </w:tc>
        <w:tc>
          <w:tcPr>
            <w:tcW w:w="945" w:type="dxa"/>
            <w:noWrap/>
            <w:vAlign w:val="center"/>
            <w:hideMark/>
          </w:tcPr>
          <w:p w14:paraId="08450FF9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-0.327</w:t>
            </w:r>
          </w:p>
        </w:tc>
        <w:tc>
          <w:tcPr>
            <w:tcW w:w="1039" w:type="dxa"/>
            <w:noWrap/>
            <w:vAlign w:val="center"/>
            <w:hideMark/>
          </w:tcPr>
          <w:p w14:paraId="5C82828C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0.070</w:t>
            </w:r>
          </w:p>
        </w:tc>
        <w:tc>
          <w:tcPr>
            <w:tcW w:w="1039" w:type="dxa"/>
            <w:noWrap/>
            <w:vAlign w:val="center"/>
            <w:hideMark/>
          </w:tcPr>
          <w:p w14:paraId="15D70C74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0.060</w:t>
            </w:r>
          </w:p>
        </w:tc>
        <w:tc>
          <w:tcPr>
            <w:tcW w:w="943" w:type="dxa"/>
            <w:noWrap/>
            <w:vAlign w:val="center"/>
            <w:hideMark/>
          </w:tcPr>
          <w:p w14:paraId="76057E93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-0.013</w:t>
            </w:r>
          </w:p>
        </w:tc>
        <w:tc>
          <w:tcPr>
            <w:tcW w:w="1095" w:type="dxa"/>
            <w:noWrap/>
            <w:vAlign w:val="center"/>
            <w:hideMark/>
          </w:tcPr>
          <w:p w14:paraId="4BD5D5B2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-0.193</w:t>
            </w:r>
          </w:p>
        </w:tc>
        <w:tc>
          <w:tcPr>
            <w:tcW w:w="1095" w:type="dxa"/>
            <w:noWrap/>
            <w:vAlign w:val="center"/>
            <w:hideMark/>
          </w:tcPr>
          <w:p w14:paraId="6573F716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-0.201</w:t>
            </w:r>
          </w:p>
        </w:tc>
        <w:tc>
          <w:tcPr>
            <w:tcW w:w="1096" w:type="dxa"/>
            <w:noWrap/>
            <w:vAlign w:val="center"/>
            <w:hideMark/>
          </w:tcPr>
          <w:p w14:paraId="2CDAF6A3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-0.227</w:t>
            </w:r>
          </w:p>
        </w:tc>
        <w:tc>
          <w:tcPr>
            <w:tcW w:w="968" w:type="dxa"/>
            <w:vAlign w:val="center"/>
          </w:tcPr>
          <w:p w14:paraId="66587BF2" w14:textId="742FC21E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0.529</w:t>
            </w:r>
          </w:p>
        </w:tc>
        <w:tc>
          <w:tcPr>
            <w:tcW w:w="945" w:type="dxa"/>
            <w:vAlign w:val="center"/>
          </w:tcPr>
          <w:p w14:paraId="1B876C2C" w14:textId="6736DE0D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0.527</w:t>
            </w:r>
          </w:p>
        </w:tc>
        <w:tc>
          <w:tcPr>
            <w:tcW w:w="945" w:type="dxa"/>
            <w:vAlign w:val="center"/>
          </w:tcPr>
          <w:p w14:paraId="04517539" w14:textId="3EF17AF4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0.564</w:t>
            </w:r>
          </w:p>
        </w:tc>
      </w:tr>
      <w:tr w:rsidR="0023307F" w:rsidRPr="00C82FFA" w14:paraId="4F1BA9EE" w14:textId="440ACC12" w:rsidTr="0023307F">
        <w:trPr>
          <w:trHeight w:val="326"/>
        </w:trPr>
        <w:tc>
          <w:tcPr>
            <w:tcW w:w="1696" w:type="dxa"/>
            <w:noWrap/>
            <w:vAlign w:val="center"/>
            <w:hideMark/>
          </w:tcPr>
          <w:p w14:paraId="67A1B34B" w14:textId="356BDAE7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A04147">
              <w:t>0.1111</w:t>
            </w:r>
          </w:p>
        </w:tc>
        <w:tc>
          <w:tcPr>
            <w:tcW w:w="1039" w:type="dxa"/>
            <w:noWrap/>
            <w:vAlign w:val="center"/>
            <w:hideMark/>
          </w:tcPr>
          <w:p w14:paraId="416832C4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-0.163</w:t>
            </w:r>
          </w:p>
        </w:tc>
        <w:tc>
          <w:tcPr>
            <w:tcW w:w="1039" w:type="dxa"/>
            <w:noWrap/>
            <w:vAlign w:val="center"/>
            <w:hideMark/>
          </w:tcPr>
          <w:p w14:paraId="55705FF8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-0.212</w:t>
            </w:r>
          </w:p>
        </w:tc>
        <w:tc>
          <w:tcPr>
            <w:tcW w:w="945" w:type="dxa"/>
            <w:noWrap/>
            <w:vAlign w:val="center"/>
            <w:hideMark/>
          </w:tcPr>
          <w:p w14:paraId="531E93F8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-0.249</w:t>
            </w:r>
          </w:p>
        </w:tc>
        <w:tc>
          <w:tcPr>
            <w:tcW w:w="1039" w:type="dxa"/>
            <w:noWrap/>
            <w:vAlign w:val="center"/>
            <w:hideMark/>
          </w:tcPr>
          <w:p w14:paraId="571F79FE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0.771</w:t>
            </w:r>
          </w:p>
        </w:tc>
        <w:tc>
          <w:tcPr>
            <w:tcW w:w="1039" w:type="dxa"/>
            <w:noWrap/>
            <w:vAlign w:val="center"/>
            <w:hideMark/>
          </w:tcPr>
          <w:p w14:paraId="6D97EA80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0.821</w:t>
            </w:r>
          </w:p>
        </w:tc>
        <w:tc>
          <w:tcPr>
            <w:tcW w:w="943" w:type="dxa"/>
            <w:noWrap/>
            <w:vAlign w:val="center"/>
            <w:hideMark/>
          </w:tcPr>
          <w:p w14:paraId="780C198C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0.710</w:t>
            </w:r>
          </w:p>
        </w:tc>
        <w:tc>
          <w:tcPr>
            <w:tcW w:w="1095" w:type="dxa"/>
            <w:noWrap/>
            <w:vAlign w:val="center"/>
            <w:hideMark/>
          </w:tcPr>
          <w:p w14:paraId="033D032E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-0.177</w:t>
            </w:r>
          </w:p>
        </w:tc>
        <w:tc>
          <w:tcPr>
            <w:tcW w:w="1095" w:type="dxa"/>
            <w:noWrap/>
            <w:vAlign w:val="center"/>
            <w:hideMark/>
          </w:tcPr>
          <w:p w14:paraId="56AF9DCD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-0.183</w:t>
            </w:r>
          </w:p>
        </w:tc>
        <w:tc>
          <w:tcPr>
            <w:tcW w:w="1096" w:type="dxa"/>
            <w:noWrap/>
            <w:vAlign w:val="center"/>
            <w:hideMark/>
          </w:tcPr>
          <w:p w14:paraId="2A45B41E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-0.194</w:t>
            </w:r>
          </w:p>
        </w:tc>
        <w:tc>
          <w:tcPr>
            <w:tcW w:w="968" w:type="dxa"/>
            <w:vAlign w:val="center"/>
          </w:tcPr>
          <w:p w14:paraId="3B90C306" w14:textId="5106C180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0.803</w:t>
            </w:r>
          </w:p>
        </w:tc>
        <w:tc>
          <w:tcPr>
            <w:tcW w:w="945" w:type="dxa"/>
            <w:vAlign w:val="center"/>
          </w:tcPr>
          <w:p w14:paraId="7C94518B" w14:textId="0B3A23B2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0.863</w:t>
            </w:r>
          </w:p>
        </w:tc>
        <w:tc>
          <w:tcPr>
            <w:tcW w:w="945" w:type="dxa"/>
            <w:vAlign w:val="center"/>
          </w:tcPr>
          <w:p w14:paraId="6D43A980" w14:textId="50780F1F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0.813</w:t>
            </w:r>
          </w:p>
        </w:tc>
      </w:tr>
      <w:tr w:rsidR="0023307F" w:rsidRPr="00C82FFA" w14:paraId="602C5CB8" w14:textId="57CA80F8" w:rsidTr="0023307F">
        <w:trPr>
          <w:trHeight w:val="326"/>
        </w:trPr>
        <w:tc>
          <w:tcPr>
            <w:tcW w:w="1696" w:type="dxa"/>
            <w:noWrap/>
            <w:vAlign w:val="center"/>
            <w:hideMark/>
          </w:tcPr>
          <w:p w14:paraId="7352F0CA" w14:textId="3BFD8851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A04147">
              <w:t>0.0370</w:t>
            </w:r>
          </w:p>
        </w:tc>
        <w:tc>
          <w:tcPr>
            <w:tcW w:w="1039" w:type="dxa"/>
            <w:noWrap/>
            <w:vAlign w:val="center"/>
            <w:hideMark/>
          </w:tcPr>
          <w:p w14:paraId="4FEC73B6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0.031</w:t>
            </w:r>
          </w:p>
        </w:tc>
        <w:tc>
          <w:tcPr>
            <w:tcW w:w="1039" w:type="dxa"/>
            <w:noWrap/>
            <w:vAlign w:val="center"/>
            <w:hideMark/>
          </w:tcPr>
          <w:p w14:paraId="3D1FF08C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-0.014</w:t>
            </w:r>
          </w:p>
        </w:tc>
        <w:tc>
          <w:tcPr>
            <w:tcW w:w="945" w:type="dxa"/>
            <w:noWrap/>
            <w:vAlign w:val="center"/>
            <w:hideMark/>
          </w:tcPr>
          <w:p w14:paraId="0D5C0620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-0.017</w:t>
            </w:r>
          </w:p>
        </w:tc>
        <w:tc>
          <w:tcPr>
            <w:tcW w:w="1039" w:type="dxa"/>
            <w:noWrap/>
            <w:vAlign w:val="center"/>
            <w:hideMark/>
          </w:tcPr>
          <w:p w14:paraId="1E63B63F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1.075</w:t>
            </w:r>
          </w:p>
        </w:tc>
        <w:tc>
          <w:tcPr>
            <w:tcW w:w="1039" w:type="dxa"/>
            <w:noWrap/>
            <w:vAlign w:val="center"/>
            <w:hideMark/>
          </w:tcPr>
          <w:p w14:paraId="72534056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1.061</w:t>
            </w:r>
          </w:p>
        </w:tc>
        <w:tc>
          <w:tcPr>
            <w:tcW w:w="943" w:type="dxa"/>
            <w:noWrap/>
            <w:vAlign w:val="center"/>
            <w:hideMark/>
          </w:tcPr>
          <w:p w14:paraId="7ED81EF2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1.002</w:t>
            </w:r>
          </w:p>
        </w:tc>
        <w:tc>
          <w:tcPr>
            <w:tcW w:w="1095" w:type="dxa"/>
            <w:noWrap/>
            <w:vAlign w:val="center"/>
            <w:hideMark/>
          </w:tcPr>
          <w:p w14:paraId="442825EC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0.414</w:t>
            </w:r>
          </w:p>
        </w:tc>
        <w:tc>
          <w:tcPr>
            <w:tcW w:w="1095" w:type="dxa"/>
            <w:noWrap/>
            <w:vAlign w:val="center"/>
            <w:hideMark/>
          </w:tcPr>
          <w:p w14:paraId="534399E3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0.373</w:t>
            </w:r>
          </w:p>
        </w:tc>
        <w:tc>
          <w:tcPr>
            <w:tcW w:w="1096" w:type="dxa"/>
            <w:noWrap/>
            <w:vAlign w:val="center"/>
            <w:hideMark/>
          </w:tcPr>
          <w:p w14:paraId="63737A6C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0.532</w:t>
            </w:r>
          </w:p>
        </w:tc>
        <w:tc>
          <w:tcPr>
            <w:tcW w:w="968" w:type="dxa"/>
            <w:vAlign w:val="center"/>
          </w:tcPr>
          <w:p w14:paraId="1BAAE6CD" w14:textId="28E8FF9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0.899</w:t>
            </w:r>
          </w:p>
        </w:tc>
        <w:tc>
          <w:tcPr>
            <w:tcW w:w="945" w:type="dxa"/>
            <w:vAlign w:val="center"/>
          </w:tcPr>
          <w:p w14:paraId="37B209D0" w14:textId="0DA209D8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1.020</w:t>
            </w:r>
          </w:p>
        </w:tc>
        <w:tc>
          <w:tcPr>
            <w:tcW w:w="945" w:type="dxa"/>
            <w:vAlign w:val="center"/>
          </w:tcPr>
          <w:p w14:paraId="0EC29279" w14:textId="1C60499C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0.906</w:t>
            </w:r>
          </w:p>
        </w:tc>
      </w:tr>
      <w:tr w:rsidR="0023307F" w:rsidRPr="00C82FFA" w14:paraId="2E635E61" w14:textId="5979E068" w:rsidTr="0023307F">
        <w:trPr>
          <w:trHeight w:val="326"/>
        </w:trPr>
        <w:tc>
          <w:tcPr>
            <w:tcW w:w="1696" w:type="dxa"/>
            <w:noWrap/>
            <w:vAlign w:val="center"/>
            <w:hideMark/>
          </w:tcPr>
          <w:p w14:paraId="20EDF6BB" w14:textId="677B9B85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A04147">
              <w:t>0.0123</w:t>
            </w:r>
          </w:p>
        </w:tc>
        <w:tc>
          <w:tcPr>
            <w:tcW w:w="1039" w:type="dxa"/>
            <w:noWrap/>
            <w:vAlign w:val="center"/>
            <w:hideMark/>
          </w:tcPr>
          <w:p w14:paraId="641F2F62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0.533</w:t>
            </w:r>
          </w:p>
        </w:tc>
        <w:tc>
          <w:tcPr>
            <w:tcW w:w="1039" w:type="dxa"/>
            <w:noWrap/>
            <w:vAlign w:val="center"/>
            <w:hideMark/>
          </w:tcPr>
          <w:p w14:paraId="1B69BF6F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0.593</w:t>
            </w:r>
          </w:p>
        </w:tc>
        <w:tc>
          <w:tcPr>
            <w:tcW w:w="945" w:type="dxa"/>
            <w:noWrap/>
            <w:vAlign w:val="center"/>
            <w:hideMark/>
          </w:tcPr>
          <w:p w14:paraId="42E1D054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0.483</w:t>
            </w:r>
          </w:p>
        </w:tc>
        <w:tc>
          <w:tcPr>
            <w:tcW w:w="1039" w:type="dxa"/>
            <w:noWrap/>
            <w:vAlign w:val="center"/>
            <w:hideMark/>
          </w:tcPr>
          <w:p w14:paraId="6C01F989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1.056</w:t>
            </w:r>
          </w:p>
        </w:tc>
        <w:tc>
          <w:tcPr>
            <w:tcW w:w="1039" w:type="dxa"/>
            <w:noWrap/>
            <w:vAlign w:val="center"/>
            <w:hideMark/>
          </w:tcPr>
          <w:p w14:paraId="22CEE080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1.094</w:t>
            </w:r>
          </w:p>
        </w:tc>
        <w:tc>
          <w:tcPr>
            <w:tcW w:w="943" w:type="dxa"/>
            <w:noWrap/>
            <w:vAlign w:val="center"/>
            <w:hideMark/>
          </w:tcPr>
          <w:p w14:paraId="75875F58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1.025</w:t>
            </w:r>
          </w:p>
        </w:tc>
        <w:tc>
          <w:tcPr>
            <w:tcW w:w="1095" w:type="dxa"/>
            <w:noWrap/>
            <w:vAlign w:val="center"/>
            <w:hideMark/>
          </w:tcPr>
          <w:p w14:paraId="6561B2CB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0.907</w:t>
            </w:r>
          </w:p>
        </w:tc>
        <w:tc>
          <w:tcPr>
            <w:tcW w:w="1095" w:type="dxa"/>
            <w:noWrap/>
            <w:vAlign w:val="center"/>
            <w:hideMark/>
          </w:tcPr>
          <w:p w14:paraId="70151173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1.081</w:t>
            </w:r>
          </w:p>
        </w:tc>
        <w:tc>
          <w:tcPr>
            <w:tcW w:w="1096" w:type="dxa"/>
            <w:noWrap/>
            <w:vAlign w:val="center"/>
            <w:hideMark/>
          </w:tcPr>
          <w:p w14:paraId="734B64B5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1.219</w:t>
            </w:r>
          </w:p>
        </w:tc>
        <w:tc>
          <w:tcPr>
            <w:tcW w:w="968" w:type="dxa"/>
            <w:vAlign w:val="center"/>
          </w:tcPr>
          <w:p w14:paraId="6C56DF9E" w14:textId="34F4AA9B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1.049</w:t>
            </w:r>
          </w:p>
        </w:tc>
        <w:tc>
          <w:tcPr>
            <w:tcW w:w="945" w:type="dxa"/>
            <w:vAlign w:val="center"/>
          </w:tcPr>
          <w:p w14:paraId="62A86139" w14:textId="2941DA58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1.082</w:t>
            </w:r>
          </w:p>
        </w:tc>
        <w:tc>
          <w:tcPr>
            <w:tcW w:w="945" w:type="dxa"/>
            <w:vAlign w:val="center"/>
          </w:tcPr>
          <w:p w14:paraId="33A2D551" w14:textId="5E623A3C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0.990</w:t>
            </w:r>
          </w:p>
        </w:tc>
      </w:tr>
      <w:tr w:rsidR="0023307F" w:rsidRPr="00C82FFA" w14:paraId="08752579" w14:textId="08DE4E9C" w:rsidTr="0023307F">
        <w:trPr>
          <w:trHeight w:val="326"/>
        </w:trPr>
        <w:tc>
          <w:tcPr>
            <w:tcW w:w="1696" w:type="dxa"/>
            <w:noWrap/>
            <w:vAlign w:val="center"/>
            <w:hideMark/>
          </w:tcPr>
          <w:p w14:paraId="352874FF" w14:textId="7E7F9927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A04147">
              <w:t>0.0041</w:t>
            </w:r>
          </w:p>
        </w:tc>
        <w:tc>
          <w:tcPr>
            <w:tcW w:w="1039" w:type="dxa"/>
            <w:noWrap/>
            <w:vAlign w:val="center"/>
            <w:hideMark/>
          </w:tcPr>
          <w:p w14:paraId="6C1D3898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0.700</w:t>
            </w:r>
          </w:p>
        </w:tc>
        <w:tc>
          <w:tcPr>
            <w:tcW w:w="1039" w:type="dxa"/>
            <w:noWrap/>
            <w:vAlign w:val="center"/>
            <w:hideMark/>
          </w:tcPr>
          <w:p w14:paraId="381116E1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0.799</w:t>
            </w:r>
          </w:p>
        </w:tc>
        <w:tc>
          <w:tcPr>
            <w:tcW w:w="945" w:type="dxa"/>
            <w:noWrap/>
            <w:vAlign w:val="center"/>
            <w:hideMark/>
          </w:tcPr>
          <w:p w14:paraId="02A792BA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0.642</w:t>
            </w:r>
          </w:p>
        </w:tc>
        <w:tc>
          <w:tcPr>
            <w:tcW w:w="1039" w:type="dxa"/>
            <w:noWrap/>
            <w:vAlign w:val="center"/>
            <w:hideMark/>
          </w:tcPr>
          <w:p w14:paraId="71B4AD01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1.087</w:t>
            </w:r>
          </w:p>
        </w:tc>
        <w:tc>
          <w:tcPr>
            <w:tcW w:w="1039" w:type="dxa"/>
            <w:noWrap/>
            <w:vAlign w:val="center"/>
            <w:hideMark/>
          </w:tcPr>
          <w:p w14:paraId="3B5DEB7D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1.022</w:t>
            </w:r>
          </w:p>
        </w:tc>
        <w:tc>
          <w:tcPr>
            <w:tcW w:w="943" w:type="dxa"/>
            <w:noWrap/>
            <w:vAlign w:val="center"/>
            <w:hideMark/>
          </w:tcPr>
          <w:p w14:paraId="1D1FE903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1.006</w:t>
            </w:r>
          </w:p>
        </w:tc>
        <w:tc>
          <w:tcPr>
            <w:tcW w:w="1095" w:type="dxa"/>
            <w:noWrap/>
            <w:vAlign w:val="center"/>
            <w:hideMark/>
          </w:tcPr>
          <w:p w14:paraId="6C3AE051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0.980</w:t>
            </w:r>
          </w:p>
        </w:tc>
        <w:tc>
          <w:tcPr>
            <w:tcW w:w="1095" w:type="dxa"/>
            <w:noWrap/>
            <w:vAlign w:val="center"/>
            <w:hideMark/>
          </w:tcPr>
          <w:p w14:paraId="29BC8787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1.123</w:t>
            </w:r>
          </w:p>
        </w:tc>
        <w:tc>
          <w:tcPr>
            <w:tcW w:w="1096" w:type="dxa"/>
            <w:noWrap/>
            <w:vAlign w:val="center"/>
            <w:hideMark/>
          </w:tcPr>
          <w:p w14:paraId="40A80283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1.195</w:t>
            </w:r>
          </w:p>
        </w:tc>
        <w:tc>
          <w:tcPr>
            <w:tcW w:w="968" w:type="dxa"/>
            <w:vAlign w:val="center"/>
          </w:tcPr>
          <w:p w14:paraId="7AA6F097" w14:textId="7960E895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1.097</w:t>
            </w:r>
          </w:p>
        </w:tc>
        <w:tc>
          <w:tcPr>
            <w:tcW w:w="945" w:type="dxa"/>
            <w:vAlign w:val="center"/>
          </w:tcPr>
          <w:p w14:paraId="43AA285E" w14:textId="15C7A5B3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1.101</w:t>
            </w:r>
          </w:p>
        </w:tc>
        <w:tc>
          <w:tcPr>
            <w:tcW w:w="945" w:type="dxa"/>
            <w:vAlign w:val="center"/>
          </w:tcPr>
          <w:p w14:paraId="537A6367" w14:textId="272C8A63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0.997</w:t>
            </w:r>
          </w:p>
        </w:tc>
      </w:tr>
      <w:tr w:rsidR="0023307F" w:rsidRPr="00C82FFA" w14:paraId="4E2DEDAC" w14:textId="1944511E" w:rsidTr="0023307F">
        <w:trPr>
          <w:trHeight w:val="342"/>
        </w:trPr>
        <w:tc>
          <w:tcPr>
            <w:tcW w:w="1696" w:type="dxa"/>
            <w:noWrap/>
            <w:vAlign w:val="center"/>
            <w:hideMark/>
          </w:tcPr>
          <w:p w14:paraId="112B4A2F" w14:textId="66CC2DDA" w:rsidR="0023307F" w:rsidRPr="00C82FFA" w:rsidRDefault="0023307F" w:rsidP="0023307F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A04147">
              <w:t>0.0014</w:t>
            </w:r>
          </w:p>
        </w:tc>
        <w:tc>
          <w:tcPr>
            <w:tcW w:w="1039" w:type="dxa"/>
            <w:noWrap/>
            <w:vAlign w:val="center"/>
            <w:hideMark/>
          </w:tcPr>
          <w:p w14:paraId="44C99B88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0.963</w:t>
            </w:r>
          </w:p>
        </w:tc>
        <w:tc>
          <w:tcPr>
            <w:tcW w:w="1039" w:type="dxa"/>
            <w:noWrap/>
            <w:vAlign w:val="center"/>
            <w:hideMark/>
          </w:tcPr>
          <w:p w14:paraId="05607B90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1.020</w:t>
            </w:r>
          </w:p>
        </w:tc>
        <w:tc>
          <w:tcPr>
            <w:tcW w:w="945" w:type="dxa"/>
            <w:noWrap/>
            <w:vAlign w:val="center"/>
            <w:hideMark/>
          </w:tcPr>
          <w:p w14:paraId="6170FDE8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0.951</w:t>
            </w:r>
          </w:p>
        </w:tc>
        <w:tc>
          <w:tcPr>
            <w:tcW w:w="1039" w:type="dxa"/>
            <w:noWrap/>
            <w:vAlign w:val="center"/>
            <w:hideMark/>
          </w:tcPr>
          <w:p w14:paraId="46C988C5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1.100</w:t>
            </w:r>
          </w:p>
        </w:tc>
        <w:tc>
          <w:tcPr>
            <w:tcW w:w="1039" w:type="dxa"/>
            <w:noWrap/>
            <w:vAlign w:val="center"/>
            <w:hideMark/>
          </w:tcPr>
          <w:p w14:paraId="3C90BF17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1.043</w:t>
            </w:r>
          </w:p>
        </w:tc>
        <w:tc>
          <w:tcPr>
            <w:tcW w:w="943" w:type="dxa"/>
            <w:noWrap/>
            <w:vAlign w:val="center"/>
            <w:hideMark/>
          </w:tcPr>
          <w:p w14:paraId="17FFA0D0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0.965</w:t>
            </w:r>
          </w:p>
        </w:tc>
        <w:tc>
          <w:tcPr>
            <w:tcW w:w="1095" w:type="dxa"/>
            <w:noWrap/>
            <w:vAlign w:val="center"/>
            <w:hideMark/>
          </w:tcPr>
          <w:p w14:paraId="44C8FBAB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1.007</w:t>
            </w:r>
          </w:p>
        </w:tc>
        <w:tc>
          <w:tcPr>
            <w:tcW w:w="1095" w:type="dxa"/>
            <w:noWrap/>
            <w:vAlign w:val="center"/>
            <w:hideMark/>
          </w:tcPr>
          <w:p w14:paraId="6D6B9A1F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1.089</w:t>
            </w:r>
          </w:p>
        </w:tc>
        <w:tc>
          <w:tcPr>
            <w:tcW w:w="1096" w:type="dxa"/>
            <w:noWrap/>
            <w:vAlign w:val="center"/>
            <w:hideMark/>
          </w:tcPr>
          <w:p w14:paraId="540490A5" w14:textId="77777777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0355E">
              <w:rPr>
                <w:rFonts w:ascii="Arial" w:hAnsi="Arial" w:cs="Arial"/>
                <w:sz w:val="21"/>
                <w:szCs w:val="21"/>
              </w:rPr>
              <w:t>1.116</w:t>
            </w:r>
          </w:p>
        </w:tc>
        <w:tc>
          <w:tcPr>
            <w:tcW w:w="968" w:type="dxa"/>
            <w:vAlign w:val="center"/>
          </w:tcPr>
          <w:p w14:paraId="5A5D3E79" w14:textId="72C5C0F1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1.034</w:t>
            </w:r>
          </w:p>
        </w:tc>
        <w:tc>
          <w:tcPr>
            <w:tcW w:w="945" w:type="dxa"/>
            <w:vAlign w:val="center"/>
          </w:tcPr>
          <w:p w14:paraId="0BB97509" w14:textId="2787DA9C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1.093</w:t>
            </w:r>
          </w:p>
        </w:tc>
        <w:tc>
          <w:tcPr>
            <w:tcW w:w="945" w:type="dxa"/>
            <w:vAlign w:val="center"/>
          </w:tcPr>
          <w:p w14:paraId="6CE8B88C" w14:textId="21DA4C4B" w:rsidR="0023307F" w:rsidRPr="0090355E" w:rsidRDefault="0023307F" w:rsidP="0023307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24BDA">
              <w:t>1.032</w:t>
            </w:r>
          </w:p>
        </w:tc>
      </w:tr>
    </w:tbl>
    <w:p w14:paraId="5303B042" w14:textId="77777777" w:rsidR="009E059A" w:rsidRDefault="009E059A" w:rsidP="009E059A">
      <w:pPr>
        <w:rPr>
          <w:rFonts w:ascii="Arial" w:hAnsi="Arial" w:cs="Arial"/>
          <w:b/>
          <w:bCs/>
          <w:sz w:val="21"/>
          <w:szCs w:val="21"/>
          <w:lang w:val="en-US"/>
        </w:rPr>
        <w:sectPr w:rsidR="009E059A" w:rsidSect="0023307F">
          <w:pgSz w:w="15840" w:h="12240" w:orient="landscape"/>
          <w:pgMar w:top="1440" w:right="1440" w:bottom="1440" w:left="1440" w:header="706" w:footer="706" w:gutter="0"/>
          <w:cols w:space="708"/>
          <w:docGrid w:linePitch="360"/>
        </w:sectPr>
      </w:pPr>
    </w:p>
    <w:p w14:paraId="71FF7B86" w14:textId="13C26075" w:rsidR="00C846BC" w:rsidRDefault="00C846BC" w:rsidP="00C846BC">
      <w:pPr>
        <w:rPr>
          <w:rFonts w:ascii="Arial" w:hAnsi="Arial"/>
          <w:bCs/>
          <w:sz w:val="22"/>
        </w:rPr>
      </w:pPr>
    </w:p>
    <w:p w14:paraId="6CC314E8" w14:textId="5C388AE3" w:rsidR="00891D4A" w:rsidRDefault="00891D4A" w:rsidP="00C846BC">
      <w:pPr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noProof/>
          <w:sz w:val="22"/>
          <w:szCs w:val="22"/>
        </w:rPr>
        <w:drawing>
          <wp:inline distT="0" distB="0" distL="0" distR="0" wp14:anchorId="1CCC503F" wp14:editId="5FCE253F">
            <wp:extent cx="9089756" cy="262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874" cy="26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BBC2" w14:textId="77777777" w:rsidR="006772B3" w:rsidRDefault="006772B3" w:rsidP="00C846BC">
      <w:pPr>
        <w:rPr>
          <w:rFonts w:ascii="Arial" w:eastAsia="Times New Roman" w:hAnsi="Arial" w:cs="Arial"/>
          <w:b/>
          <w:bCs/>
          <w:sz w:val="22"/>
          <w:szCs w:val="22"/>
        </w:rPr>
      </w:pPr>
    </w:p>
    <w:p w14:paraId="7132B618" w14:textId="7C816230" w:rsidR="00C846BC" w:rsidRDefault="00C846BC" w:rsidP="00C846BC">
      <w:pPr>
        <w:rPr>
          <w:rFonts w:ascii="Arial" w:hAnsi="Arial"/>
          <w:bCs/>
          <w:sz w:val="22"/>
        </w:rPr>
      </w:pPr>
      <w:r w:rsidRPr="007001AB">
        <w:rPr>
          <w:rFonts w:ascii="Arial" w:eastAsia="Times New Roman" w:hAnsi="Arial" w:cs="Arial"/>
          <w:b/>
          <w:bCs/>
          <w:sz w:val="22"/>
          <w:szCs w:val="22"/>
        </w:rPr>
        <w:t>Supplementary Figure S</w:t>
      </w:r>
      <w:r>
        <w:rPr>
          <w:rFonts w:ascii="Arial" w:eastAsia="Times New Roman" w:hAnsi="Arial" w:cs="Arial"/>
          <w:b/>
          <w:bCs/>
          <w:sz w:val="22"/>
          <w:szCs w:val="22"/>
        </w:rPr>
        <w:t xml:space="preserve">1. </w:t>
      </w:r>
      <w:r>
        <w:rPr>
          <w:rFonts w:ascii="Arial" w:hAnsi="Arial"/>
          <w:bCs/>
          <w:sz w:val="22"/>
        </w:rPr>
        <w:t xml:space="preserve">Western blot to confirm lack of endogenous EGFR, HER2 and HER3 protein expression in Ba/F3 cells. Relative mutant EGFR/HER2 expressions in transformed Ba/F3 cells are shown in Panel </w:t>
      </w:r>
      <w:r w:rsidRPr="00252416">
        <w:rPr>
          <w:rFonts w:ascii="Arial" w:hAnsi="Arial"/>
          <w:b/>
          <w:sz w:val="22"/>
        </w:rPr>
        <w:t>A</w:t>
      </w:r>
      <w:r>
        <w:rPr>
          <w:rFonts w:ascii="Arial" w:hAnsi="Arial"/>
          <w:bCs/>
          <w:sz w:val="22"/>
        </w:rPr>
        <w:t xml:space="preserve">. HER3 expression levels (total and phosphorylated HER3) in SKBR3 cells are shown as a control in Panel </w:t>
      </w:r>
      <w:r w:rsidRPr="00252416">
        <w:rPr>
          <w:rFonts w:ascii="Arial" w:hAnsi="Arial"/>
          <w:b/>
          <w:sz w:val="22"/>
        </w:rPr>
        <w:t>B</w:t>
      </w:r>
      <w:r>
        <w:rPr>
          <w:rFonts w:ascii="Arial" w:hAnsi="Arial"/>
          <w:bCs/>
          <w:sz w:val="22"/>
        </w:rPr>
        <w:t xml:space="preserve">. </w:t>
      </w:r>
    </w:p>
    <w:p w14:paraId="41809EA5" w14:textId="77777777" w:rsidR="00C846BC" w:rsidRDefault="00C846BC" w:rsidP="00C846BC">
      <w:pPr>
        <w:rPr>
          <w:rFonts w:ascii="Arial" w:hAnsi="Arial"/>
          <w:bCs/>
          <w:sz w:val="22"/>
        </w:rPr>
      </w:pPr>
    </w:p>
    <w:p w14:paraId="7E52F761" w14:textId="77777777" w:rsidR="00C846BC" w:rsidRDefault="00C846BC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  <w:r>
        <w:rPr>
          <w:rFonts w:ascii="Arial" w:hAnsi="Arial" w:cs="Arial"/>
          <w:b/>
          <w:bCs/>
          <w:sz w:val="21"/>
          <w:szCs w:val="21"/>
          <w:lang w:val="en-US"/>
        </w:rPr>
        <w:br w:type="page"/>
      </w:r>
    </w:p>
    <w:p w14:paraId="4FE94377" w14:textId="6F1D0AC0" w:rsidR="00C846BC" w:rsidRDefault="00C846BC" w:rsidP="00C846BC">
      <w:pPr>
        <w:rPr>
          <w:rFonts w:ascii="Arial" w:hAnsi="Arial" w:cs="Arial"/>
          <w:sz w:val="21"/>
          <w:szCs w:val="21"/>
          <w:lang w:val="en-US"/>
        </w:rPr>
      </w:pPr>
    </w:p>
    <w:p w14:paraId="674265F4" w14:textId="17D0EBB4" w:rsidR="006772B3" w:rsidRDefault="00891D4A" w:rsidP="00C846BC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noProof/>
          <w:sz w:val="21"/>
          <w:szCs w:val="21"/>
          <w:lang w:val="en-US"/>
        </w:rPr>
        <w:drawing>
          <wp:inline distT="0" distB="0" distL="0" distR="0" wp14:anchorId="29D48B95" wp14:editId="191A0F7D">
            <wp:extent cx="7772400" cy="5276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168E" w14:textId="77777777" w:rsidR="00C846BC" w:rsidRDefault="00C846BC" w:rsidP="00C846BC">
      <w:pPr>
        <w:rPr>
          <w:rFonts w:ascii="Arial" w:hAnsi="Arial" w:cs="Arial"/>
          <w:sz w:val="21"/>
          <w:szCs w:val="21"/>
          <w:lang w:val="en-US"/>
        </w:rPr>
      </w:pPr>
    </w:p>
    <w:p w14:paraId="774415C2" w14:textId="77777777" w:rsidR="00C846BC" w:rsidRPr="00667F69" w:rsidRDefault="00C846BC" w:rsidP="00C846BC">
      <w:pPr>
        <w:rPr>
          <w:rFonts w:ascii="Arial" w:hAnsi="Arial" w:cs="Arial"/>
          <w:sz w:val="22"/>
          <w:szCs w:val="22"/>
          <w:lang w:val="en-US"/>
        </w:rPr>
      </w:pPr>
      <w:r w:rsidRPr="00667F69">
        <w:rPr>
          <w:rFonts w:ascii="Arial" w:hAnsi="Arial" w:cs="Arial"/>
          <w:b/>
          <w:bCs/>
          <w:sz w:val="22"/>
          <w:szCs w:val="22"/>
          <w:lang w:val="en-US"/>
        </w:rPr>
        <w:t>Supplementary Figure S2:</w:t>
      </w:r>
      <w:r w:rsidRPr="00667F69">
        <w:rPr>
          <w:rFonts w:ascii="Arial" w:hAnsi="Arial" w:cs="Arial"/>
          <w:sz w:val="22"/>
          <w:szCs w:val="22"/>
          <w:lang w:val="en-US"/>
        </w:rPr>
        <w:t xml:space="preserve"> Distribution of VAF for oncogenic and neutral </w:t>
      </w:r>
      <w:r w:rsidRPr="00693964">
        <w:rPr>
          <w:rFonts w:ascii="Arial" w:hAnsi="Arial" w:cs="Arial"/>
          <w:i/>
          <w:iCs/>
          <w:sz w:val="22"/>
          <w:szCs w:val="22"/>
          <w:lang w:val="en-US"/>
        </w:rPr>
        <w:t>HER2</w:t>
      </w:r>
      <w:r w:rsidRPr="00667F69">
        <w:rPr>
          <w:rFonts w:ascii="Arial" w:hAnsi="Arial" w:cs="Arial"/>
          <w:sz w:val="22"/>
          <w:szCs w:val="22"/>
          <w:lang w:val="en-US"/>
        </w:rPr>
        <w:t xml:space="preserve"> mutations.</w:t>
      </w:r>
    </w:p>
    <w:p w14:paraId="4093B0B0" w14:textId="390E0F5D" w:rsidR="0023307F" w:rsidRDefault="0023307F" w:rsidP="0023307F">
      <w:pPr>
        <w:rPr>
          <w:rFonts w:ascii="Arial" w:hAnsi="Arial" w:cs="Arial"/>
          <w:sz w:val="22"/>
          <w:szCs w:val="22"/>
          <w:lang w:val="en-US"/>
        </w:rPr>
        <w:sectPr w:rsidR="0023307F" w:rsidSect="0023307F">
          <w:pgSz w:w="15840" w:h="12240" w:orient="landscape"/>
          <w:pgMar w:top="1440" w:right="1440" w:bottom="1440" w:left="1440" w:header="706" w:footer="706" w:gutter="0"/>
          <w:cols w:space="708"/>
          <w:docGrid w:linePitch="360"/>
        </w:sect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1B6D4790" w14:textId="4A5F2ED0" w:rsidR="0023307F" w:rsidRPr="00667F69" w:rsidRDefault="0023307F" w:rsidP="0023307F">
      <w:pPr>
        <w:rPr>
          <w:rFonts w:ascii="Arial" w:hAnsi="Arial" w:cs="Arial"/>
          <w:sz w:val="22"/>
          <w:szCs w:val="22"/>
          <w:lang w:val="en-US"/>
        </w:rPr>
      </w:pPr>
    </w:p>
    <w:p w14:paraId="3C747672" w14:textId="533CC7A1" w:rsidR="00C846BC" w:rsidRDefault="00C846BC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  <w:r>
        <w:rPr>
          <w:rFonts w:ascii="Arial" w:hAnsi="Arial" w:cs="Arial"/>
          <w:b/>
          <w:bCs/>
          <w:noProof/>
          <w:sz w:val="21"/>
          <w:szCs w:val="21"/>
          <w:lang w:val="en-US"/>
        </w:rPr>
        <w:drawing>
          <wp:inline distT="0" distB="0" distL="0" distR="0" wp14:anchorId="7BAD29C8" wp14:editId="3D28CD13">
            <wp:extent cx="5833485" cy="7362702"/>
            <wp:effectExtent l="0" t="0" r="0" b="0"/>
            <wp:docPr id="14" name="Picture 1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1546" b="2475"/>
                    <a:stretch/>
                  </pic:blipFill>
                  <pic:spPr bwMode="auto">
                    <a:xfrm>
                      <a:off x="0" y="0"/>
                      <a:ext cx="5841884" cy="737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0B4FA" w14:textId="7D9DF428" w:rsidR="00C846BC" w:rsidRDefault="00C846BC" w:rsidP="00C846BC">
      <w:pPr>
        <w:rPr>
          <w:rFonts w:ascii="Arial" w:hAnsi="Arial" w:cs="Arial"/>
          <w:sz w:val="21"/>
          <w:szCs w:val="21"/>
          <w:lang w:val="en-US"/>
        </w:rPr>
      </w:pPr>
      <w:r w:rsidRPr="0034147E">
        <w:rPr>
          <w:rFonts w:ascii="Arial" w:hAnsi="Arial"/>
          <w:b/>
          <w:sz w:val="22"/>
        </w:rPr>
        <w:t>Supplementary Figure S</w:t>
      </w:r>
      <w:r>
        <w:rPr>
          <w:rFonts w:ascii="Arial" w:hAnsi="Arial"/>
          <w:b/>
          <w:sz w:val="22"/>
        </w:rPr>
        <w:t>3</w:t>
      </w:r>
      <w:r w:rsidRPr="0034147E">
        <w:rPr>
          <w:rFonts w:ascii="Arial" w:hAnsi="Arial"/>
          <w:b/>
          <w:sz w:val="22"/>
        </w:rPr>
        <w:t>:</w:t>
      </w:r>
      <w:r w:rsidRPr="0034147E">
        <w:rPr>
          <w:rFonts w:ascii="Arial" w:hAnsi="Arial" w:cs="Arial"/>
          <w:b/>
          <w:bCs/>
          <w:sz w:val="22"/>
          <w:szCs w:val="22"/>
        </w:rPr>
        <w:t xml:space="preserve"> </w:t>
      </w:r>
      <w:r w:rsidRPr="00871592">
        <w:rPr>
          <w:rFonts w:ascii="Arial" w:hAnsi="Arial"/>
          <w:bCs/>
          <w:sz w:val="22"/>
        </w:rPr>
        <w:t>Prevalence of validated driver mutations in</w:t>
      </w:r>
      <w:r>
        <w:rPr>
          <w:rFonts w:ascii="Arial" w:hAnsi="Arial"/>
          <w:bCs/>
          <w:sz w:val="22"/>
        </w:rPr>
        <w:t xml:space="preserve"> </w:t>
      </w:r>
      <w:r w:rsidRPr="00871592"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z w:val="22"/>
        </w:rPr>
        <w:t>,</w:t>
      </w:r>
      <w:r w:rsidRPr="00871592">
        <w:rPr>
          <w:rFonts w:ascii="Arial" w:hAnsi="Arial"/>
          <w:bCs/>
          <w:sz w:val="22"/>
        </w:rPr>
        <w:t xml:space="preserve"> solid tumor</w:t>
      </w:r>
      <w:r>
        <w:rPr>
          <w:rFonts w:ascii="Arial" w:hAnsi="Arial"/>
          <w:bCs/>
          <w:sz w:val="22"/>
        </w:rPr>
        <w:t>,</w:t>
      </w:r>
      <w:r w:rsidRPr="00871592">
        <w:rPr>
          <w:rFonts w:ascii="Arial" w:hAnsi="Arial" w:cs="Arial"/>
          <w:bCs/>
          <w:sz w:val="22"/>
          <w:szCs w:val="22"/>
        </w:rPr>
        <w:t xml:space="preserve"> </w:t>
      </w:r>
      <w:r w:rsidRPr="00871592">
        <w:rPr>
          <w:rFonts w:ascii="Arial" w:hAnsi="Arial" w:cs="Arial"/>
          <w:b/>
          <w:sz w:val="22"/>
          <w:szCs w:val="22"/>
        </w:rPr>
        <w:t>B</w:t>
      </w:r>
      <w:r>
        <w:rPr>
          <w:rFonts w:ascii="Arial" w:hAnsi="Arial" w:cs="Arial"/>
          <w:b/>
          <w:sz w:val="22"/>
          <w:szCs w:val="22"/>
        </w:rPr>
        <w:t>,</w:t>
      </w:r>
      <w:r w:rsidRPr="00871592">
        <w:rPr>
          <w:rFonts w:ascii="Arial" w:hAnsi="Arial"/>
          <w:bCs/>
          <w:sz w:val="22"/>
        </w:rPr>
        <w:t xml:space="preserve"> breast</w:t>
      </w:r>
      <w:r>
        <w:rPr>
          <w:rFonts w:ascii="Arial" w:hAnsi="Arial"/>
          <w:bCs/>
          <w:sz w:val="22"/>
        </w:rPr>
        <w:t>,</w:t>
      </w:r>
      <w:r w:rsidRPr="00871592">
        <w:rPr>
          <w:rFonts w:ascii="Arial" w:hAnsi="Arial" w:cs="Arial"/>
          <w:bCs/>
          <w:sz w:val="22"/>
          <w:szCs w:val="22"/>
        </w:rPr>
        <w:t xml:space="preserve"> </w:t>
      </w:r>
      <w:r w:rsidRPr="00871592">
        <w:rPr>
          <w:rFonts w:ascii="Arial" w:hAnsi="Arial" w:cs="Arial"/>
          <w:b/>
          <w:sz w:val="22"/>
          <w:szCs w:val="22"/>
        </w:rPr>
        <w:t>C</w:t>
      </w:r>
      <w:r>
        <w:rPr>
          <w:rFonts w:ascii="Arial" w:hAnsi="Arial" w:cs="Arial"/>
          <w:b/>
          <w:sz w:val="22"/>
          <w:szCs w:val="22"/>
        </w:rPr>
        <w:t>,</w:t>
      </w:r>
      <w:r w:rsidRPr="00871592">
        <w:rPr>
          <w:rFonts w:ascii="Arial" w:hAnsi="Arial"/>
          <w:bCs/>
          <w:sz w:val="22"/>
        </w:rPr>
        <w:t xml:space="preserve"> lung</w:t>
      </w:r>
      <w:r>
        <w:rPr>
          <w:rFonts w:ascii="Arial" w:hAnsi="Arial"/>
          <w:bCs/>
          <w:sz w:val="22"/>
        </w:rPr>
        <w:t>,</w:t>
      </w:r>
      <w:r w:rsidRPr="00871592">
        <w:rPr>
          <w:rFonts w:ascii="Arial" w:hAnsi="Arial" w:cs="Arial"/>
          <w:bCs/>
          <w:sz w:val="22"/>
          <w:szCs w:val="22"/>
        </w:rPr>
        <w:t xml:space="preserve"> </w:t>
      </w:r>
      <w:r w:rsidRPr="00871592">
        <w:rPr>
          <w:rFonts w:ascii="Arial" w:hAnsi="Arial" w:cs="Arial"/>
          <w:b/>
          <w:sz w:val="22"/>
          <w:szCs w:val="22"/>
        </w:rPr>
        <w:t>D</w:t>
      </w:r>
      <w:r>
        <w:rPr>
          <w:rFonts w:ascii="Arial" w:hAnsi="Arial" w:cs="Arial"/>
          <w:b/>
          <w:sz w:val="22"/>
          <w:szCs w:val="22"/>
        </w:rPr>
        <w:t>,</w:t>
      </w:r>
      <w:r w:rsidRPr="00871592">
        <w:rPr>
          <w:rFonts w:ascii="Arial" w:hAnsi="Arial"/>
          <w:bCs/>
          <w:sz w:val="22"/>
        </w:rPr>
        <w:t xml:space="preserve"> bladder</w:t>
      </w:r>
      <w:r>
        <w:rPr>
          <w:rFonts w:ascii="Arial" w:hAnsi="Arial"/>
          <w:bCs/>
          <w:sz w:val="22"/>
        </w:rPr>
        <w:t>,</w:t>
      </w:r>
      <w:r w:rsidRPr="00871592">
        <w:rPr>
          <w:rFonts w:ascii="Arial" w:hAnsi="Arial"/>
          <w:bCs/>
          <w:sz w:val="22"/>
        </w:rPr>
        <w:t xml:space="preserve"> and </w:t>
      </w:r>
      <w:r w:rsidRPr="00871592"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z w:val="22"/>
        </w:rPr>
        <w:t>,</w:t>
      </w:r>
      <w:r>
        <w:rPr>
          <w:rFonts w:ascii="Arial" w:hAnsi="Arial"/>
          <w:bCs/>
          <w:sz w:val="22"/>
        </w:rPr>
        <w:t xml:space="preserve"> </w:t>
      </w:r>
      <w:r w:rsidRPr="00871592">
        <w:rPr>
          <w:rFonts w:ascii="Arial" w:hAnsi="Arial"/>
          <w:bCs/>
          <w:sz w:val="22"/>
        </w:rPr>
        <w:t>colorectal cancer.</w:t>
      </w:r>
      <w:r>
        <w:rPr>
          <w:rFonts w:ascii="Arial" w:hAnsi="Arial" w:cs="Arial"/>
          <w:sz w:val="21"/>
          <w:szCs w:val="21"/>
          <w:lang w:val="en-US"/>
        </w:rPr>
        <w:br w:type="page"/>
      </w:r>
    </w:p>
    <w:p w14:paraId="5F5BB22F" w14:textId="77777777" w:rsidR="00C846BC" w:rsidRDefault="00C846BC" w:rsidP="00C846BC">
      <w:pPr>
        <w:rPr>
          <w:rFonts w:ascii="Arial" w:hAnsi="Arial" w:cs="Arial"/>
          <w:sz w:val="21"/>
          <w:szCs w:val="21"/>
          <w:lang w:val="en-US"/>
        </w:rPr>
      </w:pPr>
    </w:p>
    <w:p w14:paraId="5BCFAD55" w14:textId="77777777" w:rsidR="00C846BC" w:rsidRDefault="00C846BC" w:rsidP="00C846BC">
      <w:pPr>
        <w:rPr>
          <w:rFonts w:ascii="Arial" w:hAnsi="Arial" w:cs="Arial"/>
          <w:sz w:val="21"/>
          <w:szCs w:val="21"/>
          <w:lang w:val="en-US"/>
        </w:rPr>
      </w:pPr>
      <w:r>
        <w:rPr>
          <w:noProof/>
        </w:rPr>
        <w:drawing>
          <wp:inline distT="0" distB="0" distL="0" distR="0" wp14:anchorId="61502FA3" wp14:editId="5C4062F8">
            <wp:extent cx="6764388" cy="2727435"/>
            <wp:effectExtent l="0" t="0" r="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388" cy="27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842C" w14:textId="77777777" w:rsidR="00C846BC" w:rsidRPr="007001AB" w:rsidRDefault="00C846BC" w:rsidP="00C846BC">
      <w:pPr>
        <w:rPr>
          <w:rFonts w:ascii="Arial" w:hAnsi="Arial" w:cs="Arial"/>
          <w:sz w:val="21"/>
          <w:szCs w:val="21"/>
          <w:lang w:val="en-US"/>
        </w:rPr>
      </w:pPr>
    </w:p>
    <w:p w14:paraId="3E907436" w14:textId="77777777" w:rsidR="00C846BC" w:rsidRDefault="00C846BC" w:rsidP="00C846BC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6C7087E" w14:textId="2FACABA7" w:rsidR="00C846BC" w:rsidRPr="00B80A43" w:rsidRDefault="00C846BC" w:rsidP="00C846BC">
      <w:pPr>
        <w:rPr>
          <w:rFonts w:ascii="Arial" w:hAnsi="Arial"/>
          <w:b/>
          <w:sz w:val="22"/>
        </w:rPr>
      </w:pPr>
      <w:r w:rsidRPr="00B80A43">
        <w:rPr>
          <w:rFonts w:ascii="Arial" w:hAnsi="Arial"/>
          <w:b/>
          <w:sz w:val="22"/>
        </w:rPr>
        <w:t>Supplementary Figure S</w:t>
      </w:r>
      <w:r>
        <w:rPr>
          <w:rFonts w:ascii="Arial" w:hAnsi="Arial"/>
          <w:b/>
          <w:sz w:val="22"/>
        </w:rPr>
        <w:t>4.</w:t>
      </w:r>
      <w:r w:rsidRPr="007D4CCC">
        <w:t xml:space="preserve"> </w:t>
      </w:r>
      <w:r w:rsidRPr="00871592">
        <w:rPr>
          <w:rFonts w:ascii="Arial" w:hAnsi="Arial" w:cs="Arial"/>
          <w:sz w:val="22"/>
          <w:szCs w:val="22"/>
        </w:rPr>
        <w:t>MD simulations of S310F substitution</w:t>
      </w:r>
    </w:p>
    <w:p w14:paraId="5C9DB18C" w14:textId="77777777" w:rsidR="00C846BC" w:rsidRDefault="00C846BC" w:rsidP="00C846BC">
      <w:pPr>
        <w:rPr>
          <w:rFonts w:ascii="Arial" w:hAnsi="Arial" w:cs="Arial"/>
          <w:sz w:val="22"/>
          <w:szCs w:val="22"/>
        </w:rPr>
      </w:pPr>
      <w:r w:rsidRPr="001F6089">
        <w:rPr>
          <w:rFonts w:ascii="Arial" w:hAnsi="Arial" w:cs="Arial"/>
          <w:sz w:val="22"/>
          <w:szCs w:val="22"/>
        </w:rPr>
        <w:t xml:space="preserve">The effects of the S310F substitution </w:t>
      </w:r>
      <w:proofErr w:type="gramStart"/>
      <w:r w:rsidRPr="001F6089">
        <w:rPr>
          <w:rFonts w:ascii="Arial" w:hAnsi="Arial" w:cs="Arial"/>
          <w:sz w:val="22"/>
          <w:szCs w:val="22"/>
        </w:rPr>
        <w:t>is</w:t>
      </w:r>
      <w:proofErr w:type="gramEnd"/>
      <w:r w:rsidRPr="001F6089">
        <w:rPr>
          <w:rFonts w:ascii="Arial" w:hAnsi="Arial" w:cs="Arial"/>
          <w:sz w:val="22"/>
          <w:szCs w:val="22"/>
        </w:rPr>
        <w:t xml:space="preserve"> simulated by </w:t>
      </w:r>
      <w:r w:rsidRPr="001F6089">
        <w:rPr>
          <w:rFonts w:ascii="Arial" w:hAnsi="Arial" w:cs="Arial"/>
          <w:bCs/>
          <w:sz w:val="22"/>
          <w:szCs w:val="22"/>
        </w:rPr>
        <w:t xml:space="preserve">examining four different </w:t>
      </w:r>
      <w:r w:rsidRPr="001F6089">
        <w:rPr>
          <w:rFonts w:ascii="Arial" w:hAnsi="Arial" w:cs="Arial"/>
          <w:sz w:val="22"/>
          <w:szCs w:val="22"/>
        </w:rPr>
        <w:t>MD</w:t>
      </w:r>
      <w:r w:rsidRPr="001F6089">
        <w:rPr>
          <w:rFonts w:ascii="Arial" w:hAnsi="Arial" w:cs="Arial"/>
          <w:bCs/>
          <w:sz w:val="22"/>
          <w:szCs w:val="22"/>
        </w:rPr>
        <w:t xml:space="preserve"> simulations using </w:t>
      </w:r>
      <w:r w:rsidRPr="001F6089">
        <w:rPr>
          <w:rFonts w:ascii="Arial" w:hAnsi="Arial" w:cs="Arial"/>
          <w:sz w:val="22"/>
          <w:szCs w:val="22"/>
        </w:rPr>
        <w:t>HER2 ECD</w:t>
      </w:r>
      <w:r w:rsidRPr="001F6089">
        <w:rPr>
          <w:rFonts w:ascii="Arial" w:hAnsi="Arial" w:cs="Arial"/>
          <w:bCs/>
          <w:sz w:val="22"/>
          <w:szCs w:val="22"/>
        </w:rPr>
        <w:t xml:space="preserve"> structure (PDB IDs: 6J71) (see Methods). The four initial structures as MD starting conformation are:</w:t>
      </w:r>
      <w:r w:rsidRPr="001F6089">
        <w:rPr>
          <w:rFonts w:ascii="Arial" w:hAnsi="Arial" w:cs="Arial"/>
          <w:sz w:val="22"/>
          <w:szCs w:val="22"/>
        </w:rPr>
        <w:t xml:space="preserve"> (1) HER2 WT structure (with Ser at position 310) with</w:t>
      </w:r>
      <w:r w:rsidRPr="001F6089" w:rsidDel="00A3687A">
        <w:rPr>
          <w:rFonts w:ascii="Arial" w:hAnsi="Arial" w:cs="Arial"/>
          <w:sz w:val="22"/>
          <w:szCs w:val="22"/>
        </w:rPr>
        <w:t xml:space="preserve"> </w:t>
      </w:r>
      <w:r w:rsidRPr="001F6089">
        <w:rPr>
          <w:rFonts w:ascii="Arial" w:hAnsi="Arial" w:cs="Arial"/>
          <w:sz w:val="22"/>
          <w:szCs w:val="22"/>
        </w:rPr>
        <w:t xml:space="preserve">disulfide bond between Cys299-Cys311 (HER2 WT oxidized, captured in </w:t>
      </w:r>
      <w:r w:rsidRPr="00871592">
        <w:rPr>
          <w:rFonts w:ascii="Arial" w:hAnsi="Arial" w:cs="Arial"/>
          <w:b/>
          <w:bCs/>
          <w:sz w:val="22"/>
          <w:szCs w:val="22"/>
        </w:rPr>
        <w:t>Panel A</w:t>
      </w:r>
      <w:r w:rsidRPr="001F6089">
        <w:rPr>
          <w:rFonts w:ascii="Arial" w:hAnsi="Arial" w:cs="Arial"/>
          <w:sz w:val="22"/>
          <w:szCs w:val="22"/>
        </w:rPr>
        <w:t xml:space="preserve">); (2) HER2 WT structure with no disulfide bond formed between Cys299-Cys311 (HER2 WT reduced, captured in </w:t>
      </w:r>
      <w:r>
        <w:rPr>
          <w:rFonts w:ascii="Arial" w:hAnsi="Arial" w:cs="Arial"/>
          <w:sz w:val="22"/>
          <w:szCs w:val="22"/>
        </w:rPr>
        <w:br/>
      </w:r>
      <w:r w:rsidRPr="00871592">
        <w:rPr>
          <w:rFonts w:ascii="Arial" w:hAnsi="Arial" w:cs="Arial"/>
          <w:b/>
          <w:bCs/>
          <w:sz w:val="22"/>
          <w:szCs w:val="22"/>
        </w:rPr>
        <w:t>Panel B</w:t>
      </w:r>
      <w:r w:rsidRPr="001F6089">
        <w:rPr>
          <w:rFonts w:ascii="Arial" w:hAnsi="Arial" w:cs="Arial"/>
          <w:sz w:val="22"/>
          <w:szCs w:val="22"/>
        </w:rPr>
        <w:t xml:space="preserve">); (3) S310F-mutated structure (with </w:t>
      </w:r>
      <w:proofErr w:type="spellStart"/>
      <w:r w:rsidRPr="001F6089">
        <w:rPr>
          <w:rFonts w:ascii="Arial" w:hAnsi="Arial" w:cs="Arial"/>
          <w:sz w:val="22"/>
          <w:szCs w:val="22"/>
        </w:rPr>
        <w:t>Phe</w:t>
      </w:r>
      <w:proofErr w:type="spellEnd"/>
      <w:r w:rsidRPr="001F6089">
        <w:rPr>
          <w:rFonts w:ascii="Arial" w:hAnsi="Arial" w:cs="Arial"/>
          <w:sz w:val="22"/>
          <w:szCs w:val="22"/>
        </w:rPr>
        <w:t xml:space="preserve"> at position 310) with disulfide bond between Cys299-Cys311 (HER2 S310F oxidized, captured in </w:t>
      </w:r>
      <w:r w:rsidRPr="00871592">
        <w:rPr>
          <w:rFonts w:ascii="Arial" w:hAnsi="Arial" w:cs="Arial"/>
          <w:b/>
          <w:bCs/>
          <w:sz w:val="22"/>
          <w:szCs w:val="22"/>
        </w:rPr>
        <w:t>Panel A</w:t>
      </w:r>
      <w:r w:rsidRPr="001F6089">
        <w:rPr>
          <w:rFonts w:ascii="Arial" w:hAnsi="Arial" w:cs="Arial"/>
          <w:sz w:val="22"/>
          <w:szCs w:val="22"/>
        </w:rPr>
        <w:t xml:space="preserve">); (4) S310F-mutated structure with no disulfide bond formed between Cys299-Cys311 (HER2 S310F reduced, captured in </w:t>
      </w:r>
      <w:r w:rsidRPr="00871592">
        <w:rPr>
          <w:rFonts w:ascii="Arial" w:hAnsi="Arial" w:cs="Arial"/>
          <w:b/>
          <w:bCs/>
          <w:sz w:val="22"/>
          <w:szCs w:val="22"/>
        </w:rPr>
        <w:t>Panel B</w:t>
      </w:r>
      <w:r w:rsidRPr="001F6089">
        <w:rPr>
          <w:rFonts w:ascii="Arial" w:hAnsi="Arial" w:cs="Arial"/>
          <w:sz w:val="22"/>
          <w:szCs w:val="22"/>
        </w:rPr>
        <w:t>).</w:t>
      </w:r>
    </w:p>
    <w:p w14:paraId="28B137A7" w14:textId="77777777" w:rsidR="00C846BC" w:rsidRDefault="00C846BC" w:rsidP="00C846BC">
      <w:pPr>
        <w:rPr>
          <w:rFonts w:ascii="Arial" w:hAnsi="Arial" w:cs="Arial"/>
          <w:sz w:val="22"/>
          <w:szCs w:val="22"/>
        </w:rPr>
      </w:pPr>
    </w:p>
    <w:p w14:paraId="31B0DBCF" w14:textId="77777777" w:rsidR="00C846BC" w:rsidRDefault="00C846BC" w:rsidP="00C846BC">
      <w:pPr>
        <w:rPr>
          <w:rFonts w:ascii="Arial" w:hAnsi="Arial" w:cs="Arial"/>
          <w:b/>
          <w:bCs/>
          <w:sz w:val="21"/>
          <w:szCs w:val="21"/>
          <w:lang w:val="en-US"/>
        </w:rPr>
        <w:sectPr w:rsidR="00C846BC" w:rsidSect="0023307F"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</w:p>
    <w:p w14:paraId="68ED5B61" w14:textId="0C9D7D20" w:rsidR="00C846BC" w:rsidRDefault="00C846BC" w:rsidP="00C846BC">
      <w:pPr>
        <w:rPr>
          <w:rFonts w:ascii="Arial" w:eastAsia="Times New Roman" w:hAnsi="Arial" w:cs="Arial"/>
          <w:sz w:val="22"/>
          <w:szCs w:val="22"/>
        </w:rPr>
      </w:pPr>
    </w:p>
    <w:p w14:paraId="74D78781" w14:textId="2FE815B9" w:rsidR="00C846BC" w:rsidRDefault="00891D4A" w:rsidP="00C846BC">
      <w:pPr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 wp14:anchorId="073E050E" wp14:editId="40E245DE">
            <wp:extent cx="5600700" cy="7553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868" r="2724" b="868"/>
                    <a:stretch/>
                  </pic:blipFill>
                  <pic:spPr bwMode="auto">
                    <a:xfrm>
                      <a:off x="0" y="0"/>
                      <a:ext cx="56007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655F4" w14:textId="445E3572" w:rsidR="00C846BC" w:rsidRPr="00667F69" w:rsidRDefault="00C846BC" w:rsidP="00C846BC">
      <w:pPr>
        <w:rPr>
          <w:rFonts w:ascii="Arial" w:eastAsia="Times New Roman" w:hAnsi="Arial" w:cs="Arial"/>
          <w:sz w:val="22"/>
          <w:szCs w:val="22"/>
        </w:rPr>
      </w:pPr>
      <w:r w:rsidRPr="00667F69">
        <w:rPr>
          <w:rFonts w:ascii="Arial" w:hAnsi="Arial" w:cs="Arial"/>
          <w:b/>
          <w:sz w:val="22"/>
          <w:szCs w:val="22"/>
          <w:lang w:val="en-US"/>
        </w:rPr>
        <w:t>Supplementary Figure S5.</w:t>
      </w:r>
      <w:r w:rsidRPr="00667F69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667F69">
        <w:rPr>
          <w:rFonts w:ascii="Arial" w:hAnsi="Arial" w:cs="Arial"/>
          <w:sz w:val="22"/>
          <w:szCs w:val="22"/>
          <w:lang w:val="en-US"/>
        </w:rPr>
        <w:t xml:space="preserve">TOP: </w:t>
      </w:r>
      <w:r w:rsidRPr="00667F69">
        <w:rPr>
          <w:rFonts w:ascii="Arial" w:eastAsia="Times New Roman" w:hAnsi="Arial" w:cs="Arial"/>
          <w:sz w:val="22"/>
          <w:szCs w:val="22"/>
        </w:rPr>
        <w:t>R</w:t>
      </w:r>
      <w:r w:rsidRPr="00667F69">
        <w:rPr>
          <w:rFonts w:ascii="Arial" w:hAnsi="Arial" w:cs="Arial"/>
          <w:sz w:val="22"/>
          <w:szCs w:val="22"/>
        </w:rPr>
        <w:t xml:space="preserve">oot mean square fluctuations (RMSF; left) and secondary structure changes (right) are shown on representative structures from WT </w:t>
      </w:r>
      <w:r w:rsidRPr="00667F69">
        <w:rPr>
          <w:rFonts w:ascii="Arial" w:eastAsia="Times New Roman" w:hAnsi="Arial" w:cs="Arial"/>
          <w:sz w:val="22"/>
          <w:szCs w:val="22"/>
        </w:rPr>
        <w:t>(</w:t>
      </w:r>
      <w:r w:rsidRPr="00667F69">
        <w:rPr>
          <w:rFonts w:ascii="Arial" w:eastAsia="Times New Roman" w:hAnsi="Arial" w:cs="Arial"/>
          <w:b/>
          <w:bCs/>
          <w:sz w:val="22"/>
          <w:szCs w:val="22"/>
        </w:rPr>
        <w:t>A</w:t>
      </w:r>
      <w:r w:rsidRPr="00667F69">
        <w:rPr>
          <w:rFonts w:ascii="Arial" w:eastAsia="Times New Roman" w:hAnsi="Arial" w:cs="Arial"/>
          <w:sz w:val="22"/>
          <w:szCs w:val="22"/>
        </w:rPr>
        <w:t xml:space="preserve">) </w:t>
      </w:r>
      <w:r w:rsidRPr="00667F69">
        <w:rPr>
          <w:rFonts w:ascii="Arial" w:hAnsi="Arial" w:cs="Arial"/>
          <w:sz w:val="22"/>
          <w:szCs w:val="22"/>
        </w:rPr>
        <w:t xml:space="preserve">and mutant </w:t>
      </w:r>
      <w:r w:rsidRPr="00667F69">
        <w:rPr>
          <w:rFonts w:ascii="Arial" w:eastAsia="Times New Roman" w:hAnsi="Arial" w:cs="Arial"/>
          <w:sz w:val="22"/>
          <w:szCs w:val="22"/>
        </w:rPr>
        <w:t>(</w:t>
      </w:r>
      <w:r w:rsidRPr="00667F69">
        <w:rPr>
          <w:rFonts w:ascii="Arial" w:eastAsia="Times New Roman" w:hAnsi="Arial" w:cs="Arial"/>
          <w:b/>
          <w:bCs/>
          <w:sz w:val="22"/>
          <w:szCs w:val="22"/>
        </w:rPr>
        <w:t>B</w:t>
      </w:r>
      <w:r w:rsidRPr="00667F69">
        <w:rPr>
          <w:rFonts w:ascii="Arial" w:eastAsia="Times New Roman" w:hAnsi="Arial" w:cs="Arial"/>
          <w:sz w:val="22"/>
          <w:szCs w:val="22"/>
        </w:rPr>
        <w:t xml:space="preserve">) </w:t>
      </w:r>
      <w:r w:rsidRPr="00667F69">
        <w:rPr>
          <w:rFonts w:ascii="Arial" w:hAnsi="Arial" w:cs="Arial"/>
          <w:sz w:val="22"/>
          <w:szCs w:val="22"/>
        </w:rPr>
        <w:t>simulations (Replica 1).</w:t>
      </w:r>
      <w:r w:rsidRPr="00667F69">
        <w:rPr>
          <w:rFonts w:ascii="Arial" w:eastAsia="Times New Roman" w:hAnsi="Arial" w:cs="Arial"/>
          <w:sz w:val="22"/>
          <w:szCs w:val="22"/>
        </w:rPr>
        <w:t xml:space="preserve"> </w:t>
      </w:r>
      <w:r w:rsidRPr="00667F69">
        <w:rPr>
          <w:rFonts w:ascii="Arial" w:hAnsi="Arial" w:cs="Arial"/>
          <w:sz w:val="22"/>
          <w:szCs w:val="22"/>
        </w:rPr>
        <w:t>The fluctuations and secondary structure annotations for re</w:t>
      </w:r>
      <w:r w:rsidRPr="00667F69">
        <w:rPr>
          <w:rFonts w:ascii="Arial" w:eastAsia="Times New Roman" w:hAnsi="Arial" w:cs="Arial"/>
          <w:sz w:val="22"/>
          <w:szCs w:val="22"/>
        </w:rPr>
        <w:t xml:space="preserve">sidues </w:t>
      </w:r>
      <w:r w:rsidRPr="00667F69">
        <w:rPr>
          <w:rFonts w:ascii="Arial" w:eastAsia="Times New Roman" w:hAnsi="Arial" w:cs="Arial"/>
          <w:sz w:val="22"/>
          <w:szCs w:val="22"/>
        </w:rPr>
        <w:lastRenderedPageBreak/>
        <w:t>between 297-313 are highlighted and the rest of the protein structures shown in transparent grey cartoon. Note that RMSF values for each residue from 5 windows (frames 183-187) around frame 185 are projected on the structure.</w:t>
      </w:r>
    </w:p>
    <w:p w14:paraId="55CC2F4E" w14:textId="2C35A30A" w:rsidR="00C846BC" w:rsidRPr="00667F69" w:rsidRDefault="00C846BC" w:rsidP="00C846BC">
      <w:pPr>
        <w:rPr>
          <w:rFonts w:ascii="Arial" w:eastAsia="Times New Roman" w:hAnsi="Arial" w:cs="Arial"/>
          <w:sz w:val="22"/>
          <w:szCs w:val="22"/>
        </w:rPr>
      </w:pPr>
      <w:r w:rsidRPr="00667F69">
        <w:rPr>
          <w:rFonts w:ascii="Arial" w:eastAsia="Times New Roman" w:hAnsi="Arial" w:cs="Arial"/>
          <w:sz w:val="22"/>
          <w:szCs w:val="22"/>
        </w:rPr>
        <w:t>BOTTOM: RMSF (left)</w:t>
      </w:r>
      <w:r w:rsidRPr="00667F69">
        <w:rPr>
          <w:rFonts w:ascii="Arial" w:hAnsi="Arial" w:cs="Arial"/>
          <w:sz w:val="22"/>
          <w:szCs w:val="22"/>
        </w:rPr>
        <w:t xml:space="preserve"> and secondary structure changes (right) during WT </w:t>
      </w:r>
      <w:r w:rsidRPr="00667F69">
        <w:rPr>
          <w:rFonts w:ascii="Arial" w:eastAsia="Times New Roman" w:hAnsi="Arial" w:cs="Arial"/>
          <w:sz w:val="22"/>
          <w:szCs w:val="22"/>
        </w:rPr>
        <w:t>(</w:t>
      </w:r>
      <w:r w:rsidRPr="00667F69">
        <w:rPr>
          <w:rFonts w:ascii="Arial" w:eastAsia="Times New Roman" w:hAnsi="Arial" w:cs="Arial"/>
          <w:b/>
          <w:bCs/>
          <w:sz w:val="22"/>
          <w:szCs w:val="22"/>
        </w:rPr>
        <w:t>A, C, E, G, I, K</w:t>
      </w:r>
      <w:r w:rsidRPr="00667F69">
        <w:rPr>
          <w:rFonts w:ascii="Arial" w:eastAsia="Times New Roman" w:hAnsi="Arial" w:cs="Arial"/>
          <w:sz w:val="22"/>
          <w:szCs w:val="22"/>
        </w:rPr>
        <w:t xml:space="preserve">) </w:t>
      </w:r>
      <w:r w:rsidRPr="00667F69">
        <w:rPr>
          <w:rFonts w:ascii="Arial" w:hAnsi="Arial" w:cs="Arial"/>
          <w:sz w:val="22"/>
          <w:szCs w:val="22"/>
        </w:rPr>
        <w:t xml:space="preserve">and mutant </w:t>
      </w:r>
      <w:r w:rsidRPr="00667F69">
        <w:rPr>
          <w:rFonts w:ascii="Arial" w:eastAsia="Times New Roman" w:hAnsi="Arial" w:cs="Arial"/>
          <w:sz w:val="22"/>
          <w:szCs w:val="22"/>
        </w:rPr>
        <w:t>(</w:t>
      </w:r>
      <w:r w:rsidRPr="00667F69">
        <w:rPr>
          <w:rFonts w:ascii="Arial" w:eastAsia="Times New Roman" w:hAnsi="Arial" w:cs="Arial"/>
          <w:b/>
          <w:bCs/>
          <w:sz w:val="22"/>
          <w:szCs w:val="22"/>
        </w:rPr>
        <w:t>B, D, F, H, J, L</w:t>
      </w:r>
      <w:r w:rsidRPr="00667F69">
        <w:rPr>
          <w:rFonts w:ascii="Arial" w:eastAsia="Times New Roman" w:hAnsi="Arial" w:cs="Arial"/>
          <w:sz w:val="22"/>
          <w:szCs w:val="22"/>
        </w:rPr>
        <w:t xml:space="preserve">) </w:t>
      </w:r>
      <w:r w:rsidRPr="00667F69">
        <w:rPr>
          <w:rFonts w:ascii="Arial" w:hAnsi="Arial" w:cs="Arial"/>
          <w:sz w:val="22"/>
          <w:szCs w:val="22"/>
        </w:rPr>
        <w:t>simulations in reducing and oxidizing conditions.</w:t>
      </w:r>
      <w:r w:rsidRPr="00667F69">
        <w:rPr>
          <w:rFonts w:ascii="Arial" w:eastAsia="Times New Roman" w:hAnsi="Arial" w:cs="Arial"/>
          <w:sz w:val="22"/>
          <w:szCs w:val="22"/>
        </w:rPr>
        <w:t xml:space="preserve"> </w:t>
      </w:r>
      <w:r w:rsidRPr="00667F69">
        <w:rPr>
          <w:rFonts w:ascii="Arial" w:hAnsi="Arial" w:cs="Arial"/>
          <w:sz w:val="22"/>
          <w:szCs w:val="22"/>
        </w:rPr>
        <w:t xml:space="preserve">In each replica simulation of </w:t>
      </w:r>
      <w:r w:rsidRPr="00667F69">
        <w:rPr>
          <w:rFonts w:ascii="Arial" w:eastAsia="Times New Roman" w:hAnsi="Arial" w:cs="Arial"/>
          <w:sz w:val="22"/>
          <w:szCs w:val="22"/>
        </w:rPr>
        <w:t>HER2 S310F-reduced (</w:t>
      </w:r>
      <w:r w:rsidRPr="00667F69">
        <w:rPr>
          <w:rFonts w:ascii="Arial" w:eastAsia="Times New Roman" w:hAnsi="Arial" w:cs="Arial"/>
          <w:b/>
          <w:bCs/>
          <w:sz w:val="22"/>
          <w:szCs w:val="22"/>
        </w:rPr>
        <w:t>B, F, J</w:t>
      </w:r>
      <w:r w:rsidRPr="00667F69">
        <w:rPr>
          <w:rFonts w:ascii="Arial" w:eastAsia="Times New Roman" w:hAnsi="Arial" w:cs="Arial"/>
          <w:sz w:val="22"/>
          <w:szCs w:val="22"/>
        </w:rPr>
        <w:t xml:space="preserve">), we have observed substantially larger fluctuations around residues 308-310 upon substitution of Ser310 with </w:t>
      </w:r>
      <w:proofErr w:type="spellStart"/>
      <w:r w:rsidRPr="00667F69">
        <w:rPr>
          <w:rFonts w:ascii="Arial" w:eastAsia="Times New Roman" w:hAnsi="Arial" w:cs="Arial"/>
          <w:sz w:val="22"/>
          <w:szCs w:val="22"/>
        </w:rPr>
        <w:t>Phe</w:t>
      </w:r>
      <w:proofErr w:type="spellEnd"/>
      <w:r w:rsidRPr="00667F69">
        <w:rPr>
          <w:rFonts w:ascii="Arial" w:eastAsia="Times New Roman" w:hAnsi="Arial" w:cs="Arial"/>
          <w:sz w:val="22"/>
          <w:szCs w:val="22"/>
        </w:rPr>
        <w:t>, compared with the residue fluctuations from the HER2 WT-oxidized, the HER2 WT-reduced, and HER2 S310F-oxidized simulations</w:t>
      </w:r>
      <w:r w:rsidRPr="00667F69">
        <w:rPr>
          <w:rFonts w:ascii="Arial" w:hAnsi="Arial" w:cs="Arial"/>
          <w:sz w:val="22"/>
          <w:szCs w:val="22"/>
        </w:rPr>
        <w:t xml:space="preserve">. It was also observed that the distance between Thr306 and Phe310 becomes larger in the </w:t>
      </w:r>
      <w:r w:rsidRPr="00667F69">
        <w:rPr>
          <w:rFonts w:ascii="Arial" w:eastAsia="Times New Roman" w:hAnsi="Arial" w:cs="Arial"/>
          <w:sz w:val="22"/>
          <w:szCs w:val="22"/>
        </w:rPr>
        <w:t>HER2 S310F-reduced</w:t>
      </w:r>
      <w:r w:rsidRPr="00667F69">
        <w:rPr>
          <w:rFonts w:ascii="Arial" w:hAnsi="Arial" w:cs="Arial"/>
          <w:sz w:val="22"/>
          <w:szCs w:val="22"/>
        </w:rPr>
        <w:t xml:space="preserve"> simulation (Fig. 4B). The larger fluctuations and distance between Thr306 and Phe310 residues may </w:t>
      </w:r>
      <w:r w:rsidRPr="00667F69">
        <w:rPr>
          <w:rFonts w:ascii="Arial" w:eastAsia="Times New Roman" w:hAnsi="Arial" w:cs="Arial"/>
          <w:sz w:val="22"/>
          <w:szCs w:val="22"/>
        </w:rPr>
        <w:t xml:space="preserve">result in distortion of </w:t>
      </w:r>
      <w:r w:rsidRPr="00667F69">
        <w:rPr>
          <w:rFonts w:ascii="Arial" w:hAnsi="Arial" w:cs="Arial"/>
          <w:sz w:val="22"/>
          <w:szCs w:val="22"/>
          <w:lang w:val="en-US"/>
        </w:rPr>
        <w:t>β</w:t>
      </w:r>
      <w:r w:rsidRPr="00667F69">
        <w:rPr>
          <w:rFonts w:ascii="Arial" w:eastAsia="Times New Roman" w:hAnsi="Arial" w:cs="Arial"/>
          <w:sz w:val="22"/>
          <w:szCs w:val="22"/>
        </w:rPr>
        <w:t xml:space="preserve">-sheet spanning residues 310-312. This data from MD simulations suggests that S310F mutation may destabilize </w:t>
      </w:r>
      <w:r w:rsidRPr="00667F69">
        <w:rPr>
          <w:rFonts w:ascii="Arial" w:hAnsi="Arial" w:cs="Arial"/>
          <w:sz w:val="22"/>
          <w:szCs w:val="22"/>
          <w:lang w:val="en-US"/>
        </w:rPr>
        <w:t>β</w:t>
      </w:r>
      <w:r w:rsidRPr="00667F69">
        <w:rPr>
          <w:rFonts w:ascii="Arial" w:eastAsia="Times New Roman" w:hAnsi="Arial" w:cs="Arial"/>
          <w:sz w:val="22"/>
          <w:szCs w:val="22"/>
        </w:rPr>
        <w:t>-sheet–spanning residues 310-312 by destabilizing/weakening residue-residue interactions</w:t>
      </w:r>
      <w:r w:rsidRPr="00667F69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667F69">
        <w:rPr>
          <w:rFonts w:ascii="Arial" w:hAnsi="Arial" w:cs="Arial"/>
          <w:sz w:val="22"/>
          <w:szCs w:val="22"/>
        </w:rPr>
        <w:t>As a consequence of</w:t>
      </w:r>
      <w:proofErr w:type="gramEnd"/>
      <w:r w:rsidRPr="00667F69">
        <w:rPr>
          <w:rFonts w:ascii="Arial" w:hAnsi="Arial" w:cs="Arial"/>
          <w:sz w:val="22"/>
          <w:szCs w:val="22"/>
        </w:rPr>
        <w:t xml:space="preserve"> the destabilization due to S310F mutation, free </w:t>
      </w:r>
      <w:r w:rsidRPr="00667F69">
        <w:rPr>
          <w:rFonts w:ascii="Arial" w:eastAsia="Times New Roman" w:hAnsi="Arial" w:cs="Arial"/>
          <w:sz w:val="22"/>
          <w:szCs w:val="22"/>
        </w:rPr>
        <w:t xml:space="preserve">Cys311 </w:t>
      </w:r>
      <w:r w:rsidRPr="00667F69">
        <w:rPr>
          <w:rFonts w:ascii="Arial" w:hAnsi="Arial" w:cs="Arial"/>
          <w:sz w:val="22"/>
          <w:szCs w:val="22"/>
        </w:rPr>
        <w:t xml:space="preserve">may reach another </w:t>
      </w:r>
      <w:proofErr w:type="spellStart"/>
      <w:r w:rsidRPr="00667F69">
        <w:rPr>
          <w:rFonts w:ascii="Arial" w:hAnsi="Arial" w:cs="Arial"/>
          <w:sz w:val="22"/>
          <w:szCs w:val="22"/>
        </w:rPr>
        <w:t>Cys</w:t>
      </w:r>
      <w:proofErr w:type="spellEnd"/>
      <w:r w:rsidRPr="00667F69">
        <w:rPr>
          <w:rFonts w:ascii="Arial" w:hAnsi="Arial" w:cs="Arial"/>
          <w:sz w:val="22"/>
          <w:szCs w:val="22"/>
        </w:rPr>
        <w:t xml:space="preserve"> on its adjacent chain to form a disulfide bond for HER2 ECD </w:t>
      </w:r>
      <w:r w:rsidRPr="00667F69">
        <w:rPr>
          <w:rFonts w:ascii="Arial" w:eastAsia="Times New Roman" w:hAnsi="Arial" w:cs="Arial"/>
          <w:sz w:val="22"/>
          <w:szCs w:val="22"/>
        </w:rPr>
        <w:t>dimerization.</w:t>
      </w:r>
    </w:p>
    <w:p w14:paraId="153FAFFC" w14:textId="77777777" w:rsidR="00C846BC" w:rsidRDefault="00C846BC" w:rsidP="00C846BC">
      <w:pPr>
        <w:rPr>
          <w:rFonts w:ascii="Arial" w:eastAsia="Times New Roman" w:hAnsi="Arial" w:cs="Arial"/>
          <w:sz w:val="22"/>
          <w:szCs w:val="22"/>
        </w:rPr>
      </w:pPr>
    </w:p>
    <w:p w14:paraId="474F188F" w14:textId="77777777" w:rsidR="00C846BC" w:rsidRDefault="00C846BC" w:rsidP="00C846BC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406E00C3" w14:textId="77777777" w:rsidR="00C846BC" w:rsidRPr="005A1636" w:rsidRDefault="00C846BC" w:rsidP="00C846BC">
      <w:pPr>
        <w:rPr>
          <w:rFonts w:ascii="Arial" w:hAnsi="Arial" w:cs="Arial"/>
          <w:sz w:val="22"/>
          <w:szCs w:val="22"/>
          <w:lang w:val="en-US"/>
        </w:rPr>
      </w:pPr>
    </w:p>
    <w:p w14:paraId="5720185F" w14:textId="77777777" w:rsidR="00C846BC" w:rsidRPr="00985297" w:rsidRDefault="00C846BC" w:rsidP="00C846BC">
      <w:pPr>
        <w:rPr>
          <w:rFonts w:ascii="Arial" w:eastAsia="Times New Roman" w:hAnsi="Arial" w:cs="Arial"/>
          <w:sz w:val="22"/>
          <w:szCs w:val="22"/>
          <w:lang w:val="en-US"/>
        </w:rPr>
      </w:pPr>
    </w:p>
    <w:p w14:paraId="0553E50F" w14:textId="77777777" w:rsidR="00C846BC" w:rsidRDefault="00C846BC" w:rsidP="00C846BC">
      <w:pPr>
        <w:rPr>
          <w:rFonts w:ascii="Arial" w:eastAsia="Times New Roman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21EC3B1" wp14:editId="21464E13">
            <wp:extent cx="6660138" cy="6448098"/>
            <wp:effectExtent l="0" t="0" r="7620" b="0"/>
            <wp:docPr id="21" name="Picture 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138" cy="644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1D2E" w14:textId="0E41E8BB" w:rsidR="00C846BC" w:rsidRPr="00871592" w:rsidRDefault="00C846BC" w:rsidP="00C846BC">
      <w:pPr>
        <w:rPr>
          <w:rFonts w:ascii="Arial" w:hAnsi="Arial" w:cs="Arial"/>
          <w:bCs/>
          <w:sz w:val="22"/>
          <w:szCs w:val="22"/>
        </w:rPr>
      </w:pPr>
      <w:r w:rsidRPr="007001AB">
        <w:rPr>
          <w:rFonts w:ascii="Arial" w:eastAsia="Times New Roman" w:hAnsi="Arial" w:cs="Arial"/>
          <w:b/>
          <w:bCs/>
          <w:sz w:val="22"/>
          <w:szCs w:val="22"/>
        </w:rPr>
        <w:t>Supplementary Figure S</w:t>
      </w:r>
      <w:r>
        <w:rPr>
          <w:rFonts w:ascii="Arial" w:eastAsia="Times New Roman" w:hAnsi="Arial" w:cs="Arial"/>
          <w:b/>
          <w:bCs/>
          <w:sz w:val="22"/>
          <w:szCs w:val="22"/>
        </w:rPr>
        <w:t xml:space="preserve">6. </w:t>
      </w:r>
      <w:r w:rsidRPr="00871592">
        <w:rPr>
          <w:rFonts w:ascii="Arial" w:hAnsi="Arial"/>
          <w:bCs/>
          <w:sz w:val="22"/>
        </w:rPr>
        <w:t xml:space="preserve">Perturbation-response scanning (PRS) profile of HER2 ECD structure. </w:t>
      </w:r>
    </w:p>
    <w:p w14:paraId="20775869" w14:textId="77777777" w:rsidR="00C846BC" w:rsidRPr="007001AB" w:rsidRDefault="00C846BC" w:rsidP="00C846BC">
      <w:pPr>
        <w:rPr>
          <w:rFonts w:ascii="Arial" w:hAnsi="Arial"/>
          <w:b/>
          <w:sz w:val="21"/>
        </w:rPr>
        <w:sectPr w:rsidR="00C846BC" w:rsidRPr="007001AB" w:rsidSect="0023307F"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  <w:r>
        <w:rPr>
          <w:rFonts w:ascii="Arial" w:hAnsi="Arial" w:cs="Arial"/>
          <w:sz w:val="22"/>
          <w:szCs w:val="22"/>
        </w:rPr>
        <w:t>The</w:t>
      </w:r>
      <w:r w:rsidRPr="004C52E2">
        <w:rPr>
          <w:rFonts w:ascii="Arial" w:hAnsi="Arial" w:cs="Arial"/>
          <w:sz w:val="22"/>
          <w:szCs w:val="22"/>
        </w:rPr>
        <w:t xml:space="preserve"> effectiveness and sensitivity </w:t>
      </w:r>
      <w:r>
        <w:rPr>
          <w:rFonts w:ascii="Arial" w:hAnsi="Arial" w:cs="Arial"/>
          <w:sz w:val="22"/>
          <w:szCs w:val="22"/>
        </w:rPr>
        <w:t xml:space="preserve">plots </w:t>
      </w:r>
      <w:r w:rsidRPr="00871592">
        <w:rPr>
          <w:rFonts w:ascii="Arial" w:hAnsi="Arial" w:cs="Arial"/>
          <w:b/>
          <w:bCs/>
          <w:sz w:val="22"/>
          <w:szCs w:val="22"/>
        </w:rPr>
        <w:t>(A, C</w:t>
      </w:r>
      <w:r>
        <w:rPr>
          <w:rFonts w:ascii="Arial" w:hAnsi="Arial" w:cs="Arial"/>
          <w:sz w:val="22"/>
          <w:szCs w:val="22"/>
        </w:rPr>
        <w:t>)</w:t>
      </w:r>
      <w:r w:rsidRPr="004C52E2">
        <w:rPr>
          <w:rFonts w:ascii="Arial" w:hAnsi="Arial" w:cs="Arial"/>
          <w:sz w:val="22"/>
          <w:szCs w:val="22"/>
        </w:rPr>
        <w:t xml:space="preserve"> describe the propensity of residues</w:t>
      </w:r>
      <w:r>
        <w:rPr>
          <w:rFonts w:ascii="Arial" w:hAnsi="Arial" w:cs="Arial"/>
          <w:sz w:val="22"/>
          <w:szCs w:val="22"/>
        </w:rPr>
        <w:t xml:space="preserve"> to</w:t>
      </w:r>
      <w:r w:rsidRPr="004C52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propagate structural changes (as effectors, </w:t>
      </w:r>
      <w:r w:rsidRPr="00871592"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)</w:t>
      </w:r>
      <w:r w:rsidRPr="004C52E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and to be sensitive to such effects (as sensors, </w:t>
      </w:r>
      <w:r w:rsidRPr="00871592">
        <w:rPr>
          <w:rFonts w:ascii="Arial" w:hAnsi="Arial" w:cs="Arial"/>
          <w:b/>
          <w:bCs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)</w:t>
      </w:r>
      <w:r w:rsidRPr="004C52E2">
        <w:rPr>
          <w:rFonts w:ascii="Arial" w:hAnsi="Arial" w:cs="Arial"/>
          <w:sz w:val="22"/>
          <w:szCs w:val="22"/>
        </w:rPr>
        <w:t xml:space="preserve">, respectively. The dotted black lines on the figures mark the </w:t>
      </w:r>
      <w:proofErr w:type="spellStart"/>
      <w:r w:rsidRPr="004C52E2">
        <w:rPr>
          <w:rFonts w:ascii="Arial" w:hAnsi="Arial" w:cs="Arial"/>
          <w:sz w:val="22"/>
          <w:szCs w:val="22"/>
        </w:rPr>
        <w:t>cutoff</w:t>
      </w:r>
      <w:proofErr w:type="spellEnd"/>
      <w:r w:rsidRPr="004C52E2">
        <w:rPr>
          <w:rFonts w:ascii="Arial" w:hAnsi="Arial" w:cs="Arial"/>
          <w:sz w:val="22"/>
          <w:szCs w:val="22"/>
        </w:rPr>
        <w:t xml:space="preserve"> (0.5) for defining the strongest effectors and sensors.</w:t>
      </w:r>
      <w:r>
        <w:rPr>
          <w:rFonts w:ascii="Arial" w:hAnsi="Arial" w:cs="Arial"/>
          <w:sz w:val="22"/>
          <w:szCs w:val="22"/>
        </w:rPr>
        <w:t xml:space="preserve"> </w:t>
      </w:r>
      <w:r w:rsidRPr="004C52E2">
        <w:rPr>
          <w:rFonts w:ascii="Arial" w:hAnsi="Arial" w:cs="Arial"/>
          <w:sz w:val="22"/>
          <w:szCs w:val="22"/>
        </w:rPr>
        <w:t>The high</w:t>
      </w:r>
      <w:r>
        <w:rPr>
          <w:rFonts w:ascii="Arial" w:hAnsi="Arial" w:cs="Arial"/>
          <w:sz w:val="22"/>
          <w:szCs w:val="22"/>
        </w:rPr>
        <w:t xml:space="preserve">-medium-low </w:t>
      </w:r>
      <w:r w:rsidRPr="004C52E2">
        <w:rPr>
          <w:rFonts w:ascii="Arial" w:hAnsi="Arial" w:cs="Arial"/>
          <w:sz w:val="22"/>
          <w:szCs w:val="22"/>
        </w:rPr>
        <w:t xml:space="preserve">values </w:t>
      </w:r>
      <w:r>
        <w:rPr>
          <w:rFonts w:ascii="Arial" w:hAnsi="Arial" w:cs="Arial"/>
          <w:sz w:val="22"/>
          <w:szCs w:val="22"/>
        </w:rPr>
        <w:t>of</w:t>
      </w:r>
      <w:r w:rsidRPr="004C52E2">
        <w:rPr>
          <w:rFonts w:ascii="Arial" w:hAnsi="Arial" w:cs="Arial"/>
          <w:sz w:val="22"/>
          <w:szCs w:val="22"/>
        </w:rPr>
        <w:t xml:space="preserve"> the effectors</w:t>
      </w:r>
      <w:r>
        <w:rPr>
          <w:rFonts w:ascii="Arial" w:hAnsi="Arial" w:cs="Arial"/>
          <w:sz w:val="22"/>
          <w:szCs w:val="22"/>
        </w:rPr>
        <w:t xml:space="preserve"> (</w:t>
      </w:r>
      <w:r w:rsidRPr="00871592">
        <w:rPr>
          <w:rFonts w:ascii="Arial" w:hAnsi="Arial" w:cs="Arial"/>
          <w:b/>
          <w:b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) and </w:t>
      </w:r>
      <w:r w:rsidRPr="004C52E2">
        <w:rPr>
          <w:rFonts w:ascii="Arial" w:hAnsi="Arial" w:cs="Arial"/>
          <w:sz w:val="22"/>
          <w:szCs w:val="22"/>
        </w:rPr>
        <w:t>sensors</w:t>
      </w:r>
      <w:r>
        <w:rPr>
          <w:rFonts w:ascii="Arial" w:hAnsi="Arial" w:cs="Arial"/>
          <w:sz w:val="22"/>
          <w:szCs w:val="22"/>
        </w:rPr>
        <w:t xml:space="preserve"> (</w:t>
      </w:r>
      <w:r w:rsidRPr="00871592"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) are indicated</w:t>
      </w:r>
      <w:r w:rsidRPr="004C52E2">
        <w:rPr>
          <w:rFonts w:ascii="Arial" w:hAnsi="Arial" w:cs="Arial"/>
          <w:sz w:val="22"/>
          <w:szCs w:val="22"/>
        </w:rPr>
        <w:t xml:space="preserve"> on the 3D structure of HER2 ECD</w:t>
      </w:r>
      <w:r>
        <w:rPr>
          <w:rFonts w:ascii="Arial" w:hAnsi="Arial" w:cs="Arial"/>
          <w:sz w:val="22"/>
          <w:szCs w:val="22"/>
        </w:rPr>
        <w:t xml:space="preserve"> using the red-green-blue spectrum.</w:t>
      </w:r>
      <w:r w:rsidDel="00270B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The highest effectors (&gt;0.5) are shown with red circles and located at the interfaces of CR1, L1 and L2 domains of ECD structure (</w:t>
      </w:r>
      <w:r w:rsidRPr="00871592">
        <w:rPr>
          <w:rFonts w:ascii="Arial" w:hAnsi="Arial" w:cs="Arial"/>
          <w:b/>
          <w:b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).</w:t>
      </w:r>
    </w:p>
    <w:p w14:paraId="1D8780CC" w14:textId="77777777" w:rsidR="00C846BC" w:rsidRDefault="00C846BC" w:rsidP="00C846BC">
      <w:pPr>
        <w:rPr>
          <w:rFonts w:ascii="Arial" w:hAnsi="Arial"/>
          <w:bCs/>
          <w:sz w:val="22"/>
        </w:rPr>
      </w:pPr>
    </w:p>
    <w:p w14:paraId="7264E4FA" w14:textId="343E4A0D" w:rsidR="00C846BC" w:rsidRDefault="00891D4A" w:rsidP="00C846BC">
      <w:pPr>
        <w:rPr>
          <w:rFonts w:ascii="Arial" w:hAnsi="Arial"/>
          <w:bCs/>
          <w:sz w:val="22"/>
        </w:rPr>
      </w:pPr>
      <w:r>
        <w:rPr>
          <w:rFonts w:ascii="Arial" w:hAnsi="Arial"/>
          <w:bCs/>
          <w:noProof/>
          <w:sz w:val="22"/>
        </w:rPr>
        <w:drawing>
          <wp:inline distT="0" distB="0" distL="0" distR="0" wp14:anchorId="1E6DF055" wp14:editId="32492B6A">
            <wp:extent cx="4343400" cy="5617186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12" cy="56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146FB" w14:textId="77777777" w:rsidR="00C846BC" w:rsidRDefault="00C846BC" w:rsidP="00C846BC">
      <w:pPr>
        <w:rPr>
          <w:rFonts w:ascii="Arial" w:hAnsi="Arial"/>
          <w:bCs/>
          <w:sz w:val="22"/>
        </w:rPr>
      </w:pPr>
      <w:r w:rsidRPr="007001AB">
        <w:rPr>
          <w:rFonts w:ascii="Arial" w:eastAsia="Times New Roman" w:hAnsi="Arial" w:cs="Arial"/>
          <w:b/>
          <w:bCs/>
          <w:sz w:val="22"/>
          <w:szCs w:val="22"/>
        </w:rPr>
        <w:t>Supplementary Figure S</w:t>
      </w:r>
      <w:r>
        <w:rPr>
          <w:rFonts w:ascii="Arial" w:eastAsia="Times New Roman" w:hAnsi="Arial" w:cs="Arial"/>
          <w:b/>
          <w:bCs/>
          <w:sz w:val="22"/>
          <w:szCs w:val="22"/>
        </w:rPr>
        <w:t xml:space="preserve">7. </w:t>
      </w:r>
      <w:r>
        <w:rPr>
          <w:rFonts w:ascii="Arial" w:hAnsi="Arial"/>
          <w:bCs/>
          <w:sz w:val="22"/>
        </w:rPr>
        <w:t xml:space="preserve">Western blot for WT HER2 expressed in U87MG cells. WT HER2 does not exist as a covalent dimer. </w:t>
      </w:r>
    </w:p>
    <w:p w14:paraId="62FCBDE9" w14:textId="77DABEDB" w:rsidR="00C846BC" w:rsidRDefault="00C846BC" w:rsidP="00C846BC">
      <w:pPr>
        <w:rPr>
          <w:rFonts w:ascii="Arial" w:hAnsi="Arial"/>
          <w:bCs/>
          <w:sz w:val="22"/>
        </w:rPr>
      </w:pPr>
      <w:r w:rsidRPr="007E215C">
        <w:rPr>
          <w:rFonts w:ascii="Arial" w:hAnsi="Arial"/>
          <w:bCs/>
          <w:sz w:val="22"/>
          <w:vertAlign w:val="superscript"/>
        </w:rPr>
        <w:t>a</w:t>
      </w:r>
      <w:r w:rsidRPr="007E215C">
        <w:rPr>
          <w:rFonts w:ascii="Arial" w:hAnsi="Arial"/>
          <w:bCs/>
          <w:sz w:val="22"/>
        </w:rPr>
        <w:t>U87</w:t>
      </w:r>
      <w:r>
        <w:rPr>
          <w:rFonts w:ascii="Arial" w:hAnsi="Arial"/>
          <w:bCs/>
          <w:sz w:val="22"/>
        </w:rPr>
        <w:t>MG cells were</w:t>
      </w:r>
      <w:r w:rsidRPr="007E215C">
        <w:rPr>
          <w:rFonts w:ascii="Arial" w:hAnsi="Arial"/>
          <w:bCs/>
          <w:sz w:val="22"/>
        </w:rPr>
        <w:t xml:space="preserve"> stimulated with 100 ng/m</w:t>
      </w:r>
      <w:r w:rsidR="006C5278">
        <w:rPr>
          <w:rFonts w:ascii="Arial" w:hAnsi="Arial"/>
          <w:bCs/>
          <w:sz w:val="22"/>
        </w:rPr>
        <w:t>L</w:t>
      </w:r>
      <w:r w:rsidRPr="007E215C">
        <w:rPr>
          <w:rFonts w:ascii="Arial" w:hAnsi="Arial"/>
          <w:bCs/>
          <w:sz w:val="22"/>
        </w:rPr>
        <w:t xml:space="preserve"> of EGF for 5</w:t>
      </w:r>
      <w:r>
        <w:rPr>
          <w:rFonts w:ascii="Arial" w:hAnsi="Arial"/>
          <w:bCs/>
          <w:sz w:val="22"/>
        </w:rPr>
        <w:t xml:space="preserve"> minutes.</w:t>
      </w:r>
    </w:p>
    <w:p w14:paraId="150E6C5D" w14:textId="77777777" w:rsidR="00C846BC" w:rsidRDefault="00C846BC" w:rsidP="00C846BC">
      <w:pPr>
        <w:rPr>
          <w:rFonts w:ascii="Arial" w:hAnsi="Arial"/>
          <w:bCs/>
          <w:sz w:val="22"/>
        </w:rPr>
      </w:pPr>
    </w:p>
    <w:p w14:paraId="2EFBBA8A" w14:textId="397E00FB" w:rsidR="00C846BC" w:rsidRPr="00C846BC" w:rsidRDefault="00C846BC" w:rsidP="00C846BC">
      <w:pPr>
        <w:rPr>
          <w:rFonts w:ascii="Arial" w:hAnsi="Arial"/>
          <w:bCs/>
          <w:sz w:val="22"/>
        </w:rPr>
      </w:pPr>
    </w:p>
    <w:sectPr w:rsidR="00C846BC" w:rsidRPr="00C846BC" w:rsidSect="0023307F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86B05" w14:textId="77777777" w:rsidR="002B7D6C" w:rsidRDefault="002B7D6C" w:rsidP="00F272AE">
      <w:r>
        <w:separator/>
      </w:r>
    </w:p>
  </w:endnote>
  <w:endnote w:type="continuationSeparator" w:id="0">
    <w:p w14:paraId="1FF3FA24" w14:textId="77777777" w:rsidR="002B7D6C" w:rsidRDefault="002B7D6C" w:rsidP="00F272AE">
      <w:r>
        <w:continuationSeparator/>
      </w:r>
    </w:p>
  </w:endnote>
  <w:endnote w:type="continuationNotice" w:id="1">
    <w:p w14:paraId="5ED2FF52" w14:textId="77777777" w:rsidR="002B7D6C" w:rsidRDefault="002B7D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68106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5F3629" w14:textId="4B4AFD0A" w:rsidR="000C2F3C" w:rsidRDefault="000C2F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C95898A" w14:textId="77777777" w:rsidR="000C2F3C" w:rsidRDefault="000C2F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6BC24" w14:textId="77777777" w:rsidR="002B7D6C" w:rsidRDefault="002B7D6C" w:rsidP="00F272AE">
      <w:r>
        <w:separator/>
      </w:r>
    </w:p>
  </w:footnote>
  <w:footnote w:type="continuationSeparator" w:id="0">
    <w:p w14:paraId="52584A15" w14:textId="77777777" w:rsidR="002B7D6C" w:rsidRDefault="002B7D6C" w:rsidP="00F272AE">
      <w:r>
        <w:continuationSeparator/>
      </w:r>
    </w:p>
  </w:footnote>
  <w:footnote w:type="continuationNotice" w:id="1">
    <w:p w14:paraId="5A695986" w14:textId="77777777" w:rsidR="002B7D6C" w:rsidRDefault="002B7D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B077D" w14:textId="23AF7C1E" w:rsidR="000C2F3C" w:rsidRPr="00FA3616" w:rsidRDefault="000C2F3C" w:rsidP="00F44FA1">
    <w:pPr>
      <w:pStyle w:val="Header"/>
      <w:rPr>
        <w:b/>
        <w:bCs/>
        <w:i/>
        <w:iCs/>
        <w:sz w:val="22"/>
        <w:szCs w:val="22"/>
      </w:rPr>
    </w:pPr>
    <w:r>
      <w:t xml:space="preserve">MAP manuscript                                                                               Target Journal: </w:t>
    </w:r>
    <w:r w:rsidRPr="00FA3616">
      <w:rPr>
        <w:i/>
        <w:iCs/>
      </w:rPr>
      <w:t>Cancer Research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375F"/>
    <w:multiLevelType w:val="hybridMultilevel"/>
    <w:tmpl w:val="C5B6494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77569"/>
    <w:multiLevelType w:val="hybridMultilevel"/>
    <w:tmpl w:val="F7228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04B69"/>
    <w:multiLevelType w:val="hybridMultilevel"/>
    <w:tmpl w:val="6EDA2A08"/>
    <w:lvl w:ilvl="0" w:tplc="9ACE55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F92A2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DFA5C7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A2AFC5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36AB6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6C3C7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50ABAA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F42AC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D85D1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54F18"/>
    <w:multiLevelType w:val="hybridMultilevel"/>
    <w:tmpl w:val="66E6D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35CC1"/>
    <w:multiLevelType w:val="hybridMultilevel"/>
    <w:tmpl w:val="4F20D40E"/>
    <w:lvl w:ilvl="0" w:tplc="C93444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9F2FA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ED80CE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7A2C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636DB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92E53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5EAF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7A434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19880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063CF8"/>
    <w:multiLevelType w:val="hybridMultilevel"/>
    <w:tmpl w:val="7AC42872"/>
    <w:lvl w:ilvl="0" w:tplc="5F7A5D5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00EF3"/>
    <w:multiLevelType w:val="hybridMultilevel"/>
    <w:tmpl w:val="7CD6C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01480"/>
    <w:multiLevelType w:val="hybridMultilevel"/>
    <w:tmpl w:val="9D36B6F2"/>
    <w:lvl w:ilvl="0" w:tplc="8EE6BA0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192542"/>
    <w:multiLevelType w:val="hybridMultilevel"/>
    <w:tmpl w:val="315AA5E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3DC570D9"/>
    <w:multiLevelType w:val="hybridMultilevel"/>
    <w:tmpl w:val="F4FC2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63E7E"/>
    <w:multiLevelType w:val="hybridMultilevel"/>
    <w:tmpl w:val="57469528"/>
    <w:lvl w:ilvl="0" w:tplc="53E865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31A64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D1871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FDE0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A88D8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FC0E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43677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F9A04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E02B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4692741"/>
    <w:multiLevelType w:val="hybridMultilevel"/>
    <w:tmpl w:val="2BCA33B4"/>
    <w:lvl w:ilvl="0" w:tplc="C3705BD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418C1"/>
    <w:multiLevelType w:val="hybridMultilevel"/>
    <w:tmpl w:val="A026585C"/>
    <w:lvl w:ilvl="0" w:tplc="77CE86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1A4D9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96C7F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2CEE1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15443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4C474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4A04D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FC2DA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C3A7E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F735ED"/>
    <w:multiLevelType w:val="hybridMultilevel"/>
    <w:tmpl w:val="A0B4BB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B381F"/>
    <w:multiLevelType w:val="hybridMultilevel"/>
    <w:tmpl w:val="5FE66B88"/>
    <w:lvl w:ilvl="0" w:tplc="A4A005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CEAF0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0AE0E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CBEF2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902FD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4AC8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F57C62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7E0D0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4CCF9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3955532"/>
    <w:multiLevelType w:val="hybridMultilevel"/>
    <w:tmpl w:val="0D142F5E"/>
    <w:lvl w:ilvl="0" w:tplc="5B4C024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E178C"/>
    <w:multiLevelType w:val="hybridMultilevel"/>
    <w:tmpl w:val="2CAA0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851C69"/>
    <w:multiLevelType w:val="multilevel"/>
    <w:tmpl w:val="50507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20733D"/>
    <w:multiLevelType w:val="hybridMultilevel"/>
    <w:tmpl w:val="5A82A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616BB6"/>
    <w:multiLevelType w:val="hybridMultilevel"/>
    <w:tmpl w:val="FAE00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  <w:lvlOverride w:ilvl="0">
      <w:startOverride w:val="1"/>
    </w:lvlOverride>
  </w:num>
  <w:num w:numId="3">
    <w:abstractNumId w:val="11"/>
  </w:num>
  <w:num w:numId="4">
    <w:abstractNumId w:val="5"/>
  </w:num>
  <w:num w:numId="5">
    <w:abstractNumId w:val="13"/>
  </w:num>
  <w:num w:numId="6">
    <w:abstractNumId w:val="10"/>
  </w:num>
  <w:num w:numId="7">
    <w:abstractNumId w:val="19"/>
  </w:num>
  <w:num w:numId="8">
    <w:abstractNumId w:val="8"/>
  </w:num>
  <w:num w:numId="9">
    <w:abstractNumId w:val="18"/>
  </w:num>
  <w:num w:numId="10">
    <w:abstractNumId w:val="6"/>
  </w:num>
  <w:num w:numId="11">
    <w:abstractNumId w:val="3"/>
  </w:num>
  <w:num w:numId="12">
    <w:abstractNumId w:val="15"/>
  </w:num>
  <w:num w:numId="13">
    <w:abstractNumId w:val="9"/>
  </w:num>
  <w:num w:numId="14">
    <w:abstractNumId w:val="14"/>
  </w:num>
  <w:num w:numId="15">
    <w:abstractNumId w:val="4"/>
  </w:num>
  <w:num w:numId="16">
    <w:abstractNumId w:val="1"/>
  </w:num>
  <w:num w:numId="17">
    <w:abstractNumId w:val="16"/>
  </w:num>
  <w:num w:numId="18">
    <w:abstractNumId w:val="12"/>
  </w:num>
  <w:num w:numId="19">
    <w:abstractNumId w:val="1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hideSpellingErrors/>
  <w:hideGrammaticalError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ancer Researc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ddsfratm0zremeeafspsrtrevfdxstp0s2p&quot;&gt;HER2_paper_2020_NI_20201012&lt;record-ids&gt;&lt;item&gt;1&lt;/item&gt;&lt;item&gt;2&lt;/item&gt;&lt;item&gt;3&lt;/item&gt;&lt;item&gt;4&lt;/item&gt;&lt;item&gt;6&lt;/item&gt;&lt;item&gt;7&lt;/item&gt;&lt;item&gt;8&lt;/item&gt;&lt;item&gt;9&lt;/item&gt;&lt;item&gt;11&lt;/item&gt;&lt;item&gt;12&lt;/item&gt;&lt;item&gt;13&lt;/item&gt;&lt;item&gt;20&lt;/item&gt;&lt;item&gt;21&lt;/item&gt;&lt;item&gt;22&lt;/item&gt;&lt;item&gt;23&lt;/item&gt;&lt;item&gt;24&lt;/item&gt;&lt;item&gt;25&lt;/item&gt;&lt;item&gt;26&lt;/item&gt;&lt;item&gt;27&lt;/item&gt;&lt;item&gt;30&lt;/item&gt;&lt;item&gt;33&lt;/item&gt;&lt;item&gt;34&lt;/item&gt;&lt;item&gt;38&lt;/item&gt;&lt;item&gt;42&lt;/item&gt;&lt;item&gt;47&lt;/item&gt;&lt;item&gt;55&lt;/item&gt;&lt;item&gt;56&lt;/item&gt;&lt;item&gt;57&lt;/item&gt;&lt;item&gt;58&lt;/item&gt;&lt;item&gt;60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9&lt;/item&gt;&lt;item&gt;80&lt;/item&gt;&lt;item&gt;83&lt;/item&gt;&lt;item&gt;84&lt;/item&gt;&lt;item&gt;85&lt;/item&gt;&lt;item&gt;86&lt;/item&gt;&lt;item&gt;87&lt;/item&gt;&lt;item&gt;88&lt;/item&gt;&lt;item&gt;89&lt;/item&gt;&lt;item&gt;90&lt;/item&gt;&lt;/record-ids&gt;&lt;/item&gt;&lt;/Libraries&gt;"/>
  </w:docVars>
  <w:rsids>
    <w:rsidRoot w:val="00A91B84"/>
    <w:rsid w:val="000023BA"/>
    <w:rsid w:val="00003036"/>
    <w:rsid w:val="0000383D"/>
    <w:rsid w:val="000059BD"/>
    <w:rsid w:val="00005A98"/>
    <w:rsid w:val="00010340"/>
    <w:rsid w:val="00010BD9"/>
    <w:rsid w:val="00012133"/>
    <w:rsid w:val="00012139"/>
    <w:rsid w:val="00012A52"/>
    <w:rsid w:val="00012D95"/>
    <w:rsid w:val="00012FDF"/>
    <w:rsid w:val="00014D11"/>
    <w:rsid w:val="0001588E"/>
    <w:rsid w:val="000161F2"/>
    <w:rsid w:val="0001765D"/>
    <w:rsid w:val="000177F6"/>
    <w:rsid w:val="00020EC0"/>
    <w:rsid w:val="0002265A"/>
    <w:rsid w:val="00022D05"/>
    <w:rsid w:val="000240EA"/>
    <w:rsid w:val="000266D6"/>
    <w:rsid w:val="00032AAB"/>
    <w:rsid w:val="00032B56"/>
    <w:rsid w:val="00032D1B"/>
    <w:rsid w:val="0003323D"/>
    <w:rsid w:val="00033F97"/>
    <w:rsid w:val="000349A2"/>
    <w:rsid w:val="00034F80"/>
    <w:rsid w:val="00035923"/>
    <w:rsid w:val="0003624A"/>
    <w:rsid w:val="000366D0"/>
    <w:rsid w:val="00036D66"/>
    <w:rsid w:val="00036E18"/>
    <w:rsid w:val="00037207"/>
    <w:rsid w:val="00041865"/>
    <w:rsid w:val="00041AE6"/>
    <w:rsid w:val="00043A94"/>
    <w:rsid w:val="00045B8F"/>
    <w:rsid w:val="000466A1"/>
    <w:rsid w:val="000512DF"/>
    <w:rsid w:val="00051C56"/>
    <w:rsid w:val="000530D8"/>
    <w:rsid w:val="00054B0E"/>
    <w:rsid w:val="00055032"/>
    <w:rsid w:val="00055FE1"/>
    <w:rsid w:val="00056415"/>
    <w:rsid w:val="0005776C"/>
    <w:rsid w:val="000600FD"/>
    <w:rsid w:val="00061139"/>
    <w:rsid w:val="000624B7"/>
    <w:rsid w:val="00065973"/>
    <w:rsid w:val="00065B19"/>
    <w:rsid w:val="00070B1A"/>
    <w:rsid w:val="00070B7C"/>
    <w:rsid w:val="00071AD7"/>
    <w:rsid w:val="00071C3C"/>
    <w:rsid w:val="00072096"/>
    <w:rsid w:val="000727D3"/>
    <w:rsid w:val="00075436"/>
    <w:rsid w:val="00077527"/>
    <w:rsid w:val="00080A61"/>
    <w:rsid w:val="000815D5"/>
    <w:rsid w:val="00083DB4"/>
    <w:rsid w:val="00084448"/>
    <w:rsid w:val="0008502E"/>
    <w:rsid w:val="00087438"/>
    <w:rsid w:val="000878C8"/>
    <w:rsid w:val="00091718"/>
    <w:rsid w:val="00091BC8"/>
    <w:rsid w:val="000931F3"/>
    <w:rsid w:val="00093512"/>
    <w:rsid w:val="00093730"/>
    <w:rsid w:val="000953AD"/>
    <w:rsid w:val="00095FCE"/>
    <w:rsid w:val="00096979"/>
    <w:rsid w:val="00096BCD"/>
    <w:rsid w:val="00097065"/>
    <w:rsid w:val="0009789A"/>
    <w:rsid w:val="000A1129"/>
    <w:rsid w:val="000A188B"/>
    <w:rsid w:val="000A18F3"/>
    <w:rsid w:val="000A1B3E"/>
    <w:rsid w:val="000A2AF3"/>
    <w:rsid w:val="000A2B74"/>
    <w:rsid w:val="000A4543"/>
    <w:rsid w:val="000A53A8"/>
    <w:rsid w:val="000A5CF2"/>
    <w:rsid w:val="000A5F8E"/>
    <w:rsid w:val="000A7773"/>
    <w:rsid w:val="000A7DA4"/>
    <w:rsid w:val="000B0AA6"/>
    <w:rsid w:val="000B188F"/>
    <w:rsid w:val="000B30F9"/>
    <w:rsid w:val="000B351E"/>
    <w:rsid w:val="000B3F23"/>
    <w:rsid w:val="000B46B8"/>
    <w:rsid w:val="000B46D1"/>
    <w:rsid w:val="000B4830"/>
    <w:rsid w:val="000B48CE"/>
    <w:rsid w:val="000B5052"/>
    <w:rsid w:val="000B542B"/>
    <w:rsid w:val="000B61DA"/>
    <w:rsid w:val="000B62AF"/>
    <w:rsid w:val="000B66A4"/>
    <w:rsid w:val="000B748B"/>
    <w:rsid w:val="000C19EE"/>
    <w:rsid w:val="000C2C27"/>
    <w:rsid w:val="000C2F3C"/>
    <w:rsid w:val="000C36DC"/>
    <w:rsid w:val="000C55F1"/>
    <w:rsid w:val="000C5BB5"/>
    <w:rsid w:val="000C5D09"/>
    <w:rsid w:val="000C78F8"/>
    <w:rsid w:val="000C7B53"/>
    <w:rsid w:val="000D04F1"/>
    <w:rsid w:val="000D0510"/>
    <w:rsid w:val="000D2119"/>
    <w:rsid w:val="000D2A13"/>
    <w:rsid w:val="000D2AC9"/>
    <w:rsid w:val="000D3041"/>
    <w:rsid w:val="000D35A8"/>
    <w:rsid w:val="000D3994"/>
    <w:rsid w:val="000D4388"/>
    <w:rsid w:val="000D45E5"/>
    <w:rsid w:val="000D4BA7"/>
    <w:rsid w:val="000D5555"/>
    <w:rsid w:val="000D597C"/>
    <w:rsid w:val="000D65D6"/>
    <w:rsid w:val="000E0116"/>
    <w:rsid w:val="000E151D"/>
    <w:rsid w:val="000E1F8D"/>
    <w:rsid w:val="000E28B9"/>
    <w:rsid w:val="000E28C4"/>
    <w:rsid w:val="000E436D"/>
    <w:rsid w:val="000E46A0"/>
    <w:rsid w:val="000E4EBA"/>
    <w:rsid w:val="000E5569"/>
    <w:rsid w:val="000E622F"/>
    <w:rsid w:val="000E695A"/>
    <w:rsid w:val="000E6EDF"/>
    <w:rsid w:val="000F067E"/>
    <w:rsid w:val="000F118F"/>
    <w:rsid w:val="000F1670"/>
    <w:rsid w:val="000F19BC"/>
    <w:rsid w:val="000F3162"/>
    <w:rsid w:val="000F37AD"/>
    <w:rsid w:val="000F3936"/>
    <w:rsid w:val="000F4EF9"/>
    <w:rsid w:val="000F4F13"/>
    <w:rsid w:val="000F55CE"/>
    <w:rsid w:val="000F5691"/>
    <w:rsid w:val="000F64ED"/>
    <w:rsid w:val="000F6577"/>
    <w:rsid w:val="000F6FFD"/>
    <w:rsid w:val="000F7732"/>
    <w:rsid w:val="00103F7D"/>
    <w:rsid w:val="0010491E"/>
    <w:rsid w:val="001049F3"/>
    <w:rsid w:val="00104E10"/>
    <w:rsid w:val="0010528C"/>
    <w:rsid w:val="001064C5"/>
    <w:rsid w:val="0010652B"/>
    <w:rsid w:val="00107242"/>
    <w:rsid w:val="001074D7"/>
    <w:rsid w:val="00107BE5"/>
    <w:rsid w:val="0011004C"/>
    <w:rsid w:val="00110B59"/>
    <w:rsid w:val="00111BCB"/>
    <w:rsid w:val="00112740"/>
    <w:rsid w:val="00112B62"/>
    <w:rsid w:val="00113205"/>
    <w:rsid w:val="001150BD"/>
    <w:rsid w:val="00115161"/>
    <w:rsid w:val="00115E30"/>
    <w:rsid w:val="00116927"/>
    <w:rsid w:val="001203E4"/>
    <w:rsid w:val="0012107A"/>
    <w:rsid w:val="001213C5"/>
    <w:rsid w:val="00122A7B"/>
    <w:rsid w:val="001259ED"/>
    <w:rsid w:val="00125D32"/>
    <w:rsid w:val="00127DAF"/>
    <w:rsid w:val="001307C3"/>
    <w:rsid w:val="0013244C"/>
    <w:rsid w:val="0013287C"/>
    <w:rsid w:val="001338A5"/>
    <w:rsid w:val="00133951"/>
    <w:rsid w:val="00134003"/>
    <w:rsid w:val="00134B1B"/>
    <w:rsid w:val="001357BE"/>
    <w:rsid w:val="001377B9"/>
    <w:rsid w:val="00140557"/>
    <w:rsid w:val="00140FE8"/>
    <w:rsid w:val="0014153B"/>
    <w:rsid w:val="00141DCE"/>
    <w:rsid w:val="0014244D"/>
    <w:rsid w:val="00142B9A"/>
    <w:rsid w:val="00142D71"/>
    <w:rsid w:val="001435E8"/>
    <w:rsid w:val="00143C28"/>
    <w:rsid w:val="001448CA"/>
    <w:rsid w:val="00146E75"/>
    <w:rsid w:val="0014724A"/>
    <w:rsid w:val="00147347"/>
    <w:rsid w:val="00147DC2"/>
    <w:rsid w:val="00151256"/>
    <w:rsid w:val="00153CA3"/>
    <w:rsid w:val="00154472"/>
    <w:rsid w:val="001544A2"/>
    <w:rsid w:val="001558DE"/>
    <w:rsid w:val="00155A71"/>
    <w:rsid w:val="00157129"/>
    <w:rsid w:val="00157577"/>
    <w:rsid w:val="00157EB8"/>
    <w:rsid w:val="00160270"/>
    <w:rsid w:val="001604D2"/>
    <w:rsid w:val="001610ED"/>
    <w:rsid w:val="00162939"/>
    <w:rsid w:val="00163395"/>
    <w:rsid w:val="001638A2"/>
    <w:rsid w:val="00164E4F"/>
    <w:rsid w:val="001651A1"/>
    <w:rsid w:val="0016668D"/>
    <w:rsid w:val="00166910"/>
    <w:rsid w:val="001673F3"/>
    <w:rsid w:val="001676BB"/>
    <w:rsid w:val="00171832"/>
    <w:rsid w:val="00172599"/>
    <w:rsid w:val="00173B7D"/>
    <w:rsid w:val="00173FF7"/>
    <w:rsid w:val="001743CA"/>
    <w:rsid w:val="00174C7F"/>
    <w:rsid w:val="001752A6"/>
    <w:rsid w:val="00175EA1"/>
    <w:rsid w:val="00175EB1"/>
    <w:rsid w:val="0017607F"/>
    <w:rsid w:val="00177CF3"/>
    <w:rsid w:val="001800AB"/>
    <w:rsid w:val="00180F71"/>
    <w:rsid w:val="001811E3"/>
    <w:rsid w:val="001819A0"/>
    <w:rsid w:val="00181EB3"/>
    <w:rsid w:val="001834BA"/>
    <w:rsid w:val="0018549A"/>
    <w:rsid w:val="00185B21"/>
    <w:rsid w:val="00185C2E"/>
    <w:rsid w:val="00186090"/>
    <w:rsid w:val="00186517"/>
    <w:rsid w:val="0018670A"/>
    <w:rsid w:val="0018704F"/>
    <w:rsid w:val="00187189"/>
    <w:rsid w:val="001914AA"/>
    <w:rsid w:val="00192B42"/>
    <w:rsid w:val="00193D89"/>
    <w:rsid w:val="0019429F"/>
    <w:rsid w:val="00194550"/>
    <w:rsid w:val="00195B2E"/>
    <w:rsid w:val="00196187"/>
    <w:rsid w:val="001A0E61"/>
    <w:rsid w:val="001A18AE"/>
    <w:rsid w:val="001A18F3"/>
    <w:rsid w:val="001A1D9B"/>
    <w:rsid w:val="001A1E20"/>
    <w:rsid w:val="001A2540"/>
    <w:rsid w:val="001A25F7"/>
    <w:rsid w:val="001A3BD7"/>
    <w:rsid w:val="001A3C8E"/>
    <w:rsid w:val="001A478F"/>
    <w:rsid w:val="001A4B0F"/>
    <w:rsid w:val="001A527F"/>
    <w:rsid w:val="001A5FCD"/>
    <w:rsid w:val="001A6084"/>
    <w:rsid w:val="001A7AAF"/>
    <w:rsid w:val="001B0897"/>
    <w:rsid w:val="001B0D19"/>
    <w:rsid w:val="001B17F0"/>
    <w:rsid w:val="001B631D"/>
    <w:rsid w:val="001B66DE"/>
    <w:rsid w:val="001B6CB4"/>
    <w:rsid w:val="001C1965"/>
    <w:rsid w:val="001C1A00"/>
    <w:rsid w:val="001C2AC6"/>
    <w:rsid w:val="001C39FE"/>
    <w:rsid w:val="001C3AC4"/>
    <w:rsid w:val="001C3CDD"/>
    <w:rsid w:val="001C4B98"/>
    <w:rsid w:val="001C5848"/>
    <w:rsid w:val="001C7623"/>
    <w:rsid w:val="001C78C8"/>
    <w:rsid w:val="001C7F7B"/>
    <w:rsid w:val="001D0837"/>
    <w:rsid w:val="001D2069"/>
    <w:rsid w:val="001D20E7"/>
    <w:rsid w:val="001D2801"/>
    <w:rsid w:val="001D28C8"/>
    <w:rsid w:val="001D3AE3"/>
    <w:rsid w:val="001D4529"/>
    <w:rsid w:val="001D4D5A"/>
    <w:rsid w:val="001D4FB1"/>
    <w:rsid w:val="001D50C3"/>
    <w:rsid w:val="001D58EC"/>
    <w:rsid w:val="001D6FF1"/>
    <w:rsid w:val="001D7575"/>
    <w:rsid w:val="001E066D"/>
    <w:rsid w:val="001E088A"/>
    <w:rsid w:val="001E09A7"/>
    <w:rsid w:val="001E158D"/>
    <w:rsid w:val="001E2D82"/>
    <w:rsid w:val="001E4081"/>
    <w:rsid w:val="001E4484"/>
    <w:rsid w:val="001E575F"/>
    <w:rsid w:val="001E6BF5"/>
    <w:rsid w:val="001E6E4E"/>
    <w:rsid w:val="001E76B7"/>
    <w:rsid w:val="001F028C"/>
    <w:rsid w:val="001F1C98"/>
    <w:rsid w:val="001F45D3"/>
    <w:rsid w:val="001F5B00"/>
    <w:rsid w:val="001F6089"/>
    <w:rsid w:val="001F7CDD"/>
    <w:rsid w:val="002001A6"/>
    <w:rsid w:val="00200B93"/>
    <w:rsid w:val="00201BCF"/>
    <w:rsid w:val="00201D10"/>
    <w:rsid w:val="002023BA"/>
    <w:rsid w:val="00202CFD"/>
    <w:rsid w:val="00205D05"/>
    <w:rsid w:val="00205DFE"/>
    <w:rsid w:val="00206B00"/>
    <w:rsid w:val="00207327"/>
    <w:rsid w:val="00207B88"/>
    <w:rsid w:val="00207D86"/>
    <w:rsid w:val="00210920"/>
    <w:rsid w:val="002112E2"/>
    <w:rsid w:val="00212884"/>
    <w:rsid w:val="00212E6F"/>
    <w:rsid w:val="00212E7B"/>
    <w:rsid w:val="00213724"/>
    <w:rsid w:val="00215755"/>
    <w:rsid w:val="0021713B"/>
    <w:rsid w:val="00217599"/>
    <w:rsid w:val="00217FC3"/>
    <w:rsid w:val="00220269"/>
    <w:rsid w:val="00220B8C"/>
    <w:rsid w:val="0022138F"/>
    <w:rsid w:val="00221A20"/>
    <w:rsid w:val="00222154"/>
    <w:rsid w:val="002226C5"/>
    <w:rsid w:val="002228C1"/>
    <w:rsid w:val="00224094"/>
    <w:rsid w:val="00224EAD"/>
    <w:rsid w:val="00224FFC"/>
    <w:rsid w:val="00226263"/>
    <w:rsid w:val="0022652B"/>
    <w:rsid w:val="0022756E"/>
    <w:rsid w:val="002276FC"/>
    <w:rsid w:val="002308F2"/>
    <w:rsid w:val="002320DC"/>
    <w:rsid w:val="0023243A"/>
    <w:rsid w:val="0023307F"/>
    <w:rsid w:val="00233BD5"/>
    <w:rsid w:val="00236A1D"/>
    <w:rsid w:val="00236C6A"/>
    <w:rsid w:val="00240AD1"/>
    <w:rsid w:val="00241FA6"/>
    <w:rsid w:val="0024279F"/>
    <w:rsid w:val="00243A80"/>
    <w:rsid w:val="002442E4"/>
    <w:rsid w:val="002454D3"/>
    <w:rsid w:val="00245858"/>
    <w:rsid w:val="00246903"/>
    <w:rsid w:val="00252416"/>
    <w:rsid w:val="00252499"/>
    <w:rsid w:val="002524A6"/>
    <w:rsid w:val="00253502"/>
    <w:rsid w:val="00253D35"/>
    <w:rsid w:val="00257EF9"/>
    <w:rsid w:val="00257F79"/>
    <w:rsid w:val="002640FD"/>
    <w:rsid w:val="002641DC"/>
    <w:rsid w:val="002647F2"/>
    <w:rsid w:val="00264D77"/>
    <w:rsid w:val="0026711B"/>
    <w:rsid w:val="00270B25"/>
    <w:rsid w:val="00271266"/>
    <w:rsid w:val="0027167D"/>
    <w:rsid w:val="002716C0"/>
    <w:rsid w:val="002721D3"/>
    <w:rsid w:val="00273683"/>
    <w:rsid w:val="002741AA"/>
    <w:rsid w:val="00274439"/>
    <w:rsid w:val="00276974"/>
    <w:rsid w:val="00277CC3"/>
    <w:rsid w:val="00281927"/>
    <w:rsid w:val="0028212D"/>
    <w:rsid w:val="0028288C"/>
    <w:rsid w:val="0028579A"/>
    <w:rsid w:val="00286703"/>
    <w:rsid w:val="002868D6"/>
    <w:rsid w:val="002869A0"/>
    <w:rsid w:val="00287914"/>
    <w:rsid w:val="00290C12"/>
    <w:rsid w:val="00291660"/>
    <w:rsid w:val="002918CC"/>
    <w:rsid w:val="00291C39"/>
    <w:rsid w:val="00291DAE"/>
    <w:rsid w:val="00291DF9"/>
    <w:rsid w:val="00293433"/>
    <w:rsid w:val="00293996"/>
    <w:rsid w:val="00294971"/>
    <w:rsid w:val="00296091"/>
    <w:rsid w:val="002961C0"/>
    <w:rsid w:val="00296558"/>
    <w:rsid w:val="00296766"/>
    <w:rsid w:val="002A086D"/>
    <w:rsid w:val="002A08F3"/>
    <w:rsid w:val="002A174A"/>
    <w:rsid w:val="002A2BF6"/>
    <w:rsid w:val="002A3A44"/>
    <w:rsid w:val="002A3FEF"/>
    <w:rsid w:val="002A4435"/>
    <w:rsid w:val="002A598A"/>
    <w:rsid w:val="002A6AE3"/>
    <w:rsid w:val="002B032C"/>
    <w:rsid w:val="002B1B93"/>
    <w:rsid w:val="002B250A"/>
    <w:rsid w:val="002B2F6E"/>
    <w:rsid w:val="002B312D"/>
    <w:rsid w:val="002B69D1"/>
    <w:rsid w:val="002B7466"/>
    <w:rsid w:val="002B7BA4"/>
    <w:rsid w:val="002B7D6C"/>
    <w:rsid w:val="002B7E39"/>
    <w:rsid w:val="002C2130"/>
    <w:rsid w:val="002C2DEC"/>
    <w:rsid w:val="002C4A88"/>
    <w:rsid w:val="002C5E8D"/>
    <w:rsid w:val="002C70D7"/>
    <w:rsid w:val="002C7FC7"/>
    <w:rsid w:val="002D02B6"/>
    <w:rsid w:val="002D0AEF"/>
    <w:rsid w:val="002D1FCC"/>
    <w:rsid w:val="002D21C9"/>
    <w:rsid w:val="002D28C1"/>
    <w:rsid w:val="002D2EE0"/>
    <w:rsid w:val="002D3A31"/>
    <w:rsid w:val="002D4200"/>
    <w:rsid w:val="002D44A2"/>
    <w:rsid w:val="002D61D1"/>
    <w:rsid w:val="002D6290"/>
    <w:rsid w:val="002D6E4F"/>
    <w:rsid w:val="002D7183"/>
    <w:rsid w:val="002D71C6"/>
    <w:rsid w:val="002E0F1F"/>
    <w:rsid w:val="002E10DA"/>
    <w:rsid w:val="002E2739"/>
    <w:rsid w:val="002E3A3B"/>
    <w:rsid w:val="002E4C8C"/>
    <w:rsid w:val="002E5456"/>
    <w:rsid w:val="002E7F44"/>
    <w:rsid w:val="002F0500"/>
    <w:rsid w:val="002F092D"/>
    <w:rsid w:val="002F16A7"/>
    <w:rsid w:val="002F1E86"/>
    <w:rsid w:val="002F281C"/>
    <w:rsid w:val="002F2CBC"/>
    <w:rsid w:val="002F3F8B"/>
    <w:rsid w:val="002F5757"/>
    <w:rsid w:val="002F5865"/>
    <w:rsid w:val="002F6777"/>
    <w:rsid w:val="002F7406"/>
    <w:rsid w:val="002F76E3"/>
    <w:rsid w:val="00300BDD"/>
    <w:rsid w:val="003012E6"/>
    <w:rsid w:val="00302820"/>
    <w:rsid w:val="00302A2E"/>
    <w:rsid w:val="003040FF"/>
    <w:rsid w:val="00304D4D"/>
    <w:rsid w:val="00304E2D"/>
    <w:rsid w:val="003050D7"/>
    <w:rsid w:val="0030554B"/>
    <w:rsid w:val="00306491"/>
    <w:rsid w:val="003070F2"/>
    <w:rsid w:val="00307B7B"/>
    <w:rsid w:val="0031040B"/>
    <w:rsid w:val="00310DF1"/>
    <w:rsid w:val="00311129"/>
    <w:rsid w:val="00311C58"/>
    <w:rsid w:val="00311CD9"/>
    <w:rsid w:val="00312679"/>
    <w:rsid w:val="00313A0B"/>
    <w:rsid w:val="00313F85"/>
    <w:rsid w:val="00315DD1"/>
    <w:rsid w:val="00316CA0"/>
    <w:rsid w:val="003211EC"/>
    <w:rsid w:val="00322055"/>
    <w:rsid w:val="00324766"/>
    <w:rsid w:val="003251F1"/>
    <w:rsid w:val="003256AC"/>
    <w:rsid w:val="00325A14"/>
    <w:rsid w:val="00325C0D"/>
    <w:rsid w:val="003266C1"/>
    <w:rsid w:val="00326FC9"/>
    <w:rsid w:val="0032724C"/>
    <w:rsid w:val="00330DDD"/>
    <w:rsid w:val="00331240"/>
    <w:rsid w:val="0033126C"/>
    <w:rsid w:val="00332C16"/>
    <w:rsid w:val="0033466E"/>
    <w:rsid w:val="003352B8"/>
    <w:rsid w:val="00335E32"/>
    <w:rsid w:val="00340003"/>
    <w:rsid w:val="00341035"/>
    <w:rsid w:val="0034147E"/>
    <w:rsid w:val="003415B7"/>
    <w:rsid w:val="00341C24"/>
    <w:rsid w:val="00342007"/>
    <w:rsid w:val="0034309B"/>
    <w:rsid w:val="0034456F"/>
    <w:rsid w:val="00345E52"/>
    <w:rsid w:val="003474F9"/>
    <w:rsid w:val="0035051F"/>
    <w:rsid w:val="003539F4"/>
    <w:rsid w:val="00353D10"/>
    <w:rsid w:val="003543AB"/>
    <w:rsid w:val="0035472D"/>
    <w:rsid w:val="00354E1D"/>
    <w:rsid w:val="003559D2"/>
    <w:rsid w:val="0035621C"/>
    <w:rsid w:val="003563D0"/>
    <w:rsid w:val="00357C06"/>
    <w:rsid w:val="003611D9"/>
    <w:rsid w:val="00361805"/>
    <w:rsid w:val="0036189E"/>
    <w:rsid w:val="00363914"/>
    <w:rsid w:val="00364781"/>
    <w:rsid w:val="00364ABF"/>
    <w:rsid w:val="00364D8A"/>
    <w:rsid w:val="00366556"/>
    <w:rsid w:val="003665E2"/>
    <w:rsid w:val="00366704"/>
    <w:rsid w:val="00366707"/>
    <w:rsid w:val="0036673A"/>
    <w:rsid w:val="003673E6"/>
    <w:rsid w:val="003677D4"/>
    <w:rsid w:val="00367890"/>
    <w:rsid w:val="0037018E"/>
    <w:rsid w:val="00372256"/>
    <w:rsid w:val="003730C8"/>
    <w:rsid w:val="003731FA"/>
    <w:rsid w:val="00375A51"/>
    <w:rsid w:val="00375A9B"/>
    <w:rsid w:val="00376BE4"/>
    <w:rsid w:val="00380776"/>
    <w:rsid w:val="00380C57"/>
    <w:rsid w:val="00381511"/>
    <w:rsid w:val="00383B95"/>
    <w:rsid w:val="00384FA8"/>
    <w:rsid w:val="0038583B"/>
    <w:rsid w:val="00385972"/>
    <w:rsid w:val="00387ABA"/>
    <w:rsid w:val="00387F62"/>
    <w:rsid w:val="00390990"/>
    <w:rsid w:val="003927DF"/>
    <w:rsid w:val="00393DEA"/>
    <w:rsid w:val="00393EC4"/>
    <w:rsid w:val="0039443F"/>
    <w:rsid w:val="00394B1B"/>
    <w:rsid w:val="0039776F"/>
    <w:rsid w:val="003A0300"/>
    <w:rsid w:val="003A1CE6"/>
    <w:rsid w:val="003A3E9B"/>
    <w:rsid w:val="003A6638"/>
    <w:rsid w:val="003B0463"/>
    <w:rsid w:val="003B08B3"/>
    <w:rsid w:val="003B29FC"/>
    <w:rsid w:val="003B343B"/>
    <w:rsid w:val="003B4D3B"/>
    <w:rsid w:val="003B6A8A"/>
    <w:rsid w:val="003B6BC1"/>
    <w:rsid w:val="003B7D49"/>
    <w:rsid w:val="003C013E"/>
    <w:rsid w:val="003C0D32"/>
    <w:rsid w:val="003C1A84"/>
    <w:rsid w:val="003C2128"/>
    <w:rsid w:val="003C2429"/>
    <w:rsid w:val="003C25D7"/>
    <w:rsid w:val="003C2E18"/>
    <w:rsid w:val="003C3674"/>
    <w:rsid w:val="003C430E"/>
    <w:rsid w:val="003C4738"/>
    <w:rsid w:val="003C67E6"/>
    <w:rsid w:val="003D24BB"/>
    <w:rsid w:val="003D3119"/>
    <w:rsid w:val="003D388C"/>
    <w:rsid w:val="003D3D05"/>
    <w:rsid w:val="003D3E00"/>
    <w:rsid w:val="003D42E9"/>
    <w:rsid w:val="003D4821"/>
    <w:rsid w:val="003D5299"/>
    <w:rsid w:val="003D54B7"/>
    <w:rsid w:val="003D7065"/>
    <w:rsid w:val="003D78FD"/>
    <w:rsid w:val="003E1D7C"/>
    <w:rsid w:val="003E25B3"/>
    <w:rsid w:val="003E277E"/>
    <w:rsid w:val="003E2E17"/>
    <w:rsid w:val="003E4301"/>
    <w:rsid w:val="003E45C6"/>
    <w:rsid w:val="003E5D8F"/>
    <w:rsid w:val="003E63F1"/>
    <w:rsid w:val="003E6654"/>
    <w:rsid w:val="003E7477"/>
    <w:rsid w:val="003E7B6C"/>
    <w:rsid w:val="003E7C21"/>
    <w:rsid w:val="003F058D"/>
    <w:rsid w:val="003F0E0B"/>
    <w:rsid w:val="003F0F8D"/>
    <w:rsid w:val="003F296F"/>
    <w:rsid w:val="003F3AB1"/>
    <w:rsid w:val="003F51B0"/>
    <w:rsid w:val="003F604C"/>
    <w:rsid w:val="003F663B"/>
    <w:rsid w:val="003F6C53"/>
    <w:rsid w:val="003F72B4"/>
    <w:rsid w:val="003F758D"/>
    <w:rsid w:val="003F7BF2"/>
    <w:rsid w:val="00400105"/>
    <w:rsid w:val="004005BC"/>
    <w:rsid w:val="00400785"/>
    <w:rsid w:val="004009F4"/>
    <w:rsid w:val="00401112"/>
    <w:rsid w:val="004012C7"/>
    <w:rsid w:val="00401D5E"/>
    <w:rsid w:val="00401DD2"/>
    <w:rsid w:val="0040297B"/>
    <w:rsid w:val="00403087"/>
    <w:rsid w:val="00403549"/>
    <w:rsid w:val="004045D1"/>
    <w:rsid w:val="0040591C"/>
    <w:rsid w:val="004062FB"/>
    <w:rsid w:val="004068EC"/>
    <w:rsid w:val="00407998"/>
    <w:rsid w:val="00407F3B"/>
    <w:rsid w:val="0041053A"/>
    <w:rsid w:val="004105E4"/>
    <w:rsid w:val="00410EC9"/>
    <w:rsid w:val="0041133E"/>
    <w:rsid w:val="004121E8"/>
    <w:rsid w:val="004127C3"/>
    <w:rsid w:val="00414C53"/>
    <w:rsid w:val="004152CB"/>
    <w:rsid w:val="004153DB"/>
    <w:rsid w:val="004156E1"/>
    <w:rsid w:val="00415F1D"/>
    <w:rsid w:val="0041645F"/>
    <w:rsid w:val="00416A1E"/>
    <w:rsid w:val="00416BE6"/>
    <w:rsid w:val="00416CEA"/>
    <w:rsid w:val="0042013D"/>
    <w:rsid w:val="00420FCE"/>
    <w:rsid w:val="00421568"/>
    <w:rsid w:val="004215AC"/>
    <w:rsid w:val="00421A8B"/>
    <w:rsid w:val="004232B4"/>
    <w:rsid w:val="00423401"/>
    <w:rsid w:val="00423DC0"/>
    <w:rsid w:val="004240DF"/>
    <w:rsid w:val="0042449A"/>
    <w:rsid w:val="00426B22"/>
    <w:rsid w:val="00427EFC"/>
    <w:rsid w:val="0043063A"/>
    <w:rsid w:val="00430B4C"/>
    <w:rsid w:val="00430B95"/>
    <w:rsid w:val="00430EEE"/>
    <w:rsid w:val="00431009"/>
    <w:rsid w:val="00431D7C"/>
    <w:rsid w:val="00432BD3"/>
    <w:rsid w:val="00434354"/>
    <w:rsid w:val="00434908"/>
    <w:rsid w:val="004414A8"/>
    <w:rsid w:val="00441888"/>
    <w:rsid w:val="00443873"/>
    <w:rsid w:val="004459FB"/>
    <w:rsid w:val="00446F03"/>
    <w:rsid w:val="00446F80"/>
    <w:rsid w:val="00447653"/>
    <w:rsid w:val="00450590"/>
    <w:rsid w:val="00450B80"/>
    <w:rsid w:val="00450DD0"/>
    <w:rsid w:val="00450E71"/>
    <w:rsid w:val="00451802"/>
    <w:rsid w:val="00452825"/>
    <w:rsid w:val="00454896"/>
    <w:rsid w:val="00454F44"/>
    <w:rsid w:val="00455B39"/>
    <w:rsid w:val="00456BEC"/>
    <w:rsid w:val="004600B8"/>
    <w:rsid w:val="00461D7A"/>
    <w:rsid w:val="00463223"/>
    <w:rsid w:val="00464826"/>
    <w:rsid w:val="004654F4"/>
    <w:rsid w:val="00465C12"/>
    <w:rsid w:val="00466405"/>
    <w:rsid w:val="004670D9"/>
    <w:rsid w:val="0047044B"/>
    <w:rsid w:val="0047135A"/>
    <w:rsid w:val="00472BBA"/>
    <w:rsid w:val="00473D01"/>
    <w:rsid w:val="00474D00"/>
    <w:rsid w:val="00474D2C"/>
    <w:rsid w:val="00475AA5"/>
    <w:rsid w:val="00476C33"/>
    <w:rsid w:val="0047798F"/>
    <w:rsid w:val="00477F16"/>
    <w:rsid w:val="00483396"/>
    <w:rsid w:val="00484968"/>
    <w:rsid w:val="00485AC5"/>
    <w:rsid w:val="004864BB"/>
    <w:rsid w:val="004866CA"/>
    <w:rsid w:val="00487389"/>
    <w:rsid w:val="00491441"/>
    <w:rsid w:val="0049220C"/>
    <w:rsid w:val="0049241F"/>
    <w:rsid w:val="00493184"/>
    <w:rsid w:val="00495478"/>
    <w:rsid w:val="004954E7"/>
    <w:rsid w:val="00495A48"/>
    <w:rsid w:val="004968AA"/>
    <w:rsid w:val="00496F26"/>
    <w:rsid w:val="00497056"/>
    <w:rsid w:val="00497DA8"/>
    <w:rsid w:val="004A0103"/>
    <w:rsid w:val="004A155D"/>
    <w:rsid w:val="004A15E9"/>
    <w:rsid w:val="004A2336"/>
    <w:rsid w:val="004A2515"/>
    <w:rsid w:val="004A2A19"/>
    <w:rsid w:val="004A2DD7"/>
    <w:rsid w:val="004A320A"/>
    <w:rsid w:val="004A3245"/>
    <w:rsid w:val="004A35CF"/>
    <w:rsid w:val="004A447C"/>
    <w:rsid w:val="004A4D75"/>
    <w:rsid w:val="004A5293"/>
    <w:rsid w:val="004A56DF"/>
    <w:rsid w:val="004A5D7B"/>
    <w:rsid w:val="004A6684"/>
    <w:rsid w:val="004A7267"/>
    <w:rsid w:val="004A75B7"/>
    <w:rsid w:val="004B041A"/>
    <w:rsid w:val="004B1CF7"/>
    <w:rsid w:val="004B2227"/>
    <w:rsid w:val="004B34C5"/>
    <w:rsid w:val="004B36BB"/>
    <w:rsid w:val="004B39D5"/>
    <w:rsid w:val="004B3CE7"/>
    <w:rsid w:val="004B44BB"/>
    <w:rsid w:val="004B4760"/>
    <w:rsid w:val="004B58D7"/>
    <w:rsid w:val="004B7435"/>
    <w:rsid w:val="004B77D0"/>
    <w:rsid w:val="004C0C4C"/>
    <w:rsid w:val="004C0CC3"/>
    <w:rsid w:val="004C1CC0"/>
    <w:rsid w:val="004C2026"/>
    <w:rsid w:val="004C295E"/>
    <w:rsid w:val="004C322A"/>
    <w:rsid w:val="004C3A1B"/>
    <w:rsid w:val="004C3AB7"/>
    <w:rsid w:val="004C4022"/>
    <w:rsid w:val="004C4A1D"/>
    <w:rsid w:val="004C56ED"/>
    <w:rsid w:val="004C57EA"/>
    <w:rsid w:val="004C5C3B"/>
    <w:rsid w:val="004C722D"/>
    <w:rsid w:val="004C7806"/>
    <w:rsid w:val="004C7CB5"/>
    <w:rsid w:val="004D0498"/>
    <w:rsid w:val="004D16FC"/>
    <w:rsid w:val="004D3951"/>
    <w:rsid w:val="004D5503"/>
    <w:rsid w:val="004D629C"/>
    <w:rsid w:val="004D6525"/>
    <w:rsid w:val="004D676B"/>
    <w:rsid w:val="004D7730"/>
    <w:rsid w:val="004D7F2F"/>
    <w:rsid w:val="004E1A56"/>
    <w:rsid w:val="004E1B47"/>
    <w:rsid w:val="004E4463"/>
    <w:rsid w:val="004E5B73"/>
    <w:rsid w:val="004E5C5F"/>
    <w:rsid w:val="004E607B"/>
    <w:rsid w:val="004E61E1"/>
    <w:rsid w:val="004E65F5"/>
    <w:rsid w:val="004E68EC"/>
    <w:rsid w:val="004E7EBC"/>
    <w:rsid w:val="004F0185"/>
    <w:rsid w:val="004F0647"/>
    <w:rsid w:val="004F1E2F"/>
    <w:rsid w:val="004F20DE"/>
    <w:rsid w:val="004F2BC5"/>
    <w:rsid w:val="004F30DC"/>
    <w:rsid w:val="004F32DA"/>
    <w:rsid w:val="004F420F"/>
    <w:rsid w:val="004F5654"/>
    <w:rsid w:val="004F5919"/>
    <w:rsid w:val="004F675D"/>
    <w:rsid w:val="004F77EC"/>
    <w:rsid w:val="004F7F6D"/>
    <w:rsid w:val="00502455"/>
    <w:rsid w:val="005028DB"/>
    <w:rsid w:val="00502B91"/>
    <w:rsid w:val="00502E46"/>
    <w:rsid w:val="005032F0"/>
    <w:rsid w:val="005048AF"/>
    <w:rsid w:val="00507050"/>
    <w:rsid w:val="00507543"/>
    <w:rsid w:val="00507935"/>
    <w:rsid w:val="005108DD"/>
    <w:rsid w:val="005113CF"/>
    <w:rsid w:val="005123C7"/>
    <w:rsid w:val="00513819"/>
    <w:rsid w:val="005157F8"/>
    <w:rsid w:val="005159C8"/>
    <w:rsid w:val="00517479"/>
    <w:rsid w:val="00517590"/>
    <w:rsid w:val="00517828"/>
    <w:rsid w:val="00520353"/>
    <w:rsid w:val="0052190B"/>
    <w:rsid w:val="005226D5"/>
    <w:rsid w:val="00523915"/>
    <w:rsid w:val="00523EF3"/>
    <w:rsid w:val="00525348"/>
    <w:rsid w:val="00525766"/>
    <w:rsid w:val="00525A06"/>
    <w:rsid w:val="00525DCF"/>
    <w:rsid w:val="00525F3F"/>
    <w:rsid w:val="005276D4"/>
    <w:rsid w:val="0052778A"/>
    <w:rsid w:val="00527875"/>
    <w:rsid w:val="00531FBB"/>
    <w:rsid w:val="005328A2"/>
    <w:rsid w:val="005338EF"/>
    <w:rsid w:val="00533C95"/>
    <w:rsid w:val="00534C91"/>
    <w:rsid w:val="005353CA"/>
    <w:rsid w:val="00535550"/>
    <w:rsid w:val="005356B5"/>
    <w:rsid w:val="00536850"/>
    <w:rsid w:val="005376D9"/>
    <w:rsid w:val="00537F8D"/>
    <w:rsid w:val="00540159"/>
    <w:rsid w:val="005403B3"/>
    <w:rsid w:val="00540819"/>
    <w:rsid w:val="00540A31"/>
    <w:rsid w:val="005410E8"/>
    <w:rsid w:val="00541278"/>
    <w:rsid w:val="005418BD"/>
    <w:rsid w:val="00541A7D"/>
    <w:rsid w:val="0054367E"/>
    <w:rsid w:val="00546788"/>
    <w:rsid w:val="00546ACB"/>
    <w:rsid w:val="00547BDB"/>
    <w:rsid w:val="005500A5"/>
    <w:rsid w:val="00550881"/>
    <w:rsid w:val="00552B00"/>
    <w:rsid w:val="00553C03"/>
    <w:rsid w:val="00554D23"/>
    <w:rsid w:val="00554D75"/>
    <w:rsid w:val="00555B98"/>
    <w:rsid w:val="00557332"/>
    <w:rsid w:val="0055737C"/>
    <w:rsid w:val="00560285"/>
    <w:rsid w:val="00560626"/>
    <w:rsid w:val="0056079A"/>
    <w:rsid w:val="00560C79"/>
    <w:rsid w:val="00563528"/>
    <w:rsid w:val="00563A26"/>
    <w:rsid w:val="00563C44"/>
    <w:rsid w:val="00563D91"/>
    <w:rsid w:val="005646FE"/>
    <w:rsid w:val="00564F61"/>
    <w:rsid w:val="00565281"/>
    <w:rsid w:val="00565D11"/>
    <w:rsid w:val="00566996"/>
    <w:rsid w:val="00567D4B"/>
    <w:rsid w:val="00571436"/>
    <w:rsid w:val="00571B22"/>
    <w:rsid w:val="00571D66"/>
    <w:rsid w:val="005733CF"/>
    <w:rsid w:val="00574993"/>
    <w:rsid w:val="00574BEF"/>
    <w:rsid w:val="005752E7"/>
    <w:rsid w:val="00577DE1"/>
    <w:rsid w:val="00581F01"/>
    <w:rsid w:val="00582BB2"/>
    <w:rsid w:val="005838A2"/>
    <w:rsid w:val="005846B7"/>
    <w:rsid w:val="005846D9"/>
    <w:rsid w:val="00585A49"/>
    <w:rsid w:val="00585FB1"/>
    <w:rsid w:val="005863BD"/>
    <w:rsid w:val="00586B95"/>
    <w:rsid w:val="00587885"/>
    <w:rsid w:val="00587F49"/>
    <w:rsid w:val="00590C8B"/>
    <w:rsid w:val="00591662"/>
    <w:rsid w:val="005926B5"/>
    <w:rsid w:val="00592CFA"/>
    <w:rsid w:val="00592D2C"/>
    <w:rsid w:val="00594EE1"/>
    <w:rsid w:val="00596634"/>
    <w:rsid w:val="005A0121"/>
    <w:rsid w:val="005A0B48"/>
    <w:rsid w:val="005A1636"/>
    <w:rsid w:val="005A268E"/>
    <w:rsid w:val="005A2C53"/>
    <w:rsid w:val="005A2DB5"/>
    <w:rsid w:val="005A4566"/>
    <w:rsid w:val="005A48AC"/>
    <w:rsid w:val="005A49FA"/>
    <w:rsid w:val="005A4A6D"/>
    <w:rsid w:val="005A6D99"/>
    <w:rsid w:val="005A7128"/>
    <w:rsid w:val="005B11F0"/>
    <w:rsid w:val="005B22C2"/>
    <w:rsid w:val="005B26EF"/>
    <w:rsid w:val="005B27AE"/>
    <w:rsid w:val="005B293D"/>
    <w:rsid w:val="005B2982"/>
    <w:rsid w:val="005B3345"/>
    <w:rsid w:val="005B3399"/>
    <w:rsid w:val="005B381D"/>
    <w:rsid w:val="005B5976"/>
    <w:rsid w:val="005B5A85"/>
    <w:rsid w:val="005B6250"/>
    <w:rsid w:val="005C00E0"/>
    <w:rsid w:val="005C03EE"/>
    <w:rsid w:val="005C0634"/>
    <w:rsid w:val="005C0643"/>
    <w:rsid w:val="005C1409"/>
    <w:rsid w:val="005C19F3"/>
    <w:rsid w:val="005C2331"/>
    <w:rsid w:val="005C3382"/>
    <w:rsid w:val="005C3806"/>
    <w:rsid w:val="005C393C"/>
    <w:rsid w:val="005C52F4"/>
    <w:rsid w:val="005C6B23"/>
    <w:rsid w:val="005C7707"/>
    <w:rsid w:val="005C7EE2"/>
    <w:rsid w:val="005D0C20"/>
    <w:rsid w:val="005D227F"/>
    <w:rsid w:val="005D24A4"/>
    <w:rsid w:val="005D2C2F"/>
    <w:rsid w:val="005D3E61"/>
    <w:rsid w:val="005D463D"/>
    <w:rsid w:val="005D6960"/>
    <w:rsid w:val="005D74CA"/>
    <w:rsid w:val="005E2A88"/>
    <w:rsid w:val="005E343A"/>
    <w:rsid w:val="005E389A"/>
    <w:rsid w:val="005E3DF6"/>
    <w:rsid w:val="005E42EC"/>
    <w:rsid w:val="005E4D9D"/>
    <w:rsid w:val="005E52CD"/>
    <w:rsid w:val="005E7AD4"/>
    <w:rsid w:val="005E7FED"/>
    <w:rsid w:val="005F122B"/>
    <w:rsid w:val="005F209D"/>
    <w:rsid w:val="005F2414"/>
    <w:rsid w:val="005F39B2"/>
    <w:rsid w:val="005F3A77"/>
    <w:rsid w:val="005F3B47"/>
    <w:rsid w:val="005F3FC5"/>
    <w:rsid w:val="005F46A8"/>
    <w:rsid w:val="005F4CF1"/>
    <w:rsid w:val="005F60E6"/>
    <w:rsid w:val="005F6B16"/>
    <w:rsid w:val="005F73E3"/>
    <w:rsid w:val="00600C58"/>
    <w:rsid w:val="00600D14"/>
    <w:rsid w:val="00601C5A"/>
    <w:rsid w:val="006023CD"/>
    <w:rsid w:val="00602F31"/>
    <w:rsid w:val="0060310C"/>
    <w:rsid w:val="00603870"/>
    <w:rsid w:val="00603C72"/>
    <w:rsid w:val="00605F1C"/>
    <w:rsid w:val="00606A23"/>
    <w:rsid w:val="006076B6"/>
    <w:rsid w:val="00610A47"/>
    <w:rsid w:val="00612919"/>
    <w:rsid w:val="00615BAF"/>
    <w:rsid w:val="00616DC6"/>
    <w:rsid w:val="006174C0"/>
    <w:rsid w:val="00620E82"/>
    <w:rsid w:val="0062130D"/>
    <w:rsid w:val="00621597"/>
    <w:rsid w:val="0062353E"/>
    <w:rsid w:val="00623F42"/>
    <w:rsid w:val="00625B2F"/>
    <w:rsid w:val="00626DCD"/>
    <w:rsid w:val="00627750"/>
    <w:rsid w:val="00627C8F"/>
    <w:rsid w:val="0063037A"/>
    <w:rsid w:val="0063071B"/>
    <w:rsid w:val="00632617"/>
    <w:rsid w:val="0063261A"/>
    <w:rsid w:val="00633C91"/>
    <w:rsid w:val="00634570"/>
    <w:rsid w:val="00634D1C"/>
    <w:rsid w:val="006353B2"/>
    <w:rsid w:val="0063692B"/>
    <w:rsid w:val="00636A38"/>
    <w:rsid w:val="00637BE6"/>
    <w:rsid w:val="006409E6"/>
    <w:rsid w:val="00641106"/>
    <w:rsid w:val="00641351"/>
    <w:rsid w:val="00642F50"/>
    <w:rsid w:val="0064320C"/>
    <w:rsid w:val="00646A6C"/>
    <w:rsid w:val="00651A35"/>
    <w:rsid w:val="006525F9"/>
    <w:rsid w:val="00652634"/>
    <w:rsid w:val="00652CBC"/>
    <w:rsid w:val="00653775"/>
    <w:rsid w:val="00653F0F"/>
    <w:rsid w:val="00654F53"/>
    <w:rsid w:val="00655BB9"/>
    <w:rsid w:val="006564EA"/>
    <w:rsid w:val="00657186"/>
    <w:rsid w:val="00663313"/>
    <w:rsid w:val="00663E0C"/>
    <w:rsid w:val="00664A8F"/>
    <w:rsid w:val="00664DDB"/>
    <w:rsid w:val="00665834"/>
    <w:rsid w:val="0066585E"/>
    <w:rsid w:val="00665E39"/>
    <w:rsid w:val="006677C7"/>
    <w:rsid w:val="00667B86"/>
    <w:rsid w:val="00667E48"/>
    <w:rsid w:val="00667F69"/>
    <w:rsid w:val="006711EF"/>
    <w:rsid w:val="006715CE"/>
    <w:rsid w:val="006727CF"/>
    <w:rsid w:val="00673AAA"/>
    <w:rsid w:val="00674091"/>
    <w:rsid w:val="0067607C"/>
    <w:rsid w:val="00676905"/>
    <w:rsid w:val="006772B3"/>
    <w:rsid w:val="006776A9"/>
    <w:rsid w:val="00681127"/>
    <w:rsid w:val="00681512"/>
    <w:rsid w:val="006818A1"/>
    <w:rsid w:val="00681E37"/>
    <w:rsid w:val="006834D9"/>
    <w:rsid w:val="00684002"/>
    <w:rsid w:val="006854DD"/>
    <w:rsid w:val="00686802"/>
    <w:rsid w:val="00686AA8"/>
    <w:rsid w:val="00686D3E"/>
    <w:rsid w:val="00687EFC"/>
    <w:rsid w:val="00690A57"/>
    <w:rsid w:val="006910CB"/>
    <w:rsid w:val="00691574"/>
    <w:rsid w:val="006916AB"/>
    <w:rsid w:val="00692A11"/>
    <w:rsid w:val="00693964"/>
    <w:rsid w:val="00693CE6"/>
    <w:rsid w:val="006958A4"/>
    <w:rsid w:val="00695C6D"/>
    <w:rsid w:val="00696051"/>
    <w:rsid w:val="00696975"/>
    <w:rsid w:val="0069F091"/>
    <w:rsid w:val="006A09E4"/>
    <w:rsid w:val="006A16F9"/>
    <w:rsid w:val="006A237B"/>
    <w:rsid w:val="006A2400"/>
    <w:rsid w:val="006A2D66"/>
    <w:rsid w:val="006A2DC2"/>
    <w:rsid w:val="006A30B1"/>
    <w:rsid w:val="006A3927"/>
    <w:rsid w:val="006A3EE5"/>
    <w:rsid w:val="006A4C2E"/>
    <w:rsid w:val="006A7539"/>
    <w:rsid w:val="006B04C1"/>
    <w:rsid w:val="006B1DCD"/>
    <w:rsid w:val="006B2858"/>
    <w:rsid w:val="006B28A9"/>
    <w:rsid w:val="006B34B8"/>
    <w:rsid w:val="006B35A1"/>
    <w:rsid w:val="006B37CB"/>
    <w:rsid w:val="006B40D1"/>
    <w:rsid w:val="006B47FC"/>
    <w:rsid w:val="006B4AB0"/>
    <w:rsid w:val="006B4B67"/>
    <w:rsid w:val="006B505D"/>
    <w:rsid w:val="006B5CB8"/>
    <w:rsid w:val="006B794B"/>
    <w:rsid w:val="006C0A77"/>
    <w:rsid w:val="006C0AA1"/>
    <w:rsid w:val="006C0B45"/>
    <w:rsid w:val="006C35C5"/>
    <w:rsid w:val="006C37B9"/>
    <w:rsid w:val="006C3933"/>
    <w:rsid w:val="006C3C8F"/>
    <w:rsid w:val="006C488E"/>
    <w:rsid w:val="006C5278"/>
    <w:rsid w:val="006C6432"/>
    <w:rsid w:val="006C70B0"/>
    <w:rsid w:val="006D1043"/>
    <w:rsid w:val="006D10D1"/>
    <w:rsid w:val="006D16D9"/>
    <w:rsid w:val="006D19B2"/>
    <w:rsid w:val="006D248E"/>
    <w:rsid w:val="006D2B51"/>
    <w:rsid w:val="006D3032"/>
    <w:rsid w:val="006D3623"/>
    <w:rsid w:val="006D5349"/>
    <w:rsid w:val="006D5459"/>
    <w:rsid w:val="006D571D"/>
    <w:rsid w:val="006D6B66"/>
    <w:rsid w:val="006D774B"/>
    <w:rsid w:val="006D7766"/>
    <w:rsid w:val="006E09EE"/>
    <w:rsid w:val="006E0E28"/>
    <w:rsid w:val="006E18C1"/>
    <w:rsid w:val="006E1B3A"/>
    <w:rsid w:val="006E579A"/>
    <w:rsid w:val="006F2AEF"/>
    <w:rsid w:val="006F380D"/>
    <w:rsid w:val="006F43A4"/>
    <w:rsid w:val="006F4778"/>
    <w:rsid w:val="006F4CE5"/>
    <w:rsid w:val="006F5EE3"/>
    <w:rsid w:val="006F646C"/>
    <w:rsid w:val="006F6A76"/>
    <w:rsid w:val="006F732B"/>
    <w:rsid w:val="007001AB"/>
    <w:rsid w:val="00700443"/>
    <w:rsid w:val="00700808"/>
    <w:rsid w:val="0070187F"/>
    <w:rsid w:val="007025F1"/>
    <w:rsid w:val="0070285E"/>
    <w:rsid w:val="00702929"/>
    <w:rsid w:val="00703E70"/>
    <w:rsid w:val="00703F9D"/>
    <w:rsid w:val="00704DD9"/>
    <w:rsid w:val="00705375"/>
    <w:rsid w:val="00706A28"/>
    <w:rsid w:val="0071000F"/>
    <w:rsid w:val="00711C3A"/>
    <w:rsid w:val="007122AB"/>
    <w:rsid w:val="00712681"/>
    <w:rsid w:val="0071324E"/>
    <w:rsid w:val="007147DE"/>
    <w:rsid w:val="00715157"/>
    <w:rsid w:val="00715E07"/>
    <w:rsid w:val="00717216"/>
    <w:rsid w:val="00717932"/>
    <w:rsid w:val="00720906"/>
    <w:rsid w:val="00720E9C"/>
    <w:rsid w:val="00721BCF"/>
    <w:rsid w:val="007228B0"/>
    <w:rsid w:val="00722E75"/>
    <w:rsid w:val="00723574"/>
    <w:rsid w:val="007237E7"/>
    <w:rsid w:val="007275C4"/>
    <w:rsid w:val="00727B9D"/>
    <w:rsid w:val="0073047B"/>
    <w:rsid w:val="00731551"/>
    <w:rsid w:val="007318FE"/>
    <w:rsid w:val="00731D68"/>
    <w:rsid w:val="00732680"/>
    <w:rsid w:val="00732A51"/>
    <w:rsid w:val="00732C8D"/>
    <w:rsid w:val="007336FD"/>
    <w:rsid w:val="00733F92"/>
    <w:rsid w:val="00735A0A"/>
    <w:rsid w:val="0073617A"/>
    <w:rsid w:val="00736AB7"/>
    <w:rsid w:val="00736D31"/>
    <w:rsid w:val="00737D7E"/>
    <w:rsid w:val="007403C3"/>
    <w:rsid w:val="00740730"/>
    <w:rsid w:val="0074346A"/>
    <w:rsid w:val="00743C0A"/>
    <w:rsid w:val="007452B4"/>
    <w:rsid w:val="0074593A"/>
    <w:rsid w:val="00746416"/>
    <w:rsid w:val="00746793"/>
    <w:rsid w:val="00747D34"/>
    <w:rsid w:val="00751590"/>
    <w:rsid w:val="007518FA"/>
    <w:rsid w:val="007525DC"/>
    <w:rsid w:val="007534DA"/>
    <w:rsid w:val="00754BEB"/>
    <w:rsid w:val="00755416"/>
    <w:rsid w:val="007570AD"/>
    <w:rsid w:val="007571D6"/>
    <w:rsid w:val="00760CC8"/>
    <w:rsid w:val="00761E48"/>
    <w:rsid w:val="0076307F"/>
    <w:rsid w:val="007637DC"/>
    <w:rsid w:val="00763E11"/>
    <w:rsid w:val="007643B8"/>
    <w:rsid w:val="007647B5"/>
    <w:rsid w:val="00765135"/>
    <w:rsid w:val="0076597C"/>
    <w:rsid w:val="00766186"/>
    <w:rsid w:val="00766561"/>
    <w:rsid w:val="007669F2"/>
    <w:rsid w:val="00767F19"/>
    <w:rsid w:val="00771367"/>
    <w:rsid w:val="00771EA7"/>
    <w:rsid w:val="00771ED0"/>
    <w:rsid w:val="007721FF"/>
    <w:rsid w:val="00772AA4"/>
    <w:rsid w:val="00773B94"/>
    <w:rsid w:val="007741D3"/>
    <w:rsid w:val="00774274"/>
    <w:rsid w:val="007748CB"/>
    <w:rsid w:val="007763B4"/>
    <w:rsid w:val="007777B0"/>
    <w:rsid w:val="00777D42"/>
    <w:rsid w:val="00777FA2"/>
    <w:rsid w:val="00780336"/>
    <w:rsid w:val="00780865"/>
    <w:rsid w:val="0078118F"/>
    <w:rsid w:val="0078193C"/>
    <w:rsid w:val="00781F26"/>
    <w:rsid w:val="00783B92"/>
    <w:rsid w:val="0078668F"/>
    <w:rsid w:val="0078779B"/>
    <w:rsid w:val="00790FCC"/>
    <w:rsid w:val="00791C44"/>
    <w:rsid w:val="00791CFA"/>
    <w:rsid w:val="007928B7"/>
    <w:rsid w:val="00795210"/>
    <w:rsid w:val="0079523F"/>
    <w:rsid w:val="0079536D"/>
    <w:rsid w:val="00795879"/>
    <w:rsid w:val="007962F3"/>
    <w:rsid w:val="00796315"/>
    <w:rsid w:val="00796F6C"/>
    <w:rsid w:val="007A253C"/>
    <w:rsid w:val="007A4CEA"/>
    <w:rsid w:val="007A539D"/>
    <w:rsid w:val="007A5FE2"/>
    <w:rsid w:val="007A60D5"/>
    <w:rsid w:val="007B0A2A"/>
    <w:rsid w:val="007B13E3"/>
    <w:rsid w:val="007B1864"/>
    <w:rsid w:val="007B1CAE"/>
    <w:rsid w:val="007B22E7"/>
    <w:rsid w:val="007B263E"/>
    <w:rsid w:val="007B3AE8"/>
    <w:rsid w:val="007B4643"/>
    <w:rsid w:val="007B62DE"/>
    <w:rsid w:val="007C1C7A"/>
    <w:rsid w:val="007C2E54"/>
    <w:rsid w:val="007C38E6"/>
    <w:rsid w:val="007C3D5A"/>
    <w:rsid w:val="007C47ED"/>
    <w:rsid w:val="007C4F5A"/>
    <w:rsid w:val="007C5065"/>
    <w:rsid w:val="007C5B1B"/>
    <w:rsid w:val="007C62F7"/>
    <w:rsid w:val="007C67CC"/>
    <w:rsid w:val="007C6CA7"/>
    <w:rsid w:val="007D0872"/>
    <w:rsid w:val="007D0C87"/>
    <w:rsid w:val="007D0F72"/>
    <w:rsid w:val="007D10DA"/>
    <w:rsid w:val="007D1331"/>
    <w:rsid w:val="007D1D48"/>
    <w:rsid w:val="007D23B7"/>
    <w:rsid w:val="007D2937"/>
    <w:rsid w:val="007D49DA"/>
    <w:rsid w:val="007D4CCC"/>
    <w:rsid w:val="007D57B0"/>
    <w:rsid w:val="007D69DD"/>
    <w:rsid w:val="007D6E39"/>
    <w:rsid w:val="007E215C"/>
    <w:rsid w:val="007E27B8"/>
    <w:rsid w:val="007E28AE"/>
    <w:rsid w:val="007E37B4"/>
    <w:rsid w:val="007E3CCE"/>
    <w:rsid w:val="007E4451"/>
    <w:rsid w:val="007E5396"/>
    <w:rsid w:val="007E55C1"/>
    <w:rsid w:val="007E5A3A"/>
    <w:rsid w:val="007E6C5C"/>
    <w:rsid w:val="007E6F43"/>
    <w:rsid w:val="007F08E0"/>
    <w:rsid w:val="007F0F5E"/>
    <w:rsid w:val="007F1067"/>
    <w:rsid w:val="007F17B7"/>
    <w:rsid w:val="007F1939"/>
    <w:rsid w:val="007F2C16"/>
    <w:rsid w:val="007F3083"/>
    <w:rsid w:val="007F37AC"/>
    <w:rsid w:val="007F46B0"/>
    <w:rsid w:val="007F5105"/>
    <w:rsid w:val="007F59DD"/>
    <w:rsid w:val="007F60FB"/>
    <w:rsid w:val="007F6E78"/>
    <w:rsid w:val="007F7A10"/>
    <w:rsid w:val="007F7D0D"/>
    <w:rsid w:val="008005EC"/>
    <w:rsid w:val="00800644"/>
    <w:rsid w:val="0080298A"/>
    <w:rsid w:val="00803586"/>
    <w:rsid w:val="00805326"/>
    <w:rsid w:val="00805508"/>
    <w:rsid w:val="008056CD"/>
    <w:rsid w:val="0080727B"/>
    <w:rsid w:val="00807862"/>
    <w:rsid w:val="00807936"/>
    <w:rsid w:val="00810562"/>
    <w:rsid w:val="008127D9"/>
    <w:rsid w:val="0081310D"/>
    <w:rsid w:val="00813114"/>
    <w:rsid w:val="00815041"/>
    <w:rsid w:val="008154AE"/>
    <w:rsid w:val="008155B4"/>
    <w:rsid w:val="00815CA0"/>
    <w:rsid w:val="00820629"/>
    <w:rsid w:val="00821B11"/>
    <w:rsid w:val="0082234A"/>
    <w:rsid w:val="00823122"/>
    <w:rsid w:val="008245DC"/>
    <w:rsid w:val="00825305"/>
    <w:rsid w:val="0082587C"/>
    <w:rsid w:val="008264D0"/>
    <w:rsid w:val="00826BB2"/>
    <w:rsid w:val="0082710D"/>
    <w:rsid w:val="008304A4"/>
    <w:rsid w:val="00830A19"/>
    <w:rsid w:val="00831F29"/>
    <w:rsid w:val="00832492"/>
    <w:rsid w:val="008324FB"/>
    <w:rsid w:val="008331DD"/>
    <w:rsid w:val="0083361B"/>
    <w:rsid w:val="00835256"/>
    <w:rsid w:val="008353DD"/>
    <w:rsid w:val="00835B51"/>
    <w:rsid w:val="00836CC5"/>
    <w:rsid w:val="00836FE1"/>
    <w:rsid w:val="008374E7"/>
    <w:rsid w:val="00837DD0"/>
    <w:rsid w:val="00840145"/>
    <w:rsid w:val="00840DC9"/>
    <w:rsid w:val="00840EB9"/>
    <w:rsid w:val="008419FB"/>
    <w:rsid w:val="00844BD0"/>
    <w:rsid w:val="00845E00"/>
    <w:rsid w:val="00847214"/>
    <w:rsid w:val="008516B2"/>
    <w:rsid w:val="008517C6"/>
    <w:rsid w:val="00851B8E"/>
    <w:rsid w:val="008525CB"/>
    <w:rsid w:val="0085302B"/>
    <w:rsid w:val="00853038"/>
    <w:rsid w:val="00853506"/>
    <w:rsid w:val="00853FDA"/>
    <w:rsid w:val="00854C07"/>
    <w:rsid w:val="00855361"/>
    <w:rsid w:val="008568C3"/>
    <w:rsid w:val="00856EBF"/>
    <w:rsid w:val="00857A2C"/>
    <w:rsid w:val="00860CB8"/>
    <w:rsid w:val="0086253D"/>
    <w:rsid w:val="008637F0"/>
    <w:rsid w:val="0086619B"/>
    <w:rsid w:val="0086757C"/>
    <w:rsid w:val="00871495"/>
    <w:rsid w:val="00871592"/>
    <w:rsid w:val="00871E5B"/>
    <w:rsid w:val="0087357F"/>
    <w:rsid w:val="00873782"/>
    <w:rsid w:val="0087472E"/>
    <w:rsid w:val="008807FF"/>
    <w:rsid w:val="00881466"/>
    <w:rsid w:val="00881E29"/>
    <w:rsid w:val="00881F0D"/>
    <w:rsid w:val="0088203F"/>
    <w:rsid w:val="00882355"/>
    <w:rsid w:val="008842D6"/>
    <w:rsid w:val="00884CC1"/>
    <w:rsid w:val="00886AD2"/>
    <w:rsid w:val="00887075"/>
    <w:rsid w:val="00887531"/>
    <w:rsid w:val="00887A2C"/>
    <w:rsid w:val="0089019A"/>
    <w:rsid w:val="00891D4A"/>
    <w:rsid w:val="00892263"/>
    <w:rsid w:val="00892695"/>
    <w:rsid w:val="0089337B"/>
    <w:rsid w:val="00893868"/>
    <w:rsid w:val="00893C0D"/>
    <w:rsid w:val="00895079"/>
    <w:rsid w:val="00895408"/>
    <w:rsid w:val="00896C2A"/>
    <w:rsid w:val="008976D2"/>
    <w:rsid w:val="00897E47"/>
    <w:rsid w:val="008A015B"/>
    <w:rsid w:val="008A0532"/>
    <w:rsid w:val="008A07B5"/>
    <w:rsid w:val="008A0AD8"/>
    <w:rsid w:val="008A1D40"/>
    <w:rsid w:val="008A22D9"/>
    <w:rsid w:val="008A2EA8"/>
    <w:rsid w:val="008A346A"/>
    <w:rsid w:val="008A3558"/>
    <w:rsid w:val="008A48B6"/>
    <w:rsid w:val="008B13FE"/>
    <w:rsid w:val="008B1AA5"/>
    <w:rsid w:val="008B3778"/>
    <w:rsid w:val="008B3C1D"/>
    <w:rsid w:val="008B502D"/>
    <w:rsid w:val="008B55DB"/>
    <w:rsid w:val="008B7085"/>
    <w:rsid w:val="008C0BC2"/>
    <w:rsid w:val="008C17DF"/>
    <w:rsid w:val="008C1D50"/>
    <w:rsid w:val="008C2925"/>
    <w:rsid w:val="008C3232"/>
    <w:rsid w:val="008C35C6"/>
    <w:rsid w:val="008C424A"/>
    <w:rsid w:val="008C4F74"/>
    <w:rsid w:val="008C4FE0"/>
    <w:rsid w:val="008C5C62"/>
    <w:rsid w:val="008C64F3"/>
    <w:rsid w:val="008C6E52"/>
    <w:rsid w:val="008C78C3"/>
    <w:rsid w:val="008D23B4"/>
    <w:rsid w:val="008D305D"/>
    <w:rsid w:val="008D3341"/>
    <w:rsid w:val="008D398E"/>
    <w:rsid w:val="008D3B5B"/>
    <w:rsid w:val="008D4721"/>
    <w:rsid w:val="008D4FF2"/>
    <w:rsid w:val="008D595C"/>
    <w:rsid w:val="008D6752"/>
    <w:rsid w:val="008D6787"/>
    <w:rsid w:val="008D6D8E"/>
    <w:rsid w:val="008E04BF"/>
    <w:rsid w:val="008E1068"/>
    <w:rsid w:val="008E2F21"/>
    <w:rsid w:val="008E3D59"/>
    <w:rsid w:val="008E3FB7"/>
    <w:rsid w:val="008E41F3"/>
    <w:rsid w:val="008E5D21"/>
    <w:rsid w:val="008E6D70"/>
    <w:rsid w:val="008E707E"/>
    <w:rsid w:val="008F2159"/>
    <w:rsid w:val="008F2211"/>
    <w:rsid w:val="008F22AC"/>
    <w:rsid w:val="008F2392"/>
    <w:rsid w:val="008F3759"/>
    <w:rsid w:val="008F418B"/>
    <w:rsid w:val="008F542C"/>
    <w:rsid w:val="008F6F62"/>
    <w:rsid w:val="009001AF"/>
    <w:rsid w:val="00900C46"/>
    <w:rsid w:val="00900D3D"/>
    <w:rsid w:val="00901C73"/>
    <w:rsid w:val="0090246C"/>
    <w:rsid w:val="00902868"/>
    <w:rsid w:val="00902925"/>
    <w:rsid w:val="00902BD4"/>
    <w:rsid w:val="0090355E"/>
    <w:rsid w:val="00904C61"/>
    <w:rsid w:val="00905A6C"/>
    <w:rsid w:val="00906AAD"/>
    <w:rsid w:val="00906E2E"/>
    <w:rsid w:val="00907A65"/>
    <w:rsid w:val="00907E57"/>
    <w:rsid w:val="009105ED"/>
    <w:rsid w:val="0091287F"/>
    <w:rsid w:val="0091335C"/>
    <w:rsid w:val="009140D9"/>
    <w:rsid w:val="00914E9D"/>
    <w:rsid w:val="0091719D"/>
    <w:rsid w:val="00917669"/>
    <w:rsid w:val="00917C86"/>
    <w:rsid w:val="00917F4E"/>
    <w:rsid w:val="00921473"/>
    <w:rsid w:val="009222E9"/>
    <w:rsid w:val="00922B78"/>
    <w:rsid w:val="00924DDA"/>
    <w:rsid w:val="009268CD"/>
    <w:rsid w:val="00926C41"/>
    <w:rsid w:val="0092797D"/>
    <w:rsid w:val="00932BF7"/>
    <w:rsid w:val="00933233"/>
    <w:rsid w:val="009335F9"/>
    <w:rsid w:val="009339E8"/>
    <w:rsid w:val="00933A0D"/>
    <w:rsid w:val="00933FD4"/>
    <w:rsid w:val="009349B4"/>
    <w:rsid w:val="00934B71"/>
    <w:rsid w:val="00934EA8"/>
    <w:rsid w:val="009351AA"/>
    <w:rsid w:val="009377CE"/>
    <w:rsid w:val="009412F3"/>
    <w:rsid w:val="0094241E"/>
    <w:rsid w:val="009424CE"/>
    <w:rsid w:val="009442E1"/>
    <w:rsid w:val="009443DC"/>
    <w:rsid w:val="00944973"/>
    <w:rsid w:val="00945130"/>
    <w:rsid w:val="00945E71"/>
    <w:rsid w:val="00946651"/>
    <w:rsid w:val="00947555"/>
    <w:rsid w:val="0094795C"/>
    <w:rsid w:val="00947A1D"/>
    <w:rsid w:val="00947FB9"/>
    <w:rsid w:val="0095016F"/>
    <w:rsid w:val="00950C50"/>
    <w:rsid w:val="00951412"/>
    <w:rsid w:val="00951866"/>
    <w:rsid w:val="00951BC0"/>
    <w:rsid w:val="00952ADB"/>
    <w:rsid w:val="009531DE"/>
    <w:rsid w:val="0095495B"/>
    <w:rsid w:val="00955021"/>
    <w:rsid w:val="0095579C"/>
    <w:rsid w:val="0095687A"/>
    <w:rsid w:val="00956D81"/>
    <w:rsid w:val="00957454"/>
    <w:rsid w:val="00957F4C"/>
    <w:rsid w:val="00960738"/>
    <w:rsid w:val="0096091F"/>
    <w:rsid w:val="0096142F"/>
    <w:rsid w:val="009619DC"/>
    <w:rsid w:val="00962F04"/>
    <w:rsid w:val="0096305C"/>
    <w:rsid w:val="009635AF"/>
    <w:rsid w:val="00964020"/>
    <w:rsid w:val="0096496B"/>
    <w:rsid w:val="00966D87"/>
    <w:rsid w:val="00967ACC"/>
    <w:rsid w:val="00967B2F"/>
    <w:rsid w:val="00970AFC"/>
    <w:rsid w:val="00970CEA"/>
    <w:rsid w:val="00973744"/>
    <w:rsid w:val="00974208"/>
    <w:rsid w:val="0097496E"/>
    <w:rsid w:val="0097500F"/>
    <w:rsid w:val="00975E9D"/>
    <w:rsid w:val="009764B1"/>
    <w:rsid w:val="00977105"/>
    <w:rsid w:val="00977EC6"/>
    <w:rsid w:val="009807C4"/>
    <w:rsid w:val="00981C80"/>
    <w:rsid w:val="00981D6B"/>
    <w:rsid w:val="0098325B"/>
    <w:rsid w:val="00983FC5"/>
    <w:rsid w:val="00984A78"/>
    <w:rsid w:val="00984EAF"/>
    <w:rsid w:val="00985297"/>
    <w:rsid w:val="00986258"/>
    <w:rsid w:val="00986537"/>
    <w:rsid w:val="009912B2"/>
    <w:rsid w:val="00991FA0"/>
    <w:rsid w:val="0099233A"/>
    <w:rsid w:val="009934F9"/>
    <w:rsid w:val="00994140"/>
    <w:rsid w:val="00996086"/>
    <w:rsid w:val="009A0F38"/>
    <w:rsid w:val="009A30C5"/>
    <w:rsid w:val="009A30E2"/>
    <w:rsid w:val="009A3543"/>
    <w:rsid w:val="009A3FC5"/>
    <w:rsid w:val="009A41F4"/>
    <w:rsid w:val="009A607B"/>
    <w:rsid w:val="009A645E"/>
    <w:rsid w:val="009A79FA"/>
    <w:rsid w:val="009B2E5A"/>
    <w:rsid w:val="009B3213"/>
    <w:rsid w:val="009B3470"/>
    <w:rsid w:val="009B4394"/>
    <w:rsid w:val="009B48EB"/>
    <w:rsid w:val="009B5CF6"/>
    <w:rsid w:val="009C04EF"/>
    <w:rsid w:val="009C05DB"/>
    <w:rsid w:val="009C12DC"/>
    <w:rsid w:val="009C22F2"/>
    <w:rsid w:val="009C2DE5"/>
    <w:rsid w:val="009C3DFB"/>
    <w:rsid w:val="009C4A7E"/>
    <w:rsid w:val="009C4DB5"/>
    <w:rsid w:val="009C6A34"/>
    <w:rsid w:val="009C7218"/>
    <w:rsid w:val="009C7DD0"/>
    <w:rsid w:val="009D06DF"/>
    <w:rsid w:val="009D17E6"/>
    <w:rsid w:val="009D380B"/>
    <w:rsid w:val="009D412A"/>
    <w:rsid w:val="009D4460"/>
    <w:rsid w:val="009D46B0"/>
    <w:rsid w:val="009D5F4A"/>
    <w:rsid w:val="009D6C8E"/>
    <w:rsid w:val="009D6E33"/>
    <w:rsid w:val="009D7165"/>
    <w:rsid w:val="009D7808"/>
    <w:rsid w:val="009D7ECC"/>
    <w:rsid w:val="009E059A"/>
    <w:rsid w:val="009E2ADC"/>
    <w:rsid w:val="009E30B3"/>
    <w:rsid w:val="009E3859"/>
    <w:rsid w:val="009E398B"/>
    <w:rsid w:val="009E43F6"/>
    <w:rsid w:val="009E47F5"/>
    <w:rsid w:val="009E4A2D"/>
    <w:rsid w:val="009E5B4A"/>
    <w:rsid w:val="009E613C"/>
    <w:rsid w:val="009E687B"/>
    <w:rsid w:val="009E6AC4"/>
    <w:rsid w:val="009E6B58"/>
    <w:rsid w:val="009E7573"/>
    <w:rsid w:val="009E7A41"/>
    <w:rsid w:val="009F0C51"/>
    <w:rsid w:val="009F1B0F"/>
    <w:rsid w:val="009F3328"/>
    <w:rsid w:val="009F345A"/>
    <w:rsid w:val="009F4AB4"/>
    <w:rsid w:val="009F50FA"/>
    <w:rsid w:val="009F682D"/>
    <w:rsid w:val="009F7F6D"/>
    <w:rsid w:val="00A02BB0"/>
    <w:rsid w:val="00A037B2"/>
    <w:rsid w:val="00A04615"/>
    <w:rsid w:val="00A05977"/>
    <w:rsid w:val="00A05BDE"/>
    <w:rsid w:val="00A06953"/>
    <w:rsid w:val="00A074EA"/>
    <w:rsid w:val="00A07F30"/>
    <w:rsid w:val="00A102D3"/>
    <w:rsid w:val="00A1058C"/>
    <w:rsid w:val="00A10823"/>
    <w:rsid w:val="00A11C80"/>
    <w:rsid w:val="00A129FD"/>
    <w:rsid w:val="00A13AE1"/>
    <w:rsid w:val="00A1453A"/>
    <w:rsid w:val="00A1453B"/>
    <w:rsid w:val="00A15FC8"/>
    <w:rsid w:val="00A17019"/>
    <w:rsid w:val="00A1752C"/>
    <w:rsid w:val="00A20717"/>
    <w:rsid w:val="00A20DA8"/>
    <w:rsid w:val="00A216CD"/>
    <w:rsid w:val="00A2183A"/>
    <w:rsid w:val="00A23058"/>
    <w:rsid w:val="00A239EF"/>
    <w:rsid w:val="00A27DB4"/>
    <w:rsid w:val="00A30EC8"/>
    <w:rsid w:val="00A324F5"/>
    <w:rsid w:val="00A32B73"/>
    <w:rsid w:val="00A33F3D"/>
    <w:rsid w:val="00A35850"/>
    <w:rsid w:val="00A35C7F"/>
    <w:rsid w:val="00A360F6"/>
    <w:rsid w:val="00A365DE"/>
    <w:rsid w:val="00A3687A"/>
    <w:rsid w:val="00A37C34"/>
    <w:rsid w:val="00A40CEF"/>
    <w:rsid w:val="00A40DD3"/>
    <w:rsid w:val="00A417AF"/>
    <w:rsid w:val="00A4267B"/>
    <w:rsid w:val="00A43987"/>
    <w:rsid w:val="00A44536"/>
    <w:rsid w:val="00A4471A"/>
    <w:rsid w:val="00A44A38"/>
    <w:rsid w:val="00A45380"/>
    <w:rsid w:val="00A4545B"/>
    <w:rsid w:val="00A4578D"/>
    <w:rsid w:val="00A45980"/>
    <w:rsid w:val="00A459DB"/>
    <w:rsid w:val="00A45ED3"/>
    <w:rsid w:val="00A45EE9"/>
    <w:rsid w:val="00A46CC5"/>
    <w:rsid w:val="00A5097B"/>
    <w:rsid w:val="00A517B1"/>
    <w:rsid w:val="00A51B2B"/>
    <w:rsid w:val="00A52C39"/>
    <w:rsid w:val="00A52F77"/>
    <w:rsid w:val="00A53202"/>
    <w:rsid w:val="00A53990"/>
    <w:rsid w:val="00A53E31"/>
    <w:rsid w:val="00A54C7A"/>
    <w:rsid w:val="00A54C93"/>
    <w:rsid w:val="00A55E9A"/>
    <w:rsid w:val="00A56255"/>
    <w:rsid w:val="00A56C95"/>
    <w:rsid w:val="00A5700A"/>
    <w:rsid w:val="00A571DA"/>
    <w:rsid w:val="00A60DCF"/>
    <w:rsid w:val="00A619C9"/>
    <w:rsid w:val="00A6313E"/>
    <w:rsid w:val="00A63147"/>
    <w:rsid w:val="00A632D1"/>
    <w:rsid w:val="00A638E6"/>
    <w:rsid w:val="00A63D3F"/>
    <w:rsid w:val="00A660A1"/>
    <w:rsid w:val="00A666C1"/>
    <w:rsid w:val="00A66B11"/>
    <w:rsid w:val="00A67061"/>
    <w:rsid w:val="00A7013B"/>
    <w:rsid w:val="00A72217"/>
    <w:rsid w:val="00A73686"/>
    <w:rsid w:val="00A73E7B"/>
    <w:rsid w:val="00A742C8"/>
    <w:rsid w:val="00A7632C"/>
    <w:rsid w:val="00A76A0C"/>
    <w:rsid w:val="00A800A6"/>
    <w:rsid w:val="00A80618"/>
    <w:rsid w:val="00A81D5A"/>
    <w:rsid w:val="00A82C6E"/>
    <w:rsid w:val="00A82F37"/>
    <w:rsid w:val="00A83088"/>
    <w:rsid w:val="00A84ACD"/>
    <w:rsid w:val="00A8680E"/>
    <w:rsid w:val="00A878D5"/>
    <w:rsid w:val="00A91A21"/>
    <w:rsid w:val="00A91B84"/>
    <w:rsid w:val="00A9407B"/>
    <w:rsid w:val="00A94C6B"/>
    <w:rsid w:val="00A9508A"/>
    <w:rsid w:val="00A954E1"/>
    <w:rsid w:val="00A9766D"/>
    <w:rsid w:val="00A97725"/>
    <w:rsid w:val="00A97FBB"/>
    <w:rsid w:val="00AA04B2"/>
    <w:rsid w:val="00AA07E2"/>
    <w:rsid w:val="00AA0A5C"/>
    <w:rsid w:val="00AA0F05"/>
    <w:rsid w:val="00AA15EF"/>
    <w:rsid w:val="00AA31B8"/>
    <w:rsid w:val="00AA3FA2"/>
    <w:rsid w:val="00AA4210"/>
    <w:rsid w:val="00AA4AA0"/>
    <w:rsid w:val="00AA54A5"/>
    <w:rsid w:val="00AA5645"/>
    <w:rsid w:val="00AA790D"/>
    <w:rsid w:val="00AB0824"/>
    <w:rsid w:val="00AB164A"/>
    <w:rsid w:val="00AB1B19"/>
    <w:rsid w:val="00AB269D"/>
    <w:rsid w:val="00AB29F9"/>
    <w:rsid w:val="00AB3129"/>
    <w:rsid w:val="00AB3425"/>
    <w:rsid w:val="00AB5228"/>
    <w:rsid w:val="00AB6958"/>
    <w:rsid w:val="00AB7126"/>
    <w:rsid w:val="00AB714A"/>
    <w:rsid w:val="00AB7EE2"/>
    <w:rsid w:val="00AC05E5"/>
    <w:rsid w:val="00AC0C18"/>
    <w:rsid w:val="00AC0CF0"/>
    <w:rsid w:val="00AC1114"/>
    <w:rsid w:val="00AC3432"/>
    <w:rsid w:val="00AC4107"/>
    <w:rsid w:val="00AC4F8D"/>
    <w:rsid w:val="00AC5B47"/>
    <w:rsid w:val="00AC7597"/>
    <w:rsid w:val="00AC75B0"/>
    <w:rsid w:val="00AC7EAF"/>
    <w:rsid w:val="00AD022D"/>
    <w:rsid w:val="00AD1616"/>
    <w:rsid w:val="00AD42A4"/>
    <w:rsid w:val="00AD5880"/>
    <w:rsid w:val="00AD6565"/>
    <w:rsid w:val="00AD6C58"/>
    <w:rsid w:val="00AD6CC9"/>
    <w:rsid w:val="00AD7E48"/>
    <w:rsid w:val="00AE1C3D"/>
    <w:rsid w:val="00AE2F2A"/>
    <w:rsid w:val="00AE3191"/>
    <w:rsid w:val="00AE4CB6"/>
    <w:rsid w:val="00AE4F89"/>
    <w:rsid w:val="00AE50D0"/>
    <w:rsid w:val="00AE592A"/>
    <w:rsid w:val="00AE7E6A"/>
    <w:rsid w:val="00AF0AE5"/>
    <w:rsid w:val="00AF0E78"/>
    <w:rsid w:val="00AF1C6B"/>
    <w:rsid w:val="00AF2129"/>
    <w:rsid w:val="00AF2759"/>
    <w:rsid w:val="00AF3724"/>
    <w:rsid w:val="00AF41F8"/>
    <w:rsid w:val="00AF564A"/>
    <w:rsid w:val="00AF5DC8"/>
    <w:rsid w:val="00AF5EC8"/>
    <w:rsid w:val="00AF6184"/>
    <w:rsid w:val="00AF6280"/>
    <w:rsid w:val="00AF67C1"/>
    <w:rsid w:val="00B01594"/>
    <w:rsid w:val="00B0289D"/>
    <w:rsid w:val="00B039FB"/>
    <w:rsid w:val="00B044BB"/>
    <w:rsid w:val="00B047C4"/>
    <w:rsid w:val="00B05BE1"/>
    <w:rsid w:val="00B061A5"/>
    <w:rsid w:val="00B076FA"/>
    <w:rsid w:val="00B078CC"/>
    <w:rsid w:val="00B103A9"/>
    <w:rsid w:val="00B108F9"/>
    <w:rsid w:val="00B1142C"/>
    <w:rsid w:val="00B12552"/>
    <w:rsid w:val="00B139DD"/>
    <w:rsid w:val="00B13F1A"/>
    <w:rsid w:val="00B151BE"/>
    <w:rsid w:val="00B15D45"/>
    <w:rsid w:val="00B16534"/>
    <w:rsid w:val="00B17E6F"/>
    <w:rsid w:val="00B208F9"/>
    <w:rsid w:val="00B21F0C"/>
    <w:rsid w:val="00B22AB1"/>
    <w:rsid w:val="00B233B2"/>
    <w:rsid w:val="00B24227"/>
    <w:rsid w:val="00B24FA6"/>
    <w:rsid w:val="00B258D4"/>
    <w:rsid w:val="00B26D91"/>
    <w:rsid w:val="00B26ED2"/>
    <w:rsid w:val="00B27999"/>
    <w:rsid w:val="00B308ED"/>
    <w:rsid w:val="00B30E04"/>
    <w:rsid w:val="00B313A1"/>
    <w:rsid w:val="00B3262B"/>
    <w:rsid w:val="00B32F9C"/>
    <w:rsid w:val="00B337FC"/>
    <w:rsid w:val="00B347E7"/>
    <w:rsid w:val="00B34BF6"/>
    <w:rsid w:val="00B34D65"/>
    <w:rsid w:val="00B35139"/>
    <w:rsid w:val="00B35783"/>
    <w:rsid w:val="00B35F6F"/>
    <w:rsid w:val="00B36501"/>
    <w:rsid w:val="00B36B33"/>
    <w:rsid w:val="00B375CD"/>
    <w:rsid w:val="00B37B12"/>
    <w:rsid w:val="00B37D47"/>
    <w:rsid w:val="00B40605"/>
    <w:rsid w:val="00B406A9"/>
    <w:rsid w:val="00B413E2"/>
    <w:rsid w:val="00B416A3"/>
    <w:rsid w:val="00B4199C"/>
    <w:rsid w:val="00B41F2F"/>
    <w:rsid w:val="00B435F4"/>
    <w:rsid w:val="00B445DB"/>
    <w:rsid w:val="00B44AF4"/>
    <w:rsid w:val="00B45D44"/>
    <w:rsid w:val="00B46860"/>
    <w:rsid w:val="00B47941"/>
    <w:rsid w:val="00B514BE"/>
    <w:rsid w:val="00B538C9"/>
    <w:rsid w:val="00B53EF7"/>
    <w:rsid w:val="00B54A11"/>
    <w:rsid w:val="00B54D62"/>
    <w:rsid w:val="00B554B4"/>
    <w:rsid w:val="00B55840"/>
    <w:rsid w:val="00B56006"/>
    <w:rsid w:val="00B5761D"/>
    <w:rsid w:val="00B57947"/>
    <w:rsid w:val="00B57B22"/>
    <w:rsid w:val="00B60E15"/>
    <w:rsid w:val="00B610E9"/>
    <w:rsid w:val="00B615A6"/>
    <w:rsid w:val="00B61815"/>
    <w:rsid w:val="00B61E78"/>
    <w:rsid w:val="00B634E3"/>
    <w:rsid w:val="00B63B70"/>
    <w:rsid w:val="00B64D45"/>
    <w:rsid w:val="00B65834"/>
    <w:rsid w:val="00B66923"/>
    <w:rsid w:val="00B6731E"/>
    <w:rsid w:val="00B729C9"/>
    <w:rsid w:val="00B7359A"/>
    <w:rsid w:val="00B75E95"/>
    <w:rsid w:val="00B75EF8"/>
    <w:rsid w:val="00B75FB1"/>
    <w:rsid w:val="00B7662E"/>
    <w:rsid w:val="00B772BE"/>
    <w:rsid w:val="00B777AD"/>
    <w:rsid w:val="00B77D33"/>
    <w:rsid w:val="00B800AB"/>
    <w:rsid w:val="00B8085C"/>
    <w:rsid w:val="00B80A43"/>
    <w:rsid w:val="00B8136D"/>
    <w:rsid w:val="00B830EC"/>
    <w:rsid w:val="00B83341"/>
    <w:rsid w:val="00B839C4"/>
    <w:rsid w:val="00B83AA5"/>
    <w:rsid w:val="00B8423A"/>
    <w:rsid w:val="00B85D70"/>
    <w:rsid w:val="00B8660F"/>
    <w:rsid w:val="00B874DB"/>
    <w:rsid w:val="00B907ED"/>
    <w:rsid w:val="00B909FB"/>
    <w:rsid w:val="00B91449"/>
    <w:rsid w:val="00B91AED"/>
    <w:rsid w:val="00B92541"/>
    <w:rsid w:val="00B92EA8"/>
    <w:rsid w:val="00B943BD"/>
    <w:rsid w:val="00B944C6"/>
    <w:rsid w:val="00B96371"/>
    <w:rsid w:val="00BA1FFE"/>
    <w:rsid w:val="00BA270F"/>
    <w:rsid w:val="00BA3302"/>
    <w:rsid w:val="00BA37AF"/>
    <w:rsid w:val="00BA4106"/>
    <w:rsid w:val="00BA4EE4"/>
    <w:rsid w:val="00BA5477"/>
    <w:rsid w:val="00BA5692"/>
    <w:rsid w:val="00BA595C"/>
    <w:rsid w:val="00BA5BC1"/>
    <w:rsid w:val="00BA5C0D"/>
    <w:rsid w:val="00BA6046"/>
    <w:rsid w:val="00BB013E"/>
    <w:rsid w:val="00BB2A1C"/>
    <w:rsid w:val="00BB384D"/>
    <w:rsid w:val="00BB4992"/>
    <w:rsid w:val="00BB65AC"/>
    <w:rsid w:val="00BB6BBE"/>
    <w:rsid w:val="00BB74E0"/>
    <w:rsid w:val="00BC24FF"/>
    <w:rsid w:val="00BC2ED2"/>
    <w:rsid w:val="00BC3AEB"/>
    <w:rsid w:val="00BC4988"/>
    <w:rsid w:val="00BC5076"/>
    <w:rsid w:val="00BC7269"/>
    <w:rsid w:val="00BC728C"/>
    <w:rsid w:val="00BC766B"/>
    <w:rsid w:val="00BC76CC"/>
    <w:rsid w:val="00BC78D7"/>
    <w:rsid w:val="00BC7C07"/>
    <w:rsid w:val="00BD0156"/>
    <w:rsid w:val="00BD0B69"/>
    <w:rsid w:val="00BD155C"/>
    <w:rsid w:val="00BD5499"/>
    <w:rsid w:val="00BD5ED5"/>
    <w:rsid w:val="00BD6715"/>
    <w:rsid w:val="00BD770E"/>
    <w:rsid w:val="00BD7734"/>
    <w:rsid w:val="00BD7E26"/>
    <w:rsid w:val="00BE003B"/>
    <w:rsid w:val="00BE0883"/>
    <w:rsid w:val="00BE0C04"/>
    <w:rsid w:val="00BE18B5"/>
    <w:rsid w:val="00BE2F04"/>
    <w:rsid w:val="00BE441D"/>
    <w:rsid w:val="00BE4AA9"/>
    <w:rsid w:val="00BE5A5A"/>
    <w:rsid w:val="00BE5AF7"/>
    <w:rsid w:val="00BE6E4D"/>
    <w:rsid w:val="00BE706C"/>
    <w:rsid w:val="00BF1BC5"/>
    <w:rsid w:val="00BF1C55"/>
    <w:rsid w:val="00BF288D"/>
    <w:rsid w:val="00BF2F43"/>
    <w:rsid w:val="00BF37B7"/>
    <w:rsid w:val="00BF49C3"/>
    <w:rsid w:val="00BF4F5A"/>
    <w:rsid w:val="00BF4FEA"/>
    <w:rsid w:val="00BF546B"/>
    <w:rsid w:val="00BF585C"/>
    <w:rsid w:val="00BF5C79"/>
    <w:rsid w:val="00BF6084"/>
    <w:rsid w:val="00BF73D8"/>
    <w:rsid w:val="00BF7F4A"/>
    <w:rsid w:val="00C0054F"/>
    <w:rsid w:val="00C00728"/>
    <w:rsid w:val="00C0209C"/>
    <w:rsid w:val="00C02135"/>
    <w:rsid w:val="00C030EC"/>
    <w:rsid w:val="00C03160"/>
    <w:rsid w:val="00C05219"/>
    <w:rsid w:val="00C070CF"/>
    <w:rsid w:val="00C106C3"/>
    <w:rsid w:val="00C117B5"/>
    <w:rsid w:val="00C125D4"/>
    <w:rsid w:val="00C1297A"/>
    <w:rsid w:val="00C13890"/>
    <w:rsid w:val="00C1488C"/>
    <w:rsid w:val="00C15B7E"/>
    <w:rsid w:val="00C16C5B"/>
    <w:rsid w:val="00C17949"/>
    <w:rsid w:val="00C17F68"/>
    <w:rsid w:val="00C209E8"/>
    <w:rsid w:val="00C218AE"/>
    <w:rsid w:val="00C22843"/>
    <w:rsid w:val="00C231C7"/>
    <w:rsid w:val="00C23434"/>
    <w:rsid w:val="00C237AA"/>
    <w:rsid w:val="00C23895"/>
    <w:rsid w:val="00C2397B"/>
    <w:rsid w:val="00C23CBB"/>
    <w:rsid w:val="00C2413C"/>
    <w:rsid w:val="00C24B5D"/>
    <w:rsid w:val="00C25251"/>
    <w:rsid w:val="00C2612C"/>
    <w:rsid w:val="00C264C0"/>
    <w:rsid w:val="00C265DC"/>
    <w:rsid w:val="00C27348"/>
    <w:rsid w:val="00C27EDC"/>
    <w:rsid w:val="00C31323"/>
    <w:rsid w:val="00C3282D"/>
    <w:rsid w:val="00C34DB2"/>
    <w:rsid w:val="00C34DF3"/>
    <w:rsid w:val="00C35C6F"/>
    <w:rsid w:val="00C36544"/>
    <w:rsid w:val="00C36AA8"/>
    <w:rsid w:val="00C37AF4"/>
    <w:rsid w:val="00C40022"/>
    <w:rsid w:val="00C400B0"/>
    <w:rsid w:val="00C4043B"/>
    <w:rsid w:val="00C4105E"/>
    <w:rsid w:val="00C42707"/>
    <w:rsid w:val="00C42AF9"/>
    <w:rsid w:val="00C441FC"/>
    <w:rsid w:val="00C456EE"/>
    <w:rsid w:val="00C45D70"/>
    <w:rsid w:val="00C45EA7"/>
    <w:rsid w:val="00C46565"/>
    <w:rsid w:val="00C46D18"/>
    <w:rsid w:val="00C50372"/>
    <w:rsid w:val="00C50614"/>
    <w:rsid w:val="00C50D9F"/>
    <w:rsid w:val="00C52739"/>
    <w:rsid w:val="00C52D6C"/>
    <w:rsid w:val="00C54053"/>
    <w:rsid w:val="00C56240"/>
    <w:rsid w:val="00C5671F"/>
    <w:rsid w:val="00C62B80"/>
    <w:rsid w:val="00C62E53"/>
    <w:rsid w:val="00C642AA"/>
    <w:rsid w:val="00C643FA"/>
    <w:rsid w:val="00C64B88"/>
    <w:rsid w:val="00C64FB1"/>
    <w:rsid w:val="00C66DE9"/>
    <w:rsid w:val="00C7080C"/>
    <w:rsid w:val="00C710D0"/>
    <w:rsid w:val="00C71878"/>
    <w:rsid w:val="00C71938"/>
    <w:rsid w:val="00C71F98"/>
    <w:rsid w:val="00C71FC7"/>
    <w:rsid w:val="00C72DF7"/>
    <w:rsid w:val="00C72E1D"/>
    <w:rsid w:val="00C72F57"/>
    <w:rsid w:val="00C7442D"/>
    <w:rsid w:val="00C74843"/>
    <w:rsid w:val="00C74AC4"/>
    <w:rsid w:val="00C74EF7"/>
    <w:rsid w:val="00C75026"/>
    <w:rsid w:val="00C75BC0"/>
    <w:rsid w:val="00C777E8"/>
    <w:rsid w:val="00C80955"/>
    <w:rsid w:val="00C809B4"/>
    <w:rsid w:val="00C8114A"/>
    <w:rsid w:val="00C8285C"/>
    <w:rsid w:val="00C82FFA"/>
    <w:rsid w:val="00C83EB3"/>
    <w:rsid w:val="00C846BC"/>
    <w:rsid w:val="00C85A4E"/>
    <w:rsid w:val="00C874A8"/>
    <w:rsid w:val="00C87679"/>
    <w:rsid w:val="00C87BA0"/>
    <w:rsid w:val="00C917C8"/>
    <w:rsid w:val="00C91A33"/>
    <w:rsid w:val="00C92224"/>
    <w:rsid w:val="00C95963"/>
    <w:rsid w:val="00C96301"/>
    <w:rsid w:val="00C96314"/>
    <w:rsid w:val="00C96C4C"/>
    <w:rsid w:val="00C972D1"/>
    <w:rsid w:val="00CA09D3"/>
    <w:rsid w:val="00CA24B4"/>
    <w:rsid w:val="00CA28F4"/>
    <w:rsid w:val="00CA29FF"/>
    <w:rsid w:val="00CA2B8F"/>
    <w:rsid w:val="00CA3220"/>
    <w:rsid w:val="00CA3C54"/>
    <w:rsid w:val="00CA4078"/>
    <w:rsid w:val="00CA48F4"/>
    <w:rsid w:val="00CA4C0B"/>
    <w:rsid w:val="00CA61B8"/>
    <w:rsid w:val="00CA7FEF"/>
    <w:rsid w:val="00CB0955"/>
    <w:rsid w:val="00CB0A1C"/>
    <w:rsid w:val="00CB22C5"/>
    <w:rsid w:val="00CB27B0"/>
    <w:rsid w:val="00CB2D6D"/>
    <w:rsid w:val="00CB3C2C"/>
    <w:rsid w:val="00CB3FDE"/>
    <w:rsid w:val="00CB5586"/>
    <w:rsid w:val="00CC0577"/>
    <w:rsid w:val="00CC0EAE"/>
    <w:rsid w:val="00CC25B5"/>
    <w:rsid w:val="00CC2D09"/>
    <w:rsid w:val="00CC2F35"/>
    <w:rsid w:val="00CC31A7"/>
    <w:rsid w:val="00CC4419"/>
    <w:rsid w:val="00CC59AF"/>
    <w:rsid w:val="00CC5F5F"/>
    <w:rsid w:val="00CC63B4"/>
    <w:rsid w:val="00CC6FAF"/>
    <w:rsid w:val="00CD04C0"/>
    <w:rsid w:val="00CD05D8"/>
    <w:rsid w:val="00CD1B98"/>
    <w:rsid w:val="00CD25EB"/>
    <w:rsid w:val="00CD41D9"/>
    <w:rsid w:val="00CD43D4"/>
    <w:rsid w:val="00CD694E"/>
    <w:rsid w:val="00CD719D"/>
    <w:rsid w:val="00CE06DE"/>
    <w:rsid w:val="00CE0926"/>
    <w:rsid w:val="00CE0D83"/>
    <w:rsid w:val="00CE13F5"/>
    <w:rsid w:val="00CE2761"/>
    <w:rsid w:val="00CE4540"/>
    <w:rsid w:val="00CE711F"/>
    <w:rsid w:val="00CE7C09"/>
    <w:rsid w:val="00CF2FA4"/>
    <w:rsid w:val="00CF3B31"/>
    <w:rsid w:val="00CF41E8"/>
    <w:rsid w:val="00CF5BA1"/>
    <w:rsid w:val="00CF7491"/>
    <w:rsid w:val="00CF7E92"/>
    <w:rsid w:val="00D01542"/>
    <w:rsid w:val="00D017DB"/>
    <w:rsid w:val="00D01A94"/>
    <w:rsid w:val="00D028A1"/>
    <w:rsid w:val="00D0402C"/>
    <w:rsid w:val="00D0613D"/>
    <w:rsid w:val="00D0737C"/>
    <w:rsid w:val="00D07908"/>
    <w:rsid w:val="00D07986"/>
    <w:rsid w:val="00D07F39"/>
    <w:rsid w:val="00D10376"/>
    <w:rsid w:val="00D10980"/>
    <w:rsid w:val="00D1125D"/>
    <w:rsid w:val="00D113E0"/>
    <w:rsid w:val="00D13488"/>
    <w:rsid w:val="00D13AE3"/>
    <w:rsid w:val="00D14F43"/>
    <w:rsid w:val="00D163CB"/>
    <w:rsid w:val="00D16EBD"/>
    <w:rsid w:val="00D170E6"/>
    <w:rsid w:val="00D21800"/>
    <w:rsid w:val="00D23050"/>
    <w:rsid w:val="00D23A11"/>
    <w:rsid w:val="00D23D0E"/>
    <w:rsid w:val="00D24694"/>
    <w:rsid w:val="00D24C1A"/>
    <w:rsid w:val="00D25DB5"/>
    <w:rsid w:val="00D25F87"/>
    <w:rsid w:val="00D26FD9"/>
    <w:rsid w:val="00D27A55"/>
    <w:rsid w:val="00D301F8"/>
    <w:rsid w:val="00D3064B"/>
    <w:rsid w:val="00D30832"/>
    <w:rsid w:val="00D31343"/>
    <w:rsid w:val="00D333AE"/>
    <w:rsid w:val="00D33D57"/>
    <w:rsid w:val="00D33D62"/>
    <w:rsid w:val="00D357D6"/>
    <w:rsid w:val="00D35E3E"/>
    <w:rsid w:val="00D36057"/>
    <w:rsid w:val="00D370B4"/>
    <w:rsid w:val="00D372D2"/>
    <w:rsid w:val="00D3792B"/>
    <w:rsid w:val="00D37A3B"/>
    <w:rsid w:val="00D37D4B"/>
    <w:rsid w:val="00D37E8B"/>
    <w:rsid w:val="00D40127"/>
    <w:rsid w:val="00D40C4F"/>
    <w:rsid w:val="00D41199"/>
    <w:rsid w:val="00D41510"/>
    <w:rsid w:val="00D432C8"/>
    <w:rsid w:val="00D434C5"/>
    <w:rsid w:val="00D4423B"/>
    <w:rsid w:val="00D4671D"/>
    <w:rsid w:val="00D474C8"/>
    <w:rsid w:val="00D50B07"/>
    <w:rsid w:val="00D519CA"/>
    <w:rsid w:val="00D52AF7"/>
    <w:rsid w:val="00D52CAC"/>
    <w:rsid w:val="00D54799"/>
    <w:rsid w:val="00D54834"/>
    <w:rsid w:val="00D56A7F"/>
    <w:rsid w:val="00D56F61"/>
    <w:rsid w:val="00D578CD"/>
    <w:rsid w:val="00D60A08"/>
    <w:rsid w:val="00D60A9A"/>
    <w:rsid w:val="00D62142"/>
    <w:rsid w:val="00D6296B"/>
    <w:rsid w:val="00D62AD3"/>
    <w:rsid w:val="00D632F1"/>
    <w:rsid w:val="00D63F40"/>
    <w:rsid w:val="00D642F9"/>
    <w:rsid w:val="00D643C7"/>
    <w:rsid w:val="00D64647"/>
    <w:rsid w:val="00D65252"/>
    <w:rsid w:val="00D65FF3"/>
    <w:rsid w:val="00D67BB3"/>
    <w:rsid w:val="00D67EDB"/>
    <w:rsid w:val="00D70DC7"/>
    <w:rsid w:val="00D71A25"/>
    <w:rsid w:val="00D7295C"/>
    <w:rsid w:val="00D730D5"/>
    <w:rsid w:val="00D730D8"/>
    <w:rsid w:val="00D73AA9"/>
    <w:rsid w:val="00D74B28"/>
    <w:rsid w:val="00D750EC"/>
    <w:rsid w:val="00D75799"/>
    <w:rsid w:val="00D76146"/>
    <w:rsid w:val="00D76E37"/>
    <w:rsid w:val="00D77699"/>
    <w:rsid w:val="00D80BBF"/>
    <w:rsid w:val="00D819BA"/>
    <w:rsid w:val="00D8214B"/>
    <w:rsid w:val="00D8298D"/>
    <w:rsid w:val="00D83F72"/>
    <w:rsid w:val="00D845EB"/>
    <w:rsid w:val="00D8470F"/>
    <w:rsid w:val="00D84B44"/>
    <w:rsid w:val="00D86115"/>
    <w:rsid w:val="00D86A68"/>
    <w:rsid w:val="00D87C67"/>
    <w:rsid w:val="00D9012A"/>
    <w:rsid w:val="00D906B3"/>
    <w:rsid w:val="00D90F3F"/>
    <w:rsid w:val="00D916E4"/>
    <w:rsid w:val="00D93258"/>
    <w:rsid w:val="00D93491"/>
    <w:rsid w:val="00D944F7"/>
    <w:rsid w:val="00D94D63"/>
    <w:rsid w:val="00D96297"/>
    <w:rsid w:val="00D96EFD"/>
    <w:rsid w:val="00D96FBF"/>
    <w:rsid w:val="00D97C20"/>
    <w:rsid w:val="00DA118D"/>
    <w:rsid w:val="00DA133F"/>
    <w:rsid w:val="00DA13BE"/>
    <w:rsid w:val="00DA140D"/>
    <w:rsid w:val="00DA21DD"/>
    <w:rsid w:val="00DA5805"/>
    <w:rsid w:val="00DA5E14"/>
    <w:rsid w:val="00DA654B"/>
    <w:rsid w:val="00DA67A7"/>
    <w:rsid w:val="00DA76DE"/>
    <w:rsid w:val="00DA7A09"/>
    <w:rsid w:val="00DB0BB8"/>
    <w:rsid w:val="00DB0BBF"/>
    <w:rsid w:val="00DB18C5"/>
    <w:rsid w:val="00DB1AE8"/>
    <w:rsid w:val="00DB1F2A"/>
    <w:rsid w:val="00DB26A0"/>
    <w:rsid w:val="00DB30E5"/>
    <w:rsid w:val="00DB4DAB"/>
    <w:rsid w:val="00DB51E6"/>
    <w:rsid w:val="00DB6679"/>
    <w:rsid w:val="00DB6C2F"/>
    <w:rsid w:val="00DB6D0C"/>
    <w:rsid w:val="00DB759B"/>
    <w:rsid w:val="00DB77A5"/>
    <w:rsid w:val="00DC0A4C"/>
    <w:rsid w:val="00DC1AD2"/>
    <w:rsid w:val="00DC1B4E"/>
    <w:rsid w:val="00DC1B59"/>
    <w:rsid w:val="00DC2BBF"/>
    <w:rsid w:val="00DC32AC"/>
    <w:rsid w:val="00DC34E0"/>
    <w:rsid w:val="00DC4035"/>
    <w:rsid w:val="00DC591D"/>
    <w:rsid w:val="00DC5B53"/>
    <w:rsid w:val="00DC5CAF"/>
    <w:rsid w:val="00DC6BE4"/>
    <w:rsid w:val="00DC6DA5"/>
    <w:rsid w:val="00DC76CF"/>
    <w:rsid w:val="00DD044F"/>
    <w:rsid w:val="00DD099A"/>
    <w:rsid w:val="00DD09DE"/>
    <w:rsid w:val="00DD17C9"/>
    <w:rsid w:val="00DD204B"/>
    <w:rsid w:val="00DD2427"/>
    <w:rsid w:val="00DD2D28"/>
    <w:rsid w:val="00DD367E"/>
    <w:rsid w:val="00DD3842"/>
    <w:rsid w:val="00DD3D72"/>
    <w:rsid w:val="00DD453E"/>
    <w:rsid w:val="00DD5813"/>
    <w:rsid w:val="00DD6680"/>
    <w:rsid w:val="00DD6F1D"/>
    <w:rsid w:val="00DD70E4"/>
    <w:rsid w:val="00DD778F"/>
    <w:rsid w:val="00DE0649"/>
    <w:rsid w:val="00DE247F"/>
    <w:rsid w:val="00DE2A13"/>
    <w:rsid w:val="00DE4A32"/>
    <w:rsid w:val="00DE56FC"/>
    <w:rsid w:val="00DE5A5D"/>
    <w:rsid w:val="00DE653F"/>
    <w:rsid w:val="00DE666E"/>
    <w:rsid w:val="00DE69E1"/>
    <w:rsid w:val="00DF0810"/>
    <w:rsid w:val="00DF084C"/>
    <w:rsid w:val="00DF09A7"/>
    <w:rsid w:val="00DF0C80"/>
    <w:rsid w:val="00DF2CC1"/>
    <w:rsid w:val="00DF2DA5"/>
    <w:rsid w:val="00DF3FA4"/>
    <w:rsid w:val="00DF4005"/>
    <w:rsid w:val="00DF45D5"/>
    <w:rsid w:val="00DF52E1"/>
    <w:rsid w:val="00DF5561"/>
    <w:rsid w:val="00DF5891"/>
    <w:rsid w:val="00DF618B"/>
    <w:rsid w:val="00DF6F94"/>
    <w:rsid w:val="00DF7500"/>
    <w:rsid w:val="00E0034F"/>
    <w:rsid w:val="00E01A11"/>
    <w:rsid w:val="00E01FF0"/>
    <w:rsid w:val="00E024D8"/>
    <w:rsid w:val="00E02747"/>
    <w:rsid w:val="00E02AE8"/>
    <w:rsid w:val="00E039DA"/>
    <w:rsid w:val="00E047A9"/>
    <w:rsid w:val="00E04833"/>
    <w:rsid w:val="00E0540F"/>
    <w:rsid w:val="00E056D8"/>
    <w:rsid w:val="00E06FC6"/>
    <w:rsid w:val="00E07EB0"/>
    <w:rsid w:val="00E10978"/>
    <w:rsid w:val="00E10ACC"/>
    <w:rsid w:val="00E10E2C"/>
    <w:rsid w:val="00E11704"/>
    <w:rsid w:val="00E12B71"/>
    <w:rsid w:val="00E143CB"/>
    <w:rsid w:val="00E171A7"/>
    <w:rsid w:val="00E179AB"/>
    <w:rsid w:val="00E200BB"/>
    <w:rsid w:val="00E22168"/>
    <w:rsid w:val="00E2332C"/>
    <w:rsid w:val="00E23567"/>
    <w:rsid w:val="00E2370E"/>
    <w:rsid w:val="00E237AC"/>
    <w:rsid w:val="00E238F1"/>
    <w:rsid w:val="00E23A12"/>
    <w:rsid w:val="00E24EDC"/>
    <w:rsid w:val="00E25F63"/>
    <w:rsid w:val="00E26F95"/>
    <w:rsid w:val="00E320F8"/>
    <w:rsid w:val="00E34B43"/>
    <w:rsid w:val="00E3518F"/>
    <w:rsid w:val="00E35907"/>
    <w:rsid w:val="00E365E1"/>
    <w:rsid w:val="00E4123B"/>
    <w:rsid w:val="00E413AD"/>
    <w:rsid w:val="00E41CDC"/>
    <w:rsid w:val="00E43265"/>
    <w:rsid w:val="00E4370F"/>
    <w:rsid w:val="00E439B9"/>
    <w:rsid w:val="00E45C06"/>
    <w:rsid w:val="00E45C53"/>
    <w:rsid w:val="00E46406"/>
    <w:rsid w:val="00E46D39"/>
    <w:rsid w:val="00E50AA4"/>
    <w:rsid w:val="00E51495"/>
    <w:rsid w:val="00E51D1C"/>
    <w:rsid w:val="00E522F4"/>
    <w:rsid w:val="00E526FE"/>
    <w:rsid w:val="00E540E0"/>
    <w:rsid w:val="00E54759"/>
    <w:rsid w:val="00E5495D"/>
    <w:rsid w:val="00E54F0D"/>
    <w:rsid w:val="00E578F8"/>
    <w:rsid w:val="00E60728"/>
    <w:rsid w:val="00E636CF"/>
    <w:rsid w:val="00E63B7A"/>
    <w:rsid w:val="00E63C67"/>
    <w:rsid w:val="00E64895"/>
    <w:rsid w:val="00E6550F"/>
    <w:rsid w:val="00E670EB"/>
    <w:rsid w:val="00E6755C"/>
    <w:rsid w:val="00E675EE"/>
    <w:rsid w:val="00E67EB3"/>
    <w:rsid w:val="00E716C8"/>
    <w:rsid w:val="00E72A76"/>
    <w:rsid w:val="00E72C00"/>
    <w:rsid w:val="00E73182"/>
    <w:rsid w:val="00E738AC"/>
    <w:rsid w:val="00E74547"/>
    <w:rsid w:val="00E7588B"/>
    <w:rsid w:val="00E76062"/>
    <w:rsid w:val="00E76E6B"/>
    <w:rsid w:val="00E77F13"/>
    <w:rsid w:val="00E815AC"/>
    <w:rsid w:val="00E82A87"/>
    <w:rsid w:val="00E83E4F"/>
    <w:rsid w:val="00E8497A"/>
    <w:rsid w:val="00E84E8E"/>
    <w:rsid w:val="00E8712A"/>
    <w:rsid w:val="00E8760B"/>
    <w:rsid w:val="00E91935"/>
    <w:rsid w:val="00E9222A"/>
    <w:rsid w:val="00E93480"/>
    <w:rsid w:val="00E9597C"/>
    <w:rsid w:val="00E97916"/>
    <w:rsid w:val="00EA09C5"/>
    <w:rsid w:val="00EA4940"/>
    <w:rsid w:val="00EA4D07"/>
    <w:rsid w:val="00EA5474"/>
    <w:rsid w:val="00EA7961"/>
    <w:rsid w:val="00EA7C94"/>
    <w:rsid w:val="00EB0F27"/>
    <w:rsid w:val="00EB128A"/>
    <w:rsid w:val="00EB1702"/>
    <w:rsid w:val="00EB1EAE"/>
    <w:rsid w:val="00EB2236"/>
    <w:rsid w:val="00EB2A63"/>
    <w:rsid w:val="00EB2D37"/>
    <w:rsid w:val="00EB2E8C"/>
    <w:rsid w:val="00EB3157"/>
    <w:rsid w:val="00EB3A7B"/>
    <w:rsid w:val="00EB4BDD"/>
    <w:rsid w:val="00EB6611"/>
    <w:rsid w:val="00EB78EB"/>
    <w:rsid w:val="00EC04DF"/>
    <w:rsid w:val="00EC0EAE"/>
    <w:rsid w:val="00EC24F9"/>
    <w:rsid w:val="00EC383D"/>
    <w:rsid w:val="00EC4365"/>
    <w:rsid w:val="00EC4983"/>
    <w:rsid w:val="00EC4A75"/>
    <w:rsid w:val="00EC7C12"/>
    <w:rsid w:val="00ED035B"/>
    <w:rsid w:val="00ED0F0F"/>
    <w:rsid w:val="00ED332C"/>
    <w:rsid w:val="00ED41A3"/>
    <w:rsid w:val="00ED50EF"/>
    <w:rsid w:val="00ED5CD9"/>
    <w:rsid w:val="00ED5E51"/>
    <w:rsid w:val="00ED6A54"/>
    <w:rsid w:val="00ED7018"/>
    <w:rsid w:val="00ED742F"/>
    <w:rsid w:val="00EE0983"/>
    <w:rsid w:val="00EE1810"/>
    <w:rsid w:val="00EE28F1"/>
    <w:rsid w:val="00EE2BF4"/>
    <w:rsid w:val="00EE489A"/>
    <w:rsid w:val="00EE682D"/>
    <w:rsid w:val="00EE748B"/>
    <w:rsid w:val="00EE7805"/>
    <w:rsid w:val="00EF021F"/>
    <w:rsid w:val="00EF073B"/>
    <w:rsid w:val="00EF082E"/>
    <w:rsid w:val="00EF1196"/>
    <w:rsid w:val="00EF12A0"/>
    <w:rsid w:val="00EF27F0"/>
    <w:rsid w:val="00EF448E"/>
    <w:rsid w:val="00EF48F0"/>
    <w:rsid w:val="00EF5AA9"/>
    <w:rsid w:val="00EF69A2"/>
    <w:rsid w:val="00EF6B73"/>
    <w:rsid w:val="00EF6EF6"/>
    <w:rsid w:val="00F00EBB"/>
    <w:rsid w:val="00F01B55"/>
    <w:rsid w:val="00F026A4"/>
    <w:rsid w:val="00F03AE0"/>
    <w:rsid w:val="00F04EFC"/>
    <w:rsid w:val="00F051E2"/>
    <w:rsid w:val="00F10231"/>
    <w:rsid w:val="00F10827"/>
    <w:rsid w:val="00F10DA0"/>
    <w:rsid w:val="00F10E41"/>
    <w:rsid w:val="00F14827"/>
    <w:rsid w:val="00F1499F"/>
    <w:rsid w:val="00F14FDC"/>
    <w:rsid w:val="00F154B4"/>
    <w:rsid w:val="00F176E1"/>
    <w:rsid w:val="00F202E1"/>
    <w:rsid w:val="00F20B85"/>
    <w:rsid w:val="00F2100F"/>
    <w:rsid w:val="00F216C9"/>
    <w:rsid w:val="00F21969"/>
    <w:rsid w:val="00F225C4"/>
    <w:rsid w:val="00F237D2"/>
    <w:rsid w:val="00F23EED"/>
    <w:rsid w:val="00F24C4B"/>
    <w:rsid w:val="00F2597C"/>
    <w:rsid w:val="00F263A8"/>
    <w:rsid w:val="00F26A28"/>
    <w:rsid w:val="00F26C60"/>
    <w:rsid w:val="00F272AE"/>
    <w:rsid w:val="00F310F5"/>
    <w:rsid w:val="00F31883"/>
    <w:rsid w:val="00F3359C"/>
    <w:rsid w:val="00F35507"/>
    <w:rsid w:val="00F355D8"/>
    <w:rsid w:val="00F359CE"/>
    <w:rsid w:val="00F366A5"/>
    <w:rsid w:val="00F40C13"/>
    <w:rsid w:val="00F41959"/>
    <w:rsid w:val="00F438E6"/>
    <w:rsid w:val="00F43B35"/>
    <w:rsid w:val="00F44A23"/>
    <w:rsid w:val="00F44FA1"/>
    <w:rsid w:val="00F44FFE"/>
    <w:rsid w:val="00F45A3D"/>
    <w:rsid w:val="00F47124"/>
    <w:rsid w:val="00F472BB"/>
    <w:rsid w:val="00F47680"/>
    <w:rsid w:val="00F51316"/>
    <w:rsid w:val="00F52039"/>
    <w:rsid w:val="00F5211A"/>
    <w:rsid w:val="00F5212E"/>
    <w:rsid w:val="00F52C5B"/>
    <w:rsid w:val="00F5332D"/>
    <w:rsid w:val="00F53D96"/>
    <w:rsid w:val="00F5440B"/>
    <w:rsid w:val="00F54C81"/>
    <w:rsid w:val="00F54E08"/>
    <w:rsid w:val="00F55EA4"/>
    <w:rsid w:val="00F56067"/>
    <w:rsid w:val="00F5682F"/>
    <w:rsid w:val="00F5726E"/>
    <w:rsid w:val="00F57B3A"/>
    <w:rsid w:val="00F57F4E"/>
    <w:rsid w:val="00F60C6B"/>
    <w:rsid w:val="00F614EE"/>
    <w:rsid w:val="00F61562"/>
    <w:rsid w:val="00F626BD"/>
    <w:rsid w:val="00F62D46"/>
    <w:rsid w:val="00F62E6D"/>
    <w:rsid w:val="00F64341"/>
    <w:rsid w:val="00F66190"/>
    <w:rsid w:val="00F66896"/>
    <w:rsid w:val="00F71B65"/>
    <w:rsid w:val="00F71FA0"/>
    <w:rsid w:val="00F72012"/>
    <w:rsid w:val="00F72F55"/>
    <w:rsid w:val="00F73030"/>
    <w:rsid w:val="00F734D1"/>
    <w:rsid w:val="00F74AFC"/>
    <w:rsid w:val="00F74C8C"/>
    <w:rsid w:val="00F74F0C"/>
    <w:rsid w:val="00F7620E"/>
    <w:rsid w:val="00F76FAF"/>
    <w:rsid w:val="00F77027"/>
    <w:rsid w:val="00F77EC1"/>
    <w:rsid w:val="00F80E16"/>
    <w:rsid w:val="00F81B57"/>
    <w:rsid w:val="00F81B9D"/>
    <w:rsid w:val="00F82493"/>
    <w:rsid w:val="00F8266C"/>
    <w:rsid w:val="00F8362A"/>
    <w:rsid w:val="00F839D3"/>
    <w:rsid w:val="00F83F37"/>
    <w:rsid w:val="00F8416D"/>
    <w:rsid w:val="00F84CDD"/>
    <w:rsid w:val="00F854F0"/>
    <w:rsid w:val="00F859C3"/>
    <w:rsid w:val="00F85E50"/>
    <w:rsid w:val="00F86197"/>
    <w:rsid w:val="00F870AC"/>
    <w:rsid w:val="00F902B2"/>
    <w:rsid w:val="00F90E54"/>
    <w:rsid w:val="00F92649"/>
    <w:rsid w:val="00F92D69"/>
    <w:rsid w:val="00F944BD"/>
    <w:rsid w:val="00F9538B"/>
    <w:rsid w:val="00F955EF"/>
    <w:rsid w:val="00F958BD"/>
    <w:rsid w:val="00F95B22"/>
    <w:rsid w:val="00F95B5A"/>
    <w:rsid w:val="00F96FC6"/>
    <w:rsid w:val="00F970E7"/>
    <w:rsid w:val="00FA1933"/>
    <w:rsid w:val="00FA23B1"/>
    <w:rsid w:val="00FA3616"/>
    <w:rsid w:val="00FA45FB"/>
    <w:rsid w:val="00FA4F08"/>
    <w:rsid w:val="00FA5450"/>
    <w:rsid w:val="00FA5FCD"/>
    <w:rsid w:val="00FA64C3"/>
    <w:rsid w:val="00FA66C0"/>
    <w:rsid w:val="00FA7F75"/>
    <w:rsid w:val="00FB0617"/>
    <w:rsid w:val="00FB083B"/>
    <w:rsid w:val="00FB1152"/>
    <w:rsid w:val="00FB12F7"/>
    <w:rsid w:val="00FB1F58"/>
    <w:rsid w:val="00FB22C0"/>
    <w:rsid w:val="00FB262D"/>
    <w:rsid w:val="00FB2835"/>
    <w:rsid w:val="00FB3813"/>
    <w:rsid w:val="00FB42D1"/>
    <w:rsid w:val="00FB6464"/>
    <w:rsid w:val="00FB6856"/>
    <w:rsid w:val="00FC0F94"/>
    <w:rsid w:val="00FC15EE"/>
    <w:rsid w:val="00FC181B"/>
    <w:rsid w:val="00FC3163"/>
    <w:rsid w:val="00FC41C6"/>
    <w:rsid w:val="00FC52FD"/>
    <w:rsid w:val="00FC5314"/>
    <w:rsid w:val="00FC5808"/>
    <w:rsid w:val="00FC594F"/>
    <w:rsid w:val="00FC5D45"/>
    <w:rsid w:val="00FC65BA"/>
    <w:rsid w:val="00FC7B2C"/>
    <w:rsid w:val="00FD03AC"/>
    <w:rsid w:val="00FD12EC"/>
    <w:rsid w:val="00FD392B"/>
    <w:rsid w:val="00FD3BBE"/>
    <w:rsid w:val="00FD495E"/>
    <w:rsid w:val="00FD4A23"/>
    <w:rsid w:val="00FD4D7E"/>
    <w:rsid w:val="00FD4D86"/>
    <w:rsid w:val="00FD6490"/>
    <w:rsid w:val="00FD689B"/>
    <w:rsid w:val="00FD7885"/>
    <w:rsid w:val="00FD79E2"/>
    <w:rsid w:val="00FE1497"/>
    <w:rsid w:val="00FE780E"/>
    <w:rsid w:val="00FE7A1E"/>
    <w:rsid w:val="00FE7EF7"/>
    <w:rsid w:val="00FF0FB7"/>
    <w:rsid w:val="00FF1348"/>
    <w:rsid w:val="00FF1390"/>
    <w:rsid w:val="00FF1D20"/>
    <w:rsid w:val="00FF24D0"/>
    <w:rsid w:val="00FF28D4"/>
    <w:rsid w:val="00FF3233"/>
    <w:rsid w:val="00FF6455"/>
    <w:rsid w:val="00FF7788"/>
    <w:rsid w:val="016A08F5"/>
    <w:rsid w:val="1CF3F900"/>
    <w:rsid w:val="1DD48B7F"/>
    <w:rsid w:val="1E44AB54"/>
    <w:rsid w:val="25D0EEA7"/>
    <w:rsid w:val="2B1080F1"/>
    <w:rsid w:val="2EF1A1B5"/>
    <w:rsid w:val="374FBE32"/>
    <w:rsid w:val="39F94DC9"/>
    <w:rsid w:val="3AEC7944"/>
    <w:rsid w:val="3C72AE18"/>
    <w:rsid w:val="464A72C0"/>
    <w:rsid w:val="47019C8D"/>
    <w:rsid w:val="515879C7"/>
    <w:rsid w:val="51E75ED8"/>
    <w:rsid w:val="52E64117"/>
    <w:rsid w:val="53EF0FEB"/>
    <w:rsid w:val="562CBED0"/>
    <w:rsid w:val="590431E0"/>
    <w:rsid w:val="5AE633B0"/>
    <w:rsid w:val="5CF67274"/>
    <w:rsid w:val="6844CA18"/>
    <w:rsid w:val="74ABF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11DABF6"/>
  <w15:chartTrackingRefBased/>
  <w15:docId w15:val="{95DF9FC0-9220-FD45-80EA-4163731EC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5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50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502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1213C5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213C5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1213C5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1213C5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C9631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93184"/>
    <w:rPr>
      <w:sz w:val="16"/>
      <w:szCs w:val="16"/>
    </w:rPr>
  </w:style>
  <w:style w:type="paragraph" w:styleId="CommentText">
    <w:name w:val="annotation text"/>
    <w:aliases w:val="Comment Text Char Char,Comment Text Char1 Char Char,Comment Text Char Char Char Char,Comment Text Char Char1"/>
    <w:basedOn w:val="Normal"/>
    <w:link w:val="CommentTextChar"/>
    <w:uiPriority w:val="99"/>
    <w:unhideWhenUsed/>
    <w:rsid w:val="00493184"/>
    <w:rPr>
      <w:sz w:val="20"/>
      <w:szCs w:val="20"/>
    </w:rPr>
  </w:style>
  <w:style w:type="character" w:customStyle="1" w:styleId="CommentTextChar">
    <w:name w:val="Comment Text Char"/>
    <w:aliases w:val="Comment Text Char Char Char,Comment Text Char1 Char Char Char,Comment Text Char Char Char Char Char,Comment Text Char Char1 Char"/>
    <w:basedOn w:val="DefaultParagraphFont"/>
    <w:link w:val="CommentText"/>
    <w:uiPriority w:val="99"/>
    <w:rsid w:val="004931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1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184"/>
    <w:rPr>
      <w:b/>
      <w:bCs/>
      <w:sz w:val="20"/>
      <w:szCs w:val="20"/>
    </w:rPr>
  </w:style>
  <w:style w:type="paragraph" w:customStyle="1" w:styleId="xxmsonormal">
    <w:name w:val="xxmsonormal"/>
    <w:basedOn w:val="Normal"/>
    <w:rsid w:val="00BC72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xxxxxxxmsolistparagraph">
    <w:name w:val="xxxxxxxxmsolistparagraph"/>
    <w:basedOn w:val="Normal"/>
    <w:rsid w:val="00BC72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272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2AE"/>
  </w:style>
  <w:style w:type="paragraph" w:styleId="Footer">
    <w:name w:val="footer"/>
    <w:basedOn w:val="Normal"/>
    <w:link w:val="FooterChar"/>
    <w:uiPriority w:val="99"/>
    <w:unhideWhenUsed/>
    <w:rsid w:val="00F272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2AE"/>
  </w:style>
  <w:style w:type="table" w:styleId="TableGrid">
    <w:name w:val="Table Grid"/>
    <w:basedOn w:val="TableNormal"/>
    <w:uiPriority w:val="39"/>
    <w:rsid w:val="00B92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C2F35"/>
  </w:style>
  <w:style w:type="character" w:styleId="Hyperlink">
    <w:name w:val="Hyperlink"/>
    <w:basedOn w:val="DefaultParagraphFont"/>
    <w:uiPriority w:val="99"/>
    <w:unhideWhenUsed/>
    <w:rsid w:val="00A4538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53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22C2"/>
    <w:rPr>
      <w:color w:val="954F72" w:themeColor="followedHyperlink"/>
      <w:u w:val="single"/>
    </w:rPr>
  </w:style>
  <w:style w:type="character" w:customStyle="1" w:styleId="period">
    <w:name w:val="period"/>
    <w:basedOn w:val="DefaultParagraphFont"/>
    <w:rsid w:val="00E815AC"/>
  </w:style>
  <w:style w:type="character" w:customStyle="1" w:styleId="cit">
    <w:name w:val="cit"/>
    <w:basedOn w:val="DefaultParagraphFont"/>
    <w:rsid w:val="00E815AC"/>
  </w:style>
  <w:style w:type="character" w:styleId="UnresolvedMention">
    <w:name w:val="Unresolved Mention"/>
    <w:basedOn w:val="DefaultParagraphFont"/>
    <w:uiPriority w:val="99"/>
    <w:semiHidden/>
    <w:unhideWhenUsed/>
    <w:rsid w:val="00EE2BF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73744"/>
    <w:rPr>
      <w:b/>
      <w:bCs/>
    </w:rPr>
  </w:style>
  <w:style w:type="character" w:styleId="Emphasis">
    <w:name w:val="Emphasis"/>
    <w:basedOn w:val="DefaultParagraphFont"/>
    <w:uiPriority w:val="20"/>
    <w:qFormat/>
    <w:rsid w:val="009737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4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2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0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8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9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8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4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8876">
                  <w:marLeft w:val="0"/>
                  <w:marRight w:val="0"/>
                  <w:marTop w:val="0"/>
                  <w:marBottom w:val="240"/>
                  <w:divBdr>
                    <w:top w:val="single" w:sz="6" w:space="12" w:color="DFE1E5"/>
                    <w:left w:val="single" w:sz="6" w:space="12" w:color="DFE1E5"/>
                    <w:bottom w:val="single" w:sz="6" w:space="12" w:color="DFE1E5"/>
                    <w:right w:val="single" w:sz="6" w:space="12" w:color="DFE1E5"/>
                  </w:divBdr>
                  <w:divsChild>
                    <w:div w:id="156402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8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2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48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8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" w:color="DFE1E5"/>
                                        <w:left w:val="single" w:sz="6" w:space="2" w:color="DFE1E5"/>
                                        <w:bottom w:val="single" w:sz="6" w:space="2" w:color="DFE1E5"/>
                                        <w:right w:val="single" w:sz="6" w:space="2" w:color="DFE1E5"/>
                                      </w:divBdr>
                                      <w:divsChild>
                                        <w:div w:id="1207790853">
                                          <w:marLeft w:val="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7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605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5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31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1039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46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55877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6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2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8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5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3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ncokb.org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AC970CA680874FAE131DCD0488DB96" ma:contentTypeVersion="13" ma:contentTypeDescription="Create a new document." ma:contentTypeScope="" ma:versionID="bda0b5cf915d7022a5759a34f274b8a4">
  <xsd:schema xmlns:xsd="http://www.w3.org/2001/XMLSchema" xmlns:xs="http://www.w3.org/2001/XMLSchema" xmlns:p="http://schemas.microsoft.com/office/2006/metadata/properties" xmlns:ns2="75e50ad2-987b-4f22-af28-44e7a66824d8" xmlns:ns3="bc1803a0-794d-4373-99f6-a6898974624d" targetNamespace="http://schemas.microsoft.com/office/2006/metadata/properties" ma:root="true" ma:fieldsID="fd2e0a7cc9d20f368d2ae6c0eb1a54c8" ns2:_="" ns3:_="">
    <xsd:import namespace="75e50ad2-987b-4f22-af28-44e7a66824d8"/>
    <xsd:import namespace="bc1803a0-794d-4373-99f6-a689897462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e50ad2-987b-4f22-af28-44e7a6682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803a0-794d-4373-99f6-a6898974624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D50197-EEEA-AA45-8965-CE2CDF7E82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C9C66A-8E54-4328-9CB1-1F92435D2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e50ad2-987b-4f22-af28-44e7a66824d8"/>
    <ds:schemaRef ds:uri="bc1803a0-794d-4373-99f6-a689897462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D8BE58-928F-445D-9B5C-AC98A6E236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DC59D7-619C-40DA-A925-767ECE5F16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2019</Words>
  <Characters>11510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13502</CharactersWithSpaces>
  <SharedDoc>false</SharedDoc>
  <HLinks>
    <vt:vector size="12" baseType="variant">
      <vt:variant>
        <vt:i4>2293883</vt:i4>
      </vt:variant>
      <vt:variant>
        <vt:i4>273</vt:i4>
      </vt:variant>
      <vt:variant>
        <vt:i4>0</vt:i4>
      </vt:variant>
      <vt:variant>
        <vt:i4>5</vt:i4>
      </vt:variant>
      <vt:variant>
        <vt:lpwstr>https://www.oncokb.org/</vt:lpwstr>
      </vt:variant>
      <vt:variant>
        <vt:lpwstr/>
      </vt:variant>
      <vt:variant>
        <vt:i4>5505122</vt:i4>
      </vt:variant>
      <vt:variant>
        <vt:i4>0</vt:i4>
      </vt:variant>
      <vt:variant>
        <vt:i4>0</vt:i4>
      </vt:variant>
      <vt:variant>
        <vt:i4>5</vt:i4>
      </vt:variant>
      <vt:variant>
        <vt:lpwstr>mailto:eabuck@bdtx.com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Noboru Ishiyama</dc:creator>
  <cp:keywords/>
  <dc:description/>
  <cp:lastModifiedBy>Noboru Ishiyama</cp:lastModifiedBy>
  <cp:revision>2</cp:revision>
  <cp:lastPrinted>2021-03-23T18:49:00Z</cp:lastPrinted>
  <dcterms:created xsi:type="dcterms:W3CDTF">2022-01-25T14:30:00Z</dcterms:created>
  <dcterms:modified xsi:type="dcterms:W3CDTF">2022-01-25T14:30:00Z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0x010100B7AC970CA680874FAE131DCD0488DB96</vt:lpwstr>
  </property>
</Properties>
</file>