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D089E0" w14:textId="2104D1D8" w:rsidR="0034474B" w:rsidRDefault="0003074C" w:rsidP="0048302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4A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Supplementary Fig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0E4A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3476E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Pr="000E4A2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DFBFBC6" w14:textId="72F212A5" w:rsidR="003A7278" w:rsidRPr="000E4A24" w:rsidRDefault="003637D7" w:rsidP="003A7278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37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C2342F" wp14:editId="3FEF67E3">
            <wp:extent cx="4334933" cy="560268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5464" cy="562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D7ADA" w14:textId="15173C7E" w:rsidR="000E6CF9" w:rsidRPr="003637D7" w:rsidRDefault="00EF6F87" w:rsidP="003637D7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B729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Figure </w:t>
      </w:r>
      <w:r w:rsidR="0003074C" w:rsidRPr="00B729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3476E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Pr="00B729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E1AFC" w:rsidRPr="000E4A2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Effects of GROα and CXCL8 on STAT3 activation in tumor cell</w:t>
      </w:r>
      <w:r w:rsidR="00DE1AFC" w:rsidRPr="00DE1AF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s, and the effect of AGP on tumor proliferation in tumor cells.</w:t>
      </w:r>
      <w:r w:rsidR="00DE1AFC" w:rsidRPr="000E4A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Several tumor cells were incubated with GROα (1 ng/mL) or CXCL8 (1 ng/mL) for 24 h, followed by the determination of p-STAT3, STAT3, and β-actin expression by western blot analysis</w:t>
      </w:r>
      <w:r w:rsidR="00DE1A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DE1AFC" w:rsidRPr="00DE1AF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="00DE1AF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DE1AFC" w:rsidRPr="000E4A2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E1AFC" w:rsidRPr="000E4A2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bookmarkStart w:id="0" w:name="_Hlk64833326"/>
      <w:r w:rsidR="00DE1AFC" w:rsidRPr="00082E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Several human tumor cells were incubated with AGP (1 mg/mL) </w:t>
      </w:r>
      <w:r w:rsidR="00DE1AFC" w:rsidRPr="00082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</w:t>
      </w:r>
      <w:r w:rsidR="00DE1AFC" w:rsidRPr="00082ED6">
        <w:rPr>
          <w:rFonts w:ascii="Times New Roman" w:hAnsi="Times New Roman" w:cs="Times New Roman"/>
          <w:color w:val="000000" w:themeColor="text1"/>
          <w:sz w:val="24"/>
          <w:szCs w:val="24"/>
        </w:rPr>
        <w:t>NCI-H358, n=4 per group; SK-MEL-28, n=4 per group; 786-O, n=4 per group; ES2, n=3 per group; SBC3, n=3 per group; and HepG2, n=4 per group</w:t>
      </w:r>
      <w:r w:rsidR="00DE1AFC" w:rsidRPr="00082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) </w:t>
      </w:r>
      <w:r w:rsidR="00DE1AFC" w:rsidRPr="00082ED6">
        <w:rPr>
          <w:rFonts w:ascii="Times New Roman" w:hAnsi="Times New Roman" w:cs="Times New Roman"/>
          <w:color w:val="000000" w:themeColor="text1"/>
          <w:sz w:val="24"/>
          <w:szCs w:val="24"/>
        </w:rPr>
        <w:t>for 24 h, followed by the determination of tumor proliferation by Cell Counting Kit-8</w:t>
      </w:r>
      <w:r w:rsidR="00DE1AFC" w:rsidRPr="00082E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(B)</w:t>
      </w:r>
      <w:r w:rsidR="00DE1AFC" w:rsidRPr="00082ED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0"/>
      <w:r w:rsidR="00DE1A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E1AFC" w:rsidRPr="000E4A24">
        <w:rPr>
          <w:rFonts w:ascii="Times New Roman" w:hAnsi="Times New Roman" w:cs="Times New Roman"/>
          <w:color w:val="000000" w:themeColor="text1"/>
          <w:sz w:val="24"/>
          <w:szCs w:val="24"/>
        </w:rPr>
        <w:t>The experiments were repeated three times with nearly identical results.</w:t>
      </w:r>
    </w:p>
    <w:sectPr w:rsidR="000E6CF9" w:rsidRPr="003637D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BA199B" w14:textId="77777777" w:rsidR="00DA281D" w:rsidRDefault="00DA281D" w:rsidP="00C30712">
      <w:r>
        <w:separator/>
      </w:r>
    </w:p>
  </w:endnote>
  <w:endnote w:type="continuationSeparator" w:id="0">
    <w:p w14:paraId="773ED481" w14:textId="77777777" w:rsidR="00DA281D" w:rsidRDefault="00DA281D" w:rsidP="00C30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">
    <w:altName w:val="﷽﷽﷽﷽﷽﷽﷽﷽겚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910DA7" w14:textId="77777777" w:rsidR="00DA281D" w:rsidRDefault="00DA281D" w:rsidP="00C30712">
      <w:r>
        <w:separator/>
      </w:r>
    </w:p>
  </w:footnote>
  <w:footnote w:type="continuationSeparator" w:id="0">
    <w:p w14:paraId="4838401B" w14:textId="77777777" w:rsidR="00DA281D" w:rsidRDefault="00DA281D" w:rsidP="00C307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220988"/>
    <w:multiLevelType w:val="hybridMultilevel"/>
    <w:tmpl w:val="D08AB78A"/>
    <w:lvl w:ilvl="0" w:tplc="326A6D3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</w:rPr>
    </w:lvl>
    <w:lvl w:ilvl="1" w:tplc="51382418" w:tentative="1">
      <w:start w:val="1"/>
      <w:numFmt w:val="aiueoFullWidth"/>
      <w:lvlText w:val="(%2)"/>
      <w:lvlJc w:val="left"/>
      <w:pPr>
        <w:ind w:left="840" w:hanging="420"/>
      </w:pPr>
    </w:lvl>
    <w:lvl w:ilvl="2" w:tplc="08644412" w:tentative="1">
      <w:start w:val="1"/>
      <w:numFmt w:val="decimalEnclosedCircle"/>
      <w:lvlText w:val="%3"/>
      <w:lvlJc w:val="left"/>
      <w:pPr>
        <w:ind w:left="1260" w:hanging="420"/>
      </w:pPr>
    </w:lvl>
    <w:lvl w:ilvl="3" w:tplc="E88E1A14" w:tentative="1">
      <w:start w:val="1"/>
      <w:numFmt w:val="decimal"/>
      <w:lvlText w:val="%4."/>
      <w:lvlJc w:val="left"/>
      <w:pPr>
        <w:ind w:left="1680" w:hanging="420"/>
      </w:pPr>
    </w:lvl>
    <w:lvl w:ilvl="4" w:tplc="D4DA2976" w:tentative="1">
      <w:start w:val="1"/>
      <w:numFmt w:val="aiueoFullWidth"/>
      <w:lvlText w:val="(%5)"/>
      <w:lvlJc w:val="left"/>
      <w:pPr>
        <w:ind w:left="2100" w:hanging="420"/>
      </w:pPr>
    </w:lvl>
    <w:lvl w:ilvl="5" w:tplc="E3A4A854" w:tentative="1">
      <w:start w:val="1"/>
      <w:numFmt w:val="decimalEnclosedCircle"/>
      <w:lvlText w:val="%6"/>
      <w:lvlJc w:val="left"/>
      <w:pPr>
        <w:ind w:left="2520" w:hanging="420"/>
      </w:pPr>
    </w:lvl>
    <w:lvl w:ilvl="6" w:tplc="40D47678" w:tentative="1">
      <w:start w:val="1"/>
      <w:numFmt w:val="decimal"/>
      <w:lvlText w:val="%7."/>
      <w:lvlJc w:val="left"/>
      <w:pPr>
        <w:ind w:left="2940" w:hanging="420"/>
      </w:pPr>
    </w:lvl>
    <w:lvl w:ilvl="7" w:tplc="5DAE401E" w:tentative="1">
      <w:start w:val="1"/>
      <w:numFmt w:val="aiueoFullWidth"/>
      <w:lvlText w:val="(%8)"/>
      <w:lvlJc w:val="left"/>
      <w:pPr>
        <w:ind w:left="3360" w:hanging="420"/>
      </w:pPr>
    </w:lvl>
    <w:lvl w:ilvl="8" w:tplc="3DAAF324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67A"/>
    <w:rsid w:val="0003074C"/>
    <w:rsid w:val="000352E5"/>
    <w:rsid w:val="00095A29"/>
    <w:rsid w:val="000A79B9"/>
    <w:rsid w:val="000E4A24"/>
    <w:rsid w:val="000E6CF9"/>
    <w:rsid w:val="000F1F33"/>
    <w:rsid w:val="0010324B"/>
    <w:rsid w:val="00110497"/>
    <w:rsid w:val="00154161"/>
    <w:rsid w:val="0019235B"/>
    <w:rsid w:val="001F22E4"/>
    <w:rsid w:val="0027367A"/>
    <w:rsid w:val="002A7F42"/>
    <w:rsid w:val="002C0393"/>
    <w:rsid w:val="002C4FEE"/>
    <w:rsid w:val="00307AEF"/>
    <w:rsid w:val="0031271D"/>
    <w:rsid w:val="0034474B"/>
    <w:rsid w:val="003476E2"/>
    <w:rsid w:val="00355B34"/>
    <w:rsid w:val="003637D7"/>
    <w:rsid w:val="00387390"/>
    <w:rsid w:val="003A7278"/>
    <w:rsid w:val="0048302A"/>
    <w:rsid w:val="004B7D7D"/>
    <w:rsid w:val="0064142A"/>
    <w:rsid w:val="006706E6"/>
    <w:rsid w:val="00743440"/>
    <w:rsid w:val="00755470"/>
    <w:rsid w:val="007733B2"/>
    <w:rsid w:val="007D6F0F"/>
    <w:rsid w:val="008214C3"/>
    <w:rsid w:val="009564B1"/>
    <w:rsid w:val="00A6567A"/>
    <w:rsid w:val="00AB0E2B"/>
    <w:rsid w:val="00AB0FB3"/>
    <w:rsid w:val="00B42B8F"/>
    <w:rsid w:val="00B729EC"/>
    <w:rsid w:val="00BD3BAA"/>
    <w:rsid w:val="00C30712"/>
    <w:rsid w:val="00C9597C"/>
    <w:rsid w:val="00CB2BE0"/>
    <w:rsid w:val="00DA281D"/>
    <w:rsid w:val="00DE1AFC"/>
    <w:rsid w:val="00DE5848"/>
    <w:rsid w:val="00E16C42"/>
    <w:rsid w:val="00E63DFC"/>
    <w:rsid w:val="00EC595B"/>
    <w:rsid w:val="00EF6F87"/>
    <w:rsid w:val="00F47942"/>
    <w:rsid w:val="00F7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DF0FFBC"/>
  <w15:chartTrackingRefBased/>
  <w15:docId w15:val="{A470675C-E33E-41FC-B42D-9D51092A7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367A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C3071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30712"/>
  </w:style>
  <w:style w:type="paragraph" w:styleId="a6">
    <w:name w:val="footer"/>
    <w:basedOn w:val="a"/>
    <w:link w:val="a7"/>
    <w:uiPriority w:val="99"/>
    <w:unhideWhenUsed/>
    <w:rsid w:val="00C3071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30712"/>
  </w:style>
  <w:style w:type="paragraph" w:styleId="Web">
    <w:name w:val="Normal (Web)"/>
    <w:basedOn w:val="a"/>
    <w:uiPriority w:val="99"/>
    <w:unhideWhenUsed/>
    <w:rsid w:val="00110497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paragraph" w:styleId="a8">
    <w:name w:val="List Paragraph"/>
    <w:basedOn w:val="a"/>
    <w:uiPriority w:val="34"/>
    <w:qFormat/>
    <w:rsid w:val="00110497"/>
    <w:pPr>
      <w:widowControl/>
      <w:spacing w:before="100" w:beforeAutospacing="1" w:after="100" w:afterAutospacing="1"/>
      <w:ind w:leftChars="400" w:left="840" w:firstLineChars="50" w:firstLine="50"/>
    </w:pPr>
  </w:style>
  <w:style w:type="character" w:customStyle="1" w:styleId="period">
    <w:name w:val="period"/>
    <w:basedOn w:val="a0"/>
    <w:rsid w:val="00110497"/>
  </w:style>
  <w:style w:type="character" w:customStyle="1" w:styleId="comma">
    <w:name w:val="comma"/>
    <w:basedOn w:val="a0"/>
    <w:rsid w:val="00110497"/>
  </w:style>
  <w:style w:type="character" w:customStyle="1" w:styleId="cit">
    <w:name w:val="cit"/>
    <w:basedOn w:val="a0"/>
    <w:rsid w:val="00110497"/>
  </w:style>
  <w:style w:type="character" w:styleId="a9">
    <w:name w:val="Unresolved Mention"/>
    <w:basedOn w:val="a0"/>
    <w:uiPriority w:val="99"/>
    <w:semiHidden/>
    <w:unhideWhenUsed/>
    <w:rsid w:val="009564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1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幸太朗 松坂</dc:creator>
  <cp:keywords/>
  <dc:description/>
  <cp:lastModifiedBy>Microsoft Office User</cp:lastModifiedBy>
  <cp:revision>28</cp:revision>
  <dcterms:created xsi:type="dcterms:W3CDTF">2020-10-20T01:20:00Z</dcterms:created>
  <dcterms:modified xsi:type="dcterms:W3CDTF">2021-05-04T05:08:00Z</dcterms:modified>
</cp:coreProperties>
</file>