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63A273" w14:textId="77777777" w:rsidR="006D7CB1" w:rsidRPr="00394F4E" w:rsidRDefault="006D7CB1" w:rsidP="00394F4E">
      <w:pPr>
        <w:keepNext/>
        <w:spacing w:after="0" w:line="480" w:lineRule="auto"/>
        <w:jc w:val="center"/>
        <w:outlineLvl w:val="0"/>
        <w:rPr>
          <w:rFonts w:ascii="Times New Roman" w:hAnsi="Times New Roman" w:cs="Times New Roman"/>
          <w:b/>
          <w:color w:val="000000" w:themeColor="text1"/>
          <w:kern w:val="28"/>
          <w:sz w:val="24"/>
          <w:szCs w:val="24"/>
          <w:lang w:val="en-US"/>
        </w:rPr>
      </w:pPr>
      <w:r w:rsidRPr="00394F4E">
        <w:rPr>
          <w:rFonts w:ascii="Times New Roman" w:hAnsi="Times New Roman" w:cs="Times New Roman"/>
          <w:b/>
          <w:color w:val="000000" w:themeColor="text1"/>
          <w:kern w:val="28"/>
          <w:sz w:val="24"/>
          <w:szCs w:val="24"/>
          <w:lang w:val="en-US"/>
        </w:rPr>
        <w:t>Spatial Density and Distribution of Tumor-Associated Macrophages Predict Survival in Non-Small-Cell Lung Carcinoma</w:t>
      </w:r>
    </w:p>
    <w:p w14:paraId="645BD2B1" w14:textId="77777777" w:rsidR="006D7CB1" w:rsidRPr="00394F4E" w:rsidRDefault="006D7CB1" w:rsidP="006D7CB1">
      <w:pPr>
        <w:spacing w:after="0" w:line="480" w:lineRule="auto"/>
        <w:jc w:val="both"/>
        <w:rPr>
          <w:rFonts w:ascii="Times New Roman" w:eastAsia="SimSun" w:hAnsi="Times New Roman" w:cs="Times New Roman"/>
          <w:color w:val="000000" w:themeColor="text1"/>
          <w:sz w:val="24"/>
          <w:szCs w:val="24"/>
          <w:lang w:val="en-US" w:eastAsia="en-US"/>
        </w:rPr>
      </w:pPr>
      <w:r w:rsidRPr="00394F4E">
        <w:rPr>
          <w:rFonts w:ascii="Times New Roman" w:eastAsia="Times New Roman" w:hAnsi="Times New Roman" w:cs="Times New Roman"/>
          <w:b/>
          <w:color w:val="000000" w:themeColor="text1"/>
          <w:sz w:val="24"/>
          <w:szCs w:val="24"/>
          <w:lang w:val="en-US" w:eastAsia="en-US"/>
        </w:rPr>
        <w:t>Authors:</w:t>
      </w:r>
      <w:r w:rsidRPr="00394F4E">
        <w:rPr>
          <w:rFonts w:ascii="Times New Roman" w:eastAsia="Times New Roman" w:hAnsi="Times New Roman" w:cs="Times New Roman"/>
          <w:color w:val="000000" w:themeColor="text1"/>
          <w:sz w:val="24"/>
          <w:szCs w:val="24"/>
          <w:lang w:val="en-US" w:eastAsia="en-US"/>
        </w:rPr>
        <w:t xml:space="preserve"> </w:t>
      </w:r>
      <w:r w:rsidRPr="00394F4E">
        <w:rPr>
          <w:rFonts w:ascii="Times New Roman" w:eastAsia="SimSun" w:hAnsi="Times New Roman" w:cs="Times New Roman"/>
          <w:color w:val="000000" w:themeColor="text1"/>
          <w:sz w:val="24"/>
          <w:szCs w:val="24"/>
          <w:lang w:val="en-US" w:eastAsia="en-US"/>
        </w:rPr>
        <w:t>Xiang Zheng</w:t>
      </w:r>
      <w:r w:rsidRPr="00394F4E">
        <w:rPr>
          <w:rFonts w:ascii="Times New Roman" w:eastAsia="SimSun" w:hAnsi="Times New Roman" w:cs="Times New Roman"/>
          <w:color w:val="000000" w:themeColor="text1"/>
          <w:sz w:val="24"/>
          <w:szCs w:val="24"/>
          <w:vertAlign w:val="superscript"/>
          <w:lang w:val="en-US" w:eastAsia="en-US"/>
        </w:rPr>
        <w:t>1</w:t>
      </w:r>
      <w:r w:rsidRPr="00394F4E">
        <w:rPr>
          <w:rFonts w:ascii="Times New Roman" w:eastAsia="SimSun" w:hAnsi="Times New Roman" w:cs="Times New Roman"/>
          <w:color w:val="000000" w:themeColor="text1"/>
          <w:sz w:val="24"/>
          <w:szCs w:val="24"/>
          <w:lang w:val="en-US" w:eastAsia="en-US"/>
        </w:rPr>
        <w:t>, Andreas Weigert</w:t>
      </w:r>
      <w:r w:rsidRPr="00394F4E">
        <w:rPr>
          <w:rFonts w:ascii="Times New Roman" w:eastAsia="SimSun" w:hAnsi="Times New Roman" w:cs="Times New Roman"/>
          <w:color w:val="000000" w:themeColor="text1"/>
          <w:sz w:val="24"/>
          <w:szCs w:val="24"/>
          <w:vertAlign w:val="superscript"/>
          <w:lang w:val="en-US" w:eastAsia="en-US"/>
        </w:rPr>
        <w:t>2</w:t>
      </w:r>
      <w:r w:rsidRPr="00394F4E">
        <w:rPr>
          <w:rFonts w:ascii="Times New Roman" w:eastAsia="SimSun" w:hAnsi="Times New Roman" w:cs="Times New Roman"/>
          <w:color w:val="000000" w:themeColor="text1"/>
          <w:sz w:val="24"/>
          <w:szCs w:val="24"/>
          <w:lang w:val="en-US" w:eastAsia="en-US"/>
        </w:rPr>
        <w:t>, Simone Reu</w:t>
      </w:r>
      <w:r w:rsidRPr="00394F4E">
        <w:rPr>
          <w:rFonts w:ascii="Times New Roman" w:eastAsia="SimSun" w:hAnsi="Times New Roman" w:cs="Times New Roman"/>
          <w:color w:val="000000" w:themeColor="text1"/>
          <w:sz w:val="24"/>
          <w:szCs w:val="24"/>
          <w:vertAlign w:val="superscript"/>
          <w:lang w:val="en-US" w:eastAsia="en-US"/>
        </w:rPr>
        <w:t>3</w:t>
      </w:r>
      <w:r w:rsidRPr="00394F4E">
        <w:rPr>
          <w:rFonts w:ascii="Times New Roman" w:eastAsia="SimSun" w:hAnsi="Times New Roman" w:cs="Times New Roman"/>
          <w:color w:val="000000" w:themeColor="text1"/>
          <w:sz w:val="24"/>
          <w:szCs w:val="24"/>
          <w:lang w:val="en-US" w:eastAsia="en-US"/>
        </w:rPr>
        <w:t>, Stefan Guenther</w:t>
      </w:r>
      <w:r w:rsidRPr="00394F4E">
        <w:rPr>
          <w:rFonts w:ascii="Times New Roman" w:eastAsia="SimSun" w:hAnsi="Times New Roman" w:cs="Times New Roman"/>
          <w:color w:val="000000" w:themeColor="text1"/>
          <w:sz w:val="24"/>
          <w:szCs w:val="24"/>
          <w:vertAlign w:val="superscript"/>
          <w:lang w:val="en-US" w:eastAsia="en-US"/>
        </w:rPr>
        <w:t>1</w:t>
      </w:r>
      <w:r w:rsidRPr="00394F4E">
        <w:rPr>
          <w:rFonts w:ascii="Times New Roman" w:eastAsia="SimSun" w:hAnsi="Times New Roman" w:cs="Times New Roman"/>
          <w:color w:val="000000" w:themeColor="text1"/>
          <w:sz w:val="24"/>
          <w:szCs w:val="24"/>
          <w:lang w:val="en-US" w:eastAsia="en-US"/>
        </w:rPr>
        <w:t>, Siavash Mansouri</w:t>
      </w:r>
      <w:r w:rsidRPr="00394F4E">
        <w:rPr>
          <w:rFonts w:ascii="Times New Roman" w:eastAsia="SimSun" w:hAnsi="Times New Roman" w:cs="Times New Roman"/>
          <w:color w:val="000000" w:themeColor="text1"/>
          <w:sz w:val="24"/>
          <w:szCs w:val="24"/>
          <w:vertAlign w:val="superscript"/>
          <w:lang w:val="en-US" w:eastAsia="en-US"/>
        </w:rPr>
        <w:t>1</w:t>
      </w:r>
      <w:r w:rsidRPr="00394F4E">
        <w:rPr>
          <w:rFonts w:ascii="Times New Roman" w:eastAsia="SimSun" w:hAnsi="Times New Roman" w:cs="Times New Roman"/>
          <w:color w:val="000000" w:themeColor="text1"/>
          <w:sz w:val="24"/>
          <w:szCs w:val="24"/>
          <w:lang w:val="en-US" w:eastAsia="en-US"/>
        </w:rPr>
        <w:t>, Birgit Bassaly</w:t>
      </w:r>
      <w:r w:rsidRPr="00394F4E">
        <w:rPr>
          <w:rFonts w:ascii="Times New Roman" w:eastAsia="SimSun" w:hAnsi="Times New Roman" w:cs="Times New Roman"/>
          <w:color w:val="000000" w:themeColor="text1"/>
          <w:sz w:val="24"/>
          <w:szCs w:val="24"/>
          <w:vertAlign w:val="superscript"/>
          <w:lang w:val="en-US" w:eastAsia="en-US"/>
        </w:rPr>
        <w:t>4</w:t>
      </w:r>
      <w:r w:rsidRPr="00394F4E">
        <w:rPr>
          <w:rFonts w:ascii="Times New Roman" w:eastAsia="SimSun" w:hAnsi="Times New Roman" w:cs="Times New Roman"/>
          <w:color w:val="000000" w:themeColor="text1"/>
          <w:sz w:val="24"/>
          <w:szCs w:val="24"/>
          <w:lang w:val="en-US" w:eastAsia="en-US"/>
        </w:rPr>
        <w:t>, Stefan Gattenlöhner</w:t>
      </w:r>
      <w:r w:rsidRPr="00394F4E">
        <w:rPr>
          <w:rFonts w:ascii="Times New Roman" w:eastAsia="SimSun" w:hAnsi="Times New Roman" w:cs="Times New Roman"/>
          <w:color w:val="000000" w:themeColor="text1"/>
          <w:sz w:val="24"/>
          <w:szCs w:val="24"/>
          <w:vertAlign w:val="superscript"/>
          <w:lang w:val="en-US" w:eastAsia="en-US"/>
        </w:rPr>
        <w:t>4</w:t>
      </w:r>
      <w:r w:rsidRPr="00394F4E">
        <w:rPr>
          <w:rFonts w:ascii="Times New Roman" w:eastAsia="SimSun" w:hAnsi="Times New Roman" w:cs="Times New Roman"/>
          <w:color w:val="000000" w:themeColor="text1"/>
          <w:sz w:val="24"/>
          <w:szCs w:val="24"/>
          <w:lang w:val="en-US" w:eastAsia="en-US"/>
        </w:rPr>
        <w:t>, Friedrich Grimminger</w:t>
      </w:r>
      <w:r w:rsidRPr="00394F4E">
        <w:rPr>
          <w:rFonts w:ascii="Times New Roman" w:eastAsia="SimSun" w:hAnsi="Times New Roman" w:cs="Times New Roman"/>
          <w:color w:val="000000" w:themeColor="text1"/>
          <w:sz w:val="24"/>
          <w:szCs w:val="24"/>
          <w:vertAlign w:val="superscript"/>
          <w:lang w:val="en-US" w:eastAsia="en-US"/>
        </w:rPr>
        <w:t>5</w:t>
      </w:r>
      <w:r w:rsidRPr="00394F4E">
        <w:rPr>
          <w:rFonts w:ascii="Times New Roman" w:eastAsia="SimSun" w:hAnsi="Times New Roman" w:cs="Times New Roman"/>
          <w:color w:val="000000" w:themeColor="text1"/>
          <w:sz w:val="24"/>
          <w:szCs w:val="24"/>
          <w:lang w:val="en-US" w:eastAsia="en-US"/>
        </w:rPr>
        <w:t>, Soni Savai Pullamsetti</w:t>
      </w:r>
      <w:r w:rsidRPr="00394F4E">
        <w:rPr>
          <w:rFonts w:ascii="Times New Roman" w:eastAsia="SimSun" w:hAnsi="Times New Roman" w:cs="Times New Roman"/>
          <w:color w:val="000000" w:themeColor="text1"/>
          <w:sz w:val="24"/>
          <w:szCs w:val="24"/>
          <w:vertAlign w:val="superscript"/>
          <w:lang w:val="en-US" w:eastAsia="en-US"/>
        </w:rPr>
        <w:t>1,5</w:t>
      </w:r>
      <w:r w:rsidRPr="00394F4E">
        <w:rPr>
          <w:rFonts w:ascii="Times New Roman" w:eastAsia="SimSun" w:hAnsi="Times New Roman" w:cs="Times New Roman"/>
          <w:color w:val="000000" w:themeColor="text1"/>
          <w:sz w:val="24"/>
          <w:szCs w:val="24"/>
          <w:lang w:val="en-US" w:eastAsia="en-US"/>
        </w:rPr>
        <w:t>, Werner Seeger</w:t>
      </w:r>
      <w:r w:rsidRPr="00394F4E">
        <w:rPr>
          <w:rFonts w:ascii="Times New Roman" w:eastAsia="SimSun" w:hAnsi="Times New Roman" w:cs="Times New Roman"/>
          <w:color w:val="000000" w:themeColor="text1"/>
          <w:sz w:val="24"/>
          <w:szCs w:val="24"/>
          <w:vertAlign w:val="superscript"/>
          <w:lang w:val="en-US" w:eastAsia="en-US"/>
        </w:rPr>
        <w:t>1,5,6</w:t>
      </w:r>
      <w:r w:rsidRPr="00394F4E">
        <w:rPr>
          <w:rFonts w:ascii="Times New Roman" w:eastAsia="SimSun" w:hAnsi="Times New Roman" w:cs="Times New Roman"/>
          <w:color w:val="000000" w:themeColor="text1"/>
          <w:sz w:val="24"/>
          <w:szCs w:val="24"/>
          <w:lang w:val="en-US" w:eastAsia="en-US"/>
        </w:rPr>
        <w:t>, Hauke Winter</w:t>
      </w:r>
      <w:r w:rsidRPr="00394F4E">
        <w:rPr>
          <w:rFonts w:ascii="Times New Roman" w:eastAsia="SimSun" w:hAnsi="Times New Roman" w:cs="Times New Roman"/>
          <w:color w:val="000000" w:themeColor="text1"/>
          <w:sz w:val="24"/>
          <w:szCs w:val="24"/>
          <w:vertAlign w:val="superscript"/>
          <w:lang w:val="en-US" w:eastAsia="en-US"/>
        </w:rPr>
        <w:t>7</w:t>
      </w:r>
      <w:r w:rsidRPr="00394F4E">
        <w:rPr>
          <w:rFonts w:ascii="Times New Roman" w:eastAsia="SimSun" w:hAnsi="Times New Roman" w:cs="Times New Roman"/>
          <w:color w:val="000000" w:themeColor="text1"/>
          <w:sz w:val="24"/>
          <w:szCs w:val="24"/>
          <w:lang w:val="en-US" w:eastAsia="en-US"/>
        </w:rPr>
        <w:t>, Rajkumar Savai</w:t>
      </w:r>
      <w:r w:rsidRPr="00394F4E">
        <w:rPr>
          <w:rFonts w:ascii="Times New Roman" w:eastAsia="SimSun" w:hAnsi="Times New Roman" w:cs="Times New Roman"/>
          <w:color w:val="000000" w:themeColor="text1"/>
          <w:sz w:val="24"/>
          <w:szCs w:val="24"/>
          <w:vertAlign w:val="superscript"/>
          <w:lang w:val="en-US" w:eastAsia="en-US"/>
        </w:rPr>
        <w:t>1,5,6,8</w:t>
      </w:r>
      <w:r w:rsidRPr="00394F4E">
        <w:rPr>
          <w:rFonts w:ascii="Times New Roman" w:eastAsia="SimSun" w:hAnsi="Times New Roman" w:cs="Times New Roman"/>
          <w:color w:val="000000" w:themeColor="text1"/>
          <w:sz w:val="24"/>
          <w:szCs w:val="24"/>
          <w:lang w:val="en-US" w:eastAsia="en-US"/>
        </w:rPr>
        <w:t>*</w:t>
      </w:r>
    </w:p>
    <w:p w14:paraId="31AEC3FE" w14:textId="77777777" w:rsidR="006D7CB1" w:rsidRPr="00394F4E" w:rsidRDefault="006D7CB1" w:rsidP="006D7CB1">
      <w:pPr>
        <w:spacing w:after="0" w:line="480" w:lineRule="auto"/>
        <w:jc w:val="both"/>
        <w:rPr>
          <w:rFonts w:ascii="Times New Roman" w:eastAsia="Times New Roman" w:hAnsi="Times New Roman" w:cs="Times New Roman"/>
          <w:b/>
          <w:color w:val="000000" w:themeColor="text1"/>
          <w:sz w:val="24"/>
          <w:szCs w:val="24"/>
          <w:lang w:val="en-US" w:eastAsia="en-US"/>
        </w:rPr>
      </w:pPr>
      <w:r w:rsidRPr="00394F4E">
        <w:rPr>
          <w:rFonts w:ascii="Times New Roman" w:eastAsia="Times New Roman" w:hAnsi="Times New Roman" w:cs="Times New Roman"/>
          <w:b/>
          <w:color w:val="000000" w:themeColor="text1"/>
          <w:sz w:val="24"/>
          <w:szCs w:val="24"/>
          <w:lang w:val="en-US" w:eastAsia="en-US"/>
        </w:rPr>
        <w:t>Affiliations:</w:t>
      </w:r>
    </w:p>
    <w:p w14:paraId="18A1AC23" w14:textId="77777777" w:rsidR="006D7CB1" w:rsidRPr="00394F4E" w:rsidRDefault="006D7CB1" w:rsidP="006D7CB1">
      <w:pPr>
        <w:spacing w:after="0" w:line="480" w:lineRule="auto"/>
        <w:jc w:val="both"/>
        <w:rPr>
          <w:rFonts w:ascii="Times New Roman" w:eastAsia="SimSun" w:hAnsi="Times New Roman" w:cs="Times New Roman"/>
          <w:bCs/>
          <w:color w:val="000000" w:themeColor="text1"/>
          <w:sz w:val="24"/>
          <w:szCs w:val="24"/>
          <w:lang w:val="en-US" w:eastAsia="en-US"/>
        </w:rPr>
      </w:pPr>
      <w:r w:rsidRPr="00394F4E">
        <w:rPr>
          <w:rFonts w:ascii="Times New Roman" w:eastAsia="SimSun" w:hAnsi="Times New Roman" w:cs="Times New Roman"/>
          <w:bCs/>
          <w:color w:val="000000" w:themeColor="text1"/>
          <w:sz w:val="24"/>
          <w:szCs w:val="24"/>
          <w:vertAlign w:val="superscript"/>
          <w:lang w:val="en-US" w:eastAsia="en-US"/>
        </w:rPr>
        <w:t>1</w:t>
      </w:r>
      <w:r w:rsidRPr="00394F4E">
        <w:rPr>
          <w:rFonts w:ascii="Times New Roman" w:eastAsia="SimSun" w:hAnsi="Times New Roman" w:cs="Times New Roman"/>
          <w:bCs/>
          <w:color w:val="000000" w:themeColor="text1"/>
          <w:sz w:val="24"/>
          <w:szCs w:val="24"/>
          <w:lang w:val="en-US" w:eastAsia="en-US"/>
        </w:rPr>
        <w:t xml:space="preserve">Max Planck Institute for Heart and Lung Research, Member of the German Center for Lung Research (DZL), Member of the Cardio-Pulmonary Institute (CPI), Bad Nauheim, 61231, Germany. </w:t>
      </w:r>
    </w:p>
    <w:p w14:paraId="0D556B6C" w14:textId="77777777" w:rsidR="006D7CB1" w:rsidRPr="00394F4E" w:rsidRDefault="006D7CB1" w:rsidP="006D7CB1">
      <w:pPr>
        <w:spacing w:after="0" w:line="480" w:lineRule="auto"/>
        <w:jc w:val="both"/>
        <w:rPr>
          <w:rFonts w:ascii="Times New Roman" w:eastAsia="SimSun" w:hAnsi="Times New Roman" w:cs="Times New Roman"/>
          <w:bCs/>
          <w:color w:val="000000" w:themeColor="text1"/>
          <w:sz w:val="24"/>
          <w:szCs w:val="24"/>
          <w:lang w:val="en-US" w:eastAsia="en-US"/>
        </w:rPr>
      </w:pPr>
      <w:r w:rsidRPr="00394F4E">
        <w:rPr>
          <w:rFonts w:ascii="Times New Roman" w:eastAsia="SimSun" w:hAnsi="Times New Roman" w:cs="Times New Roman"/>
          <w:bCs/>
          <w:color w:val="000000" w:themeColor="text1"/>
          <w:sz w:val="24"/>
          <w:szCs w:val="24"/>
          <w:vertAlign w:val="superscript"/>
          <w:lang w:val="en-US" w:eastAsia="en-US"/>
        </w:rPr>
        <w:t>2</w:t>
      </w:r>
      <w:r w:rsidRPr="00394F4E">
        <w:rPr>
          <w:rFonts w:ascii="Times New Roman" w:eastAsia="SimSun" w:hAnsi="Times New Roman" w:cs="Times New Roman"/>
          <w:bCs/>
          <w:color w:val="000000" w:themeColor="text1"/>
          <w:sz w:val="24"/>
          <w:szCs w:val="24"/>
          <w:lang w:val="en-US" w:eastAsia="en-US"/>
        </w:rPr>
        <w:t xml:space="preserve">Institute of Biochemistry I, Faculty of Medicine, Goethe University Frankfurt, Frankfurt, 60323, Germany. </w:t>
      </w:r>
    </w:p>
    <w:p w14:paraId="2106C443" w14:textId="77777777" w:rsidR="006D7CB1" w:rsidRPr="00394F4E" w:rsidRDefault="006D7CB1" w:rsidP="006D7CB1">
      <w:pPr>
        <w:spacing w:after="0" w:line="480" w:lineRule="auto"/>
        <w:jc w:val="both"/>
        <w:rPr>
          <w:rFonts w:ascii="Times New Roman" w:eastAsia="SimSun" w:hAnsi="Times New Roman" w:cs="Times New Roman"/>
          <w:bCs/>
          <w:color w:val="000000" w:themeColor="text1"/>
          <w:sz w:val="24"/>
          <w:szCs w:val="24"/>
          <w:lang w:val="en-US" w:eastAsia="en-US"/>
        </w:rPr>
      </w:pPr>
      <w:r w:rsidRPr="00394F4E">
        <w:rPr>
          <w:rFonts w:ascii="Times New Roman" w:eastAsia="SimSun" w:hAnsi="Times New Roman" w:cs="Times New Roman"/>
          <w:bCs/>
          <w:color w:val="000000" w:themeColor="text1"/>
          <w:sz w:val="24"/>
          <w:szCs w:val="24"/>
          <w:vertAlign w:val="superscript"/>
          <w:lang w:val="en-US" w:eastAsia="en-US"/>
        </w:rPr>
        <w:t>3</w:t>
      </w:r>
      <w:r w:rsidRPr="00394F4E">
        <w:rPr>
          <w:rFonts w:ascii="Times New Roman" w:eastAsia="SimSun" w:hAnsi="Times New Roman" w:cs="Times New Roman"/>
          <w:bCs/>
          <w:color w:val="000000" w:themeColor="text1"/>
          <w:sz w:val="24"/>
          <w:szCs w:val="24"/>
          <w:lang w:val="en-US" w:eastAsia="en-US"/>
        </w:rPr>
        <w:t xml:space="preserve">Institute of Pathology, University of Würzburg, Würzburg, 97070, Germany. </w:t>
      </w:r>
    </w:p>
    <w:p w14:paraId="1BA3F065" w14:textId="77777777" w:rsidR="006D7CB1" w:rsidRPr="00394F4E" w:rsidRDefault="006D7CB1" w:rsidP="006D7CB1">
      <w:pPr>
        <w:spacing w:after="0" w:line="480" w:lineRule="auto"/>
        <w:jc w:val="both"/>
        <w:rPr>
          <w:rFonts w:ascii="Times New Roman" w:eastAsia="SimSun" w:hAnsi="Times New Roman" w:cs="Times New Roman"/>
          <w:bCs/>
          <w:color w:val="000000" w:themeColor="text1"/>
          <w:sz w:val="24"/>
          <w:szCs w:val="24"/>
          <w:lang w:val="en-US" w:eastAsia="en-US"/>
        </w:rPr>
      </w:pPr>
      <w:r w:rsidRPr="00394F4E">
        <w:rPr>
          <w:rFonts w:ascii="Times New Roman" w:eastAsia="SimSun" w:hAnsi="Times New Roman" w:cs="Times New Roman"/>
          <w:bCs/>
          <w:color w:val="000000" w:themeColor="text1"/>
          <w:sz w:val="24"/>
          <w:szCs w:val="24"/>
          <w:vertAlign w:val="superscript"/>
          <w:lang w:val="en-US" w:eastAsia="en-US"/>
        </w:rPr>
        <w:t>4</w:t>
      </w:r>
      <w:r w:rsidRPr="00394F4E">
        <w:rPr>
          <w:rFonts w:ascii="Times New Roman" w:eastAsia="SimSun" w:hAnsi="Times New Roman" w:cs="Times New Roman"/>
          <w:bCs/>
          <w:color w:val="000000" w:themeColor="text1"/>
          <w:sz w:val="24"/>
          <w:szCs w:val="24"/>
          <w:lang w:val="en-US" w:eastAsia="en-US"/>
        </w:rPr>
        <w:t xml:space="preserve">Department of Pathology, Member of the DZL, Justus Liebig University, Giessen, 35390, Germany. </w:t>
      </w:r>
    </w:p>
    <w:p w14:paraId="7B4A130D" w14:textId="77777777" w:rsidR="006D7CB1" w:rsidRPr="00394F4E" w:rsidRDefault="006D7CB1" w:rsidP="006D7CB1">
      <w:pPr>
        <w:spacing w:after="0" w:line="480" w:lineRule="auto"/>
        <w:jc w:val="both"/>
        <w:rPr>
          <w:rFonts w:ascii="Times New Roman" w:eastAsia="SimSun" w:hAnsi="Times New Roman" w:cs="Times New Roman"/>
          <w:bCs/>
          <w:color w:val="000000" w:themeColor="text1"/>
          <w:sz w:val="24"/>
          <w:szCs w:val="24"/>
          <w:lang w:val="en-US" w:eastAsia="en-US"/>
        </w:rPr>
      </w:pPr>
      <w:r w:rsidRPr="00394F4E">
        <w:rPr>
          <w:rFonts w:ascii="Times New Roman" w:eastAsia="SimSun" w:hAnsi="Times New Roman" w:cs="Times New Roman"/>
          <w:bCs/>
          <w:color w:val="000000" w:themeColor="text1"/>
          <w:sz w:val="24"/>
          <w:szCs w:val="24"/>
          <w:vertAlign w:val="superscript"/>
          <w:lang w:val="en-US" w:eastAsia="en-US"/>
        </w:rPr>
        <w:t>5</w:t>
      </w:r>
      <w:r w:rsidRPr="00394F4E">
        <w:rPr>
          <w:rFonts w:ascii="Times New Roman" w:eastAsia="SimSun" w:hAnsi="Times New Roman" w:cs="Times New Roman"/>
          <w:bCs/>
          <w:color w:val="000000" w:themeColor="text1"/>
          <w:sz w:val="24"/>
          <w:szCs w:val="24"/>
          <w:lang w:val="en-US" w:eastAsia="en-US"/>
        </w:rPr>
        <w:t xml:space="preserve">Department of Internal Medicine, Member of the DZL, Member of CPI, Justus Liebig University, Giessen, 350390, Germany. </w:t>
      </w:r>
    </w:p>
    <w:p w14:paraId="63C9DB0C" w14:textId="77777777" w:rsidR="006D7CB1" w:rsidRPr="00394F4E" w:rsidRDefault="006D7CB1" w:rsidP="006D7CB1">
      <w:pPr>
        <w:spacing w:after="0" w:line="480" w:lineRule="auto"/>
        <w:jc w:val="both"/>
        <w:rPr>
          <w:rFonts w:ascii="Arial" w:hAnsi="Arial" w:cs="Arial"/>
          <w:bCs/>
          <w:color w:val="000000" w:themeColor="text1"/>
          <w:sz w:val="24"/>
          <w:szCs w:val="24"/>
          <w:lang w:val="en-US"/>
        </w:rPr>
      </w:pPr>
      <w:r w:rsidRPr="00394F4E">
        <w:rPr>
          <w:rFonts w:ascii="Times New Roman" w:eastAsia="SimSun" w:hAnsi="Times New Roman" w:cs="Times New Roman"/>
          <w:bCs/>
          <w:color w:val="000000" w:themeColor="text1"/>
          <w:sz w:val="24"/>
          <w:szCs w:val="24"/>
          <w:vertAlign w:val="superscript"/>
          <w:lang w:val="en-US" w:eastAsia="en-US"/>
        </w:rPr>
        <w:t>6</w:t>
      </w:r>
      <w:r w:rsidRPr="00394F4E">
        <w:rPr>
          <w:rFonts w:ascii="Times New Roman" w:hAnsi="Times New Roman" w:cs="Times New Roman"/>
          <w:bCs/>
          <w:color w:val="000000" w:themeColor="text1"/>
          <w:sz w:val="24"/>
          <w:szCs w:val="24"/>
          <w:lang w:val="en-US"/>
        </w:rPr>
        <w:t>Institute for Lung Health (ILH), Justus Liebig University, 35392, Giessen, Germany</w:t>
      </w:r>
    </w:p>
    <w:p w14:paraId="51E548FB" w14:textId="77777777" w:rsidR="006D7CB1" w:rsidRPr="00394F4E" w:rsidRDefault="006D7CB1" w:rsidP="006D7CB1">
      <w:pPr>
        <w:spacing w:after="0" w:line="480" w:lineRule="auto"/>
        <w:jc w:val="both"/>
        <w:rPr>
          <w:rFonts w:ascii="Times New Roman" w:eastAsia="SimSun" w:hAnsi="Times New Roman" w:cs="Times New Roman"/>
          <w:bCs/>
          <w:color w:val="000000" w:themeColor="text1"/>
          <w:sz w:val="24"/>
          <w:szCs w:val="24"/>
          <w:lang w:val="en-US" w:eastAsia="en-US"/>
        </w:rPr>
      </w:pPr>
      <w:r w:rsidRPr="00394F4E">
        <w:rPr>
          <w:rFonts w:ascii="Times New Roman" w:eastAsia="SimSun" w:hAnsi="Times New Roman" w:cs="Times New Roman"/>
          <w:bCs/>
          <w:color w:val="000000" w:themeColor="text1"/>
          <w:sz w:val="24"/>
          <w:szCs w:val="24"/>
          <w:vertAlign w:val="superscript"/>
          <w:lang w:val="en-US" w:eastAsia="en-US"/>
        </w:rPr>
        <w:t>7</w:t>
      </w:r>
      <w:r w:rsidRPr="00394F4E">
        <w:rPr>
          <w:rFonts w:ascii="Times New Roman" w:eastAsia="SimSun" w:hAnsi="Times New Roman" w:cs="Times New Roman"/>
          <w:bCs/>
          <w:color w:val="000000" w:themeColor="text1"/>
          <w:sz w:val="24"/>
          <w:szCs w:val="24"/>
          <w:lang w:val="en-US" w:eastAsia="en-US"/>
        </w:rPr>
        <w:t xml:space="preserve">Translational Lung Research Center (TLRC) Heidelberg, German Center for Lung Research (DZL), Heidelberg, Germany; Department of Thoracic Surgery, </w:t>
      </w:r>
      <w:proofErr w:type="spellStart"/>
      <w:r w:rsidRPr="00394F4E">
        <w:rPr>
          <w:rFonts w:ascii="Times New Roman" w:eastAsia="SimSun" w:hAnsi="Times New Roman" w:cs="Times New Roman"/>
          <w:bCs/>
          <w:color w:val="000000" w:themeColor="text1"/>
          <w:sz w:val="24"/>
          <w:szCs w:val="24"/>
          <w:lang w:val="en-US" w:eastAsia="en-US"/>
        </w:rPr>
        <w:t>Thoraxklinik</w:t>
      </w:r>
      <w:proofErr w:type="spellEnd"/>
      <w:r w:rsidRPr="00394F4E">
        <w:rPr>
          <w:rFonts w:ascii="Times New Roman" w:eastAsia="SimSun" w:hAnsi="Times New Roman" w:cs="Times New Roman"/>
          <w:bCs/>
          <w:color w:val="000000" w:themeColor="text1"/>
          <w:sz w:val="24"/>
          <w:szCs w:val="24"/>
          <w:lang w:val="en-US" w:eastAsia="en-US"/>
        </w:rPr>
        <w:t xml:space="preserve"> at the University Hospital Heidelberg, Heidelberg, Germany. </w:t>
      </w:r>
    </w:p>
    <w:p w14:paraId="642D950E" w14:textId="77777777" w:rsidR="006D7CB1" w:rsidRPr="00394F4E" w:rsidRDefault="006D7CB1" w:rsidP="006D7CB1">
      <w:pPr>
        <w:spacing w:after="0" w:line="480" w:lineRule="auto"/>
        <w:jc w:val="both"/>
        <w:rPr>
          <w:rFonts w:ascii="Times New Roman" w:eastAsia="Times New Roman" w:hAnsi="Times New Roman" w:cs="Times New Roman"/>
          <w:color w:val="000000" w:themeColor="text1"/>
          <w:sz w:val="24"/>
          <w:szCs w:val="24"/>
          <w:lang w:val="en-US" w:eastAsia="en-US"/>
        </w:rPr>
      </w:pPr>
      <w:r w:rsidRPr="00394F4E">
        <w:rPr>
          <w:rFonts w:ascii="Times New Roman" w:eastAsia="SimSun" w:hAnsi="Times New Roman" w:cs="Times New Roman"/>
          <w:bCs/>
          <w:color w:val="000000" w:themeColor="text1"/>
          <w:sz w:val="24"/>
          <w:szCs w:val="24"/>
          <w:vertAlign w:val="superscript"/>
          <w:lang w:val="en-US" w:eastAsia="en-US"/>
        </w:rPr>
        <w:t>8</w:t>
      </w:r>
      <w:r w:rsidRPr="00394F4E">
        <w:rPr>
          <w:rFonts w:ascii="Times New Roman" w:eastAsia="SimSun" w:hAnsi="Times New Roman" w:cs="Times New Roman"/>
          <w:bCs/>
          <w:color w:val="000000" w:themeColor="text1"/>
          <w:sz w:val="24"/>
          <w:szCs w:val="24"/>
          <w:lang w:val="en-US" w:eastAsia="en-US"/>
        </w:rPr>
        <w:t>Frankfurt Cancer Institute (FCI), Goethe University, Frankfurt am Main, Germany.</w:t>
      </w:r>
      <w:r w:rsidRPr="00394F4E">
        <w:rPr>
          <w:rFonts w:ascii="Times New Roman" w:eastAsia="Times New Roman" w:hAnsi="Times New Roman" w:cs="Times New Roman"/>
          <w:color w:val="000000" w:themeColor="text1"/>
          <w:sz w:val="24"/>
          <w:szCs w:val="24"/>
          <w:lang w:val="en-US" w:eastAsia="en-US"/>
        </w:rPr>
        <w:t xml:space="preserve"> </w:t>
      </w:r>
    </w:p>
    <w:p w14:paraId="43BC2C0D" w14:textId="77777777" w:rsidR="006D7CB1" w:rsidRPr="00394F4E" w:rsidRDefault="006D7CB1" w:rsidP="006D7CB1">
      <w:pPr>
        <w:spacing w:before="240" w:after="240" w:line="480" w:lineRule="auto"/>
        <w:jc w:val="both"/>
        <w:rPr>
          <w:rFonts w:ascii="Times New Roman" w:eastAsia="Times New Roman" w:hAnsi="Times New Roman" w:cs="Times New Roman"/>
          <w:color w:val="000000" w:themeColor="text1"/>
          <w:sz w:val="24"/>
          <w:szCs w:val="24"/>
          <w:lang w:val="en-US" w:eastAsia="en-US"/>
        </w:rPr>
      </w:pPr>
      <w:r w:rsidRPr="00394F4E">
        <w:rPr>
          <w:rFonts w:ascii="Times New Roman" w:eastAsia="Times New Roman" w:hAnsi="Times New Roman" w:cs="Times New Roman"/>
          <w:b/>
          <w:color w:val="000000" w:themeColor="text1"/>
          <w:sz w:val="24"/>
          <w:szCs w:val="24"/>
          <w:lang w:val="en-US" w:eastAsia="en-US"/>
        </w:rPr>
        <w:t>*Corresponding author:</w:t>
      </w:r>
      <w:r w:rsidRPr="00394F4E">
        <w:rPr>
          <w:rFonts w:ascii="Times New Roman" w:eastAsia="Times New Roman" w:hAnsi="Times New Roman" w:cs="Times New Roman"/>
          <w:color w:val="000000" w:themeColor="text1"/>
          <w:sz w:val="24"/>
          <w:szCs w:val="24"/>
          <w:lang w:val="en-US" w:eastAsia="en-US"/>
        </w:rPr>
        <w:t xml:space="preserve"> PD Dr. Rajkumar Savai, Molecular Mechanisms in Lung Cancer, Department of Lung Development and </w:t>
      </w:r>
      <w:proofErr w:type="spellStart"/>
      <w:r w:rsidRPr="00394F4E">
        <w:rPr>
          <w:rFonts w:ascii="Times New Roman" w:eastAsia="Times New Roman" w:hAnsi="Times New Roman" w:cs="Times New Roman"/>
          <w:color w:val="000000" w:themeColor="text1"/>
          <w:sz w:val="24"/>
          <w:szCs w:val="24"/>
          <w:lang w:val="en-US" w:eastAsia="en-US"/>
        </w:rPr>
        <w:t>Remodelling</w:t>
      </w:r>
      <w:proofErr w:type="spellEnd"/>
      <w:r w:rsidRPr="00394F4E">
        <w:rPr>
          <w:rFonts w:ascii="Times New Roman" w:eastAsia="Times New Roman" w:hAnsi="Times New Roman" w:cs="Times New Roman"/>
          <w:color w:val="000000" w:themeColor="text1"/>
          <w:sz w:val="24"/>
          <w:szCs w:val="24"/>
          <w:lang w:val="en-US" w:eastAsia="en-US"/>
        </w:rPr>
        <w:t xml:space="preserve">, Max Planck Institute for Heart and Lung Research, </w:t>
      </w:r>
      <w:proofErr w:type="spellStart"/>
      <w:r w:rsidRPr="00394F4E">
        <w:rPr>
          <w:rFonts w:ascii="Times New Roman" w:eastAsia="Times New Roman" w:hAnsi="Times New Roman" w:cs="Times New Roman"/>
          <w:color w:val="000000" w:themeColor="text1"/>
          <w:sz w:val="24"/>
          <w:szCs w:val="24"/>
          <w:lang w:val="en-US" w:eastAsia="en-US"/>
        </w:rPr>
        <w:t>Parkstrasse</w:t>
      </w:r>
      <w:proofErr w:type="spellEnd"/>
      <w:r w:rsidRPr="00394F4E">
        <w:rPr>
          <w:rFonts w:ascii="Times New Roman" w:eastAsia="Times New Roman" w:hAnsi="Times New Roman" w:cs="Times New Roman"/>
          <w:color w:val="000000" w:themeColor="text1"/>
          <w:sz w:val="24"/>
          <w:szCs w:val="24"/>
          <w:lang w:val="en-US" w:eastAsia="en-US"/>
        </w:rPr>
        <w:t xml:space="preserve"> 1, D-61231 Bad Nauheim, Germany, Tel: +49 6032 705 420, Fax: +49 6032 705 471, e-mail: </w:t>
      </w:r>
      <w:hyperlink r:id="rId6" w:history="1">
        <w:r w:rsidRPr="00394F4E">
          <w:rPr>
            <w:rStyle w:val="Hyperlink"/>
            <w:rFonts w:ascii="Times New Roman" w:eastAsia="Times New Roman" w:hAnsi="Times New Roman" w:cs="Times New Roman"/>
            <w:color w:val="000000" w:themeColor="text1"/>
            <w:sz w:val="24"/>
            <w:szCs w:val="24"/>
            <w:lang w:val="en-US" w:eastAsia="en-US"/>
          </w:rPr>
          <w:t>rajkumar.savai@mpi-bn.mpg.de</w:t>
        </w:r>
      </w:hyperlink>
    </w:p>
    <w:p w14:paraId="33EEA845" w14:textId="37E73190" w:rsidR="00FD6617" w:rsidRPr="00394F4E" w:rsidRDefault="00FD6617" w:rsidP="00FD6617">
      <w:pPr>
        <w:keepNext/>
        <w:keepLines/>
        <w:spacing w:after="0" w:line="480" w:lineRule="auto"/>
        <w:outlineLvl w:val="0"/>
        <w:rPr>
          <w:rFonts w:ascii="Times New Roman" w:eastAsia="DengXian Light" w:hAnsi="Times New Roman" w:cs="Times New Roman"/>
          <w:b/>
          <w:bCs/>
          <w:color w:val="000000" w:themeColor="text1"/>
          <w:sz w:val="24"/>
          <w:szCs w:val="24"/>
          <w:lang w:val="en-US" w:eastAsia="en-US"/>
        </w:rPr>
      </w:pPr>
      <w:bookmarkStart w:id="0" w:name="_Toc508806514"/>
      <w:r w:rsidRPr="00394F4E">
        <w:rPr>
          <w:rFonts w:ascii="Times New Roman" w:eastAsia="DengXian Light" w:hAnsi="Times New Roman" w:cs="Times New Roman"/>
          <w:b/>
          <w:bCs/>
          <w:color w:val="000000" w:themeColor="text1"/>
          <w:sz w:val="24"/>
          <w:szCs w:val="24"/>
          <w:lang w:val="en-US" w:eastAsia="en-US"/>
        </w:rPr>
        <w:lastRenderedPageBreak/>
        <w:t>Materials and Methods</w:t>
      </w:r>
      <w:bookmarkEnd w:id="0"/>
      <w:r w:rsidRPr="00394F4E">
        <w:rPr>
          <w:rFonts w:ascii="Times New Roman" w:eastAsia="DengXian Light" w:hAnsi="Times New Roman" w:cs="Times New Roman"/>
          <w:b/>
          <w:bCs/>
          <w:color w:val="000000" w:themeColor="text1"/>
          <w:sz w:val="24"/>
          <w:szCs w:val="24"/>
          <w:lang w:val="en-US" w:eastAsia="en-US"/>
        </w:rPr>
        <w:t xml:space="preserve"> </w:t>
      </w:r>
    </w:p>
    <w:p w14:paraId="76BA93A5" w14:textId="2F0A29B4" w:rsidR="00FD6617" w:rsidRPr="00394F4E" w:rsidRDefault="00FD6617" w:rsidP="00FD6617">
      <w:pPr>
        <w:keepNext/>
        <w:keepLines/>
        <w:spacing w:after="0" w:line="480" w:lineRule="auto"/>
        <w:outlineLvl w:val="1"/>
        <w:rPr>
          <w:rFonts w:ascii="Times New Roman" w:hAnsi="Times New Roman" w:cs="Times New Roman"/>
          <w:b/>
          <w:color w:val="000000" w:themeColor="text1"/>
          <w:sz w:val="24"/>
          <w:szCs w:val="24"/>
          <w:lang w:val="en-US"/>
        </w:rPr>
      </w:pPr>
      <w:r w:rsidRPr="00394F4E">
        <w:rPr>
          <w:rFonts w:ascii="Times New Roman" w:hAnsi="Times New Roman" w:cs="Times New Roman"/>
          <w:b/>
          <w:color w:val="000000" w:themeColor="text1"/>
          <w:sz w:val="24"/>
          <w:szCs w:val="24"/>
          <w:lang w:val="en-US"/>
        </w:rPr>
        <w:t>Cell lines</w:t>
      </w:r>
    </w:p>
    <w:p w14:paraId="6EBF24BD" w14:textId="77777777" w:rsidR="00FD6617" w:rsidRPr="00394F4E" w:rsidRDefault="00FD6617" w:rsidP="00FD6617">
      <w:pPr>
        <w:spacing w:after="0" w:line="480" w:lineRule="auto"/>
        <w:jc w:val="both"/>
        <w:rPr>
          <w:rFonts w:ascii="Times New Roman" w:eastAsia="SimSun" w:hAnsi="Times New Roman" w:cs="Times New Roman"/>
          <w:color w:val="000000" w:themeColor="text1"/>
          <w:sz w:val="24"/>
          <w:szCs w:val="24"/>
          <w:lang w:val="en-US" w:eastAsia="en-US"/>
        </w:rPr>
      </w:pPr>
      <w:r w:rsidRPr="00394F4E">
        <w:rPr>
          <w:rFonts w:ascii="Times New Roman" w:eastAsia="SimSun" w:hAnsi="Times New Roman" w:cs="Times New Roman"/>
          <w:color w:val="000000" w:themeColor="text1"/>
          <w:sz w:val="24"/>
          <w:szCs w:val="24"/>
          <w:lang w:val="en-US" w:eastAsia="en-US"/>
        </w:rPr>
        <w:t>The human lung carcinoma cell line A549 (European Collection ECACC No 86012804) was purchased from Sigma-Aldrich in 2017. A549 were grown at 37°C in an atmosphere containing 5% CO</w:t>
      </w:r>
      <w:r w:rsidRPr="00394F4E">
        <w:rPr>
          <w:rFonts w:ascii="Times New Roman" w:eastAsia="SimSun" w:hAnsi="Times New Roman" w:cs="Times New Roman"/>
          <w:color w:val="000000" w:themeColor="text1"/>
          <w:sz w:val="24"/>
          <w:szCs w:val="24"/>
          <w:vertAlign w:val="subscript"/>
          <w:lang w:val="en-US" w:eastAsia="en-US"/>
        </w:rPr>
        <w:t>2</w:t>
      </w:r>
      <w:r w:rsidRPr="00394F4E">
        <w:rPr>
          <w:rFonts w:ascii="Times New Roman" w:eastAsia="SimSun" w:hAnsi="Times New Roman" w:cs="Times New Roman"/>
          <w:color w:val="000000" w:themeColor="text1"/>
          <w:sz w:val="24"/>
          <w:szCs w:val="24"/>
          <w:lang w:val="en-US" w:eastAsia="en-US"/>
        </w:rPr>
        <w:t xml:space="preserve"> in Dulbecco’s modified Eagle medium (DMEM), supplemented with 10% fetal calf serum and antibiotics (100 U/mL penicillin and 100 µg/mL streptomycin). The cell line was authenticated by the manufacturer and checked for mycoplasma, using </w:t>
      </w:r>
      <w:proofErr w:type="spellStart"/>
      <w:r w:rsidRPr="00394F4E">
        <w:rPr>
          <w:rFonts w:ascii="Times New Roman" w:eastAsia="SimSun" w:hAnsi="Times New Roman" w:cs="Times New Roman"/>
          <w:color w:val="000000" w:themeColor="text1"/>
          <w:sz w:val="24"/>
          <w:szCs w:val="24"/>
          <w:lang w:val="en-US" w:eastAsia="en-US"/>
        </w:rPr>
        <w:t>LookOut</w:t>
      </w:r>
      <w:proofErr w:type="spellEnd"/>
      <w:r w:rsidRPr="00394F4E">
        <w:rPr>
          <w:rFonts w:ascii="Times New Roman" w:eastAsia="SimSun" w:hAnsi="Times New Roman" w:cs="Times New Roman"/>
          <w:color w:val="000000" w:themeColor="text1"/>
          <w:sz w:val="24"/>
          <w:szCs w:val="24"/>
          <w:vertAlign w:val="superscript"/>
          <w:lang w:val="en-US" w:eastAsia="en-US"/>
        </w:rPr>
        <w:t>®</w:t>
      </w:r>
      <w:r w:rsidRPr="00394F4E">
        <w:rPr>
          <w:rFonts w:ascii="Times New Roman" w:eastAsia="SimSun" w:hAnsi="Times New Roman" w:cs="Times New Roman"/>
          <w:color w:val="000000" w:themeColor="text1"/>
          <w:sz w:val="24"/>
          <w:szCs w:val="24"/>
          <w:lang w:val="en-US" w:eastAsia="en-US"/>
        </w:rPr>
        <w:t xml:space="preserve"> Mycoplasma PCR Detection Kit. The cells were verified to be mycoplasma negative and were used between passages two and ten. The cells were plated for experiments two passages after thawing and were plated at densities that allowed the cells to reach 80% confluence at experimental endpoints.</w:t>
      </w:r>
    </w:p>
    <w:p w14:paraId="2CAE47A5" w14:textId="77777777" w:rsidR="00FD6617" w:rsidRPr="00394F4E" w:rsidRDefault="00FD6617" w:rsidP="00FD6617">
      <w:pPr>
        <w:keepNext/>
        <w:keepLines/>
        <w:spacing w:after="0" w:line="480" w:lineRule="auto"/>
        <w:outlineLvl w:val="1"/>
        <w:rPr>
          <w:rFonts w:ascii="Times New Roman" w:eastAsia="SimSun" w:hAnsi="Times New Roman" w:cs="Times New Roman"/>
          <w:b/>
          <w:color w:val="000000" w:themeColor="text1"/>
          <w:sz w:val="24"/>
          <w:szCs w:val="24"/>
          <w:lang w:val="en-US" w:eastAsia="en-US"/>
        </w:rPr>
      </w:pPr>
      <w:r w:rsidRPr="00394F4E">
        <w:rPr>
          <w:rFonts w:ascii="Times New Roman" w:hAnsi="Times New Roman" w:cs="Times New Roman"/>
          <w:b/>
          <w:color w:val="000000" w:themeColor="text1"/>
          <w:sz w:val="24"/>
          <w:szCs w:val="24"/>
          <w:lang w:val="en-US"/>
        </w:rPr>
        <w:t xml:space="preserve">Immunocytochemistry </w:t>
      </w:r>
    </w:p>
    <w:p w14:paraId="34FF5364" w14:textId="77777777" w:rsidR="00FD6617" w:rsidRPr="00394F4E" w:rsidRDefault="00FD6617" w:rsidP="00FD6617">
      <w:pPr>
        <w:spacing w:after="0" w:line="480" w:lineRule="auto"/>
        <w:jc w:val="both"/>
        <w:rPr>
          <w:rFonts w:ascii="Times New Roman" w:eastAsia="SimSun" w:hAnsi="Times New Roman" w:cs="Times New Roman"/>
          <w:color w:val="000000" w:themeColor="text1"/>
          <w:sz w:val="24"/>
          <w:szCs w:val="24"/>
          <w:lang w:val="en-US" w:eastAsia="en-US"/>
        </w:rPr>
      </w:pPr>
      <w:r w:rsidRPr="00394F4E">
        <w:rPr>
          <w:rFonts w:ascii="Times New Roman" w:eastAsia="SimSun" w:hAnsi="Times New Roman" w:cs="Times New Roman"/>
          <w:color w:val="000000" w:themeColor="text1"/>
          <w:sz w:val="24"/>
          <w:szCs w:val="24"/>
          <w:lang w:val="en-US" w:eastAsia="en-US"/>
        </w:rPr>
        <w:t xml:space="preserve">Peripheral blood monocytes were isolated from human buffy coats, using </w:t>
      </w:r>
      <w:proofErr w:type="spellStart"/>
      <w:r w:rsidRPr="00394F4E">
        <w:rPr>
          <w:rFonts w:ascii="Times New Roman" w:eastAsia="SimSun" w:hAnsi="Times New Roman" w:cs="Times New Roman"/>
          <w:color w:val="000000" w:themeColor="text1"/>
          <w:sz w:val="24"/>
          <w:szCs w:val="24"/>
          <w:lang w:val="en-US" w:eastAsia="en-US"/>
        </w:rPr>
        <w:t>Ficoll</w:t>
      </w:r>
      <w:proofErr w:type="spellEnd"/>
      <w:r w:rsidRPr="00394F4E">
        <w:rPr>
          <w:rFonts w:ascii="Times New Roman" w:eastAsia="SimSun" w:hAnsi="Times New Roman" w:cs="Times New Roman"/>
          <w:color w:val="000000" w:themeColor="text1"/>
          <w:sz w:val="24"/>
          <w:szCs w:val="24"/>
          <w:lang w:val="en-US" w:eastAsia="en-US"/>
        </w:rPr>
        <w:t xml:space="preserve"> (GE Healthcare) and density-gradient centrifugation, and cultured in 12-well plates containing poly-</w:t>
      </w:r>
      <w:r w:rsidRPr="00394F4E">
        <w:rPr>
          <w:rFonts w:ascii="Times New Roman" w:eastAsia="SimSun" w:hAnsi="Times New Roman" w:cs="Times New Roman"/>
          <w:smallCaps/>
          <w:color w:val="000000" w:themeColor="text1"/>
          <w:sz w:val="24"/>
          <w:szCs w:val="24"/>
          <w:lang w:val="en-US" w:eastAsia="en-US"/>
        </w:rPr>
        <w:t>d-</w:t>
      </w:r>
      <w:r w:rsidRPr="00394F4E">
        <w:rPr>
          <w:rFonts w:ascii="Times New Roman" w:eastAsia="SimSun" w:hAnsi="Times New Roman" w:cs="Times New Roman"/>
          <w:color w:val="000000" w:themeColor="text1"/>
          <w:sz w:val="24"/>
          <w:szCs w:val="24"/>
          <w:lang w:val="en-US" w:eastAsia="en-US"/>
        </w:rPr>
        <w:t xml:space="preserve">lysine-coated coverslips (18 mm in diameter, </w:t>
      </w:r>
      <w:proofErr w:type="spellStart"/>
      <w:r w:rsidRPr="00394F4E">
        <w:rPr>
          <w:rFonts w:ascii="Times New Roman" w:eastAsia="SimSun" w:hAnsi="Times New Roman" w:cs="Times New Roman"/>
          <w:color w:val="000000" w:themeColor="text1"/>
          <w:sz w:val="24"/>
          <w:szCs w:val="24"/>
          <w:lang w:val="en-US" w:eastAsia="en-US"/>
        </w:rPr>
        <w:t>neuVitro</w:t>
      </w:r>
      <w:proofErr w:type="spellEnd"/>
      <w:r w:rsidRPr="00394F4E">
        <w:rPr>
          <w:rFonts w:ascii="Times New Roman" w:eastAsia="SimSun" w:hAnsi="Times New Roman" w:cs="Times New Roman"/>
          <w:color w:val="000000" w:themeColor="text1"/>
          <w:sz w:val="24"/>
          <w:szCs w:val="24"/>
          <w:lang w:val="en-US" w:eastAsia="en-US"/>
        </w:rPr>
        <w:t>). The macrophages were activated towards an M1 phenotype using 100 ng/mL lipopolysaccharide (Sigma-Aldrich) and 100 U/mL recombinant human interferon-γ (R&amp;D Systems), or to an M2 phenotype using 20 ng/mL recombinant human interleukin (IL)4 (R&amp;D Systems) for 24 hours and characterized by q RT-PCR and FACS analysis. A549 cells (5,000 cells/well), were seeded at a density of in 8-well chamber slides (BD Biosciences). The cells were fixed with 4% formaldehyde and permeabilized in PBS containing 0.2% Triton X-100 for 10 minutes at room temperature, and blocked with 1% bovine serum albumin in PBS for 1 hour at room temperature, and then incubated with the primary antibodies at 4°C overnight (Table S1). Fluorescently conjugated secondary antibodies</w:t>
      </w:r>
      <w:r w:rsidRPr="00394F4E" w:rsidDel="00DE2F91">
        <w:rPr>
          <w:rFonts w:ascii="Times New Roman" w:eastAsia="SimSun" w:hAnsi="Times New Roman" w:cs="Times New Roman"/>
          <w:color w:val="000000" w:themeColor="text1"/>
          <w:sz w:val="24"/>
          <w:szCs w:val="24"/>
          <w:lang w:val="en-US" w:eastAsia="en-US"/>
        </w:rPr>
        <w:t xml:space="preserve"> </w:t>
      </w:r>
      <w:r w:rsidRPr="00394F4E">
        <w:rPr>
          <w:rFonts w:ascii="Times New Roman" w:eastAsia="SimSun" w:hAnsi="Times New Roman" w:cs="Times New Roman"/>
          <w:color w:val="000000" w:themeColor="text1"/>
          <w:sz w:val="24"/>
          <w:szCs w:val="24"/>
          <w:lang w:val="en-US" w:eastAsia="en-US"/>
        </w:rPr>
        <w:t xml:space="preserve">were used at 1:1000 dilution to stain the cells for 1 hour at room temperature in darkness. The nuclei were counterstained with 4', 6-diamidino-2-phenylindole (DAPI, Life Technologies) at 1:100 for 10 minutes at room temperature. After one final rinse </w:t>
      </w:r>
      <w:r w:rsidRPr="00394F4E">
        <w:rPr>
          <w:rFonts w:ascii="Times New Roman" w:eastAsia="SimSun" w:hAnsi="Times New Roman" w:cs="Times New Roman"/>
          <w:color w:val="000000" w:themeColor="text1"/>
          <w:sz w:val="24"/>
          <w:szCs w:val="24"/>
          <w:lang w:val="en-US" w:eastAsia="en-US"/>
        </w:rPr>
        <w:lastRenderedPageBreak/>
        <w:t xml:space="preserve">with PBS, the slides were mounted with </w:t>
      </w:r>
      <w:proofErr w:type="spellStart"/>
      <w:r w:rsidRPr="00394F4E">
        <w:rPr>
          <w:rFonts w:ascii="Times New Roman" w:eastAsia="SimSun" w:hAnsi="Times New Roman" w:cs="Times New Roman"/>
          <w:color w:val="000000" w:themeColor="text1"/>
          <w:sz w:val="24"/>
          <w:szCs w:val="24"/>
          <w:lang w:val="en-US" w:eastAsia="en-US"/>
        </w:rPr>
        <w:t>Dako</w:t>
      </w:r>
      <w:proofErr w:type="spellEnd"/>
      <w:r w:rsidRPr="00394F4E">
        <w:rPr>
          <w:rFonts w:ascii="Times New Roman" w:eastAsia="SimSun" w:hAnsi="Times New Roman" w:cs="Times New Roman"/>
          <w:color w:val="000000" w:themeColor="text1"/>
          <w:sz w:val="24"/>
          <w:szCs w:val="24"/>
          <w:lang w:val="en-US" w:eastAsia="en-US"/>
        </w:rPr>
        <w:t xml:space="preserve"> fluorescent mounting medium and examined under LSM 710 confocal microscope.</w:t>
      </w:r>
    </w:p>
    <w:p w14:paraId="2E99DA62" w14:textId="77777777" w:rsidR="00FD6617" w:rsidRPr="00394F4E" w:rsidRDefault="00FD6617">
      <w:pPr>
        <w:rPr>
          <w:color w:val="000000" w:themeColor="text1"/>
          <w:lang w:val="en-US"/>
        </w:rPr>
        <w:sectPr w:rsidR="00FD6617" w:rsidRPr="00394F4E" w:rsidSect="00823D58">
          <w:footerReference w:type="even" r:id="rId7"/>
          <w:footerReference w:type="default" r:id="rId8"/>
          <w:pgSz w:w="11900" w:h="16840"/>
          <w:pgMar w:top="1417" w:right="1417" w:bottom="1134" w:left="1417" w:header="708" w:footer="708" w:gutter="0"/>
          <w:cols w:space="708"/>
          <w:docGrid w:linePitch="360"/>
        </w:sectPr>
      </w:pPr>
    </w:p>
    <w:p w14:paraId="39549A1A" w14:textId="77777777" w:rsidR="00FD6617" w:rsidRPr="00394F4E" w:rsidRDefault="00FD6617" w:rsidP="00FD6617">
      <w:pPr>
        <w:spacing w:after="0" w:line="480" w:lineRule="auto"/>
        <w:jc w:val="both"/>
        <w:rPr>
          <w:rFonts w:ascii="Times New Roman" w:eastAsia="SimSun" w:hAnsi="Times New Roman" w:cs="Times New Roman"/>
          <w:color w:val="000000" w:themeColor="text1"/>
          <w:sz w:val="24"/>
          <w:szCs w:val="24"/>
          <w:lang w:val="en-US" w:eastAsia="en-US"/>
        </w:rPr>
      </w:pPr>
    </w:p>
    <w:tbl>
      <w:tblPr>
        <w:tblStyle w:val="TableGrid"/>
        <w:tblpPr w:leftFromText="141" w:rightFromText="141" w:vertAnchor="text" w:horzAnchor="margin" w:tblpY="225"/>
        <w:tblW w:w="14361" w:type="dxa"/>
        <w:tblBorders>
          <w:left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2239"/>
        <w:gridCol w:w="2383"/>
        <w:gridCol w:w="2119"/>
        <w:gridCol w:w="1796"/>
        <w:gridCol w:w="1953"/>
        <w:gridCol w:w="283"/>
        <w:gridCol w:w="2312"/>
      </w:tblGrid>
      <w:tr w:rsidR="00394F4E" w:rsidRPr="003F7B0D" w14:paraId="4ACB9905" w14:textId="77777777" w:rsidTr="00BA2A65">
        <w:trPr>
          <w:trHeight w:val="452"/>
        </w:trPr>
        <w:tc>
          <w:tcPr>
            <w:tcW w:w="14361" w:type="dxa"/>
            <w:gridSpan w:val="8"/>
            <w:tcBorders>
              <w:top w:val="single" w:sz="4" w:space="0" w:color="auto"/>
              <w:bottom w:val="single" w:sz="4" w:space="0" w:color="auto"/>
            </w:tcBorders>
            <w:shd w:val="clear" w:color="auto" w:fill="D9D9D9"/>
          </w:tcPr>
          <w:p w14:paraId="7DA8AB96" w14:textId="77777777" w:rsidR="00FD6617" w:rsidRPr="00394F4E" w:rsidRDefault="00FD6617" w:rsidP="00BA2A65">
            <w:pPr>
              <w:keepNext/>
              <w:keepLines/>
              <w:spacing w:line="360" w:lineRule="auto"/>
              <w:jc w:val="both"/>
              <w:outlineLvl w:val="1"/>
              <w:rPr>
                <w:rFonts w:ascii="Times New Roman" w:hAnsi="Times New Roman"/>
                <w:color w:val="000000" w:themeColor="text1"/>
                <w:sz w:val="24"/>
                <w:szCs w:val="24"/>
                <w:lang w:val="en-US"/>
              </w:rPr>
            </w:pPr>
            <w:r w:rsidRPr="00394F4E">
              <w:rPr>
                <w:rFonts w:ascii="Times New Roman" w:hAnsi="Times New Roman"/>
                <w:b/>
                <w:color w:val="000000" w:themeColor="text1"/>
                <w:sz w:val="24"/>
                <w:szCs w:val="24"/>
                <w:lang w:val="en-US"/>
              </w:rPr>
              <w:t xml:space="preserve">Table </w:t>
            </w:r>
            <w:r w:rsidRPr="00394F4E">
              <w:rPr>
                <w:rFonts w:ascii="Times New Roman" w:eastAsia="DengXian Light" w:hAnsi="Times New Roman"/>
                <w:b/>
                <w:bCs/>
                <w:color w:val="000000" w:themeColor="text1"/>
                <w:sz w:val="24"/>
                <w:szCs w:val="24"/>
                <w:lang w:val="en-US"/>
              </w:rPr>
              <w:t>S1</w:t>
            </w:r>
            <w:r w:rsidRPr="00394F4E">
              <w:rPr>
                <w:rFonts w:ascii="Times New Roman" w:hAnsi="Times New Roman"/>
                <w:b/>
                <w:color w:val="000000" w:themeColor="text1"/>
                <w:sz w:val="24"/>
                <w:szCs w:val="24"/>
                <w:lang w:val="en-US"/>
              </w:rPr>
              <w:t>. Antibodies used for immunocytochemistry and immunohistochemistry staining</w:t>
            </w:r>
          </w:p>
        </w:tc>
      </w:tr>
      <w:tr w:rsidR="00394F4E" w:rsidRPr="00394F4E" w14:paraId="5BBA0F75" w14:textId="77777777" w:rsidTr="00BA2A65">
        <w:tc>
          <w:tcPr>
            <w:tcW w:w="1276" w:type="dxa"/>
            <w:vMerge w:val="restart"/>
            <w:tcBorders>
              <w:top w:val="single" w:sz="4" w:space="0" w:color="auto"/>
              <w:bottom w:val="single" w:sz="4" w:space="0" w:color="auto"/>
            </w:tcBorders>
          </w:tcPr>
          <w:p w14:paraId="7FBA34A5"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No</w:t>
            </w:r>
          </w:p>
        </w:tc>
        <w:tc>
          <w:tcPr>
            <w:tcW w:w="2239" w:type="dxa"/>
            <w:vMerge w:val="restart"/>
            <w:tcBorders>
              <w:top w:val="single" w:sz="4" w:space="0" w:color="auto"/>
              <w:bottom w:val="single" w:sz="4" w:space="0" w:color="auto"/>
            </w:tcBorders>
          </w:tcPr>
          <w:p w14:paraId="2582AA5C"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Antigen</w:t>
            </w:r>
          </w:p>
        </w:tc>
        <w:tc>
          <w:tcPr>
            <w:tcW w:w="8251" w:type="dxa"/>
            <w:gridSpan w:val="4"/>
            <w:tcBorders>
              <w:top w:val="single" w:sz="4" w:space="0" w:color="auto"/>
              <w:bottom w:val="single" w:sz="4" w:space="0" w:color="auto"/>
            </w:tcBorders>
          </w:tcPr>
          <w:p w14:paraId="20CE4E2F"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Primary antibody</w:t>
            </w:r>
          </w:p>
        </w:tc>
        <w:tc>
          <w:tcPr>
            <w:tcW w:w="283" w:type="dxa"/>
            <w:tcBorders>
              <w:top w:val="single" w:sz="4" w:space="0" w:color="auto"/>
              <w:bottom w:val="nil"/>
            </w:tcBorders>
          </w:tcPr>
          <w:p w14:paraId="259A34D9"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p>
        </w:tc>
        <w:tc>
          <w:tcPr>
            <w:tcW w:w="2312" w:type="dxa"/>
            <w:tcBorders>
              <w:top w:val="single" w:sz="4" w:space="0" w:color="auto"/>
              <w:bottom w:val="single" w:sz="4" w:space="0" w:color="auto"/>
            </w:tcBorders>
          </w:tcPr>
          <w:p w14:paraId="27EA1F28"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TSA fluorophore</w:t>
            </w:r>
          </w:p>
        </w:tc>
      </w:tr>
      <w:tr w:rsidR="00394F4E" w:rsidRPr="00394F4E" w14:paraId="0E0F1A7A" w14:textId="77777777" w:rsidTr="00BA2A65">
        <w:tc>
          <w:tcPr>
            <w:tcW w:w="1276" w:type="dxa"/>
            <w:vMerge/>
            <w:tcBorders>
              <w:top w:val="single" w:sz="4" w:space="0" w:color="auto"/>
            </w:tcBorders>
          </w:tcPr>
          <w:p w14:paraId="0BEFD1C0" w14:textId="77777777" w:rsidR="00FD6617" w:rsidRPr="00394F4E" w:rsidRDefault="00FD6617" w:rsidP="00BA2A65">
            <w:pPr>
              <w:contextualSpacing/>
              <w:jc w:val="center"/>
              <w:rPr>
                <w:rFonts w:ascii="Times New Roman" w:eastAsia="SimSun" w:hAnsi="Times New Roman"/>
                <w:b/>
                <w:color w:val="000000" w:themeColor="text1"/>
                <w:sz w:val="24"/>
                <w:szCs w:val="24"/>
                <w:lang w:val="en-US"/>
              </w:rPr>
            </w:pPr>
          </w:p>
        </w:tc>
        <w:tc>
          <w:tcPr>
            <w:tcW w:w="2239" w:type="dxa"/>
            <w:vMerge/>
            <w:tcBorders>
              <w:top w:val="single" w:sz="4" w:space="0" w:color="auto"/>
            </w:tcBorders>
          </w:tcPr>
          <w:p w14:paraId="0A4E68DA"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p>
        </w:tc>
        <w:tc>
          <w:tcPr>
            <w:tcW w:w="2383" w:type="dxa"/>
            <w:tcBorders>
              <w:top w:val="single" w:sz="4" w:space="0" w:color="auto"/>
            </w:tcBorders>
          </w:tcPr>
          <w:p w14:paraId="7D192C36"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Provider</w:t>
            </w:r>
          </w:p>
        </w:tc>
        <w:tc>
          <w:tcPr>
            <w:tcW w:w="2119" w:type="dxa"/>
            <w:tcBorders>
              <w:top w:val="single" w:sz="4" w:space="0" w:color="auto"/>
            </w:tcBorders>
          </w:tcPr>
          <w:p w14:paraId="49C21C96"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Catalog number</w:t>
            </w:r>
          </w:p>
        </w:tc>
        <w:tc>
          <w:tcPr>
            <w:tcW w:w="1796" w:type="dxa"/>
            <w:tcBorders>
              <w:top w:val="single" w:sz="4" w:space="0" w:color="auto"/>
            </w:tcBorders>
          </w:tcPr>
          <w:p w14:paraId="36CF81D5"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Source</w:t>
            </w:r>
          </w:p>
        </w:tc>
        <w:tc>
          <w:tcPr>
            <w:tcW w:w="1953" w:type="dxa"/>
            <w:tcBorders>
              <w:top w:val="single" w:sz="4" w:space="0" w:color="auto"/>
            </w:tcBorders>
          </w:tcPr>
          <w:p w14:paraId="51B48BF7"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 xml:space="preserve">Working dilution </w:t>
            </w:r>
          </w:p>
        </w:tc>
        <w:tc>
          <w:tcPr>
            <w:tcW w:w="283" w:type="dxa"/>
            <w:tcBorders>
              <w:top w:val="nil"/>
            </w:tcBorders>
          </w:tcPr>
          <w:p w14:paraId="166A566E"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p>
        </w:tc>
        <w:tc>
          <w:tcPr>
            <w:tcW w:w="2312" w:type="dxa"/>
            <w:tcBorders>
              <w:top w:val="single" w:sz="4" w:space="0" w:color="auto"/>
            </w:tcBorders>
          </w:tcPr>
          <w:p w14:paraId="08826952"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p>
        </w:tc>
      </w:tr>
      <w:tr w:rsidR="00394F4E" w:rsidRPr="00394F4E" w14:paraId="41901E97" w14:textId="77777777" w:rsidTr="00BA2A65">
        <w:tc>
          <w:tcPr>
            <w:tcW w:w="1276" w:type="dxa"/>
            <w:tcBorders>
              <w:top w:val="single" w:sz="4" w:space="0" w:color="auto"/>
            </w:tcBorders>
          </w:tcPr>
          <w:p w14:paraId="747769D2" w14:textId="77777777" w:rsidR="00FD6617" w:rsidRPr="00394F4E" w:rsidRDefault="00FD6617" w:rsidP="00BA2A65">
            <w:pPr>
              <w:contextualSpacing/>
              <w:jc w:val="center"/>
              <w:rPr>
                <w:rFonts w:ascii="Times New Roman" w:eastAsia="SimSun" w:hAnsi="Times New Roman"/>
                <w:b/>
                <w:color w:val="000000" w:themeColor="text1"/>
                <w:sz w:val="24"/>
                <w:szCs w:val="24"/>
                <w:lang w:val="en-US"/>
              </w:rPr>
            </w:pPr>
          </w:p>
        </w:tc>
        <w:tc>
          <w:tcPr>
            <w:tcW w:w="2239" w:type="dxa"/>
            <w:tcBorders>
              <w:top w:val="single" w:sz="4" w:space="0" w:color="auto"/>
            </w:tcBorders>
          </w:tcPr>
          <w:p w14:paraId="2423A3A3"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p>
        </w:tc>
        <w:tc>
          <w:tcPr>
            <w:tcW w:w="2383" w:type="dxa"/>
            <w:tcBorders>
              <w:top w:val="single" w:sz="4" w:space="0" w:color="auto"/>
            </w:tcBorders>
          </w:tcPr>
          <w:p w14:paraId="064971EB" w14:textId="77777777" w:rsidR="00FD6617" w:rsidRPr="00394F4E" w:rsidRDefault="00FD6617" w:rsidP="00BA2A65">
            <w:pPr>
              <w:contextualSpacing/>
              <w:rPr>
                <w:rFonts w:ascii="Times New Roman" w:eastAsia="SimSun" w:hAnsi="Times New Roman"/>
                <w:color w:val="000000" w:themeColor="text1"/>
                <w:sz w:val="24"/>
                <w:szCs w:val="24"/>
                <w:lang w:val="en-US"/>
              </w:rPr>
            </w:pPr>
          </w:p>
        </w:tc>
        <w:tc>
          <w:tcPr>
            <w:tcW w:w="2119" w:type="dxa"/>
            <w:tcBorders>
              <w:top w:val="single" w:sz="4" w:space="0" w:color="auto"/>
            </w:tcBorders>
          </w:tcPr>
          <w:p w14:paraId="4AA405B5" w14:textId="77777777" w:rsidR="00FD6617" w:rsidRPr="00394F4E" w:rsidRDefault="00FD6617" w:rsidP="00BA2A65">
            <w:pPr>
              <w:contextualSpacing/>
              <w:rPr>
                <w:rFonts w:ascii="Times New Roman" w:eastAsia="SimSun" w:hAnsi="Times New Roman"/>
                <w:color w:val="000000" w:themeColor="text1"/>
                <w:sz w:val="24"/>
                <w:szCs w:val="24"/>
                <w:lang w:val="en-US"/>
              </w:rPr>
            </w:pPr>
          </w:p>
        </w:tc>
        <w:tc>
          <w:tcPr>
            <w:tcW w:w="1796" w:type="dxa"/>
            <w:tcBorders>
              <w:top w:val="single" w:sz="4" w:space="0" w:color="auto"/>
            </w:tcBorders>
          </w:tcPr>
          <w:p w14:paraId="117BD995" w14:textId="77777777" w:rsidR="00FD6617" w:rsidRPr="00394F4E" w:rsidRDefault="00FD6617" w:rsidP="00BA2A65">
            <w:pPr>
              <w:contextualSpacing/>
              <w:rPr>
                <w:rFonts w:ascii="Times New Roman" w:eastAsia="SimSun" w:hAnsi="Times New Roman"/>
                <w:color w:val="000000" w:themeColor="text1"/>
                <w:sz w:val="24"/>
                <w:szCs w:val="24"/>
                <w:lang w:val="en-US"/>
              </w:rPr>
            </w:pPr>
          </w:p>
        </w:tc>
        <w:tc>
          <w:tcPr>
            <w:tcW w:w="1953" w:type="dxa"/>
            <w:tcBorders>
              <w:top w:val="single" w:sz="4" w:space="0" w:color="auto"/>
            </w:tcBorders>
          </w:tcPr>
          <w:p w14:paraId="5756E106" w14:textId="77777777" w:rsidR="00FD6617" w:rsidRPr="00394F4E" w:rsidRDefault="00FD6617" w:rsidP="00BA2A65">
            <w:pPr>
              <w:contextualSpacing/>
              <w:rPr>
                <w:rFonts w:ascii="Times New Roman" w:eastAsia="SimSun" w:hAnsi="Times New Roman"/>
                <w:color w:val="000000" w:themeColor="text1"/>
                <w:sz w:val="24"/>
                <w:szCs w:val="24"/>
                <w:lang w:val="en-US"/>
              </w:rPr>
            </w:pPr>
          </w:p>
        </w:tc>
        <w:tc>
          <w:tcPr>
            <w:tcW w:w="283" w:type="dxa"/>
            <w:tcBorders>
              <w:top w:val="nil"/>
            </w:tcBorders>
          </w:tcPr>
          <w:p w14:paraId="3B03905A"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p>
        </w:tc>
        <w:tc>
          <w:tcPr>
            <w:tcW w:w="2312" w:type="dxa"/>
            <w:tcBorders>
              <w:top w:val="single" w:sz="4" w:space="0" w:color="auto"/>
            </w:tcBorders>
          </w:tcPr>
          <w:p w14:paraId="12C59920"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p>
        </w:tc>
      </w:tr>
      <w:tr w:rsidR="00394F4E" w:rsidRPr="00394F4E" w14:paraId="14396802" w14:textId="77777777" w:rsidTr="00BA2A65">
        <w:tc>
          <w:tcPr>
            <w:tcW w:w="1276" w:type="dxa"/>
          </w:tcPr>
          <w:p w14:paraId="50F26903"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1</w:t>
            </w:r>
          </w:p>
        </w:tc>
        <w:tc>
          <w:tcPr>
            <w:tcW w:w="2239" w:type="dxa"/>
          </w:tcPr>
          <w:p w14:paraId="7EB36FFA"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Cytokeratin</w:t>
            </w:r>
          </w:p>
        </w:tc>
        <w:tc>
          <w:tcPr>
            <w:tcW w:w="2383" w:type="dxa"/>
          </w:tcPr>
          <w:p w14:paraId="44DBCC7F"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DAKO</w:t>
            </w:r>
          </w:p>
        </w:tc>
        <w:tc>
          <w:tcPr>
            <w:tcW w:w="2119" w:type="dxa"/>
          </w:tcPr>
          <w:p w14:paraId="3F40F596"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Z0622</w:t>
            </w:r>
          </w:p>
        </w:tc>
        <w:tc>
          <w:tcPr>
            <w:tcW w:w="1796" w:type="dxa"/>
          </w:tcPr>
          <w:p w14:paraId="3A1A3FFA"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Rabbit</w:t>
            </w:r>
          </w:p>
        </w:tc>
        <w:tc>
          <w:tcPr>
            <w:tcW w:w="1953" w:type="dxa"/>
          </w:tcPr>
          <w:p w14:paraId="1C153469"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1:500</w:t>
            </w:r>
          </w:p>
        </w:tc>
        <w:tc>
          <w:tcPr>
            <w:tcW w:w="283" w:type="dxa"/>
          </w:tcPr>
          <w:p w14:paraId="74886AC5" w14:textId="77777777" w:rsidR="00FD6617" w:rsidRPr="00394F4E" w:rsidRDefault="00FD6617" w:rsidP="00BA2A65">
            <w:pPr>
              <w:contextualSpacing/>
              <w:rPr>
                <w:rFonts w:ascii="Times New Roman" w:eastAsia="SimSun" w:hAnsi="Times New Roman"/>
                <w:color w:val="000000" w:themeColor="text1"/>
                <w:sz w:val="24"/>
                <w:szCs w:val="24"/>
                <w:lang w:val="en-US"/>
              </w:rPr>
            </w:pPr>
          </w:p>
        </w:tc>
        <w:tc>
          <w:tcPr>
            <w:tcW w:w="2312" w:type="dxa"/>
          </w:tcPr>
          <w:p w14:paraId="30750479"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Opal 520</w:t>
            </w:r>
          </w:p>
        </w:tc>
      </w:tr>
      <w:tr w:rsidR="00394F4E" w:rsidRPr="00394F4E" w14:paraId="251B99DF" w14:textId="77777777" w:rsidTr="00BA2A65">
        <w:tc>
          <w:tcPr>
            <w:tcW w:w="1276" w:type="dxa"/>
          </w:tcPr>
          <w:p w14:paraId="7957C43A"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2</w:t>
            </w:r>
          </w:p>
        </w:tc>
        <w:tc>
          <w:tcPr>
            <w:tcW w:w="2239" w:type="dxa"/>
          </w:tcPr>
          <w:p w14:paraId="370FEB6B"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ALOX15</w:t>
            </w:r>
          </w:p>
        </w:tc>
        <w:tc>
          <w:tcPr>
            <w:tcW w:w="2383" w:type="dxa"/>
          </w:tcPr>
          <w:p w14:paraId="78C73592" w14:textId="77777777" w:rsidR="00FD6617" w:rsidRPr="00394F4E" w:rsidRDefault="00FD6617" w:rsidP="00BA2A65">
            <w:pPr>
              <w:contextualSpacing/>
              <w:rPr>
                <w:rFonts w:ascii="Times New Roman" w:eastAsia="SimSun" w:hAnsi="Times New Roman"/>
                <w:b/>
                <w:color w:val="000000" w:themeColor="text1"/>
                <w:sz w:val="24"/>
                <w:szCs w:val="24"/>
                <w:lang w:val="en-US"/>
              </w:rPr>
            </w:pPr>
            <w:r w:rsidRPr="00394F4E">
              <w:rPr>
                <w:rFonts w:ascii="Times New Roman" w:eastAsia="SimSun" w:hAnsi="Times New Roman"/>
                <w:color w:val="000000" w:themeColor="text1"/>
                <w:sz w:val="24"/>
                <w:szCs w:val="24"/>
                <w:lang w:val="en-US"/>
              </w:rPr>
              <w:t xml:space="preserve">Santa Cruz </w:t>
            </w:r>
          </w:p>
        </w:tc>
        <w:tc>
          <w:tcPr>
            <w:tcW w:w="2119" w:type="dxa"/>
          </w:tcPr>
          <w:p w14:paraId="0D5F09BE"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sc-32940</w:t>
            </w:r>
          </w:p>
        </w:tc>
        <w:tc>
          <w:tcPr>
            <w:tcW w:w="1796" w:type="dxa"/>
          </w:tcPr>
          <w:p w14:paraId="1205807D"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Rabbit</w:t>
            </w:r>
          </w:p>
        </w:tc>
        <w:tc>
          <w:tcPr>
            <w:tcW w:w="1953" w:type="dxa"/>
          </w:tcPr>
          <w:p w14:paraId="781EF34E"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1:200</w:t>
            </w:r>
          </w:p>
        </w:tc>
        <w:tc>
          <w:tcPr>
            <w:tcW w:w="283" w:type="dxa"/>
          </w:tcPr>
          <w:p w14:paraId="5668E481" w14:textId="77777777" w:rsidR="00FD6617" w:rsidRPr="00394F4E" w:rsidRDefault="00FD6617" w:rsidP="00BA2A65">
            <w:pPr>
              <w:contextualSpacing/>
              <w:rPr>
                <w:rFonts w:ascii="Times New Roman" w:eastAsia="SimSun" w:hAnsi="Times New Roman"/>
                <w:color w:val="000000" w:themeColor="text1"/>
                <w:sz w:val="24"/>
                <w:szCs w:val="24"/>
                <w:lang w:val="en-US"/>
              </w:rPr>
            </w:pPr>
          </w:p>
        </w:tc>
        <w:tc>
          <w:tcPr>
            <w:tcW w:w="2312" w:type="dxa"/>
          </w:tcPr>
          <w:p w14:paraId="11131BBB"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Opal 540</w:t>
            </w:r>
          </w:p>
        </w:tc>
      </w:tr>
      <w:tr w:rsidR="00394F4E" w:rsidRPr="00394F4E" w14:paraId="23E57CFE" w14:textId="77777777" w:rsidTr="00BA2A65">
        <w:tc>
          <w:tcPr>
            <w:tcW w:w="1276" w:type="dxa"/>
          </w:tcPr>
          <w:p w14:paraId="2EEAB7AF"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3</w:t>
            </w:r>
          </w:p>
        </w:tc>
        <w:tc>
          <w:tcPr>
            <w:tcW w:w="2239" w:type="dxa"/>
          </w:tcPr>
          <w:p w14:paraId="7D958CD6"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CD163</w:t>
            </w:r>
          </w:p>
        </w:tc>
        <w:tc>
          <w:tcPr>
            <w:tcW w:w="2383" w:type="dxa"/>
          </w:tcPr>
          <w:p w14:paraId="6D48ECE5"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Abcam</w:t>
            </w:r>
          </w:p>
        </w:tc>
        <w:tc>
          <w:tcPr>
            <w:tcW w:w="2119" w:type="dxa"/>
          </w:tcPr>
          <w:p w14:paraId="21B4F079" w14:textId="77777777" w:rsidR="00FD6617" w:rsidRPr="00394F4E" w:rsidRDefault="00FD6617" w:rsidP="00BA2A65">
            <w:pPr>
              <w:ind w:right="-102"/>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ab182422</w:t>
            </w:r>
          </w:p>
        </w:tc>
        <w:tc>
          <w:tcPr>
            <w:tcW w:w="1796" w:type="dxa"/>
          </w:tcPr>
          <w:p w14:paraId="357A1F5C"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Rabbit</w:t>
            </w:r>
          </w:p>
        </w:tc>
        <w:tc>
          <w:tcPr>
            <w:tcW w:w="1953" w:type="dxa"/>
          </w:tcPr>
          <w:p w14:paraId="2911D840"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1:250</w:t>
            </w:r>
          </w:p>
        </w:tc>
        <w:tc>
          <w:tcPr>
            <w:tcW w:w="283" w:type="dxa"/>
          </w:tcPr>
          <w:p w14:paraId="2CA1E232" w14:textId="77777777" w:rsidR="00FD6617" w:rsidRPr="00394F4E" w:rsidRDefault="00FD6617" w:rsidP="00BA2A65">
            <w:pPr>
              <w:contextualSpacing/>
              <w:rPr>
                <w:rFonts w:ascii="Times New Roman" w:eastAsia="SimSun" w:hAnsi="Times New Roman"/>
                <w:color w:val="000000" w:themeColor="text1"/>
                <w:sz w:val="24"/>
                <w:szCs w:val="24"/>
                <w:lang w:val="en-US"/>
              </w:rPr>
            </w:pPr>
          </w:p>
        </w:tc>
        <w:tc>
          <w:tcPr>
            <w:tcW w:w="2312" w:type="dxa"/>
          </w:tcPr>
          <w:p w14:paraId="596F74ED"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Opal 570</w:t>
            </w:r>
          </w:p>
        </w:tc>
      </w:tr>
      <w:tr w:rsidR="00394F4E" w:rsidRPr="00394F4E" w14:paraId="34FA8F7D" w14:textId="77777777" w:rsidTr="00BA2A65">
        <w:tc>
          <w:tcPr>
            <w:tcW w:w="1276" w:type="dxa"/>
          </w:tcPr>
          <w:p w14:paraId="35F8EE65"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4</w:t>
            </w:r>
          </w:p>
        </w:tc>
        <w:tc>
          <w:tcPr>
            <w:tcW w:w="2239" w:type="dxa"/>
          </w:tcPr>
          <w:p w14:paraId="29DE7587"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IL12</w:t>
            </w:r>
          </w:p>
        </w:tc>
        <w:tc>
          <w:tcPr>
            <w:tcW w:w="2383" w:type="dxa"/>
          </w:tcPr>
          <w:p w14:paraId="564F97E7"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Abcam</w:t>
            </w:r>
          </w:p>
        </w:tc>
        <w:tc>
          <w:tcPr>
            <w:tcW w:w="2119" w:type="dxa"/>
          </w:tcPr>
          <w:p w14:paraId="46836D48"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ab9992</w:t>
            </w:r>
          </w:p>
        </w:tc>
        <w:tc>
          <w:tcPr>
            <w:tcW w:w="1796" w:type="dxa"/>
          </w:tcPr>
          <w:p w14:paraId="3B04405E"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Goat</w:t>
            </w:r>
          </w:p>
        </w:tc>
        <w:tc>
          <w:tcPr>
            <w:tcW w:w="1953" w:type="dxa"/>
          </w:tcPr>
          <w:p w14:paraId="2D262E7E"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 xml:space="preserve">1 </w:t>
            </w:r>
            <w:proofErr w:type="spellStart"/>
            <w:r w:rsidRPr="00394F4E">
              <w:rPr>
                <w:rFonts w:ascii="Times New Roman" w:eastAsia="SimSun" w:hAnsi="Times New Roman"/>
                <w:color w:val="000000" w:themeColor="text1"/>
                <w:sz w:val="24"/>
                <w:szCs w:val="24"/>
                <w:lang w:val="en-US"/>
              </w:rPr>
              <w:t>μg</w:t>
            </w:r>
            <w:proofErr w:type="spellEnd"/>
            <w:r w:rsidRPr="00394F4E">
              <w:rPr>
                <w:rFonts w:ascii="Times New Roman" w:eastAsia="SimSun" w:hAnsi="Times New Roman"/>
                <w:color w:val="000000" w:themeColor="text1"/>
                <w:sz w:val="24"/>
                <w:szCs w:val="24"/>
                <w:lang w:val="en-US"/>
              </w:rPr>
              <w:t>/mL</w:t>
            </w:r>
          </w:p>
        </w:tc>
        <w:tc>
          <w:tcPr>
            <w:tcW w:w="283" w:type="dxa"/>
          </w:tcPr>
          <w:p w14:paraId="2CD2512C" w14:textId="77777777" w:rsidR="00FD6617" w:rsidRPr="00394F4E" w:rsidRDefault="00FD6617" w:rsidP="00BA2A65">
            <w:pPr>
              <w:contextualSpacing/>
              <w:rPr>
                <w:rFonts w:ascii="Times New Roman" w:eastAsia="SimSun" w:hAnsi="Times New Roman"/>
                <w:color w:val="000000" w:themeColor="text1"/>
                <w:sz w:val="24"/>
                <w:szCs w:val="24"/>
                <w:lang w:val="en-US"/>
              </w:rPr>
            </w:pPr>
          </w:p>
        </w:tc>
        <w:tc>
          <w:tcPr>
            <w:tcW w:w="2312" w:type="dxa"/>
          </w:tcPr>
          <w:p w14:paraId="1B80BDB5"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Opal 690</w:t>
            </w:r>
          </w:p>
        </w:tc>
      </w:tr>
      <w:tr w:rsidR="00394F4E" w:rsidRPr="00394F4E" w14:paraId="5D36E5A1" w14:textId="77777777" w:rsidTr="00BA2A65">
        <w:tc>
          <w:tcPr>
            <w:tcW w:w="1276" w:type="dxa"/>
          </w:tcPr>
          <w:p w14:paraId="0B5F73DF"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5</w:t>
            </w:r>
          </w:p>
        </w:tc>
        <w:tc>
          <w:tcPr>
            <w:tcW w:w="2239" w:type="dxa"/>
          </w:tcPr>
          <w:p w14:paraId="67ECF419"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CCR7</w:t>
            </w:r>
          </w:p>
        </w:tc>
        <w:tc>
          <w:tcPr>
            <w:tcW w:w="2383" w:type="dxa"/>
          </w:tcPr>
          <w:p w14:paraId="085D44DE"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R&amp;D</w:t>
            </w:r>
          </w:p>
        </w:tc>
        <w:tc>
          <w:tcPr>
            <w:tcW w:w="2119" w:type="dxa"/>
          </w:tcPr>
          <w:p w14:paraId="7D27ADB2"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MAB197</w:t>
            </w:r>
          </w:p>
        </w:tc>
        <w:tc>
          <w:tcPr>
            <w:tcW w:w="1796" w:type="dxa"/>
          </w:tcPr>
          <w:p w14:paraId="763F7694"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Mouse</w:t>
            </w:r>
          </w:p>
        </w:tc>
        <w:tc>
          <w:tcPr>
            <w:tcW w:w="1953" w:type="dxa"/>
          </w:tcPr>
          <w:p w14:paraId="7BB501C6"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1:100</w:t>
            </w:r>
          </w:p>
        </w:tc>
        <w:tc>
          <w:tcPr>
            <w:tcW w:w="283" w:type="dxa"/>
          </w:tcPr>
          <w:p w14:paraId="6A120C6D" w14:textId="77777777" w:rsidR="00FD6617" w:rsidRPr="00394F4E" w:rsidRDefault="00FD6617" w:rsidP="00BA2A65">
            <w:pPr>
              <w:contextualSpacing/>
              <w:rPr>
                <w:rFonts w:ascii="Times New Roman" w:eastAsia="SimSun" w:hAnsi="Times New Roman"/>
                <w:color w:val="000000" w:themeColor="text1"/>
                <w:sz w:val="24"/>
                <w:szCs w:val="24"/>
                <w:lang w:val="en-US"/>
              </w:rPr>
            </w:pPr>
          </w:p>
        </w:tc>
        <w:tc>
          <w:tcPr>
            <w:tcW w:w="2312" w:type="dxa"/>
          </w:tcPr>
          <w:p w14:paraId="5173A968"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Opal 650</w:t>
            </w:r>
          </w:p>
        </w:tc>
      </w:tr>
      <w:tr w:rsidR="00394F4E" w:rsidRPr="00394F4E" w14:paraId="13DCA6BC" w14:textId="77777777" w:rsidTr="00BA2A65">
        <w:tc>
          <w:tcPr>
            <w:tcW w:w="1276" w:type="dxa"/>
            <w:tcBorders>
              <w:bottom w:val="nil"/>
            </w:tcBorders>
          </w:tcPr>
          <w:p w14:paraId="1E142C14"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6</w:t>
            </w:r>
          </w:p>
        </w:tc>
        <w:tc>
          <w:tcPr>
            <w:tcW w:w="2239" w:type="dxa"/>
            <w:tcBorders>
              <w:bottom w:val="nil"/>
            </w:tcBorders>
          </w:tcPr>
          <w:p w14:paraId="06EBC5E6"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CD68</w:t>
            </w:r>
          </w:p>
        </w:tc>
        <w:tc>
          <w:tcPr>
            <w:tcW w:w="2383" w:type="dxa"/>
            <w:tcBorders>
              <w:bottom w:val="nil"/>
            </w:tcBorders>
          </w:tcPr>
          <w:p w14:paraId="1E13B8BC"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Abcam</w:t>
            </w:r>
          </w:p>
        </w:tc>
        <w:tc>
          <w:tcPr>
            <w:tcW w:w="2119" w:type="dxa"/>
            <w:tcBorders>
              <w:bottom w:val="nil"/>
            </w:tcBorders>
          </w:tcPr>
          <w:p w14:paraId="75A2D644"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Ab955</w:t>
            </w:r>
          </w:p>
        </w:tc>
        <w:tc>
          <w:tcPr>
            <w:tcW w:w="1796" w:type="dxa"/>
            <w:tcBorders>
              <w:bottom w:val="nil"/>
            </w:tcBorders>
          </w:tcPr>
          <w:p w14:paraId="0302E3F8"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Mouse</w:t>
            </w:r>
          </w:p>
        </w:tc>
        <w:tc>
          <w:tcPr>
            <w:tcW w:w="1953" w:type="dxa"/>
            <w:tcBorders>
              <w:bottom w:val="nil"/>
            </w:tcBorders>
          </w:tcPr>
          <w:p w14:paraId="20F05EE9"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1:300</w:t>
            </w:r>
          </w:p>
        </w:tc>
        <w:tc>
          <w:tcPr>
            <w:tcW w:w="283" w:type="dxa"/>
            <w:tcBorders>
              <w:bottom w:val="nil"/>
            </w:tcBorders>
          </w:tcPr>
          <w:p w14:paraId="4075E4DE" w14:textId="77777777" w:rsidR="00FD6617" w:rsidRPr="00394F4E" w:rsidRDefault="00FD6617" w:rsidP="00BA2A65">
            <w:pPr>
              <w:contextualSpacing/>
              <w:rPr>
                <w:rFonts w:ascii="Times New Roman" w:eastAsia="SimSun" w:hAnsi="Times New Roman"/>
                <w:color w:val="000000" w:themeColor="text1"/>
                <w:sz w:val="24"/>
                <w:szCs w:val="24"/>
                <w:lang w:val="en-US"/>
              </w:rPr>
            </w:pPr>
          </w:p>
        </w:tc>
        <w:tc>
          <w:tcPr>
            <w:tcW w:w="2312" w:type="dxa"/>
            <w:tcBorders>
              <w:bottom w:val="nil"/>
            </w:tcBorders>
          </w:tcPr>
          <w:p w14:paraId="05D9E96D"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Opal 620</w:t>
            </w:r>
          </w:p>
        </w:tc>
      </w:tr>
      <w:tr w:rsidR="00394F4E" w:rsidRPr="00394F4E" w14:paraId="7227556F" w14:textId="77777777" w:rsidTr="00BA2A65">
        <w:tc>
          <w:tcPr>
            <w:tcW w:w="1276" w:type="dxa"/>
            <w:tcBorders>
              <w:top w:val="nil"/>
              <w:bottom w:val="nil"/>
            </w:tcBorders>
          </w:tcPr>
          <w:p w14:paraId="12F52D40"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7</w:t>
            </w:r>
          </w:p>
        </w:tc>
        <w:tc>
          <w:tcPr>
            <w:tcW w:w="2239" w:type="dxa"/>
            <w:tcBorders>
              <w:top w:val="nil"/>
              <w:bottom w:val="nil"/>
            </w:tcBorders>
          </w:tcPr>
          <w:p w14:paraId="62D5B781"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DAPI</w:t>
            </w:r>
          </w:p>
        </w:tc>
        <w:tc>
          <w:tcPr>
            <w:tcW w:w="2383" w:type="dxa"/>
            <w:tcBorders>
              <w:top w:val="nil"/>
              <w:bottom w:val="nil"/>
            </w:tcBorders>
          </w:tcPr>
          <w:p w14:paraId="3BEDC61A"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PerkinElmer</w:t>
            </w:r>
          </w:p>
        </w:tc>
        <w:tc>
          <w:tcPr>
            <w:tcW w:w="2119" w:type="dxa"/>
            <w:tcBorders>
              <w:top w:val="nil"/>
              <w:bottom w:val="nil"/>
            </w:tcBorders>
          </w:tcPr>
          <w:p w14:paraId="2BD59F0D"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FP1490</w:t>
            </w:r>
          </w:p>
        </w:tc>
        <w:tc>
          <w:tcPr>
            <w:tcW w:w="1796" w:type="dxa"/>
            <w:tcBorders>
              <w:top w:val="nil"/>
              <w:bottom w:val="nil"/>
            </w:tcBorders>
          </w:tcPr>
          <w:p w14:paraId="3D4373C4"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w:t>
            </w:r>
          </w:p>
        </w:tc>
        <w:tc>
          <w:tcPr>
            <w:tcW w:w="1953" w:type="dxa"/>
            <w:tcBorders>
              <w:top w:val="nil"/>
              <w:bottom w:val="nil"/>
            </w:tcBorders>
          </w:tcPr>
          <w:p w14:paraId="5FBCE8F6"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w:t>
            </w:r>
          </w:p>
        </w:tc>
        <w:tc>
          <w:tcPr>
            <w:tcW w:w="283" w:type="dxa"/>
            <w:tcBorders>
              <w:top w:val="nil"/>
              <w:bottom w:val="nil"/>
            </w:tcBorders>
          </w:tcPr>
          <w:p w14:paraId="6D421F7F" w14:textId="77777777" w:rsidR="00FD6617" w:rsidRPr="00394F4E" w:rsidRDefault="00FD6617" w:rsidP="00BA2A65">
            <w:pPr>
              <w:contextualSpacing/>
              <w:rPr>
                <w:rFonts w:ascii="Times New Roman" w:eastAsia="SimSun" w:hAnsi="Times New Roman"/>
                <w:color w:val="000000" w:themeColor="text1"/>
                <w:sz w:val="24"/>
                <w:szCs w:val="24"/>
                <w:lang w:val="en-US"/>
              </w:rPr>
            </w:pPr>
          </w:p>
        </w:tc>
        <w:tc>
          <w:tcPr>
            <w:tcW w:w="2312" w:type="dxa"/>
            <w:tcBorders>
              <w:top w:val="nil"/>
              <w:bottom w:val="nil"/>
            </w:tcBorders>
          </w:tcPr>
          <w:p w14:paraId="1CBF4E30"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Spectral DAPI</w:t>
            </w:r>
          </w:p>
        </w:tc>
      </w:tr>
      <w:tr w:rsidR="00394F4E" w:rsidRPr="00394F4E" w14:paraId="1CD2B8EF" w14:textId="77777777" w:rsidTr="00BA2A65">
        <w:tc>
          <w:tcPr>
            <w:tcW w:w="1276" w:type="dxa"/>
            <w:tcBorders>
              <w:top w:val="nil"/>
              <w:bottom w:val="nil"/>
            </w:tcBorders>
          </w:tcPr>
          <w:p w14:paraId="6A0586E5"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8</w:t>
            </w:r>
          </w:p>
        </w:tc>
        <w:tc>
          <w:tcPr>
            <w:tcW w:w="2239" w:type="dxa"/>
            <w:tcBorders>
              <w:top w:val="nil"/>
              <w:bottom w:val="nil"/>
            </w:tcBorders>
          </w:tcPr>
          <w:p w14:paraId="7114FDE4"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CA9</w:t>
            </w:r>
          </w:p>
        </w:tc>
        <w:tc>
          <w:tcPr>
            <w:tcW w:w="2383" w:type="dxa"/>
            <w:tcBorders>
              <w:top w:val="nil"/>
              <w:bottom w:val="nil"/>
            </w:tcBorders>
          </w:tcPr>
          <w:p w14:paraId="4D5D19F3" w14:textId="77777777" w:rsidR="00FD6617" w:rsidRPr="00394F4E" w:rsidRDefault="00FD6617" w:rsidP="00BA2A65">
            <w:pPr>
              <w:contextualSpacing/>
              <w:rPr>
                <w:rFonts w:ascii="Times New Roman" w:eastAsia="SimSun" w:hAnsi="Times New Roman"/>
                <w:color w:val="000000" w:themeColor="text1"/>
                <w:sz w:val="24"/>
                <w:szCs w:val="24"/>
                <w:lang w:val="en-US"/>
              </w:rPr>
            </w:pPr>
            <w:proofErr w:type="spellStart"/>
            <w:r w:rsidRPr="00394F4E">
              <w:rPr>
                <w:rFonts w:ascii="Times New Roman" w:eastAsia="SimSun" w:hAnsi="Times New Roman"/>
                <w:color w:val="000000" w:themeColor="text1"/>
                <w:sz w:val="24"/>
                <w:szCs w:val="24"/>
                <w:lang w:val="en-US"/>
              </w:rPr>
              <w:t>Novusbio</w:t>
            </w:r>
            <w:proofErr w:type="spellEnd"/>
          </w:p>
        </w:tc>
        <w:tc>
          <w:tcPr>
            <w:tcW w:w="2119" w:type="dxa"/>
            <w:tcBorders>
              <w:top w:val="nil"/>
              <w:bottom w:val="nil"/>
            </w:tcBorders>
          </w:tcPr>
          <w:p w14:paraId="07B95E84"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NB100-417</w:t>
            </w:r>
          </w:p>
        </w:tc>
        <w:tc>
          <w:tcPr>
            <w:tcW w:w="1796" w:type="dxa"/>
            <w:tcBorders>
              <w:top w:val="nil"/>
              <w:bottom w:val="nil"/>
            </w:tcBorders>
          </w:tcPr>
          <w:p w14:paraId="6D6B9C42"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Rabbit</w:t>
            </w:r>
          </w:p>
        </w:tc>
        <w:tc>
          <w:tcPr>
            <w:tcW w:w="1953" w:type="dxa"/>
            <w:tcBorders>
              <w:top w:val="nil"/>
              <w:bottom w:val="nil"/>
            </w:tcBorders>
          </w:tcPr>
          <w:p w14:paraId="5456738E"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1:1000</w:t>
            </w:r>
          </w:p>
        </w:tc>
        <w:tc>
          <w:tcPr>
            <w:tcW w:w="283" w:type="dxa"/>
            <w:tcBorders>
              <w:top w:val="nil"/>
              <w:bottom w:val="nil"/>
            </w:tcBorders>
          </w:tcPr>
          <w:p w14:paraId="139BF7DD" w14:textId="77777777" w:rsidR="00FD6617" w:rsidRPr="00394F4E" w:rsidRDefault="00FD6617" w:rsidP="00BA2A65">
            <w:pPr>
              <w:contextualSpacing/>
              <w:rPr>
                <w:rFonts w:ascii="Times New Roman" w:eastAsia="SimSun" w:hAnsi="Times New Roman"/>
                <w:color w:val="000000" w:themeColor="text1"/>
                <w:sz w:val="24"/>
                <w:szCs w:val="24"/>
                <w:lang w:val="en-US"/>
              </w:rPr>
            </w:pPr>
          </w:p>
        </w:tc>
        <w:tc>
          <w:tcPr>
            <w:tcW w:w="2312" w:type="dxa"/>
            <w:tcBorders>
              <w:top w:val="nil"/>
              <w:bottom w:val="nil"/>
            </w:tcBorders>
          </w:tcPr>
          <w:p w14:paraId="618094A0"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w:t>
            </w:r>
          </w:p>
        </w:tc>
      </w:tr>
      <w:tr w:rsidR="00394F4E" w:rsidRPr="00394F4E" w14:paraId="737558B3" w14:textId="77777777" w:rsidTr="00BA2A65">
        <w:tc>
          <w:tcPr>
            <w:tcW w:w="1276" w:type="dxa"/>
            <w:tcBorders>
              <w:top w:val="nil"/>
              <w:bottom w:val="nil"/>
            </w:tcBorders>
          </w:tcPr>
          <w:p w14:paraId="5B0D777F"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9</w:t>
            </w:r>
          </w:p>
        </w:tc>
        <w:tc>
          <w:tcPr>
            <w:tcW w:w="2239" w:type="dxa"/>
            <w:tcBorders>
              <w:top w:val="nil"/>
              <w:bottom w:val="nil"/>
            </w:tcBorders>
          </w:tcPr>
          <w:p w14:paraId="2EAE38B3"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HIF-1α</w:t>
            </w:r>
          </w:p>
        </w:tc>
        <w:tc>
          <w:tcPr>
            <w:tcW w:w="2383" w:type="dxa"/>
            <w:tcBorders>
              <w:top w:val="nil"/>
              <w:bottom w:val="nil"/>
            </w:tcBorders>
          </w:tcPr>
          <w:p w14:paraId="6CC204A4"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Abcam</w:t>
            </w:r>
          </w:p>
        </w:tc>
        <w:tc>
          <w:tcPr>
            <w:tcW w:w="2119" w:type="dxa"/>
            <w:tcBorders>
              <w:top w:val="nil"/>
              <w:bottom w:val="nil"/>
            </w:tcBorders>
          </w:tcPr>
          <w:p w14:paraId="6A38EAB5"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ab2185</w:t>
            </w:r>
          </w:p>
        </w:tc>
        <w:tc>
          <w:tcPr>
            <w:tcW w:w="1796" w:type="dxa"/>
            <w:tcBorders>
              <w:top w:val="nil"/>
              <w:bottom w:val="nil"/>
            </w:tcBorders>
          </w:tcPr>
          <w:p w14:paraId="24910795"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Rabbit</w:t>
            </w:r>
          </w:p>
        </w:tc>
        <w:tc>
          <w:tcPr>
            <w:tcW w:w="1953" w:type="dxa"/>
            <w:tcBorders>
              <w:top w:val="nil"/>
              <w:bottom w:val="nil"/>
            </w:tcBorders>
          </w:tcPr>
          <w:p w14:paraId="6ADCB332"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1:500</w:t>
            </w:r>
          </w:p>
        </w:tc>
        <w:tc>
          <w:tcPr>
            <w:tcW w:w="283" w:type="dxa"/>
            <w:tcBorders>
              <w:top w:val="nil"/>
              <w:bottom w:val="nil"/>
            </w:tcBorders>
          </w:tcPr>
          <w:p w14:paraId="2FD37DBA" w14:textId="77777777" w:rsidR="00FD6617" w:rsidRPr="00394F4E" w:rsidRDefault="00FD6617" w:rsidP="00BA2A65">
            <w:pPr>
              <w:contextualSpacing/>
              <w:rPr>
                <w:rFonts w:ascii="Times New Roman" w:eastAsia="SimSun" w:hAnsi="Times New Roman"/>
                <w:color w:val="000000" w:themeColor="text1"/>
                <w:sz w:val="24"/>
                <w:szCs w:val="24"/>
                <w:lang w:val="en-US"/>
              </w:rPr>
            </w:pPr>
          </w:p>
        </w:tc>
        <w:tc>
          <w:tcPr>
            <w:tcW w:w="2312" w:type="dxa"/>
            <w:tcBorders>
              <w:top w:val="nil"/>
              <w:bottom w:val="nil"/>
            </w:tcBorders>
          </w:tcPr>
          <w:p w14:paraId="5F8B0616"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w:t>
            </w:r>
          </w:p>
        </w:tc>
      </w:tr>
      <w:tr w:rsidR="00394F4E" w:rsidRPr="00394F4E" w14:paraId="000913D0" w14:textId="77777777" w:rsidTr="00BA2A65">
        <w:tc>
          <w:tcPr>
            <w:tcW w:w="1276" w:type="dxa"/>
            <w:tcBorders>
              <w:top w:val="nil"/>
              <w:bottom w:val="nil"/>
            </w:tcBorders>
          </w:tcPr>
          <w:p w14:paraId="77D8BBA4"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10</w:t>
            </w:r>
          </w:p>
        </w:tc>
        <w:tc>
          <w:tcPr>
            <w:tcW w:w="2239" w:type="dxa"/>
            <w:tcBorders>
              <w:top w:val="nil"/>
              <w:bottom w:val="nil"/>
            </w:tcBorders>
          </w:tcPr>
          <w:p w14:paraId="50A38314"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Ki67</w:t>
            </w:r>
          </w:p>
        </w:tc>
        <w:tc>
          <w:tcPr>
            <w:tcW w:w="2383" w:type="dxa"/>
            <w:tcBorders>
              <w:top w:val="nil"/>
              <w:bottom w:val="nil"/>
            </w:tcBorders>
          </w:tcPr>
          <w:p w14:paraId="2BE883E3"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Abcam</w:t>
            </w:r>
          </w:p>
        </w:tc>
        <w:tc>
          <w:tcPr>
            <w:tcW w:w="2119" w:type="dxa"/>
            <w:tcBorders>
              <w:top w:val="nil"/>
              <w:bottom w:val="nil"/>
            </w:tcBorders>
          </w:tcPr>
          <w:p w14:paraId="12186B57"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ab16667</w:t>
            </w:r>
          </w:p>
        </w:tc>
        <w:tc>
          <w:tcPr>
            <w:tcW w:w="1796" w:type="dxa"/>
            <w:tcBorders>
              <w:top w:val="nil"/>
              <w:bottom w:val="nil"/>
            </w:tcBorders>
          </w:tcPr>
          <w:p w14:paraId="4DDAB435"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Rabbit</w:t>
            </w:r>
          </w:p>
        </w:tc>
        <w:tc>
          <w:tcPr>
            <w:tcW w:w="1953" w:type="dxa"/>
            <w:tcBorders>
              <w:top w:val="nil"/>
              <w:bottom w:val="nil"/>
            </w:tcBorders>
          </w:tcPr>
          <w:p w14:paraId="5A4039A8"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1:100</w:t>
            </w:r>
          </w:p>
        </w:tc>
        <w:tc>
          <w:tcPr>
            <w:tcW w:w="283" w:type="dxa"/>
            <w:tcBorders>
              <w:top w:val="nil"/>
              <w:bottom w:val="nil"/>
            </w:tcBorders>
          </w:tcPr>
          <w:p w14:paraId="6CF0CB27" w14:textId="77777777" w:rsidR="00FD6617" w:rsidRPr="00394F4E" w:rsidRDefault="00FD6617" w:rsidP="00BA2A65">
            <w:pPr>
              <w:contextualSpacing/>
              <w:rPr>
                <w:rFonts w:ascii="Times New Roman" w:eastAsia="SimSun" w:hAnsi="Times New Roman"/>
                <w:color w:val="000000" w:themeColor="text1"/>
                <w:sz w:val="24"/>
                <w:szCs w:val="24"/>
                <w:lang w:val="en-US"/>
              </w:rPr>
            </w:pPr>
          </w:p>
        </w:tc>
        <w:tc>
          <w:tcPr>
            <w:tcW w:w="2312" w:type="dxa"/>
            <w:tcBorders>
              <w:top w:val="nil"/>
              <w:bottom w:val="nil"/>
            </w:tcBorders>
          </w:tcPr>
          <w:p w14:paraId="6CAE914C"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w:t>
            </w:r>
          </w:p>
        </w:tc>
      </w:tr>
      <w:tr w:rsidR="00394F4E" w:rsidRPr="00394F4E" w14:paraId="6315FF79" w14:textId="77777777" w:rsidTr="00BA2A65">
        <w:tc>
          <w:tcPr>
            <w:tcW w:w="1276" w:type="dxa"/>
            <w:tcBorders>
              <w:top w:val="nil"/>
              <w:bottom w:val="nil"/>
            </w:tcBorders>
          </w:tcPr>
          <w:p w14:paraId="7749C822"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11</w:t>
            </w:r>
          </w:p>
        </w:tc>
        <w:tc>
          <w:tcPr>
            <w:tcW w:w="2239" w:type="dxa"/>
            <w:tcBorders>
              <w:top w:val="nil"/>
              <w:bottom w:val="nil"/>
            </w:tcBorders>
          </w:tcPr>
          <w:p w14:paraId="648FBBAF"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Cleaved Caspase-3</w:t>
            </w:r>
          </w:p>
        </w:tc>
        <w:tc>
          <w:tcPr>
            <w:tcW w:w="2383" w:type="dxa"/>
            <w:tcBorders>
              <w:top w:val="nil"/>
              <w:bottom w:val="nil"/>
            </w:tcBorders>
          </w:tcPr>
          <w:p w14:paraId="79200F73"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Cell signaling</w:t>
            </w:r>
          </w:p>
        </w:tc>
        <w:tc>
          <w:tcPr>
            <w:tcW w:w="2119" w:type="dxa"/>
            <w:tcBorders>
              <w:top w:val="nil"/>
              <w:bottom w:val="nil"/>
            </w:tcBorders>
          </w:tcPr>
          <w:p w14:paraId="5DFD97AD"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9664</w:t>
            </w:r>
          </w:p>
        </w:tc>
        <w:tc>
          <w:tcPr>
            <w:tcW w:w="1796" w:type="dxa"/>
            <w:tcBorders>
              <w:top w:val="nil"/>
              <w:bottom w:val="nil"/>
            </w:tcBorders>
          </w:tcPr>
          <w:p w14:paraId="64B0AD13"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Rabbit</w:t>
            </w:r>
          </w:p>
        </w:tc>
        <w:tc>
          <w:tcPr>
            <w:tcW w:w="1953" w:type="dxa"/>
            <w:tcBorders>
              <w:top w:val="nil"/>
              <w:bottom w:val="nil"/>
            </w:tcBorders>
          </w:tcPr>
          <w:p w14:paraId="68EC9AF3"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1:1000</w:t>
            </w:r>
          </w:p>
        </w:tc>
        <w:tc>
          <w:tcPr>
            <w:tcW w:w="283" w:type="dxa"/>
            <w:tcBorders>
              <w:top w:val="nil"/>
              <w:bottom w:val="nil"/>
            </w:tcBorders>
          </w:tcPr>
          <w:p w14:paraId="58014F71" w14:textId="77777777" w:rsidR="00FD6617" w:rsidRPr="00394F4E" w:rsidRDefault="00FD6617" w:rsidP="00BA2A65">
            <w:pPr>
              <w:contextualSpacing/>
              <w:rPr>
                <w:rFonts w:ascii="Times New Roman" w:eastAsia="SimSun" w:hAnsi="Times New Roman"/>
                <w:color w:val="000000" w:themeColor="text1"/>
                <w:sz w:val="24"/>
                <w:szCs w:val="24"/>
                <w:lang w:val="en-US"/>
              </w:rPr>
            </w:pPr>
          </w:p>
        </w:tc>
        <w:tc>
          <w:tcPr>
            <w:tcW w:w="2312" w:type="dxa"/>
            <w:tcBorders>
              <w:top w:val="nil"/>
              <w:bottom w:val="nil"/>
            </w:tcBorders>
          </w:tcPr>
          <w:p w14:paraId="455182DC"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w:t>
            </w:r>
          </w:p>
        </w:tc>
      </w:tr>
      <w:tr w:rsidR="00394F4E" w:rsidRPr="00394F4E" w14:paraId="6CAFDCEC" w14:textId="77777777" w:rsidTr="00BA2A65">
        <w:tc>
          <w:tcPr>
            <w:tcW w:w="1276" w:type="dxa"/>
            <w:tcBorders>
              <w:top w:val="nil"/>
              <w:bottom w:val="nil"/>
            </w:tcBorders>
          </w:tcPr>
          <w:p w14:paraId="5DF69EB8"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12</w:t>
            </w:r>
          </w:p>
        </w:tc>
        <w:tc>
          <w:tcPr>
            <w:tcW w:w="2239" w:type="dxa"/>
            <w:tcBorders>
              <w:top w:val="nil"/>
              <w:bottom w:val="nil"/>
            </w:tcBorders>
          </w:tcPr>
          <w:p w14:paraId="5933E9E9"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MFSD12</w:t>
            </w:r>
          </w:p>
        </w:tc>
        <w:tc>
          <w:tcPr>
            <w:tcW w:w="2383" w:type="dxa"/>
            <w:tcBorders>
              <w:top w:val="nil"/>
              <w:bottom w:val="nil"/>
            </w:tcBorders>
          </w:tcPr>
          <w:p w14:paraId="37A16D28"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Sigma-Aldrich</w:t>
            </w:r>
          </w:p>
        </w:tc>
        <w:tc>
          <w:tcPr>
            <w:tcW w:w="2119" w:type="dxa"/>
            <w:tcBorders>
              <w:top w:val="nil"/>
              <w:bottom w:val="nil"/>
            </w:tcBorders>
          </w:tcPr>
          <w:p w14:paraId="46E56562"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HPA04214</w:t>
            </w:r>
          </w:p>
        </w:tc>
        <w:tc>
          <w:tcPr>
            <w:tcW w:w="1796" w:type="dxa"/>
            <w:tcBorders>
              <w:top w:val="nil"/>
              <w:bottom w:val="nil"/>
            </w:tcBorders>
          </w:tcPr>
          <w:p w14:paraId="696F2FE0"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Rabbit</w:t>
            </w:r>
          </w:p>
        </w:tc>
        <w:tc>
          <w:tcPr>
            <w:tcW w:w="1953" w:type="dxa"/>
            <w:tcBorders>
              <w:top w:val="nil"/>
              <w:bottom w:val="nil"/>
            </w:tcBorders>
          </w:tcPr>
          <w:p w14:paraId="698C84F5"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1:150</w:t>
            </w:r>
          </w:p>
        </w:tc>
        <w:tc>
          <w:tcPr>
            <w:tcW w:w="283" w:type="dxa"/>
            <w:tcBorders>
              <w:top w:val="nil"/>
              <w:bottom w:val="nil"/>
            </w:tcBorders>
          </w:tcPr>
          <w:p w14:paraId="4ED58A03" w14:textId="77777777" w:rsidR="00FD6617" w:rsidRPr="00394F4E" w:rsidRDefault="00FD6617" w:rsidP="00BA2A65">
            <w:pPr>
              <w:contextualSpacing/>
              <w:rPr>
                <w:rFonts w:ascii="Times New Roman" w:eastAsia="SimSun" w:hAnsi="Times New Roman"/>
                <w:color w:val="000000" w:themeColor="text1"/>
                <w:sz w:val="24"/>
                <w:szCs w:val="24"/>
                <w:lang w:val="en-US"/>
              </w:rPr>
            </w:pPr>
          </w:p>
        </w:tc>
        <w:tc>
          <w:tcPr>
            <w:tcW w:w="2312" w:type="dxa"/>
            <w:tcBorders>
              <w:top w:val="nil"/>
              <w:bottom w:val="nil"/>
            </w:tcBorders>
          </w:tcPr>
          <w:p w14:paraId="711C7B37"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w:t>
            </w:r>
          </w:p>
        </w:tc>
      </w:tr>
      <w:tr w:rsidR="00394F4E" w:rsidRPr="00394F4E" w14:paraId="6763B7CA" w14:textId="77777777" w:rsidTr="00BA2A65">
        <w:tc>
          <w:tcPr>
            <w:tcW w:w="1276" w:type="dxa"/>
            <w:tcBorders>
              <w:top w:val="nil"/>
              <w:bottom w:val="nil"/>
            </w:tcBorders>
          </w:tcPr>
          <w:p w14:paraId="31BB31F6"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13</w:t>
            </w:r>
          </w:p>
        </w:tc>
        <w:tc>
          <w:tcPr>
            <w:tcW w:w="2239" w:type="dxa"/>
            <w:tcBorders>
              <w:top w:val="nil"/>
              <w:bottom w:val="nil"/>
            </w:tcBorders>
          </w:tcPr>
          <w:p w14:paraId="75787751"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ACTR6</w:t>
            </w:r>
          </w:p>
        </w:tc>
        <w:tc>
          <w:tcPr>
            <w:tcW w:w="2383" w:type="dxa"/>
            <w:tcBorders>
              <w:top w:val="nil"/>
              <w:bottom w:val="nil"/>
            </w:tcBorders>
          </w:tcPr>
          <w:p w14:paraId="29864D2C"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Sigma-Aldrich</w:t>
            </w:r>
          </w:p>
        </w:tc>
        <w:tc>
          <w:tcPr>
            <w:tcW w:w="2119" w:type="dxa"/>
            <w:tcBorders>
              <w:top w:val="nil"/>
              <w:bottom w:val="nil"/>
            </w:tcBorders>
          </w:tcPr>
          <w:p w14:paraId="204B5672"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HPA038588</w:t>
            </w:r>
          </w:p>
        </w:tc>
        <w:tc>
          <w:tcPr>
            <w:tcW w:w="1796" w:type="dxa"/>
            <w:tcBorders>
              <w:top w:val="nil"/>
              <w:bottom w:val="nil"/>
            </w:tcBorders>
          </w:tcPr>
          <w:p w14:paraId="05401581"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Rabbit</w:t>
            </w:r>
          </w:p>
        </w:tc>
        <w:tc>
          <w:tcPr>
            <w:tcW w:w="1953" w:type="dxa"/>
            <w:tcBorders>
              <w:top w:val="nil"/>
              <w:bottom w:val="nil"/>
            </w:tcBorders>
          </w:tcPr>
          <w:p w14:paraId="0685B149"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1:100</w:t>
            </w:r>
          </w:p>
        </w:tc>
        <w:tc>
          <w:tcPr>
            <w:tcW w:w="283" w:type="dxa"/>
            <w:tcBorders>
              <w:top w:val="nil"/>
              <w:bottom w:val="nil"/>
            </w:tcBorders>
          </w:tcPr>
          <w:p w14:paraId="51EEF291" w14:textId="77777777" w:rsidR="00FD6617" w:rsidRPr="00394F4E" w:rsidRDefault="00FD6617" w:rsidP="00BA2A65">
            <w:pPr>
              <w:contextualSpacing/>
              <w:rPr>
                <w:rFonts w:ascii="Times New Roman" w:eastAsia="SimSun" w:hAnsi="Times New Roman"/>
                <w:color w:val="000000" w:themeColor="text1"/>
                <w:sz w:val="24"/>
                <w:szCs w:val="24"/>
                <w:lang w:val="en-US"/>
              </w:rPr>
            </w:pPr>
          </w:p>
        </w:tc>
        <w:tc>
          <w:tcPr>
            <w:tcW w:w="2312" w:type="dxa"/>
            <w:tcBorders>
              <w:top w:val="nil"/>
              <w:bottom w:val="nil"/>
            </w:tcBorders>
          </w:tcPr>
          <w:p w14:paraId="56DC9597"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w:t>
            </w:r>
          </w:p>
        </w:tc>
      </w:tr>
      <w:tr w:rsidR="00394F4E" w:rsidRPr="00394F4E" w14:paraId="6D5190DE" w14:textId="77777777" w:rsidTr="00BA2A65">
        <w:tc>
          <w:tcPr>
            <w:tcW w:w="1276" w:type="dxa"/>
            <w:tcBorders>
              <w:top w:val="nil"/>
              <w:bottom w:val="single" w:sz="4" w:space="0" w:color="auto"/>
            </w:tcBorders>
          </w:tcPr>
          <w:p w14:paraId="778EBCD6" w14:textId="77777777" w:rsidR="00FD6617" w:rsidRPr="00394F4E" w:rsidRDefault="00FD6617" w:rsidP="00BA2A65">
            <w:pPr>
              <w:contextualSpacing/>
              <w:jc w:val="center"/>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14</w:t>
            </w:r>
          </w:p>
        </w:tc>
        <w:tc>
          <w:tcPr>
            <w:tcW w:w="2239" w:type="dxa"/>
            <w:tcBorders>
              <w:top w:val="nil"/>
              <w:bottom w:val="single" w:sz="4" w:space="0" w:color="auto"/>
            </w:tcBorders>
          </w:tcPr>
          <w:p w14:paraId="39EF52A2"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UBXN4</w:t>
            </w:r>
          </w:p>
        </w:tc>
        <w:tc>
          <w:tcPr>
            <w:tcW w:w="2383" w:type="dxa"/>
            <w:tcBorders>
              <w:top w:val="nil"/>
              <w:bottom w:val="single" w:sz="4" w:space="0" w:color="auto"/>
            </w:tcBorders>
          </w:tcPr>
          <w:p w14:paraId="2D41D21E"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Sigma-Aldrich</w:t>
            </w:r>
          </w:p>
        </w:tc>
        <w:tc>
          <w:tcPr>
            <w:tcW w:w="2119" w:type="dxa"/>
            <w:tcBorders>
              <w:top w:val="nil"/>
              <w:bottom w:val="single" w:sz="4" w:space="0" w:color="auto"/>
            </w:tcBorders>
          </w:tcPr>
          <w:p w14:paraId="51268464"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HPA036325</w:t>
            </w:r>
          </w:p>
        </w:tc>
        <w:tc>
          <w:tcPr>
            <w:tcW w:w="1796" w:type="dxa"/>
            <w:tcBorders>
              <w:top w:val="nil"/>
              <w:bottom w:val="single" w:sz="4" w:space="0" w:color="auto"/>
            </w:tcBorders>
          </w:tcPr>
          <w:p w14:paraId="4DB1D2B5"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Rabbit</w:t>
            </w:r>
          </w:p>
        </w:tc>
        <w:tc>
          <w:tcPr>
            <w:tcW w:w="1953" w:type="dxa"/>
            <w:tcBorders>
              <w:top w:val="nil"/>
              <w:bottom w:val="single" w:sz="4" w:space="0" w:color="auto"/>
            </w:tcBorders>
          </w:tcPr>
          <w:p w14:paraId="39ED568D"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1:100</w:t>
            </w:r>
          </w:p>
        </w:tc>
        <w:tc>
          <w:tcPr>
            <w:tcW w:w="283" w:type="dxa"/>
            <w:tcBorders>
              <w:top w:val="nil"/>
              <w:bottom w:val="single" w:sz="4" w:space="0" w:color="auto"/>
            </w:tcBorders>
          </w:tcPr>
          <w:p w14:paraId="611E2F2B" w14:textId="77777777" w:rsidR="00FD6617" w:rsidRPr="00394F4E" w:rsidRDefault="00FD6617" w:rsidP="00BA2A65">
            <w:pPr>
              <w:contextualSpacing/>
              <w:rPr>
                <w:rFonts w:ascii="Times New Roman" w:eastAsia="SimSun" w:hAnsi="Times New Roman"/>
                <w:color w:val="000000" w:themeColor="text1"/>
                <w:sz w:val="24"/>
                <w:szCs w:val="24"/>
                <w:lang w:val="en-US"/>
              </w:rPr>
            </w:pPr>
          </w:p>
        </w:tc>
        <w:tc>
          <w:tcPr>
            <w:tcW w:w="2312" w:type="dxa"/>
            <w:tcBorders>
              <w:top w:val="nil"/>
              <w:bottom w:val="single" w:sz="4" w:space="0" w:color="auto"/>
            </w:tcBorders>
          </w:tcPr>
          <w:p w14:paraId="5E047D8E" w14:textId="77777777" w:rsidR="00FD6617" w:rsidRPr="00394F4E" w:rsidRDefault="00FD6617" w:rsidP="00BA2A65">
            <w:pPr>
              <w:contextualSpacing/>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w:t>
            </w:r>
          </w:p>
        </w:tc>
      </w:tr>
      <w:tr w:rsidR="00394F4E" w:rsidRPr="003F7B0D" w14:paraId="5207480D" w14:textId="77777777" w:rsidTr="00BA2A65">
        <w:tc>
          <w:tcPr>
            <w:tcW w:w="14361" w:type="dxa"/>
            <w:gridSpan w:val="8"/>
            <w:tcBorders>
              <w:top w:val="single" w:sz="4" w:space="0" w:color="auto"/>
              <w:bottom w:val="single" w:sz="4" w:space="0" w:color="auto"/>
            </w:tcBorders>
          </w:tcPr>
          <w:p w14:paraId="6D2F7E25" w14:textId="77777777" w:rsidR="00FD6617" w:rsidRPr="00394F4E" w:rsidRDefault="00FD6617" w:rsidP="00FD6617">
            <w:pPr>
              <w:spacing w:line="240" w:lineRule="auto"/>
              <w:jc w:val="both"/>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 xml:space="preserve">For staining requires </w:t>
            </w:r>
            <w:r w:rsidRPr="00394F4E">
              <w:rPr>
                <w:rFonts w:ascii="Times New Roman" w:hAnsi="Times New Roman"/>
                <w:color w:val="000000" w:themeColor="text1"/>
                <w:sz w:val="24"/>
                <w:szCs w:val="24"/>
                <w:lang w:val="en-US"/>
              </w:rPr>
              <w:t>fluorescently</w:t>
            </w:r>
            <w:r w:rsidRPr="00394F4E">
              <w:rPr>
                <w:rFonts w:ascii="Times New Roman" w:eastAsia="SimSun" w:hAnsi="Times New Roman"/>
                <w:color w:val="000000" w:themeColor="text1"/>
                <w:sz w:val="24"/>
                <w:szCs w:val="24"/>
                <w:lang w:val="en-US"/>
              </w:rPr>
              <w:t xml:space="preserve"> conjugated secondary antibodies, the anti-rabbit secondary antibody was purchased from ThermoFisher (A-31572), the anti-mouse secondary antibody was from </w:t>
            </w:r>
            <w:r w:rsidRPr="00394F4E">
              <w:rPr>
                <w:rFonts w:ascii="Times New Roman" w:hAnsi="Times New Roman"/>
                <w:color w:val="000000" w:themeColor="text1"/>
                <w:sz w:val="24"/>
                <w:szCs w:val="24"/>
                <w:lang w:val="en-US"/>
              </w:rPr>
              <w:t>ThermoFisher</w:t>
            </w:r>
            <w:r w:rsidRPr="00394F4E">
              <w:rPr>
                <w:rFonts w:ascii="Times New Roman" w:eastAsia="SimSun" w:hAnsi="Times New Roman"/>
                <w:color w:val="000000" w:themeColor="text1"/>
                <w:sz w:val="24"/>
                <w:szCs w:val="24"/>
                <w:lang w:val="en-US"/>
              </w:rPr>
              <w:t xml:space="preserve"> </w:t>
            </w:r>
            <w:r w:rsidRPr="00394F4E">
              <w:rPr>
                <w:rFonts w:ascii="Times New Roman" w:hAnsi="Times New Roman"/>
                <w:color w:val="000000" w:themeColor="text1"/>
                <w:sz w:val="24"/>
                <w:szCs w:val="24"/>
                <w:lang w:val="en-US"/>
              </w:rPr>
              <w:t>(</w:t>
            </w:r>
            <w:r w:rsidRPr="00394F4E">
              <w:rPr>
                <w:rFonts w:ascii="Times New Roman" w:eastAsia="SimSun" w:hAnsi="Times New Roman"/>
                <w:color w:val="000000" w:themeColor="text1"/>
                <w:sz w:val="24"/>
                <w:szCs w:val="24"/>
                <w:lang w:val="en-US"/>
              </w:rPr>
              <w:t xml:space="preserve">A-31570), and the anti-goat secondary antibodies were provided by </w:t>
            </w:r>
            <w:r w:rsidRPr="00394F4E">
              <w:rPr>
                <w:rFonts w:ascii="Times New Roman" w:hAnsi="Times New Roman"/>
                <w:color w:val="000000" w:themeColor="text1"/>
                <w:sz w:val="24"/>
                <w:szCs w:val="24"/>
                <w:lang w:val="en-US"/>
              </w:rPr>
              <w:t>ThermoFisher</w:t>
            </w:r>
            <w:r w:rsidRPr="00394F4E" w:rsidDel="008F77B7">
              <w:rPr>
                <w:rFonts w:ascii="Times New Roman" w:eastAsia="SimSun" w:hAnsi="Times New Roman"/>
                <w:color w:val="000000" w:themeColor="text1"/>
                <w:sz w:val="24"/>
                <w:szCs w:val="24"/>
                <w:lang w:val="en-US"/>
              </w:rPr>
              <w:t xml:space="preserve"> </w:t>
            </w:r>
            <w:r w:rsidRPr="00394F4E">
              <w:rPr>
                <w:rFonts w:ascii="Times New Roman" w:eastAsia="SimSun" w:hAnsi="Times New Roman"/>
                <w:color w:val="000000" w:themeColor="text1"/>
                <w:sz w:val="24"/>
                <w:szCs w:val="24"/>
                <w:lang w:val="en-US"/>
              </w:rPr>
              <w:t>(</w:t>
            </w:r>
            <w:r w:rsidRPr="00394F4E">
              <w:rPr>
                <w:rFonts w:ascii="Times New Roman" w:hAnsi="Times New Roman"/>
                <w:color w:val="000000" w:themeColor="text1"/>
                <w:sz w:val="24"/>
                <w:szCs w:val="24"/>
                <w:lang w:val="en-US"/>
              </w:rPr>
              <w:t>A</w:t>
            </w:r>
            <w:r w:rsidRPr="00394F4E">
              <w:rPr>
                <w:rFonts w:ascii="Times New Roman" w:eastAsia="SimSun" w:hAnsi="Times New Roman"/>
                <w:color w:val="000000" w:themeColor="text1"/>
                <w:sz w:val="24"/>
                <w:szCs w:val="24"/>
                <w:lang w:val="en-US"/>
              </w:rPr>
              <w:t>-21432). The working dilution was 1:1000 for all secondary antibodies. TSA: tyramide signal amplification.</w:t>
            </w:r>
          </w:p>
        </w:tc>
      </w:tr>
      <w:tr w:rsidR="00394F4E" w:rsidRPr="003F7B0D" w14:paraId="24C3664B" w14:textId="77777777" w:rsidTr="00BA2A65">
        <w:tc>
          <w:tcPr>
            <w:tcW w:w="14361" w:type="dxa"/>
            <w:gridSpan w:val="8"/>
            <w:tcBorders>
              <w:top w:val="single" w:sz="4" w:space="0" w:color="auto"/>
              <w:bottom w:val="nil"/>
            </w:tcBorders>
          </w:tcPr>
          <w:p w14:paraId="7C64093D" w14:textId="77777777" w:rsidR="00FD6617" w:rsidRPr="00394F4E" w:rsidRDefault="00FD6617" w:rsidP="00BA2A65">
            <w:pPr>
              <w:spacing w:line="360" w:lineRule="auto"/>
              <w:jc w:val="both"/>
              <w:rPr>
                <w:rFonts w:ascii="Times New Roman" w:eastAsia="SimSun" w:hAnsi="Times New Roman"/>
                <w:color w:val="000000" w:themeColor="text1"/>
                <w:lang w:val="en-US"/>
              </w:rPr>
            </w:pPr>
          </w:p>
        </w:tc>
      </w:tr>
    </w:tbl>
    <w:p w14:paraId="4149EE09" w14:textId="77777777" w:rsidR="00FD6617" w:rsidRPr="00394F4E" w:rsidRDefault="00FD6617">
      <w:pPr>
        <w:rPr>
          <w:color w:val="000000" w:themeColor="text1"/>
          <w:lang w:val="en-US"/>
        </w:rPr>
        <w:sectPr w:rsidR="00FD6617" w:rsidRPr="00394F4E" w:rsidSect="00FD6617">
          <w:pgSz w:w="16840" w:h="11900" w:orient="landscape"/>
          <w:pgMar w:top="1417" w:right="1134" w:bottom="1417" w:left="1417" w:header="708" w:footer="708" w:gutter="0"/>
          <w:cols w:space="708"/>
          <w:docGrid w:linePitch="360"/>
        </w:sectPr>
      </w:pPr>
    </w:p>
    <w:tbl>
      <w:tblPr>
        <w:tblW w:w="9002" w:type="dxa"/>
        <w:tblInd w:w="70" w:type="dxa"/>
        <w:tblCellMar>
          <w:left w:w="70" w:type="dxa"/>
          <w:right w:w="70" w:type="dxa"/>
        </w:tblCellMar>
        <w:tblLook w:val="04A0" w:firstRow="1" w:lastRow="0" w:firstColumn="1" w:lastColumn="0" w:noHBand="0" w:noVBand="1"/>
      </w:tblPr>
      <w:tblGrid>
        <w:gridCol w:w="3119"/>
        <w:gridCol w:w="922"/>
        <w:gridCol w:w="4961"/>
      </w:tblGrid>
      <w:tr w:rsidR="00394F4E" w:rsidRPr="003F7B0D" w14:paraId="1B60469B" w14:textId="77777777" w:rsidTr="00BA2A65">
        <w:trPr>
          <w:trHeight w:val="274"/>
        </w:trPr>
        <w:tc>
          <w:tcPr>
            <w:tcW w:w="9002" w:type="dxa"/>
            <w:gridSpan w:val="3"/>
            <w:tcBorders>
              <w:top w:val="single" w:sz="4" w:space="0" w:color="auto"/>
              <w:left w:val="nil"/>
              <w:bottom w:val="single" w:sz="4" w:space="0" w:color="auto"/>
              <w:right w:val="nil"/>
            </w:tcBorders>
            <w:shd w:val="clear" w:color="auto" w:fill="D0CECE" w:themeFill="background2" w:themeFillShade="E6"/>
            <w:noWrap/>
            <w:vAlign w:val="bottom"/>
          </w:tcPr>
          <w:p w14:paraId="00536BEE" w14:textId="77777777" w:rsidR="00FD6617" w:rsidRPr="00394F4E" w:rsidRDefault="00FD6617" w:rsidP="00BA2A65">
            <w:pPr>
              <w:spacing w:after="0" w:line="240" w:lineRule="auto"/>
              <w:rPr>
                <w:rFonts w:ascii="Times New Roman" w:eastAsia="Times New Roman" w:hAnsi="Times New Roman" w:cs="Times New Roman"/>
                <w:b/>
                <w:bCs/>
                <w:color w:val="000000" w:themeColor="text1"/>
                <w:sz w:val="24"/>
                <w:szCs w:val="24"/>
                <w:lang w:val="en-US" w:eastAsia="en-US"/>
              </w:rPr>
            </w:pPr>
            <w:r w:rsidRPr="00394F4E">
              <w:rPr>
                <w:rFonts w:ascii="Times New Roman" w:eastAsia="Times New Roman" w:hAnsi="Times New Roman" w:cs="Times New Roman"/>
                <w:b/>
                <w:color w:val="000000" w:themeColor="text1"/>
                <w:sz w:val="24"/>
                <w:szCs w:val="24"/>
                <w:lang w:val="en-US" w:eastAsia="en-US"/>
              </w:rPr>
              <w:lastRenderedPageBreak/>
              <w:t>Table S2. List of primers used for quantitative real time PCR (homo sapiens)</w:t>
            </w:r>
          </w:p>
        </w:tc>
      </w:tr>
      <w:tr w:rsidR="00394F4E" w:rsidRPr="00394F4E" w14:paraId="34163D9D" w14:textId="77777777" w:rsidTr="00BA2A65">
        <w:trPr>
          <w:trHeight w:val="300"/>
        </w:trPr>
        <w:tc>
          <w:tcPr>
            <w:tcW w:w="3119" w:type="dxa"/>
            <w:tcBorders>
              <w:top w:val="single" w:sz="4" w:space="0" w:color="auto"/>
              <w:left w:val="nil"/>
              <w:bottom w:val="single" w:sz="4" w:space="0" w:color="auto"/>
              <w:right w:val="nil"/>
            </w:tcBorders>
            <w:shd w:val="clear" w:color="auto" w:fill="auto"/>
            <w:noWrap/>
            <w:vAlign w:val="bottom"/>
            <w:hideMark/>
          </w:tcPr>
          <w:p w14:paraId="5781642D" w14:textId="77777777" w:rsidR="00FD6617" w:rsidRPr="00394F4E" w:rsidRDefault="00FD6617" w:rsidP="00BA2A65">
            <w:pPr>
              <w:spacing w:after="0" w:line="240" w:lineRule="auto"/>
              <w:rPr>
                <w:rFonts w:ascii="Times New Roman" w:eastAsia="Times New Roman" w:hAnsi="Times New Roman" w:cs="Times New Roman"/>
                <w:bCs/>
                <w:color w:val="000000" w:themeColor="text1"/>
                <w:sz w:val="24"/>
                <w:szCs w:val="24"/>
                <w:lang w:eastAsia="en-US"/>
              </w:rPr>
            </w:pPr>
            <w:r w:rsidRPr="00394F4E">
              <w:rPr>
                <w:rFonts w:ascii="Times New Roman" w:eastAsia="Times New Roman" w:hAnsi="Times New Roman" w:cs="Times New Roman"/>
                <w:bCs/>
                <w:color w:val="000000" w:themeColor="text1"/>
                <w:sz w:val="24"/>
                <w:szCs w:val="24"/>
                <w:lang w:eastAsia="en-US"/>
              </w:rPr>
              <w:t>Gene</w:t>
            </w:r>
          </w:p>
        </w:tc>
        <w:tc>
          <w:tcPr>
            <w:tcW w:w="5883" w:type="dxa"/>
            <w:gridSpan w:val="2"/>
            <w:tcBorders>
              <w:top w:val="single" w:sz="4" w:space="0" w:color="auto"/>
              <w:left w:val="nil"/>
              <w:bottom w:val="single" w:sz="4" w:space="0" w:color="auto"/>
              <w:right w:val="nil"/>
            </w:tcBorders>
            <w:shd w:val="clear" w:color="auto" w:fill="auto"/>
            <w:noWrap/>
            <w:vAlign w:val="bottom"/>
            <w:hideMark/>
          </w:tcPr>
          <w:p w14:paraId="19ECFF99" w14:textId="77777777" w:rsidR="00FD6617" w:rsidRPr="00394F4E" w:rsidRDefault="00FD6617" w:rsidP="00BA2A65">
            <w:pPr>
              <w:spacing w:after="0" w:line="240" w:lineRule="auto"/>
              <w:rPr>
                <w:rFonts w:ascii="Times New Roman" w:eastAsia="Times New Roman" w:hAnsi="Times New Roman" w:cs="Times New Roman"/>
                <w:bCs/>
                <w:color w:val="000000" w:themeColor="text1"/>
                <w:sz w:val="24"/>
                <w:szCs w:val="24"/>
                <w:lang w:eastAsia="en-US"/>
              </w:rPr>
            </w:pPr>
            <w:r w:rsidRPr="00394F4E">
              <w:rPr>
                <w:rFonts w:ascii="Times New Roman" w:eastAsia="Times New Roman" w:hAnsi="Times New Roman" w:cs="Times New Roman"/>
                <w:bCs/>
                <w:color w:val="000000" w:themeColor="text1"/>
                <w:sz w:val="24"/>
                <w:szCs w:val="24"/>
                <w:lang w:eastAsia="en-US"/>
              </w:rPr>
              <w:t xml:space="preserve">Primer </w:t>
            </w:r>
            <w:proofErr w:type="spellStart"/>
            <w:r w:rsidRPr="00394F4E">
              <w:rPr>
                <w:rFonts w:ascii="Times New Roman" w:eastAsia="Times New Roman" w:hAnsi="Times New Roman" w:cs="Times New Roman"/>
                <w:bCs/>
                <w:color w:val="000000" w:themeColor="text1"/>
                <w:sz w:val="24"/>
                <w:szCs w:val="24"/>
                <w:lang w:eastAsia="en-US"/>
              </w:rPr>
              <w:t>sequences</w:t>
            </w:r>
            <w:proofErr w:type="spellEnd"/>
            <w:r w:rsidRPr="00394F4E">
              <w:rPr>
                <w:rFonts w:ascii="Times New Roman" w:eastAsia="Times New Roman" w:hAnsi="Times New Roman" w:cs="Times New Roman"/>
                <w:bCs/>
                <w:color w:val="000000" w:themeColor="text1"/>
                <w:sz w:val="24"/>
                <w:szCs w:val="24"/>
                <w:lang w:eastAsia="en-US"/>
              </w:rPr>
              <w:t xml:space="preserve"> (5’-3’)</w:t>
            </w:r>
          </w:p>
        </w:tc>
      </w:tr>
      <w:tr w:rsidR="00394F4E" w:rsidRPr="00394F4E" w14:paraId="533B8E36" w14:textId="77777777" w:rsidTr="00BA2A65">
        <w:trPr>
          <w:trHeight w:val="285"/>
        </w:trPr>
        <w:tc>
          <w:tcPr>
            <w:tcW w:w="3119" w:type="dxa"/>
            <w:tcBorders>
              <w:top w:val="single" w:sz="4" w:space="0" w:color="auto"/>
              <w:left w:val="nil"/>
              <w:bottom w:val="nil"/>
              <w:right w:val="nil"/>
            </w:tcBorders>
            <w:shd w:val="clear" w:color="auto" w:fill="auto"/>
            <w:noWrap/>
            <w:vAlign w:val="bottom"/>
            <w:hideMark/>
          </w:tcPr>
          <w:p w14:paraId="5446903E"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r w:rsidRPr="00394F4E">
              <w:rPr>
                <w:rFonts w:ascii="Times New Roman" w:eastAsia="Times New Roman" w:hAnsi="Times New Roman" w:cs="Times New Roman"/>
                <w:i/>
                <w:iCs/>
                <w:color w:val="000000" w:themeColor="text1"/>
                <w:sz w:val="24"/>
                <w:szCs w:val="24"/>
                <w:lang w:eastAsia="en-US"/>
              </w:rPr>
              <w:t>ALOX15</w:t>
            </w:r>
          </w:p>
        </w:tc>
        <w:tc>
          <w:tcPr>
            <w:tcW w:w="922" w:type="dxa"/>
            <w:tcBorders>
              <w:top w:val="single" w:sz="4" w:space="0" w:color="auto"/>
              <w:left w:val="nil"/>
              <w:bottom w:val="nil"/>
              <w:right w:val="nil"/>
            </w:tcBorders>
            <w:shd w:val="clear" w:color="auto" w:fill="auto"/>
            <w:noWrap/>
            <w:vAlign w:val="bottom"/>
            <w:hideMark/>
          </w:tcPr>
          <w:p w14:paraId="32187D0E"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tcBorders>
              <w:top w:val="single" w:sz="4" w:space="0" w:color="auto"/>
              <w:left w:val="nil"/>
              <w:bottom w:val="nil"/>
              <w:right w:val="nil"/>
            </w:tcBorders>
            <w:shd w:val="clear" w:color="auto" w:fill="auto"/>
            <w:noWrap/>
            <w:vAlign w:val="bottom"/>
            <w:hideMark/>
          </w:tcPr>
          <w:p w14:paraId="70825674"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CTTCAAGCTTATAATTCCCCAC</w:t>
            </w:r>
          </w:p>
        </w:tc>
      </w:tr>
      <w:tr w:rsidR="00394F4E" w:rsidRPr="00394F4E" w14:paraId="47C65772" w14:textId="77777777" w:rsidTr="00BA2A65">
        <w:trPr>
          <w:trHeight w:val="285"/>
        </w:trPr>
        <w:tc>
          <w:tcPr>
            <w:tcW w:w="3119" w:type="dxa"/>
            <w:tcBorders>
              <w:top w:val="nil"/>
              <w:left w:val="nil"/>
              <w:bottom w:val="nil"/>
              <w:right w:val="nil"/>
            </w:tcBorders>
            <w:shd w:val="clear" w:color="auto" w:fill="auto"/>
            <w:noWrap/>
            <w:vAlign w:val="bottom"/>
            <w:hideMark/>
          </w:tcPr>
          <w:p w14:paraId="2ECB8104"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p>
        </w:tc>
        <w:tc>
          <w:tcPr>
            <w:tcW w:w="922" w:type="dxa"/>
            <w:tcBorders>
              <w:top w:val="nil"/>
              <w:left w:val="nil"/>
              <w:bottom w:val="nil"/>
              <w:right w:val="nil"/>
            </w:tcBorders>
            <w:shd w:val="clear" w:color="auto" w:fill="auto"/>
            <w:noWrap/>
            <w:vAlign w:val="bottom"/>
            <w:hideMark/>
          </w:tcPr>
          <w:p w14:paraId="5021304C"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tcBorders>
              <w:top w:val="nil"/>
              <w:left w:val="nil"/>
              <w:bottom w:val="nil"/>
              <w:right w:val="nil"/>
            </w:tcBorders>
            <w:shd w:val="clear" w:color="auto" w:fill="auto"/>
            <w:noWrap/>
            <w:vAlign w:val="bottom"/>
            <w:hideMark/>
          </w:tcPr>
          <w:p w14:paraId="2446B624"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GATTCCTTCCACATACCGATAG</w:t>
            </w:r>
          </w:p>
        </w:tc>
      </w:tr>
      <w:tr w:rsidR="00394F4E" w:rsidRPr="00394F4E" w14:paraId="3FAB4D9E" w14:textId="77777777" w:rsidTr="00BA2A65">
        <w:trPr>
          <w:trHeight w:val="285"/>
        </w:trPr>
        <w:tc>
          <w:tcPr>
            <w:tcW w:w="3119" w:type="dxa"/>
            <w:tcBorders>
              <w:top w:val="nil"/>
              <w:left w:val="nil"/>
              <w:bottom w:val="nil"/>
              <w:right w:val="nil"/>
            </w:tcBorders>
            <w:shd w:val="clear" w:color="auto" w:fill="auto"/>
            <w:noWrap/>
            <w:vAlign w:val="bottom"/>
            <w:hideMark/>
          </w:tcPr>
          <w:p w14:paraId="1F159E7C"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r w:rsidRPr="00394F4E">
              <w:rPr>
                <w:rFonts w:ascii="Times New Roman" w:eastAsia="Times New Roman" w:hAnsi="Times New Roman" w:cs="Times New Roman"/>
                <w:i/>
                <w:iCs/>
                <w:color w:val="000000" w:themeColor="text1"/>
                <w:sz w:val="24"/>
                <w:szCs w:val="24"/>
                <w:lang w:eastAsia="en-US"/>
              </w:rPr>
              <w:t>IL12B</w:t>
            </w:r>
          </w:p>
        </w:tc>
        <w:tc>
          <w:tcPr>
            <w:tcW w:w="922" w:type="dxa"/>
            <w:tcBorders>
              <w:top w:val="nil"/>
              <w:left w:val="nil"/>
              <w:bottom w:val="nil"/>
              <w:right w:val="nil"/>
            </w:tcBorders>
            <w:shd w:val="clear" w:color="auto" w:fill="auto"/>
            <w:noWrap/>
            <w:vAlign w:val="bottom"/>
            <w:hideMark/>
          </w:tcPr>
          <w:p w14:paraId="1B6DCE5F"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tcBorders>
              <w:top w:val="nil"/>
              <w:left w:val="nil"/>
              <w:bottom w:val="nil"/>
              <w:right w:val="nil"/>
            </w:tcBorders>
            <w:shd w:val="clear" w:color="auto" w:fill="auto"/>
            <w:noWrap/>
            <w:vAlign w:val="bottom"/>
            <w:hideMark/>
          </w:tcPr>
          <w:p w14:paraId="5E92C563"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 xml:space="preserve"> GCCCAGAGCAAGATGTGTCA</w:t>
            </w:r>
          </w:p>
        </w:tc>
      </w:tr>
      <w:tr w:rsidR="00394F4E" w:rsidRPr="00394F4E" w14:paraId="4066F4FA" w14:textId="77777777" w:rsidTr="00BA2A65">
        <w:trPr>
          <w:trHeight w:val="285"/>
        </w:trPr>
        <w:tc>
          <w:tcPr>
            <w:tcW w:w="3119" w:type="dxa"/>
            <w:tcBorders>
              <w:top w:val="nil"/>
              <w:left w:val="nil"/>
              <w:bottom w:val="nil"/>
              <w:right w:val="nil"/>
            </w:tcBorders>
            <w:shd w:val="clear" w:color="auto" w:fill="auto"/>
            <w:noWrap/>
            <w:vAlign w:val="bottom"/>
            <w:hideMark/>
          </w:tcPr>
          <w:p w14:paraId="29CD7A65"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r w:rsidRPr="00394F4E">
              <w:rPr>
                <w:rFonts w:ascii="Times New Roman" w:eastAsia="Times New Roman" w:hAnsi="Times New Roman" w:cs="Times New Roman"/>
                <w:i/>
                <w:iCs/>
                <w:color w:val="000000" w:themeColor="text1"/>
                <w:sz w:val="24"/>
                <w:szCs w:val="24"/>
                <w:lang w:eastAsia="en-US"/>
              </w:rPr>
              <w:t> </w:t>
            </w:r>
          </w:p>
        </w:tc>
        <w:tc>
          <w:tcPr>
            <w:tcW w:w="922" w:type="dxa"/>
            <w:tcBorders>
              <w:top w:val="nil"/>
              <w:left w:val="nil"/>
              <w:bottom w:val="nil"/>
              <w:right w:val="nil"/>
            </w:tcBorders>
            <w:shd w:val="clear" w:color="auto" w:fill="auto"/>
            <w:noWrap/>
            <w:vAlign w:val="bottom"/>
            <w:hideMark/>
          </w:tcPr>
          <w:p w14:paraId="4ADD3FEB"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tcBorders>
              <w:top w:val="nil"/>
              <w:left w:val="nil"/>
              <w:bottom w:val="nil"/>
              <w:right w:val="nil"/>
            </w:tcBorders>
            <w:shd w:val="clear" w:color="auto" w:fill="auto"/>
            <w:noWrap/>
            <w:vAlign w:val="bottom"/>
            <w:hideMark/>
          </w:tcPr>
          <w:p w14:paraId="24EA024C"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CACCATTTCTCCAGGGGCAT</w:t>
            </w:r>
          </w:p>
        </w:tc>
      </w:tr>
      <w:tr w:rsidR="00394F4E" w:rsidRPr="00394F4E" w14:paraId="3717D569" w14:textId="77777777" w:rsidTr="00BA2A65">
        <w:trPr>
          <w:trHeight w:val="285"/>
        </w:trPr>
        <w:tc>
          <w:tcPr>
            <w:tcW w:w="3119" w:type="dxa"/>
            <w:tcBorders>
              <w:top w:val="nil"/>
              <w:left w:val="nil"/>
              <w:bottom w:val="nil"/>
              <w:right w:val="nil"/>
            </w:tcBorders>
            <w:shd w:val="clear" w:color="auto" w:fill="auto"/>
            <w:noWrap/>
            <w:vAlign w:val="bottom"/>
            <w:hideMark/>
          </w:tcPr>
          <w:p w14:paraId="48D0ECB7"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r w:rsidRPr="00394F4E">
              <w:rPr>
                <w:rFonts w:ascii="Times New Roman" w:eastAsia="Times New Roman" w:hAnsi="Times New Roman" w:cs="Times New Roman"/>
                <w:i/>
                <w:iCs/>
                <w:color w:val="000000" w:themeColor="text1"/>
                <w:sz w:val="24"/>
                <w:szCs w:val="24"/>
                <w:lang w:eastAsia="en-US"/>
              </w:rPr>
              <w:t>CCL18</w:t>
            </w:r>
          </w:p>
        </w:tc>
        <w:tc>
          <w:tcPr>
            <w:tcW w:w="922" w:type="dxa"/>
            <w:tcBorders>
              <w:top w:val="nil"/>
              <w:left w:val="nil"/>
              <w:bottom w:val="nil"/>
              <w:right w:val="nil"/>
            </w:tcBorders>
            <w:shd w:val="clear" w:color="auto" w:fill="auto"/>
            <w:noWrap/>
            <w:vAlign w:val="bottom"/>
            <w:hideMark/>
          </w:tcPr>
          <w:p w14:paraId="121616C7"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tcBorders>
              <w:top w:val="nil"/>
              <w:left w:val="nil"/>
              <w:bottom w:val="nil"/>
              <w:right w:val="nil"/>
            </w:tcBorders>
            <w:shd w:val="clear" w:color="auto" w:fill="auto"/>
            <w:noWrap/>
            <w:vAlign w:val="bottom"/>
            <w:hideMark/>
          </w:tcPr>
          <w:p w14:paraId="74749227"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AAGCCAGGTGTCATCCTCCT</w:t>
            </w:r>
          </w:p>
        </w:tc>
      </w:tr>
      <w:tr w:rsidR="00394F4E" w:rsidRPr="00394F4E" w14:paraId="262F6CE7" w14:textId="77777777" w:rsidTr="00BA2A65">
        <w:trPr>
          <w:trHeight w:val="285"/>
        </w:trPr>
        <w:tc>
          <w:tcPr>
            <w:tcW w:w="3119" w:type="dxa"/>
            <w:tcBorders>
              <w:top w:val="nil"/>
              <w:left w:val="nil"/>
              <w:bottom w:val="nil"/>
              <w:right w:val="nil"/>
            </w:tcBorders>
            <w:shd w:val="clear" w:color="auto" w:fill="auto"/>
            <w:noWrap/>
            <w:vAlign w:val="bottom"/>
            <w:hideMark/>
          </w:tcPr>
          <w:p w14:paraId="2862DEB5"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r w:rsidRPr="00394F4E">
              <w:rPr>
                <w:rFonts w:ascii="Times New Roman" w:eastAsia="Times New Roman" w:hAnsi="Times New Roman" w:cs="Times New Roman"/>
                <w:i/>
                <w:iCs/>
                <w:color w:val="000000" w:themeColor="text1"/>
                <w:sz w:val="24"/>
                <w:szCs w:val="24"/>
                <w:lang w:eastAsia="en-US"/>
              </w:rPr>
              <w:t> </w:t>
            </w:r>
          </w:p>
        </w:tc>
        <w:tc>
          <w:tcPr>
            <w:tcW w:w="922" w:type="dxa"/>
            <w:tcBorders>
              <w:top w:val="nil"/>
              <w:left w:val="nil"/>
              <w:bottom w:val="nil"/>
              <w:right w:val="nil"/>
            </w:tcBorders>
            <w:shd w:val="clear" w:color="auto" w:fill="auto"/>
            <w:noWrap/>
            <w:vAlign w:val="bottom"/>
            <w:hideMark/>
          </w:tcPr>
          <w:p w14:paraId="74069D1E"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tcBorders>
              <w:top w:val="nil"/>
              <w:left w:val="nil"/>
              <w:bottom w:val="nil"/>
              <w:right w:val="nil"/>
            </w:tcBorders>
            <w:shd w:val="clear" w:color="auto" w:fill="auto"/>
            <w:noWrap/>
            <w:vAlign w:val="bottom"/>
            <w:hideMark/>
          </w:tcPr>
          <w:p w14:paraId="3CC68029"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CAGCTTCAGGTCGCTGATGT</w:t>
            </w:r>
          </w:p>
        </w:tc>
      </w:tr>
      <w:tr w:rsidR="00394F4E" w:rsidRPr="00394F4E" w14:paraId="1510305D" w14:textId="77777777" w:rsidTr="00BA2A65">
        <w:trPr>
          <w:trHeight w:val="285"/>
        </w:trPr>
        <w:tc>
          <w:tcPr>
            <w:tcW w:w="3119" w:type="dxa"/>
            <w:tcBorders>
              <w:top w:val="nil"/>
              <w:left w:val="nil"/>
              <w:bottom w:val="nil"/>
              <w:right w:val="nil"/>
            </w:tcBorders>
            <w:shd w:val="clear" w:color="auto" w:fill="auto"/>
            <w:noWrap/>
            <w:vAlign w:val="bottom"/>
            <w:hideMark/>
          </w:tcPr>
          <w:p w14:paraId="0471A2C1"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r w:rsidRPr="00394F4E">
              <w:rPr>
                <w:rFonts w:ascii="Times New Roman" w:eastAsia="Times New Roman" w:hAnsi="Times New Roman" w:cs="Times New Roman"/>
                <w:i/>
                <w:iCs/>
                <w:color w:val="000000" w:themeColor="text1"/>
                <w:sz w:val="24"/>
                <w:szCs w:val="24"/>
                <w:lang w:eastAsia="en-US"/>
              </w:rPr>
              <w:t>IL10</w:t>
            </w:r>
          </w:p>
        </w:tc>
        <w:tc>
          <w:tcPr>
            <w:tcW w:w="922" w:type="dxa"/>
            <w:tcBorders>
              <w:top w:val="nil"/>
              <w:left w:val="nil"/>
              <w:bottom w:val="nil"/>
              <w:right w:val="nil"/>
            </w:tcBorders>
            <w:shd w:val="clear" w:color="auto" w:fill="auto"/>
            <w:noWrap/>
            <w:vAlign w:val="bottom"/>
            <w:hideMark/>
          </w:tcPr>
          <w:p w14:paraId="167D6882"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tcBorders>
              <w:top w:val="nil"/>
              <w:left w:val="nil"/>
              <w:bottom w:val="nil"/>
              <w:right w:val="nil"/>
            </w:tcBorders>
            <w:shd w:val="clear" w:color="auto" w:fill="auto"/>
            <w:noWrap/>
            <w:vAlign w:val="bottom"/>
            <w:hideMark/>
          </w:tcPr>
          <w:p w14:paraId="641F0503"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CAAGCTGAGAACCAAGACCC</w:t>
            </w:r>
          </w:p>
        </w:tc>
      </w:tr>
      <w:tr w:rsidR="00394F4E" w:rsidRPr="00394F4E" w14:paraId="31D674C7" w14:textId="77777777" w:rsidTr="00BA2A65">
        <w:trPr>
          <w:trHeight w:val="285"/>
        </w:trPr>
        <w:tc>
          <w:tcPr>
            <w:tcW w:w="3119" w:type="dxa"/>
            <w:tcBorders>
              <w:top w:val="nil"/>
              <w:left w:val="nil"/>
              <w:bottom w:val="nil"/>
              <w:right w:val="nil"/>
            </w:tcBorders>
            <w:shd w:val="clear" w:color="auto" w:fill="auto"/>
            <w:noWrap/>
            <w:vAlign w:val="bottom"/>
            <w:hideMark/>
          </w:tcPr>
          <w:p w14:paraId="291C2552"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r w:rsidRPr="00394F4E">
              <w:rPr>
                <w:rFonts w:ascii="Times New Roman" w:eastAsia="Times New Roman" w:hAnsi="Times New Roman" w:cs="Times New Roman"/>
                <w:i/>
                <w:iCs/>
                <w:color w:val="000000" w:themeColor="text1"/>
                <w:sz w:val="24"/>
                <w:szCs w:val="24"/>
                <w:lang w:eastAsia="en-US"/>
              </w:rPr>
              <w:t> </w:t>
            </w:r>
          </w:p>
        </w:tc>
        <w:tc>
          <w:tcPr>
            <w:tcW w:w="922" w:type="dxa"/>
            <w:tcBorders>
              <w:top w:val="nil"/>
              <w:left w:val="nil"/>
              <w:bottom w:val="nil"/>
              <w:right w:val="nil"/>
            </w:tcBorders>
            <w:shd w:val="clear" w:color="auto" w:fill="auto"/>
            <w:noWrap/>
            <w:vAlign w:val="bottom"/>
            <w:hideMark/>
          </w:tcPr>
          <w:p w14:paraId="37D083D8"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tcBorders>
              <w:top w:val="nil"/>
              <w:left w:val="nil"/>
              <w:bottom w:val="nil"/>
              <w:right w:val="nil"/>
            </w:tcBorders>
            <w:shd w:val="clear" w:color="auto" w:fill="auto"/>
            <w:noWrap/>
            <w:vAlign w:val="bottom"/>
            <w:hideMark/>
          </w:tcPr>
          <w:p w14:paraId="555ED321"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ACAGGGAAGAAATCGATGACAG</w:t>
            </w:r>
          </w:p>
        </w:tc>
      </w:tr>
      <w:tr w:rsidR="00394F4E" w:rsidRPr="00394F4E" w14:paraId="6971395E" w14:textId="77777777" w:rsidTr="00BA2A65">
        <w:trPr>
          <w:trHeight w:val="285"/>
        </w:trPr>
        <w:tc>
          <w:tcPr>
            <w:tcW w:w="3119" w:type="dxa"/>
            <w:tcBorders>
              <w:top w:val="nil"/>
              <w:left w:val="nil"/>
              <w:bottom w:val="nil"/>
              <w:right w:val="nil"/>
            </w:tcBorders>
            <w:shd w:val="clear" w:color="auto" w:fill="auto"/>
            <w:noWrap/>
            <w:vAlign w:val="bottom"/>
            <w:hideMark/>
          </w:tcPr>
          <w:p w14:paraId="0B4ABD54"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r w:rsidRPr="00394F4E">
              <w:rPr>
                <w:rFonts w:ascii="Times New Roman" w:eastAsia="Times New Roman" w:hAnsi="Times New Roman" w:cs="Times New Roman"/>
                <w:i/>
                <w:iCs/>
                <w:color w:val="000000" w:themeColor="text1"/>
                <w:sz w:val="24"/>
                <w:szCs w:val="24"/>
                <w:lang w:eastAsia="en-US"/>
              </w:rPr>
              <w:t>CXCL10</w:t>
            </w:r>
          </w:p>
        </w:tc>
        <w:tc>
          <w:tcPr>
            <w:tcW w:w="922" w:type="dxa"/>
            <w:tcBorders>
              <w:top w:val="nil"/>
              <w:left w:val="nil"/>
              <w:bottom w:val="nil"/>
              <w:right w:val="nil"/>
            </w:tcBorders>
            <w:shd w:val="clear" w:color="auto" w:fill="auto"/>
            <w:noWrap/>
            <w:vAlign w:val="bottom"/>
            <w:hideMark/>
          </w:tcPr>
          <w:p w14:paraId="4D4DFA7C"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tcBorders>
              <w:top w:val="nil"/>
              <w:left w:val="nil"/>
              <w:bottom w:val="nil"/>
              <w:right w:val="nil"/>
            </w:tcBorders>
            <w:shd w:val="clear" w:color="auto" w:fill="auto"/>
            <w:noWrap/>
            <w:vAlign w:val="bottom"/>
            <w:hideMark/>
          </w:tcPr>
          <w:p w14:paraId="438F3F03"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GCACCATGAATCAAACTGCC</w:t>
            </w:r>
          </w:p>
        </w:tc>
      </w:tr>
      <w:tr w:rsidR="00394F4E" w:rsidRPr="00394F4E" w14:paraId="47EF327F" w14:textId="77777777" w:rsidTr="00BA2A65">
        <w:trPr>
          <w:trHeight w:val="285"/>
        </w:trPr>
        <w:tc>
          <w:tcPr>
            <w:tcW w:w="3119" w:type="dxa"/>
            <w:tcBorders>
              <w:top w:val="nil"/>
              <w:left w:val="nil"/>
              <w:bottom w:val="nil"/>
              <w:right w:val="nil"/>
            </w:tcBorders>
            <w:shd w:val="clear" w:color="auto" w:fill="auto"/>
            <w:noWrap/>
            <w:vAlign w:val="bottom"/>
            <w:hideMark/>
          </w:tcPr>
          <w:p w14:paraId="37B2BED7"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p>
        </w:tc>
        <w:tc>
          <w:tcPr>
            <w:tcW w:w="922" w:type="dxa"/>
            <w:tcBorders>
              <w:top w:val="nil"/>
              <w:left w:val="nil"/>
              <w:bottom w:val="nil"/>
              <w:right w:val="nil"/>
            </w:tcBorders>
            <w:shd w:val="clear" w:color="auto" w:fill="auto"/>
            <w:noWrap/>
            <w:vAlign w:val="bottom"/>
            <w:hideMark/>
          </w:tcPr>
          <w:p w14:paraId="5F5002F7"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tcBorders>
              <w:top w:val="nil"/>
              <w:left w:val="nil"/>
              <w:bottom w:val="nil"/>
              <w:right w:val="nil"/>
            </w:tcBorders>
            <w:shd w:val="clear" w:color="auto" w:fill="auto"/>
            <w:noWrap/>
            <w:vAlign w:val="bottom"/>
            <w:hideMark/>
          </w:tcPr>
          <w:p w14:paraId="1B8E94CD"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GGTACTCCTTGAATGCCACT</w:t>
            </w:r>
          </w:p>
        </w:tc>
      </w:tr>
      <w:tr w:rsidR="00394F4E" w:rsidRPr="00394F4E" w14:paraId="3821D3A2" w14:textId="77777777" w:rsidTr="00BA2A65">
        <w:trPr>
          <w:trHeight w:val="285"/>
        </w:trPr>
        <w:tc>
          <w:tcPr>
            <w:tcW w:w="3119" w:type="dxa"/>
            <w:tcBorders>
              <w:top w:val="nil"/>
              <w:left w:val="nil"/>
              <w:bottom w:val="nil"/>
              <w:right w:val="nil"/>
            </w:tcBorders>
            <w:shd w:val="clear" w:color="auto" w:fill="auto"/>
            <w:noWrap/>
            <w:vAlign w:val="bottom"/>
            <w:hideMark/>
          </w:tcPr>
          <w:p w14:paraId="3E710A8D"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r w:rsidRPr="00394F4E">
              <w:rPr>
                <w:rFonts w:ascii="Times New Roman" w:eastAsia="Times New Roman" w:hAnsi="Times New Roman" w:cs="Times New Roman"/>
                <w:i/>
                <w:iCs/>
                <w:color w:val="000000" w:themeColor="text1"/>
                <w:sz w:val="24"/>
                <w:szCs w:val="24"/>
                <w:lang w:eastAsia="en-US"/>
              </w:rPr>
              <w:t>CSF1R</w:t>
            </w:r>
          </w:p>
        </w:tc>
        <w:tc>
          <w:tcPr>
            <w:tcW w:w="922" w:type="dxa"/>
            <w:tcBorders>
              <w:top w:val="nil"/>
              <w:left w:val="nil"/>
              <w:bottom w:val="nil"/>
              <w:right w:val="nil"/>
            </w:tcBorders>
            <w:shd w:val="clear" w:color="auto" w:fill="auto"/>
            <w:noWrap/>
            <w:vAlign w:val="bottom"/>
            <w:hideMark/>
          </w:tcPr>
          <w:p w14:paraId="11AEA9F4"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tcBorders>
              <w:top w:val="nil"/>
              <w:left w:val="nil"/>
              <w:bottom w:val="nil"/>
              <w:right w:val="nil"/>
            </w:tcBorders>
            <w:shd w:val="clear" w:color="auto" w:fill="auto"/>
            <w:noWrap/>
            <w:vAlign w:val="bottom"/>
            <w:hideMark/>
          </w:tcPr>
          <w:p w14:paraId="74BAAA3D"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GAGAGCTATGAGGGCAACAG</w:t>
            </w:r>
          </w:p>
        </w:tc>
      </w:tr>
      <w:tr w:rsidR="00394F4E" w:rsidRPr="00394F4E" w14:paraId="540AC9A7" w14:textId="77777777" w:rsidTr="00BA2A65">
        <w:trPr>
          <w:trHeight w:val="285"/>
        </w:trPr>
        <w:tc>
          <w:tcPr>
            <w:tcW w:w="3119" w:type="dxa"/>
            <w:tcBorders>
              <w:top w:val="nil"/>
              <w:left w:val="nil"/>
              <w:bottom w:val="nil"/>
              <w:right w:val="nil"/>
            </w:tcBorders>
            <w:shd w:val="clear" w:color="auto" w:fill="auto"/>
            <w:noWrap/>
            <w:vAlign w:val="bottom"/>
            <w:hideMark/>
          </w:tcPr>
          <w:p w14:paraId="04C0AFDE"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p>
        </w:tc>
        <w:tc>
          <w:tcPr>
            <w:tcW w:w="922" w:type="dxa"/>
            <w:tcBorders>
              <w:top w:val="nil"/>
              <w:left w:val="nil"/>
              <w:bottom w:val="nil"/>
              <w:right w:val="nil"/>
            </w:tcBorders>
            <w:shd w:val="clear" w:color="auto" w:fill="auto"/>
            <w:noWrap/>
            <w:vAlign w:val="bottom"/>
            <w:hideMark/>
          </w:tcPr>
          <w:p w14:paraId="6F278C18"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tcBorders>
              <w:top w:val="nil"/>
              <w:left w:val="nil"/>
              <w:bottom w:val="nil"/>
              <w:right w:val="nil"/>
            </w:tcBorders>
            <w:shd w:val="clear" w:color="auto" w:fill="auto"/>
            <w:noWrap/>
            <w:vAlign w:val="bottom"/>
            <w:hideMark/>
          </w:tcPr>
          <w:p w14:paraId="5B367A9D"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TCCGAGGGTCTTACCAAACT</w:t>
            </w:r>
          </w:p>
        </w:tc>
      </w:tr>
      <w:tr w:rsidR="00394F4E" w:rsidRPr="00394F4E" w14:paraId="360837C0" w14:textId="77777777" w:rsidTr="00BA2A65">
        <w:trPr>
          <w:trHeight w:val="285"/>
        </w:trPr>
        <w:tc>
          <w:tcPr>
            <w:tcW w:w="3119" w:type="dxa"/>
            <w:tcBorders>
              <w:top w:val="nil"/>
              <w:left w:val="nil"/>
              <w:bottom w:val="nil"/>
              <w:right w:val="nil"/>
            </w:tcBorders>
            <w:shd w:val="clear" w:color="auto" w:fill="auto"/>
            <w:noWrap/>
            <w:vAlign w:val="bottom"/>
            <w:hideMark/>
          </w:tcPr>
          <w:p w14:paraId="3CE6E5BB"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r w:rsidRPr="00394F4E">
              <w:rPr>
                <w:rFonts w:ascii="Times New Roman" w:eastAsia="Times New Roman" w:hAnsi="Times New Roman" w:cs="Times New Roman"/>
                <w:i/>
                <w:iCs/>
                <w:color w:val="000000" w:themeColor="text1"/>
                <w:sz w:val="24"/>
                <w:szCs w:val="24"/>
                <w:lang w:eastAsia="en-US"/>
              </w:rPr>
              <w:t>IL1B</w:t>
            </w:r>
          </w:p>
        </w:tc>
        <w:tc>
          <w:tcPr>
            <w:tcW w:w="922" w:type="dxa"/>
            <w:tcBorders>
              <w:top w:val="nil"/>
              <w:left w:val="nil"/>
              <w:bottom w:val="nil"/>
              <w:right w:val="nil"/>
            </w:tcBorders>
            <w:shd w:val="clear" w:color="auto" w:fill="auto"/>
            <w:noWrap/>
            <w:vAlign w:val="bottom"/>
            <w:hideMark/>
          </w:tcPr>
          <w:p w14:paraId="01081D84"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tcBorders>
              <w:top w:val="nil"/>
              <w:left w:val="nil"/>
              <w:bottom w:val="nil"/>
              <w:right w:val="nil"/>
            </w:tcBorders>
            <w:shd w:val="clear" w:color="auto" w:fill="auto"/>
            <w:noWrap/>
            <w:vAlign w:val="bottom"/>
            <w:hideMark/>
          </w:tcPr>
          <w:p w14:paraId="2F60F79E"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AGAAACTGGCAGATACCAAACC</w:t>
            </w:r>
          </w:p>
        </w:tc>
      </w:tr>
      <w:tr w:rsidR="00394F4E" w:rsidRPr="00394F4E" w14:paraId="11020806" w14:textId="77777777" w:rsidTr="00BA2A65">
        <w:trPr>
          <w:trHeight w:val="285"/>
        </w:trPr>
        <w:tc>
          <w:tcPr>
            <w:tcW w:w="3119" w:type="dxa"/>
            <w:tcBorders>
              <w:top w:val="nil"/>
              <w:left w:val="nil"/>
              <w:bottom w:val="nil"/>
              <w:right w:val="nil"/>
            </w:tcBorders>
            <w:shd w:val="clear" w:color="auto" w:fill="auto"/>
            <w:noWrap/>
            <w:vAlign w:val="bottom"/>
            <w:hideMark/>
          </w:tcPr>
          <w:p w14:paraId="744F8D70"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r w:rsidRPr="00394F4E">
              <w:rPr>
                <w:rFonts w:ascii="Times New Roman" w:eastAsia="Times New Roman" w:hAnsi="Times New Roman" w:cs="Times New Roman"/>
                <w:i/>
                <w:iCs/>
                <w:color w:val="000000" w:themeColor="text1"/>
                <w:sz w:val="24"/>
                <w:szCs w:val="24"/>
                <w:lang w:eastAsia="en-US"/>
              </w:rPr>
              <w:t> </w:t>
            </w:r>
          </w:p>
        </w:tc>
        <w:tc>
          <w:tcPr>
            <w:tcW w:w="922" w:type="dxa"/>
            <w:tcBorders>
              <w:top w:val="nil"/>
              <w:left w:val="nil"/>
              <w:bottom w:val="nil"/>
              <w:right w:val="nil"/>
            </w:tcBorders>
            <w:shd w:val="clear" w:color="auto" w:fill="auto"/>
            <w:noWrap/>
            <w:vAlign w:val="bottom"/>
            <w:hideMark/>
          </w:tcPr>
          <w:p w14:paraId="2AF1EB30"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tcBorders>
              <w:top w:val="nil"/>
              <w:left w:val="nil"/>
              <w:bottom w:val="nil"/>
              <w:right w:val="nil"/>
            </w:tcBorders>
            <w:shd w:val="clear" w:color="auto" w:fill="auto"/>
            <w:noWrap/>
            <w:vAlign w:val="bottom"/>
            <w:hideMark/>
          </w:tcPr>
          <w:p w14:paraId="1DD860B0"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TGGAAGGAGCACTTCATCTGT</w:t>
            </w:r>
          </w:p>
        </w:tc>
      </w:tr>
      <w:tr w:rsidR="00394F4E" w:rsidRPr="00394F4E" w14:paraId="7CE308B5" w14:textId="77777777" w:rsidTr="00BA2A65">
        <w:trPr>
          <w:trHeight w:val="285"/>
        </w:trPr>
        <w:tc>
          <w:tcPr>
            <w:tcW w:w="3119" w:type="dxa"/>
            <w:tcBorders>
              <w:top w:val="nil"/>
              <w:left w:val="nil"/>
              <w:bottom w:val="nil"/>
              <w:right w:val="nil"/>
            </w:tcBorders>
            <w:shd w:val="clear" w:color="auto" w:fill="auto"/>
            <w:noWrap/>
            <w:vAlign w:val="bottom"/>
            <w:hideMark/>
          </w:tcPr>
          <w:p w14:paraId="15FA779E"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r w:rsidRPr="00394F4E">
              <w:rPr>
                <w:rFonts w:ascii="Times New Roman" w:eastAsia="Times New Roman" w:hAnsi="Times New Roman" w:cs="Times New Roman"/>
                <w:i/>
                <w:iCs/>
                <w:color w:val="000000" w:themeColor="text1"/>
                <w:sz w:val="24"/>
                <w:szCs w:val="24"/>
                <w:lang w:eastAsia="en-US"/>
              </w:rPr>
              <w:t xml:space="preserve">TNF </w:t>
            </w:r>
          </w:p>
        </w:tc>
        <w:tc>
          <w:tcPr>
            <w:tcW w:w="922" w:type="dxa"/>
            <w:tcBorders>
              <w:top w:val="nil"/>
              <w:left w:val="nil"/>
              <w:bottom w:val="nil"/>
              <w:right w:val="nil"/>
            </w:tcBorders>
            <w:shd w:val="clear" w:color="auto" w:fill="auto"/>
            <w:noWrap/>
            <w:vAlign w:val="bottom"/>
            <w:hideMark/>
          </w:tcPr>
          <w:p w14:paraId="44CBAD08"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tcBorders>
              <w:top w:val="nil"/>
              <w:left w:val="nil"/>
              <w:bottom w:val="nil"/>
              <w:right w:val="nil"/>
            </w:tcBorders>
            <w:shd w:val="clear" w:color="auto" w:fill="auto"/>
            <w:noWrap/>
            <w:vAlign w:val="bottom"/>
            <w:hideMark/>
          </w:tcPr>
          <w:p w14:paraId="54B9F46E"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GAGGCCAAGCCCTGGTATG</w:t>
            </w:r>
          </w:p>
        </w:tc>
      </w:tr>
      <w:tr w:rsidR="00394F4E" w:rsidRPr="00394F4E" w14:paraId="55918E62" w14:textId="77777777" w:rsidTr="00BA2A65">
        <w:trPr>
          <w:trHeight w:val="285"/>
        </w:trPr>
        <w:tc>
          <w:tcPr>
            <w:tcW w:w="3119" w:type="dxa"/>
            <w:tcBorders>
              <w:top w:val="nil"/>
              <w:left w:val="nil"/>
              <w:bottom w:val="nil"/>
              <w:right w:val="nil"/>
            </w:tcBorders>
            <w:shd w:val="clear" w:color="auto" w:fill="auto"/>
            <w:noWrap/>
            <w:vAlign w:val="bottom"/>
            <w:hideMark/>
          </w:tcPr>
          <w:p w14:paraId="2CD20569"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p>
        </w:tc>
        <w:tc>
          <w:tcPr>
            <w:tcW w:w="922" w:type="dxa"/>
            <w:tcBorders>
              <w:top w:val="nil"/>
              <w:left w:val="nil"/>
              <w:bottom w:val="nil"/>
              <w:right w:val="nil"/>
            </w:tcBorders>
            <w:shd w:val="clear" w:color="auto" w:fill="auto"/>
            <w:noWrap/>
            <w:vAlign w:val="bottom"/>
            <w:hideMark/>
          </w:tcPr>
          <w:p w14:paraId="10265827"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tcBorders>
              <w:top w:val="nil"/>
              <w:left w:val="nil"/>
              <w:bottom w:val="nil"/>
              <w:right w:val="nil"/>
            </w:tcBorders>
            <w:shd w:val="clear" w:color="auto" w:fill="auto"/>
            <w:noWrap/>
            <w:vAlign w:val="bottom"/>
            <w:hideMark/>
          </w:tcPr>
          <w:p w14:paraId="2A107CD4"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CGGGCCGATTGATCTCAGC</w:t>
            </w:r>
          </w:p>
        </w:tc>
      </w:tr>
      <w:tr w:rsidR="00394F4E" w:rsidRPr="00394F4E" w14:paraId="121F3847" w14:textId="77777777" w:rsidTr="00BA2A65">
        <w:trPr>
          <w:trHeight w:val="285"/>
        </w:trPr>
        <w:tc>
          <w:tcPr>
            <w:tcW w:w="3119" w:type="dxa"/>
            <w:tcBorders>
              <w:top w:val="nil"/>
              <w:left w:val="nil"/>
              <w:bottom w:val="nil"/>
              <w:right w:val="nil"/>
            </w:tcBorders>
            <w:shd w:val="clear" w:color="auto" w:fill="auto"/>
            <w:noWrap/>
            <w:vAlign w:val="bottom"/>
            <w:hideMark/>
          </w:tcPr>
          <w:p w14:paraId="4C101660"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r w:rsidRPr="00394F4E">
              <w:rPr>
                <w:rFonts w:ascii="Times New Roman" w:eastAsia="Times New Roman" w:hAnsi="Times New Roman" w:cs="Times New Roman"/>
                <w:i/>
                <w:iCs/>
                <w:color w:val="000000" w:themeColor="text1"/>
                <w:sz w:val="24"/>
                <w:szCs w:val="24"/>
                <w:lang w:eastAsia="en-US"/>
              </w:rPr>
              <w:t>CD163</w:t>
            </w:r>
          </w:p>
        </w:tc>
        <w:tc>
          <w:tcPr>
            <w:tcW w:w="922" w:type="dxa"/>
            <w:tcBorders>
              <w:top w:val="nil"/>
              <w:left w:val="nil"/>
              <w:bottom w:val="nil"/>
              <w:right w:val="nil"/>
            </w:tcBorders>
            <w:shd w:val="clear" w:color="auto" w:fill="auto"/>
            <w:noWrap/>
            <w:vAlign w:val="bottom"/>
            <w:hideMark/>
          </w:tcPr>
          <w:p w14:paraId="20373360"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tcBorders>
              <w:top w:val="nil"/>
              <w:left w:val="nil"/>
              <w:bottom w:val="nil"/>
              <w:right w:val="nil"/>
            </w:tcBorders>
            <w:shd w:val="clear" w:color="auto" w:fill="auto"/>
            <w:noWrap/>
            <w:vAlign w:val="bottom"/>
            <w:hideMark/>
          </w:tcPr>
          <w:p w14:paraId="00BA9CD5"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AGCATGGAAGCGGTCTCTGTGATT</w:t>
            </w:r>
          </w:p>
        </w:tc>
      </w:tr>
      <w:tr w:rsidR="00394F4E" w:rsidRPr="00394F4E" w14:paraId="0747D323" w14:textId="77777777" w:rsidTr="00BA2A65">
        <w:trPr>
          <w:trHeight w:val="285"/>
        </w:trPr>
        <w:tc>
          <w:tcPr>
            <w:tcW w:w="3119" w:type="dxa"/>
            <w:tcBorders>
              <w:top w:val="nil"/>
              <w:left w:val="nil"/>
              <w:bottom w:val="nil"/>
              <w:right w:val="nil"/>
            </w:tcBorders>
            <w:shd w:val="clear" w:color="auto" w:fill="auto"/>
            <w:noWrap/>
            <w:vAlign w:val="bottom"/>
            <w:hideMark/>
          </w:tcPr>
          <w:p w14:paraId="52BEA54E"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r w:rsidRPr="00394F4E">
              <w:rPr>
                <w:rFonts w:ascii="Times New Roman" w:eastAsia="Times New Roman" w:hAnsi="Times New Roman" w:cs="Times New Roman"/>
                <w:i/>
                <w:iCs/>
                <w:color w:val="000000" w:themeColor="text1"/>
                <w:sz w:val="24"/>
                <w:szCs w:val="24"/>
                <w:lang w:eastAsia="en-US"/>
              </w:rPr>
              <w:t> </w:t>
            </w:r>
          </w:p>
        </w:tc>
        <w:tc>
          <w:tcPr>
            <w:tcW w:w="922" w:type="dxa"/>
            <w:tcBorders>
              <w:top w:val="nil"/>
              <w:left w:val="nil"/>
              <w:bottom w:val="nil"/>
              <w:right w:val="nil"/>
            </w:tcBorders>
            <w:shd w:val="clear" w:color="auto" w:fill="auto"/>
            <w:noWrap/>
            <w:vAlign w:val="bottom"/>
            <w:hideMark/>
          </w:tcPr>
          <w:p w14:paraId="76D87870"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tcBorders>
              <w:top w:val="nil"/>
              <w:left w:val="nil"/>
              <w:bottom w:val="nil"/>
              <w:right w:val="nil"/>
            </w:tcBorders>
            <w:shd w:val="clear" w:color="auto" w:fill="auto"/>
            <w:noWrap/>
            <w:vAlign w:val="bottom"/>
            <w:hideMark/>
          </w:tcPr>
          <w:p w14:paraId="699153C6"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AGCTGACTCATTCCCACGACAAGA</w:t>
            </w:r>
          </w:p>
        </w:tc>
      </w:tr>
      <w:tr w:rsidR="00394F4E" w:rsidRPr="00394F4E" w14:paraId="1D2A5B75" w14:textId="77777777" w:rsidTr="00BA2A65">
        <w:trPr>
          <w:trHeight w:val="285"/>
        </w:trPr>
        <w:tc>
          <w:tcPr>
            <w:tcW w:w="3119" w:type="dxa"/>
            <w:tcBorders>
              <w:top w:val="nil"/>
              <w:left w:val="nil"/>
              <w:bottom w:val="nil"/>
              <w:right w:val="nil"/>
            </w:tcBorders>
            <w:shd w:val="clear" w:color="auto" w:fill="auto"/>
            <w:noWrap/>
            <w:vAlign w:val="bottom"/>
            <w:hideMark/>
          </w:tcPr>
          <w:p w14:paraId="697B9105"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r w:rsidRPr="00394F4E">
              <w:rPr>
                <w:rFonts w:ascii="Times New Roman" w:eastAsia="Times New Roman" w:hAnsi="Times New Roman" w:cs="Times New Roman"/>
                <w:i/>
                <w:iCs/>
                <w:color w:val="000000" w:themeColor="text1"/>
                <w:sz w:val="24"/>
                <w:szCs w:val="24"/>
                <w:lang w:eastAsia="en-US"/>
              </w:rPr>
              <w:t>CXCL8</w:t>
            </w:r>
          </w:p>
        </w:tc>
        <w:tc>
          <w:tcPr>
            <w:tcW w:w="922" w:type="dxa"/>
            <w:tcBorders>
              <w:top w:val="nil"/>
              <w:left w:val="nil"/>
              <w:bottom w:val="nil"/>
              <w:right w:val="nil"/>
            </w:tcBorders>
            <w:shd w:val="clear" w:color="auto" w:fill="auto"/>
            <w:noWrap/>
            <w:vAlign w:val="bottom"/>
            <w:hideMark/>
          </w:tcPr>
          <w:p w14:paraId="44776C92"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tcBorders>
              <w:top w:val="nil"/>
              <w:left w:val="nil"/>
              <w:bottom w:val="nil"/>
              <w:right w:val="nil"/>
            </w:tcBorders>
            <w:shd w:val="clear" w:color="auto" w:fill="auto"/>
            <w:noWrap/>
            <w:vAlign w:val="bottom"/>
            <w:hideMark/>
          </w:tcPr>
          <w:p w14:paraId="348CEB44"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ACAGCAGAGCACACAAGCTTC</w:t>
            </w:r>
          </w:p>
        </w:tc>
      </w:tr>
      <w:tr w:rsidR="00394F4E" w:rsidRPr="00394F4E" w14:paraId="21301CAE" w14:textId="77777777" w:rsidTr="00BA2A65">
        <w:trPr>
          <w:trHeight w:val="285"/>
        </w:trPr>
        <w:tc>
          <w:tcPr>
            <w:tcW w:w="3119" w:type="dxa"/>
            <w:tcBorders>
              <w:top w:val="nil"/>
              <w:left w:val="nil"/>
              <w:bottom w:val="nil"/>
              <w:right w:val="nil"/>
            </w:tcBorders>
            <w:shd w:val="clear" w:color="auto" w:fill="auto"/>
            <w:noWrap/>
            <w:vAlign w:val="bottom"/>
            <w:hideMark/>
          </w:tcPr>
          <w:p w14:paraId="7D03637A"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r w:rsidRPr="00394F4E">
              <w:rPr>
                <w:rFonts w:ascii="Times New Roman" w:eastAsia="Times New Roman" w:hAnsi="Times New Roman" w:cs="Times New Roman"/>
                <w:i/>
                <w:iCs/>
                <w:color w:val="000000" w:themeColor="text1"/>
                <w:sz w:val="24"/>
                <w:szCs w:val="24"/>
                <w:lang w:eastAsia="en-US"/>
              </w:rPr>
              <w:t> </w:t>
            </w:r>
          </w:p>
        </w:tc>
        <w:tc>
          <w:tcPr>
            <w:tcW w:w="922" w:type="dxa"/>
            <w:tcBorders>
              <w:top w:val="nil"/>
              <w:left w:val="nil"/>
              <w:bottom w:val="nil"/>
              <w:right w:val="nil"/>
            </w:tcBorders>
            <w:shd w:val="clear" w:color="auto" w:fill="auto"/>
            <w:noWrap/>
            <w:vAlign w:val="bottom"/>
            <w:hideMark/>
          </w:tcPr>
          <w:p w14:paraId="060C4692"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tcBorders>
              <w:top w:val="nil"/>
              <w:left w:val="nil"/>
              <w:bottom w:val="nil"/>
              <w:right w:val="nil"/>
            </w:tcBorders>
            <w:shd w:val="clear" w:color="auto" w:fill="auto"/>
            <w:noWrap/>
            <w:vAlign w:val="bottom"/>
            <w:hideMark/>
          </w:tcPr>
          <w:p w14:paraId="1FFBFD46"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ATCAGGAAGGCTGCCAAGAG</w:t>
            </w:r>
          </w:p>
        </w:tc>
      </w:tr>
      <w:tr w:rsidR="00394F4E" w:rsidRPr="00394F4E" w14:paraId="7944EDC1" w14:textId="77777777" w:rsidTr="00BA2A65">
        <w:trPr>
          <w:trHeight w:val="285"/>
        </w:trPr>
        <w:tc>
          <w:tcPr>
            <w:tcW w:w="3119" w:type="dxa"/>
            <w:tcBorders>
              <w:top w:val="nil"/>
              <w:left w:val="nil"/>
              <w:bottom w:val="nil"/>
              <w:right w:val="nil"/>
            </w:tcBorders>
            <w:shd w:val="clear" w:color="auto" w:fill="auto"/>
            <w:noWrap/>
            <w:vAlign w:val="bottom"/>
          </w:tcPr>
          <w:p w14:paraId="4DC9062B"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r w:rsidRPr="00394F4E">
              <w:rPr>
                <w:rFonts w:ascii="Times New Roman" w:eastAsia="Times New Roman" w:hAnsi="Times New Roman" w:cs="Times New Roman"/>
                <w:i/>
                <w:iCs/>
                <w:color w:val="000000" w:themeColor="text1"/>
                <w:sz w:val="24"/>
                <w:szCs w:val="24"/>
                <w:lang w:eastAsia="en-US"/>
              </w:rPr>
              <w:t>CCR7</w:t>
            </w:r>
          </w:p>
        </w:tc>
        <w:tc>
          <w:tcPr>
            <w:tcW w:w="922" w:type="dxa"/>
            <w:tcBorders>
              <w:top w:val="nil"/>
              <w:left w:val="nil"/>
              <w:bottom w:val="nil"/>
              <w:right w:val="nil"/>
            </w:tcBorders>
            <w:shd w:val="clear" w:color="auto" w:fill="auto"/>
            <w:noWrap/>
            <w:vAlign w:val="bottom"/>
          </w:tcPr>
          <w:p w14:paraId="33FE79FC"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tcBorders>
              <w:top w:val="nil"/>
              <w:left w:val="nil"/>
              <w:bottom w:val="nil"/>
              <w:right w:val="nil"/>
            </w:tcBorders>
            <w:shd w:val="clear" w:color="auto" w:fill="auto"/>
            <w:noWrap/>
            <w:vAlign w:val="bottom"/>
          </w:tcPr>
          <w:p w14:paraId="449A94A2"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GCTGGTGGTGGCTCTCCTT</w:t>
            </w:r>
          </w:p>
        </w:tc>
      </w:tr>
      <w:tr w:rsidR="00394F4E" w:rsidRPr="00394F4E" w14:paraId="70826FBD" w14:textId="77777777" w:rsidTr="00BA2A65">
        <w:trPr>
          <w:trHeight w:val="285"/>
        </w:trPr>
        <w:tc>
          <w:tcPr>
            <w:tcW w:w="3119" w:type="dxa"/>
            <w:tcBorders>
              <w:top w:val="nil"/>
              <w:left w:val="nil"/>
              <w:bottom w:val="nil"/>
              <w:right w:val="nil"/>
            </w:tcBorders>
            <w:shd w:val="clear" w:color="auto" w:fill="auto"/>
            <w:noWrap/>
            <w:vAlign w:val="bottom"/>
          </w:tcPr>
          <w:p w14:paraId="6461FC53"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p>
        </w:tc>
        <w:tc>
          <w:tcPr>
            <w:tcW w:w="922" w:type="dxa"/>
            <w:tcBorders>
              <w:top w:val="nil"/>
              <w:left w:val="nil"/>
              <w:bottom w:val="nil"/>
              <w:right w:val="nil"/>
            </w:tcBorders>
            <w:shd w:val="clear" w:color="auto" w:fill="auto"/>
            <w:noWrap/>
            <w:vAlign w:val="bottom"/>
          </w:tcPr>
          <w:p w14:paraId="1E19D5B2"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tcBorders>
              <w:top w:val="nil"/>
              <w:left w:val="nil"/>
              <w:bottom w:val="nil"/>
              <w:right w:val="nil"/>
            </w:tcBorders>
            <w:shd w:val="clear" w:color="auto" w:fill="auto"/>
            <w:noWrap/>
            <w:vAlign w:val="bottom"/>
          </w:tcPr>
          <w:p w14:paraId="6027C376"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val="en-US" w:eastAsia="en-US"/>
              </w:rPr>
              <w:t>GTAATCGTCCGTGACCTCATCTT</w:t>
            </w:r>
          </w:p>
        </w:tc>
      </w:tr>
      <w:tr w:rsidR="00394F4E" w:rsidRPr="00394F4E" w14:paraId="42DA4D6F" w14:textId="77777777" w:rsidTr="00BA2A65">
        <w:trPr>
          <w:trHeight w:val="285"/>
        </w:trPr>
        <w:tc>
          <w:tcPr>
            <w:tcW w:w="3119" w:type="dxa"/>
            <w:tcBorders>
              <w:top w:val="nil"/>
              <w:left w:val="nil"/>
              <w:bottom w:val="nil"/>
              <w:right w:val="nil"/>
            </w:tcBorders>
            <w:shd w:val="clear" w:color="auto" w:fill="auto"/>
            <w:noWrap/>
            <w:vAlign w:val="bottom"/>
          </w:tcPr>
          <w:p w14:paraId="570598C0"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r w:rsidRPr="00394F4E">
              <w:rPr>
                <w:rFonts w:ascii="Times New Roman" w:eastAsia="Times New Roman" w:hAnsi="Times New Roman" w:cs="Times New Roman"/>
                <w:i/>
                <w:iCs/>
                <w:color w:val="000000" w:themeColor="text1"/>
                <w:sz w:val="24"/>
                <w:szCs w:val="24"/>
                <w:lang w:eastAsia="en-US"/>
              </w:rPr>
              <w:t>PTGS2</w:t>
            </w:r>
          </w:p>
        </w:tc>
        <w:tc>
          <w:tcPr>
            <w:tcW w:w="922" w:type="dxa"/>
            <w:tcBorders>
              <w:top w:val="nil"/>
              <w:left w:val="nil"/>
              <w:bottom w:val="nil"/>
              <w:right w:val="nil"/>
            </w:tcBorders>
            <w:shd w:val="clear" w:color="auto" w:fill="auto"/>
            <w:noWrap/>
            <w:vAlign w:val="bottom"/>
          </w:tcPr>
          <w:p w14:paraId="0CC1D798"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tcBorders>
              <w:top w:val="nil"/>
              <w:left w:val="nil"/>
              <w:bottom w:val="nil"/>
              <w:right w:val="nil"/>
            </w:tcBorders>
            <w:shd w:val="clear" w:color="auto" w:fill="auto"/>
            <w:noWrap/>
            <w:vAlign w:val="bottom"/>
          </w:tcPr>
          <w:p w14:paraId="03788D88"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CTGGCGCTCAGCCATACAG</w:t>
            </w:r>
          </w:p>
        </w:tc>
      </w:tr>
      <w:tr w:rsidR="00394F4E" w:rsidRPr="00394F4E" w14:paraId="3F5EC624" w14:textId="77777777" w:rsidTr="00BA2A65">
        <w:trPr>
          <w:trHeight w:val="285"/>
        </w:trPr>
        <w:tc>
          <w:tcPr>
            <w:tcW w:w="3119" w:type="dxa"/>
            <w:tcBorders>
              <w:top w:val="nil"/>
              <w:left w:val="nil"/>
              <w:right w:val="nil"/>
            </w:tcBorders>
            <w:shd w:val="clear" w:color="auto" w:fill="auto"/>
            <w:noWrap/>
            <w:vAlign w:val="bottom"/>
          </w:tcPr>
          <w:p w14:paraId="4BD9698D" w14:textId="77777777" w:rsidR="00FD6617" w:rsidRPr="00394F4E" w:rsidRDefault="00FD6617" w:rsidP="00BA2A65">
            <w:pPr>
              <w:spacing w:after="0" w:line="240" w:lineRule="auto"/>
              <w:rPr>
                <w:rFonts w:ascii="Times New Roman" w:eastAsia="Times New Roman" w:hAnsi="Times New Roman" w:cs="Times New Roman"/>
                <w:i/>
                <w:iCs/>
                <w:color w:val="000000" w:themeColor="text1"/>
                <w:sz w:val="24"/>
                <w:szCs w:val="24"/>
                <w:lang w:eastAsia="en-US"/>
              </w:rPr>
            </w:pPr>
          </w:p>
        </w:tc>
        <w:tc>
          <w:tcPr>
            <w:tcW w:w="922" w:type="dxa"/>
            <w:tcBorders>
              <w:top w:val="nil"/>
              <w:left w:val="nil"/>
              <w:right w:val="nil"/>
            </w:tcBorders>
            <w:shd w:val="clear" w:color="auto" w:fill="auto"/>
            <w:noWrap/>
            <w:vAlign w:val="bottom"/>
          </w:tcPr>
          <w:p w14:paraId="6EB311F9"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tcBorders>
              <w:top w:val="nil"/>
              <w:left w:val="nil"/>
              <w:right w:val="nil"/>
            </w:tcBorders>
            <w:shd w:val="clear" w:color="auto" w:fill="auto"/>
            <w:noWrap/>
            <w:vAlign w:val="bottom"/>
          </w:tcPr>
          <w:p w14:paraId="66C56FCC"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CGCACTTATACTGGTCAAATCCC</w:t>
            </w:r>
          </w:p>
        </w:tc>
      </w:tr>
      <w:tr w:rsidR="00394F4E" w:rsidRPr="00394F4E" w14:paraId="17B2BB83" w14:textId="77777777" w:rsidTr="00BA2A65">
        <w:trPr>
          <w:trHeight w:val="285"/>
        </w:trPr>
        <w:tc>
          <w:tcPr>
            <w:tcW w:w="3119" w:type="dxa"/>
            <w:shd w:val="clear" w:color="auto" w:fill="auto"/>
            <w:noWrap/>
          </w:tcPr>
          <w:p w14:paraId="31E43589"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IQGAP2 </w:t>
            </w:r>
          </w:p>
        </w:tc>
        <w:tc>
          <w:tcPr>
            <w:tcW w:w="922" w:type="dxa"/>
            <w:shd w:val="clear" w:color="auto" w:fill="auto"/>
            <w:noWrap/>
            <w:vAlign w:val="bottom"/>
          </w:tcPr>
          <w:p w14:paraId="1AE6962C"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1B1BE1D0"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AGCAGACAGCAACTTTAGCA</w:t>
            </w:r>
          </w:p>
        </w:tc>
      </w:tr>
      <w:tr w:rsidR="00394F4E" w:rsidRPr="00394F4E" w14:paraId="2C0F0FD7" w14:textId="77777777" w:rsidTr="00BA2A65">
        <w:trPr>
          <w:trHeight w:val="285"/>
        </w:trPr>
        <w:tc>
          <w:tcPr>
            <w:tcW w:w="3119" w:type="dxa"/>
            <w:shd w:val="clear" w:color="auto" w:fill="auto"/>
            <w:noWrap/>
          </w:tcPr>
          <w:p w14:paraId="3ED046FD"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57402CCE"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5403ACF5"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CCCTACAGCTACAACTCCTTT</w:t>
            </w:r>
          </w:p>
        </w:tc>
      </w:tr>
      <w:tr w:rsidR="00394F4E" w:rsidRPr="00394F4E" w14:paraId="76EA59CC" w14:textId="77777777" w:rsidTr="00BA2A65">
        <w:trPr>
          <w:trHeight w:val="285"/>
        </w:trPr>
        <w:tc>
          <w:tcPr>
            <w:tcW w:w="3119" w:type="dxa"/>
            <w:shd w:val="clear" w:color="auto" w:fill="auto"/>
            <w:noWrap/>
          </w:tcPr>
          <w:p w14:paraId="58DF86F7"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HIVEP1 </w:t>
            </w:r>
          </w:p>
        </w:tc>
        <w:tc>
          <w:tcPr>
            <w:tcW w:w="922" w:type="dxa"/>
            <w:shd w:val="clear" w:color="auto" w:fill="auto"/>
            <w:noWrap/>
            <w:vAlign w:val="bottom"/>
          </w:tcPr>
          <w:p w14:paraId="1249A619"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2E75C3EE"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TGAGCGAGAGTCTGCCTTAG</w:t>
            </w:r>
          </w:p>
        </w:tc>
      </w:tr>
      <w:tr w:rsidR="00394F4E" w:rsidRPr="00394F4E" w14:paraId="2080D3F7" w14:textId="77777777" w:rsidTr="00BA2A65">
        <w:trPr>
          <w:trHeight w:val="285"/>
        </w:trPr>
        <w:tc>
          <w:tcPr>
            <w:tcW w:w="3119" w:type="dxa"/>
            <w:shd w:val="clear" w:color="auto" w:fill="auto"/>
            <w:noWrap/>
          </w:tcPr>
          <w:p w14:paraId="1783ED3C"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3B30CFAB"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5A9BA7CA"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GTGCTTCTTCAATTTTGTCAGC</w:t>
            </w:r>
          </w:p>
        </w:tc>
      </w:tr>
      <w:tr w:rsidR="00394F4E" w:rsidRPr="00394F4E" w14:paraId="1423B45B" w14:textId="77777777" w:rsidTr="00BA2A65">
        <w:trPr>
          <w:trHeight w:val="285"/>
        </w:trPr>
        <w:tc>
          <w:tcPr>
            <w:tcW w:w="3119" w:type="dxa"/>
            <w:shd w:val="clear" w:color="auto" w:fill="auto"/>
            <w:noWrap/>
          </w:tcPr>
          <w:p w14:paraId="09506D92"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ZMAT1 </w:t>
            </w:r>
          </w:p>
        </w:tc>
        <w:tc>
          <w:tcPr>
            <w:tcW w:w="922" w:type="dxa"/>
            <w:shd w:val="clear" w:color="auto" w:fill="auto"/>
            <w:noWrap/>
            <w:vAlign w:val="bottom"/>
          </w:tcPr>
          <w:p w14:paraId="6D882E69"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1C697113"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TGACCTTACTCTACAAACACGA</w:t>
            </w:r>
          </w:p>
        </w:tc>
      </w:tr>
      <w:tr w:rsidR="00394F4E" w:rsidRPr="00394F4E" w14:paraId="2AE96ABB" w14:textId="77777777" w:rsidTr="00BA2A65">
        <w:trPr>
          <w:trHeight w:val="285"/>
        </w:trPr>
        <w:tc>
          <w:tcPr>
            <w:tcW w:w="3119" w:type="dxa"/>
            <w:shd w:val="clear" w:color="auto" w:fill="auto"/>
            <w:noWrap/>
          </w:tcPr>
          <w:p w14:paraId="38CAC15B"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55687FAC"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24F6CB7E"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GTTCTCATACTAAATGCTGTGGG</w:t>
            </w:r>
          </w:p>
        </w:tc>
      </w:tr>
      <w:tr w:rsidR="00394F4E" w:rsidRPr="00394F4E" w14:paraId="763439A5" w14:textId="77777777" w:rsidTr="00BA2A65">
        <w:trPr>
          <w:trHeight w:val="285"/>
        </w:trPr>
        <w:tc>
          <w:tcPr>
            <w:tcW w:w="3119" w:type="dxa"/>
            <w:shd w:val="clear" w:color="auto" w:fill="auto"/>
            <w:noWrap/>
          </w:tcPr>
          <w:p w14:paraId="57B0461F"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LRRFIP2 </w:t>
            </w:r>
          </w:p>
        </w:tc>
        <w:tc>
          <w:tcPr>
            <w:tcW w:w="922" w:type="dxa"/>
            <w:shd w:val="clear" w:color="auto" w:fill="auto"/>
            <w:noWrap/>
            <w:vAlign w:val="bottom"/>
          </w:tcPr>
          <w:p w14:paraId="207F0A53"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44BBDDAE"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ACCATCACTAAGGGCTGAAAA</w:t>
            </w:r>
          </w:p>
        </w:tc>
      </w:tr>
      <w:tr w:rsidR="00394F4E" w:rsidRPr="00394F4E" w14:paraId="3D88DFF4" w14:textId="77777777" w:rsidTr="00BA2A65">
        <w:trPr>
          <w:trHeight w:val="285"/>
        </w:trPr>
        <w:tc>
          <w:tcPr>
            <w:tcW w:w="3119" w:type="dxa"/>
            <w:shd w:val="clear" w:color="auto" w:fill="auto"/>
            <w:noWrap/>
          </w:tcPr>
          <w:p w14:paraId="4C945C30"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72A170FB"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36783B54"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TCGGTCTTTCACAGGTGTTC</w:t>
            </w:r>
          </w:p>
        </w:tc>
      </w:tr>
      <w:tr w:rsidR="00394F4E" w:rsidRPr="00394F4E" w14:paraId="44D6FFF1" w14:textId="77777777" w:rsidTr="00BA2A65">
        <w:trPr>
          <w:trHeight w:val="285"/>
        </w:trPr>
        <w:tc>
          <w:tcPr>
            <w:tcW w:w="3119" w:type="dxa"/>
            <w:shd w:val="clear" w:color="auto" w:fill="auto"/>
            <w:noWrap/>
          </w:tcPr>
          <w:p w14:paraId="470476B2"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ZNF37A </w:t>
            </w:r>
          </w:p>
        </w:tc>
        <w:tc>
          <w:tcPr>
            <w:tcW w:w="922" w:type="dxa"/>
            <w:shd w:val="clear" w:color="auto" w:fill="auto"/>
            <w:noWrap/>
            <w:vAlign w:val="bottom"/>
          </w:tcPr>
          <w:p w14:paraId="114A6974"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6EBC31FF"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GAACAGACAGAGTCGCTTGA</w:t>
            </w:r>
          </w:p>
        </w:tc>
      </w:tr>
      <w:tr w:rsidR="00394F4E" w:rsidRPr="00394F4E" w14:paraId="0F6A833E" w14:textId="77777777" w:rsidTr="00BA2A65">
        <w:trPr>
          <w:trHeight w:val="285"/>
        </w:trPr>
        <w:tc>
          <w:tcPr>
            <w:tcW w:w="3119" w:type="dxa"/>
            <w:shd w:val="clear" w:color="auto" w:fill="auto"/>
            <w:noWrap/>
          </w:tcPr>
          <w:p w14:paraId="0725A795"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4A9AA93D"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2A5B6626"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ACTGTGAGGGTGTAGTCTGT</w:t>
            </w:r>
          </w:p>
        </w:tc>
      </w:tr>
      <w:tr w:rsidR="00394F4E" w:rsidRPr="00394F4E" w14:paraId="5B719613" w14:textId="77777777" w:rsidTr="00BA2A65">
        <w:trPr>
          <w:trHeight w:val="285"/>
        </w:trPr>
        <w:tc>
          <w:tcPr>
            <w:tcW w:w="3119" w:type="dxa"/>
            <w:shd w:val="clear" w:color="auto" w:fill="auto"/>
            <w:noWrap/>
          </w:tcPr>
          <w:p w14:paraId="0439A749"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PUS7L </w:t>
            </w:r>
          </w:p>
        </w:tc>
        <w:tc>
          <w:tcPr>
            <w:tcW w:w="922" w:type="dxa"/>
            <w:shd w:val="clear" w:color="auto" w:fill="auto"/>
            <w:noWrap/>
            <w:vAlign w:val="bottom"/>
          </w:tcPr>
          <w:p w14:paraId="32D3531E"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70287731"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TAGTGCAGGGTGATTTGGTC</w:t>
            </w:r>
          </w:p>
        </w:tc>
      </w:tr>
      <w:tr w:rsidR="00394F4E" w:rsidRPr="00394F4E" w14:paraId="029537A6" w14:textId="77777777" w:rsidTr="00BA2A65">
        <w:trPr>
          <w:trHeight w:val="285"/>
        </w:trPr>
        <w:tc>
          <w:tcPr>
            <w:tcW w:w="3119" w:type="dxa"/>
            <w:shd w:val="clear" w:color="auto" w:fill="auto"/>
            <w:noWrap/>
          </w:tcPr>
          <w:p w14:paraId="2F9739BC"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578EAB2D"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1749BAF0"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AGTACTGGAAGAACCACCTGA</w:t>
            </w:r>
          </w:p>
        </w:tc>
      </w:tr>
      <w:tr w:rsidR="00394F4E" w:rsidRPr="00394F4E" w14:paraId="692D560F" w14:textId="77777777" w:rsidTr="00BA2A65">
        <w:trPr>
          <w:trHeight w:val="285"/>
        </w:trPr>
        <w:tc>
          <w:tcPr>
            <w:tcW w:w="3119" w:type="dxa"/>
            <w:shd w:val="clear" w:color="auto" w:fill="auto"/>
            <w:noWrap/>
          </w:tcPr>
          <w:p w14:paraId="31848018"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PIH1D1 </w:t>
            </w:r>
          </w:p>
        </w:tc>
        <w:tc>
          <w:tcPr>
            <w:tcW w:w="922" w:type="dxa"/>
            <w:shd w:val="clear" w:color="auto" w:fill="auto"/>
            <w:noWrap/>
            <w:vAlign w:val="bottom"/>
          </w:tcPr>
          <w:p w14:paraId="4332F9AE"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15A15457"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CTGCAGGCCTCGAAGGAG</w:t>
            </w:r>
          </w:p>
        </w:tc>
      </w:tr>
      <w:tr w:rsidR="00394F4E" w:rsidRPr="00394F4E" w14:paraId="1881732A" w14:textId="77777777" w:rsidTr="00BA2A65">
        <w:trPr>
          <w:trHeight w:val="285"/>
        </w:trPr>
        <w:tc>
          <w:tcPr>
            <w:tcW w:w="3119" w:type="dxa"/>
            <w:shd w:val="clear" w:color="auto" w:fill="auto"/>
            <w:noWrap/>
          </w:tcPr>
          <w:p w14:paraId="0B4B7018"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6817F8BF"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7AAEA1C8"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TATGCAGAAACCAGGCTGAGG</w:t>
            </w:r>
          </w:p>
        </w:tc>
      </w:tr>
      <w:tr w:rsidR="00394F4E" w:rsidRPr="00394F4E" w14:paraId="169F123B" w14:textId="77777777" w:rsidTr="00BA2A65">
        <w:trPr>
          <w:trHeight w:val="285"/>
        </w:trPr>
        <w:tc>
          <w:tcPr>
            <w:tcW w:w="3119" w:type="dxa"/>
            <w:shd w:val="clear" w:color="auto" w:fill="auto"/>
            <w:noWrap/>
          </w:tcPr>
          <w:p w14:paraId="392BCF53"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TMEM189 </w:t>
            </w:r>
          </w:p>
        </w:tc>
        <w:tc>
          <w:tcPr>
            <w:tcW w:w="922" w:type="dxa"/>
            <w:shd w:val="clear" w:color="auto" w:fill="auto"/>
            <w:noWrap/>
            <w:vAlign w:val="bottom"/>
          </w:tcPr>
          <w:p w14:paraId="60BD7E6A"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60A78B7D"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TTGCTGACTTCTTGTCTGGC</w:t>
            </w:r>
          </w:p>
        </w:tc>
      </w:tr>
      <w:tr w:rsidR="00394F4E" w:rsidRPr="00394F4E" w14:paraId="0E689FBB" w14:textId="77777777" w:rsidTr="00BA2A65">
        <w:trPr>
          <w:trHeight w:val="285"/>
        </w:trPr>
        <w:tc>
          <w:tcPr>
            <w:tcW w:w="3119" w:type="dxa"/>
            <w:shd w:val="clear" w:color="auto" w:fill="auto"/>
            <w:noWrap/>
          </w:tcPr>
          <w:p w14:paraId="6F8B1069"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45018813"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66CE2B86"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TGAAAGCCTTCCCCACAATGG</w:t>
            </w:r>
          </w:p>
        </w:tc>
      </w:tr>
      <w:tr w:rsidR="00394F4E" w:rsidRPr="00394F4E" w14:paraId="2A6CC9F3" w14:textId="77777777" w:rsidTr="00BA2A65">
        <w:trPr>
          <w:trHeight w:val="285"/>
        </w:trPr>
        <w:tc>
          <w:tcPr>
            <w:tcW w:w="3119" w:type="dxa"/>
            <w:shd w:val="clear" w:color="auto" w:fill="auto"/>
            <w:noWrap/>
          </w:tcPr>
          <w:p w14:paraId="5EC4798F"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PLOD1 </w:t>
            </w:r>
          </w:p>
        </w:tc>
        <w:tc>
          <w:tcPr>
            <w:tcW w:w="922" w:type="dxa"/>
            <w:shd w:val="clear" w:color="auto" w:fill="auto"/>
            <w:noWrap/>
            <w:vAlign w:val="bottom"/>
          </w:tcPr>
          <w:p w14:paraId="32785EBB"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4ED70878"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CCGGAGGACAACCTTTTAGT</w:t>
            </w:r>
          </w:p>
        </w:tc>
      </w:tr>
      <w:tr w:rsidR="00394F4E" w:rsidRPr="00394F4E" w14:paraId="239F1DF1" w14:textId="77777777" w:rsidTr="00BA2A65">
        <w:trPr>
          <w:trHeight w:val="285"/>
        </w:trPr>
        <w:tc>
          <w:tcPr>
            <w:tcW w:w="3119" w:type="dxa"/>
            <w:shd w:val="clear" w:color="auto" w:fill="auto"/>
            <w:noWrap/>
          </w:tcPr>
          <w:p w14:paraId="2A8C2766"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5DD04FC4"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1B90F8A2"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CACATTCCAGTCCTCCCCTA</w:t>
            </w:r>
          </w:p>
        </w:tc>
      </w:tr>
      <w:tr w:rsidR="00394F4E" w:rsidRPr="00394F4E" w14:paraId="0D747779" w14:textId="77777777" w:rsidTr="00BA2A65">
        <w:trPr>
          <w:trHeight w:val="285"/>
        </w:trPr>
        <w:tc>
          <w:tcPr>
            <w:tcW w:w="3119" w:type="dxa"/>
            <w:shd w:val="clear" w:color="auto" w:fill="auto"/>
            <w:noWrap/>
          </w:tcPr>
          <w:p w14:paraId="2A4C7E25"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BCL2L1 </w:t>
            </w:r>
          </w:p>
        </w:tc>
        <w:tc>
          <w:tcPr>
            <w:tcW w:w="922" w:type="dxa"/>
            <w:shd w:val="clear" w:color="auto" w:fill="auto"/>
            <w:noWrap/>
            <w:vAlign w:val="bottom"/>
          </w:tcPr>
          <w:p w14:paraId="539011E1"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590AC6AB"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CTGGTGCTTTCGATTTGACTTA</w:t>
            </w:r>
          </w:p>
        </w:tc>
      </w:tr>
      <w:tr w:rsidR="00394F4E" w:rsidRPr="00394F4E" w14:paraId="57FF4DEA" w14:textId="77777777" w:rsidTr="00BA2A65">
        <w:trPr>
          <w:trHeight w:val="285"/>
        </w:trPr>
        <w:tc>
          <w:tcPr>
            <w:tcW w:w="3119" w:type="dxa"/>
            <w:shd w:val="clear" w:color="auto" w:fill="auto"/>
            <w:noWrap/>
          </w:tcPr>
          <w:p w14:paraId="48181F45"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60746A63"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6D224D60"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TAAGATTCAGAACTGGTTTCTTTGT</w:t>
            </w:r>
          </w:p>
        </w:tc>
      </w:tr>
      <w:tr w:rsidR="00394F4E" w:rsidRPr="00394F4E" w14:paraId="4439E66F" w14:textId="77777777" w:rsidTr="00BA2A65">
        <w:trPr>
          <w:trHeight w:val="285"/>
        </w:trPr>
        <w:tc>
          <w:tcPr>
            <w:tcW w:w="3119" w:type="dxa"/>
            <w:shd w:val="clear" w:color="auto" w:fill="auto"/>
            <w:noWrap/>
          </w:tcPr>
          <w:p w14:paraId="785CF587"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METAP2 </w:t>
            </w:r>
          </w:p>
        </w:tc>
        <w:tc>
          <w:tcPr>
            <w:tcW w:w="922" w:type="dxa"/>
            <w:shd w:val="clear" w:color="auto" w:fill="auto"/>
            <w:noWrap/>
            <w:vAlign w:val="bottom"/>
          </w:tcPr>
          <w:p w14:paraId="21442EFC"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4FCB4599"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ATGATGAAGCAAAAGTTCAAACAG</w:t>
            </w:r>
          </w:p>
        </w:tc>
      </w:tr>
      <w:tr w:rsidR="00394F4E" w:rsidRPr="00394F4E" w14:paraId="549EC4DF" w14:textId="77777777" w:rsidTr="00BA2A65">
        <w:trPr>
          <w:trHeight w:val="285"/>
        </w:trPr>
        <w:tc>
          <w:tcPr>
            <w:tcW w:w="3119" w:type="dxa"/>
            <w:shd w:val="clear" w:color="auto" w:fill="auto"/>
            <w:noWrap/>
          </w:tcPr>
          <w:p w14:paraId="7C4A00B8"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3E0A8F3A"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36256BA1"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TCGCATTCTTGTCCTTTGGG</w:t>
            </w:r>
          </w:p>
        </w:tc>
      </w:tr>
      <w:tr w:rsidR="00394F4E" w:rsidRPr="00394F4E" w14:paraId="426EDC8A" w14:textId="77777777" w:rsidTr="00BA2A65">
        <w:trPr>
          <w:trHeight w:val="285"/>
        </w:trPr>
        <w:tc>
          <w:tcPr>
            <w:tcW w:w="3119" w:type="dxa"/>
            <w:shd w:val="clear" w:color="auto" w:fill="auto"/>
            <w:noWrap/>
          </w:tcPr>
          <w:p w14:paraId="69F3807E"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DCAF7 </w:t>
            </w:r>
          </w:p>
        </w:tc>
        <w:tc>
          <w:tcPr>
            <w:tcW w:w="922" w:type="dxa"/>
            <w:shd w:val="clear" w:color="auto" w:fill="auto"/>
            <w:noWrap/>
            <w:vAlign w:val="bottom"/>
          </w:tcPr>
          <w:p w14:paraId="3D9547AD"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22EB92E3"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CACCTTTGACCACCCATACC</w:t>
            </w:r>
          </w:p>
        </w:tc>
      </w:tr>
      <w:tr w:rsidR="00394F4E" w:rsidRPr="00394F4E" w14:paraId="6C734371" w14:textId="77777777" w:rsidTr="00BA2A65">
        <w:trPr>
          <w:trHeight w:val="285"/>
        </w:trPr>
        <w:tc>
          <w:tcPr>
            <w:tcW w:w="3119" w:type="dxa"/>
            <w:shd w:val="clear" w:color="auto" w:fill="auto"/>
            <w:noWrap/>
          </w:tcPr>
          <w:p w14:paraId="320F7E50"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176D9749"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6251854A"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GTCTCTGTTTCACCAACCCTC</w:t>
            </w:r>
          </w:p>
        </w:tc>
      </w:tr>
      <w:tr w:rsidR="00394F4E" w:rsidRPr="00394F4E" w14:paraId="7C38291B" w14:textId="77777777" w:rsidTr="00BA2A65">
        <w:trPr>
          <w:trHeight w:val="285"/>
        </w:trPr>
        <w:tc>
          <w:tcPr>
            <w:tcW w:w="3119" w:type="dxa"/>
            <w:shd w:val="clear" w:color="auto" w:fill="auto"/>
            <w:noWrap/>
          </w:tcPr>
          <w:p w14:paraId="1CEF44E8"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lastRenderedPageBreak/>
              <w:t xml:space="preserve">HAMP </w:t>
            </w:r>
          </w:p>
        </w:tc>
        <w:tc>
          <w:tcPr>
            <w:tcW w:w="922" w:type="dxa"/>
            <w:shd w:val="clear" w:color="auto" w:fill="auto"/>
            <w:noWrap/>
            <w:vAlign w:val="bottom"/>
          </w:tcPr>
          <w:p w14:paraId="22333FB1"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231F20C0"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TTTCCCACAACAGACGGG</w:t>
            </w:r>
          </w:p>
        </w:tc>
      </w:tr>
      <w:tr w:rsidR="00394F4E" w:rsidRPr="00394F4E" w14:paraId="2A466B0F" w14:textId="77777777" w:rsidTr="00BA2A65">
        <w:trPr>
          <w:trHeight w:val="285"/>
        </w:trPr>
        <w:tc>
          <w:tcPr>
            <w:tcW w:w="3119" w:type="dxa"/>
            <w:shd w:val="clear" w:color="auto" w:fill="auto"/>
            <w:noWrap/>
          </w:tcPr>
          <w:p w14:paraId="118DFC54"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0F15DE63"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55013476"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GCAGGTAGGTTCTACGTCTTG</w:t>
            </w:r>
          </w:p>
        </w:tc>
      </w:tr>
      <w:tr w:rsidR="00394F4E" w:rsidRPr="00394F4E" w14:paraId="50DD5F59" w14:textId="77777777" w:rsidTr="00BA2A65">
        <w:trPr>
          <w:trHeight w:val="285"/>
        </w:trPr>
        <w:tc>
          <w:tcPr>
            <w:tcW w:w="3119" w:type="dxa"/>
            <w:shd w:val="clear" w:color="auto" w:fill="auto"/>
            <w:noWrap/>
          </w:tcPr>
          <w:p w14:paraId="6A85F045"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PMP22 </w:t>
            </w:r>
          </w:p>
        </w:tc>
        <w:tc>
          <w:tcPr>
            <w:tcW w:w="922" w:type="dxa"/>
            <w:shd w:val="clear" w:color="auto" w:fill="auto"/>
            <w:noWrap/>
            <w:vAlign w:val="bottom"/>
          </w:tcPr>
          <w:p w14:paraId="2F5F6E65"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7B1ADEAC"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TTGGAAGAAGGGGTTACGCT</w:t>
            </w:r>
          </w:p>
        </w:tc>
      </w:tr>
      <w:tr w:rsidR="00394F4E" w:rsidRPr="00394F4E" w14:paraId="114B6AE9" w14:textId="77777777" w:rsidTr="00BA2A65">
        <w:trPr>
          <w:trHeight w:val="285"/>
        </w:trPr>
        <w:tc>
          <w:tcPr>
            <w:tcW w:w="3119" w:type="dxa"/>
            <w:shd w:val="clear" w:color="auto" w:fill="auto"/>
            <w:noWrap/>
          </w:tcPr>
          <w:p w14:paraId="579FC4B4"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274A1265"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5FB080D6"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CACGATCCATTGGCTGACG</w:t>
            </w:r>
          </w:p>
        </w:tc>
      </w:tr>
      <w:tr w:rsidR="00394F4E" w:rsidRPr="00394F4E" w14:paraId="10A88406" w14:textId="77777777" w:rsidTr="00BA2A65">
        <w:trPr>
          <w:trHeight w:val="285"/>
        </w:trPr>
        <w:tc>
          <w:tcPr>
            <w:tcW w:w="3119" w:type="dxa"/>
            <w:shd w:val="clear" w:color="auto" w:fill="auto"/>
            <w:noWrap/>
          </w:tcPr>
          <w:p w14:paraId="155125F8"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TRUB2 </w:t>
            </w:r>
          </w:p>
        </w:tc>
        <w:tc>
          <w:tcPr>
            <w:tcW w:w="922" w:type="dxa"/>
            <w:shd w:val="clear" w:color="auto" w:fill="auto"/>
            <w:noWrap/>
            <w:vAlign w:val="bottom"/>
          </w:tcPr>
          <w:p w14:paraId="652A4CD8"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22D2EBB0"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AAGGATTACACAGTGCGTGG</w:t>
            </w:r>
          </w:p>
        </w:tc>
      </w:tr>
      <w:tr w:rsidR="00394F4E" w:rsidRPr="00394F4E" w14:paraId="07C81108" w14:textId="77777777" w:rsidTr="00BA2A65">
        <w:trPr>
          <w:trHeight w:val="285"/>
        </w:trPr>
        <w:tc>
          <w:tcPr>
            <w:tcW w:w="3119" w:type="dxa"/>
            <w:shd w:val="clear" w:color="auto" w:fill="auto"/>
            <w:noWrap/>
          </w:tcPr>
          <w:p w14:paraId="2BDD9FCA"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7047D867"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0F45E753"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GGTCACGTGGTCATAGGTTG</w:t>
            </w:r>
          </w:p>
        </w:tc>
      </w:tr>
      <w:tr w:rsidR="00394F4E" w:rsidRPr="00394F4E" w14:paraId="0945F2F3" w14:textId="77777777" w:rsidTr="00BA2A65">
        <w:trPr>
          <w:trHeight w:val="285"/>
        </w:trPr>
        <w:tc>
          <w:tcPr>
            <w:tcW w:w="3119" w:type="dxa"/>
            <w:shd w:val="clear" w:color="auto" w:fill="auto"/>
            <w:noWrap/>
          </w:tcPr>
          <w:p w14:paraId="21420406"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MED16 </w:t>
            </w:r>
          </w:p>
        </w:tc>
        <w:tc>
          <w:tcPr>
            <w:tcW w:w="922" w:type="dxa"/>
            <w:shd w:val="clear" w:color="auto" w:fill="auto"/>
            <w:noWrap/>
            <w:vAlign w:val="bottom"/>
          </w:tcPr>
          <w:p w14:paraId="7CA122C8"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4CC0533C"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CCGAAATCTCATCGCCTTCA</w:t>
            </w:r>
          </w:p>
        </w:tc>
      </w:tr>
      <w:tr w:rsidR="00394F4E" w:rsidRPr="00394F4E" w14:paraId="3FC98936" w14:textId="77777777" w:rsidTr="00BA2A65">
        <w:trPr>
          <w:trHeight w:val="285"/>
        </w:trPr>
        <w:tc>
          <w:tcPr>
            <w:tcW w:w="3119" w:type="dxa"/>
            <w:shd w:val="clear" w:color="auto" w:fill="auto"/>
            <w:noWrap/>
          </w:tcPr>
          <w:p w14:paraId="5B86190F"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427C4AE9"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3552AD27"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CGGGAGCCTGACTGGT</w:t>
            </w:r>
          </w:p>
        </w:tc>
      </w:tr>
      <w:tr w:rsidR="00394F4E" w:rsidRPr="00394F4E" w14:paraId="3CF8687A" w14:textId="77777777" w:rsidTr="00BA2A65">
        <w:trPr>
          <w:trHeight w:val="285"/>
        </w:trPr>
        <w:tc>
          <w:tcPr>
            <w:tcW w:w="3119" w:type="dxa"/>
            <w:shd w:val="clear" w:color="auto" w:fill="auto"/>
            <w:noWrap/>
          </w:tcPr>
          <w:p w14:paraId="31A1A081"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PAQR4 </w:t>
            </w:r>
          </w:p>
        </w:tc>
        <w:tc>
          <w:tcPr>
            <w:tcW w:w="922" w:type="dxa"/>
            <w:shd w:val="clear" w:color="auto" w:fill="auto"/>
            <w:noWrap/>
            <w:vAlign w:val="bottom"/>
          </w:tcPr>
          <w:p w14:paraId="20973E12"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6534FDC5"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TCAGGCGTCCGGGCT</w:t>
            </w:r>
          </w:p>
        </w:tc>
      </w:tr>
      <w:tr w:rsidR="00394F4E" w:rsidRPr="00394F4E" w14:paraId="62115588" w14:textId="77777777" w:rsidTr="00BA2A65">
        <w:trPr>
          <w:trHeight w:val="285"/>
        </w:trPr>
        <w:tc>
          <w:tcPr>
            <w:tcW w:w="3119" w:type="dxa"/>
            <w:shd w:val="clear" w:color="auto" w:fill="auto"/>
            <w:noWrap/>
          </w:tcPr>
          <w:p w14:paraId="20CCD81B"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6D8B37BB"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10E5FC6B"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TGGTGGCACATAAAGAGGTGA</w:t>
            </w:r>
          </w:p>
        </w:tc>
      </w:tr>
      <w:tr w:rsidR="00394F4E" w:rsidRPr="00394F4E" w14:paraId="42C03F4D" w14:textId="77777777" w:rsidTr="00BA2A65">
        <w:trPr>
          <w:trHeight w:val="285"/>
        </w:trPr>
        <w:tc>
          <w:tcPr>
            <w:tcW w:w="3119" w:type="dxa"/>
            <w:shd w:val="clear" w:color="auto" w:fill="auto"/>
            <w:noWrap/>
          </w:tcPr>
          <w:p w14:paraId="4E0B393E"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MFSD12 </w:t>
            </w:r>
          </w:p>
        </w:tc>
        <w:tc>
          <w:tcPr>
            <w:tcW w:w="922" w:type="dxa"/>
            <w:shd w:val="clear" w:color="auto" w:fill="auto"/>
            <w:noWrap/>
            <w:vAlign w:val="bottom"/>
          </w:tcPr>
          <w:p w14:paraId="1F9FDC83"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52DB5106"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CGCTACGGCACCGTCT</w:t>
            </w:r>
          </w:p>
        </w:tc>
      </w:tr>
      <w:tr w:rsidR="00394F4E" w:rsidRPr="00394F4E" w14:paraId="5DC358D0" w14:textId="77777777" w:rsidTr="00BA2A65">
        <w:trPr>
          <w:trHeight w:val="285"/>
        </w:trPr>
        <w:tc>
          <w:tcPr>
            <w:tcW w:w="3119" w:type="dxa"/>
            <w:shd w:val="clear" w:color="auto" w:fill="auto"/>
            <w:noWrap/>
          </w:tcPr>
          <w:p w14:paraId="64494AEE"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6ACC841E"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42F5762C"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AGCCAAACTGGAAGATCACG</w:t>
            </w:r>
          </w:p>
        </w:tc>
      </w:tr>
      <w:tr w:rsidR="00394F4E" w:rsidRPr="00394F4E" w14:paraId="092B533E" w14:textId="77777777" w:rsidTr="00BA2A65">
        <w:trPr>
          <w:trHeight w:val="285"/>
        </w:trPr>
        <w:tc>
          <w:tcPr>
            <w:tcW w:w="3119" w:type="dxa"/>
            <w:shd w:val="clear" w:color="auto" w:fill="auto"/>
            <w:noWrap/>
          </w:tcPr>
          <w:p w14:paraId="2A3313CF"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CDKN2C </w:t>
            </w:r>
          </w:p>
        </w:tc>
        <w:tc>
          <w:tcPr>
            <w:tcW w:w="922" w:type="dxa"/>
            <w:shd w:val="clear" w:color="auto" w:fill="auto"/>
            <w:noWrap/>
            <w:vAlign w:val="bottom"/>
          </w:tcPr>
          <w:p w14:paraId="048BA36D"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7C093B0D"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CGACTAATTCATCTTTTCCTGATCG</w:t>
            </w:r>
          </w:p>
        </w:tc>
      </w:tr>
      <w:tr w:rsidR="00394F4E" w:rsidRPr="00394F4E" w14:paraId="6D6D0810" w14:textId="77777777" w:rsidTr="00BA2A65">
        <w:trPr>
          <w:trHeight w:val="285"/>
        </w:trPr>
        <w:tc>
          <w:tcPr>
            <w:tcW w:w="3119" w:type="dxa"/>
            <w:shd w:val="clear" w:color="auto" w:fill="auto"/>
            <w:noWrap/>
          </w:tcPr>
          <w:p w14:paraId="5E252C31"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531D3641"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22B74F61"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GATTTCCAAGTTTCATAACCTGC</w:t>
            </w:r>
          </w:p>
        </w:tc>
      </w:tr>
      <w:tr w:rsidR="00394F4E" w:rsidRPr="00394F4E" w14:paraId="1D8E78EB" w14:textId="77777777" w:rsidTr="00BA2A65">
        <w:trPr>
          <w:trHeight w:val="285"/>
        </w:trPr>
        <w:tc>
          <w:tcPr>
            <w:tcW w:w="3119" w:type="dxa"/>
            <w:shd w:val="clear" w:color="auto" w:fill="auto"/>
            <w:noWrap/>
          </w:tcPr>
          <w:p w14:paraId="0ADB4720"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SDF4 </w:t>
            </w:r>
          </w:p>
        </w:tc>
        <w:tc>
          <w:tcPr>
            <w:tcW w:w="922" w:type="dxa"/>
            <w:shd w:val="clear" w:color="auto" w:fill="auto"/>
            <w:noWrap/>
            <w:vAlign w:val="bottom"/>
          </w:tcPr>
          <w:p w14:paraId="19444D1A"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6C4E93F1"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CTCAAAGTGGATGAGGAAAGACAT</w:t>
            </w:r>
          </w:p>
        </w:tc>
      </w:tr>
      <w:tr w:rsidR="00394F4E" w:rsidRPr="00394F4E" w14:paraId="15BFBB2B" w14:textId="77777777" w:rsidTr="00BA2A65">
        <w:trPr>
          <w:trHeight w:val="285"/>
        </w:trPr>
        <w:tc>
          <w:tcPr>
            <w:tcW w:w="3119" w:type="dxa"/>
            <w:shd w:val="clear" w:color="auto" w:fill="auto"/>
            <w:noWrap/>
          </w:tcPr>
          <w:p w14:paraId="7DC1864A"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0449CA8F"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1DEC853A"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AGTCCCAAAGGTAGACGGAG</w:t>
            </w:r>
          </w:p>
        </w:tc>
      </w:tr>
      <w:tr w:rsidR="00394F4E" w:rsidRPr="00394F4E" w14:paraId="0C81F2BF" w14:textId="77777777" w:rsidTr="00BA2A65">
        <w:trPr>
          <w:trHeight w:val="285"/>
        </w:trPr>
        <w:tc>
          <w:tcPr>
            <w:tcW w:w="3119" w:type="dxa"/>
            <w:shd w:val="clear" w:color="auto" w:fill="auto"/>
            <w:noWrap/>
          </w:tcPr>
          <w:p w14:paraId="777C23D4"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UBTD1 </w:t>
            </w:r>
          </w:p>
        </w:tc>
        <w:tc>
          <w:tcPr>
            <w:tcW w:w="922" w:type="dxa"/>
            <w:shd w:val="clear" w:color="auto" w:fill="auto"/>
            <w:noWrap/>
            <w:vAlign w:val="bottom"/>
          </w:tcPr>
          <w:p w14:paraId="70777998"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3280A68B"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 xml:space="preserve"> AAGCGAGCAGGACGCAA</w:t>
            </w:r>
          </w:p>
        </w:tc>
      </w:tr>
      <w:tr w:rsidR="00394F4E" w:rsidRPr="00394F4E" w14:paraId="18511BA0" w14:textId="77777777" w:rsidTr="00BA2A65">
        <w:trPr>
          <w:trHeight w:val="285"/>
        </w:trPr>
        <w:tc>
          <w:tcPr>
            <w:tcW w:w="3119" w:type="dxa"/>
            <w:shd w:val="clear" w:color="auto" w:fill="auto"/>
            <w:noWrap/>
          </w:tcPr>
          <w:p w14:paraId="704A5177"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6E243864"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7E943F66"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CAGAACTCATCCCGTTTGCT</w:t>
            </w:r>
          </w:p>
        </w:tc>
      </w:tr>
      <w:tr w:rsidR="00394F4E" w:rsidRPr="00394F4E" w14:paraId="40798ADE" w14:textId="77777777" w:rsidTr="00BA2A65">
        <w:trPr>
          <w:trHeight w:val="285"/>
        </w:trPr>
        <w:tc>
          <w:tcPr>
            <w:tcW w:w="3119" w:type="dxa"/>
            <w:shd w:val="clear" w:color="auto" w:fill="auto"/>
            <w:noWrap/>
          </w:tcPr>
          <w:p w14:paraId="7A9D8E6E"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AP1S3 </w:t>
            </w:r>
          </w:p>
        </w:tc>
        <w:tc>
          <w:tcPr>
            <w:tcW w:w="922" w:type="dxa"/>
            <w:shd w:val="clear" w:color="auto" w:fill="auto"/>
            <w:noWrap/>
            <w:vAlign w:val="bottom"/>
          </w:tcPr>
          <w:p w14:paraId="096E12D7"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5ED585C4"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GCCCAGCCACGATGATAC</w:t>
            </w:r>
          </w:p>
        </w:tc>
      </w:tr>
      <w:tr w:rsidR="00394F4E" w:rsidRPr="00394F4E" w14:paraId="41E1AFBD" w14:textId="77777777" w:rsidTr="00BA2A65">
        <w:trPr>
          <w:trHeight w:val="285"/>
        </w:trPr>
        <w:tc>
          <w:tcPr>
            <w:tcW w:w="3119" w:type="dxa"/>
            <w:shd w:val="clear" w:color="auto" w:fill="auto"/>
            <w:noWrap/>
          </w:tcPr>
          <w:p w14:paraId="11D13840"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22679B4F"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7BBDF80B"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AAACTGCTTGTCCTGTGACC</w:t>
            </w:r>
          </w:p>
        </w:tc>
      </w:tr>
      <w:tr w:rsidR="00394F4E" w:rsidRPr="00394F4E" w14:paraId="6C5D5D99" w14:textId="77777777" w:rsidTr="00BA2A65">
        <w:trPr>
          <w:trHeight w:val="285"/>
        </w:trPr>
        <w:tc>
          <w:tcPr>
            <w:tcW w:w="3119" w:type="dxa"/>
            <w:shd w:val="clear" w:color="auto" w:fill="auto"/>
            <w:noWrap/>
          </w:tcPr>
          <w:p w14:paraId="0A1FB550"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HABP4 </w:t>
            </w:r>
          </w:p>
        </w:tc>
        <w:tc>
          <w:tcPr>
            <w:tcW w:w="922" w:type="dxa"/>
            <w:shd w:val="clear" w:color="auto" w:fill="auto"/>
            <w:noWrap/>
            <w:vAlign w:val="bottom"/>
          </w:tcPr>
          <w:p w14:paraId="7D7B74C2"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043B273F"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GAGTCTCCAGCCAAAGTTCC</w:t>
            </w:r>
          </w:p>
        </w:tc>
      </w:tr>
      <w:tr w:rsidR="00394F4E" w:rsidRPr="00394F4E" w14:paraId="60F05CBB" w14:textId="77777777" w:rsidTr="00BA2A65">
        <w:trPr>
          <w:trHeight w:val="285"/>
        </w:trPr>
        <w:tc>
          <w:tcPr>
            <w:tcW w:w="3119" w:type="dxa"/>
            <w:shd w:val="clear" w:color="auto" w:fill="auto"/>
            <w:noWrap/>
          </w:tcPr>
          <w:p w14:paraId="54DC9BE2"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2E551D1F"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124AF6F2"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ACAGTGGATTCTGGTTTCCG</w:t>
            </w:r>
          </w:p>
        </w:tc>
      </w:tr>
      <w:tr w:rsidR="00394F4E" w:rsidRPr="00394F4E" w14:paraId="3EF7C1E3" w14:textId="77777777" w:rsidTr="00BA2A65">
        <w:trPr>
          <w:trHeight w:val="285"/>
        </w:trPr>
        <w:tc>
          <w:tcPr>
            <w:tcW w:w="3119" w:type="dxa"/>
            <w:shd w:val="clear" w:color="auto" w:fill="auto"/>
            <w:noWrap/>
          </w:tcPr>
          <w:p w14:paraId="00226255"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SPATA2 </w:t>
            </w:r>
          </w:p>
        </w:tc>
        <w:tc>
          <w:tcPr>
            <w:tcW w:w="922" w:type="dxa"/>
            <w:shd w:val="clear" w:color="auto" w:fill="auto"/>
            <w:noWrap/>
            <w:vAlign w:val="bottom"/>
          </w:tcPr>
          <w:p w14:paraId="4222F5AD"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5237BA6D"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ACACTTTCGAGTAGAGCTGTC</w:t>
            </w:r>
          </w:p>
        </w:tc>
      </w:tr>
      <w:tr w:rsidR="00394F4E" w:rsidRPr="00394F4E" w14:paraId="45325759" w14:textId="77777777" w:rsidTr="00BA2A65">
        <w:trPr>
          <w:trHeight w:val="285"/>
        </w:trPr>
        <w:tc>
          <w:tcPr>
            <w:tcW w:w="3119" w:type="dxa"/>
            <w:shd w:val="clear" w:color="auto" w:fill="auto"/>
            <w:noWrap/>
          </w:tcPr>
          <w:p w14:paraId="41D5F695"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48619928"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633D6401"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AGCGGAGTGCTCCTAAGTC</w:t>
            </w:r>
          </w:p>
        </w:tc>
      </w:tr>
      <w:tr w:rsidR="00394F4E" w:rsidRPr="00394F4E" w14:paraId="752F4EA5" w14:textId="77777777" w:rsidTr="00BA2A65">
        <w:trPr>
          <w:trHeight w:val="285"/>
        </w:trPr>
        <w:tc>
          <w:tcPr>
            <w:tcW w:w="3119" w:type="dxa"/>
            <w:shd w:val="clear" w:color="auto" w:fill="auto"/>
            <w:noWrap/>
          </w:tcPr>
          <w:p w14:paraId="374DDB22"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TM2D3 </w:t>
            </w:r>
          </w:p>
        </w:tc>
        <w:tc>
          <w:tcPr>
            <w:tcW w:w="922" w:type="dxa"/>
            <w:shd w:val="clear" w:color="auto" w:fill="auto"/>
            <w:noWrap/>
            <w:vAlign w:val="bottom"/>
          </w:tcPr>
          <w:p w14:paraId="40DC6D1C"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6352A921"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AATAAAGGATCCGGGCCCAA</w:t>
            </w:r>
          </w:p>
        </w:tc>
      </w:tr>
      <w:tr w:rsidR="00394F4E" w:rsidRPr="00394F4E" w14:paraId="7B0F4CA2" w14:textId="77777777" w:rsidTr="00BA2A65">
        <w:trPr>
          <w:trHeight w:val="285"/>
        </w:trPr>
        <w:tc>
          <w:tcPr>
            <w:tcW w:w="3119" w:type="dxa"/>
            <w:shd w:val="clear" w:color="auto" w:fill="auto"/>
            <w:noWrap/>
          </w:tcPr>
          <w:p w14:paraId="32E91338"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329307D0"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4D9F8071"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TTTCAGTACTTTCTGCTGCCC</w:t>
            </w:r>
          </w:p>
        </w:tc>
      </w:tr>
      <w:tr w:rsidR="00394F4E" w:rsidRPr="00394F4E" w14:paraId="780C9D49" w14:textId="77777777" w:rsidTr="00BA2A65">
        <w:trPr>
          <w:trHeight w:val="285"/>
        </w:trPr>
        <w:tc>
          <w:tcPr>
            <w:tcW w:w="3119" w:type="dxa"/>
            <w:shd w:val="clear" w:color="auto" w:fill="auto"/>
            <w:noWrap/>
          </w:tcPr>
          <w:p w14:paraId="14FBDE09"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IST1 </w:t>
            </w:r>
          </w:p>
        </w:tc>
        <w:tc>
          <w:tcPr>
            <w:tcW w:w="922" w:type="dxa"/>
            <w:shd w:val="clear" w:color="auto" w:fill="auto"/>
            <w:noWrap/>
            <w:vAlign w:val="bottom"/>
          </w:tcPr>
          <w:p w14:paraId="1D81CA6D"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173F7232"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TGAACCCTGAAGTCGGTGTC</w:t>
            </w:r>
          </w:p>
        </w:tc>
      </w:tr>
      <w:tr w:rsidR="00394F4E" w:rsidRPr="00394F4E" w14:paraId="6D90DDB4" w14:textId="77777777" w:rsidTr="00BA2A65">
        <w:trPr>
          <w:trHeight w:val="285"/>
        </w:trPr>
        <w:tc>
          <w:tcPr>
            <w:tcW w:w="3119" w:type="dxa"/>
            <w:shd w:val="clear" w:color="auto" w:fill="auto"/>
            <w:noWrap/>
          </w:tcPr>
          <w:p w14:paraId="16FAF168"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340BEE3C"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48BF4A44"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ATCAGCAACCTAACCGAATCCT</w:t>
            </w:r>
          </w:p>
        </w:tc>
      </w:tr>
      <w:tr w:rsidR="00394F4E" w:rsidRPr="00394F4E" w14:paraId="214AC61F" w14:textId="77777777" w:rsidTr="00BA2A65">
        <w:trPr>
          <w:trHeight w:val="285"/>
        </w:trPr>
        <w:tc>
          <w:tcPr>
            <w:tcW w:w="3119" w:type="dxa"/>
            <w:shd w:val="clear" w:color="auto" w:fill="auto"/>
            <w:noWrap/>
          </w:tcPr>
          <w:p w14:paraId="69963BC6"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UBXN4 </w:t>
            </w:r>
          </w:p>
        </w:tc>
        <w:tc>
          <w:tcPr>
            <w:tcW w:w="922" w:type="dxa"/>
            <w:shd w:val="clear" w:color="auto" w:fill="auto"/>
            <w:noWrap/>
            <w:vAlign w:val="bottom"/>
          </w:tcPr>
          <w:p w14:paraId="437FFEA9"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20596A2B"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AGCCTGCCTACAGTTTTCAC</w:t>
            </w:r>
          </w:p>
        </w:tc>
      </w:tr>
      <w:tr w:rsidR="00394F4E" w:rsidRPr="00394F4E" w14:paraId="573E13DF" w14:textId="77777777" w:rsidTr="00BA2A65">
        <w:trPr>
          <w:trHeight w:val="285"/>
        </w:trPr>
        <w:tc>
          <w:tcPr>
            <w:tcW w:w="3119" w:type="dxa"/>
            <w:shd w:val="clear" w:color="auto" w:fill="auto"/>
            <w:noWrap/>
          </w:tcPr>
          <w:p w14:paraId="4C9F4636"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1555733D"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0A32BB0A"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AATGCATCTGTCGGACCTTG</w:t>
            </w:r>
          </w:p>
        </w:tc>
      </w:tr>
      <w:tr w:rsidR="00394F4E" w:rsidRPr="00394F4E" w14:paraId="5FE79372" w14:textId="77777777" w:rsidTr="00BA2A65">
        <w:trPr>
          <w:trHeight w:val="285"/>
        </w:trPr>
        <w:tc>
          <w:tcPr>
            <w:tcW w:w="3119" w:type="dxa"/>
            <w:shd w:val="clear" w:color="auto" w:fill="auto"/>
            <w:noWrap/>
          </w:tcPr>
          <w:p w14:paraId="038D366B"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UBR2 </w:t>
            </w:r>
          </w:p>
        </w:tc>
        <w:tc>
          <w:tcPr>
            <w:tcW w:w="922" w:type="dxa"/>
            <w:shd w:val="clear" w:color="auto" w:fill="auto"/>
            <w:noWrap/>
            <w:vAlign w:val="bottom"/>
          </w:tcPr>
          <w:p w14:paraId="5B6D69A1"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0F7A3FA0"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TAGATCGAGATGGGCGTAGG</w:t>
            </w:r>
          </w:p>
        </w:tc>
      </w:tr>
      <w:tr w:rsidR="00394F4E" w:rsidRPr="00394F4E" w14:paraId="63AF4A72" w14:textId="77777777" w:rsidTr="00BA2A65">
        <w:trPr>
          <w:trHeight w:val="285"/>
        </w:trPr>
        <w:tc>
          <w:tcPr>
            <w:tcW w:w="3119" w:type="dxa"/>
            <w:shd w:val="clear" w:color="auto" w:fill="auto"/>
            <w:noWrap/>
          </w:tcPr>
          <w:p w14:paraId="521070B4"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5BC07FA2"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02ED4651"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GTGCGACAATAGACGAATGC</w:t>
            </w:r>
          </w:p>
        </w:tc>
      </w:tr>
      <w:tr w:rsidR="00394F4E" w:rsidRPr="00394F4E" w14:paraId="6873BE06" w14:textId="77777777" w:rsidTr="00BA2A65">
        <w:trPr>
          <w:trHeight w:val="285"/>
        </w:trPr>
        <w:tc>
          <w:tcPr>
            <w:tcW w:w="3119" w:type="dxa"/>
            <w:shd w:val="clear" w:color="auto" w:fill="auto"/>
            <w:noWrap/>
          </w:tcPr>
          <w:p w14:paraId="56C7DA05"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ACTR6 </w:t>
            </w:r>
          </w:p>
        </w:tc>
        <w:tc>
          <w:tcPr>
            <w:tcW w:w="922" w:type="dxa"/>
            <w:shd w:val="clear" w:color="auto" w:fill="auto"/>
            <w:noWrap/>
            <w:vAlign w:val="bottom"/>
          </w:tcPr>
          <w:p w14:paraId="4C03E428"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4C54B36A"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GCCATGAAAATGTGTCGGTT</w:t>
            </w:r>
          </w:p>
        </w:tc>
      </w:tr>
      <w:tr w:rsidR="00394F4E" w:rsidRPr="00394F4E" w14:paraId="1373DE2A" w14:textId="77777777" w:rsidTr="00BA2A65">
        <w:trPr>
          <w:trHeight w:val="285"/>
        </w:trPr>
        <w:tc>
          <w:tcPr>
            <w:tcW w:w="3119" w:type="dxa"/>
            <w:shd w:val="clear" w:color="auto" w:fill="auto"/>
            <w:noWrap/>
          </w:tcPr>
          <w:p w14:paraId="3B4DE830"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36D14484"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153E55F2"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GCTGTTTTTGACCGGAACTG</w:t>
            </w:r>
          </w:p>
        </w:tc>
      </w:tr>
      <w:tr w:rsidR="00394F4E" w:rsidRPr="00394F4E" w14:paraId="3AD8FBC0" w14:textId="77777777" w:rsidTr="00BA2A65">
        <w:trPr>
          <w:trHeight w:val="285"/>
        </w:trPr>
        <w:tc>
          <w:tcPr>
            <w:tcW w:w="3119" w:type="dxa"/>
            <w:shd w:val="clear" w:color="auto" w:fill="auto"/>
            <w:noWrap/>
          </w:tcPr>
          <w:p w14:paraId="5F1E9C0A"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ZNF222 </w:t>
            </w:r>
          </w:p>
        </w:tc>
        <w:tc>
          <w:tcPr>
            <w:tcW w:w="922" w:type="dxa"/>
            <w:shd w:val="clear" w:color="auto" w:fill="auto"/>
            <w:noWrap/>
            <w:vAlign w:val="bottom"/>
          </w:tcPr>
          <w:p w14:paraId="345520F9"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40DEB52B"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 xml:space="preserve"> TTTCCACATCTTGCGAGTCC</w:t>
            </w:r>
          </w:p>
        </w:tc>
      </w:tr>
      <w:tr w:rsidR="00394F4E" w:rsidRPr="00394F4E" w14:paraId="132F59C0" w14:textId="77777777" w:rsidTr="00BA2A65">
        <w:trPr>
          <w:trHeight w:val="285"/>
        </w:trPr>
        <w:tc>
          <w:tcPr>
            <w:tcW w:w="3119" w:type="dxa"/>
            <w:shd w:val="clear" w:color="auto" w:fill="auto"/>
            <w:noWrap/>
          </w:tcPr>
          <w:p w14:paraId="313ED961"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532635E7"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7BEECCAF"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TTTAGAAAGGTCGGGCTCTG</w:t>
            </w:r>
          </w:p>
        </w:tc>
      </w:tr>
      <w:tr w:rsidR="00394F4E" w:rsidRPr="00394F4E" w14:paraId="7928FDB7" w14:textId="77777777" w:rsidTr="00BA2A65">
        <w:trPr>
          <w:trHeight w:val="285"/>
        </w:trPr>
        <w:tc>
          <w:tcPr>
            <w:tcW w:w="3119" w:type="dxa"/>
            <w:shd w:val="clear" w:color="auto" w:fill="auto"/>
            <w:noWrap/>
          </w:tcPr>
          <w:p w14:paraId="1A92DE1D"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WARS </w:t>
            </w:r>
          </w:p>
        </w:tc>
        <w:tc>
          <w:tcPr>
            <w:tcW w:w="922" w:type="dxa"/>
            <w:shd w:val="clear" w:color="auto" w:fill="auto"/>
            <w:noWrap/>
            <w:vAlign w:val="bottom"/>
          </w:tcPr>
          <w:p w14:paraId="0F5FBD54"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66EEFB3B"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AGCTCATTGTTCGGTTTGGA</w:t>
            </w:r>
          </w:p>
        </w:tc>
      </w:tr>
      <w:tr w:rsidR="00394F4E" w:rsidRPr="00394F4E" w14:paraId="53E09BC0" w14:textId="77777777" w:rsidTr="00BA2A65">
        <w:trPr>
          <w:trHeight w:val="285"/>
        </w:trPr>
        <w:tc>
          <w:tcPr>
            <w:tcW w:w="3119" w:type="dxa"/>
            <w:shd w:val="clear" w:color="auto" w:fill="auto"/>
            <w:noWrap/>
          </w:tcPr>
          <w:p w14:paraId="349A5C47"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20D2E0F1"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550C4C86"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CGGCCCGTGTACAGATAAAA</w:t>
            </w:r>
          </w:p>
        </w:tc>
      </w:tr>
      <w:tr w:rsidR="00394F4E" w:rsidRPr="00394F4E" w14:paraId="7202674C" w14:textId="77777777" w:rsidTr="00BA2A65">
        <w:trPr>
          <w:trHeight w:val="285"/>
        </w:trPr>
        <w:tc>
          <w:tcPr>
            <w:tcW w:w="3119" w:type="dxa"/>
            <w:shd w:val="clear" w:color="auto" w:fill="auto"/>
            <w:noWrap/>
          </w:tcPr>
          <w:p w14:paraId="6AC4043E"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KMT2C </w:t>
            </w:r>
          </w:p>
        </w:tc>
        <w:tc>
          <w:tcPr>
            <w:tcW w:w="922" w:type="dxa"/>
            <w:shd w:val="clear" w:color="auto" w:fill="auto"/>
            <w:noWrap/>
            <w:vAlign w:val="bottom"/>
          </w:tcPr>
          <w:p w14:paraId="7CE3A326"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43F6E6D6"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GATACGGCCGAAATCCTCTC</w:t>
            </w:r>
          </w:p>
        </w:tc>
      </w:tr>
      <w:tr w:rsidR="00394F4E" w:rsidRPr="00394F4E" w14:paraId="33A41217" w14:textId="77777777" w:rsidTr="00BA2A65">
        <w:trPr>
          <w:trHeight w:val="285"/>
        </w:trPr>
        <w:tc>
          <w:tcPr>
            <w:tcW w:w="3119" w:type="dxa"/>
            <w:shd w:val="clear" w:color="auto" w:fill="auto"/>
            <w:noWrap/>
          </w:tcPr>
          <w:p w14:paraId="6141BA5B"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319716B1"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0C4E51C8"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GTGAGGCCTTAACACAAACC</w:t>
            </w:r>
          </w:p>
        </w:tc>
      </w:tr>
      <w:tr w:rsidR="00394F4E" w:rsidRPr="00394F4E" w14:paraId="459A6CEB" w14:textId="77777777" w:rsidTr="00BA2A65">
        <w:trPr>
          <w:trHeight w:val="285"/>
        </w:trPr>
        <w:tc>
          <w:tcPr>
            <w:tcW w:w="3119" w:type="dxa"/>
            <w:shd w:val="clear" w:color="auto" w:fill="auto"/>
            <w:noWrap/>
          </w:tcPr>
          <w:p w14:paraId="3856CB2E"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ERAP2 </w:t>
            </w:r>
          </w:p>
        </w:tc>
        <w:tc>
          <w:tcPr>
            <w:tcW w:w="922" w:type="dxa"/>
            <w:shd w:val="clear" w:color="auto" w:fill="auto"/>
            <w:noWrap/>
            <w:vAlign w:val="bottom"/>
          </w:tcPr>
          <w:p w14:paraId="74BD80D8"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2504D635"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TTCATCAGGGGTCAAGGTGT</w:t>
            </w:r>
          </w:p>
        </w:tc>
      </w:tr>
      <w:tr w:rsidR="00394F4E" w:rsidRPr="00394F4E" w14:paraId="536A908C" w14:textId="77777777" w:rsidTr="00BA2A65">
        <w:trPr>
          <w:trHeight w:val="285"/>
        </w:trPr>
        <w:tc>
          <w:tcPr>
            <w:tcW w:w="3119" w:type="dxa"/>
            <w:shd w:val="clear" w:color="auto" w:fill="auto"/>
            <w:noWrap/>
          </w:tcPr>
          <w:p w14:paraId="50516004"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5CDD61D4"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33FEDCD4"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TTGATTCCGTTTGTCTGGGG</w:t>
            </w:r>
          </w:p>
        </w:tc>
      </w:tr>
      <w:tr w:rsidR="00394F4E" w:rsidRPr="00394F4E" w14:paraId="60CDB888" w14:textId="77777777" w:rsidTr="00BA2A65">
        <w:trPr>
          <w:trHeight w:val="285"/>
        </w:trPr>
        <w:tc>
          <w:tcPr>
            <w:tcW w:w="3119" w:type="dxa"/>
            <w:shd w:val="clear" w:color="auto" w:fill="auto"/>
            <w:noWrap/>
          </w:tcPr>
          <w:p w14:paraId="3A383B67"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TPCN1 </w:t>
            </w:r>
          </w:p>
        </w:tc>
        <w:tc>
          <w:tcPr>
            <w:tcW w:w="922" w:type="dxa"/>
            <w:shd w:val="clear" w:color="auto" w:fill="auto"/>
            <w:noWrap/>
            <w:vAlign w:val="bottom"/>
          </w:tcPr>
          <w:p w14:paraId="1A4BB184"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64E5D949"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GAGCTCTTTCCCATGGTGTG</w:t>
            </w:r>
          </w:p>
        </w:tc>
      </w:tr>
      <w:tr w:rsidR="00394F4E" w:rsidRPr="00394F4E" w14:paraId="4FEC18CA" w14:textId="77777777" w:rsidTr="00BA2A65">
        <w:trPr>
          <w:trHeight w:val="285"/>
        </w:trPr>
        <w:tc>
          <w:tcPr>
            <w:tcW w:w="3119" w:type="dxa"/>
            <w:shd w:val="clear" w:color="auto" w:fill="auto"/>
            <w:noWrap/>
          </w:tcPr>
          <w:p w14:paraId="4F2D32A4"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13FC9360"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5BAE7C86"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ATAGCTGCCGCCATAAAGC</w:t>
            </w:r>
          </w:p>
        </w:tc>
      </w:tr>
      <w:tr w:rsidR="00394F4E" w:rsidRPr="00394F4E" w14:paraId="52BB395A" w14:textId="77777777" w:rsidTr="00BA2A65">
        <w:trPr>
          <w:trHeight w:val="285"/>
        </w:trPr>
        <w:tc>
          <w:tcPr>
            <w:tcW w:w="3119" w:type="dxa"/>
            <w:shd w:val="clear" w:color="auto" w:fill="auto"/>
            <w:noWrap/>
          </w:tcPr>
          <w:p w14:paraId="2F7FDDBE"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ADIPOR1 </w:t>
            </w:r>
          </w:p>
        </w:tc>
        <w:tc>
          <w:tcPr>
            <w:tcW w:w="922" w:type="dxa"/>
            <w:shd w:val="clear" w:color="auto" w:fill="auto"/>
            <w:noWrap/>
            <w:vAlign w:val="bottom"/>
          </w:tcPr>
          <w:p w14:paraId="576A8C20"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2D8E9A1E"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ATGTAGCGCGGGGGAC</w:t>
            </w:r>
          </w:p>
        </w:tc>
      </w:tr>
      <w:tr w:rsidR="00394F4E" w:rsidRPr="00394F4E" w14:paraId="72AE1042" w14:textId="77777777" w:rsidTr="00BA2A65">
        <w:trPr>
          <w:trHeight w:val="285"/>
        </w:trPr>
        <w:tc>
          <w:tcPr>
            <w:tcW w:w="3119" w:type="dxa"/>
            <w:shd w:val="clear" w:color="auto" w:fill="auto"/>
            <w:noWrap/>
          </w:tcPr>
          <w:p w14:paraId="73942455"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1542CDA3"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3ED7AA53"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CCCTCTGATGGTAGACAAGCC</w:t>
            </w:r>
          </w:p>
        </w:tc>
      </w:tr>
      <w:tr w:rsidR="00394F4E" w:rsidRPr="00394F4E" w14:paraId="7E15A8FC" w14:textId="77777777" w:rsidTr="00BA2A65">
        <w:trPr>
          <w:trHeight w:val="285"/>
        </w:trPr>
        <w:tc>
          <w:tcPr>
            <w:tcW w:w="3119" w:type="dxa"/>
            <w:shd w:val="clear" w:color="auto" w:fill="auto"/>
            <w:noWrap/>
          </w:tcPr>
          <w:p w14:paraId="1AB2B994"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SEC61A1 </w:t>
            </w:r>
          </w:p>
        </w:tc>
        <w:tc>
          <w:tcPr>
            <w:tcW w:w="922" w:type="dxa"/>
            <w:shd w:val="clear" w:color="auto" w:fill="auto"/>
            <w:noWrap/>
            <w:vAlign w:val="bottom"/>
          </w:tcPr>
          <w:p w14:paraId="55861125"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134CA2FE"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GTCATCTATTTCCAGGGCTTC</w:t>
            </w:r>
          </w:p>
        </w:tc>
      </w:tr>
      <w:tr w:rsidR="00394F4E" w:rsidRPr="00394F4E" w14:paraId="3CB089CC" w14:textId="77777777" w:rsidTr="00BA2A65">
        <w:trPr>
          <w:trHeight w:val="285"/>
        </w:trPr>
        <w:tc>
          <w:tcPr>
            <w:tcW w:w="3119" w:type="dxa"/>
            <w:shd w:val="clear" w:color="auto" w:fill="auto"/>
            <w:noWrap/>
          </w:tcPr>
          <w:p w14:paraId="2000CD06"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59C63439"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23CE4EC4"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 xml:space="preserve"> AGCTTGATGGGATAGGTGTTG</w:t>
            </w:r>
          </w:p>
        </w:tc>
      </w:tr>
      <w:tr w:rsidR="00394F4E" w:rsidRPr="00394F4E" w14:paraId="54EB9FD9" w14:textId="77777777" w:rsidTr="00BA2A65">
        <w:trPr>
          <w:trHeight w:val="285"/>
        </w:trPr>
        <w:tc>
          <w:tcPr>
            <w:tcW w:w="3119" w:type="dxa"/>
            <w:shd w:val="clear" w:color="auto" w:fill="auto"/>
            <w:noWrap/>
          </w:tcPr>
          <w:p w14:paraId="5BA333B8"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BNIP3L </w:t>
            </w:r>
          </w:p>
        </w:tc>
        <w:tc>
          <w:tcPr>
            <w:tcW w:w="922" w:type="dxa"/>
            <w:shd w:val="clear" w:color="auto" w:fill="auto"/>
            <w:noWrap/>
            <w:vAlign w:val="bottom"/>
          </w:tcPr>
          <w:p w14:paraId="1F04072B"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7893B09E"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GATGTGCAGTTGTTTCTGCTC</w:t>
            </w:r>
          </w:p>
        </w:tc>
      </w:tr>
      <w:tr w:rsidR="00394F4E" w:rsidRPr="00394F4E" w14:paraId="7B7E7CC5" w14:textId="77777777" w:rsidTr="00BA2A65">
        <w:trPr>
          <w:trHeight w:val="285"/>
        </w:trPr>
        <w:tc>
          <w:tcPr>
            <w:tcW w:w="3119" w:type="dxa"/>
            <w:shd w:val="clear" w:color="auto" w:fill="auto"/>
            <w:noWrap/>
          </w:tcPr>
          <w:p w14:paraId="6E602ACF"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7A574560"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010D6F96"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CAGGAACCTTGTGAACTTGTCTTT</w:t>
            </w:r>
          </w:p>
        </w:tc>
      </w:tr>
      <w:tr w:rsidR="00394F4E" w:rsidRPr="00394F4E" w14:paraId="16ABF7AB" w14:textId="77777777" w:rsidTr="00BA2A65">
        <w:trPr>
          <w:trHeight w:val="285"/>
        </w:trPr>
        <w:tc>
          <w:tcPr>
            <w:tcW w:w="3119" w:type="dxa"/>
            <w:shd w:val="clear" w:color="auto" w:fill="auto"/>
            <w:noWrap/>
          </w:tcPr>
          <w:p w14:paraId="3E858302"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lastRenderedPageBreak/>
              <w:t xml:space="preserve">FAM199X </w:t>
            </w:r>
          </w:p>
        </w:tc>
        <w:tc>
          <w:tcPr>
            <w:tcW w:w="922" w:type="dxa"/>
            <w:shd w:val="clear" w:color="auto" w:fill="auto"/>
            <w:noWrap/>
            <w:vAlign w:val="bottom"/>
          </w:tcPr>
          <w:p w14:paraId="22FFC942"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49D8A12C"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ACCAACAGGTGGAACCTAAC</w:t>
            </w:r>
          </w:p>
        </w:tc>
      </w:tr>
      <w:tr w:rsidR="00394F4E" w:rsidRPr="00394F4E" w14:paraId="69CC7380" w14:textId="77777777" w:rsidTr="00BA2A65">
        <w:trPr>
          <w:trHeight w:val="285"/>
        </w:trPr>
        <w:tc>
          <w:tcPr>
            <w:tcW w:w="3119" w:type="dxa"/>
            <w:shd w:val="clear" w:color="auto" w:fill="auto"/>
            <w:noWrap/>
          </w:tcPr>
          <w:p w14:paraId="5E491710"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3506A6A4"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5B33B5A5"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CTTCTGAGCTGGCAACACTT</w:t>
            </w:r>
          </w:p>
        </w:tc>
      </w:tr>
      <w:tr w:rsidR="00394F4E" w:rsidRPr="00394F4E" w14:paraId="10DAEB45" w14:textId="77777777" w:rsidTr="00BA2A65">
        <w:trPr>
          <w:trHeight w:val="285"/>
        </w:trPr>
        <w:tc>
          <w:tcPr>
            <w:tcW w:w="3119" w:type="dxa"/>
            <w:shd w:val="clear" w:color="auto" w:fill="auto"/>
            <w:noWrap/>
          </w:tcPr>
          <w:p w14:paraId="6377D94D"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PACS2 </w:t>
            </w:r>
          </w:p>
        </w:tc>
        <w:tc>
          <w:tcPr>
            <w:tcW w:w="922" w:type="dxa"/>
            <w:shd w:val="clear" w:color="auto" w:fill="auto"/>
            <w:noWrap/>
            <w:vAlign w:val="bottom"/>
          </w:tcPr>
          <w:p w14:paraId="07D85D15"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127796A5"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CGGAGCCAGCTACAGATCC</w:t>
            </w:r>
          </w:p>
        </w:tc>
      </w:tr>
      <w:tr w:rsidR="00394F4E" w:rsidRPr="00394F4E" w14:paraId="1564DF51" w14:textId="77777777" w:rsidTr="00BA2A65">
        <w:trPr>
          <w:trHeight w:val="285"/>
        </w:trPr>
        <w:tc>
          <w:tcPr>
            <w:tcW w:w="3119" w:type="dxa"/>
            <w:shd w:val="clear" w:color="auto" w:fill="auto"/>
            <w:noWrap/>
          </w:tcPr>
          <w:p w14:paraId="398079CD"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10CD8F1C"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38F7CC49"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GATGTGGTTGAGCTGGTCAT</w:t>
            </w:r>
          </w:p>
        </w:tc>
      </w:tr>
      <w:tr w:rsidR="00394F4E" w:rsidRPr="00394F4E" w14:paraId="5AD44F1F" w14:textId="77777777" w:rsidTr="00BA2A65">
        <w:trPr>
          <w:trHeight w:val="285"/>
        </w:trPr>
        <w:tc>
          <w:tcPr>
            <w:tcW w:w="3119" w:type="dxa"/>
            <w:shd w:val="clear" w:color="auto" w:fill="auto"/>
            <w:noWrap/>
          </w:tcPr>
          <w:p w14:paraId="59D7F540"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CPD </w:t>
            </w:r>
          </w:p>
        </w:tc>
        <w:tc>
          <w:tcPr>
            <w:tcW w:w="922" w:type="dxa"/>
            <w:shd w:val="clear" w:color="auto" w:fill="auto"/>
            <w:noWrap/>
            <w:vAlign w:val="bottom"/>
          </w:tcPr>
          <w:p w14:paraId="4CE87563"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0CEC2857"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GGGCAGAATGGCTAATGGTC</w:t>
            </w:r>
          </w:p>
        </w:tc>
      </w:tr>
      <w:tr w:rsidR="00394F4E" w:rsidRPr="00394F4E" w14:paraId="4CBCE34A" w14:textId="77777777" w:rsidTr="00BA2A65">
        <w:trPr>
          <w:trHeight w:val="285"/>
        </w:trPr>
        <w:tc>
          <w:tcPr>
            <w:tcW w:w="3119" w:type="dxa"/>
            <w:shd w:val="clear" w:color="auto" w:fill="auto"/>
            <w:noWrap/>
          </w:tcPr>
          <w:p w14:paraId="1DEC36F9"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0A05B8B7"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188BF82F"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TTTCCAGAAAGCACAAACCTCA</w:t>
            </w:r>
          </w:p>
        </w:tc>
      </w:tr>
      <w:tr w:rsidR="00394F4E" w:rsidRPr="00394F4E" w14:paraId="77C1378A" w14:textId="77777777" w:rsidTr="00BA2A65">
        <w:trPr>
          <w:trHeight w:val="285"/>
        </w:trPr>
        <w:tc>
          <w:tcPr>
            <w:tcW w:w="3119" w:type="dxa"/>
            <w:shd w:val="clear" w:color="auto" w:fill="auto"/>
            <w:noWrap/>
          </w:tcPr>
          <w:p w14:paraId="05685AEA"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ZNF581 </w:t>
            </w:r>
          </w:p>
        </w:tc>
        <w:tc>
          <w:tcPr>
            <w:tcW w:w="922" w:type="dxa"/>
            <w:shd w:val="clear" w:color="auto" w:fill="auto"/>
            <w:noWrap/>
            <w:vAlign w:val="bottom"/>
          </w:tcPr>
          <w:p w14:paraId="0F746BFF"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005FD6D4"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CTGCTGCACTGGGCCT</w:t>
            </w:r>
          </w:p>
        </w:tc>
      </w:tr>
      <w:tr w:rsidR="00394F4E" w:rsidRPr="00394F4E" w14:paraId="1259AFBE" w14:textId="77777777" w:rsidTr="00BA2A65">
        <w:trPr>
          <w:trHeight w:val="285"/>
        </w:trPr>
        <w:tc>
          <w:tcPr>
            <w:tcW w:w="3119" w:type="dxa"/>
            <w:shd w:val="clear" w:color="auto" w:fill="auto"/>
            <w:noWrap/>
          </w:tcPr>
          <w:p w14:paraId="4A7C8FA3"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279F34A9"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21B40612"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AACGGAGGAAAATGCCAGAG</w:t>
            </w:r>
          </w:p>
        </w:tc>
      </w:tr>
      <w:tr w:rsidR="00394F4E" w:rsidRPr="00394F4E" w14:paraId="1CFB087F" w14:textId="77777777" w:rsidTr="00BA2A65">
        <w:trPr>
          <w:trHeight w:val="285"/>
        </w:trPr>
        <w:tc>
          <w:tcPr>
            <w:tcW w:w="3119" w:type="dxa"/>
            <w:shd w:val="clear" w:color="auto" w:fill="auto"/>
            <w:noWrap/>
          </w:tcPr>
          <w:p w14:paraId="15B7BF47"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PAG1 </w:t>
            </w:r>
          </w:p>
        </w:tc>
        <w:tc>
          <w:tcPr>
            <w:tcW w:w="922" w:type="dxa"/>
            <w:shd w:val="clear" w:color="auto" w:fill="auto"/>
            <w:noWrap/>
            <w:vAlign w:val="bottom"/>
          </w:tcPr>
          <w:p w14:paraId="4531C38F"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21282AB4"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AGCCTTAGAAGACGTTCATGTT</w:t>
            </w:r>
          </w:p>
        </w:tc>
      </w:tr>
      <w:tr w:rsidR="00394F4E" w:rsidRPr="00394F4E" w14:paraId="34EC5C23" w14:textId="77777777" w:rsidTr="00BA2A65">
        <w:trPr>
          <w:trHeight w:val="285"/>
        </w:trPr>
        <w:tc>
          <w:tcPr>
            <w:tcW w:w="3119" w:type="dxa"/>
            <w:shd w:val="clear" w:color="auto" w:fill="auto"/>
            <w:noWrap/>
          </w:tcPr>
          <w:p w14:paraId="6581A017"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38E775C9"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229E7B49"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CCAGGGTGCCTCCTACAAT</w:t>
            </w:r>
          </w:p>
        </w:tc>
      </w:tr>
      <w:tr w:rsidR="00394F4E" w:rsidRPr="00394F4E" w14:paraId="5AAF4CE6" w14:textId="77777777" w:rsidTr="00BA2A65">
        <w:trPr>
          <w:trHeight w:val="285"/>
        </w:trPr>
        <w:tc>
          <w:tcPr>
            <w:tcW w:w="3119" w:type="dxa"/>
            <w:shd w:val="clear" w:color="auto" w:fill="auto"/>
            <w:noWrap/>
          </w:tcPr>
          <w:p w14:paraId="6A978287"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ANAPC4 </w:t>
            </w:r>
          </w:p>
        </w:tc>
        <w:tc>
          <w:tcPr>
            <w:tcW w:w="922" w:type="dxa"/>
            <w:shd w:val="clear" w:color="auto" w:fill="auto"/>
            <w:noWrap/>
            <w:vAlign w:val="bottom"/>
          </w:tcPr>
          <w:p w14:paraId="517770C0"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6E2D4B51"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CCCGAGCTGAATAAGGTAATGA</w:t>
            </w:r>
          </w:p>
        </w:tc>
      </w:tr>
      <w:tr w:rsidR="00394F4E" w:rsidRPr="00394F4E" w14:paraId="77EAF255" w14:textId="77777777" w:rsidTr="00BA2A65">
        <w:trPr>
          <w:trHeight w:val="285"/>
        </w:trPr>
        <w:tc>
          <w:tcPr>
            <w:tcW w:w="3119" w:type="dxa"/>
            <w:shd w:val="clear" w:color="auto" w:fill="auto"/>
            <w:noWrap/>
          </w:tcPr>
          <w:p w14:paraId="1225F1BE"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54B7C5DD"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292E7FD6"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GTGTTAGGGGGTGACACAAG</w:t>
            </w:r>
          </w:p>
        </w:tc>
      </w:tr>
      <w:tr w:rsidR="00394F4E" w:rsidRPr="00394F4E" w14:paraId="5AA2691F" w14:textId="77777777" w:rsidTr="00BA2A65">
        <w:trPr>
          <w:trHeight w:val="285"/>
        </w:trPr>
        <w:tc>
          <w:tcPr>
            <w:tcW w:w="3119" w:type="dxa"/>
            <w:shd w:val="clear" w:color="auto" w:fill="auto"/>
            <w:noWrap/>
          </w:tcPr>
          <w:p w14:paraId="0B5F8C8F"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SMTNL1 </w:t>
            </w:r>
          </w:p>
        </w:tc>
        <w:tc>
          <w:tcPr>
            <w:tcW w:w="922" w:type="dxa"/>
            <w:shd w:val="clear" w:color="auto" w:fill="auto"/>
            <w:noWrap/>
            <w:vAlign w:val="bottom"/>
          </w:tcPr>
          <w:p w14:paraId="6BA01028"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7698AFEF"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TTCTCCACAGCAGAGAAACTG</w:t>
            </w:r>
          </w:p>
        </w:tc>
      </w:tr>
      <w:tr w:rsidR="00394F4E" w:rsidRPr="00394F4E" w14:paraId="678C4EC8" w14:textId="77777777" w:rsidTr="00BA2A65">
        <w:trPr>
          <w:trHeight w:val="285"/>
        </w:trPr>
        <w:tc>
          <w:tcPr>
            <w:tcW w:w="3119" w:type="dxa"/>
            <w:shd w:val="clear" w:color="auto" w:fill="auto"/>
            <w:noWrap/>
          </w:tcPr>
          <w:p w14:paraId="23A7A97F"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721E41CE"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0DCF5F6B"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ATGTGTAGACGCACTTGGAG</w:t>
            </w:r>
          </w:p>
        </w:tc>
      </w:tr>
      <w:tr w:rsidR="00394F4E" w:rsidRPr="00394F4E" w14:paraId="5C5E2385" w14:textId="77777777" w:rsidTr="00BA2A65">
        <w:trPr>
          <w:trHeight w:val="285"/>
        </w:trPr>
        <w:tc>
          <w:tcPr>
            <w:tcW w:w="3119" w:type="dxa"/>
            <w:shd w:val="clear" w:color="auto" w:fill="auto"/>
            <w:noWrap/>
          </w:tcPr>
          <w:p w14:paraId="0CB7305E"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SERPINB9 </w:t>
            </w:r>
          </w:p>
        </w:tc>
        <w:tc>
          <w:tcPr>
            <w:tcW w:w="922" w:type="dxa"/>
            <w:shd w:val="clear" w:color="auto" w:fill="auto"/>
            <w:noWrap/>
            <w:vAlign w:val="bottom"/>
          </w:tcPr>
          <w:p w14:paraId="6AC7343A"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772B8A1B"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ATAAACCAGGAGGAGCAAAGG</w:t>
            </w:r>
          </w:p>
        </w:tc>
      </w:tr>
      <w:tr w:rsidR="00394F4E" w:rsidRPr="00394F4E" w14:paraId="5AF19CC4" w14:textId="77777777" w:rsidTr="00BA2A65">
        <w:trPr>
          <w:trHeight w:val="285"/>
        </w:trPr>
        <w:tc>
          <w:tcPr>
            <w:tcW w:w="3119" w:type="dxa"/>
            <w:shd w:val="clear" w:color="auto" w:fill="auto"/>
            <w:noWrap/>
          </w:tcPr>
          <w:p w14:paraId="22858CF2"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787CDB67"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68FA0729"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AACGTGGCCTCCTGATACAT</w:t>
            </w:r>
          </w:p>
        </w:tc>
      </w:tr>
      <w:tr w:rsidR="00394F4E" w:rsidRPr="00394F4E" w14:paraId="57062BE9" w14:textId="77777777" w:rsidTr="00BA2A65">
        <w:trPr>
          <w:trHeight w:val="285"/>
        </w:trPr>
        <w:tc>
          <w:tcPr>
            <w:tcW w:w="3119" w:type="dxa"/>
            <w:shd w:val="clear" w:color="auto" w:fill="auto"/>
            <w:noWrap/>
          </w:tcPr>
          <w:p w14:paraId="0217E220"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ZC3H13 </w:t>
            </w:r>
          </w:p>
        </w:tc>
        <w:tc>
          <w:tcPr>
            <w:tcW w:w="922" w:type="dxa"/>
            <w:shd w:val="clear" w:color="auto" w:fill="auto"/>
            <w:noWrap/>
            <w:vAlign w:val="bottom"/>
          </w:tcPr>
          <w:p w14:paraId="694A8DB6"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6C2B5FC6"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AGTCTGGAAGCAGGAGATGA</w:t>
            </w:r>
          </w:p>
        </w:tc>
      </w:tr>
      <w:tr w:rsidR="00394F4E" w:rsidRPr="00394F4E" w14:paraId="31934A97" w14:textId="77777777" w:rsidTr="00BA2A65">
        <w:trPr>
          <w:trHeight w:val="285"/>
        </w:trPr>
        <w:tc>
          <w:tcPr>
            <w:tcW w:w="3119" w:type="dxa"/>
            <w:shd w:val="clear" w:color="auto" w:fill="auto"/>
            <w:noWrap/>
          </w:tcPr>
          <w:p w14:paraId="22CF6296"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0905DF46"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41533E8C"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TGCATCACCTGCCAGAATTT</w:t>
            </w:r>
          </w:p>
        </w:tc>
      </w:tr>
      <w:tr w:rsidR="00394F4E" w:rsidRPr="00394F4E" w14:paraId="49F03F3E" w14:textId="77777777" w:rsidTr="00BA2A65">
        <w:trPr>
          <w:trHeight w:val="285"/>
        </w:trPr>
        <w:tc>
          <w:tcPr>
            <w:tcW w:w="3119" w:type="dxa"/>
            <w:shd w:val="clear" w:color="auto" w:fill="auto"/>
            <w:noWrap/>
          </w:tcPr>
          <w:p w14:paraId="7AA15280"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STK38L </w:t>
            </w:r>
          </w:p>
        </w:tc>
        <w:tc>
          <w:tcPr>
            <w:tcW w:w="922" w:type="dxa"/>
            <w:shd w:val="clear" w:color="auto" w:fill="auto"/>
            <w:noWrap/>
            <w:vAlign w:val="bottom"/>
          </w:tcPr>
          <w:p w14:paraId="19E6FBED"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4D5B7DA7"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TGCCTAGGGGCAGAAGAAAT</w:t>
            </w:r>
          </w:p>
        </w:tc>
      </w:tr>
      <w:tr w:rsidR="00394F4E" w:rsidRPr="00394F4E" w14:paraId="40405E47" w14:textId="77777777" w:rsidTr="00BA2A65">
        <w:trPr>
          <w:trHeight w:val="285"/>
        </w:trPr>
        <w:tc>
          <w:tcPr>
            <w:tcW w:w="3119" w:type="dxa"/>
            <w:shd w:val="clear" w:color="auto" w:fill="auto"/>
            <w:noWrap/>
          </w:tcPr>
          <w:p w14:paraId="20B7039E"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281292ED"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6B9B4F5C"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CGCACCTCTTCATCTGCTAA</w:t>
            </w:r>
          </w:p>
        </w:tc>
      </w:tr>
      <w:tr w:rsidR="00394F4E" w:rsidRPr="00394F4E" w14:paraId="754260C9" w14:textId="77777777" w:rsidTr="00BA2A65">
        <w:trPr>
          <w:trHeight w:val="285"/>
        </w:trPr>
        <w:tc>
          <w:tcPr>
            <w:tcW w:w="3119" w:type="dxa"/>
            <w:shd w:val="clear" w:color="auto" w:fill="auto"/>
            <w:noWrap/>
          </w:tcPr>
          <w:p w14:paraId="006DAC54"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DBF4 </w:t>
            </w:r>
          </w:p>
        </w:tc>
        <w:tc>
          <w:tcPr>
            <w:tcW w:w="922" w:type="dxa"/>
            <w:shd w:val="clear" w:color="auto" w:fill="auto"/>
            <w:noWrap/>
            <w:vAlign w:val="bottom"/>
          </w:tcPr>
          <w:p w14:paraId="0A78C086"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557E9C63"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AAAGGACATTTCCAGGGTGG</w:t>
            </w:r>
          </w:p>
        </w:tc>
      </w:tr>
      <w:tr w:rsidR="00394F4E" w:rsidRPr="00394F4E" w14:paraId="12DFC199" w14:textId="77777777" w:rsidTr="00BA2A65">
        <w:trPr>
          <w:trHeight w:val="285"/>
        </w:trPr>
        <w:tc>
          <w:tcPr>
            <w:tcW w:w="3119" w:type="dxa"/>
            <w:shd w:val="clear" w:color="auto" w:fill="auto"/>
            <w:noWrap/>
          </w:tcPr>
          <w:p w14:paraId="0E87E6E0"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0EB0C990"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2F3156E8"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TTCTTCAACTCGATTTGGATTTTTC</w:t>
            </w:r>
          </w:p>
        </w:tc>
      </w:tr>
      <w:tr w:rsidR="00394F4E" w:rsidRPr="00394F4E" w14:paraId="6B9DAC61" w14:textId="77777777" w:rsidTr="00BA2A65">
        <w:trPr>
          <w:trHeight w:val="285"/>
        </w:trPr>
        <w:tc>
          <w:tcPr>
            <w:tcW w:w="3119" w:type="dxa"/>
            <w:shd w:val="clear" w:color="auto" w:fill="auto"/>
            <w:noWrap/>
          </w:tcPr>
          <w:p w14:paraId="2D12D0B7"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HLA-DRA </w:t>
            </w:r>
          </w:p>
        </w:tc>
        <w:tc>
          <w:tcPr>
            <w:tcW w:w="922" w:type="dxa"/>
            <w:shd w:val="clear" w:color="auto" w:fill="auto"/>
            <w:noWrap/>
            <w:vAlign w:val="bottom"/>
          </w:tcPr>
          <w:p w14:paraId="45DDD6EB"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6A8AD86D"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CTGGCGGCTTGAAGAATTTG</w:t>
            </w:r>
          </w:p>
        </w:tc>
      </w:tr>
      <w:tr w:rsidR="00394F4E" w:rsidRPr="00394F4E" w14:paraId="45DF977D" w14:textId="77777777" w:rsidTr="00BA2A65">
        <w:trPr>
          <w:trHeight w:val="285"/>
        </w:trPr>
        <w:tc>
          <w:tcPr>
            <w:tcW w:w="3119" w:type="dxa"/>
            <w:shd w:val="clear" w:color="auto" w:fill="auto"/>
            <w:noWrap/>
          </w:tcPr>
          <w:p w14:paraId="1AEAFCD4"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43F20098"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360DAE2C"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GGAGGTACATTGGTGATCGG</w:t>
            </w:r>
          </w:p>
        </w:tc>
      </w:tr>
      <w:tr w:rsidR="00394F4E" w:rsidRPr="00394F4E" w14:paraId="2F5AD085" w14:textId="77777777" w:rsidTr="00BA2A65">
        <w:trPr>
          <w:trHeight w:val="285"/>
        </w:trPr>
        <w:tc>
          <w:tcPr>
            <w:tcW w:w="3119" w:type="dxa"/>
            <w:shd w:val="clear" w:color="auto" w:fill="auto"/>
            <w:noWrap/>
          </w:tcPr>
          <w:p w14:paraId="2DC37785"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FCGR3A </w:t>
            </w:r>
          </w:p>
        </w:tc>
        <w:tc>
          <w:tcPr>
            <w:tcW w:w="922" w:type="dxa"/>
            <w:shd w:val="clear" w:color="auto" w:fill="auto"/>
            <w:noWrap/>
            <w:vAlign w:val="bottom"/>
          </w:tcPr>
          <w:p w14:paraId="3ECCEC61"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56950E84"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AAGGAAATTGGTGGGTGACA</w:t>
            </w:r>
          </w:p>
        </w:tc>
      </w:tr>
      <w:tr w:rsidR="00394F4E" w:rsidRPr="00394F4E" w14:paraId="3B8CA833" w14:textId="77777777" w:rsidTr="00BA2A65">
        <w:trPr>
          <w:trHeight w:val="285"/>
        </w:trPr>
        <w:tc>
          <w:tcPr>
            <w:tcW w:w="3119" w:type="dxa"/>
            <w:shd w:val="clear" w:color="auto" w:fill="auto"/>
            <w:noWrap/>
          </w:tcPr>
          <w:p w14:paraId="49FE4DBD"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3BF93A2E"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6339CD7A"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ATGCCAGCTGAAACTAGAAGT</w:t>
            </w:r>
          </w:p>
        </w:tc>
      </w:tr>
      <w:tr w:rsidR="00394F4E" w:rsidRPr="00394F4E" w14:paraId="237EDC61" w14:textId="77777777" w:rsidTr="00BA2A65">
        <w:trPr>
          <w:trHeight w:val="285"/>
        </w:trPr>
        <w:tc>
          <w:tcPr>
            <w:tcW w:w="3119" w:type="dxa"/>
            <w:shd w:val="clear" w:color="auto" w:fill="auto"/>
            <w:noWrap/>
          </w:tcPr>
          <w:p w14:paraId="1E1D6F11"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LMNA </w:t>
            </w:r>
          </w:p>
        </w:tc>
        <w:tc>
          <w:tcPr>
            <w:tcW w:w="922" w:type="dxa"/>
            <w:shd w:val="clear" w:color="auto" w:fill="auto"/>
            <w:noWrap/>
            <w:vAlign w:val="bottom"/>
          </w:tcPr>
          <w:p w14:paraId="6A3A9E0A"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65CDCEAE"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CAGCATCATACAAGAGATGGGA</w:t>
            </w:r>
          </w:p>
        </w:tc>
      </w:tr>
      <w:tr w:rsidR="00394F4E" w:rsidRPr="00394F4E" w14:paraId="7BC82207" w14:textId="77777777" w:rsidTr="00BA2A65">
        <w:trPr>
          <w:trHeight w:val="285"/>
        </w:trPr>
        <w:tc>
          <w:tcPr>
            <w:tcW w:w="3119" w:type="dxa"/>
            <w:shd w:val="clear" w:color="auto" w:fill="auto"/>
            <w:noWrap/>
          </w:tcPr>
          <w:p w14:paraId="54D92FAE"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2B071A20"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4A821764"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CTAGGGAAGGCAGCTCAAAC</w:t>
            </w:r>
          </w:p>
        </w:tc>
      </w:tr>
      <w:tr w:rsidR="00394F4E" w:rsidRPr="00394F4E" w14:paraId="4282CF44" w14:textId="77777777" w:rsidTr="00BA2A65">
        <w:trPr>
          <w:trHeight w:val="285"/>
        </w:trPr>
        <w:tc>
          <w:tcPr>
            <w:tcW w:w="3119" w:type="dxa"/>
            <w:shd w:val="clear" w:color="auto" w:fill="auto"/>
            <w:noWrap/>
          </w:tcPr>
          <w:p w14:paraId="47CE6A6B"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FCN1 </w:t>
            </w:r>
          </w:p>
        </w:tc>
        <w:tc>
          <w:tcPr>
            <w:tcW w:w="922" w:type="dxa"/>
            <w:shd w:val="clear" w:color="auto" w:fill="auto"/>
            <w:noWrap/>
            <w:vAlign w:val="bottom"/>
          </w:tcPr>
          <w:p w14:paraId="54D558B8"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17B9807C"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CTGCTAGACCGGGGGTATT</w:t>
            </w:r>
          </w:p>
        </w:tc>
      </w:tr>
      <w:tr w:rsidR="00394F4E" w:rsidRPr="00394F4E" w14:paraId="4413A54E" w14:textId="77777777" w:rsidTr="00BA2A65">
        <w:trPr>
          <w:trHeight w:val="285"/>
        </w:trPr>
        <w:tc>
          <w:tcPr>
            <w:tcW w:w="3119" w:type="dxa"/>
            <w:shd w:val="clear" w:color="auto" w:fill="auto"/>
            <w:noWrap/>
          </w:tcPr>
          <w:p w14:paraId="2F5642B7"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1B4A263F"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06AA0878"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TCCGCTGGAAAACGGTCC</w:t>
            </w:r>
          </w:p>
        </w:tc>
      </w:tr>
      <w:tr w:rsidR="00394F4E" w:rsidRPr="00394F4E" w14:paraId="1CBABA81" w14:textId="77777777" w:rsidTr="00BA2A65">
        <w:trPr>
          <w:trHeight w:val="285"/>
        </w:trPr>
        <w:tc>
          <w:tcPr>
            <w:tcW w:w="3119" w:type="dxa"/>
            <w:shd w:val="clear" w:color="auto" w:fill="auto"/>
            <w:noWrap/>
          </w:tcPr>
          <w:p w14:paraId="40B986A4"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LST1 </w:t>
            </w:r>
          </w:p>
        </w:tc>
        <w:tc>
          <w:tcPr>
            <w:tcW w:w="922" w:type="dxa"/>
            <w:shd w:val="clear" w:color="auto" w:fill="auto"/>
            <w:noWrap/>
            <w:vAlign w:val="bottom"/>
          </w:tcPr>
          <w:p w14:paraId="286F0B3C"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470EC57A"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TCGCCTAAAAGAGCAAGGAC</w:t>
            </w:r>
          </w:p>
        </w:tc>
      </w:tr>
      <w:tr w:rsidR="00394F4E" w:rsidRPr="00394F4E" w14:paraId="0E088456" w14:textId="77777777" w:rsidTr="00BA2A65">
        <w:trPr>
          <w:trHeight w:val="285"/>
        </w:trPr>
        <w:tc>
          <w:tcPr>
            <w:tcW w:w="3119" w:type="dxa"/>
            <w:shd w:val="clear" w:color="auto" w:fill="auto"/>
            <w:noWrap/>
          </w:tcPr>
          <w:p w14:paraId="4291B0E5"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6A3C0659"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1BCC7746"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AGCCTCTTTACATCATTCCGC</w:t>
            </w:r>
          </w:p>
        </w:tc>
      </w:tr>
      <w:tr w:rsidR="00394F4E" w:rsidRPr="00394F4E" w14:paraId="1A73E145" w14:textId="77777777" w:rsidTr="00BA2A65">
        <w:trPr>
          <w:trHeight w:val="285"/>
        </w:trPr>
        <w:tc>
          <w:tcPr>
            <w:tcW w:w="3119" w:type="dxa"/>
            <w:shd w:val="clear" w:color="auto" w:fill="auto"/>
            <w:noWrap/>
          </w:tcPr>
          <w:p w14:paraId="77C98ACA"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GPX1 </w:t>
            </w:r>
          </w:p>
        </w:tc>
        <w:tc>
          <w:tcPr>
            <w:tcW w:w="922" w:type="dxa"/>
            <w:shd w:val="clear" w:color="auto" w:fill="auto"/>
            <w:noWrap/>
            <w:vAlign w:val="bottom"/>
          </w:tcPr>
          <w:p w14:paraId="09DE6664"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340AB94F"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GGGGCAAGGTACTACTTATCG</w:t>
            </w:r>
          </w:p>
        </w:tc>
      </w:tr>
      <w:tr w:rsidR="00394F4E" w:rsidRPr="00394F4E" w14:paraId="46BD4654" w14:textId="77777777" w:rsidTr="00BA2A65">
        <w:trPr>
          <w:trHeight w:val="285"/>
        </w:trPr>
        <w:tc>
          <w:tcPr>
            <w:tcW w:w="3119" w:type="dxa"/>
            <w:shd w:val="clear" w:color="auto" w:fill="auto"/>
            <w:noWrap/>
          </w:tcPr>
          <w:p w14:paraId="6A95D82D"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11931476"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5284ABBD"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TTCTTGGCGTTCTCCTGATG</w:t>
            </w:r>
          </w:p>
        </w:tc>
      </w:tr>
      <w:tr w:rsidR="00394F4E" w:rsidRPr="00394F4E" w14:paraId="70E565BC" w14:textId="77777777" w:rsidTr="00BA2A65">
        <w:trPr>
          <w:trHeight w:val="285"/>
        </w:trPr>
        <w:tc>
          <w:tcPr>
            <w:tcW w:w="3119" w:type="dxa"/>
            <w:shd w:val="clear" w:color="auto" w:fill="auto"/>
            <w:noWrap/>
          </w:tcPr>
          <w:p w14:paraId="663FE818"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CTSD </w:t>
            </w:r>
          </w:p>
        </w:tc>
        <w:tc>
          <w:tcPr>
            <w:tcW w:w="922" w:type="dxa"/>
            <w:shd w:val="clear" w:color="auto" w:fill="auto"/>
            <w:noWrap/>
            <w:vAlign w:val="bottom"/>
          </w:tcPr>
          <w:p w14:paraId="3CB7C9EB"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71CA171B"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AGGGCGAGTACATGATCCC</w:t>
            </w:r>
          </w:p>
        </w:tc>
      </w:tr>
      <w:tr w:rsidR="00394F4E" w:rsidRPr="00394F4E" w14:paraId="46205A52" w14:textId="77777777" w:rsidTr="00BA2A65">
        <w:trPr>
          <w:trHeight w:val="285"/>
        </w:trPr>
        <w:tc>
          <w:tcPr>
            <w:tcW w:w="3119" w:type="dxa"/>
            <w:shd w:val="clear" w:color="auto" w:fill="auto"/>
            <w:noWrap/>
          </w:tcPr>
          <w:p w14:paraId="2B7CD21D"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6E955CE7"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7319F6DC"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ACCTTGAGCGTGTAGTCCTC</w:t>
            </w:r>
          </w:p>
        </w:tc>
      </w:tr>
      <w:tr w:rsidR="00394F4E" w:rsidRPr="00394F4E" w14:paraId="2DDCEBB1" w14:textId="77777777" w:rsidTr="00BA2A65">
        <w:trPr>
          <w:trHeight w:val="285"/>
        </w:trPr>
        <w:tc>
          <w:tcPr>
            <w:tcW w:w="3119" w:type="dxa"/>
            <w:shd w:val="clear" w:color="auto" w:fill="auto"/>
            <w:noWrap/>
          </w:tcPr>
          <w:p w14:paraId="6235D421"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IER3 </w:t>
            </w:r>
          </w:p>
        </w:tc>
        <w:tc>
          <w:tcPr>
            <w:tcW w:w="922" w:type="dxa"/>
            <w:shd w:val="clear" w:color="auto" w:fill="auto"/>
            <w:noWrap/>
            <w:vAlign w:val="bottom"/>
          </w:tcPr>
          <w:p w14:paraId="4617D5BF"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1B6FDF79"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ATCTTCACCTTCGACCCTCT</w:t>
            </w:r>
          </w:p>
        </w:tc>
      </w:tr>
      <w:tr w:rsidR="00394F4E" w:rsidRPr="00394F4E" w14:paraId="418DE027" w14:textId="77777777" w:rsidTr="00BA2A65">
        <w:trPr>
          <w:trHeight w:val="285"/>
        </w:trPr>
        <w:tc>
          <w:tcPr>
            <w:tcW w:w="3119" w:type="dxa"/>
            <w:shd w:val="clear" w:color="auto" w:fill="auto"/>
            <w:noWrap/>
          </w:tcPr>
          <w:p w14:paraId="0F4AAAC3"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3E85BCED"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2BADB1E1"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GGCGCCGGACCACTC</w:t>
            </w:r>
          </w:p>
        </w:tc>
      </w:tr>
      <w:tr w:rsidR="00394F4E" w:rsidRPr="00394F4E" w14:paraId="416BFC04" w14:textId="77777777" w:rsidTr="00BA2A65">
        <w:trPr>
          <w:trHeight w:val="285"/>
        </w:trPr>
        <w:tc>
          <w:tcPr>
            <w:tcW w:w="3119" w:type="dxa"/>
            <w:shd w:val="clear" w:color="auto" w:fill="auto"/>
            <w:noWrap/>
          </w:tcPr>
          <w:p w14:paraId="7ADD02B8"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TNFRSF1A </w:t>
            </w:r>
          </w:p>
        </w:tc>
        <w:tc>
          <w:tcPr>
            <w:tcW w:w="922" w:type="dxa"/>
            <w:shd w:val="clear" w:color="auto" w:fill="auto"/>
            <w:noWrap/>
            <w:vAlign w:val="bottom"/>
          </w:tcPr>
          <w:p w14:paraId="0BBE42C9"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1D14C8E7"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CTGCCACTGGAACCTACTTG</w:t>
            </w:r>
          </w:p>
        </w:tc>
      </w:tr>
      <w:tr w:rsidR="00394F4E" w:rsidRPr="00394F4E" w14:paraId="39EFFF12" w14:textId="77777777" w:rsidTr="00BA2A65">
        <w:trPr>
          <w:trHeight w:val="285"/>
        </w:trPr>
        <w:tc>
          <w:tcPr>
            <w:tcW w:w="3119" w:type="dxa"/>
            <w:shd w:val="clear" w:color="auto" w:fill="auto"/>
            <w:noWrap/>
          </w:tcPr>
          <w:p w14:paraId="66B004D6"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09B6685A"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35CDF9AC"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CCTGACCCATTTCCTTTCGG</w:t>
            </w:r>
          </w:p>
        </w:tc>
      </w:tr>
      <w:tr w:rsidR="00394F4E" w:rsidRPr="00394F4E" w14:paraId="71303FDD" w14:textId="77777777" w:rsidTr="00BA2A65">
        <w:trPr>
          <w:trHeight w:val="285"/>
        </w:trPr>
        <w:tc>
          <w:tcPr>
            <w:tcW w:w="3119" w:type="dxa"/>
            <w:shd w:val="clear" w:color="auto" w:fill="auto"/>
            <w:noWrap/>
          </w:tcPr>
          <w:p w14:paraId="4719293C"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VIM </w:t>
            </w:r>
          </w:p>
        </w:tc>
        <w:tc>
          <w:tcPr>
            <w:tcW w:w="922" w:type="dxa"/>
            <w:shd w:val="clear" w:color="auto" w:fill="auto"/>
            <w:noWrap/>
            <w:vAlign w:val="bottom"/>
          </w:tcPr>
          <w:p w14:paraId="2B4FB884"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2C667200"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ACAAATCCAAGTTTGCTGACC</w:t>
            </w:r>
          </w:p>
        </w:tc>
      </w:tr>
      <w:tr w:rsidR="00394F4E" w:rsidRPr="00394F4E" w14:paraId="11610590" w14:textId="77777777" w:rsidTr="00BA2A65">
        <w:trPr>
          <w:trHeight w:val="285"/>
        </w:trPr>
        <w:tc>
          <w:tcPr>
            <w:tcW w:w="3119" w:type="dxa"/>
            <w:shd w:val="clear" w:color="auto" w:fill="auto"/>
            <w:noWrap/>
          </w:tcPr>
          <w:p w14:paraId="630F07A1"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52A49F8D"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1089CBED"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TACTCAGTGGACTCCTGCTT</w:t>
            </w:r>
          </w:p>
        </w:tc>
      </w:tr>
      <w:tr w:rsidR="00394F4E" w:rsidRPr="00394F4E" w14:paraId="653B0382" w14:textId="77777777" w:rsidTr="00BA2A65">
        <w:trPr>
          <w:trHeight w:val="285"/>
        </w:trPr>
        <w:tc>
          <w:tcPr>
            <w:tcW w:w="3119" w:type="dxa"/>
            <w:shd w:val="clear" w:color="auto" w:fill="auto"/>
            <w:noWrap/>
          </w:tcPr>
          <w:p w14:paraId="521F1D35"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 xml:space="preserve">LILRB2 </w:t>
            </w:r>
          </w:p>
        </w:tc>
        <w:tc>
          <w:tcPr>
            <w:tcW w:w="922" w:type="dxa"/>
            <w:shd w:val="clear" w:color="auto" w:fill="auto"/>
            <w:noWrap/>
            <w:vAlign w:val="bottom"/>
          </w:tcPr>
          <w:p w14:paraId="0EB0676E"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tcPr>
          <w:p w14:paraId="207C8D07"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GACATCGAGTCCAGCCCAG</w:t>
            </w:r>
          </w:p>
        </w:tc>
      </w:tr>
      <w:tr w:rsidR="00394F4E" w:rsidRPr="00394F4E" w14:paraId="3AC06671" w14:textId="77777777" w:rsidTr="00BA2A65">
        <w:trPr>
          <w:trHeight w:val="285"/>
        </w:trPr>
        <w:tc>
          <w:tcPr>
            <w:tcW w:w="3119" w:type="dxa"/>
            <w:shd w:val="clear" w:color="auto" w:fill="auto"/>
            <w:noWrap/>
          </w:tcPr>
          <w:p w14:paraId="24027462"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0D37AB7F"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tcPr>
          <w:p w14:paraId="2BBADD16" w14:textId="77777777" w:rsidR="00FD6617" w:rsidRPr="00394F4E" w:rsidRDefault="00FD6617" w:rsidP="00BA2A65">
            <w:pPr>
              <w:spacing w:after="0" w:line="240" w:lineRule="auto"/>
              <w:rPr>
                <w:rFonts w:ascii="Times New Roman" w:eastAsia="SimSun" w:hAnsi="Times New Roman" w:cs="Times New Roman"/>
                <w:color w:val="000000" w:themeColor="text1"/>
                <w:sz w:val="24"/>
                <w:szCs w:val="24"/>
                <w:lang w:eastAsia="en-US"/>
              </w:rPr>
            </w:pPr>
            <w:r w:rsidRPr="00394F4E">
              <w:rPr>
                <w:rFonts w:ascii="Times New Roman" w:eastAsia="SimSun" w:hAnsi="Times New Roman" w:cs="Times New Roman"/>
                <w:color w:val="000000" w:themeColor="text1"/>
                <w:sz w:val="24"/>
                <w:szCs w:val="24"/>
                <w:lang w:eastAsia="en-US"/>
              </w:rPr>
              <w:t>CTTCAGGCTGTGTGTCCTTC</w:t>
            </w:r>
          </w:p>
        </w:tc>
      </w:tr>
      <w:tr w:rsidR="00394F4E" w:rsidRPr="00394F4E" w14:paraId="5AC85B44" w14:textId="77777777" w:rsidTr="00BA2A65">
        <w:trPr>
          <w:trHeight w:val="285"/>
        </w:trPr>
        <w:tc>
          <w:tcPr>
            <w:tcW w:w="3119" w:type="dxa"/>
            <w:shd w:val="clear" w:color="auto" w:fill="auto"/>
            <w:noWrap/>
          </w:tcPr>
          <w:p w14:paraId="0226C18A"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lang w:eastAsia="en-US"/>
              </w:rPr>
              <w:t>SPP1</w:t>
            </w:r>
          </w:p>
        </w:tc>
        <w:tc>
          <w:tcPr>
            <w:tcW w:w="922" w:type="dxa"/>
            <w:shd w:val="clear" w:color="auto" w:fill="auto"/>
            <w:noWrap/>
            <w:vAlign w:val="bottom"/>
          </w:tcPr>
          <w:p w14:paraId="23DB7F5C"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vAlign w:val="bottom"/>
          </w:tcPr>
          <w:p w14:paraId="36B1B70E"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TGCAGTGATTTGCTTTTGCC</w:t>
            </w:r>
          </w:p>
        </w:tc>
      </w:tr>
      <w:tr w:rsidR="00394F4E" w:rsidRPr="00394F4E" w14:paraId="5BDEED61" w14:textId="77777777" w:rsidTr="00BA2A65">
        <w:trPr>
          <w:trHeight w:val="285"/>
        </w:trPr>
        <w:tc>
          <w:tcPr>
            <w:tcW w:w="3119" w:type="dxa"/>
            <w:shd w:val="clear" w:color="auto" w:fill="auto"/>
            <w:noWrap/>
          </w:tcPr>
          <w:p w14:paraId="53622EF9"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shd w:val="clear" w:color="auto" w:fill="auto"/>
            <w:noWrap/>
            <w:vAlign w:val="bottom"/>
          </w:tcPr>
          <w:p w14:paraId="78B0D62D"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shd w:val="clear" w:color="auto" w:fill="auto"/>
            <w:noWrap/>
            <w:vAlign w:val="bottom"/>
          </w:tcPr>
          <w:p w14:paraId="331586BE"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AGGTACATCTTTAGTGCTGCTT</w:t>
            </w:r>
          </w:p>
        </w:tc>
      </w:tr>
      <w:tr w:rsidR="00394F4E" w:rsidRPr="00394F4E" w14:paraId="6182322F" w14:textId="77777777" w:rsidTr="00BA2A65">
        <w:trPr>
          <w:trHeight w:val="285"/>
        </w:trPr>
        <w:tc>
          <w:tcPr>
            <w:tcW w:w="3119" w:type="dxa"/>
            <w:shd w:val="clear" w:color="auto" w:fill="auto"/>
            <w:noWrap/>
          </w:tcPr>
          <w:p w14:paraId="12459196"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r w:rsidRPr="00394F4E">
              <w:rPr>
                <w:rFonts w:ascii="Times New Roman" w:eastAsia="SimSun" w:hAnsi="Times New Roman" w:cs="Times New Roman"/>
                <w:i/>
                <w:color w:val="000000" w:themeColor="text1"/>
                <w:sz w:val="24"/>
                <w:szCs w:val="24"/>
              </w:rPr>
              <w:t>H</w:t>
            </w:r>
            <w:r w:rsidRPr="00394F4E">
              <w:rPr>
                <w:rFonts w:ascii="Times New Roman" w:eastAsia="SimSun" w:hAnsi="Times New Roman" w:cs="Times New Roman"/>
                <w:i/>
                <w:color w:val="000000" w:themeColor="text1"/>
                <w:sz w:val="24"/>
                <w:szCs w:val="24"/>
                <w:lang w:eastAsia="en-US"/>
              </w:rPr>
              <w:t>PRT</w:t>
            </w:r>
          </w:p>
        </w:tc>
        <w:tc>
          <w:tcPr>
            <w:tcW w:w="922" w:type="dxa"/>
            <w:shd w:val="clear" w:color="auto" w:fill="auto"/>
            <w:noWrap/>
            <w:vAlign w:val="bottom"/>
          </w:tcPr>
          <w:p w14:paraId="11EED7D3"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FP</w:t>
            </w:r>
          </w:p>
        </w:tc>
        <w:tc>
          <w:tcPr>
            <w:tcW w:w="4961" w:type="dxa"/>
            <w:shd w:val="clear" w:color="auto" w:fill="auto"/>
            <w:noWrap/>
            <w:vAlign w:val="bottom"/>
          </w:tcPr>
          <w:p w14:paraId="12DA7333"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TGACACTGGCAAAACAATGCA</w:t>
            </w:r>
          </w:p>
        </w:tc>
      </w:tr>
      <w:tr w:rsidR="00394F4E" w:rsidRPr="00394F4E" w14:paraId="2F8063FA" w14:textId="77777777" w:rsidTr="00BA2A65">
        <w:trPr>
          <w:trHeight w:val="285"/>
        </w:trPr>
        <w:tc>
          <w:tcPr>
            <w:tcW w:w="3119" w:type="dxa"/>
            <w:tcBorders>
              <w:bottom w:val="single" w:sz="4" w:space="0" w:color="auto"/>
            </w:tcBorders>
            <w:shd w:val="clear" w:color="auto" w:fill="auto"/>
            <w:noWrap/>
          </w:tcPr>
          <w:p w14:paraId="5ACC19ED" w14:textId="77777777" w:rsidR="00FD6617" w:rsidRPr="00394F4E" w:rsidRDefault="00FD6617" w:rsidP="00BA2A65">
            <w:pPr>
              <w:spacing w:after="0" w:line="240" w:lineRule="auto"/>
              <w:rPr>
                <w:rFonts w:ascii="Times New Roman" w:eastAsia="SimSun" w:hAnsi="Times New Roman" w:cs="Times New Roman"/>
                <w:i/>
                <w:color w:val="000000" w:themeColor="text1"/>
                <w:sz w:val="24"/>
                <w:szCs w:val="24"/>
                <w:lang w:eastAsia="en-US"/>
              </w:rPr>
            </w:pPr>
          </w:p>
        </w:tc>
        <w:tc>
          <w:tcPr>
            <w:tcW w:w="922" w:type="dxa"/>
            <w:tcBorders>
              <w:bottom w:val="single" w:sz="4" w:space="0" w:color="auto"/>
            </w:tcBorders>
            <w:shd w:val="clear" w:color="auto" w:fill="auto"/>
            <w:noWrap/>
            <w:vAlign w:val="bottom"/>
          </w:tcPr>
          <w:p w14:paraId="630B85AB"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RP</w:t>
            </w:r>
          </w:p>
        </w:tc>
        <w:tc>
          <w:tcPr>
            <w:tcW w:w="4961" w:type="dxa"/>
            <w:tcBorders>
              <w:bottom w:val="single" w:sz="4" w:space="0" w:color="auto"/>
            </w:tcBorders>
            <w:shd w:val="clear" w:color="auto" w:fill="auto"/>
            <w:noWrap/>
            <w:vAlign w:val="bottom"/>
          </w:tcPr>
          <w:p w14:paraId="4C13D287" w14:textId="77777777" w:rsidR="00FD6617" w:rsidRPr="00394F4E" w:rsidRDefault="00FD6617" w:rsidP="00BA2A65">
            <w:pPr>
              <w:spacing w:after="0" w:line="240" w:lineRule="auto"/>
              <w:rPr>
                <w:rFonts w:ascii="Times New Roman" w:eastAsia="Times New Roman" w:hAnsi="Times New Roman" w:cs="Times New Roman"/>
                <w:color w:val="000000" w:themeColor="text1"/>
                <w:sz w:val="24"/>
                <w:szCs w:val="24"/>
                <w:lang w:eastAsia="en-US"/>
              </w:rPr>
            </w:pPr>
            <w:r w:rsidRPr="00394F4E">
              <w:rPr>
                <w:rFonts w:ascii="Times New Roman" w:eastAsia="Times New Roman" w:hAnsi="Times New Roman" w:cs="Times New Roman"/>
                <w:color w:val="000000" w:themeColor="text1"/>
                <w:sz w:val="24"/>
                <w:szCs w:val="24"/>
                <w:lang w:eastAsia="en-US"/>
              </w:rPr>
              <w:t>GGTCCTTTTCACCAGCAAGCT</w:t>
            </w:r>
          </w:p>
        </w:tc>
      </w:tr>
    </w:tbl>
    <w:p w14:paraId="3A5AF3E1" w14:textId="77777777" w:rsidR="00FD6617" w:rsidRPr="00394F4E" w:rsidRDefault="00FD6617">
      <w:pPr>
        <w:rPr>
          <w:color w:val="000000" w:themeColor="text1"/>
          <w:lang w:val="en-US"/>
        </w:rPr>
        <w:sectPr w:rsidR="00FD6617" w:rsidRPr="00394F4E" w:rsidSect="00FD6617">
          <w:pgSz w:w="11900" w:h="16840"/>
          <w:pgMar w:top="1417" w:right="1417" w:bottom="1134" w:left="1417" w:header="708" w:footer="708" w:gutter="0"/>
          <w:cols w:space="708"/>
          <w:docGrid w:linePitch="360"/>
        </w:sectPr>
      </w:pPr>
    </w:p>
    <w:tbl>
      <w:tblPr>
        <w:tblStyle w:val="TableGrid2"/>
        <w:tblpPr w:leftFromText="141" w:rightFromText="141" w:horzAnchor="margin" w:tblpXSpec="center" w:tblpY="78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3"/>
        <w:gridCol w:w="1881"/>
        <w:gridCol w:w="3369"/>
        <w:gridCol w:w="1366"/>
        <w:gridCol w:w="1894"/>
        <w:gridCol w:w="1845"/>
      </w:tblGrid>
      <w:tr w:rsidR="00394F4E" w:rsidRPr="003F7B0D" w14:paraId="0E7878C4" w14:textId="77777777" w:rsidTr="00BA2A65">
        <w:trPr>
          <w:trHeight w:val="408"/>
        </w:trPr>
        <w:tc>
          <w:tcPr>
            <w:tcW w:w="12618" w:type="dxa"/>
            <w:gridSpan w:val="6"/>
            <w:tcBorders>
              <w:top w:val="single" w:sz="4" w:space="0" w:color="auto"/>
              <w:bottom w:val="single" w:sz="4" w:space="0" w:color="auto"/>
            </w:tcBorders>
            <w:shd w:val="clear" w:color="auto" w:fill="D9D9D9"/>
          </w:tcPr>
          <w:p w14:paraId="66636722" w14:textId="77777777" w:rsidR="00FD6617" w:rsidRPr="00394F4E" w:rsidRDefault="00FD6617" w:rsidP="00BA2A65">
            <w:pPr>
              <w:keepNext/>
              <w:keepLines/>
              <w:spacing w:line="360" w:lineRule="auto"/>
              <w:outlineLvl w:val="1"/>
              <w:rPr>
                <w:rFonts w:ascii="Times New Roman" w:eastAsia="SimSun" w:hAnsi="Times New Roman"/>
                <w:b/>
                <w:color w:val="000000" w:themeColor="text1"/>
                <w:sz w:val="24"/>
                <w:szCs w:val="24"/>
                <w:lang w:val="en-US"/>
              </w:rPr>
            </w:pPr>
            <w:r w:rsidRPr="00394F4E">
              <w:rPr>
                <w:rFonts w:ascii="Times New Roman" w:eastAsia="SimSun" w:hAnsi="Times New Roman"/>
                <w:b/>
                <w:color w:val="000000" w:themeColor="text1"/>
                <w:sz w:val="24"/>
                <w:szCs w:val="24"/>
                <w:lang w:val="en-US"/>
              </w:rPr>
              <w:lastRenderedPageBreak/>
              <w:t>Table S3. Correlation of TAM-related variables with clinicopathological features</w:t>
            </w:r>
          </w:p>
        </w:tc>
      </w:tr>
      <w:tr w:rsidR="00394F4E" w:rsidRPr="00394F4E" w14:paraId="3BECB27E" w14:textId="77777777" w:rsidTr="00BA2A65">
        <w:tc>
          <w:tcPr>
            <w:tcW w:w="2263" w:type="dxa"/>
            <w:tcBorders>
              <w:top w:val="single" w:sz="4" w:space="0" w:color="auto"/>
            </w:tcBorders>
          </w:tcPr>
          <w:p w14:paraId="3EBDC2E2" w14:textId="77777777" w:rsidR="00FD6617" w:rsidRPr="00394F4E" w:rsidRDefault="00FD6617" w:rsidP="00FD6617">
            <w:pPr>
              <w:spacing w:line="240" w:lineRule="auto"/>
              <w:jc w:val="center"/>
              <w:rPr>
                <w:rFonts w:ascii="Times New Roman" w:eastAsia="SimSun" w:hAnsi="Times New Roman"/>
                <w:color w:val="000000" w:themeColor="text1"/>
                <w:sz w:val="24"/>
                <w:szCs w:val="24"/>
                <w:lang w:val="en-US"/>
              </w:rPr>
            </w:pPr>
          </w:p>
        </w:tc>
        <w:tc>
          <w:tcPr>
            <w:tcW w:w="1881" w:type="dxa"/>
            <w:tcBorders>
              <w:top w:val="single" w:sz="4" w:space="0" w:color="auto"/>
            </w:tcBorders>
          </w:tcPr>
          <w:p w14:paraId="10EA1D1D" w14:textId="77777777" w:rsidR="00FD6617" w:rsidRPr="00394F4E" w:rsidRDefault="00FD6617" w:rsidP="00FD6617">
            <w:pPr>
              <w:spacing w:line="240" w:lineRule="auto"/>
              <w:jc w:val="center"/>
              <w:rPr>
                <w:rFonts w:ascii="Times New Roman" w:eastAsia="SimSun" w:hAnsi="Times New Roman"/>
                <w:color w:val="000000" w:themeColor="text1"/>
                <w:sz w:val="24"/>
                <w:szCs w:val="24"/>
                <w:lang w:val="en-US"/>
              </w:rPr>
            </w:pPr>
          </w:p>
        </w:tc>
        <w:tc>
          <w:tcPr>
            <w:tcW w:w="8474" w:type="dxa"/>
            <w:gridSpan w:val="4"/>
            <w:tcBorders>
              <w:top w:val="single" w:sz="4" w:space="0" w:color="auto"/>
              <w:bottom w:val="single" w:sz="4" w:space="0" w:color="auto"/>
            </w:tcBorders>
          </w:tcPr>
          <w:p w14:paraId="006BA02E" w14:textId="77777777" w:rsidR="00FD6617" w:rsidRPr="00394F4E" w:rsidRDefault="00FD6617" w:rsidP="00FD6617">
            <w:pPr>
              <w:spacing w:line="240" w:lineRule="auto"/>
              <w:jc w:val="center"/>
              <w:rPr>
                <w:rFonts w:ascii="Times New Roman" w:eastAsia="SimSun" w:hAnsi="Times New Roman"/>
                <w:color w:val="000000" w:themeColor="text1"/>
                <w:sz w:val="24"/>
                <w:szCs w:val="24"/>
              </w:rPr>
            </w:pPr>
            <w:r w:rsidRPr="00394F4E">
              <w:rPr>
                <w:rFonts w:ascii="Times New Roman" w:eastAsia="SimSun" w:hAnsi="Times New Roman"/>
                <w:i/>
                <w:color w:val="000000" w:themeColor="text1"/>
                <w:sz w:val="24"/>
                <w:szCs w:val="24"/>
                <w:lang w:val="en-US"/>
              </w:rPr>
              <w:t>P</w:t>
            </w:r>
            <w:r w:rsidRPr="00394F4E">
              <w:rPr>
                <w:rFonts w:ascii="Times New Roman" w:eastAsia="SimSun" w:hAnsi="Times New Roman"/>
                <w:color w:val="000000" w:themeColor="text1"/>
                <w:sz w:val="24"/>
                <w:szCs w:val="24"/>
              </w:rPr>
              <w:t xml:space="preserve"> </w:t>
            </w:r>
            <w:proofErr w:type="spellStart"/>
            <w:r w:rsidRPr="00394F4E">
              <w:rPr>
                <w:rFonts w:ascii="Times New Roman" w:eastAsia="SimSun" w:hAnsi="Times New Roman"/>
                <w:color w:val="000000" w:themeColor="text1"/>
                <w:sz w:val="24"/>
                <w:szCs w:val="24"/>
              </w:rPr>
              <w:t>values</w:t>
            </w:r>
            <w:proofErr w:type="spellEnd"/>
          </w:p>
        </w:tc>
      </w:tr>
      <w:tr w:rsidR="00394F4E" w:rsidRPr="00394F4E" w14:paraId="76F0AD15" w14:textId="77777777" w:rsidTr="00BA2A65">
        <w:tc>
          <w:tcPr>
            <w:tcW w:w="4144" w:type="dxa"/>
            <w:gridSpan w:val="2"/>
          </w:tcPr>
          <w:p w14:paraId="028864F1" w14:textId="77777777" w:rsidR="00FD6617" w:rsidRPr="00394F4E" w:rsidRDefault="00FD6617" w:rsidP="00FD6617">
            <w:pPr>
              <w:spacing w:line="240" w:lineRule="auto"/>
              <w:jc w:val="right"/>
              <w:rPr>
                <w:rFonts w:ascii="Times New Roman" w:eastAsia="SimSun" w:hAnsi="Times New Roman"/>
                <w:color w:val="000000" w:themeColor="text1"/>
                <w:sz w:val="24"/>
                <w:szCs w:val="24"/>
              </w:rPr>
            </w:pPr>
            <w:proofErr w:type="spellStart"/>
            <w:r w:rsidRPr="00394F4E">
              <w:rPr>
                <w:rFonts w:ascii="Times New Roman" w:eastAsia="SimSun" w:hAnsi="Times New Roman"/>
                <w:color w:val="000000" w:themeColor="text1"/>
                <w:sz w:val="24"/>
                <w:szCs w:val="24"/>
              </w:rPr>
              <w:t>Clinicopathological</w:t>
            </w:r>
            <w:proofErr w:type="spellEnd"/>
            <w:r w:rsidRPr="00394F4E">
              <w:rPr>
                <w:rFonts w:ascii="Times New Roman" w:eastAsia="SimSun" w:hAnsi="Times New Roman"/>
                <w:color w:val="000000" w:themeColor="text1"/>
                <w:sz w:val="24"/>
                <w:szCs w:val="24"/>
              </w:rPr>
              <w:t xml:space="preserve"> </w:t>
            </w:r>
            <w:proofErr w:type="spellStart"/>
            <w:r w:rsidRPr="00394F4E">
              <w:rPr>
                <w:rFonts w:ascii="Times New Roman" w:eastAsia="SimSun" w:hAnsi="Times New Roman"/>
                <w:color w:val="000000" w:themeColor="text1"/>
                <w:sz w:val="24"/>
                <w:szCs w:val="24"/>
              </w:rPr>
              <w:t>feature</w:t>
            </w:r>
            <w:proofErr w:type="spellEnd"/>
          </w:p>
        </w:tc>
        <w:tc>
          <w:tcPr>
            <w:tcW w:w="3369" w:type="dxa"/>
            <w:tcBorders>
              <w:top w:val="single" w:sz="4" w:space="0" w:color="auto"/>
            </w:tcBorders>
          </w:tcPr>
          <w:p w14:paraId="45953656" w14:textId="77777777" w:rsidR="00FD6617" w:rsidRPr="00394F4E" w:rsidRDefault="00FD6617" w:rsidP="00FD6617">
            <w:pPr>
              <w:spacing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 xml:space="preserve">Tumor </w:t>
            </w:r>
            <w:proofErr w:type="spellStart"/>
            <w:r w:rsidRPr="00394F4E">
              <w:rPr>
                <w:rFonts w:ascii="Times New Roman" w:eastAsia="SimSun" w:hAnsi="Times New Roman"/>
                <w:color w:val="000000" w:themeColor="text1"/>
                <w:sz w:val="24"/>
                <w:szCs w:val="24"/>
              </w:rPr>
              <w:t>size</w:t>
            </w:r>
            <w:proofErr w:type="spellEnd"/>
          </w:p>
        </w:tc>
        <w:tc>
          <w:tcPr>
            <w:tcW w:w="1366" w:type="dxa"/>
            <w:tcBorders>
              <w:top w:val="single" w:sz="4" w:space="0" w:color="auto"/>
            </w:tcBorders>
          </w:tcPr>
          <w:p w14:paraId="08525159" w14:textId="77777777" w:rsidR="00FD6617" w:rsidRPr="00394F4E" w:rsidRDefault="00FD6617" w:rsidP="00FD6617">
            <w:pPr>
              <w:spacing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Metastasis</w:t>
            </w:r>
          </w:p>
        </w:tc>
        <w:tc>
          <w:tcPr>
            <w:tcW w:w="1894" w:type="dxa"/>
            <w:tcBorders>
              <w:top w:val="single" w:sz="4" w:space="0" w:color="auto"/>
            </w:tcBorders>
          </w:tcPr>
          <w:p w14:paraId="59076E1D" w14:textId="77777777" w:rsidR="00FD6617" w:rsidRPr="00394F4E" w:rsidRDefault="00FD6617" w:rsidP="00FD6617">
            <w:pPr>
              <w:spacing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 xml:space="preserve">Tumor </w:t>
            </w:r>
            <w:proofErr w:type="spellStart"/>
            <w:r w:rsidRPr="00394F4E">
              <w:rPr>
                <w:rFonts w:ascii="Times New Roman" w:eastAsia="SimSun" w:hAnsi="Times New Roman"/>
                <w:color w:val="000000" w:themeColor="text1"/>
                <w:sz w:val="24"/>
                <w:szCs w:val="24"/>
              </w:rPr>
              <w:t>stage</w:t>
            </w:r>
            <w:proofErr w:type="spellEnd"/>
          </w:p>
        </w:tc>
        <w:tc>
          <w:tcPr>
            <w:tcW w:w="1845" w:type="dxa"/>
            <w:tcBorders>
              <w:top w:val="single" w:sz="4" w:space="0" w:color="auto"/>
            </w:tcBorders>
          </w:tcPr>
          <w:p w14:paraId="0D1843E0" w14:textId="77777777" w:rsidR="00FD6617" w:rsidRPr="00394F4E" w:rsidRDefault="00FD6617" w:rsidP="00FD6617">
            <w:pPr>
              <w:spacing w:line="240" w:lineRule="auto"/>
              <w:jc w:val="center"/>
              <w:rPr>
                <w:rFonts w:ascii="Times New Roman" w:eastAsia="SimSun" w:hAnsi="Times New Roman"/>
                <w:color w:val="000000" w:themeColor="text1"/>
                <w:sz w:val="24"/>
                <w:szCs w:val="24"/>
              </w:rPr>
            </w:pPr>
            <w:proofErr w:type="spellStart"/>
            <w:r w:rsidRPr="00394F4E">
              <w:rPr>
                <w:rFonts w:ascii="Times New Roman" w:eastAsia="SimSun" w:hAnsi="Times New Roman"/>
                <w:color w:val="000000" w:themeColor="text1"/>
                <w:sz w:val="24"/>
                <w:szCs w:val="24"/>
              </w:rPr>
              <w:t>Recurrence</w:t>
            </w:r>
            <w:proofErr w:type="spellEnd"/>
          </w:p>
        </w:tc>
      </w:tr>
      <w:tr w:rsidR="00394F4E" w:rsidRPr="00394F4E" w14:paraId="29733903" w14:textId="77777777" w:rsidTr="00BA2A65">
        <w:tc>
          <w:tcPr>
            <w:tcW w:w="2263" w:type="dxa"/>
            <w:vMerge w:val="restart"/>
          </w:tcPr>
          <w:p w14:paraId="0A2CEE20" w14:textId="77777777" w:rsidR="00FD6617" w:rsidRPr="00394F4E" w:rsidRDefault="00FD6617" w:rsidP="00FD6617">
            <w:pPr>
              <w:spacing w:after="0" w:line="240" w:lineRule="auto"/>
              <w:rPr>
                <w:rFonts w:ascii="Times New Roman" w:eastAsia="SimSun" w:hAnsi="Times New Roman"/>
                <w:color w:val="000000" w:themeColor="text1"/>
                <w:sz w:val="24"/>
                <w:szCs w:val="24"/>
              </w:rPr>
            </w:pPr>
            <w:proofErr w:type="spellStart"/>
            <w:r w:rsidRPr="00394F4E">
              <w:rPr>
                <w:rFonts w:ascii="Times New Roman" w:eastAsia="SimSun" w:hAnsi="Times New Roman"/>
                <w:color w:val="000000" w:themeColor="text1"/>
                <w:sz w:val="24"/>
                <w:szCs w:val="24"/>
              </w:rPr>
              <w:t>Density</w:t>
            </w:r>
            <w:proofErr w:type="spellEnd"/>
          </w:p>
        </w:tc>
        <w:tc>
          <w:tcPr>
            <w:tcW w:w="1881" w:type="dxa"/>
          </w:tcPr>
          <w:p w14:paraId="78B7FFE3" w14:textId="77777777" w:rsidR="00FD6617" w:rsidRPr="00394F4E" w:rsidRDefault="00FD6617" w:rsidP="00FD6617">
            <w:pPr>
              <w:spacing w:after="0" w:line="240" w:lineRule="auto"/>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M1 TC-TAMs</w:t>
            </w:r>
          </w:p>
        </w:tc>
        <w:tc>
          <w:tcPr>
            <w:tcW w:w="3369" w:type="dxa"/>
          </w:tcPr>
          <w:p w14:paraId="45E0A57F"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0.430</w:t>
            </w:r>
          </w:p>
        </w:tc>
        <w:tc>
          <w:tcPr>
            <w:tcW w:w="1366" w:type="dxa"/>
          </w:tcPr>
          <w:p w14:paraId="5639C0B1"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0.686</w:t>
            </w:r>
          </w:p>
        </w:tc>
        <w:tc>
          <w:tcPr>
            <w:tcW w:w="1894" w:type="dxa"/>
          </w:tcPr>
          <w:p w14:paraId="00A2320D"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0.831</w:t>
            </w:r>
          </w:p>
        </w:tc>
        <w:tc>
          <w:tcPr>
            <w:tcW w:w="1845" w:type="dxa"/>
          </w:tcPr>
          <w:p w14:paraId="6966D7D7"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0.486</w:t>
            </w:r>
          </w:p>
        </w:tc>
      </w:tr>
      <w:tr w:rsidR="00394F4E" w:rsidRPr="00394F4E" w14:paraId="38CA8D67" w14:textId="77777777" w:rsidTr="00BA2A65">
        <w:tc>
          <w:tcPr>
            <w:tcW w:w="2263" w:type="dxa"/>
            <w:vMerge/>
          </w:tcPr>
          <w:p w14:paraId="445EE83B" w14:textId="77777777" w:rsidR="00FD6617" w:rsidRPr="00394F4E" w:rsidRDefault="00FD6617" w:rsidP="00FD6617">
            <w:pPr>
              <w:spacing w:after="0" w:line="240" w:lineRule="auto"/>
              <w:rPr>
                <w:rFonts w:ascii="Times New Roman" w:eastAsia="SimSun" w:hAnsi="Times New Roman"/>
                <w:color w:val="000000" w:themeColor="text1"/>
                <w:sz w:val="24"/>
                <w:szCs w:val="24"/>
              </w:rPr>
            </w:pPr>
          </w:p>
        </w:tc>
        <w:tc>
          <w:tcPr>
            <w:tcW w:w="1881" w:type="dxa"/>
          </w:tcPr>
          <w:p w14:paraId="07FFE57F" w14:textId="77777777" w:rsidR="00FD6617" w:rsidRPr="00394F4E" w:rsidRDefault="00FD6617" w:rsidP="00FD6617">
            <w:pPr>
              <w:spacing w:after="0" w:line="240" w:lineRule="auto"/>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M2 TC-TAMs</w:t>
            </w:r>
          </w:p>
        </w:tc>
        <w:tc>
          <w:tcPr>
            <w:tcW w:w="3369" w:type="dxa"/>
          </w:tcPr>
          <w:p w14:paraId="7F13E63D"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0.717</w:t>
            </w:r>
          </w:p>
        </w:tc>
        <w:tc>
          <w:tcPr>
            <w:tcW w:w="1366" w:type="dxa"/>
          </w:tcPr>
          <w:p w14:paraId="3974BFB3"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0.716</w:t>
            </w:r>
          </w:p>
        </w:tc>
        <w:tc>
          <w:tcPr>
            <w:tcW w:w="1894" w:type="dxa"/>
          </w:tcPr>
          <w:p w14:paraId="4EEB1483"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0.574</w:t>
            </w:r>
          </w:p>
        </w:tc>
        <w:tc>
          <w:tcPr>
            <w:tcW w:w="1845" w:type="dxa"/>
          </w:tcPr>
          <w:p w14:paraId="2B7EC14E"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0.781</w:t>
            </w:r>
          </w:p>
        </w:tc>
      </w:tr>
      <w:tr w:rsidR="00394F4E" w:rsidRPr="00394F4E" w14:paraId="7A96698C" w14:textId="77777777" w:rsidTr="00BA2A65">
        <w:tc>
          <w:tcPr>
            <w:tcW w:w="2263" w:type="dxa"/>
            <w:vMerge/>
          </w:tcPr>
          <w:p w14:paraId="4D9F6782" w14:textId="77777777" w:rsidR="00FD6617" w:rsidRPr="00394F4E" w:rsidRDefault="00FD6617" w:rsidP="00FD6617">
            <w:pPr>
              <w:spacing w:after="0" w:line="240" w:lineRule="auto"/>
              <w:rPr>
                <w:rFonts w:ascii="Times New Roman" w:eastAsia="SimSun" w:hAnsi="Times New Roman"/>
                <w:color w:val="000000" w:themeColor="text1"/>
                <w:sz w:val="24"/>
                <w:szCs w:val="24"/>
              </w:rPr>
            </w:pPr>
          </w:p>
        </w:tc>
        <w:tc>
          <w:tcPr>
            <w:tcW w:w="1881" w:type="dxa"/>
          </w:tcPr>
          <w:p w14:paraId="7752BDD1" w14:textId="77777777" w:rsidR="00FD6617" w:rsidRPr="00394F4E" w:rsidRDefault="00FD6617" w:rsidP="00FD6617">
            <w:pPr>
              <w:spacing w:after="0" w:line="240" w:lineRule="auto"/>
              <w:ind w:right="110"/>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M1 IM-TAMs</w:t>
            </w:r>
          </w:p>
        </w:tc>
        <w:tc>
          <w:tcPr>
            <w:tcW w:w="3369" w:type="dxa"/>
          </w:tcPr>
          <w:p w14:paraId="3C48E1BA"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0.289</w:t>
            </w:r>
          </w:p>
        </w:tc>
        <w:tc>
          <w:tcPr>
            <w:tcW w:w="1366" w:type="dxa"/>
          </w:tcPr>
          <w:p w14:paraId="53087E80"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0.850</w:t>
            </w:r>
          </w:p>
        </w:tc>
        <w:tc>
          <w:tcPr>
            <w:tcW w:w="1894" w:type="dxa"/>
          </w:tcPr>
          <w:p w14:paraId="07E9DDDA"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0.597</w:t>
            </w:r>
          </w:p>
        </w:tc>
        <w:tc>
          <w:tcPr>
            <w:tcW w:w="1845" w:type="dxa"/>
          </w:tcPr>
          <w:p w14:paraId="31F0B682"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0.408</w:t>
            </w:r>
          </w:p>
        </w:tc>
      </w:tr>
      <w:tr w:rsidR="00394F4E" w:rsidRPr="00394F4E" w14:paraId="298A2DD8" w14:textId="77777777" w:rsidTr="00BA2A65">
        <w:tc>
          <w:tcPr>
            <w:tcW w:w="2263" w:type="dxa"/>
            <w:vMerge/>
          </w:tcPr>
          <w:p w14:paraId="775C1545" w14:textId="77777777" w:rsidR="00FD6617" w:rsidRPr="00394F4E" w:rsidRDefault="00FD6617" w:rsidP="00FD6617">
            <w:pPr>
              <w:spacing w:after="0" w:line="240" w:lineRule="auto"/>
              <w:rPr>
                <w:rFonts w:ascii="Times New Roman" w:eastAsia="SimSun" w:hAnsi="Times New Roman"/>
                <w:color w:val="000000" w:themeColor="text1"/>
                <w:sz w:val="24"/>
                <w:szCs w:val="24"/>
              </w:rPr>
            </w:pPr>
          </w:p>
        </w:tc>
        <w:tc>
          <w:tcPr>
            <w:tcW w:w="1881" w:type="dxa"/>
          </w:tcPr>
          <w:p w14:paraId="22A8EA2F" w14:textId="77777777" w:rsidR="00FD6617" w:rsidRPr="00394F4E" w:rsidRDefault="00FD6617" w:rsidP="00FD6617">
            <w:pPr>
              <w:spacing w:after="0" w:line="240" w:lineRule="auto"/>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M2 IM-TAMs</w:t>
            </w:r>
          </w:p>
        </w:tc>
        <w:tc>
          <w:tcPr>
            <w:tcW w:w="3369" w:type="dxa"/>
          </w:tcPr>
          <w:p w14:paraId="452CD920"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0.615</w:t>
            </w:r>
          </w:p>
        </w:tc>
        <w:tc>
          <w:tcPr>
            <w:tcW w:w="1366" w:type="dxa"/>
          </w:tcPr>
          <w:p w14:paraId="64928879"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0.462</w:t>
            </w:r>
          </w:p>
        </w:tc>
        <w:tc>
          <w:tcPr>
            <w:tcW w:w="1894" w:type="dxa"/>
          </w:tcPr>
          <w:p w14:paraId="648A80B7"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0.827</w:t>
            </w:r>
          </w:p>
        </w:tc>
        <w:tc>
          <w:tcPr>
            <w:tcW w:w="1845" w:type="dxa"/>
          </w:tcPr>
          <w:p w14:paraId="3078E8DD"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0.565</w:t>
            </w:r>
          </w:p>
        </w:tc>
      </w:tr>
      <w:tr w:rsidR="00394F4E" w:rsidRPr="00394F4E" w14:paraId="11263E8A" w14:textId="77777777" w:rsidTr="00BA2A65">
        <w:tc>
          <w:tcPr>
            <w:tcW w:w="2263" w:type="dxa"/>
          </w:tcPr>
          <w:p w14:paraId="350D7CDA" w14:textId="77777777" w:rsidR="00FD6617" w:rsidRPr="00394F4E" w:rsidRDefault="00FD6617" w:rsidP="00FD6617">
            <w:pPr>
              <w:spacing w:after="0" w:line="240" w:lineRule="auto"/>
              <w:rPr>
                <w:rFonts w:ascii="Times New Roman" w:eastAsia="SimSun" w:hAnsi="Times New Roman"/>
                <w:color w:val="000000" w:themeColor="text1"/>
                <w:sz w:val="24"/>
                <w:szCs w:val="24"/>
              </w:rPr>
            </w:pPr>
          </w:p>
        </w:tc>
        <w:tc>
          <w:tcPr>
            <w:tcW w:w="1881" w:type="dxa"/>
          </w:tcPr>
          <w:p w14:paraId="617B98AD" w14:textId="77777777" w:rsidR="00FD6617" w:rsidRPr="00394F4E" w:rsidRDefault="00FD6617" w:rsidP="00FD6617">
            <w:pPr>
              <w:spacing w:after="0" w:line="240" w:lineRule="auto"/>
              <w:jc w:val="right"/>
              <w:rPr>
                <w:rFonts w:ascii="Times New Roman" w:eastAsia="SimSun" w:hAnsi="Times New Roman"/>
                <w:color w:val="000000" w:themeColor="text1"/>
                <w:sz w:val="24"/>
                <w:szCs w:val="24"/>
              </w:rPr>
            </w:pPr>
          </w:p>
        </w:tc>
        <w:tc>
          <w:tcPr>
            <w:tcW w:w="3369" w:type="dxa"/>
          </w:tcPr>
          <w:p w14:paraId="5D9D0AC0"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p>
        </w:tc>
        <w:tc>
          <w:tcPr>
            <w:tcW w:w="1366" w:type="dxa"/>
          </w:tcPr>
          <w:p w14:paraId="6CB242C9"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p>
        </w:tc>
        <w:tc>
          <w:tcPr>
            <w:tcW w:w="1894" w:type="dxa"/>
          </w:tcPr>
          <w:p w14:paraId="0DB90D76"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p>
        </w:tc>
        <w:tc>
          <w:tcPr>
            <w:tcW w:w="1845" w:type="dxa"/>
          </w:tcPr>
          <w:p w14:paraId="0F4625D6"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p>
        </w:tc>
      </w:tr>
      <w:tr w:rsidR="00394F4E" w:rsidRPr="00394F4E" w14:paraId="211E27B8" w14:textId="77777777" w:rsidTr="00BA2A65">
        <w:tc>
          <w:tcPr>
            <w:tcW w:w="2263" w:type="dxa"/>
            <w:vMerge w:val="restart"/>
          </w:tcPr>
          <w:p w14:paraId="0339E5AA" w14:textId="77777777" w:rsidR="00FD6617" w:rsidRPr="00394F4E" w:rsidRDefault="00FD6617" w:rsidP="00FD6617">
            <w:pPr>
              <w:spacing w:after="0" w:line="240" w:lineRule="auto"/>
              <w:rPr>
                <w:rFonts w:ascii="Times New Roman" w:eastAsia="SimSun" w:hAnsi="Times New Roman"/>
                <w:color w:val="000000" w:themeColor="text1"/>
                <w:sz w:val="24"/>
                <w:szCs w:val="24"/>
              </w:rPr>
            </w:pPr>
            <w:proofErr w:type="spellStart"/>
            <w:r w:rsidRPr="00394F4E">
              <w:rPr>
                <w:rFonts w:ascii="Times New Roman" w:eastAsia="SimSun" w:hAnsi="Times New Roman"/>
                <w:color w:val="000000" w:themeColor="text1"/>
                <w:sz w:val="24"/>
                <w:szCs w:val="24"/>
              </w:rPr>
              <w:t>Proximity</w:t>
            </w:r>
            <w:proofErr w:type="spellEnd"/>
          </w:p>
        </w:tc>
        <w:tc>
          <w:tcPr>
            <w:tcW w:w="1881" w:type="dxa"/>
          </w:tcPr>
          <w:p w14:paraId="5F2C60B4" w14:textId="77777777" w:rsidR="00FD6617" w:rsidRPr="00394F4E" w:rsidRDefault="00FD6617" w:rsidP="00FD6617">
            <w:pPr>
              <w:spacing w:after="0" w:line="240" w:lineRule="auto"/>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M1 TC-TAMs</w:t>
            </w:r>
          </w:p>
        </w:tc>
        <w:tc>
          <w:tcPr>
            <w:tcW w:w="3369" w:type="dxa"/>
          </w:tcPr>
          <w:p w14:paraId="4486D134"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0.653</w:t>
            </w:r>
          </w:p>
        </w:tc>
        <w:tc>
          <w:tcPr>
            <w:tcW w:w="1366" w:type="dxa"/>
          </w:tcPr>
          <w:p w14:paraId="03149362"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0.830</w:t>
            </w:r>
          </w:p>
        </w:tc>
        <w:tc>
          <w:tcPr>
            <w:tcW w:w="1894" w:type="dxa"/>
          </w:tcPr>
          <w:p w14:paraId="4766C1C3"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0.293</w:t>
            </w:r>
          </w:p>
        </w:tc>
        <w:tc>
          <w:tcPr>
            <w:tcW w:w="1845" w:type="dxa"/>
          </w:tcPr>
          <w:p w14:paraId="4C24214B"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0.499</w:t>
            </w:r>
          </w:p>
        </w:tc>
      </w:tr>
      <w:tr w:rsidR="00394F4E" w:rsidRPr="00394F4E" w14:paraId="2AEC00F5" w14:textId="77777777" w:rsidTr="00BA2A65">
        <w:tc>
          <w:tcPr>
            <w:tcW w:w="2263" w:type="dxa"/>
            <w:vMerge/>
          </w:tcPr>
          <w:p w14:paraId="1CE67FC8" w14:textId="77777777" w:rsidR="00FD6617" w:rsidRPr="00394F4E" w:rsidRDefault="00FD6617" w:rsidP="00FD6617">
            <w:pPr>
              <w:spacing w:after="0" w:line="240" w:lineRule="auto"/>
              <w:rPr>
                <w:rFonts w:ascii="Times New Roman" w:eastAsia="SimSun" w:hAnsi="Times New Roman"/>
                <w:color w:val="000000" w:themeColor="text1"/>
                <w:sz w:val="24"/>
                <w:szCs w:val="24"/>
              </w:rPr>
            </w:pPr>
          </w:p>
        </w:tc>
        <w:tc>
          <w:tcPr>
            <w:tcW w:w="1881" w:type="dxa"/>
          </w:tcPr>
          <w:p w14:paraId="51C0EF80" w14:textId="77777777" w:rsidR="00FD6617" w:rsidRPr="00394F4E" w:rsidRDefault="00FD6617" w:rsidP="00FD6617">
            <w:pPr>
              <w:spacing w:after="0" w:line="240" w:lineRule="auto"/>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M2 TC-TAMs</w:t>
            </w:r>
          </w:p>
        </w:tc>
        <w:tc>
          <w:tcPr>
            <w:tcW w:w="3369" w:type="dxa"/>
          </w:tcPr>
          <w:p w14:paraId="71B0E527"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0.313</w:t>
            </w:r>
          </w:p>
        </w:tc>
        <w:tc>
          <w:tcPr>
            <w:tcW w:w="1366" w:type="dxa"/>
          </w:tcPr>
          <w:p w14:paraId="2A53F956" w14:textId="77777777" w:rsidR="00FD6617" w:rsidRPr="00394F4E" w:rsidRDefault="00FD6617" w:rsidP="00FD6617">
            <w:pPr>
              <w:spacing w:after="0" w:line="240" w:lineRule="auto"/>
              <w:jc w:val="center"/>
              <w:rPr>
                <w:rFonts w:ascii="Times New Roman" w:eastAsia="SimSun" w:hAnsi="Times New Roman"/>
                <w:b/>
                <w:color w:val="000000" w:themeColor="text1"/>
                <w:sz w:val="24"/>
                <w:szCs w:val="24"/>
              </w:rPr>
            </w:pPr>
            <w:r w:rsidRPr="00394F4E">
              <w:rPr>
                <w:rFonts w:ascii="Times New Roman" w:eastAsia="SimSun" w:hAnsi="Times New Roman"/>
                <w:b/>
                <w:color w:val="000000" w:themeColor="text1"/>
                <w:sz w:val="24"/>
                <w:szCs w:val="24"/>
              </w:rPr>
              <w:t>0.004</w:t>
            </w:r>
          </w:p>
        </w:tc>
        <w:tc>
          <w:tcPr>
            <w:tcW w:w="1894" w:type="dxa"/>
          </w:tcPr>
          <w:p w14:paraId="72912EEE"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0.289</w:t>
            </w:r>
          </w:p>
        </w:tc>
        <w:tc>
          <w:tcPr>
            <w:tcW w:w="1845" w:type="dxa"/>
          </w:tcPr>
          <w:p w14:paraId="46C266BB"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0.646</w:t>
            </w:r>
          </w:p>
        </w:tc>
      </w:tr>
      <w:tr w:rsidR="00394F4E" w:rsidRPr="00394F4E" w14:paraId="5657B4F6" w14:textId="77777777" w:rsidTr="00BA2A65">
        <w:tc>
          <w:tcPr>
            <w:tcW w:w="2263" w:type="dxa"/>
            <w:vMerge/>
          </w:tcPr>
          <w:p w14:paraId="3AED757F" w14:textId="77777777" w:rsidR="00FD6617" w:rsidRPr="00394F4E" w:rsidRDefault="00FD6617" w:rsidP="00FD6617">
            <w:pPr>
              <w:spacing w:after="0" w:line="240" w:lineRule="auto"/>
              <w:rPr>
                <w:rFonts w:ascii="Times New Roman" w:eastAsia="SimSun" w:hAnsi="Times New Roman"/>
                <w:color w:val="000000" w:themeColor="text1"/>
                <w:sz w:val="24"/>
                <w:szCs w:val="24"/>
              </w:rPr>
            </w:pPr>
          </w:p>
        </w:tc>
        <w:tc>
          <w:tcPr>
            <w:tcW w:w="1881" w:type="dxa"/>
          </w:tcPr>
          <w:p w14:paraId="42C14F58" w14:textId="77777777" w:rsidR="00FD6617" w:rsidRPr="00394F4E" w:rsidRDefault="00FD6617" w:rsidP="00FD6617">
            <w:pPr>
              <w:spacing w:after="0" w:line="240" w:lineRule="auto"/>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M1 IM-TAMs</w:t>
            </w:r>
          </w:p>
        </w:tc>
        <w:tc>
          <w:tcPr>
            <w:tcW w:w="3369" w:type="dxa"/>
          </w:tcPr>
          <w:p w14:paraId="0D0DC461"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0.699</w:t>
            </w:r>
          </w:p>
        </w:tc>
        <w:tc>
          <w:tcPr>
            <w:tcW w:w="1366" w:type="dxa"/>
          </w:tcPr>
          <w:p w14:paraId="643375CF"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0.615</w:t>
            </w:r>
          </w:p>
        </w:tc>
        <w:tc>
          <w:tcPr>
            <w:tcW w:w="1894" w:type="dxa"/>
          </w:tcPr>
          <w:p w14:paraId="253B655C"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0.380</w:t>
            </w:r>
          </w:p>
        </w:tc>
        <w:tc>
          <w:tcPr>
            <w:tcW w:w="1845" w:type="dxa"/>
          </w:tcPr>
          <w:p w14:paraId="72AC481F"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0.968</w:t>
            </w:r>
          </w:p>
        </w:tc>
      </w:tr>
      <w:tr w:rsidR="00394F4E" w:rsidRPr="00394F4E" w14:paraId="7E478E0C" w14:textId="77777777" w:rsidTr="00BA2A65">
        <w:tc>
          <w:tcPr>
            <w:tcW w:w="2263" w:type="dxa"/>
            <w:vMerge/>
          </w:tcPr>
          <w:p w14:paraId="7DC62A30" w14:textId="77777777" w:rsidR="00FD6617" w:rsidRPr="00394F4E" w:rsidRDefault="00FD6617" w:rsidP="00FD6617">
            <w:pPr>
              <w:spacing w:after="0" w:line="240" w:lineRule="auto"/>
              <w:rPr>
                <w:rFonts w:ascii="Times New Roman" w:eastAsia="SimSun" w:hAnsi="Times New Roman"/>
                <w:color w:val="000000" w:themeColor="text1"/>
                <w:sz w:val="24"/>
                <w:szCs w:val="24"/>
              </w:rPr>
            </w:pPr>
          </w:p>
        </w:tc>
        <w:tc>
          <w:tcPr>
            <w:tcW w:w="1881" w:type="dxa"/>
          </w:tcPr>
          <w:p w14:paraId="364D7810" w14:textId="77777777" w:rsidR="00FD6617" w:rsidRPr="00394F4E" w:rsidRDefault="00FD6617" w:rsidP="00FD6617">
            <w:pPr>
              <w:spacing w:after="0" w:line="240" w:lineRule="auto"/>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M2 IM-TAMs</w:t>
            </w:r>
          </w:p>
        </w:tc>
        <w:tc>
          <w:tcPr>
            <w:tcW w:w="3369" w:type="dxa"/>
          </w:tcPr>
          <w:p w14:paraId="5503C4C5" w14:textId="77777777" w:rsidR="00FD6617" w:rsidRPr="00394F4E" w:rsidRDefault="00FD6617" w:rsidP="00FD6617">
            <w:pPr>
              <w:spacing w:after="0" w:line="240" w:lineRule="auto"/>
              <w:jc w:val="center"/>
              <w:rPr>
                <w:rFonts w:ascii="Times New Roman" w:eastAsia="SimSun" w:hAnsi="Times New Roman"/>
                <w:b/>
                <w:color w:val="000000" w:themeColor="text1"/>
                <w:sz w:val="24"/>
                <w:szCs w:val="24"/>
              </w:rPr>
            </w:pPr>
            <w:r w:rsidRPr="00394F4E">
              <w:rPr>
                <w:rFonts w:ascii="Times New Roman" w:eastAsia="SimSun" w:hAnsi="Times New Roman"/>
                <w:b/>
                <w:color w:val="000000" w:themeColor="text1"/>
                <w:sz w:val="24"/>
                <w:szCs w:val="24"/>
              </w:rPr>
              <w:t>0.007</w:t>
            </w:r>
          </w:p>
        </w:tc>
        <w:tc>
          <w:tcPr>
            <w:tcW w:w="1366" w:type="dxa"/>
          </w:tcPr>
          <w:p w14:paraId="0CA093EF" w14:textId="77777777" w:rsidR="00FD6617" w:rsidRPr="00394F4E" w:rsidRDefault="00FD6617" w:rsidP="00FD6617">
            <w:pPr>
              <w:spacing w:after="0" w:line="240" w:lineRule="auto"/>
              <w:jc w:val="center"/>
              <w:rPr>
                <w:rFonts w:ascii="Times New Roman" w:eastAsia="SimSun" w:hAnsi="Times New Roman"/>
                <w:b/>
                <w:color w:val="000000" w:themeColor="text1"/>
                <w:sz w:val="24"/>
                <w:szCs w:val="24"/>
              </w:rPr>
            </w:pPr>
            <w:r w:rsidRPr="00394F4E">
              <w:rPr>
                <w:rFonts w:ascii="Times New Roman" w:eastAsia="SimSun" w:hAnsi="Times New Roman"/>
                <w:b/>
                <w:color w:val="000000" w:themeColor="text1"/>
                <w:sz w:val="24"/>
                <w:szCs w:val="24"/>
              </w:rPr>
              <w:t>0.024</w:t>
            </w:r>
          </w:p>
        </w:tc>
        <w:tc>
          <w:tcPr>
            <w:tcW w:w="1894" w:type="dxa"/>
          </w:tcPr>
          <w:p w14:paraId="0757ED8D"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0.403</w:t>
            </w:r>
          </w:p>
        </w:tc>
        <w:tc>
          <w:tcPr>
            <w:tcW w:w="1845" w:type="dxa"/>
          </w:tcPr>
          <w:p w14:paraId="5340F6C4" w14:textId="77777777" w:rsidR="00FD6617" w:rsidRPr="00394F4E" w:rsidRDefault="00FD6617" w:rsidP="00FD6617">
            <w:pPr>
              <w:spacing w:after="0"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0.066</w:t>
            </w:r>
          </w:p>
        </w:tc>
      </w:tr>
      <w:tr w:rsidR="00394F4E" w:rsidRPr="00394F4E" w14:paraId="63B221D2" w14:textId="77777777" w:rsidTr="00BA2A65">
        <w:tc>
          <w:tcPr>
            <w:tcW w:w="2263" w:type="dxa"/>
            <w:tcBorders>
              <w:bottom w:val="single" w:sz="4" w:space="0" w:color="auto"/>
            </w:tcBorders>
          </w:tcPr>
          <w:p w14:paraId="1A216231" w14:textId="77777777" w:rsidR="00FD6617" w:rsidRPr="00394F4E" w:rsidRDefault="00FD6617" w:rsidP="00FD6617">
            <w:pPr>
              <w:spacing w:line="240" w:lineRule="auto"/>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 xml:space="preserve">Statistical </w:t>
            </w:r>
            <w:proofErr w:type="spellStart"/>
            <w:r w:rsidRPr="00394F4E">
              <w:rPr>
                <w:rFonts w:ascii="Times New Roman" w:eastAsia="SimSun" w:hAnsi="Times New Roman"/>
                <w:color w:val="000000" w:themeColor="text1"/>
                <w:sz w:val="24"/>
                <w:szCs w:val="24"/>
              </w:rPr>
              <w:t>test</w:t>
            </w:r>
            <w:proofErr w:type="spellEnd"/>
          </w:p>
        </w:tc>
        <w:tc>
          <w:tcPr>
            <w:tcW w:w="1881" w:type="dxa"/>
            <w:tcBorders>
              <w:bottom w:val="single" w:sz="4" w:space="0" w:color="auto"/>
            </w:tcBorders>
          </w:tcPr>
          <w:p w14:paraId="0DC0A0C9" w14:textId="77777777" w:rsidR="00FD6617" w:rsidRPr="00394F4E" w:rsidRDefault="00FD6617" w:rsidP="00FD6617">
            <w:pPr>
              <w:spacing w:line="240" w:lineRule="auto"/>
              <w:jc w:val="center"/>
              <w:rPr>
                <w:rFonts w:ascii="Times New Roman" w:eastAsia="SimSun" w:hAnsi="Times New Roman"/>
                <w:color w:val="000000" w:themeColor="text1"/>
                <w:sz w:val="24"/>
                <w:szCs w:val="24"/>
              </w:rPr>
            </w:pPr>
          </w:p>
        </w:tc>
        <w:tc>
          <w:tcPr>
            <w:tcW w:w="3369" w:type="dxa"/>
            <w:tcBorders>
              <w:bottom w:val="single" w:sz="4" w:space="0" w:color="auto"/>
            </w:tcBorders>
          </w:tcPr>
          <w:p w14:paraId="31E4EE3A" w14:textId="77777777" w:rsidR="00FD6617" w:rsidRPr="00394F4E" w:rsidRDefault="00FD6617" w:rsidP="00FD6617">
            <w:pPr>
              <w:spacing w:line="240" w:lineRule="auto"/>
              <w:jc w:val="center"/>
              <w:rPr>
                <w:rFonts w:ascii="Times New Roman" w:eastAsia="SimSun" w:hAnsi="Times New Roman"/>
                <w:color w:val="000000" w:themeColor="text1"/>
                <w:sz w:val="24"/>
                <w:szCs w:val="24"/>
              </w:rPr>
            </w:pPr>
            <w:proofErr w:type="spellStart"/>
            <w:r w:rsidRPr="00394F4E">
              <w:rPr>
                <w:rFonts w:ascii="Times New Roman" w:eastAsia="SimSun" w:hAnsi="Times New Roman"/>
                <w:color w:val="000000" w:themeColor="text1"/>
                <w:sz w:val="24"/>
                <w:szCs w:val="24"/>
              </w:rPr>
              <w:t>Spearman’s</w:t>
            </w:r>
            <w:proofErr w:type="spellEnd"/>
            <w:r w:rsidRPr="00394F4E">
              <w:rPr>
                <w:rFonts w:ascii="Times New Roman" w:eastAsia="SimSun" w:hAnsi="Times New Roman"/>
                <w:color w:val="000000" w:themeColor="text1"/>
                <w:sz w:val="24"/>
                <w:szCs w:val="24"/>
              </w:rPr>
              <w:t xml:space="preserve"> rank </w:t>
            </w:r>
            <w:proofErr w:type="spellStart"/>
            <w:r w:rsidRPr="00394F4E">
              <w:rPr>
                <w:rFonts w:ascii="Times New Roman" w:eastAsia="SimSun" w:hAnsi="Times New Roman"/>
                <w:color w:val="000000" w:themeColor="text1"/>
                <w:sz w:val="24"/>
                <w:szCs w:val="24"/>
              </w:rPr>
              <w:t>correlation</w:t>
            </w:r>
            <w:proofErr w:type="spellEnd"/>
          </w:p>
        </w:tc>
        <w:tc>
          <w:tcPr>
            <w:tcW w:w="5105" w:type="dxa"/>
            <w:gridSpan w:val="3"/>
            <w:tcBorders>
              <w:top w:val="single" w:sz="4" w:space="0" w:color="auto"/>
              <w:bottom w:val="single" w:sz="4" w:space="0" w:color="auto"/>
            </w:tcBorders>
          </w:tcPr>
          <w:p w14:paraId="3693EB2E" w14:textId="77777777" w:rsidR="00FD6617" w:rsidRPr="00394F4E" w:rsidRDefault="00FD6617" w:rsidP="00FD6617">
            <w:pPr>
              <w:spacing w:line="240" w:lineRule="auto"/>
              <w:jc w:val="center"/>
              <w:rPr>
                <w:rFonts w:ascii="Times New Roman" w:eastAsia="SimSun" w:hAnsi="Times New Roman"/>
                <w:color w:val="000000" w:themeColor="text1"/>
                <w:sz w:val="24"/>
                <w:szCs w:val="24"/>
              </w:rPr>
            </w:pPr>
            <w:r w:rsidRPr="00394F4E">
              <w:rPr>
                <w:rFonts w:ascii="Times New Roman" w:eastAsia="SimSun" w:hAnsi="Times New Roman"/>
                <w:color w:val="000000" w:themeColor="text1"/>
                <w:sz w:val="24"/>
                <w:szCs w:val="24"/>
              </w:rPr>
              <w:t xml:space="preserve">Mann-Whitney U </w:t>
            </w:r>
            <w:proofErr w:type="spellStart"/>
            <w:r w:rsidRPr="00394F4E">
              <w:rPr>
                <w:rFonts w:ascii="Times New Roman" w:eastAsia="SimSun" w:hAnsi="Times New Roman"/>
                <w:color w:val="000000" w:themeColor="text1"/>
                <w:sz w:val="24"/>
                <w:szCs w:val="24"/>
              </w:rPr>
              <w:t>test</w:t>
            </w:r>
            <w:proofErr w:type="spellEnd"/>
          </w:p>
        </w:tc>
      </w:tr>
      <w:tr w:rsidR="00394F4E" w:rsidRPr="003F7B0D" w14:paraId="775F6D58" w14:textId="77777777" w:rsidTr="00BA2A65">
        <w:tc>
          <w:tcPr>
            <w:tcW w:w="12618" w:type="dxa"/>
            <w:gridSpan w:val="6"/>
            <w:tcBorders>
              <w:top w:val="single" w:sz="4" w:space="0" w:color="auto"/>
              <w:bottom w:val="single" w:sz="4" w:space="0" w:color="auto"/>
            </w:tcBorders>
          </w:tcPr>
          <w:p w14:paraId="43C85486" w14:textId="77777777" w:rsidR="00FD6617" w:rsidRPr="00394F4E" w:rsidRDefault="00FD6617" w:rsidP="00FD6617">
            <w:pPr>
              <w:spacing w:line="240" w:lineRule="auto"/>
              <w:rPr>
                <w:rFonts w:ascii="Times New Roman" w:eastAsia="SimSun" w:hAnsi="Times New Roman"/>
                <w:color w:val="000000" w:themeColor="text1"/>
                <w:sz w:val="24"/>
                <w:szCs w:val="24"/>
                <w:lang w:val="en-US"/>
              </w:rPr>
            </w:pPr>
            <w:r w:rsidRPr="00394F4E">
              <w:rPr>
                <w:rFonts w:ascii="Times New Roman" w:eastAsia="SimSun" w:hAnsi="Times New Roman"/>
                <w:color w:val="000000" w:themeColor="text1"/>
                <w:sz w:val="24"/>
                <w:szCs w:val="24"/>
                <w:lang w:val="en-US"/>
              </w:rPr>
              <w:t>Differences in TAM spatial density and proximity with respect to tumor size, metastatic status, tumor stage, and recurrence. TAMs, tumor-associated macrophages; TC, tumor center; IM, invasive margin.</w:t>
            </w:r>
          </w:p>
        </w:tc>
      </w:tr>
    </w:tbl>
    <w:p w14:paraId="53C26576" w14:textId="1C3C756F" w:rsidR="00D26707" w:rsidRPr="00394F4E" w:rsidRDefault="00D26707">
      <w:pPr>
        <w:rPr>
          <w:color w:val="000000" w:themeColor="text1"/>
          <w:lang w:val="en-US"/>
        </w:rPr>
      </w:pPr>
    </w:p>
    <w:p w14:paraId="5671E39D" w14:textId="6A35D207" w:rsidR="00B16676" w:rsidRPr="00394F4E" w:rsidRDefault="00B16676">
      <w:pPr>
        <w:rPr>
          <w:color w:val="000000" w:themeColor="text1"/>
          <w:lang w:val="en-US"/>
        </w:rPr>
      </w:pPr>
    </w:p>
    <w:p w14:paraId="2DC74823" w14:textId="51272847" w:rsidR="00B16676" w:rsidRPr="00394F4E" w:rsidRDefault="00B16676">
      <w:pPr>
        <w:rPr>
          <w:color w:val="000000" w:themeColor="text1"/>
          <w:lang w:val="en-US"/>
        </w:rPr>
      </w:pPr>
    </w:p>
    <w:p w14:paraId="66410328" w14:textId="67230DCA" w:rsidR="00B16676" w:rsidRPr="00394F4E" w:rsidRDefault="00B16676">
      <w:pPr>
        <w:rPr>
          <w:color w:val="000000" w:themeColor="text1"/>
          <w:lang w:val="en-US"/>
        </w:rPr>
      </w:pPr>
    </w:p>
    <w:p w14:paraId="46D4ECAD" w14:textId="71889112" w:rsidR="00B16676" w:rsidRPr="00394F4E" w:rsidRDefault="00B16676">
      <w:pPr>
        <w:rPr>
          <w:color w:val="000000" w:themeColor="text1"/>
          <w:lang w:val="en-US"/>
        </w:rPr>
      </w:pPr>
    </w:p>
    <w:p w14:paraId="1F3252C8" w14:textId="689E8437" w:rsidR="00B16676" w:rsidRPr="00394F4E" w:rsidRDefault="00B16676">
      <w:pPr>
        <w:rPr>
          <w:color w:val="000000" w:themeColor="text1"/>
          <w:lang w:val="en-US"/>
        </w:rPr>
      </w:pPr>
    </w:p>
    <w:p w14:paraId="24432FB6" w14:textId="408A2B04" w:rsidR="00B16676" w:rsidRPr="00394F4E" w:rsidRDefault="00B16676">
      <w:pPr>
        <w:rPr>
          <w:color w:val="000000" w:themeColor="text1"/>
          <w:lang w:val="en-US"/>
        </w:rPr>
      </w:pPr>
    </w:p>
    <w:p w14:paraId="0FA10063" w14:textId="2E9897D4" w:rsidR="00B16676" w:rsidRPr="00394F4E" w:rsidRDefault="00B16676">
      <w:pPr>
        <w:rPr>
          <w:color w:val="000000" w:themeColor="text1"/>
          <w:lang w:val="en-US"/>
        </w:rPr>
      </w:pPr>
    </w:p>
    <w:p w14:paraId="2F056CE5" w14:textId="7E2F4E9A" w:rsidR="00B16676" w:rsidRPr="00394F4E" w:rsidRDefault="00B16676">
      <w:pPr>
        <w:rPr>
          <w:color w:val="000000" w:themeColor="text1"/>
          <w:lang w:val="en-US"/>
        </w:rPr>
      </w:pPr>
    </w:p>
    <w:p w14:paraId="77E759BC" w14:textId="016A81CE" w:rsidR="00B16676" w:rsidRPr="00394F4E" w:rsidRDefault="00B16676">
      <w:pPr>
        <w:rPr>
          <w:color w:val="000000" w:themeColor="text1"/>
          <w:lang w:val="en-US"/>
        </w:rPr>
      </w:pPr>
    </w:p>
    <w:p w14:paraId="6E025CBA" w14:textId="6BAC41CE" w:rsidR="00B16676" w:rsidRPr="00394F4E" w:rsidRDefault="00B16676">
      <w:pPr>
        <w:rPr>
          <w:color w:val="000000" w:themeColor="text1"/>
          <w:lang w:val="en-US"/>
        </w:rPr>
      </w:pPr>
    </w:p>
    <w:p w14:paraId="4A657957" w14:textId="31ECE209" w:rsidR="00B16676" w:rsidRPr="00394F4E" w:rsidRDefault="00B16676">
      <w:pPr>
        <w:rPr>
          <w:color w:val="000000" w:themeColor="text1"/>
          <w:lang w:val="en-US"/>
        </w:rPr>
      </w:pPr>
    </w:p>
    <w:p w14:paraId="67A84E88" w14:textId="3ED99A63" w:rsidR="00B16676" w:rsidRPr="00394F4E" w:rsidRDefault="00B16676">
      <w:pPr>
        <w:rPr>
          <w:color w:val="000000" w:themeColor="text1"/>
          <w:lang w:val="en-US"/>
        </w:rPr>
      </w:pPr>
    </w:p>
    <w:p w14:paraId="3D049FC8" w14:textId="757290FF" w:rsidR="00B16676" w:rsidRPr="00394F4E" w:rsidRDefault="00B16676">
      <w:pPr>
        <w:rPr>
          <w:color w:val="000000" w:themeColor="text1"/>
          <w:lang w:val="en-US"/>
        </w:rPr>
      </w:pPr>
    </w:p>
    <w:p w14:paraId="47318291" w14:textId="516ADF4C" w:rsidR="00B16676" w:rsidRPr="00394F4E" w:rsidRDefault="00B16676">
      <w:pPr>
        <w:rPr>
          <w:color w:val="000000" w:themeColor="text1"/>
          <w:lang w:val="en-US"/>
        </w:rPr>
      </w:pPr>
    </w:p>
    <w:p w14:paraId="0C0552A9" w14:textId="4340CE06" w:rsidR="00B16676" w:rsidRPr="00394F4E" w:rsidRDefault="00B16676">
      <w:pPr>
        <w:rPr>
          <w:color w:val="000000" w:themeColor="text1"/>
          <w:lang w:val="en-US"/>
        </w:rPr>
      </w:pPr>
    </w:p>
    <w:p w14:paraId="282C919A" w14:textId="50DA771E" w:rsidR="00B16676" w:rsidRPr="00394F4E" w:rsidRDefault="00B16676">
      <w:pPr>
        <w:rPr>
          <w:color w:val="000000" w:themeColor="text1"/>
          <w:lang w:val="en-US"/>
        </w:rPr>
      </w:pPr>
    </w:p>
    <w:p w14:paraId="6818A040" w14:textId="13C895BD" w:rsidR="00B16676" w:rsidRPr="00394F4E" w:rsidRDefault="00B16676">
      <w:pPr>
        <w:rPr>
          <w:color w:val="000000" w:themeColor="text1"/>
          <w:lang w:val="en-US"/>
        </w:rPr>
      </w:pPr>
    </w:p>
    <w:p w14:paraId="11252903" w14:textId="59A31827" w:rsidR="00B16676" w:rsidRPr="00394F4E" w:rsidRDefault="00B16676">
      <w:pPr>
        <w:rPr>
          <w:color w:val="000000" w:themeColor="text1"/>
          <w:lang w:val="en-US"/>
        </w:rPr>
      </w:pPr>
    </w:p>
    <w:p w14:paraId="60E2759F" w14:textId="6AC72C5A" w:rsidR="00B16676" w:rsidRPr="00394F4E" w:rsidRDefault="00B16676">
      <w:pPr>
        <w:rPr>
          <w:color w:val="000000" w:themeColor="text1"/>
          <w:lang w:val="en-US"/>
        </w:rPr>
      </w:pPr>
    </w:p>
    <w:p w14:paraId="1A06A57C" w14:textId="76FF7CF5" w:rsidR="00024572" w:rsidRPr="00394F4E" w:rsidRDefault="00492865" w:rsidP="00492865">
      <w:pPr>
        <w:spacing w:after="0" w:line="480" w:lineRule="auto"/>
        <w:jc w:val="center"/>
        <w:rPr>
          <w:rFonts w:ascii="Times New Roman" w:eastAsia="SimSun" w:hAnsi="Times New Roman" w:cs="Times New Roman"/>
          <w:b/>
          <w:color w:val="000000" w:themeColor="text1"/>
          <w:sz w:val="24"/>
          <w:szCs w:val="24"/>
          <w:lang w:val="en-US" w:eastAsia="en-US"/>
        </w:rPr>
      </w:pPr>
      <w:r w:rsidRPr="00394F4E">
        <w:rPr>
          <w:rFonts w:ascii="Times New Roman" w:eastAsia="SimSun" w:hAnsi="Times New Roman" w:cs="Times New Roman"/>
          <w:b/>
          <w:noProof/>
          <w:color w:val="000000" w:themeColor="text1"/>
          <w:sz w:val="24"/>
          <w:szCs w:val="24"/>
        </w:rPr>
        <w:lastRenderedPageBreak/>
        <w:drawing>
          <wp:inline distT="0" distB="0" distL="0" distR="0" wp14:anchorId="4269B592" wp14:editId="26E5F9C2">
            <wp:extent cx="8689176" cy="517550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 S1.TIF"/>
                    <pic:cNvPicPr/>
                  </pic:nvPicPr>
                  <pic:blipFill rotWithShape="1">
                    <a:blip r:embed="rId9" cstate="print">
                      <a:extLst>
                        <a:ext uri="{28A0092B-C50C-407E-A947-70E740481C1C}">
                          <a14:useLocalDpi xmlns:a14="http://schemas.microsoft.com/office/drawing/2010/main" val="0"/>
                        </a:ext>
                      </a:extLst>
                    </a:blip>
                    <a:srcRect t="10166" b="10417"/>
                    <a:stretch/>
                  </pic:blipFill>
                  <pic:spPr bwMode="auto">
                    <a:xfrm>
                      <a:off x="0" y="0"/>
                      <a:ext cx="8737026" cy="5204004"/>
                    </a:xfrm>
                    <a:prstGeom prst="rect">
                      <a:avLst/>
                    </a:prstGeom>
                    <a:ln>
                      <a:noFill/>
                    </a:ln>
                    <a:extLst>
                      <a:ext uri="{53640926-AAD7-44D8-BBD7-CCE9431645EC}">
                        <a14:shadowObscured xmlns:a14="http://schemas.microsoft.com/office/drawing/2010/main"/>
                      </a:ext>
                    </a:extLst>
                  </pic:spPr>
                </pic:pic>
              </a:graphicData>
            </a:graphic>
          </wp:inline>
        </w:drawing>
      </w:r>
    </w:p>
    <w:p w14:paraId="01058B3F" w14:textId="6ADD0C8F" w:rsidR="00024572" w:rsidRPr="00394F4E" w:rsidRDefault="00024572" w:rsidP="00492865">
      <w:pPr>
        <w:spacing w:after="0" w:line="240" w:lineRule="auto"/>
        <w:jc w:val="both"/>
        <w:rPr>
          <w:rFonts w:ascii="Times New Roman" w:eastAsia="SimSun" w:hAnsi="Times New Roman" w:cs="Times New Roman"/>
          <w:color w:val="000000" w:themeColor="text1"/>
          <w:kern w:val="24"/>
          <w:sz w:val="24"/>
          <w:szCs w:val="24"/>
          <w:lang w:val="en-US"/>
        </w:rPr>
      </w:pPr>
      <w:r w:rsidRPr="00394F4E">
        <w:rPr>
          <w:rFonts w:ascii="Times New Roman" w:eastAsia="SimSun" w:hAnsi="Times New Roman" w:cs="Times New Roman"/>
          <w:b/>
          <w:color w:val="000000" w:themeColor="text1"/>
          <w:sz w:val="24"/>
          <w:szCs w:val="24"/>
          <w:lang w:val="en-US" w:eastAsia="en-US"/>
        </w:rPr>
        <w:t xml:space="preserve">Fig. S1. Pathway analysis and transcriptional signatures of macrophages from different lung cancer regions, and the marker selection for Opal seven-color multiplex staining. </w:t>
      </w:r>
      <w:r w:rsidRPr="00394F4E">
        <w:rPr>
          <w:rFonts w:ascii="Times New Roman" w:eastAsia="SimSun" w:hAnsi="Times New Roman" w:cs="Times New Roman"/>
          <w:color w:val="000000" w:themeColor="text1"/>
          <w:sz w:val="24"/>
          <w:szCs w:val="24"/>
          <w:lang w:val="en-US" w:eastAsia="en-US"/>
        </w:rPr>
        <w:t>(A)</w:t>
      </w:r>
      <w:r w:rsidRPr="00394F4E">
        <w:rPr>
          <w:rFonts w:ascii="Times New Roman" w:eastAsia="SimSun" w:hAnsi="Times New Roman" w:cs="Times New Roman"/>
          <w:b/>
          <w:color w:val="000000" w:themeColor="text1"/>
          <w:sz w:val="24"/>
          <w:szCs w:val="24"/>
          <w:lang w:val="en-US" w:eastAsia="en-US"/>
        </w:rPr>
        <w:t xml:space="preserve"> </w:t>
      </w:r>
      <w:r w:rsidRPr="00394F4E">
        <w:rPr>
          <w:rFonts w:ascii="Times New Roman" w:eastAsia="SimSun" w:hAnsi="Times New Roman" w:cs="Times New Roman"/>
          <w:color w:val="000000" w:themeColor="text1"/>
          <w:sz w:val="24"/>
          <w:szCs w:val="24"/>
          <w:lang w:val="en-US" w:eastAsia="en-US"/>
        </w:rPr>
        <w:t xml:space="preserve">Gene set enrichment analysis, demonstrating the significant enrichment of gene set signatures in the </w:t>
      </w:r>
      <w:r w:rsidRPr="00394F4E">
        <w:rPr>
          <w:rFonts w:ascii="Times New Roman" w:eastAsia="SimSun" w:hAnsi="Times New Roman" w:cs="Times New Roman"/>
          <w:color w:val="000000" w:themeColor="text1"/>
          <w:sz w:val="24"/>
          <w:szCs w:val="24"/>
          <w:lang w:val="en-US" w:eastAsia="en-US"/>
        </w:rPr>
        <w:lastRenderedPageBreak/>
        <w:t xml:space="preserve">PANTHER database for the indicated comparisons. The </w:t>
      </w:r>
      <w:r w:rsidRPr="00394F4E">
        <w:rPr>
          <w:rFonts w:ascii="Times New Roman" w:eastAsia="SimSun" w:hAnsi="Times New Roman" w:cs="Times New Roman"/>
          <w:i/>
          <w:color w:val="000000" w:themeColor="text1"/>
          <w:sz w:val="24"/>
          <w:szCs w:val="24"/>
          <w:lang w:val="en-US" w:eastAsia="en-US"/>
        </w:rPr>
        <w:t>x</w:t>
      </w:r>
      <w:r w:rsidRPr="00394F4E">
        <w:rPr>
          <w:rFonts w:ascii="Times New Roman" w:eastAsia="SimSun" w:hAnsi="Times New Roman" w:cs="Times New Roman"/>
          <w:color w:val="000000" w:themeColor="text1"/>
          <w:sz w:val="24"/>
          <w:szCs w:val="24"/>
          <w:lang w:val="en-US" w:eastAsia="en-US"/>
        </w:rPr>
        <w:t>-axes indicate the significance (log</w:t>
      </w:r>
      <w:r w:rsidRPr="00394F4E">
        <w:rPr>
          <w:rFonts w:ascii="Times New Roman" w:hAnsi="Times New Roman"/>
          <w:color w:val="000000" w:themeColor="text1"/>
          <w:sz w:val="24"/>
          <w:vertAlign w:val="subscript"/>
          <w:lang w:val="en-US"/>
        </w:rPr>
        <w:t>10</w:t>
      </w:r>
      <w:r w:rsidRPr="00394F4E">
        <w:rPr>
          <w:rFonts w:ascii="Times New Roman" w:eastAsia="SimSun" w:hAnsi="Times New Roman" w:cs="Times New Roman"/>
          <w:color w:val="000000" w:themeColor="text1"/>
          <w:sz w:val="24"/>
          <w:szCs w:val="24"/>
          <w:lang w:val="en-US" w:eastAsia="en-US"/>
        </w:rPr>
        <w:t xml:space="preserve"> false discovery rate, FDR) of enrichment for the indicated comparisons.</w:t>
      </w:r>
      <w:r w:rsidRPr="00394F4E">
        <w:rPr>
          <w:rFonts w:ascii="Times New Roman" w:eastAsia="SimSun" w:hAnsi="Times New Roman" w:cs="Times New Roman"/>
          <w:b/>
          <w:color w:val="000000" w:themeColor="text1"/>
          <w:sz w:val="24"/>
          <w:szCs w:val="24"/>
          <w:lang w:val="en-US" w:eastAsia="en-US"/>
        </w:rPr>
        <w:t xml:space="preserve"> </w:t>
      </w:r>
      <w:r w:rsidRPr="00394F4E">
        <w:rPr>
          <w:rFonts w:ascii="Times New Roman" w:eastAsia="SimSun" w:hAnsi="Times New Roman" w:cs="Times New Roman"/>
          <w:color w:val="000000" w:themeColor="text1"/>
          <w:sz w:val="24"/>
          <w:szCs w:val="24"/>
          <w:lang w:val="en-US" w:eastAsia="en-US"/>
        </w:rPr>
        <w:t>(B)</w:t>
      </w:r>
      <w:r w:rsidRPr="00394F4E">
        <w:rPr>
          <w:rFonts w:ascii="Times New Roman" w:eastAsia="SimSun" w:hAnsi="Times New Roman" w:cs="Times New Roman"/>
          <w:b/>
          <w:color w:val="000000" w:themeColor="text1"/>
          <w:sz w:val="24"/>
          <w:szCs w:val="24"/>
          <w:lang w:val="en-US" w:eastAsia="en-US"/>
        </w:rPr>
        <w:t xml:space="preserve"> </w:t>
      </w:r>
      <w:r w:rsidRPr="00394F4E">
        <w:rPr>
          <w:rFonts w:ascii="Times New Roman" w:eastAsia="SimSun" w:hAnsi="Times New Roman" w:cs="Times New Roman"/>
          <w:color w:val="000000" w:themeColor="text1"/>
          <w:sz w:val="24"/>
          <w:szCs w:val="24"/>
          <w:lang w:val="en-US" w:eastAsia="en-US"/>
        </w:rPr>
        <w:t>mRNA expression levels of differentially regulated transcripts, which were reported by</w:t>
      </w:r>
      <w:r w:rsidRPr="00394F4E">
        <w:rPr>
          <w:rFonts w:ascii="Times New Roman" w:hAnsi="Times New Roman" w:cs="Times New Roman"/>
          <w:color w:val="000000" w:themeColor="text1"/>
          <w:sz w:val="24"/>
          <w:szCs w:val="24"/>
          <w:lang w:val="en-US"/>
        </w:rPr>
        <w:t xml:space="preserve"> </w:t>
      </w:r>
      <w:r w:rsidRPr="00394F4E">
        <w:rPr>
          <w:rFonts w:ascii="Times New Roman" w:eastAsia="SimSun" w:hAnsi="Times New Roman" w:cs="Times New Roman"/>
          <w:color w:val="000000" w:themeColor="text1"/>
          <w:sz w:val="24"/>
          <w:szCs w:val="24"/>
          <w:lang w:val="en-US" w:eastAsia="en-US"/>
        </w:rPr>
        <w:t xml:space="preserve">Lavin et al., using the single-cell transcriptomic analysis of lung adenocarcinoma-derived TAMs </w:t>
      </w:r>
      <w:r w:rsidRPr="00394F4E">
        <w:rPr>
          <w:rFonts w:ascii="Times New Roman" w:eastAsia="SimSun" w:hAnsi="Times New Roman" w:cs="Times New Roman"/>
          <w:color w:val="000000" w:themeColor="text1"/>
          <w:sz w:val="24"/>
          <w:szCs w:val="24"/>
          <w:lang w:val="en-US" w:eastAsia="en-US"/>
        </w:rPr>
        <w:fldChar w:fldCharType="begin">
          <w:fldData xml:space="preserve">PEVuZE5vdGU+PENpdGU+PEF1dGhvcj5MYXZpbjwvQXV0aG9yPjxZZWFyPjIwMTc8L1llYXI+PFJl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</w:fldData>
        </w:fldChar>
      </w:r>
      <w:r w:rsidRPr="00394F4E">
        <w:rPr>
          <w:rFonts w:ascii="Times New Roman" w:eastAsia="SimSun" w:hAnsi="Times New Roman" w:cs="Times New Roman"/>
          <w:color w:val="000000" w:themeColor="text1"/>
          <w:sz w:val="24"/>
          <w:szCs w:val="24"/>
          <w:lang w:val="en-US" w:eastAsia="en-US"/>
        </w:rPr>
        <w:instrText xml:space="preserve"> ADDIN EN.CITE </w:instrText>
      </w:r>
      <w:r w:rsidRPr="00394F4E">
        <w:rPr>
          <w:rFonts w:ascii="Times New Roman" w:eastAsia="SimSun" w:hAnsi="Times New Roman" w:cs="Times New Roman"/>
          <w:color w:val="000000" w:themeColor="text1"/>
          <w:sz w:val="24"/>
          <w:szCs w:val="24"/>
          <w:lang w:val="en-US" w:eastAsia="en-US"/>
        </w:rPr>
        <w:fldChar w:fldCharType="begin">
          <w:fldData xml:space="preserve">PEVuZE5vdGU+PENpdGU+PEF1dGhvcj5MYXZpbjwvQXV0aG9yPjxZZWFyPjIwMTc8L1llYXI+PFJl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</w:fldData>
        </w:fldChar>
      </w:r>
      <w:r w:rsidRPr="00394F4E">
        <w:rPr>
          <w:rFonts w:ascii="Times New Roman" w:eastAsia="SimSun" w:hAnsi="Times New Roman" w:cs="Times New Roman"/>
          <w:color w:val="000000" w:themeColor="text1"/>
          <w:sz w:val="24"/>
          <w:szCs w:val="24"/>
          <w:lang w:val="en-US" w:eastAsia="en-US"/>
        </w:rPr>
        <w:instrText xml:space="preserve"> ADDIN EN.CITE.DATA </w:instrText>
      </w:r>
      <w:r w:rsidRPr="00394F4E">
        <w:rPr>
          <w:rFonts w:ascii="Times New Roman" w:eastAsia="SimSun" w:hAnsi="Times New Roman" w:cs="Times New Roman"/>
          <w:color w:val="000000" w:themeColor="text1"/>
          <w:sz w:val="24"/>
          <w:szCs w:val="24"/>
          <w:lang w:val="en-US" w:eastAsia="en-US"/>
        </w:rPr>
      </w:r>
      <w:r w:rsidRPr="00394F4E">
        <w:rPr>
          <w:rFonts w:ascii="Times New Roman" w:eastAsia="SimSun" w:hAnsi="Times New Roman" w:cs="Times New Roman"/>
          <w:color w:val="000000" w:themeColor="text1"/>
          <w:sz w:val="24"/>
          <w:szCs w:val="24"/>
          <w:lang w:val="en-US" w:eastAsia="en-US"/>
        </w:rPr>
        <w:fldChar w:fldCharType="end"/>
      </w:r>
      <w:r w:rsidRPr="00394F4E">
        <w:rPr>
          <w:rFonts w:ascii="Times New Roman" w:eastAsia="SimSun" w:hAnsi="Times New Roman" w:cs="Times New Roman"/>
          <w:color w:val="000000" w:themeColor="text1"/>
          <w:sz w:val="24"/>
          <w:szCs w:val="24"/>
          <w:lang w:val="en-US" w:eastAsia="en-US"/>
        </w:rPr>
      </w:r>
      <w:r w:rsidRPr="00394F4E">
        <w:rPr>
          <w:rFonts w:ascii="Times New Roman" w:eastAsia="SimSun" w:hAnsi="Times New Roman" w:cs="Times New Roman"/>
          <w:color w:val="000000" w:themeColor="text1"/>
          <w:sz w:val="24"/>
          <w:szCs w:val="24"/>
          <w:lang w:val="en-US" w:eastAsia="en-US"/>
        </w:rPr>
        <w:fldChar w:fldCharType="separate"/>
      </w:r>
      <w:r w:rsidRPr="00394F4E">
        <w:rPr>
          <w:rFonts w:ascii="Times New Roman" w:eastAsia="SimSun" w:hAnsi="Times New Roman" w:cs="Times New Roman"/>
          <w:noProof/>
          <w:color w:val="000000" w:themeColor="text1"/>
          <w:sz w:val="24"/>
          <w:szCs w:val="24"/>
          <w:lang w:val="en-US" w:eastAsia="en-US"/>
        </w:rPr>
        <w:t>(10)</w:t>
      </w:r>
      <w:r w:rsidRPr="00394F4E">
        <w:rPr>
          <w:rFonts w:ascii="Times New Roman" w:eastAsia="SimSun" w:hAnsi="Times New Roman" w:cs="Times New Roman"/>
          <w:color w:val="000000" w:themeColor="text1"/>
          <w:sz w:val="24"/>
          <w:szCs w:val="24"/>
          <w:lang w:val="en-US" w:eastAsia="en-US"/>
        </w:rPr>
        <w:fldChar w:fldCharType="end"/>
      </w:r>
      <w:r w:rsidRPr="00394F4E">
        <w:rPr>
          <w:rFonts w:ascii="Times New Roman" w:eastAsia="SimSun" w:hAnsi="Times New Roman" w:cs="Times New Roman"/>
          <w:color w:val="000000" w:themeColor="text1"/>
          <w:sz w:val="24"/>
          <w:szCs w:val="24"/>
          <w:lang w:val="en-US" w:eastAsia="en-US"/>
        </w:rPr>
        <w:t xml:space="preserve">, in lung squamous cell carcinoma. mRNA expression was detected using </w:t>
      </w:r>
      <w:proofErr w:type="spellStart"/>
      <w:r w:rsidRPr="00394F4E">
        <w:rPr>
          <w:rFonts w:ascii="Times New Roman" w:eastAsia="SimSun" w:hAnsi="Times New Roman" w:cs="Times New Roman"/>
          <w:color w:val="000000" w:themeColor="text1"/>
          <w:sz w:val="24"/>
          <w:szCs w:val="24"/>
          <w:lang w:val="en-US" w:eastAsia="en-US"/>
        </w:rPr>
        <w:t>qRT</w:t>
      </w:r>
      <w:proofErr w:type="spellEnd"/>
      <w:r w:rsidRPr="00394F4E">
        <w:rPr>
          <w:rFonts w:ascii="Times New Roman" w:eastAsia="SimSun" w:hAnsi="Times New Roman" w:cs="Times New Roman"/>
          <w:color w:val="000000" w:themeColor="text1"/>
          <w:sz w:val="24"/>
          <w:szCs w:val="24"/>
          <w:lang w:val="en-US" w:eastAsia="en-US"/>
        </w:rPr>
        <w:t xml:space="preserve">-PCR, and changes were determined relative to the respective expression levels in NMs from the same patients. Significance was determined by one-way ANOVA, and data are presented as the mean </w:t>
      </w:r>
      <w:r w:rsidRPr="00394F4E">
        <w:rPr>
          <w:rFonts w:ascii="Symbol" w:hAnsi="Symbol"/>
          <w:color w:val="000000" w:themeColor="text1"/>
          <w:sz w:val="24"/>
          <w:lang w:val="en-US"/>
        </w:rPr>
        <w:t></w:t>
      </w:r>
      <w:r w:rsidRPr="00394F4E">
        <w:rPr>
          <w:rFonts w:ascii="Times New Roman" w:eastAsia="SimSun" w:hAnsi="Times New Roman" w:cs="Times New Roman"/>
          <w:color w:val="000000" w:themeColor="text1"/>
          <w:sz w:val="24"/>
          <w:szCs w:val="24"/>
          <w:lang w:val="en-US" w:eastAsia="en-US"/>
        </w:rPr>
        <w:t xml:space="preserve"> SEM. * </w:t>
      </w:r>
      <w:r w:rsidRPr="00394F4E">
        <w:rPr>
          <w:rFonts w:ascii="Times New Roman" w:eastAsia="SimSun" w:hAnsi="Times New Roman" w:cs="Times New Roman"/>
          <w:i/>
          <w:color w:val="000000" w:themeColor="text1"/>
          <w:sz w:val="24"/>
          <w:szCs w:val="24"/>
          <w:lang w:val="en-US" w:eastAsia="en-US"/>
        </w:rPr>
        <w:t>P</w:t>
      </w:r>
      <w:r w:rsidRPr="00394F4E">
        <w:rPr>
          <w:rFonts w:ascii="Times New Roman" w:eastAsia="SimSun" w:hAnsi="Times New Roman" w:cs="Times New Roman"/>
          <w:color w:val="000000" w:themeColor="text1"/>
          <w:sz w:val="24"/>
          <w:szCs w:val="24"/>
          <w:lang w:val="en-US" w:eastAsia="en-US"/>
        </w:rPr>
        <w:t xml:space="preserve"> &lt; 0.05, ** </w:t>
      </w:r>
      <w:r w:rsidRPr="00394F4E">
        <w:rPr>
          <w:rFonts w:ascii="Times New Roman" w:eastAsia="SimSun" w:hAnsi="Times New Roman" w:cs="Times New Roman"/>
          <w:i/>
          <w:color w:val="000000" w:themeColor="text1"/>
          <w:sz w:val="24"/>
          <w:szCs w:val="24"/>
          <w:lang w:val="en-US" w:eastAsia="en-US"/>
        </w:rPr>
        <w:t>P</w:t>
      </w:r>
      <w:r w:rsidRPr="00394F4E">
        <w:rPr>
          <w:rFonts w:ascii="Times New Roman" w:eastAsia="SimSun" w:hAnsi="Times New Roman" w:cs="Times New Roman"/>
          <w:color w:val="000000" w:themeColor="text1"/>
          <w:sz w:val="24"/>
          <w:szCs w:val="24"/>
          <w:lang w:val="en-US" w:eastAsia="en-US"/>
        </w:rPr>
        <w:t xml:space="preserve"> &lt; 0.01; *** </w:t>
      </w:r>
      <w:r w:rsidRPr="00394F4E">
        <w:rPr>
          <w:rFonts w:ascii="Times New Roman" w:eastAsia="SimSun" w:hAnsi="Times New Roman" w:cs="Times New Roman"/>
          <w:i/>
          <w:color w:val="000000" w:themeColor="text1"/>
          <w:sz w:val="24"/>
          <w:szCs w:val="24"/>
          <w:lang w:val="en-US" w:eastAsia="en-US"/>
        </w:rPr>
        <w:t>P</w:t>
      </w:r>
      <w:r w:rsidRPr="00394F4E">
        <w:rPr>
          <w:rFonts w:ascii="Times New Roman" w:eastAsia="SimSun" w:hAnsi="Times New Roman" w:cs="Times New Roman"/>
          <w:color w:val="000000" w:themeColor="text1"/>
          <w:sz w:val="24"/>
          <w:szCs w:val="24"/>
          <w:lang w:val="en-US" w:eastAsia="en-US"/>
        </w:rPr>
        <w:t xml:space="preserve"> &lt; 0.001; **** </w:t>
      </w:r>
      <w:r w:rsidRPr="00394F4E">
        <w:rPr>
          <w:rFonts w:ascii="Times New Roman" w:eastAsia="SimSun" w:hAnsi="Times New Roman" w:cs="Times New Roman"/>
          <w:i/>
          <w:color w:val="000000" w:themeColor="text1"/>
          <w:sz w:val="24"/>
          <w:szCs w:val="24"/>
          <w:lang w:val="en-US" w:eastAsia="en-US"/>
        </w:rPr>
        <w:t>P</w:t>
      </w:r>
      <w:r w:rsidRPr="00394F4E">
        <w:rPr>
          <w:rFonts w:ascii="Times New Roman" w:eastAsia="SimSun" w:hAnsi="Times New Roman" w:cs="Times New Roman"/>
          <w:color w:val="000000" w:themeColor="text1"/>
          <w:sz w:val="24"/>
          <w:szCs w:val="24"/>
          <w:lang w:val="en-US" w:eastAsia="en-US"/>
        </w:rPr>
        <w:t xml:space="preserve"> &lt; 0.0001, n = 4.</w:t>
      </w:r>
      <w:r w:rsidRPr="00394F4E">
        <w:rPr>
          <w:rFonts w:ascii="Times New Roman" w:eastAsia="SimSun" w:hAnsi="Times New Roman" w:cs="Times New Roman"/>
          <w:b/>
          <w:color w:val="000000" w:themeColor="text1"/>
          <w:sz w:val="24"/>
          <w:szCs w:val="24"/>
          <w:lang w:val="en-US" w:eastAsia="en-US"/>
        </w:rPr>
        <w:t xml:space="preserve"> </w:t>
      </w:r>
      <w:bookmarkStart w:id="1" w:name="_Hlk41054971"/>
      <w:r w:rsidRPr="00394F4E">
        <w:rPr>
          <w:rFonts w:ascii="Times New Roman" w:eastAsia="SimSun" w:hAnsi="Times New Roman" w:cs="Times New Roman"/>
          <w:color w:val="000000" w:themeColor="text1"/>
          <w:sz w:val="24"/>
          <w:szCs w:val="24"/>
          <w:lang w:val="en-US" w:eastAsia="en-US"/>
        </w:rPr>
        <w:t xml:space="preserve">(C) </w:t>
      </w:r>
      <w:r w:rsidRPr="00394F4E">
        <w:rPr>
          <w:rFonts w:ascii="Times New Roman" w:hAnsi="Times New Roman" w:cs="Times New Roman"/>
          <w:color w:val="000000" w:themeColor="text1"/>
          <w:lang w:val="en-US"/>
        </w:rPr>
        <w:t>mRNA expression of M1 (</w:t>
      </w:r>
      <w:r w:rsidRPr="00394F4E">
        <w:rPr>
          <w:rFonts w:ascii="Times New Roman" w:hAnsi="Times New Roman" w:cs="Times New Roman"/>
          <w:i/>
          <w:color w:val="000000" w:themeColor="text1"/>
          <w:lang w:val="en-US"/>
        </w:rPr>
        <w:t>IL12B</w:t>
      </w:r>
      <w:r w:rsidRPr="00394F4E">
        <w:rPr>
          <w:rFonts w:ascii="Times New Roman" w:hAnsi="Times New Roman" w:cs="Times New Roman"/>
          <w:color w:val="000000" w:themeColor="text1"/>
          <w:lang w:val="en-US"/>
        </w:rPr>
        <w:t xml:space="preserve">, </w:t>
      </w:r>
      <w:r w:rsidRPr="00394F4E">
        <w:rPr>
          <w:rFonts w:ascii="Times New Roman" w:hAnsi="Times New Roman" w:cs="Times New Roman"/>
          <w:i/>
          <w:color w:val="000000" w:themeColor="text1"/>
          <w:lang w:val="en-US"/>
        </w:rPr>
        <w:t>CCR7</w:t>
      </w:r>
      <w:r w:rsidRPr="00394F4E">
        <w:rPr>
          <w:rFonts w:ascii="Times New Roman" w:hAnsi="Times New Roman" w:cs="Times New Roman"/>
          <w:color w:val="000000" w:themeColor="text1"/>
          <w:lang w:val="en-US"/>
        </w:rPr>
        <w:t xml:space="preserve">, </w:t>
      </w:r>
      <w:r w:rsidRPr="00394F4E">
        <w:rPr>
          <w:rFonts w:ascii="Times New Roman" w:hAnsi="Times New Roman" w:cs="Times New Roman"/>
          <w:i/>
          <w:color w:val="000000" w:themeColor="text1"/>
          <w:lang w:val="en-US"/>
        </w:rPr>
        <w:t>TNF</w:t>
      </w:r>
      <w:r w:rsidRPr="00394F4E">
        <w:rPr>
          <w:rFonts w:ascii="Times New Roman" w:hAnsi="Times New Roman" w:cs="Times New Roman"/>
          <w:color w:val="000000" w:themeColor="text1"/>
          <w:lang w:val="en-US"/>
        </w:rPr>
        <w:t xml:space="preserve">, </w:t>
      </w:r>
      <w:r w:rsidRPr="00394F4E">
        <w:rPr>
          <w:rFonts w:ascii="Times New Roman" w:hAnsi="Times New Roman" w:cs="Times New Roman"/>
          <w:i/>
          <w:color w:val="000000" w:themeColor="text1"/>
          <w:lang w:val="en-US"/>
        </w:rPr>
        <w:t>PTGS2</w:t>
      </w:r>
      <w:r w:rsidRPr="00394F4E">
        <w:rPr>
          <w:rFonts w:ascii="Times New Roman" w:hAnsi="Times New Roman" w:cs="Times New Roman"/>
          <w:color w:val="000000" w:themeColor="text1"/>
          <w:lang w:val="en-US"/>
        </w:rPr>
        <w:t xml:space="preserve">, </w:t>
      </w:r>
      <w:r w:rsidRPr="00394F4E">
        <w:rPr>
          <w:rFonts w:ascii="Times New Roman" w:hAnsi="Times New Roman" w:cs="Times New Roman"/>
          <w:i/>
          <w:color w:val="000000" w:themeColor="text1"/>
          <w:lang w:val="en-US"/>
        </w:rPr>
        <w:t>IL1B</w:t>
      </w:r>
      <w:r w:rsidRPr="00394F4E">
        <w:rPr>
          <w:rFonts w:ascii="Times New Roman" w:hAnsi="Times New Roman" w:cs="Times New Roman"/>
          <w:color w:val="000000" w:themeColor="text1"/>
          <w:lang w:val="en-US"/>
        </w:rPr>
        <w:t xml:space="preserve">, </w:t>
      </w:r>
      <w:r w:rsidRPr="00394F4E">
        <w:rPr>
          <w:rFonts w:ascii="Times New Roman" w:hAnsi="Times New Roman" w:cs="Times New Roman"/>
          <w:i/>
          <w:color w:val="000000" w:themeColor="text1"/>
          <w:lang w:val="en-US"/>
        </w:rPr>
        <w:t>CXCL8</w:t>
      </w:r>
      <w:r w:rsidRPr="00394F4E">
        <w:rPr>
          <w:rFonts w:ascii="Times New Roman" w:hAnsi="Times New Roman" w:cs="Times New Roman"/>
          <w:color w:val="000000" w:themeColor="text1"/>
          <w:lang w:val="en-US"/>
        </w:rPr>
        <w:t xml:space="preserve"> and </w:t>
      </w:r>
      <w:r w:rsidRPr="00394F4E">
        <w:rPr>
          <w:rFonts w:ascii="Times New Roman" w:hAnsi="Times New Roman" w:cs="Times New Roman"/>
          <w:i/>
          <w:color w:val="000000" w:themeColor="text1"/>
          <w:lang w:val="en-US"/>
        </w:rPr>
        <w:t>CXCL10</w:t>
      </w:r>
      <w:r w:rsidRPr="00394F4E">
        <w:rPr>
          <w:rFonts w:ascii="Times New Roman" w:hAnsi="Times New Roman" w:cs="Times New Roman"/>
          <w:color w:val="000000" w:themeColor="text1"/>
          <w:lang w:val="en-US"/>
        </w:rPr>
        <w:t>) and M2 (</w:t>
      </w:r>
      <w:r w:rsidRPr="00394F4E">
        <w:rPr>
          <w:rFonts w:ascii="Times New Roman" w:hAnsi="Times New Roman" w:cs="Times New Roman"/>
          <w:i/>
          <w:color w:val="000000" w:themeColor="text1"/>
          <w:lang w:val="en-US"/>
        </w:rPr>
        <w:t>CCL18</w:t>
      </w:r>
      <w:r w:rsidRPr="00394F4E">
        <w:rPr>
          <w:rFonts w:ascii="Times New Roman" w:hAnsi="Times New Roman" w:cs="Times New Roman"/>
          <w:color w:val="000000" w:themeColor="text1"/>
          <w:lang w:val="en-US"/>
        </w:rPr>
        <w:t xml:space="preserve">, </w:t>
      </w:r>
      <w:r w:rsidRPr="00394F4E">
        <w:rPr>
          <w:rFonts w:ascii="Times New Roman" w:hAnsi="Times New Roman" w:cs="Times New Roman"/>
          <w:i/>
          <w:color w:val="000000" w:themeColor="text1"/>
          <w:lang w:val="en-US"/>
        </w:rPr>
        <w:t>IL10</w:t>
      </w:r>
      <w:r w:rsidRPr="00394F4E">
        <w:rPr>
          <w:rFonts w:ascii="Times New Roman" w:hAnsi="Times New Roman" w:cs="Times New Roman"/>
          <w:color w:val="000000" w:themeColor="text1"/>
          <w:lang w:val="en-US"/>
        </w:rPr>
        <w:t xml:space="preserve">, </w:t>
      </w:r>
      <w:r w:rsidRPr="00394F4E">
        <w:rPr>
          <w:rFonts w:ascii="Times New Roman" w:hAnsi="Times New Roman" w:cs="Times New Roman"/>
          <w:i/>
          <w:color w:val="000000" w:themeColor="text1"/>
          <w:lang w:val="en-US"/>
        </w:rPr>
        <w:t>CSF1R</w:t>
      </w:r>
      <w:r w:rsidRPr="00394F4E">
        <w:rPr>
          <w:rFonts w:ascii="Times New Roman" w:hAnsi="Times New Roman" w:cs="Times New Roman"/>
          <w:color w:val="000000" w:themeColor="text1"/>
          <w:lang w:val="en-US"/>
        </w:rPr>
        <w:t xml:space="preserve">, </w:t>
      </w:r>
      <w:r w:rsidRPr="00394F4E">
        <w:rPr>
          <w:rFonts w:ascii="Times New Roman" w:hAnsi="Times New Roman" w:cs="Times New Roman"/>
          <w:i/>
          <w:color w:val="000000" w:themeColor="text1"/>
          <w:lang w:val="en-US"/>
        </w:rPr>
        <w:t>ALOX15</w:t>
      </w:r>
      <w:r w:rsidRPr="00394F4E">
        <w:rPr>
          <w:rFonts w:ascii="Times New Roman" w:hAnsi="Times New Roman" w:cs="Times New Roman"/>
          <w:color w:val="000000" w:themeColor="text1"/>
          <w:lang w:val="en-US"/>
        </w:rPr>
        <w:t xml:space="preserve"> and </w:t>
      </w:r>
      <w:r w:rsidRPr="00394F4E">
        <w:rPr>
          <w:rFonts w:ascii="Times New Roman" w:hAnsi="Times New Roman" w:cs="Times New Roman"/>
          <w:i/>
          <w:color w:val="000000" w:themeColor="text1"/>
          <w:lang w:val="en-US"/>
        </w:rPr>
        <w:t>CD163</w:t>
      </w:r>
      <w:r w:rsidRPr="00394F4E">
        <w:rPr>
          <w:rFonts w:ascii="Times New Roman" w:hAnsi="Times New Roman" w:cs="Times New Roman"/>
          <w:color w:val="000000" w:themeColor="text1"/>
          <w:lang w:val="en-US"/>
        </w:rPr>
        <w:t xml:space="preserve">) markers was detected using </w:t>
      </w:r>
      <w:proofErr w:type="spellStart"/>
      <w:r w:rsidRPr="00394F4E">
        <w:rPr>
          <w:rFonts w:ascii="Times New Roman" w:hAnsi="Times New Roman" w:cs="Times New Roman"/>
          <w:color w:val="000000" w:themeColor="text1"/>
          <w:lang w:val="en-US"/>
        </w:rPr>
        <w:t>qRT</w:t>
      </w:r>
      <w:proofErr w:type="spellEnd"/>
      <w:r w:rsidRPr="00394F4E">
        <w:rPr>
          <w:rFonts w:ascii="Times New Roman" w:hAnsi="Times New Roman" w:cs="Times New Roman"/>
          <w:color w:val="000000" w:themeColor="text1"/>
          <w:lang w:val="en-US"/>
        </w:rPr>
        <w:t>-PCR</w:t>
      </w:r>
      <w:r w:rsidRPr="00394F4E">
        <w:rPr>
          <w:rFonts w:ascii="Times New Roman" w:hAnsi="Times New Roman" w:cs="Times New Roman"/>
          <w:color w:val="000000" w:themeColor="text1"/>
          <w:sz w:val="24"/>
          <w:szCs w:val="24"/>
          <w:lang w:val="en-US"/>
        </w:rPr>
        <w:t xml:space="preserve">, and changes were determined relative to the respective expression levels in NMs from the same patients. </w:t>
      </w:r>
      <w:r w:rsidRPr="00394F4E">
        <w:rPr>
          <w:rFonts w:ascii="Times New Roman" w:eastAsia="SimSun" w:hAnsi="Times New Roman" w:cs="Times New Roman"/>
          <w:color w:val="000000" w:themeColor="text1"/>
          <w:sz w:val="24"/>
          <w:szCs w:val="24"/>
          <w:lang w:val="en-US" w:eastAsia="en-US"/>
        </w:rPr>
        <w:t xml:space="preserve">Significance was determined by one-way ANOVA, and data are presented as the mean </w:t>
      </w:r>
      <w:r w:rsidRPr="00394F4E">
        <w:rPr>
          <w:rFonts w:ascii="Symbol" w:hAnsi="Symbol"/>
          <w:color w:val="000000" w:themeColor="text1"/>
          <w:sz w:val="24"/>
          <w:lang w:val="en-US"/>
        </w:rPr>
        <w:t></w:t>
      </w:r>
      <w:r w:rsidRPr="00394F4E">
        <w:rPr>
          <w:rFonts w:ascii="Times New Roman" w:eastAsia="SimSun" w:hAnsi="Times New Roman" w:cs="Times New Roman"/>
          <w:color w:val="000000" w:themeColor="text1"/>
          <w:sz w:val="24"/>
          <w:szCs w:val="24"/>
          <w:lang w:val="en-US" w:eastAsia="en-US"/>
        </w:rPr>
        <w:t xml:space="preserve"> SEM. * </w:t>
      </w:r>
      <w:r w:rsidRPr="00394F4E">
        <w:rPr>
          <w:rFonts w:ascii="Times New Roman" w:eastAsia="SimSun" w:hAnsi="Times New Roman" w:cs="Times New Roman"/>
          <w:i/>
          <w:color w:val="000000" w:themeColor="text1"/>
          <w:sz w:val="24"/>
          <w:szCs w:val="24"/>
          <w:lang w:val="en-US" w:eastAsia="en-US"/>
        </w:rPr>
        <w:t>P</w:t>
      </w:r>
      <w:r w:rsidRPr="00394F4E">
        <w:rPr>
          <w:rFonts w:ascii="Times New Roman" w:eastAsia="SimSun" w:hAnsi="Times New Roman" w:cs="Times New Roman"/>
          <w:color w:val="000000" w:themeColor="text1"/>
          <w:sz w:val="24"/>
          <w:szCs w:val="24"/>
          <w:lang w:val="en-US" w:eastAsia="en-US"/>
        </w:rPr>
        <w:t xml:space="preserve"> &lt; 0.05, ** </w:t>
      </w:r>
      <w:r w:rsidRPr="00394F4E">
        <w:rPr>
          <w:rFonts w:ascii="Times New Roman" w:eastAsia="SimSun" w:hAnsi="Times New Roman" w:cs="Times New Roman"/>
          <w:i/>
          <w:color w:val="000000" w:themeColor="text1"/>
          <w:sz w:val="24"/>
          <w:szCs w:val="24"/>
          <w:lang w:val="en-US" w:eastAsia="en-US"/>
        </w:rPr>
        <w:t>P</w:t>
      </w:r>
      <w:r w:rsidRPr="00394F4E">
        <w:rPr>
          <w:rFonts w:ascii="Times New Roman" w:eastAsia="SimSun" w:hAnsi="Times New Roman" w:cs="Times New Roman"/>
          <w:color w:val="000000" w:themeColor="text1"/>
          <w:sz w:val="24"/>
          <w:szCs w:val="24"/>
          <w:lang w:val="en-US" w:eastAsia="en-US"/>
        </w:rPr>
        <w:t xml:space="preserve"> &lt; 0.01; *** </w:t>
      </w:r>
      <w:r w:rsidRPr="00394F4E">
        <w:rPr>
          <w:rFonts w:ascii="Times New Roman" w:eastAsia="SimSun" w:hAnsi="Times New Roman" w:cs="Times New Roman"/>
          <w:i/>
          <w:color w:val="000000" w:themeColor="text1"/>
          <w:sz w:val="24"/>
          <w:szCs w:val="24"/>
          <w:lang w:val="en-US" w:eastAsia="en-US"/>
        </w:rPr>
        <w:t>P</w:t>
      </w:r>
      <w:r w:rsidRPr="00394F4E">
        <w:rPr>
          <w:rFonts w:ascii="Times New Roman" w:eastAsia="SimSun" w:hAnsi="Times New Roman" w:cs="Times New Roman"/>
          <w:color w:val="000000" w:themeColor="text1"/>
          <w:sz w:val="24"/>
          <w:szCs w:val="24"/>
          <w:lang w:val="en-US" w:eastAsia="en-US"/>
        </w:rPr>
        <w:t xml:space="preserve"> &lt; 0.001; **** </w:t>
      </w:r>
      <w:r w:rsidRPr="00394F4E">
        <w:rPr>
          <w:rFonts w:ascii="Times New Roman" w:eastAsia="SimSun" w:hAnsi="Times New Roman" w:cs="Times New Roman"/>
          <w:i/>
          <w:color w:val="000000" w:themeColor="text1"/>
          <w:sz w:val="24"/>
          <w:szCs w:val="24"/>
          <w:lang w:val="en-US" w:eastAsia="en-US"/>
        </w:rPr>
        <w:t>P</w:t>
      </w:r>
      <w:r w:rsidRPr="00394F4E">
        <w:rPr>
          <w:rFonts w:ascii="Times New Roman" w:eastAsia="SimSun" w:hAnsi="Times New Roman" w:cs="Times New Roman"/>
          <w:color w:val="000000" w:themeColor="text1"/>
          <w:sz w:val="24"/>
          <w:szCs w:val="24"/>
          <w:lang w:val="en-US" w:eastAsia="en-US"/>
        </w:rPr>
        <w:t xml:space="preserve"> &lt; 0.0001, n = 4</w:t>
      </w:r>
      <w:bookmarkEnd w:id="1"/>
      <w:r w:rsidRPr="00394F4E">
        <w:rPr>
          <w:rFonts w:ascii="Times New Roman" w:eastAsia="SimSun" w:hAnsi="Times New Roman" w:cs="Times New Roman"/>
          <w:color w:val="000000" w:themeColor="text1"/>
          <w:sz w:val="24"/>
          <w:szCs w:val="24"/>
          <w:lang w:val="en-US" w:eastAsia="en-US"/>
        </w:rPr>
        <w:t>.</w:t>
      </w:r>
      <w:r w:rsidRPr="00394F4E">
        <w:rPr>
          <w:rFonts w:ascii="Times New Roman" w:hAnsi="Times New Roman" w:cs="Times New Roman"/>
          <w:color w:val="000000" w:themeColor="text1"/>
          <w:sz w:val="24"/>
          <w:szCs w:val="24"/>
          <w:lang w:val="en-US"/>
        </w:rPr>
        <w:t xml:space="preserve"> (D) </w:t>
      </w:r>
      <w:r w:rsidRPr="00394F4E">
        <w:rPr>
          <w:rFonts w:ascii="Times New Roman" w:eastAsia="SimSun" w:hAnsi="Times New Roman" w:cs="Times New Roman"/>
          <w:color w:val="000000" w:themeColor="text1"/>
          <w:sz w:val="24"/>
          <w:szCs w:val="24"/>
          <w:lang w:val="en-US" w:eastAsia="en-US"/>
        </w:rPr>
        <w:t xml:space="preserve">Fluorescence microscopy of Cytokeratin (green) and CD68 (green) in A549 lung cancer cells and peripheral blood monocyte-derived macrophages. The expression of macrophage markers IL12 (yellow), CCR7 (yellow), CD163 (red), and ALOX15 (red) in M1/M2 macrophages were determined by fluorescence immunocytochemistry. Cell nuclei were stained with DAPI (blue). Scale bar, 20 µm. (E) </w:t>
      </w:r>
      <w:r w:rsidRPr="00394F4E">
        <w:rPr>
          <w:rFonts w:ascii="Times New Roman" w:eastAsia="SimSun" w:hAnsi="Times New Roman" w:cs="Times New Roman"/>
          <w:color w:val="000000" w:themeColor="text1"/>
          <w:kern w:val="24"/>
          <w:sz w:val="24"/>
          <w:szCs w:val="24"/>
          <w:lang w:val="en-US"/>
        </w:rPr>
        <w:t>Comparison between four marker-defined and five marker-defined TAMs. Five-marker-defined TAMs include CD68</w:t>
      </w:r>
      <w:r w:rsidRPr="00394F4E">
        <w:rPr>
          <w:rFonts w:ascii="Times New Roman" w:eastAsia="SimSun" w:hAnsi="Times New Roman" w:cs="Times New Roman"/>
          <w:color w:val="000000" w:themeColor="text1"/>
          <w:kern w:val="24"/>
          <w:position w:val="7"/>
          <w:sz w:val="24"/>
          <w:szCs w:val="24"/>
          <w:vertAlign w:val="superscript"/>
          <w:lang w:val="en-US"/>
        </w:rPr>
        <w:t>+</w:t>
      </w:r>
      <w:r w:rsidRPr="00394F4E">
        <w:rPr>
          <w:rFonts w:ascii="Times New Roman" w:eastAsia="SimSun" w:hAnsi="Times New Roman" w:cs="Times New Roman"/>
          <w:color w:val="000000" w:themeColor="text1"/>
          <w:kern w:val="24"/>
          <w:sz w:val="24"/>
          <w:szCs w:val="24"/>
          <w:lang w:val="en-US"/>
        </w:rPr>
        <w:t>IL12</w:t>
      </w:r>
      <w:r w:rsidRPr="00394F4E">
        <w:rPr>
          <w:rFonts w:ascii="Times New Roman" w:eastAsia="SimSun" w:hAnsi="Times New Roman" w:cs="Times New Roman"/>
          <w:color w:val="000000" w:themeColor="text1"/>
          <w:kern w:val="24"/>
          <w:position w:val="7"/>
          <w:sz w:val="24"/>
          <w:szCs w:val="24"/>
          <w:vertAlign w:val="superscript"/>
          <w:lang w:val="en-US"/>
        </w:rPr>
        <w:t>hi</w:t>
      </w:r>
      <w:r w:rsidRPr="00394F4E">
        <w:rPr>
          <w:rFonts w:ascii="Times New Roman" w:eastAsia="SimSun" w:hAnsi="Times New Roman" w:cs="Times New Roman"/>
          <w:color w:val="000000" w:themeColor="text1"/>
          <w:kern w:val="24"/>
          <w:sz w:val="24"/>
          <w:szCs w:val="24"/>
          <w:lang w:val="en-US"/>
        </w:rPr>
        <w:t>CCR7</w:t>
      </w:r>
      <w:r w:rsidRPr="00394F4E">
        <w:rPr>
          <w:rFonts w:ascii="Times New Roman" w:eastAsia="SimSun" w:hAnsi="Times New Roman" w:cs="Times New Roman"/>
          <w:color w:val="000000" w:themeColor="text1"/>
          <w:kern w:val="24"/>
          <w:position w:val="7"/>
          <w:sz w:val="24"/>
          <w:szCs w:val="24"/>
          <w:vertAlign w:val="superscript"/>
          <w:lang w:val="en-US"/>
        </w:rPr>
        <w:t>hi</w:t>
      </w:r>
      <w:r w:rsidRPr="00394F4E">
        <w:rPr>
          <w:rFonts w:ascii="Times New Roman" w:eastAsia="SimSun" w:hAnsi="Times New Roman" w:cs="Times New Roman"/>
          <w:color w:val="000000" w:themeColor="text1"/>
          <w:kern w:val="24"/>
          <w:sz w:val="24"/>
          <w:szCs w:val="24"/>
          <w:lang w:val="en-US"/>
        </w:rPr>
        <w:t>CD163</w:t>
      </w:r>
      <w:r w:rsidRPr="00394F4E">
        <w:rPr>
          <w:rFonts w:ascii="Times New Roman" w:eastAsia="SimSun" w:hAnsi="Times New Roman" w:cs="Times New Roman"/>
          <w:color w:val="000000" w:themeColor="text1"/>
          <w:kern w:val="24"/>
          <w:position w:val="7"/>
          <w:sz w:val="24"/>
          <w:szCs w:val="24"/>
          <w:vertAlign w:val="superscript"/>
          <w:lang w:val="en-US"/>
        </w:rPr>
        <w:t>low</w:t>
      </w:r>
      <w:r w:rsidRPr="00394F4E">
        <w:rPr>
          <w:rFonts w:ascii="Times New Roman" w:eastAsia="SimSun" w:hAnsi="Times New Roman" w:cs="Times New Roman"/>
          <w:color w:val="000000" w:themeColor="text1"/>
          <w:kern w:val="24"/>
          <w:sz w:val="24"/>
          <w:szCs w:val="24"/>
          <w:lang w:val="en-US"/>
        </w:rPr>
        <w:t>ALOX15</w:t>
      </w:r>
      <w:r w:rsidRPr="00394F4E">
        <w:rPr>
          <w:rFonts w:ascii="Times New Roman" w:eastAsia="SimSun" w:hAnsi="Times New Roman" w:cs="Times New Roman"/>
          <w:color w:val="000000" w:themeColor="text1"/>
          <w:kern w:val="24"/>
          <w:position w:val="7"/>
          <w:sz w:val="24"/>
          <w:szCs w:val="24"/>
          <w:vertAlign w:val="superscript"/>
          <w:lang w:val="en-US"/>
        </w:rPr>
        <w:t>low</w:t>
      </w:r>
      <w:r w:rsidRPr="00394F4E">
        <w:rPr>
          <w:rFonts w:ascii="Times New Roman" w:eastAsia="SimSun" w:hAnsi="Times New Roman" w:cs="Times New Roman"/>
          <w:color w:val="000000" w:themeColor="text1"/>
          <w:kern w:val="24"/>
          <w:sz w:val="24"/>
          <w:szCs w:val="24"/>
          <w:lang w:val="en-US"/>
        </w:rPr>
        <w:t xml:space="preserve"> M1 TAMs and CD68</w:t>
      </w:r>
      <w:r w:rsidRPr="00394F4E">
        <w:rPr>
          <w:rFonts w:ascii="Times New Roman" w:eastAsia="SimSun" w:hAnsi="Times New Roman" w:cs="Times New Roman"/>
          <w:color w:val="000000" w:themeColor="text1"/>
          <w:kern w:val="24"/>
          <w:position w:val="7"/>
          <w:sz w:val="24"/>
          <w:szCs w:val="24"/>
          <w:vertAlign w:val="superscript"/>
          <w:lang w:val="en-US"/>
        </w:rPr>
        <w:t>+</w:t>
      </w:r>
      <w:r w:rsidRPr="00394F4E">
        <w:rPr>
          <w:rFonts w:ascii="Times New Roman" w:eastAsia="SimSun" w:hAnsi="Times New Roman" w:cs="Times New Roman"/>
          <w:color w:val="000000" w:themeColor="text1"/>
          <w:kern w:val="24"/>
          <w:sz w:val="24"/>
          <w:szCs w:val="24"/>
          <w:lang w:val="en-US"/>
        </w:rPr>
        <w:t>IL12</w:t>
      </w:r>
      <w:r w:rsidRPr="00394F4E">
        <w:rPr>
          <w:rFonts w:ascii="Times New Roman" w:eastAsia="SimSun" w:hAnsi="Times New Roman" w:cs="Times New Roman"/>
          <w:color w:val="000000" w:themeColor="text1"/>
          <w:kern w:val="24"/>
          <w:sz w:val="24"/>
          <w:szCs w:val="24"/>
          <w:vertAlign w:val="superscript"/>
          <w:lang w:val="en-US"/>
        </w:rPr>
        <w:t>l</w:t>
      </w:r>
      <w:r w:rsidRPr="00394F4E">
        <w:rPr>
          <w:rFonts w:ascii="Times New Roman" w:eastAsia="SimSun" w:hAnsi="Times New Roman" w:cs="Times New Roman"/>
          <w:color w:val="000000" w:themeColor="text1"/>
          <w:kern w:val="24"/>
          <w:position w:val="7"/>
          <w:sz w:val="24"/>
          <w:szCs w:val="24"/>
          <w:vertAlign w:val="superscript"/>
          <w:lang w:val="en-US"/>
        </w:rPr>
        <w:t>ow</w:t>
      </w:r>
      <w:r w:rsidRPr="00394F4E">
        <w:rPr>
          <w:rFonts w:ascii="Times New Roman" w:eastAsia="SimSun" w:hAnsi="Times New Roman" w:cs="Times New Roman"/>
          <w:color w:val="000000" w:themeColor="text1"/>
          <w:kern w:val="24"/>
          <w:sz w:val="24"/>
          <w:szCs w:val="24"/>
          <w:lang w:val="en-US"/>
        </w:rPr>
        <w:t>CCR7</w:t>
      </w:r>
      <w:r w:rsidRPr="00394F4E">
        <w:rPr>
          <w:rFonts w:ascii="Times New Roman" w:eastAsia="SimSun" w:hAnsi="Times New Roman" w:cs="Times New Roman"/>
          <w:color w:val="000000" w:themeColor="text1"/>
          <w:kern w:val="24"/>
          <w:sz w:val="24"/>
          <w:szCs w:val="24"/>
          <w:vertAlign w:val="superscript"/>
          <w:lang w:val="en-US"/>
        </w:rPr>
        <w:t>l</w:t>
      </w:r>
      <w:r w:rsidRPr="00394F4E">
        <w:rPr>
          <w:rFonts w:ascii="Times New Roman" w:eastAsia="SimSun" w:hAnsi="Times New Roman" w:cs="Times New Roman"/>
          <w:color w:val="000000" w:themeColor="text1"/>
          <w:kern w:val="24"/>
          <w:position w:val="7"/>
          <w:sz w:val="24"/>
          <w:szCs w:val="24"/>
          <w:vertAlign w:val="superscript"/>
          <w:lang w:val="en-US"/>
        </w:rPr>
        <w:t>ow</w:t>
      </w:r>
      <w:r w:rsidRPr="00394F4E">
        <w:rPr>
          <w:rFonts w:ascii="Times New Roman" w:eastAsia="SimSun" w:hAnsi="Times New Roman" w:cs="Times New Roman"/>
          <w:color w:val="000000" w:themeColor="text1"/>
          <w:kern w:val="24"/>
          <w:sz w:val="24"/>
          <w:szCs w:val="24"/>
          <w:lang w:val="en-US"/>
        </w:rPr>
        <w:t>CD163</w:t>
      </w:r>
      <w:r w:rsidRPr="00394F4E">
        <w:rPr>
          <w:rFonts w:ascii="Times New Roman" w:eastAsia="SimSun" w:hAnsi="Times New Roman" w:cs="Times New Roman"/>
          <w:color w:val="000000" w:themeColor="text1"/>
          <w:kern w:val="24"/>
          <w:position w:val="7"/>
          <w:sz w:val="24"/>
          <w:szCs w:val="24"/>
          <w:vertAlign w:val="superscript"/>
          <w:lang w:val="en-US"/>
        </w:rPr>
        <w:t>hi</w:t>
      </w:r>
      <w:r w:rsidRPr="00394F4E">
        <w:rPr>
          <w:rFonts w:ascii="Times New Roman" w:eastAsia="SimSun" w:hAnsi="Times New Roman" w:cs="Times New Roman"/>
          <w:color w:val="000000" w:themeColor="text1"/>
          <w:kern w:val="24"/>
          <w:sz w:val="24"/>
          <w:szCs w:val="24"/>
          <w:lang w:val="en-US"/>
        </w:rPr>
        <w:t>ALOX15</w:t>
      </w:r>
      <w:r w:rsidRPr="00394F4E">
        <w:rPr>
          <w:rFonts w:ascii="Times New Roman" w:eastAsia="SimSun" w:hAnsi="Times New Roman" w:cs="Times New Roman"/>
          <w:color w:val="000000" w:themeColor="text1"/>
          <w:kern w:val="24"/>
          <w:position w:val="7"/>
          <w:sz w:val="24"/>
          <w:szCs w:val="24"/>
          <w:vertAlign w:val="superscript"/>
          <w:lang w:val="en-US"/>
        </w:rPr>
        <w:t>hi</w:t>
      </w:r>
      <w:r w:rsidRPr="00394F4E">
        <w:rPr>
          <w:rFonts w:ascii="Times New Roman" w:eastAsia="SimSun" w:hAnsi="Times New Roman" w:cs="Times New Roman"/>
          <w:color w:val="000000" w:themeColor="text1"/>
          <w:kern w:val="24"/>
          <w:sz w:val="24"/>
          <w:szCs w:val="24"/>
          <w:lang w:val="en-US"/>
        </w:rPr>
        <w:t xml:space="preserve"> M2 TAMs. Each data point is located on the </w:t>
      </w:r>
      <w:r w:rsidRPr="00394F4E">
        <w:rPr>
          <w:rFonts w:ascii="Times New Roman" w:eastAsia="DengXian" w:hAnsi="Times New Roman" w:cs="Times New Roman"/>
          <w:color w:val="000000" w:themeColor="text1"/>
          <w:kern w:val="24"/>
          <w:sz w:val="24"/>
          <w:szCs w:val="24"/>
          <w:lang w:val="en-US"/>
        </w:rPr>
        <w:t>y</w:t>
      </w:r>
      <w:r w:rsidRPr="00394F4E">
        <w:rPr>
          <w:rFonts w:ascii="Times New Roman" w:eastAsia="SimSun" w:hAnsi="Times New Roman" w:cs="Times New Roman"/>
          <w:color w:val="000000" w:themeColor="text1"/>
          <w:kern w:val="24"/>
          <w:sz w:val="24"/>
          <w:szCs w:val="24"/>
          <w:lang w:val="en-US"/>
        </w:rPr>
        <w:t xml:space="preserve">-axis for the indicated four markers and the </w:t>
      </w:r>
      <w:r w:rsidRPr="00394F4E">
        <w:rPr>
          <w:rFonts w:ascii="Times New Roman" w:eastAsia="DengXian" w:hAnsi="Times New Roman" w:cs="Times New Roman"/>
          <w:color w:val="000000" w:themeColor="text1"/>
          <w:kern w:val="24"/>
          <w:sz w:val="24"/>
          <w:szCs w:val="24"/>
          <w:lang w:val="en-US"/>
        </w:rPr>
        <w:t>x</w:t>
      </w:r>
      <w:r w:rsidRPr="00394F4E">
        <w:rPr>
          <w:rFonts w:ascii="Times New Roman" w:eastAsia="SimSun" w:hAnsi="Times New Roman" w:cs="Times New Roman"/>
          <w:color w:val="000000" w:themeColor="text1"/>
          <w:kern w:val="24"/>
          <w:sz w:val="24"/>
          <w:szCs w:val="24"/>
          <w:lang w:val="en-US"/>
        </w:rPr>
        <w:t>-axis for the indicated five markers (</w:t>
      </w:r>
      <w:r w:rsidRPr="00394F4E">
        <w:rPr>
          <w:rFonts w:ascii="Times New Roman" w:eastAsia="SimSun" w:hAnsi="Times New Roman" w:cs="Times New Roman"/>
          <w:i/>
          <w:color w:val="000000" w:themeColor="text1"/>
          <w:kern w:val="24"/>
          <w:sz w:val="24"/>
          <w:szCs w:val="24"/>
          <w:lang w:val="en-US"/>
        </w:rPr>
        <w:t>P</w:t>
      </w:r>
      <w:r w:rsidRPr="00394F4E">
        <w:rPr>
          <w:rFonts w:ascii="Times New Roman" w:eastAsia="SimSun" w:hAnsi="Times New Roman" w:cs="Times New Roman"/>
          <w:color w:val="000000" w:themeColor="text1"/>
          <w:kern w:val="24"/>
          <w:sz w:val="24"/>
          <w:szCs w:val="24"/>
          <w:lang w:val="en-US"/>
        </w:rPr>
        <w:t xml:space="preserve"> &lt; 0.001). Significance (</w:t>
      </w:r>
      <w:r w:rsidRPr="00394F4E">
        <w:rPr>
          <w:rFonts w:ascii="Times New Roman" w:eastAsia="SimSun" w:hAnsi="Times New Roman" w:cs="Times New Roman"/>
          <w:i/>
          <w:color w:val="000000" w:themeColor="text1"/>
          <w:kern w:val="24"/>
          <w:sz w:val="24"/>
          <w:szCs w:val="24"/>
          <w:lang w:val="en-US"/>
        </w:rPr>
        <w:t>P</w:t>
      </w:r>
      <w:r w:rsidRPr="00394F4E">
        <w:rPr>
          <w:rFonts w:ascii="Times New Roman" w:eastAsia="SimSun" w:hAnsi="Times New Roman" w:cs="Times New Roman"/>
          <w:color w:val="000000" w:themeColor="text1"/>
          <w:kern w:val="24"/>
          <w:sz w:val="24"/>
          <w:szCs w:val="24"/>
          <w:lang w:val="en-US"/>
        </w:rPr>
        <w:t xml:space="preserve"> &lt; 0.05) was determined by the Wilcoxon signed-rank test.</w:t>
      </w:r>
    </w:p>
    <w:p w14:paraId="4CBB9533" w14:textId="5FE25CB4" w:rsidR="00024572" w:rsidRPr="00394F4E" w:rsidRDefault="00024572" w:rsidP="00024572">
      <w:pPr>
        <w:spacing w:after="0" w:line="480" w:lineRule="auto"/>
        <w:jc w:val="center"/>
        <w:rPr>
          <w:rFonts w:ascii="Times New Roman" w:eastAsia="SimSun" w:hAnsi="Times New Roman" w:cs="Times New Roman"/>
          <w:color w:val="000000" w:themeColor="text1"/>
          <w:sz w:val="24"/>
          <w:szCs w:val="24"/>
          <w:lang w:val="en-US" w:eastAsia="en-US"/>
        </w:rPr>
      </w:pPr>
    </w:p>
    <w:p w14:paraId="0A0B405B" w14:textId="1F4CBE3A" w:rsidR="00024572" w:rsidRPr="00394F4E" w:rsidRDefault="00024572" w:rsidP="00024572">
      <w:pPr>
        <w:spacing w:after="0" w:line="480" w:lineRule="auto"/>
        <w:jc w:val="center"/>
        <w:rPr>
          <w:rFonts w:ascii="Times New Roman" w:eastAsia="SimSun" w:hAnsi="Times New Roman" w:cs="Times New Roman"/>
          <w:color w:val="000000" w:themeColor="text1"/>
          <w:sz w:val="24"/>
          <w:szCs w:val="24"/>
          <w:lang w:val="en-US" w:eastAsia="en-US"/>
        </w:rPr>
      </w:pPr>
    </w:p>
    <w:p w14:paraId="5E2A6753" w14:textId="3BEAAE9F" w:rsidR="00024572" w:rsidRPr="00394F4E" w:rsidRDefault="00492865" w:rsidP="00024572">
      <w:pPr>
        <w:spacing w:after="0" w:line="480" w:lineRule="auto"/>
        <w:jc w:val="center"/>
        <w:rPr>
          <w:rFonts w:ascii="Times New Roman" w:eastAsia="SimSun" w:hAnsi="Times New Roman" w:cs="Times New Roman"/>
          <w:color w:val="000000" w:themeColor="text1"/>
          <w:sz w:val="24"/>
          <w:szCs w:val="24"/>
          <w:lang w:val="en-US" w:eastAsia="en-US"/>
        </w:rPr>
      </w:pPr>
      <w:r w:rsidRPr="00394F4E">
        <w:rPr>
          <w:rFonts w:ascii="Times New Roman" w:eastAsia="SimSun" w:hAnsi="Times New Roman" w:cs="Times New Roman"/>
          <w:noProof/>
          <w:color w:val="000000" w:themeColor="text1"/>
          <w:sz w:val="24"/>
          <w:szCs w:val="24"/>
        </w:rPr>
        <w:lastRenderedPageBreak/>
        <w:drawing>
          <wp:inline distT="0" distB="0" distL="0" distR="0" wp14:anchorId="3539EDB8" wp14:editId="21308FA9">
            <wp:extent cx="7675341" cy="53218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 S2.TIF"/>
                    <pic:cNvPicPr/>
                  </pic:nvPicPr>
                  <pic:blipFill rotWithShape="1">
                    <a:blip r:embed="rId10" cstate="print">
                      <a:extLst>
                        <a:ext uri="{28A0092B-C50C-407E-A947-70E740481C1C}">
                          <a14:useLocalDpi xmlns:a14="http://schemas.microsoft.com/office/drawing/2010/main" val="0"/>
                        </a:ext>
                      </a:extLst>
                    </a:blip>
                    <a:srcRect t="5718" b="1833"/>
                    <a:stretch/>
                  </pic:blipFill>
                  <pic:spPr bwMode="auto">
                    <a:xfrm>
                      <a:off x="0" y="0"/>
                      <a:ext cx="7675880" cy="5322182"/>
                    </a:xfrm>
                    <a:prstGeom prst="rect">
                      <a:avLst/>
                    </a:prstGeom>
                    <a:ln>
                      <a:noFill/>
                    </a:ln>
                    <a:extLst>
                      <a:ext uri="{53640926-AAD7-44D8-BBD7-CCE9431645EC}">
                        <a14:shadowObscured xmlns:a14="http://schemas.microsoft.com/office/drawing/2010/main"/>
                      </a:ext>
                    </a:extLst>
                  </pic:spPr>
                </pic:pic>
              </a:graphicData>
            </a:graphic>
          </wp:inline>
        </w:drawing>
      </w:r>
    </w:p>
    <w:p w14:paraId="5357B0E6" w14:textId="77777777" w:rsidR="00024572" w:rsidRPr="00394F4E" w:rsidRDefault="00024572" w:rsidP="00024572">
      <w:pPr>
        <w:spacing w:after="0" w:line="480" w:lineRule="auto"/>
        <w:jc w:val="both"/>
        <w:rPr>
          <w:rFonts w:ascii="Times New Roman" w:eastAsia="SimSun" w:hAnsi="Times New Roman" w:cs="Times New Roman"/>
          <w:color w:val="000000" w:themeColor="text1"/>
          <w:sz w:val="24"/>
          <w:szCs w:val="24"/>
          <w:lang w:val="en-US" w:eastAsia="en-US"/>
        </w:rPr>
      </w:pPr>
      <w:r w:rsidRPr="00394F4E">
        <w:rPr>
          <w:rFonts w:ascii="Times New Roman" w:eastAsia="SimSun" w:hAnsi="Times New Roman" w:cs="Times New Roman"/>
          <w:b/>
          <w:color w:val="000000" w:themeColor="text1"/>
          <w:sz w:val="24"/>
          <w:szCs w:val="24"/>
          <w:lang w:val="en-US" w:eastAsia="en-US"/>
        </w:rPr>
        <w:t>Fig. S2.</w:t>
      </w:r>
      <w:r w:rsidRPr="00394F4E">
        <w:rPr>
          <w:rFonts w:ascii="Times New Roman" w:hAnsi="Times New Roman" w:cs="Times New Roman"/>
          <w:color w:val="000000" w:themeColor="text1"/>
          <w:sz w:val="24"/>
          <w:szCs w:val="24"/>
          <w:lang w:val="en-US"/>
        </w:rPr>
        <w:t xml:space="preserve"> </w:t>
      </w:r>
      <w:r w:rsidRPr="00394F4E">
        <w:rPr>
          <w:rFonts w:ascii="Times New Roman" w:eastAsia="SimSun" w:hAnsi="Times New Roman" w:cs="Times New Roman"/>
          <w:b/>
          <w:color w:val="000000" w:themeColor="text1"/>
          <w:sz w:val="24"/>
          <w:szCs w:val="24"/>
          <w:lang w:val="en-US" w:eastAsia="en-US"/>
        </w:rPr>
        <w:t>Multiplex staining of TMAs used in this study.</w:t>
      </w:r>
      <w:r w:rsidRPr="00394F4E">
        <w:rPr>
          <w:rFonts w:ascii="Times New Roman" w:eastAsia="SimSun" w:hAnsi="Times New Roman" w:cs="Times New Roman"/>
          <w:color w:val="000000" w:themeColor="text1"/>
          <w:sz w:val="24"/>
          <w:szCs w:val="24"/>
          <w:lang w:val="en-US" w:eastAsia="en-US"/>
        </w:rPr>
        <w:t xml:space="preserve"> Displayed images are from raw, whole-slide scans.</w:t>
      </w:r>
    </w:p>
    <w:p w14:paraId="662A5805" w14:textId="388CBB0D" w:rsidR="00024572" w:rsidRPr="00394F4E" w:rsidRDefault="00492865" w:rsidP="00024572">
      <w:pPr>
        <w:spacing w:after="0" w:line="480" w:lineRule="auto"/>
        <w:jc w:val="center"/>
        <w:rPr>
          <w:rFonts w:ascii="Times New Roman" w:eastAsia="SimSun" w:hAnsi="Times New Roman" w:cs="Times New Roman"/>
          <w:color w:val="000000" w:themeColor="text1"/>
          <w:sz w:val="24"/>
          <w:szCs w:val="24"/>
          <w:lang w:val="en-US" w:eastAsia="en-US"/>
        </w:rPr>
      </w:pPr>
      <w:r w:rsidRPr="00394F4E">
        <w:rPr>
          <w:rFonts w:ascii="Times New Roman" w:eastAsia="SimSun" w:hAnsi="Times New Roman" w:cs="Times New Roman"/>
          <w:noProof/>
          <w:color w:val="000000" w:themeColor="text1"/>
          <w:sz w:val="24"/>
          <w:szCs w:val="24"/>
        </w:rPr>
        <w:lastRenderedPageBreak/>
        <w:drawing>
          <wp:inline distT="0" distB="0" distL="0" distR="0" wp14:anchorId="09F0C2D5" wp14:editId="0EAAF60A">
            <wp:extent cx="7319038" cy="5193792"/>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 S3.TIF"/>
                    <pic:cNvPicPr/>
                  </pic:nvPicPr>
                  <pic:blipFill rotWithShape="1">
                    <a:blip r:embed="rId11" cstate="print">
                      <a:extLst>
                        <a:ext uri="{28A0092B-C50C-407E-A947-70E740481C1C}">
                          <a14:useLocalDpi xmlns:a14="http://schemas.microsoft.com/office/drawing/2010/main" val="0"/>
                        </a:ext>
                      </a:extLst>
                    </a:blip>
                    <a:srcRect t="3813" b="1570"/>
                    <a:stretch/>
                  </pic:blipFill>
                  <pic:spPr bwMode="auto">
                    <a:xfrm>
                      <a:off x="0" y="0"/>
                      <a:ext cx="7349951" cy="5215729"/>
                    </a:xfrm>
                    <a:prstGeom prst="rect">
                      <a:avLst/>
                    </a:prstGeom>
                    <a:ln>
                      <a:noFill/>
                    </a:ln>
                    <a:extLst>
                      <a:ext uri="{53640926-AAD7-44D8-BBD7-CCE9431645EC}">
                        <a14:shadowObscured xmlns:a14="http://schemas.microsoft.com/office/drawing/2010/main"/>
                      </a:ext>
                    </a:extLst>
                  </pic:spPr>
                </pic:pic>
              </a:graphicData>
            </a:graphic>
          </wp:inline>
        </w:drawing>
      </w:r>
    </w:p>
    <w:p w14:paraId="017FAA50" w14:textId="3D37A9EF" w:rsidR="00024572" w:rsidRPr="00394F4E" w:rsidRDefault="00024572" w:rsidP="00492865">
      <w:pPr>
        <w:spacing w:after="0" w:line="240" w:lineRule="auto"/>
        <w:jc w:val="both"/>
        <w:rPr>
          <w:rFonts w:ascii="Times New Roman" w:eastAsia="SimSun" w:hAnsi="Times New Roman" w:cs="Times New Roman"/>
          <w:color w:val="000000" w:themeColor="text1"/>
          <w:sz w:val="24"/>
          <w:szCs w:val="24"/>
          <w:lang w:val="en-US" w:eastAsia="en-US"/>
        </w:rPr>
      </w:pPr>
      <w:r w:rsidRPr="00394F4E">
        <w:rPr>
          <w:rFonts w:ascii="Times New Roman" w:eastAsia="SimSun" w:hAnsi="Times New Roman" w:cs="Times New Roman"/>
          <w:b/>
          <w:color w:val="000000" w:themeColor="text1"/>
          <w:sz w:val="24"/>
          <w:szCs w:val="24"/>
          <w:lang w:val="en-US" w:eastAsia="en-US"/>
        </w:rPr>
        <w:t>Fig. S3.</w:t>
      </w:r>
      <w:r w:rsidRPr="00394F4E">
        <w:rPr>
          <w:rFonts w:ascii="Times New Roman" w:hAnsi="Times New Roman" w:cs="Times New Roman"/>
          <w:color w:val="000000" w:themeColor="text1"/>
          <w:sz w:val="24"/>
          <w:szCs w:val="24"/>
          <w:lang w:val="en-US"/>
        </w:rPr>
        <w:t xml:space="preserve"> </w:t>
      </w:r>
      <w:r w:rsidRPr="00394F4E">
        <w:rPr>
          <w:rFonts w:ascii="Times New Roman" w:eastAsia="SimSun" w:hAnsi="Times New Roman" w:cs="Times New Roman"/>
          <w:b/>
          <w:color w:val="000000" w:themeColor="text1"/>
          <w:sz w:val="24"/>
          <w:szCs w:val="24"/>
          <w:lang w:val="en-US" w:eastAsia="en-US"/>
        </w:rPr>
        <w:t xml:space="preserve">Kaplan-Meier survival analyses of the TAM density/ spatial distribution-related parameters in different lung cancer types. </w:t>
      </w:r>
      <w:r w:rsidRPr="00394F4E">
        <w:rPr>
          <w:rFonts w:ascii="Times New Roman" w:eastAsia="SimSun" w:hAnsi="Times New Roman" w:cs="Times New Roman"/>
          <w:color w:val="000000" w:themeColor="text1"/>
          <w:sz w:val="24"/>
          <w:szCs w:val="24"/>
          <w:lang w:val="en-US" w:eastAsia="en-US"/>
        </w:rPr>
        <w:t xml:space="preserve">(A) Correlation between the TAM density, at either TC or IM, and the overall survival of patients with adenocarcinoma (n = 41), squamous cell carcinoma </w:t>
      </w:r>
      <w:r w:rsidRPr="00394F4E">
        <w:rPr>
          <w:rFonts w:ascii="Times New Roman" w:eastAsia="SimSun" w:hAnsi="Times New Roman" w:cs="Times New Roman"/>
          <w:color w:val="000000" w:themeColor="text1"/>
          <w:sz w:val="24"/>
          <w:szCs w:val="24"/>
          <w:lang w:val="en-US" w:eastAsia="en-US"/>
        </w:rPr>
        <w:lastRenderedPageBreak/>
        <w:t xml:space="preserve">(n = 26), and large-cell carcinoma (n = 9). </w:t>
      </w:r>
      <w:r w:rsidRPr="00394F4E">
        <w:rPr>
          <w:rFonts w:ascii="Times New Roman" w:eastAsia="SimSun" w:hAnsi="Times New Roman" w:cs="Times New Roman"/>
          <w:i/>
          <w:color w:val="000000" w:themeColor="text1"/>
          <w:sz w:val="24"/>
          <w:szCs w:val="24"/>
          <w:lang w:val="en-US" w:eastAsia="en-US"/>
        </w:rPr>
        <w:t>P</w:t>
      </w:r>
      <w:r w:rsidRPr="00394F4E">
        <w:rPr>
          <w:rFonts w:ascii="Times New Roman" w:eastAsia="SimSun" w:hAnsi="Times New Roman" w:cs="Times New Roman"/>
          <w:color w:val="000000" w:themeColor="text1"/>
          <w:sz w:val="24"/>
          <w:szCs w:val="24"/>
          <w:lang w:val="en-US" w:eastAsia="en-US"/>
        </w:rPr>
        <w:t>-values reflect comparisons of two groups by univariate analysis, using the log-rank test. (B) Infiltration distance curve for evaluating TAM densities in the parenchyma of the segmented tissues shown in Fig. 3B.</w:t>
      </w:r>
      <w:r w:rsidRPr="00394F4E">
        <w:rPr>
          <w:rFonts w:ascii="Times New Roman" w:eastAsia="SimSun" w:hAnsi="Times New Roman" w:cs="Times New Roman"/>
          <w:b/>
          <w:color w:val="000000" w:themeColor="text1"/>
          <w:sz w:val="24"/>
          <w:szCs w:val="24"/>
          <w:lang w:val="en-US" w:eastAsia="en-US"/>
        </w:rPr>
        <w:t xml:space="preserve"> </w:t>
      </w:r>
      <w:r w:rsidRPr="00394F4E">
        <w:rPr>
          <w:rFonts w:ascii="Times New Roman" w:eastAsia="SimSun" w:hAnsi="Times New Roman" w:cs="Times New Roman"/>
          <w:color w:val="000000" w:themeColor="text1"/>
          <w:sz w:val="24"/>
          <w:szCs w:val="24"/>
          <w:lang w:val="en-US" w:eastAsia="en-US"/>
        </w:rPr>
        <w:t>(C)</w:t>
      </w:r>
      <w:r w:rsidRPr="00394F4E">
        <w:rPr>
          <w:rFonts w:ascii="Times New Roman" w:eastAsia="SimSun" w:hAnsi="Times New Roman" w:cs="Times New Roman"/>
          <w:b/>
          <w:color w:val="000000" w:themeColor="text1"/>
          <w:sz w:val="24"/>
          <w:szCs w:val="24"/>
          <w:lang w:val="en-US" w:eastAsia="en-US"/>
        </w:rPr>
        <w:t xml:space="preserve"> </w:t>
      </w:r>
      <w:r w:rsidRPr="00394F4E">
        <w:rPr>
          <w:rFonts w:ascii="Times New Roman" w:eastAsia="SimSun" w:hAnsi="Times New Roman" w:cs="Times New Roman"/>
          <w:color w:val="000000" w:themeColor="text1"/>
          <w:sz w:val="24"/>
          <w:szCs w:val="24"/>
          <w:lang w:val="en-US" w:eastAsia="en-US"/>
        </w:rPr>
        <w:t>The correlation between TAM spatial proximity, at either TC or IM, and the overall survival of patients with adenocarcinoma (n = 41), squamous cell carcinoma (n = 26), and large-cell carcinoma (n = 9). Significance was determined using the log-rank test.</w:t>
      </w:r>
    </w:p>
    <w:p w14:paraId="5E5D07CF" w14:textId="7D148354" w:rsidR="00024572" w:rsidRPr="00394F4E" w:rsidRDefault="00492865" w:rsidP="00024572">
      <w:pPr>
        <w:spacing w:after="0" w:line="480" w:lineRule="auto"/>
        <w:jc w:val="both"/>
        <w:rPr>
          <w:rFonts w:ascii="Times New Roman" w:hAnsi="Times New Roman"/>
          <w:color w:val="000000" w:themeColor="text1"/>
          <w:sz w:val="24"/>
          <w:lang w:val="en-US"/>
        </w:rPr>
      </w:pPr>
      <w:r w:rsidRPr="00394F4E">
        <w:rPr>
          <w:rFonts w:ascii="Times New Roman" w:hAnsi="Times New Roman"/>
          <w:noProof/>
          <w:color w:val="000000" w:themeColor="text1"/>
          <w:sz w:val="24"/>
        </w:rPr>
        <w:drawing>
          <wp:inline distT="0" distB="0" distL="0" distR="0" wp14:anchorId="62847F12" wp14:editId="05D3FA03">
            <wp:extent cx="8997696" cy="3494274"/>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 S4.TIF"/>
                    <pic:cNvPicPr/>
                  </pic:nvPicPr>
                  <pic:blipFill rotWithShape="1">
                    <a:blip r:embed="rId12" cstate="print">
                      <a:extLst>
                        <a:ext uri="{28A0092B-C50C-407E-A947-70E740481C1C}">
                          <a14:useLocalDpi xmlns:a14="http://schemas.microsoft.com/office/drawing/2010/main" val="0"/>
                        </a:ext>
                      </a:extLst>
                    </a:blip>
                    <a:srcRect t="25413" b="22806"/>
                    <a:stretch/>
                  </pic:blipFill>
                  <pic:spPr bwMode="auto">
                    <a:xfrm>
                      <a:off x="0" y="0"/>
                      <a:ext cx="9015221" cy="3501080"/>
                    </a:xfrm>
                    <a:prstGeom prst="rect">
                      <a:avLst/>
                    </a:prstGeom>
                    <a:ln>
                      <a:noFill/>
                    </a:ln>
                    <a:extLst>
                      <a:ext uri="{53640926-AAD7-44D8-BBD7-CCE9431645EC}">
                        <a14:shadowObscured xmlns:a14="http://schemas.microsoft.com/office/drawing/2010/main"/>
                      </a:ext>
                    </a:extLst>
                  </pic:spPr>
                </pic:pic>
              </a:graphicData>
            </a:graphic>
          </wp:inline>
        </w:drawing>
      </w:r>
    </w:p>
    <w:p w14:paraId="7C82D570" w14:textId="72B71361" w:rsidR="00024572" w:rsidRPr="00394F4E" w:rsidRDefault="00024572" w:rsidP="00492865">
      <w:pPr>
        <w:spacing w:after="0" w:line="240" w:lineRule="auto"/>
        <w:jc w:val="both"/>
        <w:rPr>
          <w:rFonts w:ascii="Times New Roman" w:hAnsi="Times New Roman" w:cs="Times New Roman"/>
          <w:color w:val="000000" w:themeColor="text1"/>
          <w:sz w:val="24"/>
          <w:szCs w:val="24"/>
          <w:lang w:val="en-US"/>
        </w:rPr>
      </w:pPr>
      <w:bookmarkStart w:id="2" w:name="_Hlk41054114"/>
      <w:r w:rsidRPr="00394F4E">
        <w:rPr>
          <w:rFonts w:ascii="Times New Roman" w:hAnsi="Times New Roman" w:cs="Times New Roman"/>
          <w:b/>
          <w:color w:val="000000" w:themeColor="text1"/>
          <w:sz w:val="24"/>
          <w:szCs w:val="24"/>
          <w:lang w:val="en-US"/>
        </w:rPr>
        <w:t xml:space="preserve">Fig. S4. Selection criteria and expression of the top significantly differentially expressed genes in M1/M2 macrophages. </w:t>
      </w:r>
      <w:r w:rsidRPr="00394F4E">
        <w:rPr>
          <w:rFonts w:ascii="Times New Roman" w:hAnsi="Times New Roman" w:cs="Times New Roman"/>
          <w:color w:val="000000" w:themeColor="text1"/>
          <w:sz w:val="24"/>
          <w:szCs w:val="24"/>
          <w:lang w:val="en-US"/>
        </w:rPr>
        <w:t xml:space="preserve">(A) Flow chart shows selection criteria of targets from RNA-seq for prognostic significance. (B) </w:t>
      </w:r>
      <w:proofErr w:type="spellStart"/>
      <w:r w:rsidRPr="00394F4E">
        <w:rPr>
          <w:rFonts w:ascii="Times New Roman" w:hAnsi="Times New Roman" w:cs="Times New Roman"/>
          <w:color w:val="000000" w:themeColor="text1"/>
          <w:sz w:val="24"/>
          <w:szCs w:val="24"/>
          <w:lang w:val="en-US"/>
        </w:rPr>
        <w:t>qRT</w:t>
      </w:r>
      <w:proofErr w:type="spellEnd"/>
      <w:r w:rsidRPr="00394F4E">
        <w:rPr>
          <w:rFonts w:ascii="Times New Roman" w:hAnsi="Times New Roman" w:cs="Times New Roman"/>
          <w:color w:val="000000" w:themeColor="text1"/>
          <w:sz w:val="24"/>
          <w:szCs w:val="24"/>
          <w:lang w:val="en-US"/>
        </w:rPr>
        <w:t xml:space="preserve">-PCR detection of the top 48 differentially expressed genes among NMs, TC- and IM-TAMs in PBMC-derived M1/M2 macrophages. Significance was determined with an unpaired Student’s </w:t>
      </w:r>
      <w:r w:rsidRPr="003F7B0D">
        <w:rPr>
          <w:rFonts w:ascii="Times New Roman" w:hAnsi="Times New Roman" w:cs="Times New Roman"/>
          <w:i/>
          <w:color w:val="000000" w:themeColor="text1"/>
          <w:sz w:val="24"/>
          <w:szCs w:val="24"/>
          <w:lang w:val="en-US"/>
        </w:rPr>
        <w:t>t-test</w:t>
      </w:r>
      <w:r w:rsidRPr="00394F4E">
        <w:rPr>
          <w:rFonts w:ascii="Times New Roman" w:hAnsi="Times New Roman" w:cs="Times New Roman"/>
          <w:color w:val="000000" w:themeColor="text1"/>
          <w:sz w:val="24"/>
          <w:szCs w:val="24"/>
          <w:lang w:val="en-US"/>
        </w:rPr>
        <w:t xml:space="preserve">, and data are presented as the mean </w:t>
      </w:r>
      <w:r w:rsidRPr="00394F4E">
        <w:rPr>
          <w:rFonts w:ascii="Symbol" w:hAnsi="Symbol" w:cs="Times New Roman"/>
          <w:color w:val="000000" w:themeColor="text1"/>
          <w:sz w:val="24"/>
          <w:szCs w:val="24"/>
          <w:lang w:val="en-US"/>
        </w:rPr>
        <w:t></w:t>
      </w:r>
      <w:r w:rsidRPr="00394F4E">
        <w:rPr>
          <w:rFonts w:ascii="Times New Roman" w:hAnsi="Times New Roman" w:cs="Times New Roman"/>
          <w:color w:val="000000" w:themeColor="text1"/>
          <w:sz w:val="24"/>
          <w:szCs w:val="24"/>
          <w:lang w:val="en-US"/>
        </w:rPr>
        <w:t xml:space="preserve"> SEM. *P &lt; 0.05, ** P &lt; 0.01; *** P &lt; 0.001, n = 4. (C) </w:t>
      </w:r>
      <w:r w:rsidRPr="00394F4E">
        <w:rPr>
          <w:rFonts w:ascii="Times New Roman" w:eastAsiaTheme="minorHAnsi" w:hAnsi="Times New Roman" w:cs="Times New Roman"/>
          <w:color w:val="000000" w:themeColor="text1"/>
          <w:lang w:val="en-US" w:eastAsia="en-US"/>
        </w:rPr>
        <w:t>The genomic</w:t>
      </w:r>
      <w:r w:rsidRPr="00394F4E">
        <w:rPr>
          <w:rFonts w:ascii="Times New Roman" w:hAnsi="Times New Roman"/>
          <w:color w:val="000000" w:themeColor="text1"/>
          <w:lang w:val="en-US"/>
        </w:rPr>
        <w:t xml:space="preserve"> correlation was performed using </w:t>
      </w:r>
      <w:proofErr w:type="spellStart"/>
      <w:r w:rsidRPr="00394F4E">
        <w:rPr>
          <w:rFonts w:ascii="Times New Roman" w:hAnsi="Times New Roman"/>
          <w:color w:val="000000" w:themeColor="text1"/>
          <w:lang w:val="en-US"/>
        </w:rPr>
        <w:t>cBioPortal</w:t>
      </w:r>
      <w:proofErr w:type="spellEnd"/>
      <w:r w:rsidRPr="00394F4E">
        <w:rPr>
          <w:rFonts w:ascii="Times New Roman" w:hAnsi="Times New Roman"/>
          <w:color w:val="000000" w:themeColor="text1"/>
          <w:lang w:val="en-US"/>
        </w:rPr>
        <w:t xml:space="preserve"> for Cancer Genomics. Normalized mRNA expression </w:t>
      </w:r>
      <w:r w:rsidRPr="00394F4E">
        <w:rPr>
          <w:rFonts w:ascii="Times New Roman" w:eastAsiaTheme="minorHAnsi" w:hAnsi="Times New Roman" w:cs="Times New Roman"/>
          <w:color w:val="000000" w:themeColor="text1"/>
          <w:lang w:val="en-US" w:eastAsia="en-US"/>
        </w:rPr>
        <w:t xml:space="preserve">levels </w:t>
      </w:r>
      <w:r w:rsidRPr="00394F4E">
        <w:rPr>
          <w:rFonts w:ascii="Times New Roman" w:hAnsi="Times New Roman"/>
          <w:color w:val="000000" w:themeColor="text1"/>
          <w:lang w:val="en-US"/>
        </w:rPr>
        <w:t xml:space="preserve">of </w:t>
      </w:r>
      <w:r w:rsidRPr="00394F4E">
        <w:rPr>
          <w:rFonts w:ascii="Times New Roman" w:eastAsiaTheme="minorHAnsi" w:hAnsi="Times New Roman" w:cs="Times New Roman"/>
          <w:color w:val="000000" w:themeColor="text1"/>
          <w:lang w:val="en-US" w:eastAsia="en-US"/>
        </w:rPr>
        <w:t xml:space="preserve">the </w:t>
      </w:r>
      <w:r w:rsidRPr="00394F4E">
        <w:rPr>
          <w:rFonts w:ascii="Times New Roman" w:hAnsi="Times New Roman"/>
          <w:i/>
          <w:color w:val="000000" w:themeColor="text1"/>
          <w:lang w:val="en-US"/>
        </w:rPr>
        <w:t xml:space="preserve">CSF1R </w:t>
      </w:r>
      <w:r w:rsidRPr="003F7B0D">
        <w:rPr>
          <w:rFonts w:ascii="Times New Roman" w:hAnsi="Times New Roman"/>
          <w:color w:val="000000" w:themeColor="text1"/>
          <w:lang w:val="en-US"/>
        </w:rPr>
        <w:t>or</w:t>
      </w:r>
      <w:r w:rsidRPr="00394F4E">
        <w:rPr>
          <w:rFonts w:ascii="Times New Roman" w:hAnsi="Times New Roman"/>
          <w:i/>
          <w:color w:val="000000" w:themeColor="text1"/>
          <w:lang w:val="en-US"/>
        </w:rPr>
        <w:t xml:space="preserve"> CD163</w:t>
      </w:r>
      <w:r w:rsidRPr="00394F4E">
        <w:rPr>
          <w:rFonts w:ascii="Times New Roman" w:hAnsi="Times New Roman"/>
          <w:color w:val="000000" w:themeColor="text1"/>
          <w:lang w:val="en-US"/>
        </w:rPr>
        <w:t xml:space="preserve"> genes from </w:t>
      </w:r>
      <w:r w:rsidRPr="00394F4E">
        <w:rPr>
          <w:rFonts w:ascii="Times New Roman" w:eastAsiaTheme="minorHAnsi" w:hAnsi="Times New Roman" w:cs="Times New Roman"/>
          <w:color w:val="000000" w:themeColor="text1"/>
          <w:lang w:val="en-US" w:eastAsia="en-US"/>
        </w:rPr>
        <w:t xml:space="preserve">the </w:t>
      </w:r>
      <w:r w:rsidRPr="00394F4E">
        <w:rPr>
          <w:rFonts w:ascii="Times New Roman" w:hAnsi="Times New Roman"/>
          <w:color w:val="000000" w:themeColor="text1"/>
          <w:lang w:val="en-US"/>
        </w:rPr>
        <w:t xml:space="preserve">Illumina HiSeq_RNASeqV2 of Lung Adenocarcinoma (TCGA, </w:t>
      </w:r>
      <w:proofErr w:type="spellStart"/>
      <w:r w:rsidRPr="00394F4E">
        <w:rPr>
          <w:rFonts w:ascii="Times New Roman" w:hAnsi="Times New Roman"/>
          <w:color w:val="000000" w:themeColor="text1"/>
          <w:lang w:val="en-US"/>
        </w:rPr>
        <w:t>PanCancer</w:t>
      </w:r>
      <w:proofErr w:type="spellEnd"/>
      <w:r w:rsidRPr="00394F4E">
        <w:rPr>
          <w:rFonts w:ascii="Times New Roman" w:hAnsi="Times New Roman"/>
          <w:color w:val="000000" w:themeColor="text1"/>
          <w:lang w:val="en-US"/>
        </w:rPr>
        <w:t xml:space="preserve"> Atlas</w:t>
      </w:r>
      <w:r w:rsidRPr="00394F4E">
        <w:rPr>
          <w:rFonts w:ascii="Times New Roman" w:eastAsiaTheme="minorHAnsi" w:hAnsi="Times New Roman" w:cs="Times New Roman"/>
          <w:color w:val="000000" w:themeColor="text1"/>
          <w:lang w:val="en-US" w:eastAsia="en-US"/>
        </w:rPr>
        <w:t>), which</w:t>
      </w:r>
      <w:r w:rsidRPr="00394F4E">
        <w:rPr>
          <w:rFonts w:ascii="Times New Roman" w:hAnsi="Times New Roman"/>
          <w:color w:val="000000" w:themeColor="text1"/>
          <w:lang w:val="en-US"/>
        </w:rPr>
        <w:t xml:space="preserve"> includes 566 patient samples. </w:t>
      </w:r>
      <w:r w:rsidRPr="00394F4E">
        <w:rPr>
          <w:rFonts w:ascii="Times New Roman" w:eastAsiaTheme="minorHAnsi" w:hAnsi="Times New Roman" w:cs="Times New Roman"/>
          <w:color w:val="000000" w:themeColor="text1"/>
          <w:lang w:val="en-US" w:eastAsia="en-US"/>
        </w:rPr>
        <w:t>Significance</w:t>
      </w:r>
      <w:r w:rsidRPr="00394F4E">
        <w:rPr>
          <w:rFonts w:ascii="Times New Roman" w:hAnsi="Times New Roman"/>
          <w:color w:val="000000" w:themeColor="text1"/>
          <w:lang w:val="en-US"/>
        </w:rPr>
        <w:t xml:space="preserve"> was determined </w:t>
      </w:r>
      <w:r w:rsidRPr="00394F4E">
        <w:rPr>
          <w:rFonts w:ascii="Times New Roman" w:eastAsiaTheme="minorHAnsi" w:hAnsi="Times New Roman" w:cs="Times New Roman"/>
          <w:color w:val="000000" w:themeColor="text1"/>
          <w:lang w:val="en-US" w:eastAsia="en-US"/>
        </w:rPr>
        <w:t>using Pearson’s</w:t>
      </w:r>
      <w:r w:rsidRPr="00394F4E">
        <w:rPr>
          <w:rFonts w:ascii="Times New Roman" w:hAnsi="Times New Roman"/>
          <w:color w:val="000000" w:themeColor="text1"/>
          <w:lang w:val="en-US"/>
        </w:rPr>
        <w:t xml:space="preserve"> correlation</w:t>
      </w:r>
      <w:r w:rsidRPr="00394F4E">
        <w:rPr>
          <w:rFonts w:ascii="Times New Roman" w:eastAsiaTheme="minorHAnsi" w:hAnsi="Times New Roman" w:cs="Times New Roman"/>
          <w:color w:val="000000" w:themeColor="text1"/>
          <w:lang w:val="en-US" w:eastAsia="en-US"/>
        </w:rPr>
        <w:t xml:space="preserve"> coefficient analysis</w:t>
      </w:r>
      <w:r w:rsidRPr="00394F4E">
        <w:rPr>
          <w:rFonts w:ascii="Times New Roman" w:hAnsi="Times New Roman"/>
          <w:color w:val="000000" w:themeColor="text1"/>
          <w:lang w:val="en-US"/>
        </w:rPr>
        <w:t>.</w:t>
      </w:r>
    </w:p>
    <w:p w14:paraId="424317E8" w14:textId="7EDA2BA2" w:rsidR="00024572" w:rsidRPr="00394F4E" w:rsidRDefault="00024572" w:rsidP="00024572">
      <w:pPr>
        <w:spacing w:after="0" w:line="480" w:lineRule="auto"/>
        <w:jc w:val="center"/>
        <w:rPr>
          <w:rFonts w:ascii="Times New Roman" w:eastAsiaTheme="minorHAnsi" w:hAnsi="Times New Roman" w:cs="Times New Roman"/>
          <w:color w:val="000000" w:themeColor="text1"/>
          <w:sz w:val="24"/>
          <w:szCs w:val="24"/>
          <w:lang w:val="en-US" w:eastAsia="en-US"/>
        </w:rPr>
      </w:pPr>
    </w:p>
    <w:p w14:paraId="621C44AB" w14:textId="77777777" w:rsidR="00492865" w:rsidRPr="00394F4E" w:rsidRDefault="00492865" w:rsidP="00492865">
      <w:pPr>
        <w:spacing w:after="0" w:line="480" w:lineRule="auto"/>
        <w:jc w:val="center"/>
        <w:rPr>
          <w:rFonts w:ascii="Times New Roman" w:eastAsiaTheme="minorHAnsi" w:hAnsi="Times New Roman" w:cs="Times New Roman"/>
          <w:color w:val="000000" w:themeColor="text1"/>
          <w:sz w:val="24"/>
          <w:szCs w:val="24"/>
          <w:lang w:val="en-US" w:eastAsia="en-US"/>
        </w:rPr>
      </w:pPr>
      <w:r w:rsidRPr="00394F4E">
        <w:rPr>
          <w:rFonts w:ascii="Times New Roman" w:eastAsiaTheme="minorHAnsi" w:hAnsi="Times New Roman" w:cs="Times New Roman"/>
          <w:noProof/>
          <w:color w:val="000000" w:themeColor="text1"/>
          <w:sz w:val="24"/>
          <w:szCs w:val="24"/>
        </w:rPr>
        <w:lastRenderedPageBreak/>
        <w:drawing>
          <wp:inline distT="0" distB="0" distL="0" distR="0" wp14:anchorId="0C662697" wp14:editId="4832172B">
            <wp:extent cx="7498080" cy="519890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 S5.TIF"/>
                    <pic:cNvPicPr/>
                  </pic:nvPicPr>
                  <pic:blipFill rotWithShape="1">
                    <a:blip r:embed="rId13" cstate="print">
                      <a:extLst>
                        <a:ext uri="{28A0092B-C50C-407E-A947-70E740481C1C}">
                          <a14:useLocalDpi xmlns:a14="http://schemas.microsoft.com/office/drawing/2010/main" val="0"/>
                        </a:ext>
                      </a:extLst>
                    </a:blip>
                    <a:srcRect t="5718" b="1833"/>
                    <a:stretch/>
                  </pic:blipFill>
                  <pic:spPr bwMode="auto">
                    <a:xfrm>
                      <a:off x="0" y="0"/>
                      <a:ext cx="7507370" cy="5205343"/>
                    </a:xfrm>
                    <a:prstGeom prst="rect">
                      <a:avLst/>
                    </a:prstGeom>
                    <a:ln>
                      <a:noFill/>
                    </a:ln>
                    <a:extLst>
                      <a:ext uri="{53640926-AAD7-44D8-BBD7-CCE9431645EC}">
                        <a14:shadowObscured xmlns:a14="http://schemas.microsoft.com/office/drawing/2010/main"/>
                      </a:ext>
                    </a:extLst>
                  </pic:spPr>
                </pic:pic>
              </a:graphicData>
            </a:graphic>
          </wp:inline>
        </w:drawing>
      </w:r>
      <w:bookmarkStart w:id="3" w:name="_Hlk41054271"/>
      <w:bookmarkStart w:id="4" w:name="_GoBack"/>
      <w:bookmarkEnd w:id="2"/>
      <w:bookmarkEnd w:id="4"/>
    </w:p>
    <w:p w14:paraId="22F9009D" w14:textId="587A1045" w:rsidR="00024572" w:rsidRPr="00394F4E" w:rsidRDefault="00024572" w:rsidP="00492865">
      <w:pPr>
        <w:spacing w:after="0" w:line="240" w:lineRule="auto"/>
        <w:jc w:val="both"/>
        <w:rPr>
          <w:rFonts w:ascii="Times New Roman" w:eastAsiaTheme="minorHAnsi" w:hAnsi="Times New Roman" w:cs="Times New Roman"/>
          <w:color w:val="000000" w:themeColor="text1"/>
          <w:sz w:val="24"/>
          <w:szCs w:val="24"/>
          <w:lang w:val="en-US" w:eastAsia="en-US"/>
        </w:rPr>
      </w:pPr>
      <w:r w:rsidRPr="00394F4E">
        <w:rPr>
          <w:rFonts w:ascii="Times New Roman" w:eastAsia="SimSun" w:hAnsi="Times New Roman" w:cs="Times New Roman"/>
          <w:b/>
          <w:color w:val="000000" w:themeColor="text1"/>
          <w:sz w:val="24"/>
          <w:szCs w:val="24"/>
          <w:lang w:val="en-US" w:eastAsia="en-US"/>
        </w:rPr>
        <w:t xml:space="preserve">Fig. S5. </w:t>
      </w:r>
      <w:r w:rsidRPr="00394F4E">
        <w:rPr>
          <w:rFonts w:ascii="Times New Roman" w:hAnsi="Times New Roman" w:cs="Times New Roman"/>
          <w:b/>
          <w:color w:val="000000" w:themeColor="text1"/>
          <w:sz w:val="24"/>
          <w:szCs w:val="24"/>
          <w:lang w:val="en-US"/>
        </w:rPr>
        <w:t xml:space="preserve">Kaplan-Meier survival analyses of </w:t>
      </w:r>
      <w:r w:rsidRPr="00394F4E">
        <w:rPr>
          <w:rFonts w:ascii="Times New Roman" w:eastAsiaTheme="minorHAnsi" w:hAnsi="Times New Roman" w:cs="Times New Roman"/>
          <w:b/>
          <w:color w:val="000000" w:themeColor="text1"/>
          <w:sz w:val="24"/>
          <w:szCs w:val="24"/>
          <w:lang w:val="en-US" w:eastAsia="en-US"/>
        </w:rPr>
        <w:t>UBXN4, MFSD12, and ACTR6 expression</w:t>
      </w:r>
      <w:r w:rsidRPr="00394F4E">
        <w:rPr>
          <w:rFonts w:ascii="Times New Roman" w:hAnsi="Times New Roman" w:cs="Times New Roman"/>
          <w:b/>
          <w:color w:val="000000" w:themeColor="text1"/>
          <w:sz w:val="24"/>
          <w:szCs w:val="24"/>
          <w:lang w:val="en-US"/>
        </w:rPr>
        <w:t>-related parameters in lung cancer patients.</w:t>
      </w:r>
      <w:r w:rsidRPr="00394F4E">
        <w:rPr>
          <w:rFonts w:ascii="Times New Roman" w:hAnsi="Times New Roman" w:cs="Times New Roman"/>
          <w:color w:val="000000" w:themeColor="text1"/>
          <w:sz w:val="24"/>
          <w:szCs w:val="24"/>
          <w:lang w:val="en-US"/>
        </w:rPr>
        <w:t xml:space="preserve"> </w:t>
      </w:r>
      <w:r w:rsidR="003C100F">
        <w:rPr>
          <w:rFonts w:ascii="Times New Roman" w:hAnsi="Times New Roman" w:cs="Times New Roman"/>
          <w:color w:val="000000" w:themeColor="text1"/>
          <w:sz w:val="24"/>
          <w:szCs w:val="24"/>
          <w:lang w:val="en-US"/>
        </w:rPr>
        <w:t xml:space="preserve">(A-C) </w:t>
      </w:r>
      <w:r w:rsidR="003C100F" w:rsidRPr="00394F4E">
        <w:rPr>
          <w:rFonts w:ascii="Times New Roman" w:eastAsia="SimSun" w:hAnsi="Times New Roman" w:cs="Times New Roman"/>
          <w:color w:val="000000" w:themeColor="text1"/>
          <w:sz w:val="24"/>
          <w:szCs w:val="24"/>
          <w:lang w:val="en-US" w:eastAsia="en-US"/>
        </w:rPr>
        <w:t xml:space="preserve">Fluorescence microscopy of in peripheral blood monocyte-derived macrophages. The expression of </w:t>
      </w:r>
      <w:r w:rsidR="003C100F" w:rsidRPr="00394F4E">
        <w:rPr>
          <w:rFonts w:ascii="Times New Roman" w:hAnsi="Times New Roman" w:cs="Times New Roman"/>
          <w:color w:val="000000" w:themeColor="text1"/>
          <w:sz w:val="24"/>
          <w:szCs w:val="24"/>
          <w:lang w:val="en-US"/>
        </w:rPr>
        <w:t xml:space="preserve">UBXN4 (yellow) (A), MFSD12 (Red) (B), and </w:t>
      </w:r>
      <w:r w:rsidR="003C100F" w:rsidRPr="00394F4E">
        <w:rPr>
          <w:rFonts w:ascii="Times New Roman" w:hAnsi="Times New Roman" w:cs="Times New Roman"/>
          <w:color w:val="000000" w:themeColor="text1"/>
          <w:sz w:val="24"/>
          <w:szCs w:val="24"/>
          <w:lang w:val="en-US"/>
        </w:rPr>
        <w:lastRenderedPageBreak/>
        <w:t xml:space="preserve">ACTR6 (yellow) </w:t>
      </w:r>
      <w:r w:rsidR="003C100F">
        <w:rPr>
          <w:rFonts w:ascii="Times New Roman" w:eastAsia="SimSun" w:hAnsi="Times New Roman" w:cs="Times New Roman"/>
          <w:color w:val="000000" w:themeColor="text1"/>
          <w:sz w:val="24"/>
          <w:szCs w:val="24"/>
          <w:lang w:val="en-US" w:eastAsia="en-US"/>
        </w:rPr>
        <w:t>(C)</w:t>
      </w:r>
      <w:r w:rsidR="003C100F" w:rsidRPr="00394F4E">
        <w:rPr>
          <w:rFonts w:ascii="Times New Roman" w:eastAsia="SimSun" w:hAnsi="Times New Roman" w:cs="Times New Roman"/>
          <w:color w:val="000000" w:themeColor="text1"/>
          <w:sz w:val="24"/>
          <w:szCs w:val="24"/>
          <w:lang w:val="en-US" w:eastAsia="en-US"/>
        </w:rPr>
        <w:t xml:space="preserve"> in M1/M2 macrophages were determined by fluorescence immunocytochemistry. Cell nuclei were stained with DAPI (blue). Scale bar, 20 µm. </w:t>
      </w:r>
      <w:r w:rsidR="003C100F" w:rsidRPr="00394F4E">
        <w:rPr>
          <w:rFonts w:ascii="Times New Roman" w:hAnsi="Times New Roman" w:cs="Times New Roman"/>
          <w:color w:val="000000" w:themeColor="text1"/>
          <w:sz w:val="24"/>
          <w:szCs w:val="24"/>
          <w:lang w:val="en-US"/>
        </w:rPr>
        <w:t xml:space="preserve"> </w:t>
      </w:r>
      <w:r w:rsidRPr="00394F4E">
        <w:rPr>
          <w:rFonts w:ascii="Times New Roman" w:hAnsi="Times New Roman" w:cs="Times New Roman"/>
          <w:color w:val="000000" w:themeColor="text1"/>
          <w:sz w:val="24"/>
          <w:szCs w:val="24"/>
          <w:lang w:val="en-US"/>
        </w:rPr>
        <w:t>(</w:t>
      </w:r>
      <w:r w:rsidR="003C100F">
        <w:rPr>
          <w:rFonts w:ascii="Times New Roman" w:hAnsi="Times New Roman" w:cs="Times New Roman"/>
          <w:color w:val="000000" w:themeColor="text1"/>
          <w:sz w:val="24"/>
          <w:szCs w:val="24"/>
          <w:lang w:val="en-US"/>
        </w:rPr>
        <w:t>D</w:t>
      </w:r>
      <w:r w:rsidRPr="00394F4E">
        <w:rPr>
          <w:rFonts w:ascii="Times New Roman" w:hAnsi="Times New Roman" w:cs="Times New Roman"/>
          <w:color w:val="000000" w:themeColor="text1"/>
          <w:sz w:val="24"/>
          <w:szCs w:val="24"/>
          <w:lang w:val="en-US"/>
        </w:rPr>
        <w:t>-</w:t>
      </w:r>
      <w:r w:rsidR="003C100F">
        <w:rPr>
          <w:rFonts w:ascii="Times New Roman" w:hAnsi="Times New Roman" w:cs="Times New Roman"/>
          <w:color w:val="000000" w:themeColor="text1"/>
          <w:sz w:val="24"/>
          <w:szCs w:val="24"/>
          <w:lang w:val="en-US"/>
        </w:rPr>
        <w:t>F</w:t>
      </w:r>
      <w:r w:rsidRPr="00394F4E">
        <w:rPr>
          <w:rFonts w:ascii="Times New Roman" w:hAnsi="Times New Roman" w:cs="Times New Roman"/>
          <w:color w:val="000000" w:themeColor="text1"/>
          <w:sz w:val="24"/>
          <w:szCs w:val="24"/>
          <w:lang w:val="en-US"/>
        </w:rPr>
        <w:t>) representative composite images of the TMA showing the expression of UBXN4 (yellow) (</w:t>
      </w:r>
      <w:r w:rsidR="003C100F">
        <w:rPr>
          <w:rFonts w:ascii="Times New Roman" w:hAnsi="Times New Roman" w:cs="Times New Roman"/>
          <w:color w:val="000000" w:themeColor="text1"/>
          <w:sz w:val="24"/>
          <w:szCs w:val="24"/>
          <w:lang w:val="en-US"/>
        </w:rPr>
        <w:t>D</w:t>
      </w:r>
      <w:r w:rsidRPr="00394F4E">
        <w:rPr>
          <w:rFonts w:ascii="Times New Roman" w:hAnsi="Times New Roman" w:cs="Times New Roman"/>
          <w:color w:val="000000" w:themeColor="text1"/>
          <w:sz w:val="24"/>
          <w:szCs w:val="24"/>
          <w:lang w:val="en-US"/>
        </w:rPr>
        <w:t>), MFSD12 (Red) (</w:t>
      </w:r>
      <w:r w:rsidR="003C100F">
        <w:rPr>
          <w:rFonts w:ascii="Times New Roman" w:hAnsi="Times New Roman" w:cs="Times New Roman"/>
          <w:color w:val="000000" w:themeColor="text1"/>
          <w:sz w:val="24"/>
          <w:szCs w:val="24"/>
          <w:lang w:val="en-US"/>
        </w:rPr>
        <w:t>E</w:t>
      </w:r>
      <w:r w:rsidRPr="00394F4E">
        <w:rPr>
          <w:rFonts w:ascii="Times New Roman" w:hAnsi="Times New Roman" w:cs="Times New Roman"/>
          <w:color w:val="000000" w:themeColor="text1"/>
          <w:sz w:val="24"/>
          <w:szCs w:val="24"/>
          <w:lang w:val="en-US"/>
        </w:rPr>
        <w:t>), and ACTR6 (yellow) (</w:t>
      </w:r>
      <w:r w:rsidR="003C100F">
        <w:rPr>
          <w:rFonts w:ascii="Times New Roman" w:hAnsi="Times New Roman" w:cs="Times New Roman"/>
          <w:color w:val="000000" w:themeColor="text1"/>
          <w:sz w:val="24"/>
          <w:szCs w:val="24"/>
          <w:lang w:val="en-US"/>
        </w:rPr>
        <w:t>F</w:t>
      </w:r>
      <w:r w:rsidRPr="00394F4E">
        <w:rPr>
          <w:rFonts w:ascii="Times New Roman" w:hAnsi="Times New Roman" w:cs="Times New Roman"/>
          <w:color w:val="000000" w:themeColor="text1"/>
          <w:sz w:val="24"/>
          <w:szCs w:val="24"/>
          <w:lang w:val="en-US"/>
        </w:rPr>
        <w:t>). CD68 is illustrated in cyan, and nuclei were stained with DAPI (blue). Scale bar, 100 µm.  Survival curves are illustrated according to the expression status of UBXN4 (D), MFSD12 (E) and ACTR6 (F) either in all cell populations or only in CD68</w:t>
      </w:r>
      <w:r w:rsidRPr="00394F4E">
        <w:rPr>
          <w:rFonts w:ascii="Times New Roman" w:hAnsi="Times New Roman" w:cs="Times New Roman"/>
          <w:color w:val="000000" w:themeColor="text1"/>
          <w:sz w:val="24"/>
          <w:szCs w:val="24"/>
          <w:vertAlign w:val="superscript"/>
          <w:lang w:val="en-US"/>
        </w:rPr>
        <w:t>+</w:t>
      </w:r>
      <w:r w:rsidRPr="00394F4E">
        <w:rPr>
          <w:rFonts w:ascii="Times New Roman" w:hAnsi="Times New Roman" w:cs="Times New Roman"/>
          <w:color w:val="000000" w:themeColor="text1"/>
          <w:sz w:val="24"/>
          <w:szCs w:val="24"/>
          <w:lang w:val="en-US"/>
        </w:rPr>
        <w:t xml:space="preserve"> cells (low density vs. high density), at IM (middle panel of each subfigure) or TC (right panel of each subfigure) of lung cancer specimens. P-values reflect comparisons between two groups by univariate analysis, using the log-rank test, n = 104.</w:t>
      </w:r>
    </w:p>
    <w:bookmarkEnd w:id="3"/>
    <w:p w14:paraId="75FD5F7E" w14:textId="77777777" w:rsidR="00B16676" w:rsidRPr="00394F4E" w:rsidRDefault="00B16676">
      <w:pPr>
        <w:rPr>
          <w:color w:val="000000" w:themeColor="text1"/>
          <w:lang w:val="en-US"/>
        </w:rPr>
      </w:pPr>
    </w:p>
    <w:sectPr w:rsidR="00B16676" w:rsidRPr="00394F4E" w:rsidSect="00FD6617">
      <w:pgSz w:w="16840" w:h="11900" w:orient="landscape"/>
      <w:pgMar w:top="1417" w:right="1134"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D2BFDE1" w14:textId="77777777" w:rsidR="00E46868" w:rsidRDefault="00E46868" w:rsidP="00492865">
      <w:pPr>
        <w:spacing w:after="0" w:line="240" w:lineRule="auto"/>
      </w:pPr>
      <w:r>
        <w:separator/>
      </w:r>
    </w:p>
  </w:endnote>
  <w:endnote w:type="continuationSeparator" w:id="0">
    <w:p w14:paraId="15FAF311" w14:textId="77777777" w:rsidR="00E46868" w:rsidRDefault="00E46868" w:rsidP="004928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ACFF"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77797003"/>
      <w:docPartObj>
        <w:docPartGallery w:val="Page Numbers (Bottom of Page)"/>
        <w:docPartUnique/>
      </w:docPartObj>
    </w:sdtPr>
    <w:sdtEndPr>
      <w:rPr>
        <w:rStyle w:val="PageNumber"/>
      </w:rPr>
    </w:sdtEndPr>
    <w:sdtContent>
      <w:p w14:paraId="44CEAE80" w14:textId="27D70831" w:rsidR="002B5254" w:rsidRDefault="002B5254" w:rsidP="00BA2A6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D439598" w14:textId="77777777" w:rsidR="002B5254" w:rsidRDefault="002B5254" w:rsidP="0049286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22208254"/>
      <w:docPartObj>
        <w:docPartGallery w:val="Page Numbers (Bottom of Page)"/>
        <w:docPartUnique/>
      </w:docPartObj>
    </w:sdtPr>
    <w:sdtEndPr>
      <w:rPr>
        <w:rStyle w:val="PageNumber"/>
      </w:rPr>
    </w:sdtEndPr>
    <w:sdtContent>
      <w:p w14:paraId="0CA1D74D" w14:textId="392DF07E" w:rsidR="002B5254" w:rsidRDefault="002B5254" w:rsidP="00BA2A6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3C100F">
          <w:rPr>
            <w:rStyle w:val="PageNumber"/>
            <w:noProof/>
          </w:rPr>
          <w:t>15</w:t>
        </w:r>
        <w:r>
          <w:rPr>
            <w:rStyle w:val="PageNumber"/>
          </w:rPr>
          <w:fldChar w:fldCharType="end"/>
        </w:r>
      </w:p>
    </w:sdtContent>
  </w:sdt>
  <w:p w14:paraId="2127BD9C" w14:textId="77777777" w:rsidR="002B5254" w:rsidRDefault="002B5254" w:rsidP="0049286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59A196A" w14:textId="77777777" w:rsidR="00E46868" w:rsidRDefault="00E46868" w:rsidP="00492865">
      <w:pPr>
        <w:spacing w:after="0" w:line="240" w:lineRule="auto"/>
      </w:pPr>
      <w:r>
        <w:separator/>
      </w:r>
    </w:p>
  </w:footnote>
  <w:footnote w:type="continuationSeparator" w:id="0">
    <w:p w14:paraId="24C64FFA" w14:textId="77777777" w:rsidR="00E46868" w:rsidRDefault="00E46868" w:rsidP="00492865">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activeWritingStyle w:appName="MSWord" w:lang="de-DE" w:vendorID="64" w:dllVersion="6" w:nlCheck="1" w:checkStyle="0"/>
  <w:activeWritingStyle w:appName="MSWord" w:lang="en-US" w:vendorID="64" w:dllVersion="6" w:nlCheck="1" w:checkStyle="1"/>
  <w:activeWritingStyle w:appName="MSWord" w:lang="en-US" w:vendorID="64" w:dllVersion="4096" w:nlCheck="1" w:checkStyle="0"/>
  <w:activeWritingStyle w:appName="MSWord" w:lang="de-DE" w:vendorID="64" w:dllVersion="4096" w:nlCheck="1" w:checkStyle="0"/>
  <w:proofState w:spelling="clean" w:grammar="clean"/>
  <w:trackRevision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7CB1"/>
    <w:rsid w:val="00001781"/>
    <w:rsid w:val="00004BDF"/>
    <w:rsid w:val="00011128"/>
    <w:rsid w:val="00012132"/>
    <w:rsid w:val="00012734"/>
    <w:rsid w:val="00012AE8"/>
    <w:rsid w:val="00015478"/>
    <w:rsid w:val="00022BD1"/>
    <w:rsid w:val="00022C35"/>
    <w:rsid w:val="0002443A"/>
    <w:rsid w:val="00024572"/>
    <w:rsid w:val="00025104"/>
    <w:rsid w:val="000268C4"/>
    <w:rsid w:val="000272B8"/>
    <w:rsid w:val="0003117F"/>
    <w:rsid w:val="000406D2"/>
    <w:rsid w:val="00040A8A"/>
    <w:rsid w:val="00040AFB"/>
    <w:rsid w:val="00041F49"/>
    <w:rsid w:val="00044264"/>
    <w:rsid w:val="0004545A"/>
    <w:rsid w:val="000503AF"/>
    <w:rsid w:val="00052C5E"/>
    <w:rsid w:val="000530AD"/>
    <w:rsid w:val="000540D8"/>
    <w:rsid w:val="00055100"/>
    <w:rsid w:val="0005661A"/>
    <w:rsid w:val="0006012A"/>
    <w:rsid w:val="000603F4"/>
    <w:rsid w:val="000638CD"/>
    <w:rsid w:val="00071ED3"/>
    <w:rsid w:val="00072801"/>
    <w:rsid w:val="00074DC4"/>
    <w:rsid w:val="000770B9"/>
    <w:rsid w:val="00077950"/>
    <w:rsid w:val="00083CEB"/>
    <w:rsid w:val="00085989"/>
    <w:rsid w:val="00086735"/>
    <w:rsid w:val="000869A6"/>
    <w:rsid w:val="00087799"/>
    <w:rsid w:val="00090F18"/>
    <w:rsid w:val="000944A8"/>
    <w:rsid w:val="00094A90"/>
    <w:rsid w:val="00096409"/>
    <w:rsid w:val="000A220F"/>
    <w:rsid w:val="000A3828"/>
    <w:rsid w:val="000A4FAC"/>
    <w:rsid w:val="000A7A92"/>
    <w:rsid w:val="000B1847"/>
    <w:rsid w:val="000B4751"/>
    <w:rsid w:val="000B5E41"/>
    <w:rsid w:val="000B7402"/>
    <w:rsid w:val="000C2774"/>
    <w:rsid w:val="000C4318"/>
    <w:rsid w:val="000C44BE"/>
    <w:rsid w:val="000C4F96"/>
    <w:rsid w:val="000C78BC"/>
    <w:rsid w:val="000D1F08"/>
    <w:rsid w:val="000D475F"/>
    <w:rsid w:val="000D58B3"/>
    <w:rsid w:val="000E080B"/>
    <w:rsid w:val="000E1817"/>
    <w:rsid w:val="000E20A7"/>
    <w:rsid w:val="000E36D6"/>
    <w:rsid w:val="000E4F6B"/>
    <w:rsid w:val="000F08D4"/>
    <w:rsid w:val="000F1AA5"/>
    <w:rsid w:val="000F284E"/>
    <w:rsid w:val="000F3DAE"/>
    <w:rsid w:val="000F4DEE"/>
    <w:rsid w:val="000F65CF"/>
    <w:rsid w:val="000F7A32"/>
    <w:rsid w:val="00104B98"/>
    <w:rsid w:val="00105051"/>
    <w:rsid w:val="001156A7"/>
    <w:rsid w:val="00124999"/>
    <w:rsid w:val="00127A11"/>
    <w:rsid w:val="00131B97"/>
    <w:rsid w:val="00132BF4"/>
    <w:rsid w:val="00134766"/>
    <w:rsid w:val="00136542"/>
    <w:rsid w:val="00136CF1"/>
    <w:rsid w:val="00137376"/>
    <w:rsid w:val="0013753C"/>
    <w:rsid w:val="00142532"/>
    <w:rsid w:val="00142583"/>
    <w:rsid w:val="00143608"/>
    <w:rsid w:val="001439C7"/>
    <w:rsid w:val="00155B35"/>
    <w:rsid w:val="00155E8B"/>
    <w:rsid w:val="00164149"/>
    <w:rsid w:val="001660F7"/>
    <w:rsid w:val="00183224"/>
    <w:rsid w:val="0018556F"/>
    <w:rsid w:val="0019076B"/>
    <w:rsid w:val="001908AA"/>
    <w:rsid w:val="00191760"/>
    <w:rsid w:val="00194C7C"/>
    <w:rsid w:val="00196DFA"/>
    <w:rsid w:val="00196FC2"/>
    <w:rsid w:val="001A0B22"/>
    <w:rsid w:val="001A2B12"/>
    <w:rsid w:val="001B147A"/>
    <w:rsid w:val="001B2912"/>
    <w:rsid w:val="001B6B74"/>
    <w:rsid w:val="001B7B34"/>
    <w:rsid w:val="001C1E77"/>
    <w:rsid w:val="001C291E"/>
    <w:rsid w:val="001C3390"/>
    <w:rsid w:val="001C560F"/>
    <w:rsid w:val="001C6B03"/>
    <w:rsid w:val="001C6DE9"/>
    <w:rsid w:val="001D1AFA"/>
    <w:rsid w:val="001D3917"/>
    <w:rsid w:val="001D3FDC"/>
    <w:rsid w:val="001E25EF"/>
    <w:rsid w:val="001E4460"/>
    <w:rsid w:val="001F2595"/>
    <w:rsid w:val="001F46AD"/>
    <w:rsid w:val="001F4E1B"/>
    <w:rsid w:val="001F5456"/>
    <w:rsid w:val="001F6AFC"/>
    <w:rsid w:val="001F7091"/>
    <w:rsid w:val="00203AFD"/>
    <w:rsid w:val="00204814"/>
    <w:rsid w:val="00213481"/>
    <w:rsid w:val="00221968"/>
    <w:rsid w:val="00222350"/>
    <w:rsid w:val="00227143"/>
    <w:rsid w:val="002351DD"/>
    <w:rsid w:val="0024182F"/>
    <w:rsid w:val="0024275C"/>
    <w:rsid w:val="00242BE2"/>
    <w:rsid w:val="00244F06"/>
    <w:rsid w:val="00250EAF"/>
    <w:rsid w:val="00254158"/>
    <w:rsid w:val="00254723"/>
    <w:rsid w:val="002573ED"/>
    <w:rsid w:val="00257CEF"/>
    <w:rsid w:val="00261FE6"/>
    <w:rsid w:val="0026490A"/>
    <w:rsid w:val="00273314"/>
    <w:rsid w:val="00275AE0"/>
    <w:rsid w:val="00276968"/>
    <w:rsid w:val="00280080"/>
    <w:rsid w:val="002808CA"/>
    <w:rsid w:val="002810D2"/>
    <w:rsid w:val="00281244"/>
    <w:rsid w:val="002817C7"/>
    <w:rsid w:val="00287A20"/>
    <w:rsid w:val="002905C9"/>
    <w:rsid w:val="002909D7"/>
    <w:rsid w:val="00296139"/>
    <w:rsid w:val="00296C99"/>
    <w:rsid w:val="002A0DD6"/>
    <w:rsid w:val="002A4B60"/>
    <w:rsid w:val="002A4E04"/>
    <w:rsid w:val="002A5B2B"/>
    <w:rsid w:val="002A6E6D"/>
    <w:rsid w:val="002B08BA"/>
    <w:rsid w:val="002B2864"/>
    <w:rsid w:val="002B2F99"/>
    <w:rsid w:val="002B5254"/>
    <w:rsid w:val="002B649C"/>
    <w:rsid w:val="002C082D"/>
    <w:rsid w:val="002C2306"/>
    <w:rsid w:val="002C3738"/>
    <w:rsid w:val="002C3AEE"/>
    <w:rsid w:val="002C4557"/>
    <w:rsid w:val="002D0924"/>
    <w:rsid w:val="002D095F"/>
    <w:rsid w:val="002D31AE"/>
    <w:rsid w:val="002D58FB"/>
    <w:rsid w:val="002D79C0"/>
    <w:rsid w:val="002E01D1"/>
    <w:rsid w:val="002E0ABB"/>
    <w:rsid w:val="002F00AA"/>
    <w:rsid w:val="002F04A4"/>
    <w:rsid w:val="002F605C"/>
    <w:rsid w:val="002F6E09"/>
    <w:rsid w:val="00301374"/>
    <w:rsid w:val="00302F11"/>
    <w:rsid w:val="003069A0"/>
    <w:rsid w:val="00310BC6"/>
    <w:rsid w:val="003116BA"/>
    <w:rsid w:val="00313BD7"/>
    <w:rsid w:val="00314D94"/>
    <w:rsid w:val="00315286"/>
    <w:rsid w:val="00315F9B"/>
    <w:rsid w:val="00316304"/>
    <w:rsid w:val="00316BB3"/>
    <w:rsid w:val="00321B8C"/>
    <w:rsid w:val="00333E85"/>
    <w:rsid w:val="00336A58"/>
    <w:rsid w:val="003417D0"/>
    <w:rsid w:val="00341971"/>
    <w:rsid w:val="00345040"/>
    <w:rsid w:val="0034597F"/>
    <w:rsid w:val="0035275E"/>
    <w:rsid w:val="003528A0"/>
    <w:rsid w:val="00353287"/>
    <w:rsid w:val="00354019"/>
    <w:rsid w:val="00354734"/>
    <w:rsid w:val="00356A35"/>
    <w:rsid w:val="0036020A"/>
    <w:rsid w:val="00360C10"/>
    <w:rsid w:val="00363C81"/>
    <w:rsid w:val="00365FDB"/>
    <w:rsid w:val="003704A5"/>
    <w:rsid w:val="00370779"/>
    <w:rsid w:val="00371DB6"/>
    <w:rsid w:val="0037365F"/>
    <w:rsid w:val="00374487"/>
    <w:rsid w:val="003748B2"/>
    <w:rsid w:val="003823E5"/>
    <w:rsid w:val="00385B8F"/>
    <w:rsid w:val="003863BF"/>
    <w:rsid w:val="003920C3"/>
    <w:rsid w:val="00392321"/>
    <w:rsid w:val="00394B24"/>
    <w:rsid w:val="00394F4E"/>
    <w:rsid w:val="0039544C"/>
    <w:rsid w:val="00397A4A"/>
    <w:rsid w:val="003A3191"/>
    <w:rsid w:val="003A4620"/>
    <w:rsid w:val="003A7E9F"/>
    <w:rsid w:val="003B0C8D"/>
    <w:rsid w:val="003B385D"/>
    <w:rsid w:val="003C100F"/>
    <w:rsid w:val="003C51D2"/>
    <w:rsid w:val="003C6A8D"/>
    <w:rsid w:val="003E175E"/>
    <w:rsid w:val="003E22A8"/>
    <w:rsid w:val="003E467D"/>
    <w:rsid w:val="003F2203"/>
    <w:rsid w:val="003F2579"/>
    <w:rsid w:val="003F5390"/>
    <w:rsid w:val="003F7B0D"/>
    <w:rsid w:val="00403C56"/>
    <w:rsid w:val="00407752"/>
    <w:rsid w:val="00410971"/>
    <w:rsid w:val="00410A14"/>
    <w:rsid w:val="0041693E"/>
    <w:rsid w:val="00421419"/>
    <w:rsid w:val="00432A64"/>
    <w:rsid w:val="00433A83"/>
    <w:rsid w:val="00434314"/>
    <w:rsid w:val="00434FC9"/>
    <w:rsid w:val="004444E4"/>
    <w:rsid w:val="00446486"/>
    <w:rsid w:val="00446B46"/>
    <w:rsid w:val="00456DBB"/>
    <w:rsid w:val="004637BC"/>
    <w:rsid w:val="00464D62"/>
    <w:rsid w:val="004664A5"/>
    <w:rsid w:val="0046680C"/>
    <w:rsid w:val="004753BE"/>
    <w:rsid w:val="004764D1"/>
    <w:rsid w:val="004816C4"/>
    <w:rsid w:val="00482643"/>
    <w:rsid w:val="004838EC"/>
    <w:rsid w:val="004840D0"/>
    <w:rsid w:val="00484E6D"/>
    <w:rsid w:val="004855E9"/>
    <w:rsid w:val="00486B18"/>
    <w:rsid w:val="004909C3"/>
    <w:rsid w:val="0049131A"/>
    <w:rsid w:val="00492865"/>
    <w:rsid w:val="00492CCC"/>
    <w:rsid w:val="00494283"/>
    <w:rsid w:val="00495B7F"/>
    <w:rsid w:val="004B0AFE"/>
    <w:rsid w:val="004B0BDA"/>
    <w:rsid w:val="004B1E40"/>
    <w:rsid w:val="004B2F33"/>
    <w:rsid w:val="004B3E45"/>
    <w:rsid w:val="004B7E5E"/>
    <w:rsid w:val="004C0AB2"/>
    <w:rsid w:val="004C3D0A"/>
    <w:rsid w:val="004D1095"/>
    <w:rsid w:val="004D6DA5"/>
    <w:rsid w:val="004D77CD"/>
    <w:rsid w:val="004D78A9"/>
    <w:rsid w:val="004E103E"/>
    <w:rsid w:val="004E305F"/>
    <w:rsid w:val="004E4009"/>
    <w:rsid w:val="004E6B56"/>
    <w:rsid w:val="004F08DC"/>
    <w:rsid w:val="004F1A2D"/>
    <w:rsid w:val="004F422E"/>
    <w:rsid w:val="004F4BCC"/>
    <w:rsid w:val="004F4E2F"/>
    <w:rsid w:val="004F7939"/>
    <w:rsid w:val="005002CF"/>
    <w:rsid w:val="00500C49"/>
    <w:rsid w:val="0050343C"/>
    <w:rsid w:val="00504492"/>
    <w:rsid w:val="005059DC"/>
    <w:rsid w:val="00506C07"/>
    <w:rsid w:val="005109D8"/>
    <w:rsid w:val="00513C67"/>
    <w:rsid w:val="00514C28"/>
    <w:rsid w:val="00515B1E"/>
    <w:rsid w:val="005163C8"/>
    <w:rsid w:val="005165EA"/>
    <w:rsid w:val="00521B95"/>
    <w:rsid w:val="0052212E"/>
    <w:rsid w:val="00522A5E"/>
    <w:rsid w:val="005238C7"/>
    <w:rsid w:val="00524B86"/>
    <w:rsid w:val="00525464"/>
    <w:rsid w:val="00527699"/>
    <w:rsid w:val="005318A1"/>
    <w:rsid w:val="00531F04"/>
    <w:rsid w:val="0053288E"/>
    <w:rsid w:val="00536619"/>
    <w:rsid w:val="005414B3"/>
    <w:rsid w:val="00541F1E"/>
    <w:rsid w:val="0054257A"/>
    <w:rsid w:val="005430A9"/>
    <w:rsid w:val="005436B7"/>
    <w:rsid w:val="00543CA8"/>
    <w:rsid w:val="00544060"/>
    <w:rsid w:val="005525FA"/>
    <w:rsid w:val="005536B7"/>
    <w:rsid w:val="00554421"/>
    <w:rsid w:val="00555C77"/>
    <w:rsid w:val="005562B8"/>
    <w:rsid w:val="00562964"/>
    <w:rsid w:val="00563CDF"/>
    <w:rsid w:val="00563CF1"/>
    <w:rsid w:val="00565F91"/>
    <w:rsid w:val="00566969"/>
    <w:rsid w:val="00575F22"/>
    <w:rsid w:val="00577063"/>
    <w:rsid w:val="00582A5E"/>
    <w:rsid w:val="0058370D"/>
    <w:rsid w:val="00583F33"/>
    <w:rsid w:val="00585AD4"/>
    <w:rsid w:val="005919B8"/>
    <w:rsid w:val="00591E81"/>
    <w:rsid w:val="00593837"/>
    <w:rsid w:val="005944D6"/>
    <w:rsid w:val="0059450E"/>
    <w:rsid w:val="005945E5"/>
    <w:rsid w:val="005A3E7F"/>
    <w:rsid w:val="005A4F99"/>
    <w:rsid w:val="005A65DD"/>
    <w:rsid w:val="005B6CBB"/>
    <w:rsid w:val="005C35C9"/>
    <w:rsid w:val="005C40BF"/>
    <w:rsid w:val="005C41C1"/>
    <w:rsid w:val="005C4782"/>
    <w:rsid w:val="005C58D6"/>
    <w:rsid w:val="005C5966"/>
    <w:rsid w:val="005C60FE"/>
    <w:rsid w:val="005E08D6"/>
    <w:rsid w:val="005E7DC5"/>
    <w:rsid w:val="005F2557"/>
    <w:rsid w:val="005F645B"/>
    <w:rsid w:val="0060207D"/>
    <w:rsid w:val="00603D46"/>
    <w:rsid w:val="00604C0D"/>
    <w:rsid w:val="0061096C"/>
    <w:rsid w:val="00621966"/>
    <w:rsid w:val="0062321B"/>
    <w:rsid w:val="006258DE"/>
    <w:rsid w:val="006321B8"/>
    <w:rsid w:val="00634EF4"/>
    <w:rsid w:val="00635756"/>
    <w:rsid w:val="00636469"/>
    <w:rsid w:val="00637E80"/>
    <w:rsid w:val="00640E24"/>
    <w:rsid w:val="00643EE8"/>
    <w:rsid w:val="00645BCB"/>
    <w:rsid w:val="00646FCF"/>
    <w:rsid w:val="00650C1E"/>
    <w:rsid w:val="006521C6"/>
    <w:rsid w:val="00652F65"/>
    <w:rsid w:val="00655180"/>
    <w:rsid w:val="00657869"/>
    <w:rsid w:val="00657A71"/>
    <w:rsid w:val="00664A10"/>
    <w:rsid w:val="006655AA"/>
    <w:rsid w:val="006738E2"/>
    <w:rsid w:val="00673F67"/>
    <w:rsid w:val="00674D12"/>
    <w:rsid w:val="00674DDD"/>
    <w:rsid w:val="006804F4"/>
    <w:rsid w:val="00683C00"/>
    <w:rsid w:val="006922A3"/>
    <w:rsid w:val="00694AF3"/>
    <w:rsid w:val="00694F32"/>
    <w:rsid w:val="00696353"/>
    <w:rsid w:val="00696E46"/>
    <w:rsid w:val="006A242B"/>
    <w:rsid w:val="006A79D1"/>
    <w:rsid w:val="006B0794"/>
    <w:rsid w:val="006B1195"/>
    <w:rsid w:val="006B12B6"/>
    <w:rsid w:val="006B2240"/>
    <w:rsid w:val="006B3AFB"/>
    <w:rsid w:val="006C4D34"/>
    <w:rsid w:val="006D0213"/>
    <w:rsid w:val="006D7025"/>
    <w:rsid w:val="006D7CB1"/>
    <w:rsid w:val="006E46F8"/>
    <w:rsid w:val="006E47E7"/>
    <w:rsid w:val="006E533A"/>
    <w:rsid w:val="006E5ABA"/>
    <w:rsid w:val="006F0549"/>
    <w:rsid w:val="006F067A"/>
    <w:rsid w:val="006F07C4"/>
    <w:rsid w:val="006F40E6"/>
    <w:rsid w:val="006F70BF"/>
    <w:rsid w:val="00702512"/>
    <w:rsid w:val="00710608"/>
    <w:rsid w:val="0071206B"/>
    <w:rsid w:val="00717D57"/>
    <w:rsid w:val="00720860"/>
    <w:rsid w:val="00720C9C"/>
    <w:rsid w:val="007214A7"/>
    <w:rsid w:val="007257E5"/>
    <w:rsid w:val="00735D8A"/>
    <w:rsid w:val="007403DA"/>
    <w:rsid w:val="0074168D"/>
    <w:rsid w:val="007417C0"/>
    <w:rsid w:val="00743929"/>
    <w:rsid w:val="007446C9"/>
    <w:rsid w:val="0074514C"/>
    <w:rsid w:val="00746E0E"/>
    <w:rsid w:val="00747705"/>
    <w:rsid w:val="00753AA7"/>
    <w:rsid w:val="007552EB"/>
    <w:rsid w:val="007564E6"/>
    <w:rsid w:val="007578DF"/>
    <w:rsid w:val="00761610"/>
    <w:rsid w:val="00767A75"/>
    <w:rsid w:val="00770F14"/>
    <w:rsid w:val="0077132F"/>
    <w:rsid w:val="00774D18"/>
    <w:rsid w:val="007775BE"/>
    <w:rsid w:val="00777EE5"/>
    <w:rsid w:val="00782276"/>
    <w:rsid w:val="0078242F"/>
    <w:rsid w:val="00786D21"/>
    <w:rsid w:val="0079022F"/>
    <w:rsid w:val="00795CBE"/>
    <w:rsid w:val="0079618F"/>
    <w:rsid w:val="00796900"/>
    <w:rsid w:val="007A04D6"/>
    <w:rsid w:val="007A1F37"/>
    <w:rsid w:val="007A2C24"/>
    <w:rsid w:val="007A440E"/>
    <w:rsid w:val="007A505C"/>
    <w:rsid w:val="007A6A7E"/>
    <w:rsid w:val="007A76CA"/>
    <w:rsid w:val="007B05D3"/>
    <w:rsid w:val="007B2D1F"/>
    <w:rsid w:val="007C4438"/>
    <w:rsid w:val="007C59A4"/>
    <w:rsid w:val="007C7D62"/>
    <w:rsid w:val="007D0A89"/>
    <w:rsid w:val="007D1A83"/>
    <w:rsid w:val="007D565D"/>
    <w:rsid w:val="007E0646"/>
    <w:rsid w:val="007E60A0"/>
    <w:rsid w:val="007F1709"/>
    <w:rsid w:val="007F552D"/>
    <w:rsid w:val="007F6202"/>
    <w:rsid w:val="00801D48"/>
    <w:rsid w:val="00802B2A"/>
    <w:rsid w:val="00806DCD"/>
    <w:rsid w:val="008153D0"/>
    <w:rsid w:val="008172DE"/>
    <w:rsid w:val="00817893"/>
    <w:rsid w:val="0082088D"/>
    <w:rsid w:val="00823D58"/>
    <w:rsid w:val="00824252"/>
    <w:rsid w:val="00824957"/>
    <w:rsid w:val="008259A2"/>
    <w:rsid w:val="00826556"/>
    <w:rsid w:val="00835F1A"/>
    <w:rsid w:val="00837193"/>
    <w:rsid w:val="00837220"/>
    <w:rsid w:val="0083747F"/>
    <w:rsid w:val="0084114C"/>
    <w:rsid w:val="008427F2"/>
    <w:rsid w:val="00842FAA"/>
    <w:rsid w:val="00843D11"/>
    <w:rsid w:val="00845BEC"/>
    <w:rsid w:val="00850CA4"/>
    <w:rsid w:val="00850E7C"/>
    <w:rsid w:val="0085249E"/>
    <w:rsid w:val="008551AD"/>
    <w:rsid w:val="00855EFB"/>
    <w:rsid w:val="00860B93"/>
    <w:rsid w:val="008610DC"/>
    <w:rsid w:val="00862431"/>
    <w:rsid w:val="00863A67"/>
    <w:rsid w:val="008643D4"/>
    <w:rsid w:val="00866E5E"/>
    <w:rsid w:val="00870611"/>
    <w:rsid w:val="00870E42"/>
    <w:rsid w:val="00871691"/>
    <w:rsid w:val="00871ACF"/>
    <w:rsid w:val="008721FA"/>
    <w:rsid w:val="00880EC2"/>
    <w:rsid w:val="00881619"/>
    <w:rsid w:val="00881D98"/>
    <w:rsid w:val="008837A3"/>
    <w:rsid w:val="00883D47"/>
    <w:rsid w:val="0089198E"/>
    <w:rsid w:val="00892941"/>
    <w:rsid w:val="00892965"/>
    <w:rsid w:val="0089335B"/>
    <w:rsid w:val="0089492F"/>
    <w:rsid w:val="00895066"/>
    <w:rsid w:val="008A040E"/>
    <w:rsid w:val="008A12C0"/>
    <w:rsid w:val="008A3C70"/>
    <w:rsid w:val="008A42CF"/>
    <w:rsid w:val="008A4671"/>
    <w:rsid w:val="008A479F"/>
    <w:rsid w:val="008A712C"/>
    <w:rsid w:val="008A7144"/>
    <w:rsid w:val="008C29C7"/>
    <w:rsid w:val="008C2F03"/>
    <w:rsid w:val="008C5655"/>
    <w:rsid w:val="008C78B8"/>
    <w:rsid w:val="008C7FB1"/>
    <w:rsid w:val="008D2407"/>
    <w:rsid w:val="008D34DC"/>
    <w:rsid w:val="008D750C"/>
    <w:rsid w:val="008E0C7A"/>
    <w:rsid w:val="008E21EC"/>
    <w:rsid w:val="008E34B4"/>
    <w:rsid w:val="008E3557"/>
    <w:rsid w:val="008E66F6"/>
    <w:rsid w:val="008F0788"/>
    <w:rsid w:val="00901033"/>
    <w:rsid w:val="00902364"/>
    <w:rsid w:val="00904D39"/>
    <w:rsid w:val="00907175"/>
    <w:rsid w:val="009152D7"/>
    <w:rsid w:val="00916BC3"/>
    <w:rsid w:val="00916C07"/>
    <w:rsid w:val="00917B7D"/>
    <w:rsid w:val="00920182"/>
    <w:rsid w:val="00922529"/>
    <w:rsid w:val="009245D2"/>
    <w:rsid w:val="009258DB"/>
    <w:rsid w:val="0092661E"/>
    <w:rsid w:val="009268BE"/>
    <w:rsid w:val="0093184E"/>
    <w:rsid w:val="0093639A"/>
    <w:rsid w:val="009422DE"/>
    <w:rsid w:val="0094326C"/>
    <w:rsid w:val="00943704"/>
    <w:rsid w:val="00950022"/>
    <w:rsid w:val="009518E4"/>
    <w:rsid w:val="009552CA"/>
    <w:rsid w:val="009563EE"/>
    <w:rsid w:val="00957B11"/>
    <w:rsid w:val="00960A33"/>
    <w:rsid w:val="0096160C"/>
    <w:rsid w:val="00961BBD"/>
    <w:rsid w:val="00964DC4"/>
    <w:rsid w:val="009700EF"/>
    <w:rsid w:val="00971B40"/>
    <w:rsid w:val="009725E4"/>
    <w:rsid w:val="009739AE"/>
    <w:rsid w:val="009819E0"/>
    <w:rsid w:val="00983923"/>
    <w:rsid w:val="00983A57"/>
    <w:rsid w:val="00984872"/>
    <w:rsid w:val="0099055E"/>
    <w:rsid w:val="00993E58"/>
    <w:rsid w:val="0099734D"/>
    <w:rsid w:val="00997CE3"/>
    <w:rsid w:val="009A0693"/>
    <w:rsid w:val="009A3149"/>
    <w:rsid w:val="009A4A71"/>
    <w:rsid w:val="009A6C19"/>
    <w:rsid w:val="009A7BEF"/>
    <w:rsid w:val="009B0E2F"/>
    <w:rsid w:val="009B2C50"/>
    <w:rsid w:val="009B5EE4"/>
    <w:rsid w:val="009B61CA"/>
    <w:rsid w:val="009C1202"/>
    <w:rsid w:val="009C3A5D"/>
    <w:rsid w:val="009D0770"/>
    <w:rsid w:val="009D0BB4"/>
    <w:rsid w:val="009D12E2"/>
    <w:rsid w:val="009D1468"/>
    <w:rsid w:val="009D461D"/>
    <w:rsid w:val="009D5DF1"/>
    <w:rsid w:val="009D6D87"/>
    <w:rsid w:val="009D7979"/>
    <w:rsid w:val="009E0FC7"/>
    <w:rsid w:val="009E6298"/>
    <w:rsid w:val="009F17C6"/>
    <w:rsid w:val="009F1D17"/>
    <w:rsid w:val="009F2204"/>
    <w:rsid w:val="009F6341"/>
    <w:rsid w:val="009F7643"/>
    <w:rsid w:val="00A000D8"/>
    <w:rsid w:val="00A01B98"/>
    <w:rsid w:val="00A01D0A"/>
    <w:rsid w:val="00A0326E"/>
    <w:rsid w:val="00A03504"/>
    <w:rsid w:val="00A05951"/>
    <w:rsid w:val="00A05B47"/>
    <w:rsid w:val="00A05F6D"/>
    <w:rsid w:val="00A13DE9"/>
    <w:rsid w:val="00A20F1D"/>
    <w:rsid w:val="00A2158A"/>
    <w:rsid w:val="00A31497"/>
    <w:rsid w:val="00A323AA"/>
    <w:rsid w:val="00A33658"/>
    <w:rsid w:val="00A3489E"/>
    <w:rsid w:val="00A36B4E"/>
    <w:rsid w:val="00A44BAC"/>
    <w:rsid w:val="00A451FC"/>
    <w:rsid w:val="00A47FCD"/>
    <w:rsid w:val="00A514C6"/>
    <w:rsid w:val="00A54054"/>
    <w:rsid w:val="00A56B66"/>
    <w:rsid w:val="00A57FCA"/>
    <w:rsid w:val="00A60452"/>
    <w:rsid w:val="00A625F8"/>
    <w:rsid w:val="00A644A4"/>
    <w:rsid w:val="00A64919"/>
    <w:rsid w:val="00A67570"/>
    <w:rsid w:val="00A76084"/>
    <w:rsid w:val="00A76483"/>
    <w:rsid w:val="00A878BB"/>
    <w:rsid w:val="00A90205"/>
    <w:rsid w:val="00A927DE"/>
    <w:rsid w:val="00A95884"/>
    <w:rsid w:val="00AA13C4"/>
    <w:rsid w:val="00AA4D38"/>
    <w:rsid w:val="00AB2952"/>
    <w:rsid w:val="00AB2ABD"/>
    <w:rsid w:val="00AB32F1"/>
    <w:rsid w:val="00AC020A"/>
    <w:rsid w:val="00AC0F0F"/>
    <w:rsid w:val="00AC3473"/>
    <w:rsid w:val="00AC7601"/>
    <w:rsid w:val="00AD1182"/>
    <w:rsid w:val="00AD3523"/>
    <w:rsid w:val="00AD71AD"/>
    <w:rsid w:val="00AD7EF8"/>
    <w:rsid w:val="00AE0197"/>
    <w:rsid w:val="00AE2513"/>
    <w:rsid w:val="00AE3EB7"/>
    <w:rsid w:val="00AE7A4C"/>
    <w:rsid w:val="00AF1B18"/>
    <w:rsid w:val="00AF2AF1"/>
    <w:rsid w:val="00AF2F0C"/>
    <w:rsid w:val="00AF3369"/>
    <w:rsid w:val="00AF4A64"/>
    <w:rsid w:val="00AF70E9"/>
    <w:rsid w:val="00B01AB8"/>
    <w:rsid w:val="00B02B1C"/>
    <w:rsid w:val="00B031F8"/>
    <w:rsid w:val="00B16676"/>
    <w:rsid w:val="00B17974"/>
    <w:rsid w:val="00B179A9"/>
    <w:rsid w:val="00B25725"/>
    <w:rsid w:val="00B33FA1"/>
    <w:rsid w:val="00B4642B"/>
    <w:rsid w:val="00B4651D"/>
    <w:rsid w:val="00B46A7F"/>
    <w:rsid w:val="00B53335"/>
    <w:rsid w:val="00B56E43"/>
    <w:rsid w:val="00B61CB0"/>
    <w:rsid w:val="00B62A52"/>
    <w:rsid w:val="00B63E62"/>
    <w:rsid w:val="00B64167"/>
    <w:rsid w:val="00B65674"/>
    <w:rsid w:val="00B660A6"/>
    <w:rsid w:val="00B72AC3"/>
    <w:rsid w:val="00B7684A"/>
    <w:rsid w:val="00B80B1C"/>
    <w:rsid w:val="00B81714"/>
    <w:rsid w:val="00B851C6"/>
    <w:rsid w:val="00B87C06"/>
    <w:rsid w:val="00B90A93"/>
    <w:rsid w:val="00B92815"/>
    <w:rsid w:val="00B96B60"/>
    <w:rsid w:val="00BA121A"/>
    <w:rsid w:val="00BA2A65"/>
    <w:rsid w:val="00BA4D8B"/>
    <w:rsid w:val="00BA57EA"/>
    <w:rsid w:val="00BB4107"/>
    <w:rsid w:val="00BB48B2"/>
    <w:rsid w:val="00BB74FA"/>
    <w:rsid w:val="00BB79C9"/>
    <w:rsid w:val="00BB7AD1"/>
    <w:rsid w:val="00BC310E"/>
    <w:rsid w:val="00BE1CD6"/>
    <w:rsid w:val="00BE2503"/>
    <w:rsid w:val="00BF13AA"/>
    <w:rsid w:val="00BF2212"/>
    <w:rsid w:val="00BF2E71"/>
    <w:rsid w:val="00BF36FC"/>
    <w:rsid w:val="00BF6A46"/>
    <w:rsid w:val="00BF7E20"/>
    <w:rsid w:val="00C001CD"/>
    <w:rsid w:val="00C00684"/>
    <w:rsid w:val="00C01D80"/>
    <w:rsid w:val="00C026B7"/>
    <w:rsid w:val="00C042CE"/>
    <w:rsid w:val="00C07660"/>
    <w:rsid w:val="00C11949"/>
    <w:rsid w:val="00C159FA"/>
    <w:rsid w:val="00C17F09"/>
    <w:rsid w:val="00C2011C"/>
    <w:rsid w:val="00C202BA"/>
    <w:rsid w:val="00C212D2"/>
    <w:rsid w:val="00C25B9A"/>
    <w:rsid w:val="00C30775"/>
    <w:rsid w:val="00C31E56"/>
    <w:rsid w:val="00C42693"/>
    <w:rsid w:val="00C46699"/>
    <w:rsid w:val="00C470F4"/>
    <w:rsid w:val="00C512D9"/>
    <w:rsid w:val="00C522DF"/>
    <w:rsid w:val="00C54F02"/>
    <w:rsid w:val="00C57E18"/>
    <w:rsid w:val="00C6343D"/>
    <w:rsid w:val="00C6357C"/>
    <w:rsid w:val="00C6380D"/>
    <w:rsid w:val="00C65EFC"/>
    <w:rsid w:val="00C73ED3"/>
    <w:rsid w:val="00C83C63"/>
    <w:rsid w:val="00C850B1"/>
    <w:rsid w:val="00C86B23"/>
    <w:rsid w:val="00C90025"/>
    <w:rsid w:val="00C97F8E"/>
    <w:rsid w:val="00CA07E1"/>
    <w:rsid w:val="00CA1B6E"/>
    <w:rsid w:val="00CA25F1"/>
    <w:rsid w:val="00CA2AB4"/>
    <w:rsid w:val="00CA552C"/>
    <w:rsid w:val="00CA6092"/>
    <w:rsid w:val="00CA7406"/>
    <w:rsid w:val="00CB1A86"/>
    <w:rsid w:val="00CB24A8"/>
    <w:rsid w:val="00CC0767"/>
    <w:rsid w:val="00CC0B81"/>
    <w:rsid w:val="00CC1718"/>
    <w:rsid w:val="00CC2DE3"/>
    <w:rsid w:val="00CD2B0F"/>
    <w:rsid w:val="00CD3442"/>
    <w:rsid w:val="00CD6673"/>
    <w:rsid w:val="00CD7CAA"/>
    <w:rsid w:val="00CE14EF"/>
    <w:rsid w:val="00CE2932"/>
    <w:rsid w:val="00CF0B58"/>
    <w:rsid w:val="00D01439"/>
    <w:rsid w:val="00D01B4A"/>
    <w:rsid w:val="00D02891"/>
    <w:rsid w:val="00D07168"/>
    <w:rsid w:val="00D10F25"/>
    <w:rsid w:val="00D12ADE"/>
    <w:rsid w:val="00D15525"/>
    <w:rsid w:val="00D16801"/>
    <w:rsid w:val="00D17EC1"/>
    <w:rsid w:val="00D221F9"/>
    <w:rsid w:val="00D261BB"/>
    <w:rsid w:val="00D26707"/>
    <w:rsid w:val="00D32561"/>
    <w:rsid w:val="00D331D8"/>
    <w:rsid w:val="00D36F78"/>
    <w:rsid w:val="00D379DA"/>
    <w:rsid w:val="00D40507"/>
    <w:rsid w:val="00D4119E"/>
    <w:rsid w:val="00D417FD"/>
    <w:rsid w:val="00D42D6F"/>
    <w:rsid w:val="00D44CE3"/>
    <w:rsid w:val="00D5136F"/>
    <w:rsid w:val="00D55B3D"/>
    <w:rsid w:val="00D56C35"/>
    <w:rsid w:val="00D57720"/>
    <w:rsid w:val="00D57B6E"/>
    <w:rsid w:val="00D62630"/>
    <w:rsid w:val="00D65942"/>
    <w:rsid w:val="00D71E68"/>
    <w:rsid w:val="00D735C6"/>
    <w:rsid w:val="00D76E45"/>
    <w:rsid w:val="00D76E7D"/>
    <w:rsid w:val="00D77E04"/>
    <w:rsid w:val="00D813A7"/>
    <w:rsid w:val="00D81C27"/>
    <w:rsid w:val="00D82CD3"/>
    <w:rsid w:val="00D83A1D"/>
    <w:rsid w:val="00D859B0"/>
    <w:rsid w:val="00D85D0F"/>
    <w:rsid w:val="00D86EAA"/>
    <w:rsid w:val="00D901FD"/>
    <w:rsid w:val="00D9202A"/>
    <w:rsid w:val="00D92E72"/>
    <w:rsid w:val="00D94441"/>
    <w:rsid w:val="00D95BED"/>
    <w:rsid w:val="00DA016E"/>
    <w:rsid w:val="00DA1651"/>
    <w:rsid w:val="00DA2837"/>
    <w:rsid w:val="00DA429A"/>
    <w:rsid w:val="00DA4FDA"/>
    <w:rsid w:val="00DA55F7"/>
    <w:rsid w:val="00DA5E68"/>
    <w:rsid w:val="00DB07FF"/>
    <w:rsid w:val="00DB18FB"/>
    <w:rsid w:val="00DB3E50"/>
    <w:rsid w:val="00DB5DC2"/>
    <w:rsid w:val="00DC0F7E"/>
    <w:rsid w:val="00DD1264"/>
    <w:rsid w:val="00DD38B2"/>
    <w:rsid w:val="00DD781A"/>
    <w:rsid w:val="00DE0CDA"/>
    <w:rsid w:val="00DE735C"/>
    <w:rsid w:val="00DF2179"/>
    <w:rsid w:val="00DF2C97"/>
    <w:rsid w:val="00DF3F06"/>
    <w:rsid w:val="00DF3FC6"/>
    <w:rsid w:val="00E01C08"/>
    <w:rsid w:val="00E05D08"/>
    <w:rsid w:val="00E10148"/>
    <w:rsid w:val="00E13A78"/>
    <w:rsid w:val="00E15654"/>
    <w:rsid w:val="00E16054"/>
    <w:rsid w:val="00E16B56"/>
    <w:rsid w:val="00E1754F"/>
    <w:rsid w:val="00E1794E"/>
    <w:rsid w:val="00E20078"/>
    <w:rsid w:val="00E215DB"/>
    <w:rsid w:val="00E23132"/>
    <w:rsid w:val="00E30522"/>
    <w:rsid w:val="00E3143D"/>
    <w:rsid w:val="00E3294D"/>
    <w:rsid w:val="00E34846"/>
    <w:rsid w:val="00E40887"/>
    <w:rsid w:val="00E42189"/>
    <w:rsid w:val="00E4403B"/>
    <w:rsid w:val="00E44F55"/>
    <w:rsid w:val="00E46868"/>
    <w:rsid w:val="00E5022D"/>
    <w:rsid w:val="00E508D0"/>
    <w:rsid w:val="00E50A75"/>
    <w:rsid w:val="00E53002"/>
    <w:rsid w:val="00E53F39"/>
    <w:rsid w:val="00E571FD"/>
    <w:rsid w:val="00E604F8"/>
    <w:rsid w:val="00E63122"/>
    <w:rsid w:val="00E645F9"/>
    <w:rsid w:val="00E6724F"/>
    <w:rsid w:val="00E6775C"/>
    <w:rsid w:val="00E67D8C"/>
    <w:rsid w:val="00E70E74"/>
    <w:rsid w:val="00E71D10"/>
    <w:rsid w:val="00E72CCA"/>
    <w:rsid w:val="00E739B3"/>
    <w:rsid w:val="00E76490"/>
    <w:rsid w:val="00E77ECD"/>
    <w:rsid w:val="00E85FBA"/>
    <w:rsid w:val="00E87AD3"/>
    <w:rsid w:val="00E93640"/>
    <w:rsid w:val="00E94201"/>
    <w:rsid w:val="00EA0F90"/>
    <w:rsid w:val="00EA1E1E"/>
    <w:rsid w:val="00EA25B2"/>
    <w:rsid w:val="00EA3C2F"/>
    <w:rsid w:val="00EA3CFC"/>
    <w:rsid w:val="00EA5297"/>
    <w:rsid w:val="00EA56A5"/>
    <w:rsid w:val="00EA64D6"/>
    <w:rsid w:val="00EA73B9"/>
    <w:rsid w:val="00EB19E9"/>
    <w:rsid w:val="00EB3588"/>
    <w:rsid w:val="00EB68AA"/>
    <w:rsid w:val="00EC2993"/>
    <w:rsid w:val="00ED083F"/>
    <w:rsid w:val="00ED2D45"/>
    <w:rsid w:val="00ED3265"/>
    <w:rsid w:val="00ED47ED"/>
    <w:rsid w:val="00ED54AF"/>
    <w:rsid w:val="00EE58E2"/>
    <w:rsid w:val="00EE69A1"/>
    <w:rsid w:val="00EE6DF3"/>
    <w:rsid w:val="00EE7E69"/>
    <w:rsid w:val="00EF19CD"/>
    <w:rsid w:val="00EF1CD8"/>
    <w:rsid w:val="00EF426E"/>
    <w:rsid w:val="00EF5555"/>
    <w:rsid w:val="00EF6D6E"/>
    <w:rsid w:val="00F0445A"/>
    <w:rsid w:val="00F072D4"/>
    <w:rsid w:val="00F15E91"/>
    <w:rsid w:val="00F250C8"/>
    <w:rsid w:val="00F256DB"/>
    <w:rsid w:val="00F278A8"/>
    <w:rsid w:val="00F3030E"/>
    <w:rsid w:val="00F316D7"/>
    <w:rsid w:val="00F34DE6"/>
    <w:rsid w:val="00F35D6E"/>
    <w:rsid w:val="00F37B4D"/>
    <w:rsid w:val="00F4231D"/>
    <w:rsid w:val="00F4462A"/>
    <w:rsid w:val="00F44A4D"/>
    <w:rsid w:val="00F45908"/>
    <w:rsid w:val="00F461CB"/>
    <w:rsid w:val="00F5194D"/>
    <w:rsid w:val="00F5304D"/>
    <w:rsid w:val="00F54D74"/>
    <w:rsid w:val="00F55F19"/>
    <w:rsid w:val="00F56000"/>
    <w:rsid w:val="00F56C75"/>
    <w:rsid w:val="00F57C5E"/>
    <w:rsid w:val="00F608EF"/>
    <w:rsid w:val="00F64558"/>
    <w:rsid w:val="00F713F5"/>
    <w:rsid w:val="00F7478E"/>
    <w:rsid w:val="00F75147"/>
    <w:rsid w:val="00F759FF"/>
    <w:rsid w:val="00F817F2"/>
    <w:rsid w:val="00F8191E"/>
    <w:rsid w:val="00F82092"/>
    <w:rsid w:val="00F848DE"/>
    <w:rsid w:val="00F90BE4"/>
    <w:rsid w:val="00F94C96"/>
    <w:rsid w:val="00F9729E"/>
    <w:rsid w:val="00FB0BBA"/>
    <w:rsid w:val="00FB1FBA"/>
    <w:rsid w:val="00FB4705"/>
    <w:rsid w:val="00FB6DBA"/>
    <w:rsid w:val="00FC2359"/>
    <w:rsid w:val="00FC2D27"/>
    <w:rsid w:val="00FC3004"/>
    <w:rsid w:val="00FC5C9D"/>
    <w:rsid w:val="00FC77E6"/>
    <w:rsid w:val="00FD3098"/>
    <w:rsid w:val="00FD6617"/>
    <w:rsid w:val="00FE286B"/>
    <w:rsid w:val="00FE370A"/>
    <w:rsid w:val="00FF10C6"/>
    <w:rsid w:val="00FF170B"/>
    <w:rsid w:val="00FF22F5"/>
    <w:rsid w:val="00FF256F"/>
    <w:rsid w:val="00FF3F4B"/>
    <w:rsid w:val="00FF79FA"/>
  </w:rsids>
  <m:mathPr>
    <m:mathFont m:val="Cambria Math"/>
    <m:brkBin m:val="before"/>
    <m:brkBinSub m:val="--"/>
    <m:smallFrac m:val="0"/>
    <m:dispDef/>
    <m:lMargin m:val="0"/>
    <m:rMargin m:val="0"/>
    <m:defJc m:val="centerGroup"/>
    <m:wrapIndent m:val="1440"/>
    <m:intLim m:val="subSup"/>
    <m:naryLim m:val="undOvr"/>
  </m:mathPr>
  <w:themeFontLang w:val="de-DE"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6574A7"/>
  <w15:chartTrackingRefBased/>
  <w15:docId w15:val="{BDB4821E-14D4-6E4D-98E4-AAB6F5F0B9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D7CB1"/>
    <w:pPr>
      <w:spacing w:after="160" w:line="259" w:lineRule="auto"/>
    </w:pPr>
    <w:rPr>
      <w:rFonts w:eastAsiaTheme="minorEastAsia"/>
      <w:sz w:val="22"/>
      <w:szCs w:val="2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6D7CB1"/>
    <w:rPr>
      <w:color w:val="0563C1" w:themeColor="hyperlink"/>
      <w:u w:val="single"/>
    </w:rPr>
  </w:style>
  <w:style w:type="table" w:styleId="TableGrid">
    <w:name w:val="Table Grid"/>
    <w:basedOn w:val="TableNormal"/>
    <w:uiPriority w:val="59"/>
    <w:rsid w:val="00FD661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FD6617"/>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unhideWhenUsed/>
    <w:rsid w:val="00492865"/>
    <w:pPr>
      <w:tabs>
        <w:tab w:val="center" w:pos="4703"/>
        <w:tab w:val="right" w:pos="9406"/>
      </w:tabs>
      <w:spacing w:after="0" w:line="240" w:lineRule="auto"/>
    </w:pPr>
  </w:style>
  <w:style w:type="character" w:customStyle="1" w:styleId="FooterChar">
    <w:name w:val="Footer Char"/>
    <w:basedOn w:val="DefaultParagraphFont"/>
    <w:link w:val="Footer"/>
    <w:uiPriority w:val="99"/>
    <w:rsid w:val="00492865"/>
    <w:rPr>
      <w:rFonts w:eastAsiaTheme="minorEastAsia"/>
      <w:sz w:val="22"/>
      <w:szCs w:val="22"/>
      <w:lang w:eastAsia="zh-CN"/>
    </w:rPr>
  </w:style>
  <w:style w:type="character" w:styleId="PageNumber">
    <w:name w:val="page number"/>
    <w:basedOn w:val="DefaultParagraphFont"/>
    <w:uiPriority w:val="99"/>
    <w:semiHidden/>
    <w:unhideWhenUsed/>
    <w:rsid w:val="00492865"/>
  </w:style>
  <w:style w:type="paragraph" w:styleId="BalloonText">
    <w:name w:val="Balloon Text"/>
    <w:basedOn w:val="Normal"/>
    <w:link w:val="BalloonTextChar"/>
    <w:uiPriority w:val="99"/>
    <w:semiHidden/>
    <w:unhideWhenUsed/>
    <w:rsid w:val="003F7B0D"/>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F7B0D"/>
    <w:rPr>
      <w:rFonts w:ascii="Times New Roman" w:eastAsiaTheme="minorEastAsia" w:hAnsi="Times New Roman" w:cs="Times New Roman"/>
      <w:sz w:val="18"/>
      <w:szCs w:val="18"/>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2.xml"/><Relationship Id="rId13"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footer" Target="footer1.xml"/><Relationship Id="rId12" Type="http://schemas.openxmlformats.org/officeDocument/2006/relationships/image" Target="media/image4.TI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hyperlink" Target="mailto:rajkumar.savai@mpi-bn.mpg.de" TargetMode="External"/><Relationship Id="rId11" Type="http://schemas.openxmlformats.org/officeDocument/2006/relationships/image" Target="media/image3.TIF"/><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image" Target="media/image2.tiff"/><Relationship Id="rId4" Type="http://schemas.openxmlformats.org/officeDocument/2006/relationships/footnotes" Target="footnotes.xml"/><Relationship Id="rId9" Type="http://schemas.openxmlformats.org/officeDocument/2006/relationships/image" Target="media/image1.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15</Pages>
  <Words>2277</Words>
  <Characters>12981</Characters>
  <Application>Microsoft Office Word</Application>
  <DocSecurity>0</DocSecurity>
  <Lines>108</Lines>
  <Paragraphs>30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15228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5</cp:revision>
  <dcterms:created xsi:type="dcterms:W3CDTF">2020-06-05T02:12:00Z</dcterms:created>
  <dcterms:modified xsi:type="dcterms:W3CDTF">2020-07-07T16:55:00Z</dcterms:modified>
</cp:coreProperties>
</file>