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1275" w:rsidRDefault="004A1275" w:rsidP="004A1275">
      <w:pPr>
        <w:spacing w:line="480" w:lineRule="auto"/>
        <w:outlineLvl w:val="0"/>
        <w:rPr>
          <w:rFonts w:ascii="Times New Roman" w:hAnsi="Times New Roman" w:cs="Times New Roman"/>
          <w:b/>
          <w:sz w:val="20"/>
          <w:szCs w:val="20"/>
          <w:u w:color="000000"/>
          <w:lang w:eastAsia="en-US"/>
        </w:rPr>
      </w:pPr>
      <w:r>
        <w:rPr>
          <w:rFonts w:ascii="Times New Roman" w:hAnsi="Times New Roman" w:cs="Times New Roman"/>
          <w:b/>
          <w:sz w:val="20"/>
          <w:szCs w:val="20"/>
          <w:u w:color="000000"/>
          <w:lang w:eastAsia="en-US"/>
        </w:rPr>
        <w:t>Figure S1. Flow chart.</w:t>
      </w:r>
    </w:p>
    <w:p w:rsidR="004A1275" w:rsidRDefault="004A1275" w:rsidP="004A1275">
      <w:pPr>
        <w:rPr>
          <w:rFonts w:ascii="Arial" w:hAnsi="Arial" w:cs="Arial"/>
          <w:b/>
          <w:bCs/>
          <w:sz w:val="24"/>
        </w:rPr>
      </w:pPr>
      <w:r>
        <w:rPr>
          <w:rFonts w:ascii="Arial" w:hAnsi="Arial" w:cs="Arial"/>
          <w:b/>
          <w:bCs/>
          <w:noProof/>
          <w:sz w:val="24"/>
          <w:lang w:eastAsia="en-US"/>
        </w:rPr>
        <mc:AlternateContent>
          <mc:Choice Requires="wps">
            <w:drawing>
              <wp:anchor distT="0" distB="0" distL="114300" distR="114300" simplePos="0" relativeHeight="251659264" behindDoc="0" locked="0" layoutInCell="1" allowOverlap="1" wp14:anchorId="3B4B1DFC" wp14:editId="4BCA184D">
                <wp:simplePos x="0" y="0"/>
                <wp:positionH relativeFrom="margin">
                  <wp:posOffset>2541270</wp:posOffset>
                </wp:positionH>
                <wp:positionV relativeFrom="paragraph">
                  <wp:posOffset>1905</wp:posOffset>
                </wp:positionV>
                <wp:extent cx="2058035" cy="867410"/>
                <wp:effectExtent l="0" t="0" r="19050" b="28575"/>
                <wp:wrapNone/>
                <wp:docPr id="1" name="Rectangle 1"/>
                <wp:cNvGraphicFramePr/>
                <a:graphic xmlns:a="http://schemas.openxmlformats.org/drawingml/2006/main">
                  <a:graphicData uri="http://schemas.microsoft.com/office/word/2010/wordprocessingShape">
                    <wps:wsp>
                      <wps:cNvSpPr/>
                      <wps:spPr>
                        <a:xfrm>
                          <a:off x="0" y="0"/>
                          <a:ext cx="2057400" cy="866880"/>
                        </a:xfrm>
                        <a:prstGeom prst="rect">
                          <a:avLst/>
                        </a:prstGeom>
                        <a:ln/>
                      </wps:spPr>
                      <wps:style>
                        <a:lnRef idx="2">
                          <a:schemeClr val="accent1">
                            <a:shade val="50000"/>
                          </a:schemeClr>
                        </a:lnRef>
                        <a:fillRef idx="1">
                          <a:schemeClr val="accent1"/>
                        </a:fillRef>
                        <a:effectRef idx="0">
                          <a:schemeClr val="accent1"/>
                        </a:effectRef>
                        <a:fontRef idx="minor"/>
                      </wps:style>
                      <wps:txbx>
                        <w:txbxContent>
                          <w:p w:rsidR="004A1275" w:rsidRDefault="004A1275" w:rsidP="004A1275">
                            <w:pPr>
                              <w:pStyle w:val="FrameContents"/>
                              <w:jc w:val="cente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362,500 patients (age ≥30) with a newly diagnosed cancer during 2006-2014 in Sweden</w:t>
                            </w:r>
                          </w:p>
                        </w:txbxContent>
                      </wps:txbx>
                      <wps:bodyPr anchor="ctr">
                        <a:prstTxWarp prst="textNoShape">
                          <a:avLst/>
                        </a:prstTxWarp>
                        <a:noAutofit/>
                      </wps:bodyPr>
                    </wps:wsp>
                  </a:graphicData>
                </a:graphic>
              </wp:anchor>
            </w:drawing>
          </mc:Choice>
          <mc:Fallback>
            <w:pict>
              <v:rect w14:anchorId="3B4B1DFC" id="Rectangle 1" o:spid="_x0000_s1026" style="position:absolute;margin-left:200.1pt;margin-top:.15pt;width:162.05pt;height:68.3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" fillcolor="#5b9bd5 [3204]" strokecolor="#1f4d78 [1604]" strokeweight="1pt">
                <v:textbox>
                  <w:txbxContent>
                    <w:p w:rsidR="004A1275" w:rsidRDefault="004A1275" w:rsidP="004A1275">
                      <w:pPr>
                        <w:pStyle w:val="FrameContents"/>
                        <w:jc w:val="cente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362,500 patients (age ≥30) with a newly diagnosed cancer during 2006-2014 in Sweden</w:t>
                      </w:r>
                    </w:p>
                  </w:txbxContent>
                </v:textbox>
                <w10:wrap anchorx="margin"/>
              </v:rect>
            </w:pict>
          </mc:Fallback>
        </mc:AlternateContent>
      </w:r>
    </w:p>
    <w:p w:rsidR="004A1275" w:rsidRDefault="004A1275" w:rsidP="004A1275">
      <w:pPr>
        <w:spacing w:after="160" w:line="259" w:lineRule="auto"/>
        <w:rPr>
          <w:rFonts w:ascii="Arial" w:hAnsi="Arial" w:cs="Arial"/>
          <w:b/>
          <w:bCs/>
          <w:sz w:val="24"/>
        </w:rPr>
      </w:pPr>
    </w:p>
    <w:p w:rsidR="004A1275" w:rsidRDefault="004A1275" w:rsidP="004A1275">
      <w:pPr>
        <w:spacing w:after="160" w:line="259" w:lineRule="auto"/>
        <w:rPr>
          <w:rFonts w:ascii="Arial" w:hAnsi="Arial" w:cs="Arial"/>
          <w:b/>
          <w:bCs/>
          <w:sz w:val="24"/>
        </w:rPr>
      </w:pPr>
    </w:p>
    <w:p w:rsidR="004A1275" w:rsidRDefault="004A1275" w:rsidP="004A1275">
      <w:pPr>
        <w:spacing w:after="160" w:line="259" w:lineRule="auto"/>
        <w:rPr>
          <w:rFonts w:ascii="Arial" w:hAnsi="Arial" w:cs="Arial"/>
          <w:b/>
          <w:bCs/>
          <w:sz w:val="24"/>
        </w:rPr>
      </w:pPr>
      <w:r>
        <w:rPr>
          <w:rFonts w:ascii="Arial" w:hAnsi="Arial" w:cs="Arial"/>
          <w:b/>
          <w:bCs/>
          <w:noProof/>
          <w:sz w:val="24"/>
          <w:lang w:eastAsia="en-US"/>
        </w:rPr>
        <mc:AlternateContent>
          <mc:Choice Requires="wps">
            <w:drawing>
              <wp:anchor distT="0" distB="0" distL="114300" distR="114300" simplePos="0" relativeHeight="251660288" behindDoc="0" locked="0" layoutInCell="1" allowOverlap="1" wp14:anchorId="23130DF4" wp14:editId="2D0B0429">
                <wp:simplePos x="0" y="0"/>
                <wp:positionH relativeFrom="column">
                  <wp:posOffset>447675</wp:posOffset>
                </wp:positionH>
                <wp:positionV relativeFrom="paragraph">
                  <wp:posOffset>337185</wp:posOffset>
                </wp:positionV>
                <wp:extent cx="2400935" cy="344805"/>
                <wp:effectExtent l="0" t="0" r="0" b="0"/>
                <wp:wrapNone/>
                <wp:docPr id="3" name="Text Box 23"/>
                <wp:cNvGraphicFramePr/>
                <a:graphic xmlns:a="http://schemas.openxmlformats.org/drawingml/2006/main">
                  <a:graphicData uri="http://schemas.microsoft.com/office/word/2010/wordprocessingShape">
                    <wps:wsp>
                      <wps:cNvSpPr/>
                      <wps:spPr>
                        <a:xfrm>
                          <a:off x="0" y="0"/>
                          <a:ext cx="2400480" cy="344160"/>
                        </a:xfrm>
                        <a:prstGeom prst="rect">
                          <a:avLst/>
                        </a:prstGeom>
                        <a:noFill/>
                        <a:ln>
                          <a:noFill/>
                        </a:ln>
                      </wps:spPr>
                      <wps:style>
                        <a:lnRef idx="0">
                          <a:scrgbClr r="0" g="0" b="0"/>
                        </a:lnRef>
                        <a:fillRef idx="0">
                          <a:scrgbClr r="0" g="0" b="0"/>
                        </a:fillRef>
                        <a:effectRef idx="0">
                          <a:scrgbClr r="0" g="0" b="0"/>
                        </a:effectRef>
                        <a:fontRef idx="minor"/>
                      </wps:style>
                      <wps:txbx>
                        <w:txbxContent>
                          <w:p w:rsidR="004A1275" w:rsidRDefault="004A1275" w:rsidP="004A1275">
                            <w:pPr>
                              <w:pStyle w:val="FrameContents"/>
                              <w:jc w:val="center"/>
                            </w:pPr>
                          </w:p>
                        </w:txbxContent>
                      </wps:txbx>
                      <wps:bodyPr>
                        <a:prstTxWarp prst="textNoShape">
                          <a:avLst/>
                        </a:prstTxWarp>
                        <a:spAutoFit/>
                      </wps:bodyPr>
                    </wps:wsp>
                  </a:graphicData>
                </a:graphic>
              </wp:anchor>
            </w:drawing>
          </mc:Choice>
          <mc:Fallback>
            <w:pict>
              <v:rect w14:anchorId="23130DF4" id="Text Box 23" o:spid="_x0000_s1027" style="position:absolute;margin-left:35.25pt;margin-top:26.55pt;width:189.05pt;height:27.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" filled="f" stroked="f">
                <v:textbox style="mso-fit-shape-to-text:t">
                  <w:txbxContent>
                    <w:p w:rsidR="004A1275" w:rsidRDefault="004A1275" w:rsidP="004A1275">
                      <w:pPr>
                        <w:pStyle w:val="FrameContents"/>
                        <w:jc w:val="center"/>
                      </w:pPr>
                    </w:p>
                  </w:txbxContent>
                </v:textbox>
              </v:rect>
            </w:pict>
          </mc:Fallback>
        </mc:AlternateContent>
      </w:r>
      <w:r>
        <w:rPr>
          <w:rFonts w:ascii="Arial" w:hAnsi="Arial" w:cs="Arial"/>
          <w:b/>
          <w:bCs/>
          <w:noProof/>
          <w:sz w:val="24"/>
          <w:lang w:eastAsia="en-US"/>
        </w:rPr>
        <mc:AlternateContent>
          <mc:Choice Requires="wps">
            <w:drawing>
              <wp:anchor distT="0" distB="0" distL="114300" distR="114300" simplePos="0" relativeHeight="251664384" behindDoc="0" locked="0" layoutInCell="1" allowOverlap="1" wp14:anchorId="1AAB6D6B" wp14:editId="3D915127">
                <wp:simplePos x="0" y="0"/>
                <wp:positionH relativeFrom="column">
                  <wp:posOffset>3601720</wp:posOffset>
                </wp:positionH>
                <wp:positionV relativeFrom="paragraph">
                  <wp:posOffset>6350</wp:posOffset>
                </wp:positionV>
                <wp:extent cx="1270" cy="915670"/>
                <wp:effectExtent l="76200" t="0" r="57150" b="56515"/>
                <wp:wrapNone/>
                <wp:docPr id="5" name="Straight Arrow Connector 193"/>
                <wp:cNvGraphicFramePr/>
                <a:graphic xmlns:a="http://schemas.openxmlformats.org/drawingml/2006/main">
                  <a:graphicData uri="http://schemas.microsoft.com/office/word/2010/wordprocessingShape">
                    <wps:wsp>
                      <wps:cNvSpPr/>
                      <wps:spPr>
                        <a:xfrm>
                          <a:off x="0" y="0"/>
                          <a:ext cx="720" cy="915120"/>
                        </a:xfrm>
                        <a:custGeom>
                          <a:avLst/>
                          <a:gdLst/>
                          <a:ahLst/>
                          <a:cxnLst/>
                          <a:rect l="l" t="t" r="r" b="b"/>
                          <a:pathLst>
                            <a:path w="21600" h="21600">
                              <a:moveTo>
                                <a:pt x="0" y="0"/>
                              </a:moveTo>
                              <a:lnTo>
                                <a:pt x="21600" y="21600"/>
                              </a:lnTo>
                            </a:path>
                          </a:pathLst>
                        </a:custGeom>
                        <a:noFill/>
                        <a:ln>
                          <a:tailEnd type="triangle" w="med" len="med"/>
                        </a:ln>
                      </wps:spPr>
                      <wps:style>
                        <a:lnRef idx="1">
                          <a:schemeClr val="dk1"/>
                        </a:lnRef>
                        <a:fillRef idx="0">
                          <a:schemeClr val="dk1"/>
                        </a:fillRef>
                        <a:effectRef idx="0">
                          <a:schemeClr val="dk1"/>
                        </a:effectRef>
                        <a:fontRef idx="minor"/>
                      </wps:style>
                      <wps:bodyPr/>
                    </wps:wsp>
                  </a:graphicData>
                </a:graphic>
              </wp:anchor>
            </w:drawing>
          </mc:Choice>
          <mc:Fallback>
            <w:pict>
              <v:shape w14:anchorId="315F54CC" id="Straight Arrow Connector 193" o:spid="_x0000_s1026" style="position:absolute;margin-left:283.6pt;margin-top:.5pt;width:.1pt;height:72.1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" path="m,l21600,21600e" filled="f" strokecolor="black [3200]" strokeweight=".5pt">
                <v:stroke endarrow="block" joinstyle="miter"/>
                <v:path arrowok="t"/>
              </v:shape>
            </w:pict>
          </mc:Fallback>
        </mc:AlternateContent>
      </w:r>
      <w:r>
        <w:rPr>
          <w:rFonts w:ascii="Arial" w:hAnsi="Arial" w:cs="Arial"/>
          <w:b/>
          <w:bCs/>
          <w:noProof/>
          <w:sz w:val="24"/>
          <w:lang w:eastAsia="en-US"/>
        </w:rPr>
        <mc:AlternateContent>
          <mc:Choice Requires="wps">
            <w:drawing>
              <wp:anchor distT="0" distB="0" distL="114300" distR="114300" simplePos="0" relativeHeight="251665408" behindDoc="0" locked="0" layoutInCell="1" allowOverlap="1" wp14:anchorId="0AE31040" wp14:editId="43F31AE0">
                <wp:simplePos x="0" y="0"/>
                <wp:positionH relativeFrom="margin">
                  <wp:posOffset>6137275</wp:posOffset>
                </wp:positionH>
                <wp:positionV relativeFrom="paragraph">
                  <wp:posOffset>6985</wp:posOffset>
                </wp:positionV>
                <wp:extent cx="2115185" cy="867410"/>
                <wp:effectExtent l="0" t="0" r="19050" b="28575"/>
                <wp:wrapNone/>
                <wp:docPr id="6" name="Rectangle 194"/>
                <wp:cNvGraphicFramePr/>
                <a:graphic xmlns:a="http://schemas.openxmlformats.org/drawingml/2006/main">
                  <a:graphicData uri="http://schemas.microsoft.com/office/word/2010/wordprocessingShape">
                    <wps:wsp>
                      <wps:cNvSpPr/>
                      <wps:spPr>
                        <a:xfrm>
                          <a:off x="0" y="0"/>
                          <a:ext cx="2114640" cy="866880"/>
                        </a:xfrm>
                        <a:prstGeom prst="rect">
                          <a:avLst/>
                        </a:prstGeom>
                        <a:solidFill>
                          <a:srgbClr val="5B9BD5"/>
                        </a:solidFill>
                        <a:ln w="12600">
                          <a:solidFill>
                            <a:srgbClr val="43729D"/>
                          </a:solidFill>
                          <a:miter/>
                        </a:ln>
                      </wps:spPr>
                      <wps:style>
                        <a:lnRef idx="0">
                          <a:scrgbClr r="0" g="0" b="0"/>
                        </a:lnRef>
                        <a:fillRef idx="0">
                          <a:scrgbClr r="0" g="0" b="0"/>
                        </a:fillRef>
                        <a:effectRef idx="0">
                          <a:scrgbClr r="0" g="0" b="0"/>
                        </a:effectRef>
                        <a:fontRef idx="minor"/>
                      </wps:style>
                      <wps:txbx>
                        <w:txbxContent>
                          <w:p w:rsidR="004A1275" w:rsidRDefault="004A1275" w:rsidP="004A1275">
                            <w:pPr>
                              <w:pStyle w:val="FrameContents"/>
                              <w:jc w:val="cente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6,498 cancer patients that had a previous diagnosis of sepsis before cancer diagnosis</w:t>
                            </w:r>
                          </w:p>
                        </w:txbxContent>
                      </wps:txbx>
                      <wps:bodyPr anchor="ctr">
                        <a:prstTxWarp prst="textNoShape">
                          <a:avLst/>
                        </a:prstTxWarp>
                        <a:noAutofit/>
                      </wps:bodyPr>
                    </wps:wsp>
                  </a:graphicData>
                </a:graphic>
              </wp:anchor>
            </w:drawing>
          </mc:Choice>
          <mc:Fallback>
            <w:pict>
              <v:rect w14:anchorId="0AE31040" id="Rectangle 194" o:spid="_x0000_s1028" style="position:absolute;margin-left:483.25pt;margin-top:.55pt;width:166.55pt;height:68.3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" fillcolor="#5b9bd5" strokecolor="#43729d" strokeweight=".35mm">
                <v:textbox>
                  <w:txbxContent>
                    <w:p w:rsidR="004A1275" w:rsidRDefault="004A1275" w:rsidP="004A1275">
                      <w:pPr>
                        <w:pStyle w:val="FrameContents"/>
                        <w:jc w:val="cente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6,498 cancer patients that had a previous diagnosis of sepsis before cancer diagnosis</w:t>
                      </w:r>
                    </w:p>
                  </w:txbxContent>
                </v:textbox>
                <w10:wrap anchorx="margin"/>
              </v:rect>
            </w:pict>
          </mc:Fallback>
        </mc:AlternateContent>
      </w:r>
    </w:p>
    <w:p w:rsidR="004A1275" w:rsidRDefault="004A1275" w:rsidP="004A1275">
      <w:pPr>
        <w:spacing w:after="160" w:line="259" w:lineRule="auto"/>
        <w:rPr>
          <w:rFonts w:ascii="Arial" w:hAnsi="Arial" w:cs="Arial"/>
          <w:b/>
          <w:bCs/>
          <w:sz w:val="24"/>
        </w:rPr>
      </w:pPr>
      <w:r>
        <w:rPr>
          <w:rFonts w:ascii="Arial" w:hAnsi="Arial" w:cs="Arial"/>
          <w:b/>
          <w:bCs/>
          <w:noProof/>
          <w:sz w:val="24"/>
          <w:lang w:eastAsia="en-US"/>
        </w:rPr>
        <mc:AlternateContent>
          <mc:Choice Requires="wps">
            <w:drawing>
              <wp:anchor distT="0" distB="0" distL="114300" distR="113665" simplePos="0" relativeHeight="251666432" behindDoc="0" locked="0" layoutInCell="1" allowOverlap="1" wp14:anchorId="605AE2FB" wp14:editId="19C2AEB2">
                <wp:simplePos x="0" y="0"/>
                <wp:positionH relativeFrom="column">
                  <wp:posOffset>3724910</wp:posOffset>
                </wp:positionH>
                <wp:positionV relativeFrom="paragraph">
                  <wp:posOffset>122555</wp:posOffset>
                </wp:positionV>
                <wp:extent cx="2391410" cy="1270"/>
                <wp:effectExtent l="0" t="76200" r="9525" b="95250"/>
                <wp:wrapNone/>
                <wp:docPr id="8" name="Straight Arrow Connector 195"/>
                <wp:cNvGraphicFramePr/>
                <a:graphic xmlns:a="http://schemas.openxmlformats.org/drawingml/2006/main">
                  <a:graphicData uri="http://schemas.microsoft.com/office/word/2010/wordprocessingShape">
                    <wps:wsp>
                      <wps:cNvSpPr/>
                      <wps:spPr>
                        <a:xfrm>
                          <a:off x="0" y="0"/>
                          <a:ext cx="2390760" cy="720"/>
                        </a:xfrm>
                        <a:custGeom>
                          <a:avLst/>
                          <a:gdLst/>
                          <a:ahLst/>
                          <a:cxnLst/>
                          <a:rect l="l" t="t" r="r" b="b"/>
                          <a:pathLst>
                            <a:path w="21600" h="21600">
                              <a:moveTo>
                                <a:pt x="0" y="0"/>
                              </a:moveTo>
                              <a:lnTo>
                                <a:pt x="21600" y="21600"/>
                              </a:lnTo>
                            </a:path>
                          </a:pathLst>
                        </a:custGeom>
                        <a:noFill/>
                        <a:ln>
                          <a:tailEnd type="triangle" w="med" len="med"/>
                        </a:ln>
                      </wps:spPr>
                      <wps:style>
                        <a:lnRef idx="1">
                          <a:schemeClr val="dk1"/>
                        </a:lnRef>
                        <a:fillRef idx="0">
                          <a:schemeClr val="dk1"/>
                        </a:fillRef>
                        <a:effectRef idx="0">
                          <a:schemeClr val="dk1"/>
                        </a:effectRef>
                        <a:fontRef idx="minor"/>
                      </wps:style>
                      <wps:bodyPr/>
                    </wps:wsp>
                  </a:graphicData>
                </a:graphic>
              </wp:anchor>
            </w:drawing>
          </mc:Choice>
          <mc:Fallback>
            <w:pict>
              <v:shape w14:anchorId="199F8E57" id="Straight Arrow Connector 195" o:spid="_x0000_s1026" style="position:absolute;margin-left:293.3pt;margin-top:9.65pt;width:188.3pt;height:.1pt;z-index:251666432;visibility:visible;mso-wrap-style:square;mso-wrap-distance-left:9pt;mso-wrap-distance-top:0;mso-wrap-distance-right:8.95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" path="m,l21600,21600e" filled="f" strokecolor="black [3200]" strokeweight=".5pt">
                <v:stroke endarrow="block" joinstyle="miter"/>
                <v:path arrowok="t"/>
              </v:shape>
            </w:pict>
          </mc:Fallback>
        </mc:AlternateContent>
      </w:r>
    </w:p>
    <w:p w:rsidR="004A1275" w:rsidRDefault="004A1275" w:rsidP="004A1275">
      <w:pPr>
        <w:spacing w:after="160" w:line="259" w:lineRule="auto"/>
        <w:rPr>
          <w:rFonts w:ascii="Arial" w:hAnsi="Arial" w:cs="Arial"/>
          <w:b/>
          <w:bCs/>
          <w:sz w:val="24"/>
        </w:rPr>
      </w:pPr>
    </w:p>
    <w:p w:rsidR="004A1275" w:rsidRDefault="004A1275" w:rsidP="004A1275">
      <w:pPr>
        <w:spacing w:after="160" w:line="259" w:lineRule="auto"/>
        <w:rPr>
          <w:rFonts w:ascii="Arial" w:hAnsi="Arial" w:cs="Arial"/>
          <w:b/>
          <w:bCs/>
          <w:sz w:val="24"/>
        </w:rPr>
      </w:pPr>
      <w:r>
        <w:rPr>
          <w:rFonts w:ascii="Arial" w:hAnsi="Arial" w:cs="Arial"/>
          <w:b/>
          <w:bCs/>
          <w:noProof/>
          <w:sz w:val="24"/>
          <w:lang w:eastAsia="en-US"/>
        </w:rPr>
        <mc:AlternateContent>
          <mc:Choice Requires="wps">
            <w:drawing>
              <wp:anchor distT="0" distB="0" distL="114300" distR="114300" simplePos="0" relativeHeight="251661312" behindDoc="0" locked="0" layoutInCell="1" allowOverlap="1" wp14:anchorId="5CB4B1A3" wp14:editId="1B0FA54A">
                <wp:simplePos x="0" y="0"/>
                <wp:positionH relativeFrom="margin">
                  <wp:posOffset>2528570</wp:posOffset>
                </wp:positionH>
                <wp:positionV relativeFrom="paragraph">
                  <wp:posOffset>67310</wp:posOffset>
                </wp:positionV>
                <wp:extent cx="2115185" cy="867410"/>
                <wp:effectExtent l="0" t="0" r="19050" b="28575"/>
                <wp:wrapNone/>
                <wp:docPr id="9" name="Rectangle 24"/>
                <wp:cNvGraphicFramePr/>
                <a:graphic xmlns:a="http://schemas.openxmlformats.org/drawingml/2006/main">
                  <a:graphicData uri="http://schemas.microsoft.com/office/word/2010/wordprocessingShape">
                    <wps:wsp>
                      <wps:cNvSpPr/>
                      <wps:spPr>
                        <a:xfrm>
                          <a:off x="0" y="0"/>
                          <a:ext cx="2114640" cy="866880"/>
                        </a:xfrm>
                        <a:prstGeom prst="rect">
                          <a:avLst/>
                        </a:prstGeom>
                        <a:solidFill>
                          <a:srgbClr val="5B9BD5"/>
                        </a:solidFill>
                        <a:ln w="12600">
                          <a:solidFill>
                            <a:srgbClr val="43729D"/>
                          </a:solidFill>
                          <a:miter/>
                        </a:ln>
                      </wps:spPr>
                      <wps:style>
                        <a:lnRef idx="0">
                          <a:scrgbClr r="0" g="0" b="0"/>
                        </a:lnRef>
                        <a:fillRef idx="0">
                          <a:scrgbClr r="0" g="0" b="0"/>
                        </a:fillRef>
                        <a:effectRef idx="0">
                          <a:scrgbClr r="0" g="0" b="0"/>
                        </a:effectRef>
                        <a:fontRef idx="minor"/>
                      </wps:style>
                      <wps:txbx>
                        <w:txbxContent>
                          <w:p w:rsidR="004A1275" w:rsidRDefault="004A1275" w:rsidP="004A1275">
                            <w:pPr>
                              <w:pStyle w:val="FrameContents"/>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356,002 included in the final cohort</w:t>
                            </w:r>
                          </w:p>
                          <w:p w:rsidR="004A1275" w:rsidRDefault="004A1275" w:rsidP="004A1275">
                            <w:pPr>
                              <w:pStyle w:val="FrameContents"/>
                              <w:jc w:val="center"/>
                            </w:pPr>
                          </w:p>
                        </w:txbxContent>
                      </wps:txbx>
                      <wps:bodyPr anchor="ctr">
                        <a:prstTxWarp prst="textNoShape">
                          <a:avLst/>
                        </a:prstTxWarp>
                        <a:noAutofit/>
                      </wps:bodyPr>
                    </wps:wsp>
                  </a:graphicData>
                </a:graphic>
              </wp:anchor>
            </w:drawing>
          </mc:Choice>
          <mc:Fallback>
            <w:pict>
              <v:rect w14:anchorId="5CB4B1A3" id="Rectangle 24" o:spid="_x0000_s1029" style="position:absolute;margin-left:199.1pt;margin-top:5.3pt;width:166.55pt;height:68.3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" fillcolor="#5b9bd5" strokecolor="#43729d" strokeweight=".35mm">
                <v:textbox>
                  <w:txbxContent>
                    <w:p w:rsidR="004A1275" w:rsidRDefault="004A1275" w:rsidP="004A1275">
                      <w:pPr>
                        <w:pStyle w:val="FrameContents"/>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356,002 included in the final cohort</w:t>
                      </w:r>
                    </w:p>
                    <w:p w:rsidR="004A1275" w:rsidRDefault="004A1275" w:rsidP="004A1275">
                      <w:pPr>
                        <w:pStyle w:val="FrameContents"/>
                        <w:jc w:val="center"/>
                      </w:pPr>
                    </w:p>
                  </w:txbxContent>
                </v:textbox>
                <w10:wrap anchorx="margin"/>
              </v:rect>
            </w:pict>
          </mc:Fallback>
        </mc:AlternateContent>
      </w:r>
    </w:p>
    <w:p w:rsidR="004A1275" w:rsidRDefault="004A1275" w:rsidP="004A1275">
      <w:pPr>
        <w:spacing w:after="160" w:line="259" w:lineRule="auto"/>
        <w:rPr>
          <w:rFonts w:ascii="Arial" w:hAnsi="Arial" w:cs="Arial"/>
          <w:b/>
          <w:bCs/>
          <w:sz w:val="24"/>
        </w:rPr>
      </w:pPr>
    </w:p>
    <w:p w:rsidR="004A1275" w:rsidRDefault="004A1275" w:rsidP="004A1275">
      <w:pPr>
        <w:spacing w:after="160" w:line="259" w:lineRule="auto"/>
        <w:rPr>
          <w:rFonts w:ascii="Arial" w:hAnsi="Arial" w:cs="Arial"/>
          <w:b/>
          <w:bCs/>
          <w:sz w:val="24"/>
        </w:rPr>
      </w:pPr>
    </w:p>
    <w:p w:rsidR="004A1275" w:rsidRDefault="004A1275" w:rsidP="004A1275">
      <w:pPr>
        <w:spacing w:after="160" w:line="259" w:lineRule="auto"/>
        <w:rPr>
          <w:rFonts w:ascii="Arial" w:hAnsi="Arial" w:cs="Arial"/>
          <w:b/>
          <w:bCs/>
          <w:sz w:val="24"/>
        </w:rPr>
      </w:pPr>
      <w:r>
        <w:rPr>
          <w:rFonts w:ascii="Arial" w:hAnsi="Arial" w:cs="Arial"/>
          <w:b/>
          <w:bCs/>
          <w:noProof/>
          <w:sz w:val="24"/>
          <w:lang w:eastAsia="en-US"/>
        </w:rPr>
        <mc:AlternateContent>
          <mc:Choice Requires="wps">
            <w:drawing>
              <wp:anchor distT="0" distB="0" distL="114300" distR="114300" simplePos="0" relativeHeight="251670528" behindDoc="0" locked="0" layoutInCell="1" allowOverlap="1" wp14:anchorId="4244D103" wp14:editId="651344B7">
                <wp:simplePos x="0" y="0"/>
                <wp:positionH relativeFrom="column">
                  <wp:posOffset>3584575</wp:posOffset>
                </wp:positionH>
                <wp:positionV relativeFrom="paragraph">
                  <wp:posOffset>85090</wp:posOffset>
                </wp:positionV>
                <wp:extent cx="1270" cy="953135"/>
                <wp:effectExtent l="76200" t="0" r="76200" b="57150"/>
                <wp:wrapNone/>
                <wp:docPr id="11" name="Straight Arrow Connector 199"/>
                <wp:cNvGraphicFramePr/>
                <a:graphic xmlns:a="http://schemas.openxmlformats.org/drawingml/2006/main">
                  <a:graphicData uri="http://schemas.microsoft.com/office/word/2010/wordprocessingShape">
                    <wps:wsp>
                      <wps:cNvSpPr/>
                      <wps:spPr>
                        <a:xfrm>
                          <a:off x="0" y="0"/>
                          <a:ext cx="720" cy="952560"/>
                        </a:xfrm>
                        <a:custGeom>
                          <a:avLst/>
                          <a:gdLst/>
                          <a:ahLst/>
                          <a:cxnLst/>
                          <a:rect l="l" t="t" r="r" b="b"/>
                          <a:pathLst>
                            <a:path w="21600" h="21600">
                              <a:moveTo>
                                <a:pt x="0" y="0"/>
                              </a:moveTo>
                              <a:lnTo>
                                <a:pt x="21600" y="21600"/>
                              </a:lnTo>
                            </a:path>
                          </a:pathLst>
                        </a:custGeom>
                        <a:noFill/>
                        <a:ln w="648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417C074F" id="Straight Arrow Connector 199" o:spid="_x0000_s1026" style="position:absolute;margin-left:282.25pt;margin-top:6.7pt;width:.1pt;height:75.05pt;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" path="m,l21600,21600e" filled="f" strokeweight=".18mm">
                <v:stroke endarrow="block" joinstyle="miter"/>
                <v:path arrowok="t"/>
              </v:shape>
            </w:pict>
          </mc:Fallback>
        </mc:AlternateContent>
      </w:r>
    </w:p>
    <w:p w:rsidR="004A1275" w:rsidRDefault="004A1275" w:rsidP="004A1275">
      <w:pPr>
        <w:spacing w:after="160" w:line="259" w:lineRule="auto"/>
        <w:rPr>
          <w:rFonts w:ascii="Arial" w:hAnsi="Arial" w:cs="Arial"/>
          <w:b/>
          <w:bCs/>
          <w:sz w:val="24"/>
        </w:rPr>
      </w:pPr>
    </w:p>
    <w:p w:rsidR="004A1275" w:rsidRDefault="004A1275" w:rsidP="004A1275">
      <w:pPr>
        <w:spacing w:after="160" w:line="259" w:lineRule="auto"/>
        <w:rPr>
          <w:rFonts w:ascii="Arial" w:hAnsi="Arial" w:cs="Arial"/>
          <w:b/>
          <w:bCs/>
          <w:sz w:val="24"/>
        </w:rPr>
      </w:pPr>
    </w:p>
    <w:p w:rsidR="004A1275" w:rsidRDefault="004A1275" w:rsidP="004A1275">
      <w:pPr>
        <w:spacing w:after="160" w:line="259" w:lineRule="auto"/>
        <w:rPr>
          <w:rFonts w:ascii="Arial" w:hAnsi="Arial" w:cs="Arial"/>
          <w:b/>
          <w:bCs/>
          <w:sz w:val="24"/>
        </w:rPr>
      </w:pPr>
      <w:r>
        <w:rPr>
          <w:rFonts w:ascii="Arial" w:hAnsi="Arial" w:cs="Arial"/>
          <w:b/>
          <w:bCs/>
          <w:noProof/>
          <w:sz w:val="24"/>
          <w:lang w:eastAsia="en-US"/>
        </w:rPr>
        <mc:AlternateContent>
          <mc:Choice Requires="wps">
            <w:drawing>
              <wp:anchor distT="0" distB="0" distL="114300" distR="114300" simplePos="0" relativeHeight="251667456" behindDoc="0" locked="0" layoutInCell="1" allowOverlap="1" wp14:anchorId="2F401E83" wp14:editId="49DF4EFF">
                <wp:simplePos x="0" y="0"/>
                <wp:positionH relativeFrom="margin">
                  <wp:posOffset>1784350</wp:posOffset>
                </wp:positionH>
                <wp:positionV relativeFrom="paragraph">
                  <wp:posOffset>163195</wp:posOffset>
                </wp:positionV>
                <wp:extent cx="4026535" cy="1270"/>
                <wp:effectExtent l="0" t="0" r="31750" b="19050"/>
                <wp:wrapNone/>
                <wp:docPr id="12" name="Straight Connector 196"/>
                <wp:cNvGraphicFramePr/>
                <a:graphic xmlns:a="http://schemas.openxmlformats.org/drawingml/2006/main">
                  <a:graphicData uri="http://schemas.microsoft.com/office/word/2010/wordprocessingShape">
                    <wps:wsp>
                      <wps:cNvCnPr/>
                      <wps:spPr>
                        <a:xfrm flipV="1">
                          <a:off x="0" y="0"/>
                          <a:ext cx="4025880" cy="72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w14:anchorId="7620BBC7" id="Straight Connector 196" o:spid="_x0000_s1026" style="position:absolute;flip:y;z-index:251667456;visibility:visible;mso-wrap-style:square;mso-wrap-distance-left:9pt;mso-wrap-distance-top:0;mso-wrap-distance-right:9pt;mso-wrap-distance-bottom:0;mso-position-horizontal:absolute;mso-position-horizontal-relative:margin;mso-position-vertical:absolute;mso-position-vertical-relative:text" from="140.5pt,12.85pt" to="457.5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" strokecolor="black [3200]" strokeweight=".5pt">
                <v:stroke joinstyle="miter"/>
                <w10:wrap anchorx="margin"/>
              </v:line>
            </w:pict>
          </mc:Fallback>
        </mc:AlternateContent>
      </w:r>
      <w:r>
        <w:rPr>
          <w:rFonts w:ascii="Arial" w:hAnsi="Arial" w:cs="Arial"/>
          <w:b/>
          <w:bCs/>
          <w:noProof/>
          <w:sz w:val="24"/>
          <w:lang w:eastAsia="en-US"/>
        </w:rPr>
        <mc:AlternateContent>
          <mc:Choice Requires="wps">
            <w:drawing>
              <wp:anchor distT="0" distB="0" distL="114300" distR="114300" simplePos="0" relativeHeight="251668480" behindDoc="0" locked="0" layoutInCell="1" allowOverlap="1" wp14:anchorId="16E66A73" wp14:editId="208E8124">
                <wp:simplePos x="0" y="0"/>
                <wp:positionH relativeFrom="column">
                  <wp:posOffset>1769745</wp:posOffset>
                </wp:positionH>
                <wp:positionV relativeFrom="paragraph">
                  <wp:posOffset>159385</wp:posOffset>
                </wp:positionV>
                <wp:extent cx="1270" cy="953135"/>
                <wp:effectExtent l="76200" t="0" r="76200" b="57150"/>
                <wp:wrapNone/>
                <wp:docPr id="13" name="Straight Arrow Connector 197"/>
                <wp:cNvGraphicFramePr/>
                <a:graphic xmlns:a="http://schemas.openxmlformats.org/drawingml/2006/main">
                  <a:graphicData uri="http://schemas.microsoft.com/office/word/2010/wordprocessingShape">
                    <wps:wsp>
                      <wps:cNvSpPr/>
                      <wps:spPr>
                        <a:xfrm>
                          <a:off x="0" y="0"/>
                          <a:ext cx="720" cy="952560"/>
                        </a:xfrm>
                        <a:custGeom>
                          <a:avLst/>
                          <a:gdLst/>
                          <a:ahLst/>
                          <a:cxnLst/>
                          <a:rect l="l" t="t" r="r" b="b"/>
                          <a:pathLst>
                            <a:path w="21600" h="21600">
                              <a:moveTo>
                                <a:pt x="0" y="0"/>
                              </a:moveTo>
                              <a:lnTo>
                                <a:pt x="21600" y="21600"/>
                              </a:lnTo>
                            </a:path>
                          </a:pathLst>
                        </a:custGeom>
                        <a:noFill/>
                        <a:ln>
                          <a:tailEnd type="triangle" w="med" len="med"/>
                        </a:ln>
                      </wps:spPr>
                      <wps:style>
                        <a:lnRef idx="1">
                          <a:schemeClr val="dk1"/>
                        </a:lnRef>
                        <a:fillRef idx="0">
                          <a:schemeClr val="dk1"/>
                        </a:fillRef>
                        <a:effectRef idx="0">
                          <a:schemeClr val="dk1"/>
                        </a:effectRef>
                        <a:fontRef idx="minor"/>
                      </wps:style>
                      <wps:bodyPr/>
                    </wps:wsp>
                  </a:graphicData>
                </a:graphic>
              </wp:anchor>
            </w:drawing>
          </mc:Choice>
          <mc:Fallback>
            <w:pict>
              <v:shape w14:anchorId="54B77977" id="Straight Arrow Connector 197" o:spid="_x0000_s1026" style="position:absolute;margin-left:139.35pt;margin-top:12.55pt;width:.1pt;height:75.05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" path="m,l21600,21600e" filled="f" strokecolor="black [3200]" strokeweight=".5pt">
                <v:stroke endarrow="block" joinstyle="miter"/>
                <v:path arrowok="t"/>
              </v:shape>
            </w:pict>
          </mc:Fallback>
        </mc:AlternateContent>
      </w:r>
      <w:r>
        <w:rPr>
          <w:rFonts w:ascii="Arial" w:hAnsi="Arial" w:cs="Arial"/>
          <w:b/>
          <w:bCs/>
          <w:noProof/>
          <w:sz w:val="24"/>
          <w:lang w:eastAsia="en-US"/>
        </w:rPr>
        <mc:AlternateContent>
          <mc:Choice Requires="wps">
            <w:drawing>
              <wp:anchor distT="0" distB="0" distL="114300" distR="114300" simplePos="0" relativeHeight="251669504" behindDoc="0" locked="0" layoutInCell="1" allowOverlap="1" wp14:anchorId="15FD00DF" wp14:editId="261726BB">
                <wp:simplePos x="0" y="0"/>
                <wp:positionH relativeFrom="column">
                  <wp:posOffset>5816600</wp:posOffset>
                </wp:positionH>
                <wp:positionV relativeFrom="paragraph">
                  <wp:posOffset>153670</wp:posOffset>
                </wp:positionV>
                <wp:extent cx="1270" cy="953135"/>
                <wp:effectExtent l="76200" t="0" r="76200" b="57150"/>
                <wp:wrapNone/>
                <wp:docPr id="14" name="Straight Arrow Connector 198"/>
                <wp:cNvGraphicFramePr/>
                <a:graphic xmlns:a="http://schemas.openxmlformats.org/drawingml/2006/main">
                  <a:graphicData uri="http://schemas.microsoft.com/office/word/2010/wordprocessingShape">
                    <wps:wsp>
                      <wps:cNvSpPr/>
                      <wps:spPr>
                        <a:xfrm>
                          <a:off x="0" y="0"/>
                          <a:ext cx="720" cy="952560"/>
                        </a:xfrm>
                        <a:custGeom>
                          <a:avLst/>
                          <a:gdLst/>
                          <a:ahLst/>
                          <a:cxnLst/>
                          <a:rect l="l" t="t" r="r" b="b"/>
                          <a:pathLst>
                            <a:path w="21600" h="21600">
                              <a:moveTo>
                                <a:pt x="0" y="0"/>
                              </a:moveTo>
                              <a:lnTo>
                                <a:pt x="21600" y="21600"/>
                              </a:lnTo>
                            </a:path>
                          </a:pathLst>
                        </a:custGeom>
                        <a:noFill/>
                        <a:ln w="648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w14:anchorId="45ACE976" id="Straight Arrow Connector 198" o:spid="_x0000_s1026" style="position:absolute;margin-left:458pt;margin-top:12.1pt;width:.1pt;height:75.05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" path="m,l21600,21600e" filled="f" strokeweight=".18mm">
                <v:stroke endarrow="block" joinstyle="miter"/>
                <v:path arrowok="t"/>
              </v:shape>
            </w:pict>
          </mc:Fallback>
        </mc:AlternateContent>
      </w:r>
    </w:p>
    <w:p w:rsidR="004A1275" w:rsidRDefault="004A1275" w:rsidP="004A1275">
      <w:pPr>
        <w:spacing w:after="160" w:line="259" w:lineRule="auto"/>
        <w:rPr>
          <w:rFonts w:ascii="Arial" w:hAnsi="Arial" w:cs="Arial"/>
          <w:b/>
          <w:bCs/>
          <w:sz w:val="24"/>
        </w:rPr>
      </w:pPr>
    </w:p>
    <w:p w:rsidR="004A1275" w:rsidRDefault="004A1275" w:rsidP="004A1275">
      <w:pPr>
        <w:spacing w:after="160" w:line="259" w:lineRule="auto"/>
        <w:rPr>
          <w:rFonts w:ascii="Arial" w:hAnsi="Arial" w:cs="Arial"/>
          <w:b/>
          <w:bCs/>
          <w:sz w:val="24"/>
        </w:rPr>
      </w:pPr>
    </w:p>
    <w:p w:rsidR="004A1275" w:rsidRDefault="004A1275" w:rsidP="004A1275">
      <w:pPr>
        <w:spacing w:after="160" w:line="259" w:lineRule="auto"/>
        <w:rPr>
          <w:rFonts w:ascii="Arial" w:hAnsi="Arial" w:cs="Arial"/>
          <w:b/>
          <w:bCs/>
          <w:sz w:val="24"/>
        </w:rPr>
        <w:sectPr w:rsidR="004A1275">
          <w:footerReference w:type="default" r:id="rId4"/>
          <w:pgSz w:w="15840" w:h="12240" w:orient="landscape"/>
          <w:pgMar w:top="1417" w:right="1417" w:bottom="1417" w:left="1417" w:header="0" w:footer="708" w:gutter="0"/>
          <w:cols w:space="720"/>
          <w:formProt w:val="0"/>
          <w:docGrid w:linePitch="360" w:charSpace="4096"/>
        </w:sectPr>
      </w:pPr>
      <w:r>
        <w:rPr>
          <w:rFonts w:ascii="Arial" w:hAnsi="Arial" w:cs="Arial"/>
          <w:b/>
          <w:bCs/>
          <w:noProof/>
          <w:sz w:val="24"/>
          <w:lang w:eastAsia="en-US"/>
        </w:rPr>
        <mc:AlternateContent>
          <mc:Choice Requires="wps">
            <w:drawing>
              <wp:anchor distT="0" distB="0" distL="114300" distR="114300" simplePos="0" relativeHeight="251662336" behindDoc="0" locked="0" layoutInCell="1" allowOverlap="1" wp14:anchorId="6135A4DB" wp14:editId="620245FD">
                <wp:simplePos x="0" y="0"/>
                <wp:positionH relativeFrom="margin">
                  <wp:posOffset>749300</wp:posOffset>
                </wp:positionH>
                <wp:positionV relativeFrom="paragraph">
                  <wp:posOffset>252730</wp:posOffset>
                </wp:positionV>
                <wp:extent cx="2058035" cy="1010285"/>
                <wp:effectExtent l="0" t="0" r="19050" b="19050"/>
                <wp:wrapNone/>
                <wp:docPr id="15" name="Rectangle 30"/>
                <wp:cNvGraphicFramePr/>
                <a:graphic xmlns:a="http://schemas.openxmlformats.org/drawingml/2006/main">
                  <a:graphicData uri="http://schemas.microsoft.com/office/word/2010/wordprocessingShape">
                    <wps:wsp>
                      <wps:cNvSpPr/>
                      <wps:spPr>
                        <a:xfrm>
                          <a:off x="0" y="0"/>
                          <a:ext cx="2057400" cy="1009800"/>
                        </a:xfrm>
                        <a:prstGeom prst="rect">
                          <a:avLst/>
                        </a:prstGeom>
                        <a:solidFill>
                          <a:srgbClr val="5B9BD5"/>
                        </a:solidFill>
                        <a:ln w="12600">
                          <a:solidFill>
                            <a:srgbClr val="43729D"/>
                          </a:solidFill>
                          <a:miter/>
                        </a:ln>
                      </wps:spPr>
                      <wps:style>
                        <a:lnRef idx="0">
                          <a:scrgbClr r="0" g="0" b="0"/>
                        </a:lnRef>
                        <a:fillRef idx="0">
                          <a:scrgbClr r="0" g="0" b="0"/>
                        </a:fillRef>
                        <a:effectRef idx="0">
                          <a:scrgbClr r="0" g="0" b="0"/>
                        </a:effectRef>
                        <a:fontRef idx="minor"/>
                      </wps:style>
                      <wps:txbx>
                        <w:txbxContent>
                          <w:p w:rsidR="004A1275" w:rsidRDefault="004A1275" w:rsidP="004A1275">
                            <w:pPr>
                              <w:pStyle w:val="FrameContents"/>
                              <w:jc w:val="cente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22,609 cancer patients with a diagnosis of psychiatric disorders before cancer diagnosis</w:t>
                            </w:r>
                          </w:p>
                        </w:txbxContent>
                      </wps:txbx>
                      <wps:bodyPr anchor="ctr">
                        <a:prstTxWarp prst="textNoShape">
                          <a:avLst/>
                        </a:prstTxWarp>
                        <a:noAutofit/>
                      </wps:bodyPr>
                    </wps:wsp>
                  </a:graphicData>
                </a:graphic>
              </wp:anchor>
            </w:drawing>
          </mc:Choice>
          <mc:Fallback>
            <w:pict>
              <v:rect w14:anchorId="6135A4DB" id="Rectangle 30" o:spid="_x0000_s1030" style="position:absolute;margin-left:59pt;margin-top:19.9pt;width:162.05pt;height:79.55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" fillcolor="#5b9bd5" strokecolor="#43729d" strokeweight=".35mm">
                <v:textbox>
                  <w:txbxContent>
                    <w:p w:rsidR="004A1275" w:rsidRDefault="004A1275" w:rsidP="004A1275">
                      <w:pPr>
                        <w:pStyle w:val="FrameContents"/>
                        <w:jc w:val="cente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22,609 cancer patients with a diagnosis of psychiatric disorders before cancer diagnosis</w:t>
                      </w:r>
                    </w:p>
                  </w:txbxContent>
                </v:textbox>
                <w10:wrap anchorx="margin"/>
              </v:rect>
            </w:pict>
          </mc:Fallback>
        </mc:AlternateContent>
      </w:r>
      <w:r>
        <w:rPr>
          <w:rFonts w:ascii="Arial" w:hAnsi="Arial" w:cs="Arial"/>
          <w:b/>
          <w:bCs/>
          <w:noProof/>
          <w:sz w:val="24"/>
          <w:lang w:eastAsia="en-US"/>
        </w:rPr>
        <mc:AlternateContent>
          <mc:Choice Requires="wps">
            <w:drawing>
              <wp:anchor distT="0" distB="0" distL="114300" distR="114300" simplePos="0" relativeHeight="251663360" behindDoc="0" locked="0" layoutInCell="1" allowOverlap="1" wp14:anchorId="0C43F259" wp14:editId="25B50857">
                <wp:simplePos x="0" y="0"/>
                <wp:positionH relativeFrom="margin">
                  <wp:posOffset>4797425</wp:posOffset>
                </wp:positionH>
                <wp:positionV relativeFrom="paragraph">
                  <wp:posOffset>267970</wp:posOffset>
                </wp:positionV>
                <wp:extent cx="2058035" cy="1019810"/>
                <wp:effectExtent l="0" t="0" r="19050" b="28575"/>
                <wp:wrapNone/>
                <wp:docPr id="17" name="Rectangle 31"/>
                <wp:cNvGraphicFramePr/>
                <a:graphic xmlns:a="http://schemas.openxmlformats.org/drawingml/2006/main">
                  <a:graphicData uri="http://schemas.microsoft.com/office/word/2010/wordprocessingShape">
                    <wps:wsp>
                      <wps:cNvSpPr/>
                      <wps:spPr>
                        <a:xfrm>
                          <a:off x="0" y="0"/>
                          <a:ext cx="2057400" cy="1019160"/>
                        </a:xfrm>
                        <a:prstGeom prst="rect">
                          <a:avLst/>
                        </a:prstGeom>
                        <a:solidFill>
                          <a:srgbClr val="5B9BD5"/>
                        </a:solidFill>
                        <a:ln w="12600">
                          <a:solidFill>
                            <a:srgbClr val="43729D"/>
                          </a:solidFill>
                          <a:miter/>
                        </a:ln>
                      </wps:spPr>
                      <wps:style>
                        <a:lnRef idx="0">
                          <a:scrgbClr r="0" g="0" b="0"/>
                        </a:lnRef>
                        <a:fillRef idx="0">
                          <a:scrgbClr r="0" g="0" b="0"/>
                        </a:fillRef>
                        <a:effectRef idx="0">
                          <a:scrgbClr r="0" g="0" b="0"/>
                        </a:effectRef>
                        <a:fontRef idx="minor"/>
                      </wps:style>
                      <wps:txbx>
                        <w:txbxContent>
                          <w:p w:rsidR="004A1275" w:rsidRDefault="004A1275" w:rsidP="004A1275">
                            <w:pPr>
                              <w:pStyle w:val="FrameContents"/>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333,393 patients without a diagnosis of psychiatric disorders before cancer diagnosis</w:t>
                            </w:r>
                          </w:p>
                          <w:p w:rsidR="004A1275" w:rsidRDefault="004A1275" w:rsidP="004A1275">
                            <w:pPr>
                              <w:pStyle w:val="FrameContents"/>
                              <w:jc w:val="center"/>
                            </w:pPr>
                          </w:p>
                        </w:txbxContent>
                      </wps:txbx>
                      <wps:bodyPr anchor="ctr">
                        <a:prstTxWarp prst="textNoShape">
                          <a:avLst/>
                        </a:prstTxWarp>
                        <a:noAutofit/>
                      </wps:bodyPr>
                    </wps:wsp>
                  </a:graphicData>
                </a:graphic>
              </wp:anchor>
            </w:drawing>
          </mc:Choice>
          <mc:Fallback>
            <w:pict>
              <v:rect w14:anchorId="0C43F259" id="Rectangle 31" o:spid="_x0000_s1031" style="position:absolute;margin-left:377.75pt;margin-top:21.1pt;width:162.05pt;height:80.3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" fillcolor="#5b9bd5" strokecolor="#43729d" strokeweight=".35mm">
                <v:textbox>
                  <w:txbxContent>
                    <w:p w:rsidR="004A1275" w:rsidRDefault="004A1275" w:rsidP="004A1275">
                      <w:pPr>
                        <w:pStyle w:val="FrameContents"/>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333,393 patients without a diagnosis of psychiatric disorders before cancer diagnosis</w:t>
                      </w:r>
                    </w:p>
                    <w:p w:rsidR="004A1275" w:rsidRDefault="004A1275" w:rsidP="004A1275">
                      <w:pPr>
                        <w:pStyle w:val="FrameContents"/>
                        <w:jc w:val="center"/>
                      </w:pPr>
                    </w:p>
                  </w:txbxContent>
                </v:textbox>
                <w10:wrap anchorx="margin"/>
              </v:rect>
            </w:pict>
          </mc:Fallback>
        </mc:AlternateContent>
      </w:r>
    </w:p>
    <w:p w:rsidR="004A1275" w:rsidRDefault="004A1275" w:rsidP="004A1275">
      <w:pPr>
        <w:spacing w:line="240" w:lineRule="auto"/>
        <w:outlineLvl w:val="0"/>
        <w:rPr>
          <w:rFonts w:ascii="Times New Roman" w:eastAsia="Times New Roman" w:hAnsi="Times New Roman" w:cs="Times New Roman"/>
          <w:b/>
          <w:sz w:val="20"/>
          <w:szCs w:val="20"/>
        </w:rPr>
      </w:pPr>
    </w:p>
    <w:p w:rsidR="004A1275" w:rsidRDefault="004A1275" w:rsidP="004A1275">
      <w:pPr>
        <w:spacing w:line="240" w:lineRule="auto"/>
        <w:outlineLvl w:val="0"/>
        <w:rPr>
          <w:rFonts w:ascii="Times New Roman" w:eastAsia="Times New Roman" w:hAnsi="Times New Roman" w:cs="Times New Roman"/>
          <w:b/>
          <w:sz w:val="20"/>
          <w:szCs w:val="20"/>
        </w:rPr>
      </w:pPr>
    </w:p>
    <w:p w:rsidR="004A1275" w:rsidRDefault="004A1275" w:rsidP="004A1275">
      <w:pPr>
        <w:spacing w:line="240" w:lineRule="auto"/>
        <w:outlineLvl w:val="0"/>
        <w:rPr>
          <w:rFonts w:ascii="Times New Roman" w:hAnsi="Times New Roman" w:cs="Times New Roman"/>
          <w:b/>
          <w:sz w:val="20"/>
          <w:szCs w:val="20"/>
        </w:rPr>
      </w:pPr>
      <w:r>
        <w:rPr>
          <w:rFonts w:ascii="Times New Roman" w:eastAsia="Times New Roman" w:hAnsi="Times New Roman" w:cs="Times New Roman"/>
          <w:b/>
          <w:sz w:val="20"/>
          <w:szCs w:val="20"/>
        </w:rPr>
        <w:t xml:space="preserve">Figure S2 Hazard ratios and 95% confidence intervals of sepsis among cancer patients with psychiatric disorders (defined through clinical diagnosis of psychiatric disorder more than one year before cancer diagnosis) compared to cancer patients without psychiatric disorders, a cohort study in Sweden, </w:t>
      </w:r>
      <w:r>
        <w:rPr>
          <w:rFonts w:ascii="Times New Roman" w:hAnsi="Times New Roman" w:cs="Times New Roman"/>
          <w:b/>
          <w:sz w:val="20"/>
          <w:szCs w:val="20"/>
        </w:rPr>
        <w:t>2006-2014.</w:t>
      </w:r>
    </w:p>
    <w:p w:rsidR="004A1275" w:rsidRDefault="004A1275" w:rsidP="004A1275">
      <w:pPr>
        <w:spacing w:line="480" w:lineRule="auto"/>
        <w:outlineLvl w:val="0"/>
        <w:rPr>
          <w:rFonts w:ascii="Guardian TextSans Web" w:hAnsi="Guardian TextSans Web" w:hint="eastAsia"/>
          <w:sz w:val="20"/>
          <w:szCs w:val="20"/>
          <w:lang w:val="en"/>
        </w:rPr>
      </w:pPr>
      <w:r>
        <w:rPr>
          <w:noProof/>
          <w:lang w:eastAsia="en-US"/>
        </w:rPr>
        <w:drawing>
          <wp:inline distT="0" distB="9525" distL="0" distR="8890" wp14:anchorId="2D0DBA70" wp14:editId="02B62372">
            <wp:extent cx="5972810" cy="2714625"/>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5"/>
                    <a:stretch>
                      <a:fillRect/>
                    </a:stretch>
                  </pic:blipFill>
                  <pic:spPr bwMode="auto">
                    <a:xfrm>
                      <a:off x="0" y="0"/>
                      <a:ext cx="5972810" cy="2714625"/>
                    </a:xfrm>
                    <a:prstGeom prst="rect">
                      <a:avLst/>
                    </a:prstGeom>
                  </pic:spPr>
                </pic:pic>
              </a:graphicData>
            </a:graphic>
          </wp:inline>
        </w:drawing>
      </w:r>
    </w:p>
    <w:p w:rsidR="004A1275" w:rsidRDefault="004A1275" w:rsidP="004A1275">
      <w:pPr>
        <w:spacing w:line="480" w:lineRule="auto"/>
        <w:outlineLvl w:val="0"/>
        <w:rPr>
          <w:rFonts w:ascii="Guardian TextSans Web" w:hAnsi="Guardian TextSans Web" w:hint="eastAsia"/>
          <w:sz w:val="20"/>
          <w:szCs w:val="20"/>
          <w:lang w:val="en"/>
        </w:rPr>
      </w:pPr>
    </w:p>
    <w:p w:rsidR="004A1275" w:rsidRDefault="004A1275" w:rsidP="004A1275">
      <w:pPr>
        <w:shd w:val="clear" w:color="auto" w:fill="FFFFFF" w:themeFill="background1"/>
        <w:spacing w:line="240" w:lineRule="auto"/>
        <w:jc w:val="both"/>
        <w:rPr>
          <w:rFonts w:ascii="Times New Roman" w:hAnsi="Times New Roman" w:cs="Times New Roman"/>
          <w:sz w:val="20"/>
          <w:szCs w:val="20"/>
          <w:u w:color="000000"/>
          <w:lang w:eastAsia="en-US"/>
        </w:rPr>
        <w:sectPr w:rsidR="004A1275">
          <w:footerReference w:type="default" r:id="rId6"/>
          <w:pgSz w:w="12240" w:h="15840"/>
          <w:pgMar w:top="1417" w:right="1417" w:bottom="1417" w:left="1417" w:header="0" w:footer="708" w:gutter="0"/>
          <w:cols w:space="720"/>
          <w:formProt w:val="0"/>
          <w:docGrid w:linePitch="360" w:charSpace="4096"/>
        </w:sectPr>
      </w:pPr>
      <w:r>
        <w:rPr>
          <w:rFonts w:ascii="Times New Roman" w:hAnsi="Times New Roman" w:cs="Times New Roman"/>
          <w:sz w:val="20"/>
          <w:szCs w:val="20"/>
          <w:u w:color="000000"/>
          <w:lang w:eastAsia="en-US"/>
        </w:rPr>
        <w:t xml:space="preserve">Hazard ratios were estimated from flexible parametric survival models, allowing the effect of psychiatric disorders and type of cancer on sepsis to vary over time. A spline with 5 </w:t>
      </w:r>
      <w:proofErr w:type="spellStart"/>
      <w:proofErr w:type="gramStart"/>
      <w:r>
        <w:rPr>
          <w:rFonts w:ascii="Times New Roman" w:hAnsi="Times New Roman" w:cs="Times New Roman"/>
          <w:sz w:val="20"/>
          <w:szCs w:val="20"/>
          <w:u w:color="000000"/>
          <w:lang w:eastAsia="en-US"/>
        </w:rPr>
        <w:t>df</w:t>
      </w:r>
      <w:proofErr w:type="spellEnd"/>
      <w:proofErr w:type="gramEnd"/>
      <w:r>
        <w:rPr>
          <w:rFonts w:ascii="Times New Roman" w:hAnsi="Times New Roman" w:cs="Times New Roman"/>
          <w:sz w:val="20"/>
          <w:szCs w:val="20"/>
          <w:u w:color="000000"/>
          <w:lang w:eastAsia="en-US"/>
        </w:rPr>
        <w:t xml:space="preserve"> (4 intermediate knots and 2 knots at each boundary, placed at quintiles of distribution of events) was used for the baseline rate, while a spline with 3 </w:t>
      </w:r>
      <w:proofErr w:type="spellStart"/>
      <w:r>
        <w:rPr>
          <w:rFonts w:ascii="Times New Roman" w:hAnsi="Times New Roman" w:cs="Times New Roman"/>
          <w:sz w:val="20"/>
          <w:szCs w:val="20"/>
          <w:u w:color="000000"/>
          <w:lang w:eastAsia="en-US"/>
        </w:rPr>
        <w:t>df</w:t>
      </w:r>
      <w:proofErr w:type="spellEnd"/>
      <w:r>
        <w:rPr>
          <w:rFonts w:ascii="Times New Roman" w:hAnsi="Times New Roman" w:cs="Times New Roman"/>
          <w:sz w:val="20"/>
          <w:szCs w:val="20"/>
          <w:u w:color="000000"/>
          <w:lang w:eastAsia="en-US"/>
        </w:rPr>
        <w:t xml:space="preserve"> was used for the time-varying effect. (A) </w:t>
      </w:r>
      <w:proofErr w:type="gramStart"/>
      <w:r>
        <w:rPr>
          <w:rFonts w:ascii="Times New Roman" w:hAnsi="Times New Roman" w:cs="Times New Roman"/>
          <w:sz w:val="20"/>
          <w:szCs w:val="20"/>
          <w:u w:color="000000"/>
          <w:lang w:eastAsia="en-US"/>
        </w:rPr>
        <w:t>was</w:t>
      </w:r>
      <w:proofErr w:type="gramEnd"/>
      <w:r>
        <w:rPr>
          <w:rFonts w:ascii="Times New Roman" w:hAnsi="Times New Roman" w:cs="Times New Roman"/>
          <w:sz w:val="20"/>
          <w:szCs w:val="20"/>
          <w:u w:color="000000"/>
          <w:lang w:eastAsia="en-US"/>
        </w:rPr>
        <w:t xml:space="preserve"> adjusted for sex, age, calendar period, region of residence, and type of cancer (model 1). (B) </w:t>
      </w:r>
      <w:proofErr w:type="gramStart"/>
      <w:r>
        <w:rPr>
          <w:rFonts w:ascii="Times New Roman" w:hAnsi="Times New Roman" w:cs="Times New Roman"/>
          <w:sz w:val="20"/>
          <w:szCs w:val="20"/>
          <w:u w:color="000000"/>
          <w:lang w:eastAsia="en-US"/>
        </w:rPr>
        <w:t>was</w:t>
      </w:r>
      <w:proofErr w:type="gramEnd"/>
      <w:r>
        <w:rPr>
          <w:rFonts w:ascii="Times New Roman" w:hAnsi="Times New Roman" w:cs="Times New Roman"/>
          <w:sz w:val="20"/>
          <w:szCs w:val="20"/>
          <w:u w:color="000000"/>
          <w:lang w:eastAsia="en-US"/>
        </w:rPr>
        <w:t xml:space="preserve"> adjusted for sex, age, calendar period, marital status, educational level, region of residence, type of </w:t>
      </w:r>
      <w:proofErr w:type="spellStart"/>
      <w:r>
        <w:rPr>
          <w:rFonts w:ascii="Times New Roman" w:hAnsi="Times New Roman" w:cs="Times New Roman"/>
          <w:sz w:val="20"/>
          <w:szCs w:val="20"/>
          <w:u w:color="000000"/>
          <w:lang w:eastAsia="en-US"/>
        </w:rPr>
        <w:t>cancer,cancer</w:t>
      </w:r>
      <w:proofErr w:type="spellEnd"/>
      <w:r>
        <w:rPr>
          <w:rFonts w:ascii="Times New Roman" w:hAnsi="Times New Roman" w:cs="Times New Roman"/>
          <w:sz w:val="20"/>
          <w:szCs w:val="20"/>
          <w:u w:color="000000"/>
          <w:lang w:eastAsia="en-US"/>
        </w:rPr>
        <w:t xml:space="preserve"> stage, infection history and </w:t>
      </w:r>
      <w:proofErr w:type="spellStart"/>
      <w:r>
        <w:rPr>
          <w:rFonts w:ascii="Times New Roman" w:hAnsi="Times New Roman" w:cs="Times New Roman"/>
          <w:sz w:val="20"/>
          <w:szCs w:val="20"/>
          <w:u w:color="000000"/>
          <w:lang w:eastAsia="en-US"/>
        </w:rPr>
        <w:t>Charlson</w:t>
      </w:r>
      <w:proofErr w:type="spellEnd"/>
      <w:r>
        <w:rPr>
          <w:rFonts w:ascii="Times New Roman" w:hAnsi="Times New Roman" w:cs="Times New Roman"/>
          <w:sz w:val="20"/>
          <w:szCs w:val="20"/>
          <w:u w:color="000000"/>
          <w:lang w:eastAsia="en-US"/>
        </w:rPr>
        <w:t xml:space="preserve"> Comorbidity Index score (model 2).</w:t>
      </w:r>
    </w:p>
    <w:p w:rsidR="00101258" w:rsidRDefault="004A1275">
      <w:bookmarkStart w:id="0" w:name="_GoBack"/>
      <w:bookmarkEnd w:id="0"/>
    </w:p>
    <w:sectPr w:rsidR="00101258">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ardian TextSans Web">
    <w:altName w:val="Times New Roman"/>
    <w:charset w:val="01"/>
    <w:family w:val="roman"/>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790327"/>
      <w:docPartObj>
        <w:docPartGallery w:val="Page Numbers (Bottom of Page)"/>
        <w:docPartUnique/>
      </w:docPartObj>
    </w:sdtPr>
    <w:sdtEndPr/>
    <w:sdtContent>
      <w:p w:rsidR="00E27B83" w:rsidRDefault="004A1275">
        <w:pPr>
          <w:pStyle w:val="Footer"/>
        </w:pPr>
        <w:r>
          <w:rPr>
            <w:rStyle w:val="PageNumber"/>
          </w:rPr>
          <w:fldChar w:fldCharType="begin"/>
        </w:r>
        <w:r>
          <w:rPr>
            <w:rStyle w:val="PageNumber"/>
          </w:rPr>
          <w:instrText>PAGE</w:instrText>
        </w:r>
        <w:r>
          <w:rPr>
            <w:rStyle w:val="PageNumber"/>
          </w:rPr>
          <w:fldChar w:fldCharType="separate"/>
        </w:r>
        <w:r>
          <w:rPr>
            <w:rStyle w:val="PageNumber"/>
            <w:noProof/>
          </w:rPr>
          <w:t>1</w:t>
        </w:r>
        <w:r>
          <w:rPr>
            <w:rStyle w:val="PageNumber"/>
          </w:rPr>
          <w:fldChar w:fldCharType="end"/>
        </w:r>
      </w:p>
    </w:sdtContent>
  </w:sdt>
  <w:p w:rsidR="00E27B83" w:rsidRDefault="004A12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3052024"/>
      <w:docPartObj>
        <w:docPartGallery w:val="Page Numbers (Bottom of Page)"/>
        <w:docPartUnique/>
      </w:docPartObj>
    </w:sdtPr>
    <w:sdtEndPr/>
    <w:sdtContent>
      <w:p w:rsidR="00E27B83" w:rsidRDefault="004A1275">
        <w:pPr>
          <w:pStyle w:val="Footer"/>
        </w:pPr>
        <w:r>
          <w:rPr>
            <w:rStyle w:val="PageNumber"/>
          </w:rPr>
          <w:fldChar w:fldCharType="begin"/>
        </w:r>
        <w:r>
          <w:rPr>
            <w:rStyle w:val="PageNumber"/>
          </w:rPr>
          <w:instrText>PAGE</w:instrText>
        </w:r>
        <w:r>
          <w:rPr>
            <w:rStyle w:val="PageNumber"/>
          </w:rPr>
          <w:fldChar w:fldCharType="separate"/>
        </w:r>
        <w:r>
          <w:rPr>
            <w:rStyle w:val="PageNumber"/>
            <w:noProof/>
          </w:rPr>
          <w:t>3</w:t>
        </w:r>
        <w:r>
          <w:rPr>
            <w:rStyle w:val="PageNumber"/>
          </w:rPr>
          <w:fldChar w:fldCharType="end"/>
        </w:r>
      </w:p>
    </w:sdtContent>
  </w:sdt>
  <w:p w:rsidR="00E27B83" w:rsidRDefault="004A1275">
    <w:pPr>
      <w:pStyle w:val="Footer"/>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1BD"/>
    <w:rsid w:val="000C59C8"/>
    <w:rsid w:val="004731BD"/>
    <w:rsid w:val="004A1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11FADA-EB1E-4081-B3A9-1727E929D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275"/>
    <w:pPr>
      <w:spacing w:after="200" w:line="276" w:lineRule="auto"/>
    </w:pPr>
    <w:rPr>
      <w:rFonts w:eastAsiaTheme="minorEastAsia"/>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uiPriority w:val="99"/>
    <w:qFormat/>
    <w:rsid w:val="004A1275"/>
  </w:style>
  <w:style w:type="character" w:styleId="PageNumber">
    <w:name w:val="page number"/>
    <w:basedOn w:val="DefaultParagraphFont"/>
    <w:uiPriority w:val="99"/>
    <w:semiHidden/>
    <w:unhideWhenUsed/>
    <w:qFormat/>
    <w:rsid w:val="004A1275"/>
  </w:style>
  <w:style w:type="paragraph" w:styleId="Footer">
    <w:name w:val="footer"/>
    <w:basedOn w:val="Normal"/>
    <w:link w:val="FooterChar"/>
    <w:uiPriority w:val="99"/>
    <w:unhideWhenUsed/>
    <w:rsid w:val="004A1275"/>
    <w:pPr>
      <w:tabs>
        <w:tab w:val="center" w:pos="4536"/>
        <w:tab w:val="right" w:pos="9072"/>
      </w:tabs>
      <w:spacing w:after="0" w:line="240" w:lineRule="auto"/>
    </w:pPr>
    <w:rPr>
      <w:rFonts w:eastAsiaTheme="minorHAnsi"/>
      <w:lang w:eastAsia="en-US"/>
    </w:rPr>
  </w:style>
  <w:style w:type="character" w:customStyle="1" w:styleId="FooterChar1">
    <w:name w:val="Footer Char1"/>
    <w:basedOn w:val="DefaultParagraphFont"/>
    <w:uiPriority w:val="99"/>
    <w:semiHidden/>
    <w:rsid w:val="004A1275"/>
    <w:rPr>
      <w:rFonts w:eastAsiaTheme="minorEastAsia"/>
      <w:lang w:eastAsia="zh-CN"/>
    </w:rPr>
  </w:style>
  <w:style w:type="paragraph" w:customStyle="1" w:styleId="FrameContents">
    <w:name w:val="Frame Contents"/>
    <w:basedOn w:val="Normal"/>
    <w:qFormat/>
    <w:rsid w:val="004A12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2.xml"/><Relationship Id="rId5" Type="http://schemas.openxmlformats.org/officeDocument/2006/relationships/image" Target="media/image1.tif"/><Relationship Id="rId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155</Words>
  <Characters>889</Characters>
  <Application>Microsoft Office Word</Application>
  <DocSecurity>0</DocSecurity>
  <Lines>7</Lines>
  <Paragraphs>2</Paragraphs>
  <ScaleCrop>false</ScaleCrop>
  <Company>MEB</Company>
  <LinksUpToDate>false</LinksUpToDate>
  <CharactersWithSpaces>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Qianwei Liu</dc:creator>
  <cp:keywords/>
  <dc:description/>
  <cp:lastModifiedBy>Qianwei Liu</cp:lastModifiedBy>
  <cp:revision>2</cp:revision>
  <dcterms:created xsi:type="dcterms:W3CDTF">2020-04-07T14:08:00Z</dcterms:created>
  <dcterms:modified xsi:type="dcterms:W3CDTF">2020-04-07T14:09:00Z</dcterms:modified>
</cp:coreProperties>
</file>