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669" w:rsidRPr="00A44D7E" w:rsidRDefault="00275669" w:rsidP="00797577">
      <w:pPr>
        <w:spacing w:line="480" w:lineRule="auto"/>
        <w:jc w:val="both"/>
        <w:rPr>
          <w:rFonts w:ascii="Times New Roman" w:hAnsi="Times New Roman" w:cs="Times New Roman"/>
          <w:b/>
          <w:sz w:val="28"/>
          <w:lang w:eastAsia="ko-KR"/>
        </w:rPr>
      </w:pPr>
      <w:r w:rsidRPr="00A44D7E">
        <w:rPr>
          <w:rFonts w:ascii="Times New Roman" w:hAnsi="Times New Roman" w:cs="Times New Roman" w:hint="eastAsia"/>
          <w:b/>
          <w:sz w:val="28"/>
          <w:lang w:eastAsia="ko-KR"/>
        </w:rPr>
        <w:t xml:space="preserve">SUPPLEMENTARY </w:t>
      </w:r>
      <w:r w:rsidR="00D32331" w:rsidRPr="00A44D7E">
        <w:rPr>
          <w:rFonts w:ascii="Times New Roman" w:hAnsi="Times New Roman" w:cs="Times New Roman"/>
          <w:b/>
          <w:sz w:val="28"/>
          <w:lang w:eastAsia="ko-KR"/>
        </w:rPr>
        <w:t>MATERIALS</w:t>
      </w:r>
    </w:p>
    <w:p w:rsidR="00275669" w:rsidRPr="00A44D7E" w:rsidRDefault="00275669" w:rsidP="00797577">
      <w:pPr>
        <w:spacing w:line="480" w:lineRule="auto"/>
        <w:jc w:val="both"/>
        <w:rPr>
          <w:rFonts w:ascii="Times New Roman" w:hAnsi="Times New Roman" w:cs="Times New Roman"/>
          <w:b/>
          <w:lang w:eastAsia="ko-KR"/>
        </w:rPr>
      </w:pPr>
    </w:p>
    <w:p w:rsidR="00797577" w:rsidRPr="00A44D7E" w:rsidRDefault="00D32331" w:rsidP="00797577">
      <w:pPr>
        <w:spacing w:line="480" w:lineRule="auto"/>
        <w:jc w:val="both"/>
        <w:rPr>
          <w:rFonts w:ascii="Times New Roman" w:hAnsi="Times New Roman" w:cs="Times New Roman"/>
          <w:b/>
          <w:sz w:val="28"/>
          <w:lang w:eastAsia="ko-KR"/>
        </w:rPr>
      </w:pPr>
      <w:r w:rsidRPr="00A44D7E">
        <w:rPr>
          <w:rFonts w:ascii="Times New Roman" w:hAnsi="Times New Roman" w:cs="Times New Roman"/>
          <w:b/>
          <w:sz w:val="28"/>
          <w:lang w:eastAsia="ko-KR"/>
        </w:rPr>
        <w:t>Supplementary Methods</w:t>
      </w:r>
    </w:p>
    <w:p w:rsidR="00465012" w:rsidRPr="00A44D7E" w:rsidRDefault="00465012" w:rsidP="00465012">
      <w:pPr>
        <w:adjustRightInd w:val="0"/>
        <w:snapToGrid w:val="0"/>
        <w:spacing w:line="480" w:lineRule="auto"/>
        <w:jc w:val="both"/>
        <w:rPr>
          <w:rFonts w:ascii="Times New Roman" w:eastAsia="Times New Roman" w:hAnsi="Times New Roman" w:cs="Times New Roman"/>
          <w:b/>
        </w:rPr>
      </w:pPr>
      <w:r w:rsidRPr="00A44D7E">
        <w:rPr>
          <w:rFonts w:ascii="Times New Roman" w:eastAsia="Times New Roman" w:hAnsi="Times New Roman" w:cs="Times New Roman"/>
          <w:b/>
        </w:rPr>
        <w:t>Quantitative real time-polymerase chain reaction (</w:t>
      </w:r>
      <w:proofErr w:type="spellStart"/>
      <w:r w:rsidRPr="00A44D7E">
        <w:rPr>
          <w:rFonts w:ascii="Times New Roman" w:eastAsia="Times New Roman" w:hAnsi="Times New Roman" w:cs="Times New Roman"/>
          <w:b/>
        </w:rPr>
        <w:t>qRT</w:t>
      </w:r>
      <w:proofErr w:type="spellEnd"/>
      <w:r w:rsidRPr="00A44D7E">
        <w:rPr>
          <w:rFonts w:ascii="Times New Roman" w:eastAsia="Times New Roman" w:hAnsi="Times New Roman" w:cs="Times New Roman"/>
          <w:b/>
        </w:rPr>
        <w:t xml:space="preserve">-PCR) </w:t>
      </w:r>
    </w:p>
    <w:p w:rsidR="00465012" w:rsidRPr="00A44D7E" w:rsidRDefault="00465012" w:rsidP="00465012">
      <w:pPr>
        <w:adjustRightInd w:val="0"/>
        <w:snapToGrid w:val="0"/>
        <w:spacing w:line="480" w:lineRule="auto"/>
        <w:jc w:val="both"/>
        <w:rPr>
          <w:rFonts w:ascii="Times New Roman" w:eastAsia="Times New Roman" w:hAnsi="Times New Roman" w:cs="Times New Roman"/>
        </w:rPr>
      </w:pPr>
      <w:r w:rsidRPr="00A44D7E">
        <w:rPr>
          <w:rFonts w:ascii="Times New Roman" w:eastAsia="Times New Roman" w:hAnsi="Times New Roman" w:cs="Times New Roman"/>
        </w:rPr>
        <w:t xml:space="preserve">Total mRNA was isolated from cells with </w:t>
      </w:r>
      <w:proofErr w:type="spellStart"/>
      <w:r w:rsidRPr="00A44D7E">
        <w:rPr>
          <w:rFonts w:ascii="Times New Roman" w:eastAsia="Times New Roman" w:hAnsi="Times New Roman" w:cs="Times New Roman"/>
        </w:rPr>
        <w:t>TRIzol</w:t>
      </w:r>
      <w:proofErr w:type="spellEnd"/>
      <w:r w:rsidRPr="00A44D7E">
        <w:rPr>
          <w:rFonts w:ascii="Times New Roman" w:eastAsia="Times New Roman" w:hAnsi="Times New Roman" w:cs="Times New Roman"/>
        </w:rPr>
        <w:t xml:space="preserve"> according to the manufacturer’s instrument (Invitrogen).  </w:t>
      </w:r>
      <w:proofErr w:type="gramStart"/>
      <w:r w:rsidRPr="00A44D7E">
        <w:rPr>
          <w:rFonts w:ascii="Times New Roman" w:eastAsia="Times New Roman" w:hAnsi="Times New Roman" w:cs="Times New Roman"/>
        </w:rPr>
        <w:t>cDNA</w:t>
      </w:r>
      <w:proofErr w:type="gramEnd"/>
      <w:r w:rsidRPr="00A44D7E">
        <w:rPr>
          <w:rFonts w:ascii="Times New Roman" w:eastAsia="Times New Roman" w:hAnsi="Times New Roman" w:cs="Times New Roman"/>
        </w:rPr>
        <w:t xml:space="preserve"> was synthesized using the following reagents: RNase-free DNase I (</w:t>
      </w:r>
      <w:proofErr w:type="spellStart"/>
      <w:r w:rsidRPr="00A44D7E">
        <w:rPr>
          <w:rFonts w:ascii="Times New Roman" w:eastAsia="Times New Roman" w:hAnsi="Times New Roman" w:cs="Times New Roman"/>
        </w:rPr>
        <w:t>Promega</w:t>
      </w:r>
      <w:proofErr w:type="spellEnd"/>
      <w:r w:rsidRPr="00A44D7E">
        <w:rPr>
          <w:rFonts w:ascii="Times New Roman" w:eastAsia="Times New Roman" w:hAnsi="Times New Roman" w:cs="Times New Roman"/>
        </w:rPr>
        <w:t xml:space="preserve">, Fitchburg, WI), </w:t>
      </w:r>
      <w:proofErr w:type="spellStart"/>
      <w:r w:rsidRPr="00A44D7E">
        <w:rPr>
          <w:rFonts w:ascii="Times New Roman" w:eastAsia="Times New Roman" w:hAnsi="Times New Roman" w:cs="Times New Roman"/>
        </w:rPr>
        <w:t>SUPERase</w:t>
      </w:r>
      <w:proofErr w:type="spellEnd"/>
      <w:r w:rsidRPr="00A44D7E">
        <w:rPr>
          <w:rFonts w:ascii="Times New Roman" w:eastAsia="Times New Roman" w:hAnsi="Times New Roman" w:cs="Times New Roman"/>
        </w:rPr>
        <w:t>-in (</w:t>
      </w:r>
      <w:proofErr w:type="spellStart"/>
      <w:r w:rsidRPr="00A44D7E">
        <w:rPr>
          <w:rFonts w:ascii="Times New Roman" w:eastAsia="Times New Roman" w:hAnsi="Times New Roman" w:cs="Times New Roman"/>
        </w:rPr>
        <w:t>Ambion</w:t>
      </w:r>
      <w:proofErr w:type="spellEnd"/>
      <w:r w:rsidRPr="00A44D7E">
        <w:rPr>
          <w:rFonts w:ascii="Times New Roman" w:eastAsia="Times New Roman" w:hAnsi="Times New Roman" w:cs="Times New Roman"/>
        </w:rPr>
        <w:t>,</w:t>
      </w:r>
      <w:r w:rsidRPr="00A44D7E">
        <w:rPr>
          <w:rFonts w:ascii="Times New Roman" w:eastAsia="MS Mincho" w:hAnsi="Times New Roman" w:cs="Times New Roman"/>
        </w:rPr>
        <w:t xml:space="preserve"> Rockford, IL</w:t>
      </w:r>
      <w:r w:rsidRPr="00A44D7E">
        <w:rPr>
          <w:rFonts w:ascii="Times New Roman" w:eastAsia="Times New Roman" w:hAnsi="Times New Roman" w:cs="Times New Roman"/>
        </w:rPr>
        <w:t>), EDTA (</w:t>
      </w:r>
      <w:proofErr w:type="spellStart"/>
      <w:r w:rsidRPr="00A44D7E">
        <w:rPr>
          <w:rFonts w:ascii="Times New Roman" w:eastAsia="Times New Roman" w:hAnsi="Times New Roman" w:cs="Times New Roman"/>
        </w:rPr>
        <w:t>Promega</w:t>
      </w:r>
      <w:proofErr w:type="spellEnd"/>
      <w:r w:rsidRPr="00A44D7E">
        <w:rPr>
          <w:rFonts w:ascii="Times New Roman" w:eastAsia="Times New Roman" w:hAnsi="Times New Roman" w:cs="Times New Roman"/>
        </w:rPr>
        <w:t xml:space="preserve">), </w:t>
      </w:r>
      <w:proofErr w:type="spellStart"/>
      <w:r w:rsidRPr="00A44D7E">
        <w:rPr>
          <w:rFonts w:ascii="Times New Roman" w:eastAsia="Times New Roman" w:hAnsi="Times New Roman" w:cs="Times New Roman"/>
        </w:rPr>
        <w:t>dNTP</w:t>
      </w:r>
      <w:proofErr w:type="spellEnd"/>
      <w:r w:rsidRPr="00A44D7E">
        <w:rPr>
          <w:rFonts w:ascii="Times New Roman" w:eastAsia="Times New Roman" w:hAnsi="Times New Roman" w:cs="Times New Roman"/>
        </w:rPr>
        <w:t xml:space="preserve"> (Invitrogen), random primers (Invitrogen), and Reverse Transcriptase (</w:t>
      </w:r>
      <w:proofErr w:type="spellStart"/>
      <w:r w:rsidRPr="00A44D7E">
        <w:rPr>
          <w:rFonts w:ascii="Times New Roman" w:eastAsia="Times New Roman" w:hAnsi="Times New Roman" w:cs="Times New Roman"/>
        </w:rPr>
        <w:t>Promega</w:t>
      </w:r>
      <w:proofErr w:type="spellEnd"/>
      <w:r w:rsidRPr="00A44D7E">
        <w:rPr>
          <w:rFonts w:ascii="Times New Roman" w:eastAsia="Times New Roman" w:hAnsi="Times New Roman" w:cs="Times New Roman"/>
        </w:rPr>
        <w:t xml:space="preserve">).  Synthesized cDNA </w:t>
      </w:r>
      <w:proofErr w:type="gramStart"/>
      <w:r w:rsidRPr="00A44D7E">
        <w:rPr>
          <w:rFonts w:ascii="Times New Roman" w:eastAsia="Times New Roman" w:hAnsi="Times New Roman" w:cs="Times New Roman"/>
        </w:rPr>
        <w:t>was then subjected</w:t>
      </w:r>
      <w:proofErr w:type="gramEnd"/>
      <w:r w:rsidRPr="00A44D7E">
        <w:rPr>
          <w:rFonts w:ascii="Times New Roman" w:eastAsia="Times New Roman" w:hAnsi="Times New Roman" w:cs="Times New Roman"/>
        </w:rPr>
        <w:t xml:space="preserve"> to PCR amplification using SYBR GREEN (Applied </w:t>
      </w:r>
      <w:proofErr w:type="spellStart"/>
      <w:r w:rsidRPr="00A44D7E">
        <w:rPr>
          <w:rFonts w:ascii="Times New Roman" w:eastAsia="Times New Roman" w:hAnsi="Times New Roman" w:cs="Times New Roman"/>
        </w:rPr>
        <w:t>Biosystems</w:t>
      </w:r>
      <w:proofErr w:type="spellEnd"/>
      <w:r w:rsidRPr="00A44D7E">
        <w:rPr>
          <w:rFonts w:ascii="Times New Roman" w:eastAsia="Times New Roman" w:hAnsi="Times New Roman" w:cs="Times New Roman"/>
        </w:rPr>
        <w:t xml:space="preserve">, Foster City, CA).  </w:t>
      </w:r>
      <w:proofErr w:type="gramStart"/>
      <w:r w:rsidRPr="00A44D7E">
        <w:rPr>
          <w:rFonts w:ascii="Times New Roman" w:eastAsia="Times New Roman" w:hAnsi="Times New Roman" w:cs="Times New Roman"/>
        </w:rPr>
        <w:t>mRNA</w:t>
      </w:r>
      <w:proofErr w:type="gramEnd"/>
      <w:r w:rsidRPr="00A44D7E">
        <w:rPr>
          <w:rFonts w:ascii="Times New Roman" w:eastAsia="Times New Roman" w:hAnsi="Times New Roman" w:cs="Times New Roman"/>
        </w:rPr>
        <w:t xml:space="preserve"> levels were calculated by relative quantification using comparative threshold cycle (C</w:t>
      </w:r>
      <w:r w:rsidRPr="00A44D7E">
        <w:rPr>
          <w:rFonts w:ascii="Times New Roman" w:eastAsia="Times New Roman" w:hAnsi="Times New Roman" w:cs="Times New Roman"/>
          <w:vertAlign w:val="subscript"/>
        </w:rPr>
        <w:t>T</w:t>
      </w:r>
      <w:r w:rsidRPr="00A44D7E">
        <w:rPr>
          <w:rFonts w:ascii="Times New Roman" w:eastAsia="Times New Roman" w:hAnsi="Times New Roman" w:cs="Times New Roman"/>
        </w:rPr>
        <w:t xml:space="preserve">) values based on those of β-actin according to the manufacturer’s instructions (Applied </w:t>
      </w:r>
      <w:proofErr w:type="spellStart"/>
      <w:r w:rsidRPr="00A44D7E">
        <w:rPr>
          <w:rFonts w:ascii="Times New Roman" w:eastAsia="Times New Roman" w:hAnsi="Times New Roman" w:cs="Times New Roman"/>
        </w:rPr>
        <w:t>Biosystems</w:t>
      </w:r>
      <w:proofErr w:type="spellEnd"/>
      <w:r w:rsidRPr="00A44D7E">
        <w:rPr>
          <w:rFonts w:ascii="Times New Roman" w:eastAsia="Times New Roman" w:hAnsi="Times New Roman" w:cs="Times New Roman"/>
        </w:rPr>
        <w:t xml:space="preserve">). </w:t>
      </w:r>
      <w:r w:rsidRPr="00A44D7E">
        <w:rPr>
          <w:rFonts w:ascii="Times New Roman" w:hAnsi="Times New Roman" w:cs="Times New Roman"/>
          <w:lang w:eastAsia="ko-KR"/>
        </w:rPr>
        <w:t xml:space="preserve"> Primers used for </w:t>
      </w:r>
      <w:proofErr w:type="spellStart"/>
      <w:r w:rsidRPr="00A44D7E">
        <w:rPr>
          <w:rFonts w:ascii="Times New Roman" w:hAnsi="Times New Roman" w:cs="Times New Roman"/>
          <w:lang w:eastAsia="ko-KR"/>
        </w:rPr>
        <w:t>qRT</w:t>
      </w:r>
      <w:proofErr w:type="spellEnd"/>
      <w:r w:rsidRPr="00A44D7E">
        <w:rPr>
          <w:rFonts w:ascii="Times New Roman" w:hAnsi="Times New Roman" w:cs="Times New Roman"/>
          <w:lang w:eastAsia="ko-KR"/>
        </w:rPr>
        <w:t xml:space="preserve">-PCR </w:t>
      </w:r>
      <w:proofErr w:type="gramStart"/>
      <w:r w:rsidRPr="00A44D7E">
        <w:rPr>
          <w:rFonts w:ascii="Times New Roman" w:hAnsi="Times New Roman" w:cs="Times New Roman"/>
          <w:lang w:eastAsia="ko-KR"/>
        </w:rPr>
        <w:t>were described</w:t>
      </w:r>
      <w:proofErr w:type="gramEnd"/>
      <w:r w:rsidRPr="00A44D7E">
        <w:rPr>
          <w:rFonts w:ascii="Times New Roman" w:hAnsi="Times New Roman" w:cs="Times New Roman"/>
          <w:lang w:eastAsia="ko-KR"/>
        </w:rPr>
        <w:t xml:space="preserve"> in </w:t>
      </w:r>
      <w:r w:rsidR="00886596" w:rsidRPr="00A44D7E">
        <w:rPr>
          <w:rFonts w:ascii="Times New Roman" w:hAnsi="Times New Roman" w:cs="Times New Roman"/>
          <w:lang w:eastAsia="ko-KR"/>
        </w:rPr>
        <w:t xml:space="preserve">Supplementary </w:t>
      </w:r>
      <w:r w:rsidRPr="00A44D7E">
        <w:rPr>
          <w:rFonts w:ascii="Times New Roman" w:hAnsi="Times New Roman" w:cs="Times New Roman"/>
          <w:lang w:eastAsia="ko-KR"/>
        </w:rPr>
        <w:t xml:space="preserve">Table 1. </w:t>
      </w:r>
    </w:p>
    <w:p w:rsidR="00465012" w:rsidRPr="00A44D7E" w:rsidRDefault="00465012" w:rsidP="00465012">
      <w:pPr>
        <w:spacing w:line="480" w:lineRule="auto"/>
        <w:jc w:val="both"/>
        <w:rPr>
          <w:rFonts w:ascii="Times New Roman" w:eastAsia="MS Mincho" w:hAnsi="Times New Roman" w:cs="Times New Roman"/>
          <w:lang w:eastAsia="ko-KR"/>
        </w:rPr>
      </w:pPr>
    </w:p>
    <w:p w:rsidR="00465012" w:rsidRPr="00A44D7E" w:rsidRDefault="00465012" w:rsidP="00465012">
      <w:pPr>
        <w:spacing w:line="480" w:lineRule="auto"/>
        <w:jc w:val="both"/>
        <w:rPr>
          <w:rFonts w:ascii="Times New Roman" w:hAnsi="Times New Roman" w:cs="Times New Roman"/>
          <w:b/>
          <w:lang w:eastAsia="ko-KR"/>
        </w:rPr>
      </w:pPr>
      <w:r w:rsidRPr="00A44D7E">
        <w:rPr>
          <w:rFonts w:ascii="Times New Roman" w:hAnsi="Times New Roman" w:cs="Times New Roman"/>
          <w:b/>
          <w:lang w:eastAsia="ko-KR"/>
        </w:rPr>
        <w:t xml:space="preserve">Glucose uptake and lactate production </w:t>
      </w:r>
    </w:p>
    <w:p w:rsidR="00465012" w:rsidRPr="00A44D7E" w:rsidRDefault="00465012" w:rsidP="00465012">
      <w:pPr>
        <w:spacing w:line="480" w:lineRule="auto"/>
        <w:jc w:val="both"/>
        <w:rPr>
          <w:rFonts w:ascii="Times New Roman" w:eastAsia="Times New Roman" w:hAnsi="Times New Roman" w:cs="Times New Roman"/>
        </w:rPr>
      </w:pPr>
      <w:r w:rsidRPr="00A44D7E">
        <w:rPr>
          <w:rFonts w:ascii="Times New Roman" w:eastAsia="Times New Roman" w:hAnsi="Times New Roman" w:cs="Times New Roman"/>
        </w:rPr>
        <w:t xml:space="preserve">0.1 </w:t>
      </w:r>
      <w:proofErr w:type="spellStart"/>
      <w:r w:rsidRPr="00A44D7E">
        <w:rPr>
          <w:rFonts w:ascii="Times New Roman" w:eastAsia="Times New Roman" w:hAnsi="Times New Roman" w:cs="Times New Roman"/>
        </w:rPr>
        <w:t>mCi</w:t>
      </w:r>
      <w:proofErr w:type="spellEnd"/>
      <w:r w:rsidRPr="00A44D7E">
        <w:rPr>
          <w:rFonts w:ascii="Times New Roman" w:eastAsia="Times New Roman" w:hAnsi="Times New Roman" w:cs="Times New Roman"/>
        </w:rPr>
        <w:t>/ml of 2-deoxy[</w:t>
      </w:r>
      <w:r w:rsidRPr="00A44D7E">
        <w:rPr>
          <w:rFonts w:ascii="Times New Roman" w:eastAsia="Times New Roman" w:hAnsi="Times New Roman" w:cs="Times New Roman"/>
          <w:vertAlign w:val="superscript"/>
        </w:rPr>
        <w:t>14</w:t>
      </w:r>
      <w:r w:rsidRPr="00A44D7E">
        <w:rPr>
          <w:rFonts w:ascii="Times New Roman" w:eastAsia="Times New Roman" w:hAnsi="Times New Roman" w:cs="Times New Roman"/>
        </w:rPr>
        <w:t>C]glucose (PerkinElmer, San Jose, CA) was prepared in Krebs-</w:t>
      </w:r>
      <w:proofErr w:type="spellStart"/>
      <w:r w:rsidRPr="00A44D7E">
        <w:rPr>
          <w:rFonts w:ascii="Times New Roman" w:eastAsia="Times New Roman" w:hAnsi="Times New Roman" w:cs="Times New Roman"/>
        </w:rPr>
        <w:t>Henseleit</w:t>
      </w:r>
      <w:proofErr w:type="spellEnd"/>
      <w:r w:rsidRPr="00A44D7E">
        <w:rPr>
          <w:rFonts w:ascii="Times New Roman" w:eastAsia="Times New Roman" w:hAnsi="Times New Roman" w:cs="Times New Roman"/>
        </w:rPr>
        <w:t xml:space="preserve"> buffer (</w:t>
      </w:r>
      <w:r w:rsidRPr="00A44D7E">
        <w:rPr>
          <w:rFonts w:ascii="Times New Roman" w:hAnsi="Times New Roman" w:cs="Times New Roman"/>
          <w:color w:val="141314"/>
        </w:rPr>
        <w:t>118</w:t>
      </w:r>
      <w:r w:rsidR="000E7B6A" w:rsidRPr="00A44D7E">
        <w:rPr>
          <w:rFonts w:ascii="Times New Roman" w:hAnsi="Times New Roman" w:cs="Times New Roman"/>
          <w:color w:val="141314"/>
        </w:rPr>
        <w:t xml:space="preserve"> </w:t>
      </w:r>
      <w:proofErr w:type="spellStart"/>
      <w:r w:rsidRPr="00A44D7E">
        <w:rPr>
          <w:rFonts w:ascii="Times New Roman" w:hAnsi="Times New Roman" w:cs="Times New Roman"/>
          <w:color w:val="141314"/>
        </w:rPr>
        <w:t>mM</w:t>
      </w:r>
      <w:proofErr w:type="spellEnd"/>
      <w:r w:rsidRPr="00A44D7E">
        <w:rPr>
          <w:rFonts w:ascii="Times New Roman" w:hAnsi="Times New Roman" w:cs="Times New Roman"/>
          <w:color w:val="141314"/>
        </w:rPr>
        <w:t xml:space="preserve"> </w:t>
      </w:r>
      <w:proofErr w:type="spellStart"/>
      <w:r w:rsidRPr="00A44D7E">
        <w:rPr>
          <w:rFonts w:ascii="Times New Roman" w:hAnsi="Times New Roman" w:cs="Times New Roman"/>
          <w:color w:val="141314"/>
        </w:rPr>
        <w:t>NaCl</w:t>
      </w:r>
      <w:proofErr w:type="spellEnd"/>
      <w:r w:rsidRPr="00A44D7E">
        <w:rPr>
          <w:rFonts w:ascii="Times New Roman" w:hAnsi="Times New Roman" w:cs="Times New Roman"/>
          <w:color w:val="141314"/>
        </w:rPr>
        <w:t>, 25</w:t>
      </w:r>
      <w:r w:rsidR="000E7B6A" w:rsidRPr="00A44D7E">
        <w:rPr>
          <w:rFonts w:ascii="Times New Roman" w:hAnsi="Times New Roman" w:cs="Times New Roman"/>
          <w:color w:val="141314"/>
        </w:rPr>
        <w:t xml:space="preserve"> </w:t>
      </w:r>
      <w:proofErr w:type="spellStart"/>
      <w:r w:rsidRPr="00A44D7E">
        <w:rPr>
          <w:rFonts w:ascii="Times New Roman" w:hAnsi="Times New Roman" w:cs="Times New Roman"/>
          <w:color w:val="141314"/>
        </w:rPr>
        <w:t>mM</w:t>
      </w:r>
      <w:proofErr w:type="spellEnd"/>
      <w:r w:rsidRPr="00A44D7E">
        <w:rPr>
          <w:rFonts w:ascii="Times New Roman" w:hAnsi="Times New Roman" w:cs="Times New Roman"/>
          <w:color w:val="141314"/>
        </w:rPr>
        <w:t xml:space="preserve"> NaHCO</w:t>
      </w:r>
      <w:r w:rsidRPr="00A44D7E">
        <w:rPr>
          <w:rFonts w:ascii="Times New Roman" w:hAnsi="Times New Roman" w:cs="Times New Roman"/>
          <w:color w:val="141314"/>
          <w:vertAlign w:val="subscript"/>
        </w:rPr>
        <w:t>3</w:t>
      </w:r>
      <w:r w:rsidRPr="00A44D7E">
        <w:rPr>
          <w:rFonts w:ascii="Times New Roman" w:hAnsi="Times New Roman" w:cs="Times New Roman"/>
          <w:color w:val="141314"/>
        </w:rPr>
        <w:t>, 4.6</w:t>
      </w:r>
      <w:r w:rsidR="00886596" w:rsidRPr="00A44D7E">
        <w:rPr>
          <w:rFonts w:ascii="Times New Roman" w:hAnsi="Times New Roman" w:cs="Times New Roman"/>
          <w:color w:val="141314"/>
        </w:rPr>
        <w:t xml:space="preserve"> </w:t>
      </w:r>
      <w:proofErr w:type="spellStart"/>
      <w:r w:rsidRPr="00A44D7E">
        <w:rPr>
          <w:rFonts w:ascii="Times New Roman" w:hAnsi="Times New Roman" w:cs="Times New Roman"/>
          <w:color w:val="141314"/>
        </w:rPr>
        <w:t>mM</w:t>
      </w:r>
      <w:proofErr w:type="spellEnd"/>
      <w:r w:rsidRPr="00A44D7E">
        <w:rPr>
          <w:rFonts w:ascii="Times New Roman" w:hAnsi="Times New Roman" w:cs="Times New Roman"/>
          <w:color w:val="141314"/>
        </w:rPr>
        <w:t xml:space="preserve"> </w:t>
      </w:r>
      <w:proofErr w:type="spellStart"/>
      <w:r w:rsidRPr="00A44D7E">
        <w:rPr>
          <w:rFonts w:ascii="Times New Roman" w:hAnsi="Times New Roman" w:cs="Times New Roman"/>
          <w:color w:val="141314"/>
        </w:rPr>
        <w:t>KCl</w:t>
      </w:r>
      <w:proofErr w:type="spellEnd"/>
      <w:r w:rsidRPr="00A44D7E">
        <w:rPr>
          <w:rFonts w:ascii="Times New Roman" w:hAnsi="Times New Roman" w:cs="Times New Roman"/>
          <w:color w:val="141314"/>
        </w:rPr>
        <w:t>, 1.2</w:t>
      </w:r>
      <w:r w:rsidR="000E7B6A" w:rsidRPr="00A44D7E">
        <w:rPr>
          <w:rFonts w:ascii="Times New Roman" w:hAnsi="Times New Roman" w:cs="Times New Roman"/>
          <w:color w:val="141314"/>
        </w:rPr>
        <w:t xml:space="preserve"> </w:t>
      </w:r>
      <w:proofErr w:type="spellStart"/>
      <w:r w:rsidRPr="00A44D7E">
        <w:rPr>
          <w:rFonts w:ascii="Times New Roman" w:hAnsi="Times New Roman" w:cs="Times New Roman"/>
          <w:color w:val="141314"/>
        </w:rPr>
        <w:t>mM</w:t>
      </w:r>
      <w:proofErr w:type="spellEnd"/>
      <w:r w:rsidRPr="00A44D7E">
        <w:rPr>
          <w:rFonts w:ascii="Times New Roman" w:hAnsi="Times New Roman" w:cs="Times New Roman"/>
          <w:color w:val="141314"/>
        </w:rPr>
        <w:t xml:space="preserve"> MgSO</w:t>
      </w:r>
      <w:r w:rsidRPr="00A44D7E">
        <w:rPr>
          <w:rFonts w:ascii="Times New Roman" w:hAnsi="Times New Roman" w:cs="Times New Roman"/>
          <w:color w:val="141314"/>
          <w:vertAlign w:val="subscript"/>
        </w:rPr>
        <w:t>4</w:t>
      </w:r>
      <w:r w:rsidRPr="00A44D7E">
        <w:rPr>
          <w:rFonts w:ascii="Times New Roman" w:hAnsi="Times New Roman" w:cs="Times New Roman"/>
          <w:color w:val="141314"/>
        </w:rPr>
        <w:t>, 1.2</w:t>
      </w:r>
      <w:r w:rsidR="000E7B6A" w:rsidRPr="00A44D7E">
        <w:rPr>
          <w:rFonts w:ascii="Times New Roman" w:hAnsi="Times New Roman" w:cs="Times New Roman"/>
          <w:color w:val="141314"/>
        </w:rPr>
        <w:t xml:space="preserve"> </w:t>
      </w:r>
      <w:proofErr w:type="spellStart"/>
      <w:r w:rsidRPr="00A44D7E">
        <w:rPr>
          <w:rFonts w:ascii="Times New Roman" w:hAnsi="Times New Roman" w:cs="Times New Roman"/>
          <w:color w:val="141314"/>
        </w:rPr>
        <w:t>mM</w:t>
      </w:r>
      <w:proofErr w:type="spellEnd"/>
      <w:r w:rsidRPr="00A44D7E">
        <w:rPr>
          <w:rFonts w:ascii="Times New Roman" w:hAnsi="Times New Roman" w:cs="Times New Roman"/>
          <w:color w:val="141314"/>
        </w:rPr>
        <w:t xml:space="preserve"> KH</w:t>
      </w:r>
      <w:r w:rsidRPr="00A44D7E">
        <w:rPr>
          <w:rFonts w:ascii="Times New Roman" w:hAnsi="Times New Roman" w:cs="Times New Roman"/>
          <w:color w:val="141314"/>
          <w:vertAlign w:val="subscript"/>
        </w:rPr>
        <w:t>2</w:t>
      </w:r>
      <w:r w:rsidRPr="00A44D7E">
        <w:rPr>
          <w:rFonts w:ascii="Times New Roman" w:hAnsi="Times New Roman" w:cs="Times New Roman"/>
          <w:color w:val="141314"/>
        </w:rPr>
        <w:t>PO</w:t>
      </w:r>
      <w:r w:rsidRPr="00A44D7E">
        <w:rPr>
          <w:rFonts w:ascii="Times New Roman" w:hAnsi="Times New Roman" w:cs="Times New Roman"/>
          <w:color w:val="141314"/>
          <w:vertAlign w:val="subscript"/>
        </w:rPr>
        <w:t>4</w:t>
      </w:r>
      <w:r w:rsidRPr="00A44D7E">
        <w:rPr>
          <w:rFonts w:ascii="Times New Roman" w:hAnsi="Times New Roman" w:cs="Times New Roman"/>
          <w:color w:val="141314"/>
        </w:rPr>
        <w:t>, 2.5</w:t>
      </w:r>
      <w:r w:rsidR="000E7B6A" w:rsidRPr="00A44D7E">
        <w:rPr>
          <w:rFonts w:ascii="Times New Roman" w:hAnsi="Times New Roman" w:cs="Times New Roman"/>
          <w:color w:val="141314"/>
        </w:rPr>
        <w:t xml:space="preserve"> </w:t>
      </w:r>
      <w:proofErr w:type="spellStart"/>
      <w:r w:rsidRPr="00A44D7E">
        <w:rPr>
          <w:rFonts w:ascii="Times New Roman" w:hAnsi="Times New Roman" w:cs="Times New Roman"/>
          <w:color w:val="141314"/>
        </w:rPr>
        <w:t>mM</w:t>
      </w:r>
      <w:proofErr w:type="spellEnd"/>
      <w:r w:rsidRPr="00A44D7E">
        <w:rPr>
          <w:rFonts w:ascii="Times New Roman" w:hAnsi="Times New Roman" w:cs="Times New Roman"/>
          <w:color w:val="141314"/>
        </w:rPr>
        <w:t xml:space="preserve"> CaCl</w:t>
      </w:r>
      <w:r w:rsidRPr="00A44D7E">
        <w:rPr>
          <w:rFonts w:ascii="Times New Roman" w:hAnsi="Times New Roman" w:cs="Times New Roman"/>
          <w:color w:val="141314"/>
          <w:vertAlign w:val="subscript"/>
        </w:rPr>
        <w:t>2</w:t>
      </w:r>
      <w:r w:rsidRPr="00A44D7E">
        <w:rPr>
          <w:rFonts w:ascii="Times New Roman" w:hAnsi="Times New Roman" w:cs="Times New Roman"/>
          <w:color w:val="141314"/>
        </w:rPr>
        <w:t xml:space="preserve"> [pH 7.4]) and exposed to serum-starved </w:t>
      </w:r>
      <w:r w:rsidRPr="00A44D7E">
        <w:rPr>
          <w:rFonts w:ascii="Times New Roman" w:eastAsia="Times New Roman" w:hAnsi="Times New Roman" w:cs="Times New Roman"/>
        </w:rPr>
        <w:t xml:space="preserve">cells for 10 min at the room temperature followed by washing twice with ice-cold PBS.  Cells </w:t>
      </w:r>
      <w:proofErr w:type="gramStart"/>
      <w:r w:rsidRPr="00A44D7E">
        <w:rPr>
          <w:rFonts w:ascii="Times New Roman" w:eastAsia="Times New Roman" w:hAnsi="Times New Roman" w:cs="Times New Roman"/>
        </w:rPr>
        <w:t>were then lysed</w:t>
      </w:r>
      <w:proofErr w:type="gramEnd"/>
      <w:r w:rsidRPr="00A44D7E">
        <w:rPr>
          <w:rFonts w:ascii="Times New Roman" w:eastAsia="Times New Roman" w:hAnsi="Times New Roman" w:cs="Times New Roman"/>
        </w:rPr>
        <w:t xml:space="preserve"> with detergent containing 0.5</w:t>
      </w:r>
      <w:r w:rsidR="000E7B6A" w:rsidRPr="00A44D7E">
        <w:rPr>
          <w:rFonts w:ascii="Times New Roman" w:eastAsia="Times New Roman" w:hAnsi="Times New Roman" w:cs="Times New Roman"/>
        </w:rPr>
        <w:t xml:space="preserve"> </w:t>
      </w:r>
      <w:r w:rsidRPr="00A44D7E">
        <w:rPr>
          <w:rFonts w:ascii="Times New Roman" w:eastAsia="Times New Roman" w:hAnsi="Times New Roman" w:cs="Times New Roman"/>
        </w:rPr>
        <w:t xml:space="preserve">N </w:t>
      </w:r>
      <w:proofErr w:type="spellStart"/>
      <w:r w:rsidRPr="00A44D7E">
        <w:rPr>
          <w:rFonts w:ascii="Times New Roman" w:eastAsia="Times New Roman" w:hAnsi="Times New Roman" w:cs="Times New Roman"/>
        </w:rPr>
        <w:t>NaOH</w:t>
      </w:r>
      <w:proofErr w:type="spellEnd"/>
      <w:r w:rsidRPr="00A44D7E">
        <w:rPr>
          <w:rFonts w:ascii="Times New Roman" w:eastAsia="Times New Roman" w:hAnsi="Times New Roman" w:cs="Times New Roman"/>
        </w:rPr>
        <w:t xml:space="preserve"> and 0.1</w:t>
      </w:r>
      <w:r w:rsidR="000E7B6A" w:rsidRPr="00A44D7E">
        <w:rPr>
          <w:rFonts w:ascii="Times New Roman" w:eastAsia="Times New Roman" w:hAnsi="Times New Roman" w:cs="Times New Roman"/>
        </w:rPr>
        <w:t xml:space="preserve"> </w:t>
      </w:r>
      <w:r w:rsidRPr="00A44D7E">
        <w:rPr>
          <w:rFonts w:ascii="Times New Roman" w:eastAsia="Times New Roman" w:hAnsi="Times New Roman" w:cs="Times New Roman"/>
        </w:rPr>
        <w:t>% SDS in PBS.</w:t>
      </w:r>
      <w:r w:rsidRPr="00A44D7E">
        <w:rPr>
          <w:rFonts w:ascii="Times New Roman" w:hAnsi="Times New Roman" w:cs="Times New Roman"/>
          <w:lang w:eastAsia="ko-KR"/>
        </w:rPr>
        <w:t xml:space="preserve">  Cellular lysates </w:t>
      </w:r>
      <w:proofErr w:type="gramStart"/>
      <w:r w:rsidRPr="00A44D7E">
        <w:rPr>
          <w:rFonts w:ascii="Times New Roman" w:hAnsi="Times New Roman" w:cs="Times New Roman"/>
          <w:lang w:eastAsia="ko-KR"/>
        </w:rPr>
        <w:t>were introduced</w:t>
      </w:r>
      <w:proofErr w:type="gramEnd"/>
      <w:r w:rsidRPr="00A44D7E">
        <w:rPr>
          <w:rFonts w:ascii="Times New Roman" w:hAnsi="Times New Roman" w:cs="Times New Roman"/>
          <w:lang w:eastAsia="ko-KR"/>
        </w:rPr>
        <w:t xml:space="preserve"> to </w:t>
      </w:r>
      <w:r w:rsidRPr="00A44D7E">
        <w:rPr>
          <w:rFonts w:ascii="Times New Roman" w:eastAsia="Times New Roman" w:hAnsi="Times New Roman" w:cs="Times New Roman"/>
        </w:rPr>
        <w:t xml:space="preserve">liquid scintillation </w:t>
      </w:r>
      <w:proofErr w:type="spellStart"/>
      <w:r w:rsidRPr="00A44D7E">
        <w:rPr>
          <w:rFonts w:ascii="Times New Roman" w:eastAsia="Times New Roman" w:hAnsi="Times New Roman" w:cs="Times New Roman"/>
        </w:rPr>
        <w:t>analyzer</w:t>
      </w:r>
      <w:proofErr w:type="spellEnd"/>
      <w:r w:rsidRPr="00A44D7E">
        <w:rPr>
          <w:rFonts w:ascii="Times New Roman" w:eastAsia="Times New Roman" w:hAnsi="Times New Roman" w:cs="Times New Roman"/>
        </w:rPr>
        <w:t xml:space="preserve"> (Tri-Carb 2900TR; PerkinElmer) and data were quantified by normalizing against the number of cells plated.  For lactate measurement, cells were plated at 1 </w:t>
      </w:r>
      <w:r w:rsidRPr="00A44D7E">
        <w:rPr>
          <w:rFonts w:ascii="Times New Roman" w:eastAsia="Adobe Heiti Std R" w:hAnsi="Times New Roman" w:cs="Times New Roman"/>
        </w:rPr>
        <w:t>×</w:t>
      </w:r>
      <w:r w:rsidRPr="00A44D7E">
        <w:rPr>
          <w:rFonts w:ascii="Times New Roman" w:eastAsia="Times New Roman" w:hAnsi="Times New Roman" w:cs="Times New Roman"/>
        </w:rPr>
        <w:t xml:space="preserve"> </w:t>
      </w:r>
      <w:r w:rsidRPr="00A44D7E">
        <w:rPr>
          <w:rFonts w:ascii="Times New Roman" w:hAnsi="Times New Roman" w:cs="Times New Roman"/>
          <w:lang w:eastAsia="ko-KR"/>
        </w:rPr>
        <w:t>10</w:t>
      </w:r>
      <w:r w:rsidRPr="00A44D7E">
        <w:rPr>
          <w:rFonts w:ascii="Times New Roman" w:hAnsi="Times New Roman" w:cs="Times New Roman"/>
          <w:vertAlign w:val="superscript"/>
          <w:lang w:eastAsia="ko-KR"/>
        </w:rPr>
        <w:t>5</w:t>
      </w:r>
      <w:r w:rsidRPr="00A44D7E">
        <w:rPr>
          <w:rFonts w:ascii="Times New Roman" w:eastAsia="Times New Roman" w:hAnsi="Times New Roman" w:cs="Times New Roman"/>
        </w:rPr>
        <w:t xml:space="preserve"> cells per well in a 24 well plate using phenol red- and pyruvate-free medium (</w:t>
      </w:r>
      <w:proofErr w:type="spellStart"/>
      <w:r w:rsidRPr="00A44D7E">
        <w:rPr>
          <w:rFonts w:ascii="Times New Roman" w:eastAsia="Times New Roman" w:hAnsi="Times New Roman" w:cs="Times New Roman"/>
        </w:rPr>
        <w:t>Thermo</w:t>
      </w:r>
      <w:proofErr w:type="spellEnd"/>
      <w:r w:rsidRPr="00A44D7E">
        <w:rPr>
          <w:rFonts w:ascii="Times New Roman" w:eastAsia="Times New Roman" w:hAnsi="Times New Roman" w:cs="Times New Roman"/>
        </w:rPr>
        <w:t xml:space="preserve"> Fisher Scientific).  After 2 hr, medium </w:t>
      </w:r>
      <w:proofErr w:type="gramStart"/>
      <w:r w:rsidRPr="00A44D7E">
        <w:rPr>
          <w:rFonts w:ascii="Times New Roman" w:eastAsia="Times New Roman" w:hAnsi="Times New Roman" w:cs="Times New Roman"/>
        </w:rPr>
        <w:t xml:space="preserve">was </w:t>
      </w:r>
      <w:r w:rsidRPr="00A44D7E">
        <w:rPr>
          <w:rFonts w:ascii="Times New Roman" w:eastAsia="Times New Roman" w:hAnsi="Times New Roman" w:cs="Times New Roman"/>
        </w:rPr>
        <w:lastRenderedPageBreak/>
        <w:t xml:space="preserve">replaced with fresh medium for another 30 min, followed by harvest of the supernatant and measured for </w:t>
      </w:r>
      <w:r w:rsidRPr="00A44D7E">
        <w:rPr>
          <w:rFonts w:ascii="Times New Roman" w:hAnsi="Times New Roman" w:cs="Times New Roman"/>
          <w:lang w:eastAsia="ko-KR"/>
        </w:rPr>
        <w:t xml:space="preserve">lactate according to the </w:t>
      </w:r>
      <w:r w:rsidRPr="00A44D7E">
        <w:rPr>
          <w:rFonts w:ascii="Times New Roman" w:eastAsia="Times New Roman" w:hAnsi="Times New Roman" w:cs="Times New Roman"/>
        </w:rPr>
        <w:t>manufacturer’s protocol (</w:t>
      </w:r>
      <w:proofErr w:type="spellStart"/>
      <w:r w:rsidRPr="00A44D7E">
        <w:rPr>
          <w:rFonts w:ascii="Times New Roman" w:eastAsia="Times New Roman" w:hAnsi="Times New Roman" w:cs="Times New Roman"/>
        </w:rPr>
        <w:t>BioVision</w:t>
      </w:r>
      <w:proofErr w:type="spellEnd"/>
      <w:r w:rsidRPr="00A44D7E">
        <w:rPr>
          <w:rFonts w:ascii="Times New Roman" w:eastAsia="Times New Roman" w:hAnsi="Times New Roman" w:cs="Times New Roman"/>
        </w:rPr>
        <w:t>,</w:t>
      </w:r>
      <w:r w:rsidRPr="00A44D7E">
        <w:rPr>
          <w:rFonts w:ascii="Times New Roman" w:hAnsi="Times New Roman" w:cs="Times New Roman"/>
        </w:rPr>
        <w:t xml:space="preserve"> Milpitas, CA</w:t>
      </w:r>
      <w:r w:rsidRPr="00A44D7E">
        <w:rPr>
          <w:rFonts w:ascii="Times New Roman" w:eastAsia="Times New Roman" w:hAnsi="Times New Roman" w:cs="Times New Roman"/>
        </w:rPr>
        <w:t>)</w:t>
      </w:r>
      <w:proofErr w:type="gramEnd"/>
      <w:r w:rsidRPr="00A44D7E">
        <w:rPr>
          <w:rFonts w:ascii="Times New Roman" w:eastAsia="Times New Roman" w:hAnsi="Times New Roman" w:cs="Times New Roman"/>
        </w:rPr>
        <w:t xml:space="preserve">. </w:t>
      </w:r>
    </w:p>
    <w:p w:rsidR="00465012" w:rsidRPr="00A44D7E" w:rsidRDefault="00465012" w:rsidP="00465012">
      <w:pPr>
        <w:spacing w:line="480" w:lineRule="auto"/>
        <w:jc w:val="both"/>
        <w:rPr>
          <w:rFonts w:ascii="Times New Roman" w:eastAsia="MS Mincho" w:hAnsi="Times New Roman" w:cs="Times New Roman"/>
        </w:rPr>
      </w:pPr>
    </w:p>
    <w:p w:rsidR="00465012" w:rsidRPr="00A44D7E" w:rsidRDefault="00465012" w:rsidP="00E34F0B">
      <w:pPr>
        <w:keepNext/>
        <w:adjustRightInd w:val="0"/>
        <w:snapToGrid w:val="0"/>
        <w:spacing w:line="480" w:lineRule="auto"/>
        <w:jc w:val="both"/>
        <w:rPr>
          <w:rFonts w:ascii="Times New Roman" w:eastAsia="Times New Roman" w:hAnsi="Times New Roman" w:cs="Times New Roman"/>
          <w:b/>
        </w:rPr>
      </w:pPr>
      <w:r w:rsidRPr="00A44D7E">
        <w:rPr>
          <w:rFonts w:ascii="Times New Roman" w:eastAsia="Times New Roman" w:hAnsi="Times New Roman" w:cs="Times New Roman"/>
          <w:b/>
        </w:rPr>
        <w:t xml:space="preserve">Oxygen consumption kinetics </w:t>
      </w:r>
    </w:p>
    <w:p w:rsidR="00465012" w:rsidRPr="00A44D7E" w:rsidRDefault="00465012" w:rsidP="00465012">
      <w:pPr>
        <w:adjustRightInd w:val="0"/>
        <w:snapToGrid w:val="0"/>
        <w:spacing w:line="480" w:lineRule="auto"/>
        <w:jc w:val="both"/>
        <w:rPr>
          <w:rFonts w:ascii="Times New Roman" w:eastAsia="MS Mincho" w:hAnsi="Times New Roman" w:cs="Times New Roman"/>
        </w:rPr>
      </w:pPr>
      <w:r w:rsidRPr="00A44D7E">
        <w:rPr>
          <w:rFonts w:ascii="Times New Roman" w:eastAsia="MS Mincho" w:hAnsi="Times New Roman" w:cs="Times New Roman"/>
        </w:rPr>
        <w:t xml:space="preserve">Oxygen consumption kinetics </w:t>
      </w:r>
      <w:proofErr w:type="gramStart"/>
      <w:r w:rsidRPr="00A44D7E">
        <w:rPr>
          <w:rFonts w:ascii="Times New Roman" w:eastAsia="MS Mincho" w:hAnsi="Times New Roman" w:cs="Times New Roman"/>
        </w:rPr>
        <w:t>were measured</w:t>
      </w:r>
      <w:proofErr w:type="gramEnd"/>
      <w:r w:rsidRPr="00A44D7E">
        <w:rPr>
          <w:rFonts w:ascii="Times New Roman" w:eastAsia="MS Mincho" w:hAnsi="Times New Roman" w:cs="Times New Roman"/>
        </w:rPr>
        <w:t xml:space="preserve"> in </w:t>
      </w:r>
      <w:r w:rsidRPr="00A44D7E">
        <w:rPr>
          <w:rFonts w:ascii="Times New Roman" w:hAnsi="Times New Roman" w:cs="Times New Roman"/>
          <w:lang w:eastAsia="ko-KR"/>
        </w:rPr>
        <w:t xml:space="preserve">1 </w:t>
      </w:r>
      <w:r w:rsidRPr="00A44D7E">
        <w:rPr>
          <w:rFonts w:ascii="Times New Roman" w:eastAsia="Adobe Heiti Std R" w:hAnsi="Times New Roman" w:cs="Times New Roman"/>
        </w:rPr>
        <w:t>×</w:t>
      </w:r>
      <w:r w:rsidRPr="00A44D7E">
        <w:rPr>
          <w:rFonts w:ascii="Times New Roman" w:hAnsi="Times New Roman" w:cs="Times New Roman"/>
          <w:lang w:eastAsia="ko-KR"/>
        </w:rPr>
        <w:t xml:space="preserve"> 10</w:t>
      </w:r>
      <w:r w:rsidRPr="00A44D7E">
        <w:rPr>
          <w:rFonts w:ascii="Times New Roman" w:hAnsi="Times New Roman" w:cs="Times New Roman"/>
          <w:vertAlign w:val="superscript"/>
          <w:lang w:eastAsia="ko-KR"/>
        </w:rPr>
        <w:t>6</w:t>
      </w:r>
      <w:r w:rsidRPr="00A44D7E">
        <w:rPr>
          <w:rFonts w:ascii="Times New Roman" w:hAnsi="Times New Roman" w:cs="Times New Roman"/>
          <w:lang w:eastAsia="ko-KR"/>
        </w:rPr>
        <w:t xml:space="preserve"> </w:t>
      </w:r>
      <w:r w:rsidRPr="00A44D7E">
        <w:rPr>
          <w:rFonts w:ascii="Times New Roman" w:eastAsia="MS Mincho" w:hAnsi="Times New Roman" w:cs="Times New Roman"/>
        </w:rPr>
        <w:t xml:space="preserve">cells in pre-warmed PBS by using </w:t>
      </w:r>
      <w:proofErr w:type="spellStart"/>
      <w:r w:rsidRPr="00A44D7E">
        <w:rPr>
          <w:rFonts w:ascii="Times New Roman" w:eastAsia="MS Mincho" w:hAnsi="Times New Roman" w:cs="Times New Roman"/>
        </w:rPr>
        <w:t>Oxytherm</w:t>
      </w:r>
      <w:proofErr w:type="spellEnd"/>
      <w:r w:rsidRPr="00A44D7E">
        <w:rPr>
          <w:rFonts w:ascii="Times New Roman" w:eastAsia="MS Mincho" w:hAnsi="Times New Roman" w:cs="Times New Roman"/>
        </w:rPr>
        <w:t xml:space="preserve"> system with Clark oxygen electrode (</w:t>
      </w:r>
      <w:proofErr w:type="spellStart"/>
      <w:r w:rsidRPr="00A44D7E">
        <w:rPr>
          <w:rFonts w:ascii="Times New Roman" w:eastAsia="MS Mincho" w:hAnsi="Times New Roman" w:cs="Times New Roman"/>
        </w:rPr>
        <w:t>Hansatech</w:t>
      </w:r>
      <w:proofErr w:type="spellEnd"/>
      <w:r w:rsidRPr="00A44D7E">
        <w:rPr>
          <w:rFonts w:ascii="Times New Roman" w:eastAsia="MS Mincho" w:hAnsi="Times New Roman" w:cs="Times New Roman"/>
        </w:rPr>
        <w:t xml:space="preserve">, King’s Lynn, U.K.).  Briefly, cells </w:t>
      </w:r>
      <w:proofErr w:type="gramStart"/>
      <w:r w:rsidRPr="00A44D7E">
        <w:rPr>
          <w:rFonts w:ascii="Times New Roman" w:eastAsia="MS Mincho" w:hAnsi="Times New Roman" w:cs="Times New Roman"/>
        </w:rPr>
        <w:t>were placed</w:t>
      </w:r>
      <w:proofErr w:type="gramEnd"/>
      <w:r w:rsidRPr="00A44D7E">
        <w:rPr>
          <w:rFonts w:ascii="Times New Roman" w:eastAsia="MS Mincho" w:hAnsi="Times New Roman" w:cs="Times New Roman"/>
        </w:rPr>
        <w:t xml:space="preserve"> in a glass chamber with a magnetic stir bar and the oxygen electrode covered with oxygen-permeable membrane was introduced.  Data acquisition </w:t>
      </w:r>
      <w:proofErr w:type="gramStart"/>
      <w:r w:rsidRPr="00A44D7E">
        <w:rPr>
          <w:rFonts w:ascii="Times New Roman" w:eastAsia="MS Mincho" w:hAnsi="Times New Roman" w:cs="Times New Roman"/>
        </w:rPr>
        <w:t>was initiated</w:t>
      </w:r>
      <w:proofErr w:type="gramEnd"/>
      <w:r w:rsidRPr="00A44D7E">
        <w:rPr>
          <w:rFonts w:ascii="Times New Roman" w:eastAsia="MS Mincho" w:hAnsi="Times New Roman" w:cs="Times New Roman"/>
        </w:rPr>
        <w:t xml:space="preserve"> once the oxygen concentrations started to decrease, indicating the oxygen being consumed. </w:t>
      </w:r>
    </w:p>
    <w:p w:rsidR="00465012" w:rsidRPr="00A44D7E" w:rsidRDefault="00465012" w:rsidP="00465012">
      <w:pPr>
        <w:widowControl w:val="0"/>
        <w:kinsoku w:val="0"/>
        <w:overflowPunct w:val="0"/>
        <w:autoSpaceDE w:val="0"/>
        <w:autoSpaceDN w:val="0"/>
        <w:spacing w:line="480" w:lineRule="auto"/>
        <w:jc w:val="both"/>
        <w:rPr>
          <w:rFonts w:ascii="Times New Roman" w:hAnsi="Times New Roman" w:cs="Times New Roman"/>
          <w:lang w:eastAsia="ko-KR"/>
        </w:rPr>
      </w:pPr>
    </w:p>
    <w:p w:rsidR="00465012" w:rsidRPr="00A44D7E" w:rsidRDefault="00465012" w:rsidP="00465012">
      <w:pPr>
        <w:widowControl w:val="0"/>
        <w:kinsoku w:val="0"/>
        <w:overflowPunct w:val="0"/>
        <w:autoSpaceDE w:val="0"/>
        <w:autoSpaceDN w:val="0"/>
        <w:spacing w:line="480" w:lineRule="auto"/>
        <w:jc w:val="both"/>
        <w:rPr>
          <w:rFonts w:ascii="Times New Roman" w:hAnsi="Times New Roman" w:cs="Times New Roman"/>
          <w:b/>
          <w:lang w:eastAsia="ko-KR"/>
        </w:rPr>
      </w:pPr>
      <w:r w:rsidRPr="00A44D7E">
        <w:rPr>
          <w:rFonts w:ascii="Times New Roman" w:hAnsi="Times New Roman" w:cs="Times New Roman"/>
          <w:b/>
          <w:lang w:eastAsia="ko-KR"/>
        </w:rPr>
        <w:t xml:space="preserve">Western blot </w:t>
      </w:r>
    </w:p>
    <w:p w:rsidR="00465012" w:rsidRPr="00A44D7E" w:rsidRDefault="00465012" w:rsidP="00465012">
      <w:pPr>
        <w:widowControl w:val="0"/>
        <w:kinsoku w:val="0"/>
        <w:overflowPunct w:val="0"/>
        <w:autoSpaceDE w:val="0"/>
        <w:autoSpaceDN w:val="0"/>
        <w:spacing w:line="480" w:lineRule="auto"/>
        <w:jc w:val="both"/>
        <w:rPr>
          <w:rFonts w:ascii="Times New Roman" w:eastAsia="MS Mincho" w:hAnsi="Times New Roman" w:cs="Times New Roman"/>
          <w:lang w:eastAsia="ko-KR"/>
        </w:rPr>
      </w:pPr>
      <w:r w:rsidRPr="00A44D7E">
        <w:rPr>
          <w:rFonts w:ascii="Times New Roman" w:hAnsi="Times New Roman" w:cs="Times New Roman"/>
          <w:lang w:eastAsia="ko-KR"/>
        </w:rPr>
        <w:t xml:space="preserve">Cell lysates were prepared as described previously </w:t>
      </w:r>
      <w:r w:rsidRPr="00A44D7E">
        <w:rPr>
          <w:rFonts w:ascii="Times New Roman" w:hAnsi="Times New Roman" w:cs="Times New Roman"/>
          <w:lang w:eastAsia="ko-KR"/>
        </w:rPr>
        <w:fldChar w:fldCharType="begin"/>
      </w:r>
      <w:r w:rsidR="000F15D1" w:rsidRPr="00A44D7E">
        <w:rPr>
          <w:rFonts w:ascii="Times New Roman" w:hAnsi="Times New Roman" w:cs="Times New Roman"/>
          <w:lang w:eastAsia="ko-KR"/>
        </w:rPr>
        <w:instrText xml:space="preserve"> ADDIN EN.CITE &lt;EndNote&gt;&lt;Cite&gt;&lt;Author&gt;Kim&lt;/Author&gt;&lt;Year&gt;2016&lt;/Year&gt;&lt;RecNum&gt;69&lt;/RecNum&gt;&lt;DisplayText&gt;(1)&lt;/DisplayText&gt;&lt;record&gt;&lt;rec-number&gt;69&lt;/rec-number&gt;&lt;foreign-keys&gt;&lt;key app="EN" db-id="vtwz5vf0osrd07e2z04pxtxks5avfrdr0e05" timestamp="1468586414"&gt;69&lt;/key&gt;&lt;/foreign-keys&gt;&lt;ref-type name="Journal Article"&gt;17&lt;/ref-type&gt;&lt;contributors&gt;&lt;authors&gt;&lt;author&gt;Kim, K. S.&lt;/author&gt;&lt;author&gt;Jeon, S. U.&lt;/author&gt;&lt;author&gt;Lee, C. J.&lt;/author&gt;&lt;author&gt;Kim, Y. E.&lt;/author&gt;&lt;author&gt;Bok, S.&lt;/author&gt;&lt;author&gt;Hong, B. J.&lt;/author&gt;&lt;author&gt;Park, D. Y.&lt;/author&gt;&lt;author&gt;Ahn, G. O.&lt;/author&gt;&lt;author&gt;Kim, H. J.&lt;/author&gt;&lt;/authors&gt;&lt;/contributors&gt;&lt;auth-address&gt;Department of Radiation Oncology, Seoul National University College of Medicine, Seoul, Korea.&amp;#xD;Division of Integrative Biosciences and Biotechnology, Pohang University of Science and Technology, Pohang, Gyeongbuk, Korea.&amp;#xD;Division of Integrative Biosciences and Biotechnology, Pohang University of Science and Technology, Pohang, Gyeongbuk, Korea. Electronic address: goneahn@postech.ac.kr.&amp;#xD;Department of Radiation Oncology, Seoul National University College of Medicine, Seoul, Korea. Electronic address: khjae@snu.ac.kr.&lt;/auth-address&gt;&lt;titles&gt;&lt;title&gt;Radiation-Induced Esophagitis In Vivo and In Vitro Reveals That Epidermal Growth Factor Is a Potential Candidate for Therapeutic Intervention Strategy&lt;/title&gt;&lt;secondary-title&gt;Int J Radiat Oncol Biol Phys&lt;/secondary-title&gt;&lt;/titles&gt;&lt;periodical&gt;&lt;full-title&gt;Int J Radiat Oncol Biol Phys&lt;/full-title&gt;&lt;/periodical&gt;&lt;pages&gt;1032-41&lt;/pages&gt;&lt;volume&gt;95&lt;/volume&gt;&lt;number&gt;3&lt;/number&gt;&lt;dates&gt;&lt;year&gt;2016&lt;/year&gt;&lt;pub-dates&gt;&lt;date&gt;Jul 1&lt;/date&gt;&lt;/pub-dates&gt;&lt;/dates&gt;&lt;isbn&gt;1879-355X (Electronic)&amp;#xD;0360-3016 (Linking)&lt;/isbn&gt;&lt;accession-num&gt;27130791&lt;/accession-num&gt;&lt;urls&gt;&lt;related-urls&gt;&lt;url&gt;http://www.ncbi.nlm.nih.gov/pubmed/27130791&lt;/url&gt;&lt;/related-urls&gt;&lt;/urls&gt;&lt;electronic-resource-num&gt;10.1016/j.ijrobp.2016.02.051&lt;/electronic-resource-num&gt;&lt;/record&gt;&lt;/Cite&gt;&lt;/EndNote&gt;</w:instrText>
      </w:r>
      <w:r w:rsidRPr="00A44D7E">
        <w:rPr>
          <w:rFonts w:ascii="Times New Roman" w:hAnsi="Times New Roman" w:cs="Times New Roman"/>
          <w:lang w:eastAsia="ko-KR"/>
        </w:rPr>
        <w:fldChar w:fldCharType="separate"/>
      </w:r>
      <w:r w:rsidR="000F15D1" w:rsidRPr="00A44D7E">
        <w:rPr>
          <w:rFonts w:ascii="Times New Roman" w:hAnsi="Times New Roman" w:cs="Times New Roman"/>
          <w:noProof/>
          <w:lang w:eastAsia="ko-KR"/>
        </w:rPr>
        <w:t>(1)</w:t>
      </w:r>
      <w:r w:rsidRPr="00A44D7E">
        <w:rPr>
          <w:rFonts w:ascii="Times New Roman" w:hAnsi="Times New Roman" w:cs="Times New Roman"/>
          <w:lang w:eastAsia="ko-KR"/>
        </w:rPr>
        <w:fldChar w:fldCharType="end"/>
      </w:r>
      <w:r w:rsidRPr="00A44D7E">
        <w:rPr>
          <w:rFonts w:ascii="Times New Roman" w:hAnsi="Times New Roman" w:cs="Times New Roman"/>
          <w:lang w:eastAsia="ko-KR"/>
        </w:rPr>
        <w:t xml:space="preserve">.  Quantified protein lysates were loaded onto </w:t>
      </w:r>
      <w:proofErr w:type="spellStart"/>
      <w:r w:rsidRPr="00A44D7E">
        <w:rPr>
          <w:rFonts w:ascii="Times New Roman" w:hAnsi="Times New Roman" w:cs="Times New Roman"/>
          <w:lang w:eastAsia="ko-KR"/>
        </w:rPr>
        <w:t>NuPAGE</w:t>
      </w:r>
      <w:proofErr w:type="spellEnd"/>
      <w:r w:rsidRPr="00A44D7E">
        <w:rPr>
          <w:rFonts w:ascii="Times New Roman" w:hAnsi="Times New Roman" w:cs="Times New Roman"/>
          <w:lang w:eastAsia="ko-KR"/>
        </w:rPr>
        <w:t xml:space="preserve"> 12</w:t>
      </w:r>
      <w:r w:rsidR="000E7B6A" w:rsidRPr="00A44D7E">
        <w:rPr>
          <w:rFonts w:ascii="Times New Roman" w:hAnsi="Times New Roman" w:cs="Times New Roman"/>
          <w:lang w:eastAsia="ko-KR"/>
        </w:rPr>
        <w:t xml:space="preserve"> </w:t>
      </w:r>
      <w:r w:rsidRPr="00A44D7E">
        <w:rPr>
          <w:rFonts w:ascii="Times New Roman" w:hAnsi="Times New Roman" w:cs="Times New Roman"/>
          <w:lang w:eastAsia="ko-KR"/>
        </w:rPr>
        <w:t xml:space="preserve">% </w:t>
      </w:r>
      <w:proofErr w:type="spellStart"/>
      <w:r w:rsidRPr="00A44D7E">
        <w:rPr>
          <w:rFonts w:ascii="Times New Roman" w:hAnsi="Times New Roman" w:cs="Times New Roman"/>
          <w:lang w:eastAsia="ko-KR"/>
        </w:rPr>
        <w:t>Bis-Tris</w:t>
      </w:r>
      <w:proofErr w:type="spellEnd"/>
      <w:r w:rsidRPr="00A44D7E">
        <w:rPr>
          <w:rFonts w:ascii="Times New Roman" w:hAnsi="Times New Roman" w:cs="Times New Roman"/>
          <w:lang w:eastAsia="ko-KR"/>
        </w:rPr>
        <w:t xml:space="preserve"> gel (Life technology).  Gel </w:t>
      </w:r>
      <w:proofErr w:type="gramStart"/>
      <w:r w:rsidRPr="00A44D7E">
        <w:rPr>
          <w:rFonts w:ascii="Times New Roman" w:hAnsi="Times New Roman" w:cs="Times New Roman"/>
          <w:lang w:eastAsia="ko-KR"/>
        </w:rPr>
        <w:t>was then subjected to electrophoresis and blotted onto PVDF membrane (0.2</w:t>
      </w:r>
      <w:r w:rsidR="000E7B6A" w:rsidRPr="00A44D7E">
        <w:rPr>
          <w:rFonts w:ascii="Times New Roman" w:hAnsi="Times New Roman" w:cs="Times New Roman"/>
          <w:lang w:eastAsia="ko-KR"/>
        </w:rPr>
        <w:t xml:space="preserve"> </w:t>
      </w:r>
      <w:proofErr w:type="spellStart"/>
      <w:r w:rsidRPr="00A44D7E">
        <w:rPr>
          <w:rFonts w:ascii="Times New Roman" w:hAnsi="Times New Roman" w:cs="Times New Roman"/>
          <w:lang w:eastAsia="ko-KR"/>
        </w:rPr>
        <w:t>μm</w:t>
      </w:r>
      <w:proofErr w:type="spellEnd"/>
      <w:r w:rsidRPr="00A44D7E">
        <w:rPr>
          <w:rFonts w:ascii="Times New Roman" w:hAnsi="Times New Roman" w:cs="Times New Roman"/>
          <w:lang w:eastAsia="ko-KR"/>
        </w:rPr>
        <w:t xml:space="preserve">; </w:t>
      </w:r>
      <w:proofErr w:type="spellStart"/>
      <w:r w:rsidRPr="00A44D7E">
        <w:rPr>
          <w:rFonts w:ascii="Times New Roman" w:hAnsi="Times New Roman" w:cs="Times New Roman"/>
          <w:lang w:eastAsia="ko-KR"/>
        </w:rPr>
        <w:t>Bio-rad</w:t>
      </w:r>
      <w:proofErr w:type="spellEnd"/>
      <w:r w:rsidRPr="00A44D7E">
        <w:rPr>
          <w:rFonts w:ascii="Times New Roman" w:hAnsi="Times New Roman" w:cs="Times New Roman"/>
          <w:lang w:eastAsia="ko-KR"/>
        </w:rPr>
        <w:t>, Hercules, CA)</w:t>
      </w:r>
      <w:proofErr w:type="gramEnd"/>
      <w:r w:rsidRPr="00A44D7E">
        <w:rPr>
          <w:rFonts w:ascii="Times New Roman" w:hAnsi="Times New Roman" w:cs="Times New Roman"/>
          <w:lang w:eastAsia="ko-KR"/>
        </w:rPr>
        <w:t xml:space="preserve">.  Primary antibodies were </w:t>
      </w:r>
      <w:bookmarkStart w:id="0" w:name="OLE_LINK1"/>
      <w:bookmarkStart w:id="1" w:name="OLE_LINK2"/>
      <w:r w:rsidR="00D71546" w:rsidRPr="00A44D7E">
        <w:rPr>
          <w:rFonts w:ascii="Times New Roman" w:hAnsi="Times New Roman" w:cs="Times New Roman"/>
          <w:lang w:eastAsia="ko-KR"/>
        </w:rPr>
        <w:t>rabbit anti-mouse GLUT-1 (</w:t>
      </w:r>
      <w:proofErr w:type="spellStart"/>
      <w:r w:rsidR="00D71546" w:rsidRPr="00A44D7E">
        <w:rPr>
          <w:rFonts w:ascii="Times New Roman" w:hAnsi="Times New Roman" w:cs="Times New Roman"/>
          <w:lang w:eastAsia="ko-KR"/>
        </w:rPr>
        <w:t>Abcam</w:t>
      </w:r>
      <w:proofErr w:type="spellEnd"/>
      <w:r w:rsidR="00D71546" w:rsidRPr="00A44D7E">
        <w:rPr>
          <w:rFonts w:ascii="Times New Roman" w:hAnsi="Times New Roman" w:cs="Times New Roman"/>
          <w:lang w:eastAsia="ko-KR"/>
        </w:rPr>
        <w:t xml:space="preserve">), rabbit anti-mouse HK-2 (Cell </w:t>
      </w:r>
      <w:proofErr w:type="spellStart"/>
      <w:r w:rsidR="00D71546" w:rsidRPr="00A44D7E">
        <w:rPr>
          <w:rFonts w:ascii="Times New Roman" w:hAnsi="Times New Roman" w:cs="Times New Roman"/>
          <w:lang w:eastAsia="ko-KR"/>
        </w:rPr>
        <w:t>Signaling</w:t>
      </w:r>
      <w:proofErr w:type="spellEnd"/>
      <w:r w:rsidR="00D71546" w:rsidRPr="00A44D7E">
        <w:rPr>
          <w:rFonts w:ascii="Times New Roman" w:hAnsi="Times New Roman" w:cs="Times New Roman"/>
          <w:lang w:eastAsia="ko-KR"/>
        </w:rPr>
        <w:t xml:space="preserve"> Technology, </w:t>
      </w:r>
      <w:r w:rsidR="0012781B" w:rsidRPr="00A44D7E">
        <w:rPr>
          <w:rFonts w:ascii="Times New Roman" w:hAnsi="Times New Roman" w:cs="Times New Roman"/>
          <w:lang w:eastAsia="ko-KR"/>
        </w:rPr>
        <w:t>Danvers, MA)</w:t>
      </w:r>
      <w:r w:rsidR="00D71546" w:rsidRPr="00A44D7E">
        <w:rPr>
          <w:rFonts w:ascii="Times New Roman" w:hAnsi="Times New Roman" w:cs="Times New Roman"/>
          <w:lang w:eastAsia="ko-KR"/>
        </w:rPr>
        <w:t xml:space="preserve">, </w:t>
      </w:r>
      <w:r w:rsidR="00961D1A" w:rsidRPr="00A44D7E">
        <w:rPr>
          <w:rFonts w:ascii="Times New Roman" w:eastAsia="MS Mincho" w:hAnsi="Times New Roman" w:cs="Times New Roman"/>
        </w:rPr>
        <w:t xml:space="preserve">rabbit anti-mouse </w:t>
      </w:r>
      <w:proofErr w:type="spellStart"/>
      <w:r w:rsidR="00961D1A" w:rsidRPr="00A44D7E">
        <w:rPr>
          <w:rFonts w:ascii="Times New Roman" w:eastAsia="MS Mincho" w:hAnsi="Times New Roman" w:cs="Times New Roman"/>
        </w:rPr>
        <w:t>phospho</w:t>
      </w:r>
      <w:proofErr w:type="spellEnd"/>
      <w:r w:rsidR="00961D1A" w:rsidRPr="00A44D7E">
        <w:rPr>
          <w:rFonts w:ascii="Times New Roman" w:eastAsia="MS Mincho" w:hAnsi="Times New Roman" w:cs="Times New Roman"/>
        </w:rPr>
        <w:t>-</w:t>
      </w:r>
      <w:r w:rsidRPr="00A44D7E">
        <w:rPr>
          <w:rFonts w:ascii="Times New Roman" w:eastAsia="MS Mincho" w:hAnsi="Times New Roman" w:cs="Times New Roman"/>
        </w:rPr>
        <w:t>AMPK (</w:t>
      </w:r>
      <w:proofErr w:type="spellStart"/>
      <w:r w:rsidRPr="00A44D7E">
        <w:rPr>
          <w:rFonts w:ascii="Times New Roman" w:eastAsia="MS Mincho" w:hAnsi="Times New Roman" w:cs="Times New Roman"/>
        </w:rPr>
        <w:t>Abcam</w:t>
      </w:r>
      <w:proofErr w:type="spellEnd"/>
      <w:r w:rsidRPr="00A44D7E">
        <w:rPr>
          <w:rFonts w:ascii="Times New Roman" w:eastAsia="MS Mincho" w:hAnsi="Times New Roman" w:cs="Times New Roman"/>
        </w:rPr>
        <w:t>)</w:t>
      </w:r>
      <w:bookmarkEnd w:id="0"/>
      <w:bookmarkEnd w:id="1"/>
      <w:r w:rsidRPr="00A44D7E">
        <w:rPr>
          <w:rFonts w:ascii="Times New Roman" w:eastAsia="MS Mincho" w:hAnsi="Times New Roman" w:cs="Times New Roman"/>
        </w:rPr>
        <w:t xml:space="preserve">, </w:t>
      </w:r>
      <w:bookmarkStart w:id="2" w:name="OLE_LINK3"/>
      <w:bookmarkStart w:id="3" w:name="OLE_LINK4"/>
      <w:bookmarkStart w:id="4" w:name="OLE_LINK5"/>
      <w:bookmarkStart w:id="5" w:name="OLE_LINK6"/>
      <w:r w:rsidR="00961D1A" w:rsidRPr="00A44D7E">
        <w:rPr>
          <w:rFonts w:ascii="Times New Roman" w:eastAsia="MS Mincho" w:hAnsi="Times New Roman" w:cs="Times New Roman"/>
        </w:rPr>
        <w:t>rabbit anti-mouse</w:t>
      </w:r>
      <w:bookmarkEnd w:id="2"/>
      <w:bookmarkEnd w:id="3"/>
      <w:bookmarkEnd w:id="4"/>
      <w:bookmarkEnd w:id="5"/>
      <w:r w:rsidR="00961D1A" w:rsidRPr="00A44D7E">
        <w:rPr>
          <w:rFonts w:ascii="Times New Roman" w:eastAsia="MS Mincho" w:hAnsi="Times New Roman" w:cs="Times New Roman"/>
        </w:rPr>
        <w:t xml:space="preserve"> AMPK (</w:t>
      </w:r>
      <w:proofErr w:type="spellStart"/>
      <w:r w:rsidR="00961D1A" w:rsidRPr="00A44D7E">
        <w:rPr>
          <w:rFonts w:ascii="Times New Roman" w:eastAsia="MS Mincho" w:hAnsi="Times New Roman" w:cs="Times New Roman"/>
        </w:rPr>
        <w:t>Abcam</w:t>
      </w:r>
      <w:proofErr w:type="spellEnd"/>
      <w:r w:rsidR="00961D1A" w:rsidRPr="00A44D7E">
        <w:rPr>
          <w:rFonts w:ascii="Times New Roman" w:eastAsia="MS Mincho" w:hAnsi="Times New Roman" w:cs="Times New Roman"/>
        </w:rPr>
        <w:t xml:space="preserve">), rabbit anti-mouse </w:t>
      </w:r>
      <w:r w:rsidRPr="00A44D7E">
        <w:rPr>
          <w:rFonts w:ascii="Times New Roman" w:eastAsia="MS Mincho" w:hAnsi="Times New Roman" w:cs="Times New Roman"/>
        </w:rPr>
        <w:t>PGC-1</w:t>
      </w:r>
      <w:r w:rsidRPr="00A44D7E">
        <w:rPr>
          <w:rFonts w:ascii="Times New Roman" w:eastAsia="맑은 고딕" w:hAnsi="Times New Roman" w:cs="Times New Roman"/>
        </w:rPr>
        <w:t>α (</w:t>
      </w:r>
      <w:proofErr w:type="spellStart"/>
      <w:r w:rsidRPr="00A44D7E">
        <w:rPr>
          <w:rFonts w:ascii="Times New Roman" w:eastAsia="맑은 고딕" w:hAnsi="Times New Roman" w:cs="Times New Roman"/>
        </w:rPr>
        <w:t>Abcam</w:t>
      </w:r>
      <w:proofErr w:type="spellEnd"/>
      <w:r w:rsidRPr="00A44D7E">
        <w:rPr>
          <w:rFonts w:ascii="Times New Roman" w:eastAsia="맑은 고딕" w:hAnsi="Times New Roman" w:cs="Times New Roman"/>
        </w:rPr>
        <w:t>)</w:t>
      </w:r>
      <w:r w:rsidRPr="00A44D7E">
        <w:rPr>
          <w:rFonts w:ascii="Times New Roman" w:eastAsia="MS Mincho" w:hAnsi="Times New Roman" w:cs="Times New Roman"/>
        </w:rPr>
        <w:t xml:space="preserve">, </w:t>
      </w:r>
      <w:r w:rsidR="00961D1A" w:rsidRPr="00A44D7E">
        <w:rPr>
          <w:rFonts w:ascii="Times New Roman" w:eastAsia="MS Mincho" w:hAnsi="Times New Roman" w:cs="Times New Roman"/>
        </w:rPr>
        <w:t xml:space="preserve">rabbit anti-mouse </w:t>
      </w:r>
      <w:r w:rsidRPr="00A44D7E">
        <w:rPr>
          <w:rFonts w:ascii="Times New Roman" w:eastAsia="MS Mincho" w:hAnsi="Times New Roman" w:cs="Times New Roman"/>
        </w:rPr>
        <w:t>PD-L1 (</w:t>
      </w:r>
      <w:proofErr w:type="spellStart"/>
      <w:r w:rsidRPr="00A44D7E">
        <w:rPr>
          <w:rFonts w:ascii="Times New Roman" w:eastAsia="MS Mincho" w:hAnsi="Times New Roman" w:cs="Times New Roman"/>
        </w:rPr>
        <w:t>Abcam</w:t>
      </w:r>
      <w:proofErr w:type="spellEnd"/>
      <w:r w:rsidRPr="00A44D7E">
        <w:rPr>
          <w:rFonts w:ascii="Times New Roman" w:eastAsia="MS Mincho" w:hAnsi="Times New Roman" w:cs="Times New Roman"/>
        </w:rPr>
        <w:t xml:space="preserve">), or </w:t>
      </w:r>
      <w:r w:rsidR="00961D1A" w:rsidRPr="00A44D7E">
        <w:rPr>
          <w:rFonts w:ascii="Times New Roman" w:eastAsia="MS Mincho" w:hAnsi="Times New Roman" w:cs="Times New Roman"/>
        </w:rPr>
        <w:t xml:space="preserve">mouse anti-mouse </w:t>
      </w:r>
      <w:r w:rsidRPr="00A44D7E">
        <w:rPr>
          <w:rFonts w:ascii="Times New Roman" w:eastAsia="MS Mincho" w:hAnsi="Times New Roman" w:cs="Times New Roman"/>
        </w:rPr>
        <w:t xml:space="preserve">β-actin (MP </w:t>
      </w:r>
      <w:proofErr w:type="spellStart"/>
      <w:r w:rsidRPr="00A44D7E">
        <w:rPr>
          <w:rFonts w:ascii="Times New Roman" w:eastAsia="MS Mincho" w:hAnsi="Times New Roman" w:cs="Times New Roman"/>
        </w:rPr>
        <w:t>biomedicals</w:t>
      </w:r>
      <w:proofErr w:type="spellEnd"/>
      <w:r w:rsidRPr="00A44D7E">
        <w:rPr>
          <w:rFonts w:ascii="Times New Roman" w:eastAsia="MS Mincho" w:hAnsi="Times New Roman" w:cs="Times New Roman"/>
        </w:rPr>
        <w:t xml:space="preserve">, </w:t>
      </w:r>
      <w:proofErr w:type="spellStart"/>
      <w:r w:rsidRPr="00A44D7E">
        <w:rPr>
          <w:rFonts w:ascii="Times New Roman" w:eastAsia="MS Mincho" w:hAnsi="Times New Roman" w:cs="Times New Roman"/>
        </w:rPr>
        <w:t>Eschwege</w:t>
      </w:r>
      <w:proofErr w:type="spellEnd"/>
      <w:r w:rsidRPr="00A44D7E">
        <w:rPr>
          <w:rFonts w:ascii="Times New Roman" w:eastAsia="MS Mincho" w:hAnsi="Times New Roman" w:cs="Times New Roman"/>
        </w:rPr>
        <w:t xml:space="preserve">, Germany).  Images </w:t>
      </w:r>
      <w:proofErr w:type="gramStart"/>
      <w:r w:rsidRPr="00A44D7E">
        <w:rPr>
          <w:rFonts w:ascii="Times New Roman" w:eastAsia="MS Mincho" w:hAnsi="Times New Roman" w:cs="Times New Roman"/>
        </w:rPr>
        <w:t>were acquired</w:t>
      </w:r>
      <w:proofErr w:type="gramEnd"/>
      <w:r w:rsidRPr="00A44D7E">
        <w:rPr>
          <w:rFonts w:ascii="Times New Roman" w:eastAsia="MS Mincho" w:hAnsi="Times New Roman" w:cs="Times New Roman"/>
        </w:rPr>
        <w:t xml:space="preserve"> by using clear blue X-ray film (CL-X </w:t>
      </w:r>
      <w:proofErr w:type="spellStart"/>
      <w:r w:rsidRPr="00A44D7E">
        <w:rPr>
          <w:rFonts w:ascii="Times New Roman" w:eastAsia="MS Mincho" w:hAnsi="Times New Roman" w:cs="Times New Roman"/>
        </w:rPr>
        <w:t>Prosure</w:t>
      </w:r>
      <w:proofErr w:type="spellEnd"/>
      <w:r w:rsidRPr="00A44D7E">
        <w:rPr>
          <w:rFonts w:ascii="Times New Roman" w:eastAsia="MS Mincho" w:hAnsi="Times New Roman" w:cs="Times New Roman"/>
        </w:rPr>
        <w:t xml:space="preserve"> Film; </w:t>
      </w:r>
      <w:proofErr w:type="spellStart"/>
      <w:r w:rsidRPr="00A44D7E">
        <w:rPr>
          <w:rFonts w:ascii="Times New Roman" w:eastAsia="MS Mincho" w:hAnsi="Times New Roman" w:cs="Times New Roman"/>
        </w:rPr>
        <w:t>Thermo</w:t>
      </w:r>
      <w:proofErr w:type="spellEnd"/>
      <w:r w:rsidRPr="00A44D7E">
        <w:rPr>
          <w:rFonts w:ascii="Times New Roman" w:eastAsia="MS Mincho" w:hAnsi="Times New Roman" w:cs="Times New Roman"/>
        </w:rPr>
        <w:t xml:space="preserve"> Fisher Scientific) and scanned using </w:t>
      </w:r>
      <w:r w:rsidR="0080778D" w:rsidRPr="00A44D7E">
        <w:rPr>
          <w:rFonts w:ascii="Times New Roman" w:eastAsia="MS Mincho" w:hAnsi="Times New Roman" w:cs="Times New Roman"/>
        </w:rPr>
        <w:t>Epson Perfection V700 Photo (Epson, Nagano, Japan).</w:t>
      </w:r>
      <w:r w:rsidRPr="00A44D7E">
        <w:rPr>
          <w:rFonts w:ascii="Times New Roman" w:eastAsia="MS Mincho" w:hAnsi="Times New Roman" w:cs="Times New Roman"/>
        </w:rPr>
        <w:t xml:space="preserve"> </w:t>
      </w:r>
    </w:p>
    <w:p w:rsidR="00465012" w:rsidRPr="00A44D7E" w:rsidRDefault="00465012" w:rsidP="00465012">
      <w:pPr>
        <w:widowControl w:val="0"/>
        <w:kinsoku w:val="0"/>
        <w:overflowPunct w:val="0"/>
        <w:autoSpaceDE w:val="0"/>
        <w:autoSpaceDN w:val="0"/>
        <w:spacing w:line="480" w:lineRule="auto"/>
        <w:jc w:val="both"/>
        <w:rPr>
          <w:rFonts w:ascii="Times New Roman" w:hAnsi="Times New Roman" w:cs="Times New Roman"/>
          <w:lang w:eastAsia="ko-KR"/>
        </w:rPr>
      </w:pPr>
    </w:p>
    <w:p w:rsidR="00B57D30" w:rsidRPr="00A44D7E" w:rsidRDefault="00B57D30" w:rsidP="00B57D30">
      <w:pPr>
        <w:spacing w:after="160" w:line="259" w:lineRule="auto"/>
        <w:jc w:val="both"/>
        <w:rPr>
          <w:rFonts w:ascii="Times New Roman" w:hAnsi="Times New Roman" w:cs="Times New Roman"/>
          <w:b/>
          <w:lang w:eastAsia="ko-KR"/>
        </w:rPr>
      </w:pPr>
      <w:r w:rsidRPr="00A44D7E">
        <w:rPr>
          <w:rFonts w:ascii="Times New Roman" w:hAnsi="Times New Roman" w:cs="Times New Roman"/>
          <w:b/>
          <w:i/>
          <w:lang w:eastAsia="ko-KR"/>
        </w:rPr>
        <w:t>In vivo</w:t>
      </w:r>
      <w:r w:rsidRPr="00A44D7E">
        <w:rPr>
          <w:rFonts w:ascii="Times New Roman" w:hAnsi="Times New Roman" w:cs="Times New Roman"/>
          <w:b/>
          <w:lang w:eastAsia="ko-KR"/>
        </w:rPr>
        <w:t xml:space="preserve"> dorsal window chamber </w:t>
      </w:r>
    </w:p>
    <w:p w:rsidR="00B57D30" w:rsidRPr="00A44D7E" w:rsidRDefault="00B57D30" w:rsidP="00B57D30">
      <w:pPr>
        <w:adjustRightInd w:val="0"/>
        <w:snapToGrid w:val="0"/>
        <w:spacing w:line="480" w:lineRule="auto"/>
        <w:jc w:val="both"/>
        <w:rPr>
          <w:rFonts w:ascii="Times New Roman" w:hAnsi="Times New Roman" w:cs="Times New Roman"/>
          <w:lang w:eastAsia="ko-KR"/>
        </w:rPr>
      </w:pPr>
      <w:r w:rsidRPr="00A44D7E">
        <w:rPr>
          <w:rFonts w:ascii="Times New Roman" w:hAnsi="Times New Roman" w:cs="Times New Roman"/>
          <w:lang w:eastAsia="ko-KR"/>
        </w:rPr>
        <w:t xml:space="preserve">We followed the surgical protocol by Palmer </w:t>
      </w:r>
      <w:r w:rsidRPr="00A44D7E">
        <w:rPr>
          <w:rFonts w:ascii="Times New Roman" w:hAnsi="Times New Roman" w:cs="Times New Roman"/>
          <w:i/>
          <w:lang w:eastAsia="ko-KR"/>
        </w:rPr>
        <w:t xml:space="preserve">et al. </w:t>
      </w:r>
      <w:r w:rsidRPr="00A44D7E">
        <w:rPr>
          <w:rFonts w:ascii="Times New Roman" w:hAnsi="Times New Roman" w:cs="Times New Roman"/>
          <w:lang w:eastAsia="ko-KR"/>
        </w:rPr>
        <w:fldChar w:fldCharType="begin"/>
      </w:r>
      <w:r w:rsidR="000F15D1" w:rsidRPr="00A44D7E">
        <w:rPr>
          <w:rFonts w:ascii="Times New Roman" w:hAnsi="Times New Roman" w:cs="Times New Roman"/>
          <w:lang w:eastAsia="ko-KR"/>
        </w:rPr>
        <w:instrText xml:space="preserve"> ADDIN EN.CITE &lt;EndNote&gt;&lt;Cite&gt;&lt;Author&gt;Palmer&lt;/Author&gt;&lt;Year&gt;2011&lt;/Year&gt;&lt;RecNum&gt;52&lt;/RecNum&gt;&lt;DisplayText&gt;(2)&lt;/DisplayText&gt;&lt;record&gt;&lt;rec-number&gt;52&lt;/rec-number&gt;&lt;foreign-keys&gt;&lt;key app="EN" db-id="ddwx02vd1wa5s3e500vveaznapswxd9spwxt" timestamp="1507276045"&gt;52&lt;/key&gt;&lt;/foreign-keys&gt;&lt;ref-type name="Journal Article"&gt;17&lt;/ref-type&gt;&lt;contributors&gt;&lt;authors&gt;&lt;author&gt;Palmer, G. M.&lt;/author&gt;&lt;author&gt;Fontanella, A. N.&lt;/author&gt;&lt;author&gt;Shan, S.&lt;/author&gt;&lt;author&gt;Hanna, G.&lt;/author&gt;&lt;author&gt;Zhang, G.&lt;/author&gt;&lt;author&gt;Fraser, C. L.&lt;/author&gt;&lt;author&gt;Dewhirst, M. W.&lt;/author&gt;&lt;/authors&gt;&lt;/contributors&gt;&lt;auth-address&gt;Department of Radiation Oncology, Duke University Medical Center, Durham, North Carolina, USA.&lt;/auth-address&gt;&lt;titles&gt;&lt;title&gt;In vivo optical molecular imaging and analysis in mice using dorsal window chamber models applied to hypoxia, vasculature and fluorescent reporters&lt;/title&gt;&lt;secondary-title&gt;Nat Protoc&lt;/secondary-title&gt;&lt;/titles&gt;&lt;periodical&gt;&lt;full-title&gt;Nat Protoc&lt;/full-title&gt;&lt;/periodical&gt;&lt;pages&gt;1355-66&lt;/pages&gt;&lt;volume&gt;6&lt;/volume&gt;&lt;number&gt;9&lt;/number&gt;&lt;edition&gt;2011/09/03&lt;/edition&gt;&lt;keywords&gt;&lt;keyword&gt;Animals&lt;/keyword&gt;&lt;keyword&gt;Blood Vessels/*pathology&lt;/keyword&gt;&lt;keyword&gt;Fluorescent Dyes/analysis&lt;/keyword&gt;&lt;keyword&gt;Hypoxia/*pathology&lt;/keyword&gt;&lt;keyword&gt;Mice&lt;/keyword&gt;&lt;keyword&gt;Molecular Imaging/*methods&lt;/keyword&gt;&lt;keyword&gt;Neoplasms/pathology&lt;/keyword&gt;&lt;keyword&gt;Neovascularization, Pathologic/pathology&lt;/keyword&gt;&lt;keyword&gt;Neovascularization, Physiologic&lt;/keyword&gt;&lt;/keywords&gt;&lt;dates&gt;&lt;year&gt;2011&lt;/year&gt;&lt;pub-dates&gt;&lt;date&gt;Aug 18&lt;/date&gt;&lt;/pub-dates&gt;&lt;/dates&gt;&lt;isbn&gt;1750-2799 (Electronic)&amp;#xD;1750-2799 (Linking)&lt;/isbn&gt;&lt;accession-num&gt;21886101&lt;/accession-num&gt;&lt;urls&gt;&lt;related-urls&gt;&lt;url&gt;https://www.ncbi.nlm.nih.gov/pubmed/21886101&lt;/url&gt;&lt;/related-urls&gt;&lt;/urls&gt;&lt;custom2&gt;PMC3500601&lt;/custom2&gt;&lt;electronic-resource-num&gt;10.1038/nprot.2011.349&lt;/electronic-resource-num&gt;&lt;/record&gt;&lt;/Cite&gt;&lt;/EndNote&gt;</w:instrText>
      </w:r>
      <w:r w:rsidRPr="00A44D7E">
        <w:rPr>
          <w:rFonts w:ascii="Times New Roman" w:hAnsi="Times New Roman" w:cs="Times New Roman"/>
          <w:lang w:eastAsia="ko-KR"/>
        </w:rPr>
        <w:fldChar w:fldCharType="separate"/>
      </w:r>
      <w:r w:rsidR="000F15D1" w:rsidRPr="00A44D7E">
        <w:rPr>
          <w:rFonts w:ascii="Times New Roman" w:hAnsi="Times New Roman" w:cs="Times New Roman"/>
          <w:noProof/>
          <w:lang w:eastAsia="ko-KR"/>
        </w:rPr>
        <w:t>(2)</w:t>
      </w:r>
      <w:r w:rsidRPr="00A44D7E">
        <w:rPr>
          <w:rFonts w:ascii="Times New Roman" w:hAnsi="Times New Roman" w:cs="Times New Roman"/>
          <w:lang w:eastAsia="ko-KR"/>
        </w:rPr>
        <w:fldChar w:fldCharType="end"/>
      </w:r>
      <w:r w:rsidRPr="00A44D7E">
        <w:rPr>
          <w:rFonts w:ascii="Times New Roman" w:hAnsi="Times New Roman" w:cs="Times New Roman"/>
          <w:lang w:eastAsia="ko-KR"/>
        </w:rPr>
        <w:t xml:space="preserve"> by purchasing the dorsal window chamber kit from APJ Trading Ltd (Kidderminster, U.K.).  HRE-GFP expressing LLC </w:t>
      </w:r>
      <w:proofErr w:type="gramStart"/>
      <w:r w:rsidRPr="00A44D7E">
        <w:rPr>
          <w:rFonts w:ascii="Times New Roman" w:hAnsi="Times New Roman" w:cs="Times New Roman"/>
          <w:lang w:eastAsia="ko-KR"/>
        </w:rPr>
        <w:t>were inoculated</w:t>
      </w:r>
      <w:proofErr w:type="gramEnd"/>
      <w:r w:rsidRPr="00A44D7E">
        <w:rPr>
          <w:rFonts w:ascii="Times New Roman" w:hAnsi="Times New Roman" w:cs="Times New Roman"/>
          <w:lang w:eastAsia="ko-KR"/>
        </w:rPr>
        <w:t xml:space="preserve"> in </w:t>
      </w:r>
      <w:r w:rsidRPr="00A44D7E">
        <w:rPr>
          <w:rFonts w:ascii="Times New Roman" w:hAnsi="Times New Roman" w:cs="Times New Roman"/>
          <w:lang w:eastAsia="ko-KR"/>
        </w:rPr>
        <w:lastRenderedPageBreak/>
        <w:t xml:space="preserve">dorsal window chamber set up in BALB/c-nude mice.  After 14 days, 1 </w:t>
      </w:r>
      <w:r w:rsidRPr="00A44D7E">
        <w:rPr>
          <w:rFonts w:ascii="Times New Roman" w:eastAsia="Adobe Heiti Std R" w:hAnsi="Times New Roman" w:cs="Times New Roman"/>
        </w:rPr>
        <w:t>×</w:t>
      </w:r>
      <w:r w:rsidRPr="00A44D7E">
        <w:rPr>
          <w:rFonts w:ascii="Times New Roman" w:hAnsi="Times New Roman" w:cs="Times New Roman"/>
          <w:lang w:eastAsia="ko-KR"/>
        </w:rPr>
        <w:t xml:space="preserve"> 10</w:t>
      </w:r>
      <w:r w:rsidRPr="00A44D7E">
        <w:rPr>
          <w:rFonts w:ascii="Times New Roman" w:hAnsi="Times New Roman" w:cs="Times New Roman"/>
          <w:vertAlign w:val="superscript"/>
          <w:lang w:eastAsia="ko-KR"/>
        </w:rPr>
        <w:t>6</w:t>
      </w:r>
      <w:r w:rsidRPr="00A44D7E">
        <w:rPr>
          <w:rFonts w:ascii="Times New Roman" w:hAnsi="Times New Roman" w:cs="Times New Roman"/>
          <w:lang w:eastAsia="ko-KR"/>
        </w:rPr>
        <w:t xml:space="preserve"> cells TAM were sorted by FACS from another set of LLC </w:t>
      </w:r>
      <w:proofErr w:type="spellStart"/>
      <w:r w:rsidRPr="00A44D7E">
        <w:rPr>
          <w:rFonts w:ascii="Times New Roman" w:hAnsi="Times New Roman" w:cs="Times New Roman"/>
          <w:lang w:eastAsia="ko-KR"/>
        </w:rPr>
        <w:t>tumor</w:t>
      </w:r>
      <w:proofErr w:type="spellEnd"/>
      <w:r w:rsidRPr="00A44D7E">
        <w:rPr>
          <w:rFonts w:ascii="Times New Roman" w:hAnsi="Times New Roman" w:cs="Times New Roman"/>
          <w:lang w:eastAsia="ko-KR"/>
        </w:rPr>
        <w:t xml:space="preserve">-bearing mice, </w:t>
      </w:r>
      <w:proofErr w:type="spellStart"/>
      <w:r w:rsidRPr="00A44D7E">
        <w:rPr>
          <w:rFonts w:ascii="Times New Roman" w:hAnsi="Times New Roman" w:cs="Times New Roman"/>
          <w:lang w:eastAsia="ko-KR"/>
        </w:rPr>
        <w:t>labeled</w:t>
      </w:r>
      <w:proofErr w:type="spellEnd"/>
      <w:r w:rsidRPr="00A44D7E">
        <w:rPr>
          <w:rFonts w:ascii="Times New Roman" w:hAnsi="Times New Roman" w:cs="Times New Roman"/>
          <w:lang w:eastAsia="ko-KR"/>
        </w:rPr>
        <w:t xml:space="preserve"> with </w:t>
      </w:r>
      <w:proofErr w:type="spellStart"/>
      <w:r w:rsidRPr="00A44D7E">
        <w:rPr>
          <w:rFonts w:ascii="Times New Roman" w:hAnsi="Times New Roman" w:cs="Times New Roman"/>
          <w:lang w:eastAsia="ko-KR"/>
        </w:rPr>
        <w:t>CellTracker</w:t>
      </w:r>
      <w:proofErr w:type="spellEnd"/>
      <w:r w:rsidRPr="00A44D7E">
        <w:rPr>
          <w:rFonts w:ascii="Times New Roman" w:hAnsi="Times New Roman" w:cs="Times New Roman"/>
          <w:lang w:eastAsia="ko-KR"/>
        </w:rPr>
        <w:t xml:space="preserve"> Red CMPTX (</w:t>
      </w:r>
      <w:r w:rsidRPr="00A44D7E">
        <w:rPr>
          <w:rFonts w:ascii="Times New Roman" w:eastAsia="MS Mincho" w:hAnsi="Times New Roman" w:cs="Times New Roman"/>
        </w:rPr>
        <w:t xml:space="preserve">Life technology), </w:t>
      </w:r>
      <w:r w:rsidRPr="00A44D7E">
        <w:rPr>
          <w:rFonts w:ascii="Times New Roman" w:hAnsi="Times New Roman" w:cs="Times New Roman"/>
          <w:lang w:eastAsia="ko-KR"/>
        </w:rPr>
        <w:t xml:space="preserve">and injected </w:t>
      </w:r>
      <w:proofErr w:type="spellStart"/>
      <w:r w:rsidRPr="00A44D7E">
        <w:rPr>
          <w:rFonts w:ascii="Times New Roman" w:hAnsi="Times New Roman" w:cs="Times New Roman"/>
          <w:lang w:eastAsia="ko-KR"/>
        </w:rPr>
        <w:t>intratumorally</w:t>
      </w:r>
      <w:proofErr w:type="spellEnd"/>
      <w:r w:rsidRPr="00A44D7E">
        <w:rPr>
          <w:rFonts w:ascii="Times New Roman" w:hAnsi="Times New Roman" w:cs="Times New Roman"/>
          <w:lang w:eastAsia="ko-KR"/>
        </w:rPr>
        <w:t xml:space="preserve"> at the back of the dorsal window chamber</w:t>
      </w:r>
      <w:r w:rsidRPr="00A44D7E">
        <w:rPr>
          <w:rFonts w:ascii="Times New Roman" w:eastAsia="MS Mincho" w:hAnsi="Times New Roman" w:cs="Times New Roman"/>
        </w:rPr>
        <w:t xml:space="preserve">. </w:t>
      </w:r>
      <w:r w:rsidRPr="00A44D7E">
        <w:rPr>
          <w:rFonts w:ascii="Times New Roman" w:hAnsi="Times New Roman" w:cs="Times New Roman"/>
          <w:lang w:eastAsia="ko-KR"/>
        </w:rPr>
        <w:t xml:space="preserve"> The widow chamber </w:t>
      </w:r>
      <w:proofErr w:type="gramStart"/>
      <w:r w:rsidRPr="00A44D7E">
        <w:rPr>
          <w:rFonts w:ascii="Times New Roman" w:hAnsi="Times New Roman" w:cs="Times New Roman"/>
          <w:lang w:eastAsia="ko-KR"/>
        </w:rPr>
        <w:t>was then imaged</w:t>
      </w:r>
      <w:proofErr w:type="gramEnd"/>
      <w:r w:rsidRPr="00A44D7E">
        <w:rPr>
          <w:rFonts w:ascii="Times New Roman" w:hAnsi="Times New Roman" w:cs="Times New Roman"/>
          <w:lang w:eastAsia="ko-KR"/>
        </w:rPr>
        <w:t xml:space="preserve"> at 24 hr after TAM injection by two-photon microscope (TCS SP5 2; Leica, </w:t>
      </w:r>
      <w:proofErr w:type="spellStart"/>
      <w:r w:rsidRPr="00A44D7E">
        <w:rPr>
          <w:rFonts w:ascii="Times New Roman" w:hAnsi="Times New Roman" w:cs="Times New Roman"/>
          <w:lang w:eastAsia="ko-KR"/>
        </w:rPr>
        <w:t>Wetzler</w:t>
      </w:r>
      <w:proofErr w:type="spellEnd"/>
      <w:r w:rsidRPr="00A44D7E">
        <w:rPr>
          <w:rFonts w:ascii="Times New Roman" w:hAnsi="Times New Roman" w:cs="Times New Roman"/>
          <w:lang w:eastAsia="ko-KR"/>
        </w:rPr>
        <w:t xml:space="preserve">, Germany) </w:t>
      </w:r>
      <w:r w:rsidRPr="00A44D7E">
        <w:rPr>
          <w:rFonts w:ascii="Times New Roman" w:hAnsi="Times New Roman" w:cs="Times New Roman"/>
          <w:lang w:eastAsia="ko-KR"/>
        </w:rPr>
        <w:fldChar w:fldCharType="begin">
          <w:fldData xml:space="preserve">PEVuZE5vdGU+PENpdGU+PEF1dGhvcj5KYW5nPC9BdXRob3I+PFllYXI+MjAxNjwvWWVhcj48UmVj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</w:fldData>
        </w:fldChar>
      </w:r>
      <w:r w:rsidR="000F15D1" w:rsidRPr="00A44D7E">
        <w:rPr>
          <w:rFonts w:ascii="Times New Roman" w:hAnsi="Times New Roman" w:cs="Times New Roman"/>
          <w:lang w:eastAsia="ko-KR"/>
        </w:rPr>
        <w:instrText xml:space="preserve"> ADDIN EN.CITE </w:instrText>
      </w:r>
      <w:r w:rsidR="000F15D1" w:rsidRPr="00A44D7E">
        <w:rPr>
          <w:rFonts w:ascii="Times New Roman" w:hAnsi="Times New Roman" w:cs="Times New Roman"/>
          <w:lang w:eastAsia="ko-KR"/>
        </w:rPr>
        <w:fldChar w:fldCharType="begin">
          <w:fldData xml:space="preserve">PEVuZE5vdGU+PENpdGU+PEF1dGhvcj5KYW5nPC9BdXRob3I+PFllYXI+MjAxNjwvWWVhcj48UmVj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</w:fldData>
        </w:fldChar>
      </w:r>
      <w:r w:rsidR="000F15D1" w:rsidRPr="00A44D7E">
        <w:rPr>
          <w:rFonts w:ascii="Times New Roman" w:hAnsi="Times New Roman" w:cs="Times New Roman"/>
          <w:lang w:eastAsia="ko-KR"/>
        </w:rPr>
        <w:instrText xml:space="preserve"> ADDIN EN.CITE.DATA </w:instrText>
      </w:r>
      <w:r w:rsidR="000F15D1" w:rsidRPr="00A44D7E">
        <w:rPr>
          <w:rFonts w:ascii="Times New Roman" w:hAnsi="Times New Roman" w:cs="Times New Roman"/>
          <w:lang w:eastAsia="ko-KR"/>
        </w:rPr>
      </w:r>
      <w:r w:rsidR="000F15D1" w:rsidRPr="00A44D7E">
        <w:rPr>
          <w:rFonts w:ascii="Times New Roman" w:hAnsi="Times New Roman" w:cs="Times New Roman"/>
          <w:lang w:eastAsia="ko-KR"/>
        </w:rPr>
        <w:fldChar w:fldCharType="end"/>
      </w:r>
      <w:r w:rsidRPr="00A44D7E">
        <w:rPr>
          <w:rFonts w:ascii="Times New Roman" w:hAnsi="Times New Roman" w:cs="Times New Roman"/>
          <w:lang w:eastAsia="ko-KR"/>
        </w:rPr>
      </w:r>
      <w:r w:rsidRPr="00A44D7E">
        <w:rPr>
          <w:rFonts w:ascii="Times New Roman" w:hAnsi="Times New Roman" w:cs="Times New Roman"/>
          <w:lang w:eastAsia="ko-KR"/>
        </w:rPr>
        <w:fldChar w:fldCharType="separate"/>
      </w:r>
      <w:r w:rsidR="000F15D1" w:rsidRPr="00A44D7E">
        <w:rPr>
          <w:rFonts w:ascii="Times New Roman" w:hAnsi="Times New Roman" w:cs="Times New Roman"/>
          <w:noProof/>
          <w:lang w:eastAsia="ko-KR"/>
        </w:rPr>
        <w:t>(3)</w:t>
      </w:r>
      <w:r w:rsidRPr="00A44D7E">
        <w:rPr>
          <w:rFonts w:ascii="Times New Roman" w:hAnsi="Times New Roman" w:cs="Times New Roman"/>
          <w:lang w:eastAsia="ko-KR"/>
        </w:rPr>
        <w:fldChar w:fldCharType="end"/>
      </w:r>
      <w:r w:rsidRPr="00A44D7E">
        <w:rPr>
          <w:rFonts w:ascii="Times New Roman" w:hAnsi="Times New Roman" w:cs="Times New Roman"/>
          <w:lang w:eastAsia="ko-KR"/>
        </w:rPr>
        <w:t xml:space="preserve">. </w:t>
      </w:r>
    </w:p>
    <w:p w:rsidR="00797577" w:rsidRPr="00A44D7E" w:rsidRDefault="00797577" w:rsidP="00797577">
      <w:pPr>
        <w:adjustRightInd w:val="0"/>
        <w:snapToGrid w:val="0"/>
        <w:spacing w:line="480" w:lineRule="auto"/>
        <w:jc w:val="both"/>
        <w:rPr>
          <w:rFonts w:ascii="Times New Roman" w:hAnsi="Times New Roman" w:cs="Times New Roman"/>
          <w:b/>
          <w:lang w:eastAsia="ko-KR"/>
        </w:rPr>
      </w:pPr>
    </w:p>
    <w:p w:rsidR="00630DD0" w:rsidRPr="00A44D7E" w:rsidRDefault="00630DD0" w:rsidP="00630DD0">
      <w:pPr>
        <w:widowControl w:val="0"/>
        <w:kinsoku w:val="0"/>
        <w:overflowPunct w:val="0"/>
        <w:autoSpaceDE w:val="0"/>
        <w:autoSpaceDN w:val="0"/>
        <w:spacing w:line="480" w:lineRule="auto"/>
        <w:jc w:val="both"/>
        <w:rPr>
          <w:rFonts w:ascii="Times New Roman" w:hAnsi="Times New Roman" w:cs="Times New Roman"/>
          <w:b/>
          <w:lang w:eastAsia="ko-KR"/>
        </w:rPr>
      </w:pPr>
      <w:r w:rsidRPr="00A44D7E">
        <w:rPr>
          <w:rFonts w:ascii="Times New Roman" w:hAnsi="Times New Roman" w:cs="Times New Roman"/>
          <w:b/>
          <w:lang w:eastAsia="ko-KR"/>
        </w:rPr>
        <w:t>Animal PET-MR</w:t>
      </w:r>
      <w:r w:rsidR="00374B13" w:rsidRPr="00A44D7E">
        <w:rPr>
          <w:rFonts w:ascii="Times New Roman" w:hAnsi="Times New Roman" w:cs="Times New Roman"/>
          <w:b/>
          <w:lang w:eastAsia="ko-KR"/>
        </w:rPr>
        <w:t>I</w:t>
      </w:r>
      <w:r w:rsidRPr="00A44D7E">
        <w:rPr>
          <w:rFonts w:ascii="Times New Roman" w:hAnsi="Times New Roman" w:cs="Times New Roman"/>
          <w:b/>
          <w:lang w:eastAsia="ko-KR"/>
        </w:rPr>
        <w:t xml:space="preserve"> imaging </w:t>
      </w:r>
    </w:p>
    <w:p w:rsidR="00630DD0" w:rsidRPr="00A44D7E" w:rsidRDefault="00630DD0" w:rsidP="00630DD0">
      <w:pPr>
        <w:widowControl w:val="0"/>
        <w:kinsoku w:val="0"/>
        <w:overflowPunct w:val="0"/>
        <w:autoSpaceDE w:val="0"/>
        <w:autoSpaceDN w:val="0"/>
        <w:spacing w:line="480" w:lineRule="auto"/>
        <w:jc w:val="both"/>
        <w:rPr>
          <w:rFonts w:ascii="Times New Roman" w:eastAsia="맑은 고딕" w:hAnsi="Times New Roman" w:cs="Times New Roman"/>
          <w:lang w:eastAsia="ko-KR"/>
        </w:rPr>
      </w:pPr>
      <w:proofErr w:type="spellStart"/>
      <w:r w:rsidRPr="00A44D7E">
        <w:rPr>
          <w:rFonts w:ascii="Times New Roman" w:eastAsia="맑은 고딕" w:hAnsi="Times New Roman" w:cs="Times New Roman"/>
          <w:lang w:eastAsia="ko-KR"/>
        </w:rPr>
        <w:t>Tumor</w:t>
      </w:r>
      <w:proofErr w:type="spellEnd"/>
      <w:r w:rsidRPr="00A44D7E">
        <w:rPr>
          <w:rFonts w:ascii="Times New Roman" w:eastAsia="맑은 고딕" w:hAnsi="Times New Roman" w:cs="Times New Roman"/>
          <w:lang w:eastAsia="ko-KR"/>
        </w:rPr>
        <w:t xml:space="preserve"> bearing mice </w:t>
      </w:r>
      <w:proofErr w:type="gramStart"/>
      <w:r w:rsidRPr="00A44D7E">
        <w:rPr>
          <w:rFonts w:ascii="Times New Roman" w:eastAsia="맑은 고딕" w:hAnsi="Times New Roman" w:cs="Times New Roman"/>
          <w:lang w:eastAsia="ko-KR"/>
        </w:rPr>
        <w:t>were scanned</w:t>
      </w:r>
      <w:proofErr w:type="gramEnd"/>
      <w:r w:rsidRPr="00A44D7E">
        <w:rPr>
          <w:rFonts w:ascii="Times New Roman" w:eastAsia="맑은 고딕" w:hAnsi="Times New Roman" w:cs="Times New Roman"/>
          <w:lang w:eastAsia="ko-KR"/>
        </w:rPr>
        <w:t xml:space="preserve"> for simultaneous PET/MR</w:t>
      </w:r>
      <w:r w:rsidR="00374B13" w:rsidRPr="00A44D7E">
        <w:rPr>
          <w:rFonts w:ascii="Times New Roman" w:eastAsia="맑은 고딕" w:hAnsi="Times New Roman" w:cs="Times New Roman"/>
          <w:lang w:eastAsia="ko-KR"/>
        </w:rPr>
        <w:t>I</w:t>
      </w:r>
      <w:r w:rsidRPr="00A44D7E">
        <w:rPr>
          <w:rFonts w:ascii="Times New Roman" w:eastAsia="맑은 고딕" w:hAnsi="Times New Roman" w:cs="Times New Roman"/>
          <w:lang w:eastAsia="ko-KR"/>
        </w:rPr>
        <w:t xml:space="preserve"> imaging using </w:t>
      </w:r>
      <w:proofErr w:type="spellStart"/>
      <w:r w:rsidRPr="00A44D7E">
        <w:rPr>
          <w:rFonts w:ascii="Times New Roman" w:eastAsia="맑은 고딕" w:hAnsi="Times New Roman" w:cs="Times New Roman"/>
          <w:lang w:eastAsia="ko-KR"/>
        </w:rPr>
        <w:t>SimPET</w:t>
      </w:r>
      <w:proofErr w:type="spellEnd"/>
      <w:r w:rsidRPr="00A44D7E">
        <w:rPr>
          <w:rFonts w:ascii="Times New Roman" w:eastAsia="맑은 고딕" w:hAnsi="Times New Roman" w:cs="Times New Roman"/>
          <w:lang w:eastAsia="ko-KR"/>
        </w:rPr>
        <w:t xml:space="preserve"> simultaneous PET/MRI scanner (Aspect imaging, Israel) </w:t>
      </w:r>
      <w:r w:rsidRPr="00A44D7E">
        <w:rPr>
          <w:rFonts w:ascii="Times New Roman" w:eastAsia="맑은 고딕" w:hAnsi="Times New Roman" w:cs="Times New Roman"/>
          <w:lang w:eastAsia="ko-KR"/>
        </w:rPr>
        <w:fldChar w:fldCharType="begin">
          <w:fldData xml:space="preserve">PEVuZE5vdGU+PENpdGU+PEF1dGhvcj5LbzwvQXV0aG9yPjxZZWFyPjIwMTY8L1llYXI+PFJlY051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</w:fldData>
        </w:fldChar>
      </w:r>
      <w:r w:rsidR="000F15D1" w:rsidRPr="00A44D7E">
        <w:rPr>
          <w:rFonts w:ascii="Times New Roman" w:eastAsia="맑은 고딕" w:hAnsi="Times New Roman" w:cs="Times New Roman"/>
          <w:lang w:eastAsia="ko-KR"/>
        </w:rPr>
        <w:instrText xml:space="preserve"> ADDIN EN.CITE </w:instrText>
      </w:r>
      <w:r w:rsidR="000F15D1" w:rsidRPr="00A44D7E">
        <w:rPr>
          <w:rFonts w:ascii="Times New Roman" w:eastAsia="맑은 고딕" w:hAnsi="Times New Roman" w:cs="Times New Roman"/>
          <w:lang w:eastAsia="ko-KR"/>
        </w:rPr>
        <w:fldChar w:fldCharType="begin">
          <w:fldData xml:space="preserve">PEVuZE5vdGU+PENpdGU+PEF1dGhvcj5LbzwvQXV0aG9yPjxZZWFyPjIwMTY8L1llYXI+PFJlY051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</w:fldData>
        </w:fldChar>
      </w:r>
      <w:r w:rsidR="000F15D1" w:rsidRPr="00A44D7E">
        <w:rPr>
          <w:rFonts w:ascii="Times New Roman" w:eastAsia="맑은 고딕" w:hAnsi="Times New Roman" w:cs="Times New Roman"/>
          <w:lang w:eastAsia="ko-KR"/>
        </w:rPr>
        <w:instrText xml:space="preserve"> ADDIN EN.CITE.DATA </w:instrText>
      </w:r>
      <w:r w:rsidR="000F15D1" w:rsidRPr="00A44D7E">
        <w:rPr>
          <w:rFonts w:ascii="Times New Roman" w:eastAsia="맑은 고딕" w:hAnsi="Times New Roman" w:cs="Times New Roman"/>
          <w:lang w:eastAsia="ko-KR"/>
        </w:rPr>
      </w:r>
      <w:r w:rsidR="000F15D1" w:rsidRPr="00A44D7E">
        <w:rPr>
          <w:rFonts w:ascii="Times New Roman" w:eastAsia="맑은 고딕" w:hAnsi="Times New Roman" w:cs="Times New Roman"/>
          <w:lang w:eastAsia="ko-KR"/>
        </w:rPr>
        <w:fldChar w:fldCharType="end"/>
      </w:r>
      <w:r w:rsidRPr="00A44D7E">
        <w:rPr>
          <w:rFonts w:ascii="Times New Roman" w:eastAsia="맑은 고딕" w:hAnsi="Times New Roman" w:cs="Times New Roman"/>
          <w:lang w:eastAsia="ko-KR"/>
        </w:rPr>
      </w:r>
      <w:r w:rsidRPr="00A44D7E">
        <w:rPr>
          <w:rFonts w:ascii="Times New Roman" w:eastAsia="맑은 고딕" w:hAnsi="Times New Roman" w:cs="Times New Roman"/>
          <w:lang w:eastAsia="ko-KR"/>
        </w:rPr>
        <w:fldChar w:fldCharType="separate"/>
      </w:r>
      <w:r w:rsidR="000F15D1" w:rsidRPr="00A44D7E">
        <w:rPr>
          <w:rFonts w:ascii="Times New Roman" w:eastAsia="맑은 고딕" w:hAnsi="Times New Roman" w:cs="Times New Roman"/>
          <w:noProof/>
          <w:lang w:eastAsia="ko-KR"/>
        </w:rPr>
        <w:t>(4)</w:t>
      </w:r>
      <w:r w:rsidRPr="00A44D7E">
        <w:rPr>
          <w:rFonts w:ascii="Times New Roman" w:eastAsia="맑은 고딕" w:hAnsi="Times New Roman" w:cs="Times New Roman"/>
          <w:lang w:eastAsia="ko-KR"/>
        </w:rPr>
        <w:fldChar w:fldCharType="end"/>
      </w:r>
      <w:r w:rsidRPr="00A44D7E">
        <w:rPr>
          <w:rFonts w:ascii="Times New Roman" w:eastAsia="맑은 고딕" w:hAnsi="Times New Roman" w:cs="Times New Roman"/>
          <w:lang w:eastAsia="ko-KR"/>
        </w:rPr>
        <w:t xml:space="preserve">.  For PET imaging, mice </w:t>
      </w:r>
      <w:proofErr w:type="gramStart"/>
      <w:r w:rsidRPr="00A44D7E">
        <w:rPr>
          <w:rFonts w:ascii="Times New Roman" w:eastAsia="맑은 고딕" w:hAnsi="Times New Roman" w:cs="Times New Roman"/>
          <w:lang w:eastAsia="ko-KR"/>
        </w:rPr>
        <w:t>were starved</w:t>
      </w:r>
      <w:proofErr w:type="gramEnd"/>
      <w:r w:rsidRPr="00A44D7E">
        <w:rPr>
          <w:rFonts w:ascii="Times New Roman" w:eastAsia="맑은 고딕" w:hAnsi="Times New Roman" w:cs="Times New Roman"/>
          <w:lang w:eastAsia="ko-KR"/>
        </w:rPr>
        <w:t xml:space="preserve"> for 8 hr and FDG (7.7±0.2 </w:t>
      </w:r>
      <w:proofErr w:type="spellStart"/>
      <w:r w:rsidRPr="00A44D7E">
        <w:rPr>
          <w:rFonts w:ascii="Times New Roman" w:eastAsia="맑은 고딕" w:hAnsi="Times New Roman" w:cs="Times New Roman"/>
          <w:lang w:eastAsia="ko-KR"/>
        </w:rPr>
        <w:t>MBq</w:t>
      </w:r>
      <w:proofErr w:type="spellEnd"/>
      <w:r w:rsidRPr="00A44D7E">
        <w:rPr>
          <w:rFonts w:ascii="Times New Roman" w:eastAsia="맑은 고딕" w:hAnsi="Times New Roman" w:cs="Times New Roman"/>
          <w:lang w:eastAsia="ko-KR"/>
        </w:rPr>
        <w:t>/0.1</w:t>
      </w:r>
      <w:r w:rsidR="000E7B6A" w:rsidRPr="00A44D7E">
        <w:rPr>
          <w:rFonts w:ascii="Times New Roman" w:eastAsia="맑은 고딕" w:hAnsi="Times New Roman" w:cs="Times New Roman"/>
          <w:lang w:eastAsia="ko-KR"/>
        </w:rPr>
        <w:t xml:space="preserve"> </w:t>
      </w:r>
      <w:r w:rsidRPr="00A44D7E">
        <w:rPr>
          <w:rFonts w:ascii="Times New Roman" w:eastAsia="맑은 고딕" w:hAnsi="Times New Roman" w:cs="Times New Roman"/>
          <w:lang w:eastAsia="ko-KR"/>
        </w:rPr>
        <w:t xml:space="preserve">ml) was intravenously injected into mice with the uptake time of 1 hr.  Acquired PET images </w:t>
      </w:r>
      <w:proofErr w:type="gramStart"/>
      <w:r w:rsidRPr="00A44D7E">
        <w:rPr>
          <w:rFonts w:ascii="Times New Roman" w:eastAsia="맑은 고딕" w:hAnsi="Times New Roman" w:cs="Times New Roman"/>
          <w:lang w:eastAsia="ko-KR"/>
        </w:rPr>
        <w:t>were reconstructed</w:t>
      </w:r>
      <w:proofErr w:type="gramEnd"/>
      <w:r w:rsidRPr="00A44D7E">
        <w:rPr>
          <w:rFonts w:ascii="Times New Roman" w:eastAsia="맑은 고딕" w:hAnsi="Times New Roman" w:cs="Times New Roman"/>
          <w:lang w:eastAsia="ko-KR"/>
        </w:rPr>
        <w:t xml:space="preserve"> with 3D OSEM (ordered subset expectation maximization) algorithm.  MR imaging protocol was consisted of T</w:t>
      </w:r>
      <w:r w:rsidRPr="00A44D7E">
        <w:rPr>
          <w:rFonts w:ascii="Times New Roman" w:eastAsia="맑은 고딕" w:hAnsi="Times New Roman" w:cs="Times New Roman"/>
          <w:vertAlign w:val="subscript"/>
          <w:lang w:eastAsia="ko-KR"/>
        </w:rPr>
        <w:t>2</w:t>
      </w:r>
      <w:r w:rsidRPr="00A44D7E">
        <w:rPr>
          <w:rFonts w:ascii="Times New Roman" w:eastAsia="맑은 고딕" w:hAnsi="Times New Roman" w:cs="Times New Roman"/>
          <w:lang w:eastAsia="ko-KR"/>
        </w:rPr>
        <w:t xml:space="preserve">-weighted fast spin echo sequences with repetition time 3,070 </w:t>
      </w:r>
      <w:proofErr w:type="spellStart"/>
      <w:r w:rsidRPr="00A44D7E">
        <w:rPr>
          <w:rFonts w:ascii="Times New Roman" w:eastAsia="맑은 고딕" w:hAnsi="Times New Roman" w:cs="Times New Roman"/>
          <w:lang w:eastAsia="ko-KR"/>
        </w:rPr>
        <w:t>msec</w:t>
      </w:r>
      <w:proofErr w:type="spellEnd"/>
      <w:r w:rsidRPr="00A44D7E">
        <w:rPr>
          <w:rFonts w:ascii="Times New Roman" w:eastAsia="맑은 고딕" w:hAnsi="Times New Roman" w:cs="Times New Roman"/>
          <w:lang w:eastAsia="ko-KR"/>
        </w:rPr>
        <w:t xml:space="preserve"> and echo time of 63.8 </w:t>
      </w:r>
      <w:proofErr w:type="spellStart"/>
      <w:r w:rsidRPr="00A44D7E">
        <w:rPr>
          <w:rFonts w:ascii="Times New Roman" w:eastAsia="맑은 고딕" w:hAnsi="Times New Roman" w:cs="Times New Roman"/>
          <w:lang w:eastAsia="ko-KR"/>
        </w:rPr>
        <w:t>msec</w:t>
      </w:r>
      <w:proofErr w:type="spellEnd"/>
      <w:r w:rsidRPr="00A44D7E">
        <w:rPr>
          <w:rFonts w:ascii="Times New Roman" w:eastAsia="맑은 고딕" w:hAnsi="Times New Roman" w:cs="Times New Roman"/>
          <w:lang w:eastAsia="ko-KR"/>
        </w:rPr>
        <w:t xml:space="preserve"> 24 hr after intravenously administration of 0.5</w:t>
      </w:r>
      <w:r w:rsidR="000E7B6A" w:rsidRPr="00A44D7E">
        <w:rPr>
          <w:rFonts w:ascii="Times New Roman" w:eastAsia="맑은 고딕" w:hAnsi="Times New Roman" w:cs="Times New Roman"/>
          <w:lang w:eastAsia="ko-KR"/>
        </w:rPr>
        <w:t xml:space="preserve"> </w:t>
      </w:r>
      <w:proofErr w:type="spellStart"/>
      <w:r w:rsidRPr="00A44D7E">
        <w:rPr>
          <w:rFonts w:ascii="Times New Roman" w:eastAsia="맑은 고딕" w:hAnsi="Times New Roman" w:cs="Times New Roman"/>
          <w:lang w:eastAsia="ko-KR"/>
        </w:rPr>
        <w:t>mmol</w:t>
      </w:r>
      <w:proofErr w:type="spellEnd"/>
      <w:r w:rsidRPr="00A44D7E">
        <w:rPr>
          <w:rFonts w:ascii="Times New Roman" w:eastAsia="맑은 고딕" w:hAnsi="Times New Roman" w:cs="Times New Roman"/>
          <w:lang w:eastAsia="ko-KR"/>
        </w:rPr>
        <w:t xml:space="preserve"> [Fe]/kg of </w:t>
      </w:r>
      <w:proofErr w:type="spellStart"/>
      <w:r w:rsidRPr="00A44D7E">
        <w:rPr>
          <w:rFonts w:ascii="Times New Roman" w:eastAsia="맑은 고딕" w:hAnsi="Times New Roman" w:cs="Times New Roman"/>
          <w:lang w:eastAsia="ko-KR"/>
        </w:rPr>
        <w:t>ferumoxytol</w:t>
      </w:r>
      <w:proofErr w:type="spellEnd"/>
      <w:r w:rsidRPr="00A44D7E">
        <w:rPr>
          <w:rFonts w:ascii="Times New Roman" w:eastAsia="맑은 고딕" w:hAnsi="Times New Roman" w:cs="Times New Roman"/>
          <w:lang w:eastAsia="ko-KR"/>
        </w:rPr>
        <w:t xml:space="preserve">.  Simultaneous PET/MR scans </w:t>
      </w:r>
      <w:proofErr w:type="gramStart"/>
      <w:r w:rsidRPr="00A44D7E">
        <w:rPr>
          <w:rFonts w:ascii="Times New Roman" w:eastAsia="맑은 고딕" w:hAnsi="Times New Roman" w:cs="Times New Roman"/>
          <w:lang w:eastAsia="ko-KR"/>
        </w:rPr>
        <w:t>were acquired</w:t>
      </w:r>
      <w:proofErr w:type="gramEnd"/>
      <w:r w:rsidRPr="00A44D7E">
        <w:rPr>
          <w:rFonts w:ascii="Times New Roman" w:eastAsia="맑은 고딕" w:hAnsi="Times New Roman" w:cs="Times New Roman"/>
          <w:lang w:eastAsia="ko-KR"/>
        </w:rPr>
        <w:t xml:space="preserve"> for 30 min acquisition time before and after the drug treatments.  Acquired PET and MR images </w:t>
      </w:r>
      <w:proofErr w:type="gramStart"/>
      <w:r w:rsidRPr="00A44D7E">
        <w:rPr>
          <w:rFonts w:ascii="Times New Roman" w:eastAsia="맑은 고딕" w:hAnsi="Times New Roman" w:cs="Times New Roman"/>
          <w:lang w:eastAsia="ko-KR"/>
        </w:rPr>
        <w:t>were spatially registered</w:t>
      </w:r>
      <w:proofErr w:type="gramEnd"/>
      <w:r w:rsidRPr="00A44D7E">
        <w:rPr>
          <w:rFonts w:ascii="Times New Roman" w:eastAsia="맑은 고딕" w:hAnsi="Times New Roman" w:cs="Times New Roman"/>
          <w:lang w:eastAsia="ko-KR"/>
        </w:rPr>
        <w:t xml:space="preserve"> for the FDG standardized uptake value (SUV) evaluation in </w:t>
      </w:r>
      <w:proofErr w:type="spellStart"/>
      <w:r w:rsidRPr="00A44D7E">
        <w:rPr>
          <w:rFonts w:ascii="Times New Roman" w:eastAsia="맑은 고딕" w:hAnsi="Times New Roman" w:cs="Times New Roman"/>
          <w:lang w:eastAsia="ko-KR"/>
        </w:rPr>
        <w:t>tumors</w:t>
      </w:r>
      <w:proofErr w:type="spellEnd"/>
      <w:r w:rsidRPr="00A44D7E">
        <w:rPr>
          <w:rFonts w:ascii="Times New Roman" w:eastAsia="맑은 고딕" w:hAnsi="Times New Roman" w:cs="Times New Roman"/>
          <w:lang w:eastAsia="ko-KR"/>
        </w:rPr>
        <w:t>.</w:t>
      </w:r>
    </w:p>
    <w:p w:rsidR="00797577" w:rsidRPr="00A44D7E" w:rsidRDefault="00797577" w:rsidP="00797577">
      <w:pPr>
        <w:adjustRightInd w:val="0"/>
        <w:snapToGrid w:val="0"/>
        <w:spacing w:line="480" w:lineRule="auto"/>
        <w:jc w:val="both"/>
        <w:rPr>
          <w:rFonts w:ascii="Times New Roman" w:hAnsi="Times New Roman" w:cs="Times New Roman"/>
          <w:b/>
          <w:lang w:eastAsia="ko-KR"/>
        </w:rPr>
      </w:pPr>
    </w:p>
    <w:p w:rsidR="00797577" w:rsidRPr="00A44D7E" w:rsidRDefault="00797577" w:rsidP="00797577">
      <w:pPr>
        <w:adjustRightInd w:val="0"/>
        <w:snapToGrid w:val="0"/>
        <w:spacing w:line="480" w:lineRule="auto"/>
        <w:jc w:val="both"/>
        <w:rPr>
          <w:rFonts w:ascii="Times New Roman" w:hAnsi="Times New Roman" w:cs="Times New Roman"/>
          <w:b/>
          <w:lang w:eastAsia="ko-KR"/>
        </w:rPr>
      </w:pPr>
      <w:r w:rsidRPr="00A44D7E">
        <w:rPr>
          <w:rFonts w:ascii="Times New Roman" w:hAnsi="Times New Roman" w:cs="Times New Roman"/>
          <w:b/>
          <w:lang w:eastAsia="ko-KR"/>
        </w:rPr>
        <w:t xml:space="preserve">Immunostaining </w:t>
      </w:r>
    </w:p>
    <w:p w:rsidR="004A6B18" w:rsidRPr="00A44D7E" w:rsidRDefault="00797577" w:rsidP="00797577">
      <w:pPr>
        <w:adjustRightInd w:val="0"/>
        <w:snapToGrid w:val="0"/>
        <w:spacing w:line="480" w:lineRule="auto"/>
        <w:jc w:val="both"/>
        <w:rPr>
          <w:rFonts w:ascii="Times New Roman" w:eastAsia="Times New Roman" w:hAnsi="Times New Roman" w:cs="Times New Roman"/>
        </w:rPr>
      </w:pPr>
      <w:proofErr w:type="spellStart"/>
      <w:r w:rsidRPr="00A44D7E">
        <w:rPr>
          <w:rFonts w:ascii="Times New Roman" w:eastAsia="Times New Roman" w:hAnsi="Times New Roman" w:cs="Times New Roman"/>
        </w:rPr>
        <w:t>Tumors</w:t>
      </w:r>
      <w:proofErr w:type="spellEnd"/>
      <w:r w:rsidRPr="00A44D7E">
        <w:rPr>
          <w:rFonts w:ascii="Times New Roman" w:eastAsia="Times New Roman" w:hAnsi="Times New Roman" w:cs="Times New Roman"/>
        </w:rPr>
        <w:t xml:space="preserve"> were prepared </w:t>
      </w:r>
      <w:proofErr w:type="gramStart"/>
      <w:r w:rsidRPr="00A44D7E">
        <w:rPr>
          <w:rFonts w:ascii="Times New Roman" w:eastAsia="Times New Roman" w:hAnsi="Times New Roman" w:cs="Times New Roman"/>
        </w:rPr>
        <w:t>as frozen sections with post-fixation using ice-cold</w:t>
      </w:r>
      <w:r w:rsidRPr="00A44D7E">
        <w:rPr>
          <w:rFonts w:ascii="Times New Roman" w:hAnsi="Times New Roman" w:cs="Times New Roman"/>
          <w:lang w:eastAsia="ko-KR"/>
        </w:rPr>
        <w:t xml:space="preserve"> </w:t>
      </w:r>
      <w:r w:rsidRPr="00A44D7E">
        <w:rPr>
          <w:rFonts w:ascii="Times New Roman" w:eastAsia="Times New Roman" w:hAnsi="Times New Roman" w:cs="Times New Roman"/>
        </w:rPr>
        <w:t>100</w:t>
      </w:r>
      <w:r w:rsidR="000E7B6A" w:rsidRPr="00A44D7E">
        <w:rPr>
          <w:rFonts w:ascii="Times New Roman" w:eastAsia="Times New Roman" w:hAnsi="Times New Roman" w:cs="Times New Roman"/>
        </w:rPr>
        <w:t xml:space="preserve"> </w:t>
      </w:r>
      <w:r w:rsidRPr="00A44D7E">
        <w:rPr>
          <w:rFonts w:ascii="Times New Roman" w:eastAsia="Times New Roman" w:hAnsi="Times New Roman" w:cs="Times New Roman"/>
        </w:rPr>
        <w:t>% methanol for 10 min at the room temperature</w:t>
      </w:r>
      <w:proofErr w:type="gramEnd"/>
      <w:r w:rsidRPr="00A44D7E">
        <w:rPr>
          <w:rFonts w:ascii="Times New Roman" w:eastAsia="Times New Roman" w:hAnsi="Times New Roman" w:cs="Times New Roman"/>
        </w:rPr>
        <w:t xml:space="preserve">.  Sections were incubated with </w:t>
      </w:r>
      <w:r w:rsidR="00886596" w:rsidRPr="00A44D7E">
        <w:rPr>
          <w:rFonts w:ascii="Times New Roman" w:eastAsia="Times New Roman" w:hAnsi="Times New Roman" w:cs="Times New Roman"/>
        </w:rPr>
        <w:t>anti-</w:t>
      </w:r>
      <w:r w:rsidRPr="00A44D7E">
        <w:rPr>
          <w:rFonts w:ascii="Times New Roman" w:eastAsia="Times New Roman" w:hAnsi="Times New Roman" w:cs="Times New Roman"/>
        </w:rPr>
        <w:t>S100A8 (goat anti-mouse S100A8 monoclonal antibodies; R&amp;D systems, Minneapolis, MN), anti-</w:t>
      </w:r>
      <w:proofErr w:type="spellStart"/>
      <w:r w:rsidRPr="00A44D7E">
        <w:rPr>
          <w:rFonts w:ascii="Times New Roman" w:eastAsia="Times New Roman" w:hAnsi="Times New Roman" w:cs="Times New Roman"/>
        </w:rPr>
        <w:t>pimonidazole</w:t>
      </w:r>
      <w:proofErr w:type="spellEnd"/>
      <w:r w:rsidRPr="00A44D7E">
        <w:rPr>
          <w:rFonts w:ascii="Times New Roman" w:eastAsia="Times New Roman" w:hAnsi="Times New Roman" w:cs="Times New Roman"/>
        </w:rPr>
        <w:t xml:space="preserve"> (PAb2627AP; HPI Inc.), anti-TNF-a (rabbit anti-mouse TNF-a polyclonal antibodies; </w:t>
      </w:r>
      <w:proofErr w:type="spellStart"/>
      <w:r w:rsidRPr="00A44D7E">
        <w:rPr>
          <w:rFonts w:ascii="Times New Roman" w:eastAsia="Times New Roman" w:hAnsi="Times New Roman" w:cs="Times New Roman"/>
        </w:rPr>
        <w:t>Abcam</w:t>
      </w:r>
      <w:proofErr w:type="spellEnd"/>
      <w:r w:rsidRPr="00A44D7E">
        <w:rPr>
          <w:rFonts w:ascii="Times New Roman" w:eastAsia="Times New Roman" w:hAnsi="Times New Roman" w:cs="Times New Roman"/>
        </w:rPr>
        <w:t>)</w:t>
      </w:r>
      <w:r w:rsidR="000E7B6A" w:rsidRPr="00A44D7E">
        <w:rPr>
          <w:rFonts w:ascii="Times New Roman" w:eastAsia="Times New Roman" w:hAnsi="Times New Roman" w:cs="Times New Roman"/>
        </w:rPr>
        <w:t xml:space="preserve">, or </w:t>
      </w:r>
      <w:r w:rsidR="000E7B6A" w:rsidRPr="00A44D7E">
        <w:rPr>
          <w:rFonts w:ascii="Times New Roman" w:eastAsia="Times New Roman" w:hAnsi="Times New Roman" w:cs="Times New Roman"/>
        </w:rPr>
        <w:lastRenderedPageBreak/>
        <w:t>anti-CD68 (rat anti-mouse CD68 monoclonal antibodies</w:t>
      </w:r>
      <w:r w:rsidR="00F82F2E" w:rsidRPr="00A44D7E">
        <w:rPr>
          <w:rFonts w:ascii="Times New Roman" w:eastAsia="Times New Roman" w:hAnsi="Times New Roman" w:cs="Times New Roman"/>
        </w:rPr>
        <w:t>;</w:t>
      </w:r>
      <w:r w:rsidR="000E7B6A" w:rsidRPr="00A44D7E">
        <w:rPr>
          <w:rFonts w:ascii="Times New Roman" w:eastAsia="Times New Roman" w:hAnsi="Times New Roman" w:cs="Times New Roman"/>
        </w:rPr>
        <w:t xml:space="preserve"> </w:t>
      </w:r>
      <w:proofErr w:type="spellStart"/>
      <w:r w:rsidR="000E7B6A" w:rsidRPr="00A44D7E">
        <w:rPr>
          <w:rFonts w:ascii="Times New Roman" w:eastAsia="Times New Roman" w:hAnsi="Times New Roman" w:cs="Times New Roman"/>
        </w:rPr>
        <w:t>Abcam</w:t>
      </w:r>
      <w:proofErr w:type="spellEnd"/>
      <w:r w:rsidR="000E7B6A" w:rsidRPr="00A44D7E">
        <w:rPr>
          <w:rFonts w:ascii="Times New Roman" w:eastAsia="Times New Roman" w:hAnsi="Times New Roman" w:cs="Times New Roman"/>
        </w:rPr>
        <w:t>)</w:t>
      </w:r>
      <w:r w:rsidRPr="00A44D7E">
        <w:rPr>
          <w:rFonts w:ascii="Times New Roman" w:eastAsia="Times New Roman" w:hAnsi="Times New Roman" w:cs="Times New Roman"/>
        </w:rPr>
        <w:t xml:space="preserve"> antibodies for overnight at 4°C.  Secondary antibodies were anti-goat Alexa 546 (Life technologies)</w:t>
      </w:r>
      <w:r w:rsidR="000E7B6A" w:rsidRPr="00A44D7E">
        <w:rPr>
          <w:rFonts w:ascii="Times New Roman" w:eastAsia="Times New Roman" w:hAnsi="Times New Roman" w:cs="Times New Roman"/>
        </w:rPr>
        <w:t>,</w:t>
      </w:r>
      <w:r w:rsidRPr="00A44D7E">
        <w:rPr>
          <w:rFonts w:ascii="Times New Roman" w:eastAsia="Times New Roman" w:hAnsi="Times New Roman" w:cs="Times New Roman"/>
        </w:rPr>
        <w:t xml:space="preserve"> anti-rabbit Alexa 488 (Life technologies), </w:t>
      </w:r>
      <w:r w:rsidR="000E7B6A" w:rsidRPr="00A44D7E">
        <w:rPr>
          <w:rFonts w:ascii="Times New Roman" w:eastAsia="Times New Roman" w:hAnsi="Times New Roman" w:cs="Times New Roman"/>
        </w:rPr>
        <w:t xml:space="preserve">anti-rabbit Alexa 546 (Life technologies), or anti-rat Alexa 488 (Life technologies), </w:t>
      </w:r>
      <w:r w:rsidRPr="00A44D7E">
        <w:rPr>
          <w:rFonts w:ascii="Times New Roman" w:eastAsia="Times New Roman" w:hAnsi="Times New Roman" w:cs="Times New Roman"/>
        </w:rPr>
        <w:t xml:space="preserve">which were incubated for 1.5 hr at the room temperature.  After washing with PBS, sections </w:t>
      </w:r>
      <w:proofErr w:type="gramStart"/>
      <w:r w:rsidRPr="00A44D7E">
        <w:rPr>
          <w:rFonts w:ascii="Times New Roman" w:eastAsia="Times New Roman" w:hAnsi="Times New Roman" w:cs="Times New Roman"/>
        </w:rPr>
        <w:t xml:space="preserve">were mounted with </w:t>
      </w:r>
      <w:proofErr w:type="spellStart"/>
      <w:r w:rsidRPr="00A44D7E">
        <w:rPr>
          <w:rFonts w:ascii="Times New Roman" w:eastAsia="Times New Roman" w:hAnsi="Times New Roman" w:cs="Times New Roman"/>
        </w:rPr>
        <w:t>ProLong</w:t>
      </w:r>
      <w:proofErr w:type="spellEnd"/>
      <w:r w:rsidRPr="00A44D7E">
        <w:rPr>
          <w:rFonts w:ascii="Times New Roman" w:eastAsia="Times New Roman" w:hAnsi="Times New Roman" w:cs="Times New Roman"/>
        </w:rPr>
        <w:t xml:space="preserve"> Gold </w:t>
      </w:r>
      <w:proofErr w:type="spellStart"/>
      <w:r w:rsidRPr="00A44D7E">
        <w:rPr>
          <w:rFonts w:ascii="Times New Roman" w:eastAsia="Times New Roman" w:hAnsi="Times New Roman" w:cs="Times New Roman"/>
        </w:rPr>
        <w:t>antifade</w:t>
      </w:r>
      <w:proofErr w:type="spellEnd"/>
      <w:r w:rsidRPr="00A44D7E">
        <w:rPr>
          <w:rFonts w:ascii="Times New Roman" w:eastAsia="Times New Roman" w:hAnsi="Times New Roman" w:cs="Times New Roman"/>
        </w:rPr>
        <w:t xml:space="preserve"> reagent with DAPI (Life technologies) and examined with a Zeiss </w:t>
      </w:r>
      <w:proofErr w:type="spellStart"/>
      <w:r w:rsidRPr="00A44D7E">
        <w:rPr>
          <w:rFonts w:ascii="Times New Roman" w:eastAsia="Times New Roman" w:hAnsi="Times New Roman" w:cs="Times New Roman"/>
        </w:rPr>
        <w:t>Axio</w:t>
      </w:r>
      <w:proofErr w:type="spellEnd"/>
      <w:r w:rsidRPr="00A44D7E">
        <w:rPr>
          <w:rFonts w:ascii="Times New Roman" w:eastAsia="Times New Roman" w:hAnsi="Times New Roman" w:cs="Times New Roman"/>
        </w:rPr>
        <w:t xml:space="preserve"> Scope with EC PLAN NEOFLUAR at 10×, 20×, and 40× objective lenses</w:t>
      </w:r>
      <w:proofErr w:type="gramEnd"/>
      <w:r w:rsidRPr="00A44D7E">
        <w:rPr>
          <w:rFonts w:ascii="Times New Roman" w:eastAsia="Times New Roman" w:hAnsi="Times New Roman" w:cs="Times New Roman"/>
        </w:rPr>
        <w:t xml:space="preserve">.  Digital images </w:t>
      </w:r>
      <w:proofErr w:type="gramStart"/>
      <w:r w:rsidRPr="00A44D7E">
        <w:rPr>
          <w:rFonts w:ascii="Times New Roman" w:eastAsia="Times New Roman" w:hAnsi="Times New Roman" w:cs="Times New Roman"/>
        </w:rPr>
        <w:t xml:space="preserve">were taken using </w:t>
      </w:r>
      <w:proofErr w:type="spellStart"/>
      <w:r w:rsidRPr="00A44D7E">
        <w:rPr>
          <w:rFonts w:ascii="Times New Roman" w:eastAsia="Times New Roman" w:hAnsi="Times New Roman" w:cs="Times New Roman"/>
        </w:rPr>
        <w:t>AxioCam</w:t>
      </w:r>
      <w:proofErr w:type="spellEnd"/>
      <w:r w:rsidRPr="00A44D7E">
        <w:rPr>
          <w:rFonts w:ascii="Times New Roman" w:eastAsia="Times New Roman" w:hAnsi="Times New Roman" w:cs="Times New Roman"/>
        </w:rPr>
        <w:t xml:space="preserve"> HRM camera and processed with </w:t>
      </w:r>
      <w:proofErr w:type="spellStart"/>
      <w:r w:rsidRPr="00A44D7E">
        <w:rPr>
          <w:rFonts w:ascii="Times New Roman" w:eastAsia="Times New Roman" w:hAnsi="Times New Roman" w:cs="Times New Roman"/>
        </w:rPr>
        <w:t>AxioVision</w:t>
      </w:r>
      <w:proofErr w:type="spellEnd"/>
      <w:r w:rsidRPr="00A44D7E">
        <w:rPr>
          <w:rFonts w:ascii="Times New Roman" w:eastAsia="Times New Roman" w:hAnsi="Times New Roman" w:cs="Times New Roman"/>
        </w:rPr>
        <w:t xml:space="preserve"> 4.8 software</w:t>
      </w:r>
      <w:proofErr w:type="gramEnd"/>
      <w:r w:rsidRPr="00A44D7E">
        <w:rPr>
          <w:rFonts w:ascii="Times New Roman" w:eastAsia="Times New Roman" w:hAnsi="Times New Roman" w:cs="Times New Roman"/>
        </w:rPr>
        <w:t xml:space="preserve">. </w:t>
      </w:r>
      <w:r w:rsidR="00C54F1F" w:rsidRPr="00A44D7E">
        <w:rPr>
          <w:rFonts w:ascii="Times New Roman" w:eastAsia="Times New Roman" w:hAnsi="Times New Roman" w:cs="Times New Roman"/>
        </w:rPr>
        <w:t xml:space="preserve"> For </w:t>
      </w:r>
      <w:proofErr w:type="spellStart"/>
      <w:r w:rsidR="00C54F1F" w:rsidRPr="00A44D7E">
        <w:rPr>
          <w:rFonts w:ascii="Times New Roman" w:eastAsia="Times New Roman" w:hAnsi="Times New Roman" w:cs="Times New Roman"/>
        </w:rPr>
        <w:t>immunohistochemical</w:t>
      </w:r>
      <w:proofErr w:type="spellEnd"/>
      <w:r w:rsidR="00C54F1F" w:rsidRPr="00A44D7E">
        <w:rPr>
          <w:rFonts w:ascii="Times New Roman" w:eastAsia="Times New Roman" w:hAnsi="Times New Roman" w:cs="Times New Roman"/>
        </w:rPr>
        <w:t xml:space="preserve"> staining, sections </w:t>
      </w:r>
      <w:proofErr w:type="gramStart"/>
      <w:r w:rsidR="00C54F1F" w:rsidRPr="00A44D7E">
        <w:rPr>
          <w:rFonts w:ascii="Times New Roman" w:eastAsia="Times New Roman" w:hAnsi="Times New Roman" w:cs="Times New Roman"/>
        </w:rPr>
        <w:t>were incubated</w:t>
      </w:r>
      <w:proofErr w:type="gramEnd"/>
      <w:r w:rsidR="00C54F1F" w:rsidRPr="00A44D7E">
        <w:rPr>
          <w:rFonts w:ascii="Times New Roman" w:eastAsia="Times New Roman" w:hAnsi="Times New Roman" w:cs="Times New Roman"/>
        </w:rPr>
        <w:t xml:space="preserve"> in 0.3 % H</w:t>
      </w:r>
      <w:r w:rsidR="00C54F1F" w:rsidRPr="00A44D7E">
        <w:rPr>
          <w:rFonts w:ascii="Times New Roman" w:eastAsia="Times New Roman" w:hAnsi="Times New Roman" w:cs="Times New Roman"/>
          <w:vertAlign w:val="subscript"/>
        </w:rPr>
        <w:t>2</w:t>
      </w:r>
      <w:r w:rsidR="00C54F1F" w:rsidRPr="00A44D7E">
        <w:rPr>
          <w:rFonts w:ascii="Times New Roman" w:eastAsia="Times New Roman" w:hAnsi="Times New Roman" w:cs="Times New Roman"/>
        </w:rPr>
        <w:t>O</w:t>
      </w:r>
      <w:r w:rsidR="00C54F1F" w:rsidRPr="00A44D7E">
        <w:rPr>
          <w:rFonts w:ascii="Times New Roman" w:eastAsia="Times New Roman" w:hAnsi="Times New Roman" w:cs="Times New Roman"/>
          <w:vertAlign w:val="subscript"/>
        </w:rPr>
        <w:t>2</w:t>
      </w:r>
      <w:r w:rsidR="00C54F1F" w:rsidRPr="00A44D7E">
        <w:rPr>
          <w:rFonts w:ascii="Times New Roman" w:eastAsia="Times New Roman" w:hAnsi="Times New Roman" w:cs="Times New Roman"/>
        </w:rPr>
        <w:t xml:space="preserve"> in PBS for 10 min prior to blocking.  Sections were incubated with anti-CD68 (rat anti-mouse CD68 monoclonal antibodies; </w:t>
      </w:r>
      <w:proofErr w:type="spellStart"/>
      <w:r w:rsidR="00C54F1F" w:rsidRPr="00A44D7E">
        <w:rPr>
          <w:rFonts w:ascii="Times New Roman" w:eastAsia="Times New Roman" w:hAnsi="Times New Roman" w:cs="Times New Roman"/>
        </w:rPr>
        <w:t>Abcam</w:t>
      </w:r>
      <w:proofErr w:type="spellEnd"/>
      <w:r w:rsidR="00C54F1F" w:rsidRPr="00A44D7E">
        <w:rPr>
          <w:rFonts w:ascii="Times New Roman" w:eastAsia="Times New Roman" w:hAnsi="Times New Roman" w:cs="Times New Roman"/>
        </w:rPr>
        <w:t xml:space="preserve">) for 1 hr followed by anti-rat </w:t>
      </w:r>
      <w:proofErr w:type="gramStart"/>
      <w:r w:rsidR="00C54F1F" w:rsidRPr="00A44D7E">
        <w:rPr>
          <w:rFonts w:ascii="Times New Roman" w:eastAsia="Times New Roman" w:hAnsi="Times New Roman" w:cs="Times New Roman"/>
        </w:rPr>
        <w:t>horse-radish</w:t>
      </w:r>
      <w:proofErr w:type="gramEnd"/>
      <w:r w:rsidR="00C54F1F" w:rsidRPr="00A44D7E">
        <w:rPr>
          <w:rFonts w:ascii="Times New Roman" w:eastAsia="Times New Roman" w:hAnsi="Times New Roman" w:cs="Times New Roman"/>
        </w:rPr>
        <w:t xml:space="preserve"> peroxidase (goat anti-rat HRP; Santa Cruz Biotechnology </w:t>
      </w:r>
      <w:proofErr w:type="spellStart"/>
      <w:r w:rsidR="00C54F1F" w:rsidRPr="00A44D7E">
        <w:rPr>
          <w:rFonts w:ascii="Times New Roman" w:eastAsia="Times New Roman" w:hAnsi="Times New Roman" w:cs="Times New Roman"/>
        </w:rPr>
        <w:t>Inc</w:t>
      </w:r>
      <w:proofErr w:type="spellEnd"/>
      <w:r w:rsidR="00C54F1F" w:rsidRPr="00A44D7E">
        <w:rPr>
          <w:rFonts w:ascii="Times New Roman" w:eastAsia="Times New Roman" w:hAnsi="Times New Roman" w:cs="Times New Roman"/>
        </w:rPr>
        <w:t>, Santa Cruz, CA) for 30 min.  After washing in PBS an</w:t>
      </w:r>
      <w:r w:rsidR="007E0E74" w:rsidRPr="00A44D7E">
        <w:rPr>
          <w:rFonts w:ascii="Times New Roman" w:eastAsia="Times New Roman" w:hAnsi="Times New Roman" w:cs="Times New Roman"/>
        </w:rPr>
        <w:t>d</w:t>
      </w:r>
      <w:r w:rsidR="00C54F1F" w:rsidRPr="00A44D7E">
        <w:rPr>
          <w:rFonts w:ascii="Times New Roman" w:eastAsia="Times New Roman" w:hAnsi="Times New Roman" w:cs="Times New Roman"/>
        </w:rPr>
        <w:t xml:space="preserve"> water, DAB (Invitrogen) </w:t>
      </w:r>
      <w:proofErr w:type="gramStart"/>
      <w:r w:rsidR="00C54F1F" w:rsidRPr="00A44D7E">
        <w:rPr>
          <w:rFonts w:ascii="Times New Roman" w:eastAsia="Times New Roman" w:hAnsi="Times New Roman" w:cs="Times New Roman"/>
        </w:rPr>
        <w:t>was applied</w:t>
      </w:r>
      <w:proofErr w:type="gramEnd"/>
      <w:r w:rsidR="00C54F1F" w:rsidRPr="00A44D7E">
        <w:rPr>
          <w:rFonts w:ascii="Times New Roman" w:eastAsia="Times New Roman" w:hAnsi="Times New Roman" w:cs="Times New Roman"/>
        </w:rPr>
        <w:t xml:space="preserve"> for 5 min to develop peroxidase staining.</w:t>
      </w:r>
      <w:r w:rsidR="007E0E74" w:rsidRPr="00A44D7E">
        <w:rPr>
          <w:rFonts w:ascii="Times New Roman" w:eastAsia="Times New Roman" w:hAnsi="Times New Roman" w:cs="Times New Roman"/>
        </w:rPr>
        <w:t xml:space="preserve">  </w:t>
      </w:r>
      <w:proofErr w:type="spellStart"/>
      <w:r w:rsidR="004F2F4E" w:rsidRPr="00A44D7E">
        <w:rPr>
          <w:rFonts w:ascii="Times New Roman" w:eastAsia="Times New Roman" w:hAnsi="Times New Roman" w:cs="Times New Roman"/>
        </w:rPr>
        <w:t>Hematoxylin</w:t>
      </w:r>
      <w:proofErr w:type="spellEnd"/>
      <w:r w:rsidR="004F2F4E" w:rsidRPr="00A44D7E">
        <w:rPr>
          <w:rFonts w:ascii="Times New Roman" w:eastAsia="Times New Roman" w:hAnsi="Times New Roman" w:cs="Times New Roman"/>
        </w:rPr>
        <w:t xml:space="preserve"> (</w:t>
      </w:r>
      <w:proofErr w:type="spellStart"/>
      <w:r w:rsidR="004F2F4E" w:rsidRPr="00A44D7E">
        <w:rPr>
          <w:rFonts w:ascii="Times New Roman" w:eastAsia="Times New Roman" w:hAnsi="Times New Roman" w:cs="Times New Roman"/>
        </w:rPr>
        <w:t>Thermo</w:t>
      </w:r>
      <w:proofErr w:type="spellEnd"/>
      <w:r w:rsidR="004F2F4E" w:rsidRPr="00A44D7E">
        <w:rPr>
          <w:rFonts w:ascii="Times New Roman" w:eastAsia="Times New Roman" w:hAnsi="Times New Roman" w:cs="Times New Roman"/>
        </w:rPr>
        <w:t xml:space="preserve"> Fisher Scientific) </w:t>
      </w:r>
      <w:proofErr w:type="gramStart"/>
      <w:r w:rsidR="004F2F4E" w:rsidRPr="00A44D7E">
        <w:rPr>
          <w:rFonts w:ascii="Times New Roman" w:eastAsia="Times New Roman" w:hAnsi="Times New Roman" w:cs="Times New Roman"/>
        </w:rPr>
        <w:t>was used</w:t>
      </w:r>
      <w:proofErr w:type="gramEnd"/>
      <w:r w:rsidR="004F2F4E" w:rsidRPr="00A44D7E">
        <w:rPr>
          <w:rFonts w:ascii="Times New Roman" w:eastAsia="Times New Roman" w:hAnsi="Times New Roman" w:cs="Times New Roman"/>
        </w:rPr>
        <w:t xml:space="preserve"> for counterstaining.  </w:t>
      </w:r>
      <w:r w:rsidR="007E0E74" w:rsidRPr="00A44D7E">
        <w:rPr>
          <w:rFonts w:ascii="Times New Roman" w:eastAsia="Times New Roman" w:hAnsi="Times New Roman" w:cs="Times New Roman"/>
        </w:rPr>
        <w:t>Images were captured using Leica DM 750 microscope and processed with Leica LAS EZ software.</w:t>
      </w:r>
    </w:p>
    <w:p w:rsidR="00797577" w:rsidRPr="00A44D7E" w:rsidRDefault="00797577" w:rsidP="00797577">
      <w:pPr>
        <w:adjustRightInd w:val="0"/>
        <w:snapToGrid w:val="0"/>
        <w:spacing w:line="480" w:lineRule="auto"/>
        <w:jc w:val="both"/>
        <w:rPr>
          <w:rFonts w:ascii="Times New Roman" w:eastAsia="MS Mincho" w:hAnsi="Times New Roman" w:cs="Times New Roman"/>
        </w:rPr>
      </w:pPr>
    </w:p>
    <w:p w:rsidR="00797577" w:rsidRPr="00A44D7E" w:rsidRDefault="00F37CDB" w:rsidP="00F37CDB">
      <w:pPr>
        <w:adjustRightInd w:val="0"/>
        <w:snapToGrid w:val="0"/>
        <w:spacing w:line="480" w:lineRule="auto"/>
        <w:jc w:val="both"/>
        <w:rPr>
          <w:rFonts w:ascii="Times New Roman" w:eastAsia="Times New Roman" w:hAnsi="Times New Roman" w:cs="Times New Roman"/>
          <w:b/>
        </w:rPr>
      </w:pPr>
      <w:r w:rsidRPr="00A44D7E">
        <w:rPr>
          <w:rFonts w:ascii="Times New Roman" w:eastAsia="Times New Roman" w:hAnsi="Times New Roman" w:cs="Times New Roman"/>
          <w:b/>
        </w:rPr>
        <w:t>ATP production measurements</w:t>
      </w:r>
    </w:p>
    <w:p w:rsidR="00797577" w:rsidRPr="00A44D7E" w:rsidRDefault="00797577" w:rsidP="00797577">
      <w:pPr>
        <w:adjustRightInd w:val="0"/>
        <w:snapToGrid w:val="0"/>
        <w:spacing w:line="480" w:lineRule="auto"/>
        <w:jc w:val="both"/>
        <w:rPr>
          <w:rFonts w:ascii="Times New Roman" w:eastAsia="MS Mincho" w:hAnsi="Times New Roman" w:cs="Times New Roman"/>
        </w:rPr>
      </w:pPr>
      <w:r w:rsidRPr="00A44D7E">
        <w:rPr>
          <w:rFonts w:ascii="Times New Roman" w:eastAsia="Times New Roman" w:hAnsi="Times New Roman" w:cs="Times New Roman"/>
        </w:rPr>
        <w:t>ATP level in BMDM was measured according to the</w:t>
      </w:r>
      <w:r w:rsidR="00F31E30" w:rsidRPr="00A44D7E">
        <w:rPr>
          <w:rFonts w:ascii="Times New Roman" w:eastAsia="Times New Roman" w:hAnsi="Times New Roman" w:cs="Times New Roman"/>
        </w:rPr>
        <w:t xml:space="preserve"> manufacturer’s</w:t>
      </w:r>
      <w:r w:rsidRPr="00A44D7E">
        <w:rPr>
          <w:rFonts w:ascii="Times New Roman" w:eastAsia="Times New Roman" w:hAnsi="Times New Roman" w:cs="Times New Roman"/>
        </w:rPr>
        <w:t xml:space="preserve"> protocol (</w:t>
      </w:r>
      <w:proofErr w:type="spellStart"/>
      <w:r w:rsidRPr="00A44D7E">
        <w:rPr>
          <w:rFonts w:ascii="Times New Roman" w:eastAsia="Times New Roman" w:hAnsi="Times New Roman" w:cs="Times New Roman"/>
        </w:rPr>
        <w:t>Abcam</w:t>
      </w:r>
      <w:proofErr w:type="spellEnd"/>
      <w:r w:rsidRPr="00A44D7E">
        <w:rPr>
          <w:rFonts w:ascii="Times New Roman" w:eastAsia="Times New Roman" w:hAnsi="Times New Roman" w:cs="Times New Roman"/>
        </w:rPr>
        <w:t xml:space="preserve">).  Briefly, 1 </w:t>
      </w:r>
      <w:r w:rsidRPr="00A44D7E">
        <w:rPr>
          <w:rFonts w:ascii="Times New Roman" w:eastAsia="Adobe Heiti Std R" w:hAnsi="Times New Roman" w:cs="Times New Roman"/>
        </w:rPr>
        <w:t>×</w:t>
      </w:r>
      <w:r w:rsidRPr="00A44D7E">
        <w:rPr>
          <w:rFonts w:ascii="Times New Roman" w:eastAsia="Times New Roman" w:hAnsi="Times New Roman" w:cs="Times New Roman"/>
        </w:rPr>
        <w:t xml:space="preserve"> </w:t>
      </w:r>
      <w:r w:rsidRPr="00A44D7E">
        <w:rPr>
          <w:rFonts w:ascii="Times New Roman" w:hAnsi="Times New Roman" w:cs="Times New Roman"/>
          <w:lang w:eastAsia="ko-KR"/>
        </w:rPr>
        <w:t>10</w:t>
      </w:r>
      <w:r w:rsidRPr="00A44D7E">
        <w:rPr>
          <w:rFonts w:ascii="Times New Roman" w:hAnsi="Times New Roman" w:cs="Times New Roman"/>
          <w:vertAlign w:val="superscript"/>
          <w:lang w:eastAsia="ko-KR"/>
        </w:rPr>
        <w:t>6</w:t>
      </w:r>
      <w:r w:rsidRPr="00A44D7E">
        <w:rPr>
          <w:rFonts w:ascii="Times New Roman" w:eastAsia="Times New Roman" w:hAnsi="Times New Roman" w:cs="Times New Roman"/>
        </w:rPr>
        <w:t xml:space="preserve"> cells </w:t>
      </w:r>
      <w:proofErr w:type="gramStart"/>
      <w:r w:rsidRPr="00A44D7E">
        <w:rPr>
          <w:rFonts w:ascii="Times New Roman" w:eastAsia="Times New Roman" w:hAnsi="Times New Roman" w:cs="Times New Roman"/>
        </w:rPr>
        <w:t>were lysed</w:t>
      </w:r>
      <w:proofErr w:type="gramEnd"/>
      <w:r w:rsidRPr="00A44D7E">
        <w:rPr>
          <w:rFonts w:ascii="Times New Roman" w:eastAsia="Times New Roman" w:hAnsi="Times New Roman" w:cs="Times New Roman"/>
        </w:rPr>
        <w:t xml:space="preserve"> with ATP assay buffer, provided from the ATP assay kit, and insoluble materials were removed by centrifugation.  Supernatants were harvested, </w:t>
      </w:r>
      <w:proofErr w:type="spellStart"/>
      <w:r w:rsidRPr="00A44D7E">
        <w:rPr>
          <w:rFonts w:ascii="Times New Roman" w:eastAsia="Times New Roman" w:hAnsi="Times New Roman" w:cs="Times New Roman"/>
        </w:rPr>
        <w:t>deproteinized</w:t>
      </w:r>
      <w:proofErr w:type="spellEnd"/>
      <w:r w:rsidRPr="00A44D7E">
        <w:rPr>
          <w:rFonts w:ascii="Times New Roman" w:eastAsia="Times New Roman" w:hAnsi="Times New Roman" w:cs="Times New Roman"/>
        </w:rPr>
        <w:t xml:space="preserve"> with </w:t>
      </w:r>
      <w:proofErr w:type="spellStart"/>
      <w:r w:rsidRPr="00A44D7E">
        <w:rPr>
          <w:rFonts w:ascii="Times New Roman" w:eastAsia="Times New Roman" w:hAnsi="Times New Roman" w:cs="Times New Roman"/>
        </w:rPr>
        <w:t>perchloric</w:t>
      </w:r>
      <w:proofErr w:type="spellEnd"/>
      <w:r w:rsidRPr="00A44D7E">
        <w:rPr>
          <w:rFonts w:ascii="Times New Roman" w:eastAsia="Times New Roman" w:hAnsi="Times New Roman" w:cs="Times New Roman"/>
        </w:rPr>
        <w:t xml:space="preserve"> acid (PCA; </w:t>
      </w:r>
      <w:r w:rsidRPr="00A44D7E">
        <w:rPr>
          <w:rFonts w:ascii="Times New Roman" w:hAnsi="Times New Roman" w:cs="Times New Roman"/>
          <w:lang w:eastAsia="ko-KR"/>
        </w:rPr>
        <w:t>Sigma-Aldrich</w:t>
      </w:r>
      <w:r w:rsidRPr="00A44D7E">
        <w:rPr>
          <w:rFonts w:ascii="Times New Roman" w:eastAsia="Times New Roman" w:hAnsi="Times New Roman" w:cs="Times New Roman"/>
        </w:rPr>
        <w:t>), and neutralized with KOH.  After centrifugation, supernatants were added with ATP reaction mix and measured at OD</w:t>
      </w:r>
      <w:r w:rsidRPr="00A44D7E">
        <w:rPr>
          <w:rFonts w:ascii="Times New Roman" w:eastAsia="Times New Roman" w:hAnsi="Times New Roman" w:cs="Times New Roman"/>
          <w:vertAlign w:val="subscript"/>
        </w:rPr>
        <w:t>570</w:t>
      </w:r>
      <w:r w:rsidRPr="00A44D7E">
        <w:rPr>
          <w:rFonts w:ascii="Times New Roman" w:eastAsia="Times New Roman" w:hAnsi="Times New Roman" w:cs="Times New Roman"/>
        </w:rPr>
        <w:t xml:space="preserve"> by </w:t>
      </w:r>
      <w:proofErr w:type="spellStart"/>
      <w:r w:rsidRPr="00A44D7E">
        <w:rPr>
          <w:rFonts w:ascii="Times New Roman" w:eastAsia="Times New Roman" w:hAnsi="Times New Roman" w:cs="Times New Roman"/>
        </w:rPr>
        <w:t>SPECTROstar</w:t>
      </w:r>
      <w:r w:rsidRPr="00A44D7E">
        <w:rPr>
          <w:rFonts w:ascii="Times New Roman" w:eastAsia="Times New Roman" w:hAnsi="Times New Roman" w:cs="Times New Roman"/>
          <w:vertAlign w:val="superscript"/>
        </w:rPr>
        <w:t>Nano</w:t>
      </w:r>
      <w:proofErr w:type="spellEnd"/>
      <w:r w:rsidRPr="00A44D7E">
        <w:rPr>
          <w:rFonts w:ascii="Times New Roman" w:eastAsia="Times New Roman" w:hAnsi="Times New Roman" w:cs="Times New Roman"/>
        </w:rPr>
        <w:t xml:space="preserve"> (BMG LABTECH, </w:t>
      </w:r>
      <w:proofErr w:type="spellStart"/>
      <w:r w:rsidRPr="00A44D7E">
        <w:rPr>
          <w:rFonts w:ascii="Times New Roman" w:eastAsia="Times New Roman" w:hAnsi="Times New Roman" w:cs="Times New Roman"/>
        </w:rPr>
        <w:t>Ortenberg</w:t>
      </w:r>
      <w:proofErr w:type="spellEnd"/>
      <w:r w:rsidRPr="00A44D7E">
        <w:rPr>
          <w:rFonts w:ascii="Times New Roman" w:eastAsia="Times New Roman" w:hAnsi="Times New Roman" w:cs="Times New Roman"/>
        </w:rPr>
        <w:t xml:space="preserve">, </w:t>
      </w:r>
      <w:proofErr w:type="spellStart"/>
      <w:proofErr w:type="gramStart"/>
      <w:r w:rsidRPr="00A44D7E">
        <w:rPr>
          <w:rFonts w:ascii="Times New Roman" w:eastAsia="Times New Roman" w:hAnsi="Times New Roman" w:cs="Times New Roman"/>
        </w:rPr>
        <w:t>Germeny</w:t>
      </w:r>
      <w:proofErr w:type="spellEnd"/>
      <w:proofErr w:type="gramEnd"/>
      <w:r w:rsidRPr="00A44D7E">
        <w:rPr>
          <w:rFonts w:ascii="Times New Roman" w:eastAsia="Times New Roman" w:hAnsi="Times New Roman" w:cs="Times New Roman"/>
        </w:rPr>
        <w:t>).</w:t>
      </w:r>
    </w:p>
    <w:p w:rsidR="00797577" w:rsidRPr="00A44D7E" w:rsidRDefault="00797577" w:rsidP="00797577">
      <w:pPr>
        <w:adjustRightInd w:val="0"/>
        <w:snapToGrid w:val="0"/>
        <w:spacing w:line="480" w:lineRule="auto"/>
        <w:jc w:val="both"/>
        <w:rPr>
          <w:rFonts w:ascii="Times New Roman" w:eastAsia="MS Mincho" w:hAnsi="Times New Roman" w:cs="Times New Roman"/>
        </w:rPr>
      </w:pPr>
    </w:p>
    <w:p w:rsidR="00797577" w:rsidRPr="00A44D7E" w:rsidRDefault="00797577" w:rsidP="002E6064">
      <w:pPr>
        <w:keepNext/>
        <w:spacing w:line="480" w:lineRule="auto"/>
        <w:rPr>
          <w:rFonts w:ascii="Times New Roman" w:hAnsi="Times New Roman" w:cs="Times New Roman"/>
          <w:b/>
          <w:color w:val="000000" w:themeColor="text1"/>
        </w:rPr>
      </w:pPr>
      <w:r w:rsidRPr="00A44D7E">
        <w:rPr>
          <w:rFonts w:ascii="Times New Roman" w:hAnsi="Times New Roman" w:cs="Times New Roman"/>
          <w:b/>
          <w:color w:val="000000" w:themeColor="text1"/>
        </w:rPr>
        <w:lastRenderedPageBreak/>
        <w:t>Seahorse extracellular flux analysis</w:t>
      </w:r>
    </w:p>
    <w:p w:rsidR="00797577" w:rsidRPr="00A44D7E" w:rsidRDefault="00797577" w:rsidP="00797577">
      <w:pPr>
        <w:spacing w:line="480" w:lineRule="auto"/>
        <w:rPr>
          <w:rFonts w:ascii="Times New Roman" w:hAnsi="Times New Roman" w:cs="Times New Roman"/>
          <w:color w:val="000000" w:themeColor="text1"/>
        </w:rPr>
      </w:pPr>
      <w:r w:rsidRPr="00A44D7E">
        <w:rPr>
          <w:rFonts w:ascii="Times New Roman" w:hAnsi="Times New Roman" w:cs="Times New Roman"/>
          <w:color w:val="000000" w:themeColor="text1"/>
        </w:rPr>
        <w:t xml:space="preserve">Cellular metabolism in BMDM was measured by a Seahorse XFe96 </w:t>
      </w:r>
      <w:proofErr w:type="spellStart"/>
      <w:r w:rsidRPr="00A44D7E">
        <w:rPr>
          <w:rFonts w:ascii="Times New Roman" w:hAnsi="Times New Roman" w:cs="Times New Roman"/>
          <w:color w:val="000000" w:themeColor="text1"/>
        </w:rPr>
        <w:t>analyzer</w:t>
      </w:r>
      <w:proofErr w:type="spellEnd"/>
      <w:r w:rsidRPr="00A44D7E">
        <w:rPr>
          <w:rFonts w:ascii="Times New Roman" w:hAnsi="Times New Roman" w:cs="Times New Roman"/>
          <w:color w:val="000000" w:themeColor="text1"/>
        </w:rPr>
        <w:t xml:space="preserve"> (Seahorse Biosciences, Agilent, </w:t>
      </w:r>
      <w:proofErr w:type="gramStart"/>
      <w:r w:rsidRPr="00A44D7E">
        <w:rPr>
          <w:rFonts w:ascii="Times New Roman" w:hAnsi="Times New Roman" w:cs="Times New Roman"/>
          <w:color w:val="000000" w:themeColor="text1"/>
        </w:rPr>
        <w:t>North</w:t>
      </w:r>
      <w:proofErr w:type="gramEnd"/>
      <w:r w:rsidRPr="00A44D7E">
        <w:rPr>
          <w:rFonts w:ascii="Times New Roman" w:hAnsi="Times New Roman" w:cs="Times New Roman"/>
          <w:color w:val="000000" w:themeColor="text1"/>
        </w:rPr>
        <w:t xml:space="preserve"> Billerica, MA).  BMDM </w:t>
      </w:r>
      <w:proofErr w:type="gramStart"/>
      <w:r w:rsidRPr="00A44D7E">
        <w:rPr>
          <w:rFonts w:ascii="Times New Roman" w:hAnsi="Times New Roman" w:cs="Times New Roman"/>
          <w:color w:val="000000" w:themeColor="text1"/>
        </w:rPr>
        <w:t>were plated in a 96-well plate and treated with growth media containing 1</w:t>
      </w:r>
      <w:r w:rsidR="00DD27FD" w:rsidRPr="00A44D7E">
        <w:rPr>
          <w:rFonts w:ascii="Times New Roman" w:hAnsi="Times New Roman" w:cs="Times New Roman"/>
          <w:color w:val="000000" w:themeColor="text1"/>
        </w:rPr>
        <w:t xml:space="preserve"> </w:t>
      </w:r>
      <w:proofErr w:type="spellStart"/>
      <w:r w:rsidRPr="00A44D7E">
        <w:rPr>
          <w:rFonts w:ascii="Times New Roman" w:hAnsi="Times New Roman" w:cs="Times New Roman"/>
          <w:color w:val="000000" w:themeColor="text1"/>
        </w:rPr>
        <w:t>mM</w:t>
      </w:r>
      <w:proofErr w:type="spellEnd"/>
      <w:r w:rsidRPr="00A44D7E">
        <w:rPr>
          <w:rFonts w:ascii="Times New Roman" w:hAnsi="Times New Roman" w:cs="Times New Roman"/>
          <w:color w:val="000000" w:themeColor="text1"/>
        </w:rPr>
        <w:t xml:space="preserve"> AICAR</w:t>
      </w:r>
      <w:r w:rsidR="0040424B" w:rsidRPr="00A44D7E">
        <w:rPr>
          <w:rFonts w:ascii="Times New Roman" w:hAnsi="Times New Roman" w:cs="Times New Roman"/>
          <w:color w:val="000000" w:themeColor="text1"/>
        </w:rPr>
        <w:t xml:space="preserve"> (</w:t>
      </w:r>
      <w:r w:rsidR="0040424B" w:rsidRPr="00A44D7E">
        <w:rPr>
          <w:rFonts w:ascii="Times New Roman" w:eastAsia="바탕체" w:hAnsi="Times New Roman" w:cs="Times New Roman"/>
          <w:lang w:eastAsia="ko-KR"/>
        </w:rPr>
        <w:t>5-aminoimidazole-4-carboxamine ribonucleotide</w:t>
      </w:r>
      <w:r w:rsidR="00886596" w:rsidRPr="00A44D7E">
        <w:rPr>
          <w:rFonts w:ascii="Times New Roman" w:hAnsi="Times New Roman" w:cs="Times New Roman"/>
          <w:color w:val="000000" w:themeColor="text1"/>
        </w:rPr>
        <w:t>;</w:t>
      </w:r>
      <w:r w:rsidR="0040424B" w:rsidRPr="00A44D7E">
        <w:rPr>
          <w:rFonts w:ascii="Times New Roman" w:hAnsi="Times New Roman" w:cs="Times New Roman"/>
          <w:color w:val="000000" w:themeColor="text1"/>
        </w:rPr>
        <w:t xml:space="preserve"> Sigma)</w:t>
      </w:r>
      <w:r w:rsidRPr="00A44D7E">
        <w:rPr>
          <w:rFonts w:ascii="Times New Roman" w:hAnsi="Times New Roman" w:cs="Times New Roman"/>
          <w:color w:val="000000" w:themeColor="text1"/>
        </w:rPr>
        <w:t xml:space="preserve"> for 2 hr</w:t>
      </w:r>
      <w:proofErr w:type="gramEnd"/>
      <w:r w:rsidRPr="00A44D7E">
        <w:rPr>
          <w:rFonts w:ascii="Times New Roman" w:hAnsi="Times New Roman" w:cs="Times New Roman"/>
          <w:color w:val="000000" w:themeColor="text1"/>
        </w:rPr>
        <w:t xml:space="preserve">.  Oxygen consumption rate (OCR) was evaluated with the XF Cell Mito Stress Kit (Agilent, Santa Clara, CA) provided with 1 </w:t>
      </w:r>
      <w:proofErr w:type="spellStart"/>
      <w:r w:rsidRPr="00A44D7E">
        <w:rPr>
          <w:rFonts w:ascii="Times New Roman" w:eastAsia="맑은 고딕" w:hAnsi="Times New Roman" w:cs="Times New Roman"/>
          <w:color w:val="000000" w:themeColor="text1"/>
        </w:rPr>
        <w:t>μM</w:t>
      </w:r>
      <w:proofErr w:type="spellEnd"/>
      <w:r w:rsidRPr="00A44D7E">
        <w:rPr>
          <w:rFonts w:ascii="Times New Roman" w:hAnsi="Times New Roman" w:cs="Times New Roman"/>
          <w:color w:val="000000" w:themeColor="text1"/>
        </w:rPr>
        <w:t xml:space="preserve"> </w:t>
      </w:r>
      <w:proofErr w:type="spellStart"/>
      <w:r w:rsidRPr="00A44D7E">
        <w:rPr>
          <w:rFonts w:ascii="Times New Roman" w:hAnsi="Times New Roman" w:cs="Times New Roman"/>
          <w:color w:val="000000" w:themeColor="text1"/>
        </w:rPr>
        <w:t>oligomycin</w:t>
      </w:r>
      <w:proofErr w:type="spellEnd"/>
      <w:r w:rsidRPr="00A44D7E">
        <w:rPr>
          <w:rFonts w:ascii="Times New Roman" w:hAnsi="Times New Roman" w:cs="Times New Roman"/>
          <w:color w:val="000000" w:themeColor="text1"/>
        </w:rPr>
        <w:t xml:space="preserve">, 1 </w:t>
      </w:r>
      <w:proofErr w:type="spellStart"/>
      <w:r w:rsidRPr="00A44D7E">
        <w:rPr>
          <w:rFonts w:ascii="Times New Roman" w:eastAsia="맑은 고딕" w:hAnsi="Times New Roman" w:cs="Times New Roman"/>
          <w:color w:val="000000" w:themeColor="text1"/>
        </w:rPr>
        <w:t>μM</w:t>
      </w:r>
      <w:proofErr w:type="spellEnd"/>
      <w:r w:rsidRPr="00A44D7E">
        <w:rPr>
          <w:rFonts w:ascii="Times New Roman" w:hAnsi="Times New Roman" w:cs="Times New Roman"/>
          <w:color w:val="000000" w:themeColor="text1"/>
        </w:rPr>
        <w:t xml:space="preserve"> cyanide-p-</w:t>
      </w:r>
      <w:proofErr w:type="spellStart"/>
      <w:r w:rsidRPr="00A44D7E">
        <w:rPr>
          <w:rFonts w:ascii="Times New Roman" w:hAnsi="Times New Roman" w:cs="Times New Roman"/>
          <w:color w:val="000000" w:themeColor="text1"/>
        </w:rPr>
        <w:t>trifluoromethoxyphenylhydrazone</w:t>
      </w:r>
      <w:proofErr w:type="spellEnd"/>
      <w:r w:rsidRPr="00A44D7E">
        <w:rPr>
          <w:rFonts w:ascii="Times New Roman" w:hAnsi="Times New Roman" w:cs="Times New Roman"/>
          <w:color w:val="000000" w:themeColor="text1"/>
        </w:rPr>
        <w:t xml:space="preserve"> (FCCP), and 0.5 </w:t>
      </w:r>
      <w:proofErr w:type="spellStart"/>
      <w:r w:rsidRPr="00A44D7E">
        <w:rPr>
          <w:rFonts w:ascii="Times New Roman" w:eastAsia="맑은 고딕" w:hAnsi="Times New Roman" w:cs="Times New Roman"/>
          <w:color w:val="000000" w:themeColor="text1"/>
        </w:rPr>
        <w:t>μM</w:t>
      </w:r>
      <w:proofErr w:type="spellEnd"/>
      <w:r w:rsidRPr="00A44D7E">
        <w:rPr>
          <w:rFonts w:ascii="Times New Roman" w:hAnsi="Times New Roman" w:cs="Times New Roman"/>
          <w:color w:val="000000" w:themeColor="text1"/>
        </w:rPr>
        <w:t xml:space="preserve"> rotenone/</w:t>
      </w:r>
      <w:proofErr w:type="spellStart"/>
      <w:r w:rsidRPr="00A44D7E">
        <w:rPr>
          <w:rFonts w:ascii="Times New Roman" w:hAnsi="Times New Roman" w:cs="Times New Roman"/>
          <w:color w:val="000000" w:themeColor="text1"/>
        </w:rPr>
        <w:t>antimycin</w:t>
      </w:r>
      <w:proofErr w:type="spellEnd"/>
      <w:r w:rsidRPr="00A44D7E">
        <w:rPr>
          <w:rFonts w:ascii="Times New Roman" w:hAnsi="Times New Roman" w:cs="Times New Roman"/>
          <w:color w:val="000000" w:themeColor="text1"/>
        </w:rPr>
        <w:t xml:space="preserve">-A. </w:t>
      </w:r>
    </w:p>
    <w:p w:rsidR="00797577" w:rsidRPr="00A44D7E" w:rsidRDefault="00797577" w:rsidP="00797577">
      <w:pPr>
        <w:widowControl w:val="0"/>
        <w:kinsoku w:val="0"/>
        <w:overflowPunct w:val="0"/>
        <w:autoSpaceDE w:val="0"/>
        <w:autoSpaceDN w:val="0"/>
        <w:spacing w:line="480" w:lineRule="auto"/>
        <w:jc w:val="both"/>
        <w:rPr>
          <w:rFonts w:ascii="Times New Roman" w:hAnsi="Times New Roman" w:cs="Times New Roman"/>
          <w:lang w:eastAsia="ko-KR"/>
        </w:rPr>
      </w:pPr>
    </w:p>
    <w:p w:rsidR="003513F6" w:rsidRPr="00A44D7E" w:rsidRDefault="003513F6" w:rsidP="00E34F0B">
      <w:pPr>
        <w:keepNext/>
        <w:kinsoku w:val="0"/>
        <w:overflowPunct w:val="0"/>
        <w:autoSpaceDE w:val="0"/>
        <w:autoSpaceDN w:val="0"/>
        <w:spacing w:line="480" w:lineRule="auto"/>
        <w:jc w:val="both"/>
        <w:rPr>
          <w:rFonts w:ascii="Times New Roman" w:hAnsi="Times New Roman" w:cs="Times New Roman"/>
          <w:lang w:eastAsia="ko-KR"/>
        </w:rPr>
      </w:pPr>
      <w:r w:rsidRPr="00A44D7E">
        <w:rPr>
          <w:rFonts w:ascii="Times New Roman" w:hAnsi="Times New Roman" w:cs="Times New Roman"/>
          <w:b/>
          <w:lang w:eastAsia="ko-KR"/>
        </w:rPr>
        <w:t>Cytokine array and TNF-α enzyme-linked immunosorbent assay (ELISA)</w:t>
      </w:r>
    </w:p>
    <w:p w:rsidR="00797577" w:rsidRPr="00A44D7E" w:rsidRDefault="00797577" w:rsidP="00797577">
      <w:pPr>
        <w:widowControl w:val="0"/>
        <w:kinsoku w:val="0"/>
        <w:overflowPunct w:val="0"/>
        <w:autoSpaceDE w:val="0"/>
        <w:autoSpaceDN w:val="0"/>
        <w:spacing w:line="480" w:lineRule="auto"/>
        <w:jc w:val="both"/>
        <w:rPr>
          <w:rFonts w:ascii="Times New Roman" w:eastAsia="MS Mincho" w:hAnsi="Times New Roman" w:cs="Times New Roman"/>
          <w:lang w:val="en-US"/>
        </w:rPr>
      </w:pPr>
      <w:r w:rsidRPr="00A44D7E">
        <w:rPr>
          <w:rFonts w:ascii="Times New Roman" w:hAnsi="Times New Roman" w:cs="Times New Roman"/>
          <w:lang w:eastAsia="ko-KR"/>
        </w:rPr>
        <w:t>Supernatants from LLC</w:t>
      </w:r>
      <w:r w:rsidR="00DD27FD" w:rsidRPr="00A44D7E">
        <w:rPr>
          <w:rFonts w:ascii="Times New Roman" w:hAnsi="Times New Roman" w:cs="Times New Roman"/>
          <w:lang w:eastAsia="ko-KR"/>
        </w:rPr>
        <w:t>,</w:t>
      </w:r>
      <w:r w:rsidRPr="00A44D7E">
        <w:rPr>
          <w:rFonts w:ascii="Times New Roman" w:hAnsi="Times New Roman" w:cs="Times New Roman"/>
          <w:lang w:eastAsia="ko-KR"/>
        </w:rPr>
        <w:t xml:space="preserve"> BMDM</w:t>
      </w:r>
      <w:r w:rsidR="00DD27FD" w:rsidRPr="00A44D7E">
        <w:rPr>
          <w:rFonts w:ascii="Times New Roman" w:hAnsi="Times New Roman" w:cs="Times New Roman"/>
          <w:lang w:eastAsia="ko-KR"/>
        </w:rPr>
        <w:t>, or TAM sorted by FACS</w:t>
      </w:r>
      <w:r w:rsidRPr="00A44D7E">
        <w:rPr>
          <w:rFonts w:ascii="Times New Roman" w:hAnsi="Times New Roman" w:cs="Times New Roman"/>
          <w:lang w:eastAsia="ko-KR"/>
        </w:rPr>
        <w:t xml:space="preserve"> </w:t>
      </w:r>
      <w:proofErr w:type="gramStart"/>
      <w:r w:rsidRPr="00A44D7E">
        <w:rPr>
          <w:rFonts w:ascii="Times New Roman" w:hAnsi="Times New Roman" w:cs="Times New Roman"/>
          <w:lang w:eastAsia="ko-KR"/>
        </w:rPr>
        <w:t>were harvested</w:t>
      </w:r>
      <w:proofErr w:type="gramEnd"/>
      <w:r w:rsidRPr="00A44D7E">
        <w:rPr>
          <w:rFonts w:ascii="Times New Roman" w:hAnsi="Times New Roman" w:cs="Times New Roman"/>
          <w:lang w:eastAsia="ko-KR"/>
        </w:rPr>
        <w:t xml:space="preserve"> and 50</w:t>
      </w:r>
      <w:r w:rsidR="00DD27FD" w:rsidRPr="00A44D7E">
        <w:rPr>
          <w:rFonts w:ascii="Times New Roman" w:hAnsi="Times New Roman" w:cs="Times New Roman"/>
          <w:lang w:eastAsia="ko-KR"/>
        </w:rPr>
        <w:t xml:space="preserve"> </w:t>
      </w:r>
      <w:proofErr w:type="spellStart"/>
      <w:r w:rsidRPr="00A44D7E">
        <w:rPr>
          <w:rFonts w:ascii="Times New Roman" w:hAnsi="Times New Roman" w:cs="Times New Roman"/>
          <w:lang w:eastAsia="ko-KR"/>
        </w:rPr>
        <w:t>μl</w:t>
      </w:r>
      <w:proofErr w:type="spellEnd"/>
      <w:r w:rsidRPr="00A44D7E">
        <w:rPr>
          <w:rFonts w:ascii="Times New Roman" w:hAnsi="Times New Roman" w:cs="Times New Roman"/>
          <w:lang w:eastAsia="ko-KR"/>
        </w:rPr>
        <w:t xml:space="preserve"> were used for TNF-α ELISA (R&amp;D Systems) and 1</w:t>
      </w:r>
      <w:r w:rsidR="00DD27FD" w:rsidRPr="00A44D7E">
        <w:rPr>
          <w:rFonts w:ascii="Times New Roman" w:hAnsi="Times New Roman" w:cs="Times New Roman"/>
          <w:lang w:eastAsia="ko-KR"/>
        </w:rPr>
        <w:t xml:space="preserve"> </w:t>
      </w:r>
      <w:r w:rsidRPr="00A44D7E">
        <w:rPr>
          <w:rFonts w:ascii="Times New Roman" w:hAnsi="Times New Roman" w:cs="Times New Roman"/>
          <w:lang w:eastAsia="ko-KR"/>
        </w:rPr>
        <w:t>ml was used for cytokine array (R&amp;D Systems) according to the manufacturer’s protocol.</w:t>
      </w:r>
      <w:r w:rsidR="00B662C3" w:rsidRPr="00A44D7E">
        <w:rPr>
          <w:rFonts w:ascii="Times New Roman" w:hAnsi="Times New Roman" w:cs="Times New Roman"/>
          <w:lang w:eastAsia="ko-KR"/>
        </w:rPr>
        <w:t xml:space="preserve"> </w:t>
      </w:r>
      <w:r w:rsidR="009915E0" w:rsidRPr="00A44D7E">
        <w:rPr>
          <w:rFonts w:ascii="Times New Roman" w:hAnsi="Times New Roman" w:cs="Times New Roman"/>
          <w:lang w:eastAsia="ko-KR"/>
        </w:rPr>
        <w:t xml:space="preserve"> </w:t>
      </w:r>
      <w:r w:rsidRPr="00A44D7E">
        <w:rPr>
          <w:rFonts w:ascii="Times New Roman" w:hAnsi="Times New Roman" w:cs="Times New Roman"/>
          <w:lang w:eastAsia="ko-KR"/>
        </w:rPr>
        <w:t xml:space="preserve">For TNF-α </w:t>
      </w:r>
      <w:proofErr w:type="gramStart"/>
      <w:r w:rsidRPr="00A44D7E">
        <w:rPr>
          <w:rFonts w:ascii="Times New Roman" w:hAnsi="Times New Roman" w:cs="Times New Roman"/>
          <w:lang w:eastAsia="ko-KR"/>
        </w:rPr>
        <w:t>levels</w:t>
      </w:r>
      <w:proofErr w:type="gramEnd"/>
      <w:r w:rsidRPr="00A44D7E">
        <w:rPr>
          <w:rFonts w:ascii="Times New Roman" w:hAnsi="Times New Roman" w:cs="Times New Roman"/>
          <w:lang w:eastAsia="ko-KR"/>
        </w:rPr>
        <w:t xml:space="preserve"> from co-culture experiment, cells had been co-cultured for 24 hr and then separated into each compartment with fresh media supplement for another 6 hr, followed by supernatant harvest.  Cytokine array data </w:t>
      </w:r>
      <w:proofErr w:type="gramStart"/>
      <w:r w:rsidRPr="00A44D7E">
        <w:rPr>
          <w:rFonts w:ascii="Times New Roman" w:hAnsi="Times New Roman" w:cs="Times New Roman"/>
          <w:lang w:eastAsia="ko-KR"/>
        </w:rPr>
        <w:t>were quantified</w:t>
      </w:r>
      <w:proofErr w:type="gramEnd"/>
      <w:r w:rsidRPr="00A44D7E">
        <w:rPr>
          <w:rFonts w:ascii="Times New Roman" w:hAnsi="Times New Roman" w:cs="Times New Roman"/>
          <w:lang w:eastAsia="ko-KR"/>
        </w:rPr>
        <w:t xml:space="preserve"> by pixel density analysis using </w:t>
      </w:r>
      <w:proofErr w:type="spellStart"/>
      <w:r w:rsidRPr="00A44D7E">
        <w:rPr>
          <w:rFonts w:ascii="Times New Roman" w:hAnsi="Times New Roman" w:cs="Times New Roman"/>
          <w:lang w:eastAsia="ko-KR"/>
        </w:rPr>
        <w:t>ImageJ</w:t>
      </w:r>
      <w:proofErr w:type="spellEnd"/>
      <w:r w:rsidRPr="00A44D7E">
        <w:rPr>
          <w:rFonts w:ascii="Times New Roman" w:hAnsi="Times New Roman" w:cs="Times New Roman"/>
          <w:lang w:eastAsia="ko-KR"/>
        </w:rPr>
        <w:t xml:space="preserve"> software (National Institutes of Health, Bethesda, MD). </w:t>
      </w:r>
      <w:r w:rsidR="00B662C3" w:rsidRPr="00A44D7E">
        <w:rPr>
          <w:rFonts w:ascii="Times New Roman" w:hAnsi="Times New Roman" w:cs="Times New Roman"/>
          <w:lang w:eastAsia="ko-KR"/>
        </w:rPr>
        <w:t xml:space="preserve"> In </w:t>
      </w:r>
      <w:proofErr w:type="spellStart"/>
      <w:r w:rsidR="00B662C3" w:rsidRPr="00A44D7E">
        <w:rPr>
          <w:rFonts w:ascii="Times New Roman" w:hAnsi="Times New Roman" w:cs="Times New Roman"/>
          <w:lang w:eastAsia="ko-KR"/>
        </w:rPr>
        <w:t>Luminex</w:t>
      </w:r>
      <w:proofErr w:type="spellEnd"/>
      <w:r w:rsidR="00B662C3" w:rsidRPr="00A44D7E">
        <w:rPr>
          <w:rFonts w:ascii="Times New Roman" w:hAnsi="Times New Roman" w:cs="Times New Roman"/>
          <w:lang w:eastAsia="ko-KR"/>
        </w:rPr>
        <w:t xml:space="preserve"> cytokine assay, c</w:t>
      </w:r>
      <w:proofErr w:type="spellStart"/>
      <w:r w:rsidR="00B662C3" w:rsidRPr="00A44D7E">
        <w:rPr>
          <w:rFonts w:ascii="Times New Roman" w:eastAsia="MS Mincho" w:hAnsi="Times New Roman" w:cs="Times New Roman"/>
          <w:lang w:val="en-US"/>
        </w:rPr>
        <w:t>ytokine</w:t>
      </w:r>
      <w:proofErr w:type="spellEnd"/>
      <w:r w:rsidR="00B662C3" w:rsidRPr="00A44D7E">
        <w:rPr>
          <w:rFonts w:ascii="Times New Roman" w:eastAsia="MS Mincho" w:hAnsi="Times New Roman" w:cs="Times New Roman"/>
          <w:lang w:val="en-US"/>
        </w:rPr>
        <w:t xml:space="preserve"> concentrations </w:t>
      </w:r>
      <w:proofErr w:type="gramStart"/>
      <w:r w:rsidR="00B662C3" w:rsidRPr="00A44D7E">
        <w:rPr>
          <w:rFonts w:ascii="Times New Roman" w:eastAsia="MS Mincho" w:hAnsi="Times New Roman" w:cs="Times New Roman"/>
          <w:lang w:val="en-US"/>
        </w:rPr>
        <w:t>were measured</w:t>
      </w:r>
      <w:proofErr w:type="gramEnd"/>
      <w:r w:rsidR="00B662C3" w:rsidRPr="00A44D7E">
        <w:rPr>
          <w:rFonts w:ascii="Times New Roman" w:eastAsia="MS Mincho" w:hAnsi="Times New Roman" w:cs="Times New Roman"/>
          <w:lang w:val="en-US"/>
        </w:rPr>
        <w:t xml:space="preserve"> by multiplex assays using the Cytokine &amp; Chemokine 34-Plex Human </w:t>
      </w:r>
      <w:proofErr w:type="spellStart"/>
      <w:r w:rsidR="00B662C3" w:rsidRPr="00A44D7E">
        <w:rPr>
          <w:rFonts w:ascii="Times New Roman" w:eastAsia="MS Mincho" w:hAnsi="Times New Roman" w:cs="Times New Roman"/>
          <w:lang w:val="en-US"/>
        </w:rPr>
        <w:t>ProcartaPlex</w:t>
      </w:r>
      <w:proofErr w:type="spellEnd"/>
      <w:r w:rsidR="00B662C3" w:rsidRPr="00A44D7E">
        <w:rPr>
          <w:rFonts w:ascii="Times New Roman" w:eastAsia="MS Mincho" w:hAnsi="Times New Roman" w:cs="Times New Roman"/>
          <w:lang w:val="en-US"/>
        </w:rPr>
        <w:t xml:space="preserve"> Panel 1A from </w:t>
      </w:r>
      <w:proofErr w:type="spellStart"/>
      <w:r w:rsidR="00B662C3" w:rsidRPr="00A44D7E">
        <w:rPr>
          <w:rFonts w:ascii="Times New Roman" w:eastAsia="MS Mincho" w:hAnsi="Times New Roman" w:cs="Times New Roman"/>
          <w:lang w:val="en-US"/>
        </w:rPr>
        <w:t>eBiosciences</w:t>
      </w:r>
      <w:proofErr w:type="spellEnd"/>
      <w:r w:rsidR="00B662C3" w:rsidRPr="00A44D7E">
        <w:rPr>
          <w:rFonts w:ascii="Times New Roman" w:eastAsia="MS Mincho" w:hAnsi="Times New Roman" w:cs="Times New Roman"/>
          <w:lang w:val="en-US"/>
        </w:rPr>
        <w:t xml:space="preserve">. </w:t>
      </w:r>
    </w:p>
    <w:p w:rsidR="00FE1DB0" w:rsidRPr="00A44D7E" w:rsidRDefault="00FE1DB0" w:rsidP="00797577">
      <w:pPr>
        <w:widowControl w:val="0"/>
        <w:kinsoku w:val="0"/>
        <w:overflowPunct w:val="0"/>
        <w:autoSpaceDE w:val="0"/>
        <w:autoSpaceDN w:val="0"/>
        <w:spacing w:line="480" w:lineRule="auto"/>
        <w:jc w:val="both"/>
        <w:rPr>
          <w:rFonts w:ascii="Times New Roman" w:eastAsia="MS Mincho" w:hAnsi="Times New Roman" w:cs="Times New Roman"/>
          <w:lang w:val="en-US"/>
        </w:rPr>
      </w:pPr>
    </w:p>
    <w:p w:rsidR="003513F6" w:rsidRPr="00A44D7E" w:rsidRDefault="003513F6" w:rsidP="003513F6">
      <w:pPr>
        <w:widowControl w:val="0"/>
        <w:kinsoku w:val="0"/>
        <w:overflowPunct w:val="0"/>
        <w:autoSpaceDE w:val="0"/>
        <w:autoSpaceDN w:val="0"/>
        <w:spacing w:line="480" w:lineRule="auto"/>
        <w:jc w:val="both"/>
        <w:rPr>
          <w:rFonts w:ascii="Times New Roman" w:eastAsia="MS Mincho" w:hAnsi="Times New Roman" w:cs="Times New Roman"/>
          <w:lang w:val="en-US"/>
        </w:rPr>
      </w:pPr>
      <w:r w:rsidRPr="00A44D7E">
        <w:rPr>
          <w:rFonts w:ascii="Times New Roman" w:hAnsi="Times New Roman" w:cs="Times New Roman" w:hint="eastAsia"/>
          <w:b/>
          <w:lang w:eastAsia="ko-KR"/>
        </w:rPr>
        <w:t>RNA sequencing</w:t>
      </w:r>
    </w:p>
    <w:p w:rsidR="001867AB" w:rsidRPr="00A44D7E" w:rsidRDefault="00FE1DB0" w:rsidP="00665BAA">
      <w:pPr>
        <w:spacing w:line="480" w:lineRule="auto"/>
        <w:jc w:val="both"/>
        <w:rPr>
          <w:rFonts w:ascii="Times New Roman" w:hAnsi="Times New Roman" w:cs="Times New Roman"/>
          <w:lang w:eastAsia="ko-KR"/>
        </w:rPr>
      </w:pPr>
      <w:r w:rsidRPr="00A44D7E">
        <w:rPr>
          <w:rFonts w:ascii="Times New Roman" w:hAnsi="Times New Roman" w:cs="Times New Roman"/>
        </w:rPr>
        <w:t xml:space="preserve">Total RNA was extracted using </w:t>
      </w:r>
      <w:proofErr w:type="spellStart"/>
      <w:r w:rsidRPr="00A44D7E">
        <w:rPr>
          <w:rFonts w:ascii="Times New Roman" w:hAnsi="Times New Roman" w:cs="Times New Roman"/>
        </w:rPr>
        <w:t>TRIzol</w:t>
      </w:r>
      <w:proofErr w:type="spellEnd"/>
      <w:r w:rsidRPr="00A44D7E">
        <w:rPr>
          <w:rFonts w:ascii="Times New Roman" w:hAnsi="Times New Roman" w:cs="Times New Roman"/>
        </w:rPr>
        <w:t xml:space="preserve"> (Invitrogen) or RNeasy RNA isolation kit (</w:t>
      </w:r>
      <w:proofErr w:type="spellStart"/>
      <w:r w:rsidRPr="00A44D7E">
        <w:rPr>
          <w:rFonts w:ascii="Times New Roman" w:hAnsi="Times New Roman" w:cs="Times New Roman"/>
        </w:rPr>
        <w:t>Qiagen</w:t>
      </w:r>
      <w:proofErr w:type="spellEnd"/>
      <w:r w:rsidRPr="00A44D7E">
        <w:rPr>
          <w:rFonts w:ascii="Times New Roman" w:hAnsi="Times New Roman" w:cs="Times New Roman"/>
        </w:rPr>
        <w:t xml:space="preserve">, Hilden, Germany).  Single RNA samples </w:t>
      </w:r>
      <w:proofErr w:type="gramStart"/>
      <w:r w:rsidRPr="00A44D7E">
        <w:rPr>
          <w:rFonts w:ascii="Times New Roman" w:hAnsi="Times New Roman" w:cs="Times New Roman"/>
        </w:rPr>
        <w:t>were originated</w:t>
      </w:r>
      <w:proofErr w:type="gramEnd"/>
      <w:r w:rsidRPr="00A44D7E">
        <w:rPr>
          <w:rFonts w:ascii="Times New Roman" w:hAnsi="Times New Roman" w:cs="Times New Roman"/>
        </w:rPr>
        <w:t xml:space="preserve"> from each condition.  High RNA integrity number (RIN) confirmed the quality of RNA. </w:t>
      </w:r>
      <w:r w:rsidR="001867AB" w:rsidRPr="00A44D7E">
        <w:rPr>
          <w:rFonts w:ascii="Times New Roman" w:hAnsi="Times New Roman" w:cs="Times New Roman"/>
        </w:rPr>
        <w:t xml:space="preserve"> </w:t>
      </w:r>
      <w:r w:rsidRPr="00A44D7E">
        <w:rPr>
          <w:rFonts w:ascii="Times New Roman" w:hAnsi="Times New Roman" w:cs="Times New Roman"/>
        </w:rPr>
        <w:t xml:space="preserve">Sequencing libraries </w:t>
      </w:r>
      <w:proofErr w:type="gramStart"/>
      <w:r w:rsidRPr="00A44D7E">
        <w:rPr>
          <w:rFonts w:ascii="Times New Roman" w:hAnsi="Times New Roman" w:cs="Times New Roman"/>
        </w:rPr>
        <w:t>were manually generated</w:t>
      </w:r>
      <w:proofErr w:type="gramEnd"/>
      <w:r w:rsidRPr="00A44D7E">
        <w:rPr>
          <w:rFonts w:ascii="Times New Roman" w:hAnsi="Times New Roman" w:cs="Times New Roman"/>
        </w:rPr>
        <w:t xml:space="preserve">. </w:t>
      </w:r>
      <w:r w:rsidR="001867AB" w:rsidRPr="00A44D7E">
        <w:rPr>
          <w:rFonts w:ascii="Times New Roman" w:hAnsi="Times New Roman" w:cs="Times New Roman"/>
        </w:rPr>
        <w:t xml:space="preserve"> </w:t>
      </w:r>
      <w:r w:rsidRPr="00A44D7E">
        <w:rPr>
          <w:rFonts w:ascii="Times New Roman" w:hAnsi="Times New Roman" w:cs="Times New Roman"/>
        </w:rPr>
        <w:t xml:space="preserve">Either end of DNA strands </w:t>
      </w:r>
      <w:proofErr w:type="gramStart"/>
      <w:r w:rsidRPr="00A44D7E">
        <w:rPr>
          <w:rFonts w:ascii="Times New Roman" w:hAnsi="Times New Roman" w:cs="Times New Roman"/>
        </w:rPr>
        <w:t>was filled</w:t>
      </w:r>
      <w:proofErr w:type="gramEnd"/>
      <w:r w:rsidRPr="00A44D7E">
        <w:rPr>
          <w:rFonts w:ascii="Times New Roman" w:hAnsi="Times New Roman" w:cs="Times New Roman"/>
        </w:rPr>
        <w:t xml:space="preserve"> using the Epicentre DNA END-Repair kit (Epicentre </w:t>
      </w:r>
      <w:r w:rsidRPr="00A44D7E">
        <w:rPr>
          <w:rFonts w:ascii="Times New Roman" w:hAnsi="Times New Roman" w:cs="Times New Roman"/>
        </w:rPr>
        <w:lastRenderedPageBreak/>
        <w:t xml:space="preserve">Biotechnologies, Madison, WI). </w:t>
      </w:r>
      <w:r w:rsidR="001867AB" w:rsidRPr="00A44D7E">
        <w:rPr>
          <w:rFonts w:ascii="Times New Roman" w:hAnsi="Times New Roman" w:cs="Times New Roman"/>
        </w:rPr>
        <w:t xml:space="preserve"> </w:t>
      </w:r>
      <w:r w:rsidRPr="00A44D7E">
        <w:rPr>
          <w:rFonts w:ascii="Times New Roman" w:hAnsi="Times New Roman" w:cs="Times New Roman"/>
        </w:rPr>
        <w:t xml:space="preserve">A single adenine residue </w:t>
      </w:r>
      <w:proofErr w:type="gramStart"/>
      <w:r w:rsidRPr="00A44D7E">
        <w:rPr>
          <w:rFonts w:ascii="Times New Roman" w:hAnsi="Times New Roman" w:cs="Times New Roman"/>
        </w:rPr>
        <w:t>was added</w:t>
      </w:r>
      <w:proofErr w:type="gramEnd"/>
      <w:r w:rsidRPr="00A44D7E">
        <w:rPr>
          <w:rFonts w:ascii="Times New Roman" w:hAnsi="Times New Roman" w:cs="Times New Roman"/>
        </w:rPr>
        <w:t xml:space="preserve"> at 3’ ends by </w:t>
      </w:r>
      <w:proofErr w:type="spellStart"/>
      <w:r w:rsidRPr="00A44D7E">
        <w:rPr>
          <w:rFonts w:ascii="Times New Roman" w:hAnsi="Times New Roman" w:cs="Times New Roman"/>
        </w:rPr>
        <w:t>Taq</w:t>
      </w:r>
      <w:proofErr w:type="spellEnd"/>
      <w:r w:rsidRPr="00A44D7E">
        <w:rPr>
          <w:rFonts w:ascii="Times New Roman" w:hAnsi="Times New Roman" w:cs="Times New Roman"/>
        </w:rPr>
        <w:t xml:space="preserve"> DNA polymerase</w:t>
      </w:r>
      <w:r w:rsidR="001867AB" w:rsidRPr="00A44D7E">
        <w:rPr>
          <w:rFonts w:ascii="Times New Roman" w:hAnsi="Times New Roman" w:cs="Times New Roman"/>
        </w:rPr>
        <w:t xml:space="preserve"> </w:t>
      </w:r>
      <w:r w:rsidRPr="00A44D7E">
        <w:rPr>
          <w:rFonts w:ascii="Times New Roman" w:hAnsi="Times New Roman" w:cs="Times New Roman"/>
        </w:rPr>
        <w:t xml:space="preserve">(New England </w:t>
      </w:r>
      <w:proofErr w:type="spellStart"/>
      <w:r w:rsidRPr="00A44D7E">
        <w:rPr>
          <w:rFonts w:ascii="Times New Roman" w:hAnsi="Times New Roman" w:cs="Times New Roman"/>
        </w:rPr>
        <w:t>Biolabs</w:t>
      </w:r>
      <w:proofErr w:type="spellEnd"/>
      <w:r w:rsidRPr="00A44D7E">
        <w:rPr>
          <w:rFonts w:ascii="Times New Roman" w:hAnsi="Times New Roman" w:cs="Times New Roman"/>
        </w:rPr>
        <w:t xml:space="preserve">, Beverly, MA) under </w:t>
      </w:r>
      <w:proofErr w:type="spellStart"/>
      <w:r w:rsidRPr="00A44D7E">
        <w:rPr>
          <w:rFonts w:ascii="Times New Roman" w:hAnsi="Times New Roman" w:cs="Times New Roman"/>
        </w:rPr>
        <w:t>dATP</w:t>
      </w:r>
      <w:proofErr w:type="spellEnd"/>
      <w:r w:rsidRPr="00A44D7E">
        <w:rPr>
          <w:rFonts w:ascii="Times New Roman" w:hAnsi="Times New Roman" w:cs="Times New Roman"/>
        </w:rPr>
        <w:t xml:space="preserve"> conditions. </w:t>
      </w:r>
      <w:r w:rsidR="001867AB" w:rsidRPr="00A44D7E">
        <w:rPr>
          <w:rFonts w:ascii="Times New Roman" w:hAnsi="Times New Roman" w:cs="Times New Roman"/>
        </w:rPr>
        <w:t xml:space="preserve"> </w:t>
      </w:r>
      <w:r w:rsidRPr="00A44D7E">
        <w:rPr>
          <w:rFonts w:ascii="Times New Roman" w:hAnsi="Times New Roman" w:cs="Times New Roman"/>
        </w:rPr>
        <w:t xml:space="preserve">Illumina’s adaptor oligomers </w:t>
      </w:r>
      <w:proofErr w:type="gramStart"/>
      <w:r w:rsidRPr="00A44D7E">
        <w:rPr>
          <w:rFonts w:ascii="Times New Roman" w:hAnsi="Times New Roman" w:cs="Times New Roman"/>
        </w:rPr>
        <w:t>w</w:t>
      </w:r>
      <w:r w:rsidR="001867AB" w:rsidRPr="00A44D7E">
        <w:rPr>
          <w:rFonts w:ascii="Times New Roman" w:hAnsi="Times New Roman" w:cs="Times New Roman"/>
        </w:rPr>
        <w:t>ere</w:t>
      </w:r>
      <w:r w:rsidRPr="00A44D7E">
        <w:rPr>
          <w:rFonts w:ascii="Times New Roman" w:hAnsi="Times New Roman" w:cs="Times New Roman"/>
        </w:rPr>
        <w:t xml:space="preserve"> ligated</w:t>
      </w:r>
      <w:proofErr w:type="gramEnd"/>
      <w:r w:rsidRPr="00A44D7E">
        <w:rPr>
          <w:rFonts w:ascii="Times New Roman" w:hAnsi="Times New Roman" w:cs="Times New Roman"/>
        </w:rPr>
        <w:t xml:space="preserve"> at both ends using Quick Ligation kit (</w:t>
      </w:r>
      <w:proofErr w:type="spellStart"/>
      <w:r w:rsidRPr="00A44D7E">
        <w:rPr>
          <w:rFonts w:ascii="Times New Roman" w:hAnsi="Times New Roman" w:cs="Times New Roman"/>
        </w:rPr>
        <w:t>Qiagen</w:t>
      </w:r>
      <w:proofErr w:type="spellEnd"/>
      <w:r w:rsidR="001867AB" w:rsidRPr="00A44D7E">
        <w:rPr>
          <w:rFonts w:ascii="Times New Roman" w:hAnsi="Times New Roman" w:cs="Times New Roman"/>
        </w:rPr>
        <w:t>)</w:t>
      </w:r>
      <w:r w:rsidRPr="00A44D7E">
        <w:rPr>
          <w:rFonts w:ascii="Times New Roman" w:hAnsi="Times New Roman" w:cs="Times New Roman"/>
        </w:rPr>
        <w:t>.</w:t>
      </w:r>
      <w:r w:rsidR="001867AB" w:rsidRPr="00A44D7E">
        <w:rPr>
          <w:rFonts w:ascii="Times New Roman" w:hAnsi="Times New Roman" w:cs="Times New Roman"/>
        </w:rPr>
        <w:t xml:space="preserve"> </w:t>
      </w:r>
      <w:r w:rsidRPr="00A44D7E">
        <w:rPr>
          <w:rFonts w:ascii="Times New Roman" w:hAnsi="Times New Roman" w:cs="Times New Roman"/>
        </w:rPr>
        <w:t xml:space="preserve"> After purified twice, DNA libraries are amplified using </w:t>
      </w:r>
      <w:proofErr w:type="spellStart"/>
      <w:r w:rsidRPr="00A44D7E">
        <w:rPr>
          <w:rFonts w:ascii="Times New Roman" w:hAnsi="Times New Roman" w:cs="Times New Roman"/>
        </w:rPr>
        <w:t>Solexa</w:t>
      </w:r>
      <w:proofErr w:type="spellEnd"/>
      <w:r w:rsidRPr="00A44D7E">
        <w:rPr>
          <w:rFonts w:ascii="Times New Roman" w:hAnsi="Times New Roman" w:cs="Times New Roman"/>
        </w:rPr>
        <w:t xml:space="preserve"> primers (Illumina, San Diego, CA) and </w:t>
      </w:r>
      <w:proofErr w:type="spellStart"/>
      <w:r w:rsidRPr="00A44D7E">
        <w:rPr>
          <w:rFonts w:ascii="Times New Roman" w:hAnsi="Times New Roman" w:cs="Times New Roman"/>
        </w:rPr>
        <w:t>Pusion</w:t>
      </w:r>
      <w:proofErr w:type="spellEnd"/>
      <w:r w:rsidRPr="00A44D7E">
        <w:rPr>
          <w:rFonts w:ascii="Times New Roman" w:hAnsi="Times New Roman" w:cs="Times New Roman"/>
        </w:rPr>
        <w:t xml:space="preserve"> PCR master mix (</w:t>
      </w:r>
      <w:proofErr w:type="spellStart"/>
      <w:r w:rsidRPr="00A44D7E">
        <w:rPr>
          <w:rFonts w:ascii="Times New Roman" w:hAnsi="Times New Roman" w:cs="Times New Roman"/>
        </w:rPr>
        <w:t>Thermo</w:t>
      </w:r>
      <w:proofErr w:type="spellEnd"/>
      <w:r w:rsidRPr="00A44D7E">
        <w:rPr>
          <w:rFonts w:ascii="Times New Roman" w:hAnsi="Times New Roman" w:cs="Times New Roman"/>
        </w:rPr>
        <w:t xml:space="preserve"> </w:t>
      </w:r>
      <w:r w:rsidR="001867AB" w:rsidRPr="00A44D7E">
        <w:rPr>
          <w:rFonts w:ascii="Times New Roman" w:hAnsi="Times New Roman" w:cs="Times New Roman"/>
        </w:rPr>
        <w:t xml:space="preserve">Fisher </w:t>
      </w:r>
      <w:r w:rsidRPr="00A44D7E">
        <w:rPr>
          <w:rFonts w:ascii="Times New Roman" w:hAnsi="Times New Roman" w:cs="Times New Roman"/>
        </w:rPr>
        <w:t xml:space="preserve">Scientific). </w:t>
      </w:r>
      <w:r w:rsidR="001867AB" w:rsidRPr="00A44D7E">
        <w:rPr>
          <w:rFonts w:ascii="Times New Roman" w:hAnsi="Times New Roman" w:cs="Times New Roman"/>
        </w:rPr>
        <w:t xml:space="preserve"> </w:t>
      </w:r>
      <w:r w:rsidRPr="00A44D7E">
        <w:rPr>
          <w:rFonts w:ascii="Times New Roman" w:hAnsi="Times New Roman" w:cs="Times New Roman"/>
        </w:rPr>
        <w:t xml:space="preserve">Agilent 2100 </w:t>
      </w:r>
      <w:proofErr w:type="spellStart"/>
      <w:r w:rsidRPr="00A44D7E">
        <w:rPr>
          <w:rFonts w:ascii="Times New Roman" w:hAnsi="Times New Roman" w:cs="Times New Roman"/>
        </w:rPr>
        <w:t>Bioanalyzer</w:t>
      </w:r>
      <w:proofErr w:type="spellEnd"/>
      <w:r w:rsidRPr="00A44D7E">
        <w:rPr>
          <w:rFonts w:ascii="Times New Roman" w:hAnsi="Times New Roman" w:cs="Times New Roman"/>
        </w:rPr>
        <w:t xml:space="preserve"> (Agilent, Santa Clara, CA), Qubit 1.0 </w:t>
      </w:r>
      <w:proofErr w:type="spellStart"/>
      <w:r w:rsidRPr="00A44D7E">
        <w:rPr>
          <w:rFonts w:ascii="Times New Roman" w:hAnsi="Times New Roman" w:cs="Times New Roman"/>
        </w:rPr>
        <w:t>Fluorometer</w:t>
      </w:r>
      <w:proofErr w:type="spellEnd"/>
      <w:r w:rsidRPr="00A44D7E">
        <w:rPr>
          <w:rFonts w:ascii="Times New Roman" w:hAnsi="Times New Roman" w:cs="Times New Roman"/>
        </w:rPr>
        <w:t xml:space="preserve"> (</w:t>
      </w:r>
      <w:proofErr w:type="spellStart"/>
      <w:r w:rsidRPr="00A44D7E">
        <w:rPr>
          <w:rFonts w:ascii="Times New Roman" w:hAnsi="Times New Roman" w:cs="Times New Roman"/>
        </w:rPr>
        <w:t>Thermo</w:t>
      </w:r>
      <w:proofErr w:type="spellEnd"/>
      <w:r w:rsidRPr="00A44D7E">
        <w:rPr>
          <w:rFonts w:ascii="Times New Roman" w:hAnsi="Times New Roman" w:cs="Times New Roman"/>
        </w:rPr>
        <w:t xml:space="preserve"> Fisher Scientific), and </w:t>
      </w:r>
      <w:proofErr w:type="spellStart"/>
      <w:r w:rsidRPr="00A44D7E">
        <w:rPr>
          <w:rFonts w:ascii="Times New Roman" w:hAnsi="Times New Roman" w:cs="Times New Roman"/>
        </w:rPr>
        <w:t>Stratagene</w:t>
      </w:r>
      <w:proofErr w:type="spellEnd"/>
      <w:r w:rsidRPr="00A44D7E">
        <w:rPr>
          <w:rFonts w:ascii="Times New Roman" w:hAnsi="Times New Roman" w:cs="Times New Roman"/>
        </w:rPr>
        <w:t xml:space="preserve"> Mx3000P qPCR system (</w:t>
      </w:r>
      <w:proofErr w:type="spellStart"/>
      <w:r w:rsidRPr="00A44D7E">
        <w:rPr>
          <w:rFonts w:ascii="Times New Roman" w:hAnsi="Times New Roman" w:cs="Times New Roman"/>
        </w:rPr>
        <w:t>Thermo</w:t>
      </w:r>
      <w:proofErr w:type="spellEnd"/>
      <w:r w:rsidRPr="00A44D7E">
        <w:rPr>
          <w:rFonts w:ascii="Times New Roman" w:hAnsi="Times New Roman" w:cs="Times New Roman"/>
        </w:rPr>
        <w:t xml:space="preserve"> Fisher Scientific) </w:t>
      </w:r>
      <w:proofErr w:type="gramStart"/>
      <w:r w:rsidRPr="00A44D7E">
        <w:rPr>
          <w:rFonts w:ascii="Times New Roman" w:hAnsi="Times New Roman" w:cs="Times New Roman"/>
        </w:rPr>
        <w:t>were used</w:t>
      </w:r>
      <w:proofErr w:type="gramEnd"/>
      <w:r w:rsidRPr="00A44D7E">
        <w:rPr>
          <w:rFonts w:ascii="Times New Roman" w:hAnsi="Times New Roman" w:cs="Times New Roman"/>
        </w:rPr>
        <w:t xml:space="preserve"> to measure concentrations of the libraries. </w:t>
      </w:r>
      <w:r w:rsidR="001867AB" w:rsidRPr="00A44D7E">
        <w:rPr>
          <w:rFonts w:ascii="Times New Roman" w:hAnsi="Times New Roman" w:cs="Times New Roman"/>
        </w:rPr>
        <w:t xml:space="preserve"> </w:t>
      </w:r>
      <w:r w:rsidRPr="00A44D7E">
        <w:rPr>
          <w:rFonts w:ascii="Times New Roman" w:hAnsi="Times New Roman" w:cs="Times New Roman"/>
        </w:rPr>
        <w:t xml:space="preserve">For each sample, 42 bps of the libraries </w:t>
      </w:r>
      <w:proofErr w:type="gramStart"/>
      <w:r w:rsidRPr="00A44D7E">
        <w:rPr>
          <w:rFonts w:ascii="Times New Roman" w:hAnsi="Times New Roman" w:cs="Times New Roman"/>
        </w:rPr>
        <w:t>were sequenced</w:t>
      </w:r>
      <w:proofErr w:type="gramEnd"/>
      <w:r w:rsidRPr="00A44D7E">
        <w:rPr>
          <w:rFonts w:ascii="Times New Roman" w:hAnsi="Times New Roman" w:cs="Times New Roman"/>
        </w:rPr>
        <w:t xml:space="preserve"> from a single end using an Illumina GA </w:t>
      </w:r>
      <w:proofErr w:type="spellStart"/>
      <w:r w:rsidRPr="00A44D7E">
        <w:rPr>
          <w:rFonts w:ascii="Times New Roman" w:hAnsi="Times New Roman" w:cs="Times New Roman"/>
        </w:rPr>
        <w:t>IIx</w:t>
      </w:r>
      <w:proofErr w:type="spellEnd"/>
      <w:r w:rsidRPr="00A44D7E">
        <w:rPr>
          <w:rFonts w:ascii="Times New Roman" w:hAnsi="Times New Roman" w:cs="Times New Roman"/>
        </w:rPr>
        <w:t xml:space="preserve"> (Illumina).</w:t>
      </w:r>
      <w:r w:rsidR="00320275" w:rsidRPr="00A44D7E">
        <w:rPr>
          <w:rFonts w:ascii="Times New Roman" w:hAnsi="Times New Roman" w:cs="Times New Roman"/>
        </w:rPr>
        <w:t xml:space="preserve"> </w:t>
      </w:r>
      <w:r w:rsidR="00665BAA" w:rsidRPr="00A44D7E">
        <w:rPr>
          <w:rFonts w:ascii="Times New Roman" w:hAnsi="Times New Roman" w:cs="Times New Roman" w:hint="eastAsia"/>
          <w:lang w:eastAsia="ko-KR"/>
        </w:rPr>
        <w:t xml:space="preserve"> </w:t>
      </w:r>
      <w:r w:rsidR="001867AB" w:rsidRPr="00A44D7E">
        <w:rPr>
          <w:rFonts w:ascii="Times New Roman" w:hAnsi="Times New Roman" w:cs="Times New Roman"/>
        </w:rPr>
        <w:t xml:space="preserve">Illumina Casava-1.8.2 performed </w:t>
      </w:r>
      <w:proofErr w:type="spellStart"/>
      <w:r w:rsidR="001867AB" w:rsidRPr="00A44D7E">
        <w:rPr>
          <w:rFonts w:ascii="Times New Roman" w:hAnsi="Times New Roman" w:cs="Times New Roman"/>
        </w:rPr>
        <w:t>basecalling</w:t>
      </w:r>
      <w:proofErr w:type="spellEnd"/>
      <w:r w:rsidR="001867AB" w:rsidRPr="00A44D7E">
        <w:rPr>
          <w:rFonts w:ascii="Times New Roman" w:hAnsi="Times New Roman" w:cs="Times New Roman"/>
        </w:rPr>
        <w:t xml:space="preserve">. FastQC-0.11.5 (http://www.bioinformatics.babraham.ac.uk/projects/fastqc) checked the quality of raw sequences. </w:t>
      </w:r>
      <w:r w:rsidR="00D655FB" w:rsidRPr="00A44D7E">
        <w:rPr>
          <w:rFonts w:ascii="Times New Roman" w:hAnsi="Times New Roman" w:cs="Times New Roman"/>
        </w:rPr>
        <w:t xml:space="preserve"> </w:t>
      </w:r>
      <w:proofErr w:type="spellStart"/>
      <w:r w:rsidR="001867AB" w:rsidRPr="00A44D7E">
        <w:rPr>
          <w:rFonts w:ascii="Times New Roman" w:hAnsi="Times New Roman" w:cs="Times New Roman"/>
        </w:rPr>
        <w:t>TopHat</w:t>
      </w:r>
      <w:proofErr w:type="spellEnd"/>
      <w:r w:rsidR="001867AB" w:rsidRPr="00A44D7E">
        <w:rPr>
          <w:rFonts w:ascii="Times New Roman" w:hAnsi="Times New Roman" w:cs="Times New Roman"/>
        </w:rPr>
        <w:t xml:space="preserve"> 2.0.9 </w:t>
      </w:r>
      <w:r w:rsidR="00174481" w:rsidRPr="00A44D7E">
        <w:rPr>
          <w:rFonts w:ascii="Times New Roman" w:hAnsi="Times New Roman" w:cs="Times New Roman"/>
        </w:rPr>
        <w:fldChar w:fldCharType="begin"/>
      </w:r>
      <w:r w:rsidR="000F15D1" w:rsidRPr="00A44D7E">
        <w:rPr>
          <w:rFonts w:ascii="Times New Roman" w:hAnsi="Times New Roman" w:cs="Times New Roman"/>
        </w:rPr>
        <w:instrText xml:space="preserve"> ADDIN EN.CITE &lt;EndNote&gt;&lt;Cite&gt;&lt;Author&gt;Trapnell&lt;/Author&gt;&lt;Year&gt;2009&lt;/Year&gt;&lt;RecNum&gt;113&lt;/RecNum&gt;&lt;DisplayText&gt;(5)&lt;/DisplayText&gt;&lt;record&gt;&lt;rec-number&gt;113&lt;/rec-number&gt;&lt;foreign-keys&gt;&lt;key app="EN" db-id="ddwx02vd1wa5s3e500vveaznapswxd9spwxt" timestamp="1530231818"&gt;113&lt;/key&gt;&lt;/foreign-keys&gt;&lt;ref-type name="Journal Article"&gt;17&lt;/ref-type&gt;&lt;contributors&gt;&lt;authors&gt;&lt;author&gt;Trapnell, C.&lt;/author&gt;&lt;author&gt;Pachter, L.&lt;/author&gt;&lt;author&gt;Salzberg, S. L.&lt;/author&gt;&lt;/authors&gt;&lt;/contributors&gt;&lt;auth-address&gt;Center for Bioinformatics and Computational Biology, University of Maryland, College Park, MD 20742, USA. cole@cs.umd.edu&lt;/auth-address&gt;&lt;titles&gt;&lt;title&gt;TopHat: discovering splice junctions with RNA-Seq&lt;/title&gt;&lt;secondary-title&gt;Bioinformatics&lt;/secondary-title&gt;&lt;/titles&gt;&lt;periodical&gt;&lt;full-title&gt;Bioinformatics&lt;/full-title&gt;&lt;/periodical&gt;&lt;pages&gt;1105-11&lt;/pages&gt;&lt;volume&gt;25&lt;/volume&gt;&lt;number&gt;9&lt;/number&gt;&lt;keywords&gt;&lt;keyword&gt;Algorithms&lt;/keyword&gt;&lt;keyword&gt;Gene Expression Profiling/methods&lt;/keyword&gt;&lt;keyword&gt;Models, Genetic&lt;/keyword&gt;&lt;keyword&gt;RNA Splicing/*genetics&lt;/keyword&gt;&lt;keyword&gt;RNA, Messenger&lt;/keyword&gt;&lt;keyword&gt;Sequence Alignment&lt;/keyword&gt;&lt;keyword&gt;*Sequence Analysis, RNA&lt;/keyword&gt;&lt;keyword&gt;*Software&lt;/keyword&gt;&lt;/keywords&gt;&lt;dates&gt;&lt;year&gt;2009&lt;/year&gt;&lt;pub-dates&gt;&lt;date&gt;May 1&lt;/date&gt;&lt;/pub-dates&gt;&lt;/dates&gt;&lt;isbn&gt;1367-4811 (Electronic)&amp;#xD;1367-4803 (Linking)&lt;/isbn&gt;&lt;accession-num&gt;19289445&lt;/accession-num&gt;&lt;urls&gt;&lt;related-urls&gt;&lt;url&gt;https://www.ncbi.nlm.nih.gov/pubmed/19289445&lt;/url&gt;&lt;/related-urls&gt;&lt;/urls&gt;&lt;custom2&gt;PMC2672628&lt;/custom2&gt;&lt;electronic-resource-num&gt;10.1093/bioinformatics/btp120&lt;/electronic-resource-num&gt;&lt;/record&gt;&lt;/Cite&gt;&lt;/EndNote&gt;</w:instrText>
      </w:r>
      <w:r w:rsidR="00174481" w:rsidRPr="00A44D7E">
        <w:rPr>
          <w:rFonts w:ascii="Times New Roman" w:hAnsi="Times New Roman" w:cs="Times New Roman"/>
        </w:rPr>
        <w:fldChar w:fldCharType="separate"/>
      </w:r>
      <w:r w:rsidR="000F15D1" w:rsidRPr="00A44D7E">
        <w:rPr>
          <w:rFonts w:ascii="Times New Roman" w:hAnsi="Times New Roman" w:cs="Times New Roman"/>
          <w:noProof/>
        </w:rPr>
        <w:t>(5)</w:t>
      </w:r>
      <w:r w:rsidR="00174481" w:rsidRPr="00A44D7E">
        <w:rPr>
          <w:rFonts w:ascii="Times New Roman" w:hAnsi="Times New Roman" w:cs="Times New Roman"/>
        </w:rPr>
        <w:fldChar w:fldCharType="end"/>
      </w:r>
      <w:r w:rsidR="001867AB" w:rsidRPr="00A44D7E">
        <w:rPr>
          <w:rFonts w:ascii="Times New Roman" w:hAnsi="Times New Roman" w:cs="Times New Roman"/>
        </w:rPr>
        <w:t xml:space="preserve"> with bowtie 0.12.9 </w:t>
      </w:r>
      <w:r w:rsidR="001867AB" w:rsidRPr="00A44D7E">
        <w:rPr>
          <w:rFonts w:ascii="Times New Roman" w:hAnsi="Times New Roman" w:cs="Times New Roman"/>
        </w:rPr>
        <w:fldChar w:fldCharType="begin"/>
      </w:r>
      <w:r w:rsidR="000F15D1" w:rsidRPr="00A44D7E">
        <w:rPr>
          <w:rFonts w:ascii="Times New Roman" w:hAnsi="Times New Roman" w:cs="Times New Roman"/>
        </w:rPr>
        <w:instrText xml:space="preserve"> ADDIN EN.CITE &lt;EndNote&gt;&lt;Cite&gt;&lt;Author&gt;Langmead&lt;/Author&gt;&lt;Year&gt;2009&lt;/Year&gt;&lt;RecNum&gt;111&lt;/RecNum&gt;&lt;DisplayText&gt;(6)&lt;/DisplayText&gt;&lt;record&gt;&lt;rec-number&gt;111&lt;/rec-number&gt;&lt;foreign-keys&gt;&lt;key app="EN" db-id="ddwx02vd1wa5s3e500vveaznapswxd9spwxt" timestamp="1530231433"&gt;111&lt;/key&gt;&lt;/foreign-keys&gt;&lt;ref-type name="Journal Article"&gt;17&lt;/ref-type&gt;&lt;contributors&gt;&lt;authors&gt;&lt;author&gt;Langmead, B.&lt;/author&gt;&lt;author&gt;Trapnell, C.&lt;/author&gt;&lt;author&gt;Pop, M.&lt;/author&gt;&lt;author&gt;Salzberg, S. L.&lt;/author&gt;&lt;/authors&gt;&lt;/contributors&gt;&lt;auth-address&gt;Center for Bioinformatics and Computational Biology, Institute for Advanced Computer Studies, University of Maryland, College Park, MD 20742, USA. langmead@cs.umd.edu&lt;/auth-address&gt;&lt;titles&gt;&lt;title&gt;Ultrafast and memory-efficient alignment of short DNA sequences to the human genome&lt;/title&gt;&lt;secondary-title&gt;Genome Biol&lt;/secondary-title&gt;&lt;/titles&gt;&lt;periodical&gt;&lt;full-title&gt;Genome Biol&lt;/full-title&gt;&lt;/periodical&gt;&lt;pages&gt;R25&lt;/pages&gt;&lt;volume&gt;10&lt;/volume&gt;&lt;number&gt;3&lt;/number&gt;&lt;keywords&gt;&lt;keyword&gt;Algorithms&lt;/keyword&gt;&lt;keyword&gt;*Base Sequence&lt;/keyword&gt;&lt;keyword&gt;Genome, Human/*genetics&lt;/keyword&gt;&lt;keyword&gt;Humans&lt;/keyword&gt;&lt;keyword&gt;Sequence Alignment/*methods&lt;/keyword&gt;&lt;/keywords&gt;&lt;dates&gt;&lt;year&gt;2009&lt;/year&gt;&lt;/dates&gt;&lt;isbn&gt;1474-760X (Electronic)&amp;#xD;1474-7596 (Linking)&lt;/isbn&gt;&lt;accession-num&gt;19261174&lt;/accession-num&gt;&lt;urls&gt;&lt;related-urls&gt;&lt;url&gt;https://www.ncbi.nlm.nih.gov/pubmed/19261174&lt;/url&gt;&lt;/related-urls&gt;&lt;/urls&gt;&lt;custom2&gt;PMC2690996&lt;/custom2&gt;&lt;electronic-resource-num&gt;10.1186/gb-2009-10-3-r25&lt;/electronic-resource-num&gt;&lt;/record&gt;&lt;/Cite&gt;&lt;/EndNote&gt;</w:instrText>
      </w:r>
      <w:r w:rsidR="001867AB" w:rsidRPr="00A44D7E">
        <w:rPr>
          <w:rFonts w:ascii="Times New Roman" w:hAnsi="Times New Roman" w:cs="Times New Roman"/>
        </w:rPr>
        <w:fldChar w:fldCharType="separate"/>
      </w:r>
      <w:r w:rsidR="000F15D1" w:rsidRPr="00A44D7E">
        <w:rPr>
          <w:rFonts w:ascii="Times New Roman" w:hAnsi="Times New Roman" w:cs="Times New Roman"/>
          <w:noProof/>
        </w:rPr>
        <w:t>(6)</w:t>
      </w:r>
      <w:r w:rsidR="001867AB" w:rsidRPr="00A44D7E">
        <w:rPr>
          <w:rFonts w:ascii="Times New Roman" w:hAnsi="Times New Roman" w:cs="Times New Roman"/>
        </w:rPr>
        <w:fldChar w:fldCharType="end"/>
      </w:r>
      <w:r w:rsidR="001867AB" w:rsidRPr="00A44D7E">
        <w:rPr>
          <w:rFonts w:ascii="Times New Roman" w:hAnsi="Times New Roman" w:cs="Times New Roman"/>
        </w:rPr>
        <w:t xml:space="preserve"> aligned sequences to mouse </w:t>
      </w:r>
      <w:proofErr w:type="spellStart"/>
      <w:r w:rsidR="001867AB" w:rsidRPr="00A44D7E">
        <w:rPr>
          <w:rFonts w:ascii="Times New Roman" w:hAnsi="Times New Roman" w:cs="Times New Roman"/>
        </w:rPr>
        <w:t>RefSeq</w:t>
      </w:r>
      <w:proofErr w:type="spellEnd"/>
      <w:r w:rsidR="001867AB" w:rsidRPr="00A44D7E">
        <w:rPr>
          <w:rFonts w:ascii="Times New Roman" w:hAnsi="Times New Roman" w:cs="Times New Roman"/>
        </w:rPr>
        <w:t xml:space="preserve"> genes on the mouse genome (NCBI37/mm9) using parameters --bowtie1 --segment-length 21 --no-coverage-search. </w:t>
      </w:r>
      <w:r w:rsidR="00D655FB" w:rsidRPr="00A44D7E">
        <w:rPr>
          <w:rFonts w:ascii="Times New Roman" w:hAnsi="Times New Roman" w:cs="Times New Roman"/>
        </w:rPr>
        <w:t xml:space="preserve"> </w:t>
      </w:r>
      <w:r w:rsidR="001867AB" w:rsidRPr="00A44D7E">
        <w:rPr>
          <w:rFonts w:ascii="Times New Roman" w:hAnsi="Times New Roman" w:cs="Times New Roman"/>
        </w:rPr>
        <w:t xml:space="preserve">RSeQC-2.6.4 </w:t>
      </w:r>
      <w:r w:rsidR="00174481" w:rsidRPr="00A44D7E">
        <w:rPr>
          <w:rFonts w:ascii="Times New Roman" w:hAnsi="Times New Roman" w:cs="Times New Roman"/>
        </w:rPr>
        <w:fldChar w:fldCharType="begin"/>
      </w:r>
      <w:r w:rsidR="000F15D1" w:rsidRPr="00A44D7E">
        <w:rPr>
          <w:rFonts w:ascii="Times New Roman" w:hAnsi="Times New Roman" w:cs="Times New Roman"/>
        </w:rPr>
        <w:instrText xml:space="preserve"> ADDIN EN.CITE &lt;EndNote&gt;&lt;Cite&gt;&lt;Author&gt;Wang&lt;/Author&gt;&lt;Year&gt;2012&lt;/Year&gt;&lt;RecNum&gt;112&lt;/RecNum&gt;&lt;DisplayText&gt;(7)&lt;/DisplayText&gt;&lt;record&gt;&lt;rec-number&gt;112&lt;/rec-number&gt;&lt;foreign-keys&gt;&lt;key app="EN" db-id="ddwx02vd1wa5s3e500vveaznapswxd9spwxt" timestamp="1530231520"&gt;112&lt;/key&gt;&lt;/foreign-keys&gt;&lt;ref-type name="Journal Article"&gt;17&lt;/ref-type&gt;&lt;contributors&gt;&lt;authors&gt;&lt;author&gt;Wang, L.&lt;/author&gt;&lt;author&gt;Wang, S.&lt;/author&gt;&lt;author&gt;Li, W.&lt;/author&gt;&lt;/authors&gt;&lt;/contributors&gt;&lt;auth-address&gt;Division of Biostatistics, Dan L. Duncan Cancer Center, Baylor College of Medicine, Houston, TX 77030, USA. WL1@bcm.edu&lt;/auth-address&gt;&lt;titles&gt;&lt;title&gt;RSeQC: quality control of RNA-seq experiments&lt;/title&gt;&lt;secondary-title&gt;Bioinformatics&lt;/secondary-title&gt;&lt;/titles&gt;&lt;periodical&gt;&lt;full-title&gt;Bioinformatics&lt;/full-title&gt;&lt;/periodical&gt;&lt;pages&gt;2184-5&lt;/pages&gt;&lt;volume&gt;28&lt;/volume&gt;&lt;number&gt;16&lt;/number&gt;&lt;keywords&gt;&lt;keyword&gt;Computational Biology/methods&lt;/keyword&gt;&lt;keyword&gt;Quality Control&lt;/keyword&gt;&lt;keyword&gt;RNA/genetics&lt;/keyword&gt;&lt;keyword&gt;Sequence Analysis, RNA/*methods&lt;/keyword&gt;&lt;keyword&gt;*Software&lt;/keyword&gt;&lt;keyword&gt;*Transcriptome&lt;/keyword&gt;&lt;/keywords&gt;&lt;dates&gt;&lt;year&gt;2012&lt;/year&gt;&lt;pub-dates&gt;&lt;date&gt;Aug 15&lt;/date&gt;&lt;/pub-dates&gt;&lt;/dates&gt;&lt;isbn&gt;1367-4811 (Electronic)&amp;#xD;1367-4803 (Linking)&lt;/isbn&gt;&lt;accession-num&gt;22743226&lt;/accession-num&gt;&lt;urls&gt;&lt;related-urls&gt;&lt;url&gt;https://www.ncbi.nlm.nih.gov/pubmed/22743226&lt;/url&gt;&lt;/related-urls&gt;&lt;/urls&gt;&lt;electronic-resource-num&gt;10.1093/bioinformatics/bts356&lt;/electronic-resource-num&gt;&lt;/record&gt;&lt;/Cite&gt;&lt;/EndNote&gt;</w:instrText>
      </w:r>
      <w:r w:rsidR="00174481" w:rsidRPr="00A44D7E">
        <w:rPr>
          <w:rFonts w:ascii="Times New Roman" w:hAnsi="Times New Roman" w:cs="Times New Roman"/>
        </w:rPr>
        <w:fldChar w:fldCharType="separate"/>
      </w:r>
      <w:r w:rsidR="000F15D1" w:rsidRPr="00A44D7E">
        <w:rPr>
          <w:rFonts w:ascii="Times New Roman" w:hAnsi="Times New Roman" w:cs="Times New Roman"/>
          <w:noProof/>
        </w:rPr>
        <w:t>(7)</w:t>
      </w:r>
      <w:r w:rsidR="00174481" w:rsidRPr="00A44D7E">
        <w:rPr>
          <w:rFonts w:ascii="Times New Roman" w:hAnsi="Times New Roman" w:cs="Times New Roman"/>
        </w:rPr>
        <w:fldChar w:fldCharType="end"/>
      </w:r>
      <w:r w:rsidR="001867AB" w:rsidRPr="00A44D7E">
        <w:rPr>
          <w:rFonts w:ascii="Times New Roman" w:hAnsi="Times New Roman" w:cs="Times New Roman"/>
        </w:rPr>
        <w:t xml:space="preserve"> confirmed the quality of aligned sequences. Cufflinks-2.2.1 </w:t>
      </w:r>
      <w:r w:rsidR="00174481" w:rsidRPr="00A44D7E">
        <w:rPr>
          <w:rFonts w:ascii="Times New Roman" w:hAnsi="Times New Roman" w:cs="Times New Roman"/>
        </w:rPr>
        <w:fldChar w:fldCharType="begin"/>
      </w:r>
      <w:r w:rsidR="000F15D1" w:rsidRPr="00A44D7E">
        <w:rPr>
          <w:rFonts w:ascii="Times New Roman" w:hAnsi="Times New Roman" w:cs="Times New Roman"/>
        </w:rPr>
        <w:instrText xml:space="preserve"> ADDIN EN.CITE &lt;EndNote&gt;&lt;Cite&gt;&lt;Author&gt;Trapnell&lt;/Author&gt;&lt;Year&gt;2010&lt;/Year&gt;&lt;RecNum&gt;110&lt;/RecNum&gt;&lt;DisplayText&gt;(8)&lt;/DisplayText&gt;&lt;record&gt;&lt;rec-number&gt;110&lt;/rec-number&gt;&lt;foreign-keys&gt;&lt;key app="EN" db-id="ddwx02vd1wa5s3e500vveaznapswxd9spwxt" timestamp="1530231365"&gt;110&lt;/key&gt;&lt;/foreign-keys&gt;&lt;ref-type name="Journal Article"&gt;17&lt;/ref-type&gt;&lt;contributors&gt;&lt;authors&gt;&lt;author&gt;Trapnell, C.&lt;/author&gt;&lt;author&gt;Williams, B. A.&lt;/author&gt;&lt;author&gt;Pertea, G.&lt;/author&gt;&lt;author&gt;Mortazavi, A.&lt;/author&gt;&lt;author&gt;Kwan, G.&lt;/author&gt;&lt;author&gt;van Baren, M. J.&lt;/author&gt;&lt;author&gt;Salzberg, S. L.&lt;/author&gt;&lt;author&gt;Wold, B. J.&lt;/author&gt;&lt;author&gt;Pachter, L.&lt;/author&gt;&lt;/authors&gt;&lt;/contributors&gt;&lt;auth-address&gt;Department of Computer Science, University of Maryland, College Park, Maryland, USA.&lt;/auth-address&gt;&lt;titles&gt;&lt;title&gt;Transcript assembly and quantification by RNA-Seq reveals unannotated transcripts and isoform switching during cell differentiation&lt;/title&gt;&lt;secondary-title&gt;Nat Biotechnol&lt;/secondary-title&gt;&lt;/titles&gt;&lt;periodical&gt;&lt;full-title&gt;Nat Biotechnol&lt;/full-title&gt;&lt;/periodical&gt;&lt;pages&gt;511-5&lt;/pages&gt;&lt;volume&gt;28&lt;/volume&gt;&lt;number&gt;5&lt;/number&gt;&lt;keywords&gt;&lt;keyword&gt;Algorithms&lt;/keyword&gt;&lt;keyword&gt;Animals&lt;/keyword&gt;&lt;keyword&gt;Cell Differentiation/*genetics&lt;/keyword&gt;&lt;keyword&gt;Cell Line&lt;/keyword&gt;&lt;keyword&gt;Gene Expression Profiling/*methods&lt;/keyword&gt;&lt;keyword&gt;Genome&lt;/keyword&gt;&lt;keyword&gt;Mice&lt;/keyword&gt;&lt;keyword&gt;Oligonucleotide Array Sequence Analysis/*methods&lt;/keyword&gt;&lt;keyword&gt;Protein Isoforms/*genetics/metabolism&lt;/keyword&gt;&lt;keyword&gt;Proto-Oncogene Proteins c-myc/genetics/metabolism&lt;/keyword&gt;&lt;keyword&gt;RNA, Messenger/*analysis/genetics/metabolism&lt;/keyword&gt;&lt;keyword&gt;Sequence Analysis, RNA/*methods&lt;/keyword&gt;&lt;keyword&gt;Software&lt;/keyword&gt;&lt;/keywords&gt;&lt;dates&gt;&lt;year&gt;2010&lt;/year&gt;&lt;pub-dates&gt;&lt;date&gt;May&lt;/date&gt;&lt;/pub-dates&gt;&lt;/dates&gt;&lt;isbn&gt;1546-1696 (Electronic)&amp;#xD;1087-0156 (Linking)&lt;/isbn&gt;&lt;accession-num&gt;20436464&lt;/accession-num&gt;&lt;urls&gt;&lt;related-urls&gt;&lt;url&gt;https://www.ncbi.nlm.nih.gov/pubmed/20436464&lt;/url&gt;&lt;/related-urls&gt;&lt;/urls&gt;&lt;custom2&gt;PMC3146043&lt;/custom2&gt;&lt;electronic-resource-num&gt;10.1038/nbt.1621&lt;/electronic-resource-num&gt;&lt;/record&gt;&lt;/Cite&gt;&lt;/EndNote&gt;</w:instrText>
      </w:r>
      <w:r w:rsidR="00174481" w:rsidRPr="00A44D7E">
        <w:rPr>
          <w:rFonts w:ascii="Times New Roman" w:hAnsi="Times New Roman" w:cs="Times New Roman"/>
        </w:rPr>
        <w:fldChar w:fldCharType="separate"/>
      </w:r>
      <w:r w:rsidR="000F15D1" w:rsidRPr="00A44D7E">
        <w:rPr>
          <w:rFonts w:ascii="Times New Roman" w:hAnsi="Times New Roman" w:cs="Times New Roman"/>
          <w:noProof/>
        </w:rPr>
        <w:t>(8)</w:t>
      </w:r>
      <w:r w:rsidR="00174481" w:rsidRPr="00A44D7E">
        <w:rPr>
          <w:rFonts w:ascii="Times New Roman" w:hAnsi="Times New Roman" w:cs="Times New Roman"/>
        </w:rPr>
        <w:fldChar w:fldCharType="end"/>
      </w:r>
      <w:r w:rsidR="001867AB" w:rsidRPr="00A44D7E">
        <w:rPr>
          <w:rFonts w:ascii="Times New Roman" w:hAnsi="Times New Roman" w:cs="Times New Roman"/>
        </w:rPr>
        <w:t xml:space="preserve"> assembles transcripts with parameters -N --compatible-hits-norm. </w:t>
      </w:r>
      <w:r w:rsidR="00D655FB" w:rsidRPr="00A44D7E">
        <w:rPr>
          <w:rFonts w:ascii="Times New Roman" w:hAnsi="Times New Roman" w:cs="Times New Roman"/>
        </w:rPr>
        <w:t xml:space="preserve"> </w:t>
      </w:r>
      <w:proofErr w:type="spellStart"/>
      <w:r w:rsidR="001867AB" w:rsidRPr="00A44D7E">
        <w:rPr>
          <w:rFonts w:ascii="Times New Roman" w:hAnsi="Times New Roman" w:cs="Times New Roman"/>
        </w:rPr>
        <w:t>Cuffcompare</w:t>
      </w:r>
      <w:proofErr w:type="spellEnd"/>
      <w:r w:rsidR="001867AB" w:rsidRPr="00A44D7E">
        <w:rPr>
          <w:rFonts w:ascii="Times New Roman" w:hAnsi="Times New Roman" w:cs="Times New Roman"/>
        </w:rPr>
        <w:t xml:space="preserve"> compared transcript assemblies to annotation. </w:t>
      </w:r>
      <w:r w:rsidR="00D655FB" w:rsidRPr="00A44D7E">
        <w:rPr>
          <w:rFonts w:ascii="Times New Roman" w:hAnsi="Times New Roman" w:cs="Times New Roman"/>
        </w:rPr>
        <w:t xml:space="preserve"> </w:t>
      </w:r>
      <w:r w:rsidR="001867AB" w:rsidRPr="00A44D7E">
        <w:rPr>
          <w:rFonts w:ascii="Times New Roman" w:hAnsi="Times New Roman" w:cs="Times New Roman"/>
        </w:rPr>
        <w:t xml:space="preserve">The expression levels for individual genes or transcripts </w:t>
      </w:r>
      <w:proofErr w:type="gramStart"/>
      <w:r w:rsidR="001867AB" w:rsidRPr="00A44D7E">
        <w:rPr>
          <w:rFonts w:ascii="Times New Roman" w:hAnsi="Times New Roman" w:cs="Times New Roman"/>
        </w:rPr>
        <w:t>were measured</w:t>
      </w:r>
      <w:proofErr w:type="gramEnd"/>
      <w:r w:rsidR="001867AB" w:rsidRPr="00A44D7E">
        <w:rPr>
          <w:rFonts w:ascii="Times New Roman" w:hAnsi="Times New Roman" w:cs="Times New Roman"/>
        </w:rPr>
        <w:t xml:space="preserve"> by RPKM (reads per </w:t>
      </w:r>
      <w:proofErr w:type="spellStart"/>
      <w:r w:rsidR="001867AB" w:rsidRPr="00A44D7E">
        <w:rPr>
          <w:rFonts w:ascii="Times New Roman" w:hAnsi="Times New Roman" w:cs="Times New Roman"/>
        </w:rPr>
        <w:t>kilobase</w:t>
      </w:r>
      <w:proofErr w:type="spellEnd"/>
      <w:r w:rsidR="001867AB" w:rsidRPr="00A44D7E">
        <w:rPr>
          <w:rFonts w:ascii="Times New Roman" w:hAnsi="Times New Roman" w:cs="Times New Roman"/>
        </w:rPr>
        <w:t xml:space="preserve"> per million mapped reads) </w:t>
      </w:r>
      <w:r w:rsidR="00174481" w:rsidRPr="00A44D7E">
        <w:rPr>
          <w:rFonts w:ascii="Times New Roman" w:hAnsi="Times New Roman" w:cs="Times New Roman"/>
        </w:rPr>
        <w:fldChar w:fldCharType="begin">
          <w:fldData xml:space="preserve">PEVuZE5vdGU+PENpdGU+PEF1dGhvcj5Nb3J0YXphdmk8L0F1dGhvcj48WWVhcj4yMDA4PC9ZZWFy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</w:fldData>
        </w:fldChar>
      </w:r>
      <w:r w:rsidR="000F15D1" w:rsidRPr="00A44D7E">
        <w:rPr>
          <w:rFonts w:ascii="Times New Roman" w:hAnsi="Times New Roman" w:cs="Times New Roman"/>
        </w:rPr>
        <w:instrText xml:space="preserve"> ADDIN EN.CITE </w:instrText>
      </w:r>
      <w:r w:rsidR="000F15D1" w:rsidRPr="00A44D7E">
        <w:rPr>
          <w:rFonts w:ascii="Times New Roman" w:hAnsi="Times New Roman" w:cs="Times New Roman"/>
        </w:rPr>
        <w:fldChar w:fldCharType="begin">
          <w:fldData xml:space="preserve">PEVuZE5vdGU+PENpdGU+PEF1dGhvcj5Nb3J0YXphdmk8L0F1dGhvcj48WWVhcj4yMDA4PC9ZZWFy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</w:fldData>
        </w:fldChar>
      </w:r>
      <w:r w:rsidR="000F15D1" w:rsidRPr="00A44D7E">
        <w:rPr>
          <w:rFonts w:ascii="Times New Roman" w:hAnsi="Times New Roman" w:cs="Times New Roman"/>
        </w:rPr>
        <w:instrText xml:space="preserve"> ADDIN EN.CITE.DATA </w:instrText>
      </w:r>
      <w:r w:rsidR="000F15D1" w:rsidRPr="00A44D7E">
        <w:rPr>
          <w:rFonts w:ascii="Times New Roman" w:hAnsi="Times New Roman" w:cs="Times New Roman"/>
        </w:rPr>
      </w:r>
      <w:r w:rsidR="000F15D1" w:rsidRPr="00A44D7E">
        <w:rPr>
          <w:rFonts w:ascii="Times New Roman" w:hAnsi="Times New Roman" w:cs="Times New Roman"/>
        </w:rPr>
        <w:fldChar w:fldCharType="end"/>
      </w:r>
      <w:r w:rsidR="00174481" w:rsidRPr="00A44D7E">
        <w:rPr>
          <w:rFonts w:ascii="Times New Roman" w:hAnsi="Times New Roman" w:cs="Times New Roman"/>
        </w:rPr>
      </w:r>
      <w:r w:rsidR="00174481" w:rsidRPr="00A44D7E">
        <w:rPr>
          <w:rFonts w:ascii="Times New Roman" w:hAnsi="Times New Roman" w:cs="Times New Roman"/>
        </w:rPr>
        <w:fldChar w:fldCharType="separate"/>
      </w:r>
      <w:r w:rsidR="000F15D1" w:rsidRPr="00A44D7E">
        <w:rPr>
          <w:rFonts w:ascii="Times New Roman" w:hAnsi="Times New Roman" w:cs="Times New Roman"/>
          <w:noProof/>
        </w:rPr>
        <w:t>(9)</w:t>
      </w:r>
      <w:r w:rsidR="00174481" w:rsidRPr="00A44D7E">
        <w:rPr>
          <w:rFonts w:ascii="Times New Roman" w:hAnsi="Times New Roman" w:cs="Times New Roman"/>
        </w:rPr>
        <w:fldChar w:fldCharType="end"/>
      </w:r>
      <w:r w:rsidR="001867AB" w:rsidRPr="00A44D7E">
        <w:rPr>
          <w:rFonts w:ascii="Times New Roman" w:hAnsi="Times New Roman" w:cs="Times New Roman"/>
        </w:rPr>
        <w:t xml:space="preserve">.  </w:t>
      </w:r>
      <w:proofErr w:type="spellStart"/>
      <w:r w:rsidR="001867AB" w:rsidRPr="00A44D7E">
        <w:rPr>
          <w:rFonts w:ascii="Times New Roman" w:hAnsi="Times New Roman" w:cs="Times New Roman"/>
        </w:rPr>
        <w:t>Cuffdiff</w:t>
      </w:r>
      <w:proofErr w:type="spellEnd"/>
      <w:r w:rsidR="001867AB" w:rsidRPr="00A44D7E">
        <w:rPr>
          <w:rFonts w:ascii="Times New Roman" w:hAnsi="Times New Roman" w:cs="Times New Roman"/>
        </w:rPr>
        <w:t xml:space="preserve"> identified differentially expressed genes and transcripts with parameters -N --compatible-hits-norm. </w:t>
      </w:r>
      <w:r w:rsidR="00D655FB" w:rsidRPr="00A44D7E">
        <w:rPr>
          <w:rFonts w:ascii="Times New Roman" w:hAnsi="Times New Roman" w:cs="Times New Roman"/>
        </w:rPr>
        <w:t xml:space="preserve"> </w:t>
      </w:r>
      <w:r w:rsidR="001867AB" w:rsidRPr="00A44D7E">
        <w:rPr>
          <w:rFonts w:ascii="Times New Roman" w:hAnsi="Times New Roman" w:cs="Times New Roman"/>
        </w:rPr>
        <w:t xml:space="preserve">The thresholds were an absolute fold change more than 1.5 and a native p-value less than 0.05. </w:t>
      </w:r>
      <w:r w:rsidR="00D655FB" w:rsidRPr="00A44D7E">
        <w:rPr>
          <w:rFonts w:ascii="Times New Roman" w:hAnsi="Times New Roman" w:cs="Times New Roman"/>
        </w:rPr>
        <w:t xml:space="preserve"> </w:t>
      </w:r>
      <w:r w:rsidR="001867AB" w:rsidRPr="00A44D7E">
        <w:rPr>
          <w:rFonts w:ascii="Times New Roman" w:hAnsi="Times New Roman" w:cs="Times New Roman"/>
        </w:rPr>
        <w:t xml:space="preserve">DAVID </w:t>
      </w:r>
      <w:r w:rsidR="00174481" w:rsidRPr="00A44D7E">
        <w:rPr>
          <w:rFonts w:ascii="Times New Roman" w:hAnsi="Times New Roman" w:cs="Times New Roman"/>
        </w:rPr>
        <w:fldChar w:fldCharType="begin">
          <w:fldData xml:space="preserve">PEVuZE5vdGU+PENpdGU+PEF1dGhvcj5IdWFuZzwvQXV0aG9yPjxZZWFyPjIwMDc8L1llYXI+PFJl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</w:fldData>
        </w:fldChar>
      </w:r>
      <w:r w:rsidR="000F15D1" w:rsidRPr="00A44D7E">
        <w:rPr>
          <w:rFonts w:ascii="Times New Roman" w:hAnsi="Times New Roman" w:cs="Times New Roman"/>
        </w:rPr>
        <w:instrText xml:space="preserve"> ADDIN EN.CITE </w:instrText>
      </w:r>
      <w:r w:rsidR="000F15D1" w:rsidRPr="00A44D7E">
        <w:rPr>
          <w:rFonts w:ascii="Times New Roman" w:hAnsi="Times New Roman" w:cs="Times New Roman"/>
        </w:rPr>
        <w:fldChar w:fldCharType="begin">
          <w:fldData xml:space="preserve">PEVuZE5vdGU+PENpdGU+PEF1dGhvcj5IdWFuZzwvQXV0aG9yPjxZZWFyPjIwMDc8L1llYXI+PFJl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</w:fldData>
        </w:fldChar>
      </w:r>
      <w:r w:rsidR="000F15D1" w:rsidRPr="00A44D7E">
        <w:rPr>
          <w:rFonts w:ascii="Times New Roman" w:hAnsi="Times New Roman" w:cs="Times New Roman"/>
        </w:rPr>
        <w:instrText xml:space="preserve"> ADDIN EN.CITE.DATA </w:instrText>
      </w:r>
      <w:r w:rsidR="000F15D1" w:rsidRPr="00A44D7E">
        <w:rPr>
          <w:rFonts w:ascii="Times New Roman" w:hAnsi="Times New Roman" w:cs="Times New Roman"/>
        </w:rPr>
      </w:r>
      <w:r w:rsidR="000F15D1" w:rsidRPr="00A44D7E">
        <w:rPr>
          <w:rFonts w:ascii="Times New Roman" w:hAnsi="Times New Roman" w:cs="Times New Roman"/>
        </w:rPr>
        <w:fldChar w:fldCharType="end"/>
      </w:r>
      <w:r w:rsidR="00174481" w:rsidRPr="00A44D7E">
        <w:rPr>
          <w:rFonts w:ascii="Times New Roman" w:hAnsi="Times New Roman" w:cs="Times New Roman"/>
        </w:rPr>
      </w:r>
      <w:r w:rsidR="00174481" w:rsidRPr="00A44D7E">
        <w:rPr>
          <w:rFonts w:ascii="Times New Roman" w:hAnsi="Times New Roman" w:cs="Times New Roman"/>
        </w:rPr>
        <w:fldChar w:fldCharType="separate"/>
      </w:r>
      <w:r w:rsidR="000F15D1" w:rsidRPr="00A44D7E">
        <w:rPr>
          <w:rFonts w:ascii="Times New Roman" w:hAnsi="Times New Roman" w:cs="Times New Roman"/>
          <w:noProof/>
        </w:rPr>
        <w:t>(10)</w:t>
      </w:r>
      <w:r w:rsidR="00174481" w:rsidRPr="00A44D7E">
        <w:rPr>
          <w:rFonts w:ascii="Times New Roman" w:hAnsi="Times New Roman" w:cs="Times New Roman"/>
        </w:rPr>
        <w:fldChar w:fldCharType="end"/>
      </w:r>
      <w:r w:rsidR="001867AB" w:rsidRPr="00A44D7E">
        <w:rPr>
          <w:rFonts w:ascii="Times New Roman" w:hAnsi="Times New Roman" w:cs="Times New Roman"/>
        </w:rPr>
        <w:t xml:space="preserve"> found the functional enrichment of genes of interest. </w:t>
      </w:r>
      <w:r w:rsidR="007560DA" w:rsidRPr="00A44D7E">
        <w:rPr>
          <w:rFonts w:ascii="Times New Roman" w:hAnsi="Times New Roman" w:cs="Times New Roman"/>
        </w:rPr>
        <w:t xml:space="preserve"> </w:t>
      </w:r>
      <w:r w:rsidR="001867AB" w:rsidRPr="00A44D7E">
        <w:rPr>
          <w:rFonts w:ascii="Times New Roman" w:hAnsi="Times New Roman" w:cs="Times New Roman"/>
        </w:rPr>
        <w:t xml:space="preserve">Functions </w:t>
      </w:r>
      <w:proofErr w:type="gramStart"/>
      <w:r w:rsidR="001867AB" w:rsidRPr="00A44D7E">
        <w:rPr>
          <w:rFonts w:ascii="Times New Roman" w:hAnsi="Times New Roman" w:cs="Times New Roman"/>
        </w:rPr>
        <w:t>were sorted</w:t>
      </w:r>
      <w:proofErr w:type="gramEnd"/>
      <w:r w:rsidR="001867AB" w:rsidRPr="00A44D7E">
        <w:rPr>
          <w:rFonts w:ascii="Times New Roman" w:hAnsi="Times New Roman" w:cs="Times New Roman"/>
        </w:rPr>
        <w:t xml:space="preserve"> by descending order of significance levels.</w:t>
      </w:r>
      <w:r w:rsidR="00D655FB" w:rsidRPr="00A44D7E">
        <w:rPr>
          <w:rFonts w:ascii="Times New Roman" w:hAnsi="Times New Roman" w:cs="Times New Roman"/>
        </w:rPr>
        <w:t xml:space="preserve"> </w:t>
      </w:r>
      <w:r w:rsidR="00071853" w:rsidRPr="00A44D7E">
        <w:rPr>
          <w:rFonts w:ascii="Times New Roman" w:hAnsi="Times New Roman" w:cs="Times New Roman"/>
        </w:rPr>
        <w:t xml:space="preserve"> </w:t>
      </w:r>
      <w:r w:rsidR="00B0169E" w:rsidRPr="00A44D7E">
        <w:rPr>
          <w:rFonts w:ascii="Times New Roman" w:hAnsi="Times New Roman" w:cs="Times New Roman"/>
          <w:lang w:eastAsia="ko-KR"/>
        </w:rPr>
        <w:t>Gene Expression Omnibus (GEO) Series a</w:t>
      </w:r>
      <w:r w:rsidR="00071853" w:rsidRPr="00A44D7E">
        <w:rPr>
          <w:rFonts w:ascii="Times New Roman" w:hAnsi="Times New Roman" w:cs="Times New Roman"/>
          <w:lang w:eastAsia="ko-KR"/>
        </w:rPr>
        <w:t xml:space="preserve">ccession number of this </w:t>
      </w:r>
      <w:r w:rsidR="002A3EFD" w:rsidRPr="00A44D7E">
        <w:rPr>
          <w:rFonts w:ascii="Times New Roman" w:hAnsi="Times New Roman" w:cs="Times New Roman"/>
          <w:lang w:eastAsia="ko-KR"/>
        </w:rPr>
        <w:t xml:space="preserve">RNA sequencing </w:t>
      </w:r>
      <w:r w:rsidR="00071853" w:rsidRPr="00A44D7E">
        <w:rPr>
          <w:rFonts w:ascii="Times New Roman" w:hAnsi="Times New Roman" w:cs="Times New Roman"/>
          <w:lang w:eastAsia="ko-KR"/>
        </w:rPr>
        <w:t>data is GSE</w:t>
      </w:r>
      <w:r w:rsidR="00194638" w:rsidRPr="00A44D7E">
        <w:rPr>
          <w:rFonts w:ascii="Times New Roman" w:hAnsi="Times New Roman" w:cs="Times New Roman"/>
          <w:lang w:eastAsia="ko-KR"/>
        </w:rPr>
        <w:t>123962</w:t>
      </w:r>
      <w:r w:rsidR="00071853" w:rsidRPr="00A44D7E">
        <w:rPr>
          <w:rFonts w:ascii="Times New Roman" w:hAnsi="Times New Roman" w:cs="Times New Roman"/>
          <w:lang w:eastAsia="ko-KR"/>
        </w:rPr>
        <w:t>.</w:t>
      </w:r>
    </w:p>
    <w:p w:rsidR="0013519A" w:rsidRPr="00A44D7E" w:rsidRDefault="0013519A" w:rsidP="00797577">
      <w:pPr>
        <w:spacing w:line="480" w:lineRule="auto"/>
        <w:jc w:val="both"/>
        <w:rPr>
          <w:rFonts w:ascii="Times New Roman" w:hAnsi="Times New Roman" w:cs="Times New Roman"/>
          <w:b/>
          <w:lang w:eastAsia="ko-KR"/>
        </w:rPr>
      </w:pPr>
    </w:p>
    <w:p w:rsidR="00CB789B" w:rsidRPr="00A44D7E" w:rsidRDefault="00CB789B" w:rsidP="00797577">
      <w:pPr>
        <w:spacing w:line="480" w:lineRule="auto"/>
        <w:jc w:val="both"/>
        <w:rPr>
          <w:rFonts w:ascii="Times New Roman" w:hAnsi="Times New Roman" w:cs="Times New Roman"/>
          <w:b/>
          <w:lang w:eastAsia="ko-KR"/>
        </w:rPr>
      </w:pPr>
    </w:p>
    <w:p w:rsidR="00A24635" w:rsidRPr="00A44D7E" w:rsidRDefault="00A24635" w:rsidP="00797577">
      <w:pPr>
        <w:spacing w:line="480" w:lineRule="auto"/>
        <w:jc w:val="both"/>
        <w:rPr>
          <w:rFonts w:ascii="Times New Roman" w:hAnsi="Times New Roman" w:cs="Times New Roman"/>
          <w:b/>
          <w:sz w:val="28"/>
          <w:lang w:eastAsia="ko-KR"/>
        </w:rPr>
      </w:pPr>
      <w:r w:rsidRPr="00A44D7E">
        <w:rPr>
          <w:rFonts w:ascii="Times New Roman" w:hAnsi="Times New Roman" w:cs="Times New Roman" w:hint="eastAsia"/>
          <w:b/>
          <w:sz w:val="28"/>
          <w:lang w:eastAsia="ko-KR"/>
        </w:rPr>
        <w:lastRenderedPageBreak/>
        <w:t>References for supple</w:t>
      </w:r>
      <w:r w:rsidRPr="00A44D7E">
        <w:rPr>
          <w:rFonts w:ascii="Times New Roman" w:hAnsi="Times New Roman" w:cs="Times New Roman"/>
          <w:b/>
          <w:sz w:val="28"/>
          <w:lang w:eastAsia="ko-KR"/>
        </w:rPr>
        <w:t>mental information</w:t>
      </w:r>
      <w:r w:rsidR="002E6064" w:rsidRPr="00A44D7E">
        <w:rPr>
          <w:rFonts w:ascii="Times New Roman" w:hAnsi="Times New Roman" w:cs="Times New Roman"/>
          <w:b/>
          <w:sz w:val="28"/>
          <w:lang w:eastAsia="ko-KR"/>
        </w:rPr>
        <w:t xml:space="preserve"> </w:t>
      </w:r>
    </w:p>
    <w:p w:rsidR="00FE2543" w:rsidRPr="00A44D7E" w:rsidRDefault="00882AFB" w:rsidP="00FE2543">
      <w:pPr>
        <w:pStyle w:val="EndNoteBibliography"/>
        <w:spacing w:line="480" w:lineRule="auto"/>
        <w:ind w:left="720" w:hanging="720"/>
        <w:rPr>
          <w:rFonts w:ascii="Times New Roman" w:hAnsi="Times New Roman"/>
        </w:rPr>
      </w:pPr>
      <w:r w:rsidRPr="00A44D7E">
        <w:rPr>
          <w:rFonts w:ascii="Times New Roman" w:hAnsi="Times New Roman"/>
          <w:lang w:eastAsia="ko-KR"/>
        </w:rPr>
        <w:fldChar w:fldCharType="begin"/>
      </w:r>
      <w:r w:rsidRPr="00A44D7E">
        <w:rPr>
          <w:rFonts w:ascii="Times New Roman" w:hAnsi="Times New Roman"/>
          <w:lang w:eastAsia="ko-KR"/>
        </w:rPr>
        <w:instrText xml:space="preserve"> ADDIN EN.REFLIST </w:instrText>
      </w:r>
      <w:r w:rsidRPr="00A44D7E">
        <w:rPr>
          <w:rFonts w:ascii="Times New Roman" w:hAnsi="Times New Roman"/>
          <w:lang w:eastAsia="ko-KR"/>
        </w:rPr>
        <w:fldChar w:fldCharType="separate"/>
      </w:r>
      <w:r w:rsidR="00FE2543" w:rsidRPr="00A44D7E">
        <w:rPr>
          <w:rFonts w:ascii="Times New Roman" w:hAnsi="Times New Roman"/>
        </w:rPr>
        <w:t>1.</w:t>
      </w:r>
      <w:r w:rsidR="00FE2543" w:rsidRPr="00A44D7E">
        <w:rPr>
          <w:rFonts w:ascii="Times New Roman" w:hAnsi="Times New Roman"/>
        </w:rPr>
        <w:tab/>
        <w:t>Kim KS, Jeon SU, Lee CJ, Kim YE, Bok S, Hong BJ, et al. Radiation-Induced Esophagitis In Vivo and In Vitro Reveals That Epidermal Growth Factor Is a Potential Candidate for Therapeutic Intervention Strategy. Int J Radiat Oncol Biol Phys 2016;95:1032-41.</w:t>
      </w:r>
    </w:p>
    <w:p w:rsidR="00FE2543" w:rsidRPr="00A44D7E" w:rsidRDefault="00FE2543" w:rsidP="00FE2543">
      <w:pPr>
        <w:pStyle w:val="EndNoteBibliography"/>
        <w:spacing w:line="480" w:lineRule="auto"/>
        <w:ind w:left="720" w:hanging="720"/>
        <w:rPr>
          <w:rFonts w:ascii="Times New Roman" w:hAnsi="Times New Roman"/>
        </w:rPr>
      </w:pPr>
      <w:r w:rsidRPr="00A44D7E">
        <w:rPr>
          <w:rFonts w:ascii="Times New Roman" w:hAnsi="Times New Roman"/>
        </w:rPr>
        <w:t>2.</w:t>
      </w:r>
      <w:r w:rsidRPr="00A44D7E">
        <w:rPr>
          <w:rFonts w:ascii="Times New Roman" w:hAnsi="Times New Roman"/>
        </w:rPr>
        <w:tab/>
        <w:t>Palmer GM, Fontanella AN, Shan S, Hanna G, Zhang G, Fraser CL, et al. In vivo optical molecular imaging and analysis in mice using dorsal window chamber models applied to hypoxia, vasculature and fluorescent reporters. Nat Protoc 2011;6:1355-66.</w:t>
      </w:r>
    </w:p>
    <w:p w:rsidR="00FE2543" w:rsidRPr="00A44D7E" w:rsidRDefault="00FE2543" w:rsidP="00FE2543">
      <w:pPr>
        <w:pStyle w:val="EndNoteBibliography"/>
        <w:spacing w:line="480" w:lineRule="auto"/>
        <w:ind w:left="720" w:hanging="720"/>
        <w:rPr>
          <w:rFonts w:ascii="Times New Roman" w:hAnsi="Times New Roman"/>
        </w:rPr>
      </w:pPr>
      <w:r w:rsidRPr="00A44D7E">
        <w:rPr>
          <w:rFonts w:ascii="Times New Roman" w:hAnsi="Times New Roman"/>
        </w:rPr>
        <w:t>3.</w:t>
      </w:r>
      <w:r w:rsidRPr="00A44D7E">
        <w:rPr>
          <w:rFonts w:ascii="Times New Roman" w:hAnsi="Times New Roman"/>
        </w:rPr>
        <w:tab/>
        <w:t>Jang WH, Shim S, Wang T, Yoon Y, Jang WS, Myung JK, et al. In vivo characterization of early-stage radiation skin injury in a mouse model by two-photon microscopy. Sci Rep 2016;6:19216.</w:t>
      </w:r>
    </w:p>
    <w:p w:rsidR="00FE2543" w:rsidRPr="00A44D7E" w:rsidRDefault="00FE2543" w:rsidP="00FE2543">
      <w:pPr>
        <w:pStyle w:val="EndNoteBibliography"/>
        <w:spacing w:line="480" w:lineRule="auto"/>
        <w:ind w:left="720" w:hanging="720"/>
        <w:rPr>
          <w:rFonts w:ascii="Times New Roman" w:hAnsi="Times New Roman"/>
        </w:rPr>
      </w:pPr>
      <w:r w:rsidRPr="00A44D7E">
        <w:rPr>
          <w:rFonts w:ascii="Times New Roman" w:hAnsi="Times New Roman"/>
        </w:rPr>
        <w:t>4.</w:t>
      </w:r>
      <w:r w:rsidRPr="00A44D7E">
        <w:rPr>
          <w:rFonts w:ascii="Times New Roman" w:hAnsi="Times New Roman"/>
        </w:rPr>
        <w:tab/>
        <w:t>Ko GB, Yoon HS, Kim KY, Lee MS, Yang BY, Jeong JM, et al. Simultaneous Multiparametric PET/MRI with Silicon Photomultiplier PET and Ultra-High-Field MRI for Small-Animal Imaging. J Nucl Med 2016;57:1309-15.</w:t>
      </w:r>
    </w:p>
    <w:p w:rsidR="00FE2543" w:rsidRPr="00A44D7E" w:rsidRDefault="00FE2543" w:rsidP="00FE2543">
      <w:pPr>
        <w:pStyle w:val="EndNoteBibliography"/>
        <w:spacing w:line="480" w:lineRule="auto"/>
        <w:ind w:left="720" w:hanging="720"/>
        <w:rPr>
          <w:rFonts w:ascii="Times New Roman" w:hAnsi="Times New Roman"/>
        </w:rPr>
      </w:pPr>
      <w:r w:rsidRPr="00A44D7E">
        <w:rPr>
          <w:rFonts w:ascii="Times New Roman" w:hAnsi="Times New Roman"/>
        </w:rPr>
        <w:t>5.</w:t>
      </w:r>
      <w:r w:rsidRPr="00A44D7E">
        <w:rPr>
          <w:rFonts w:ascii="Times New Roman" w:hAnsi="Times New Roman"/>
        </w:rPr>
        <w:tab/>
        <w:t>Trapnell C, Pachter L, Salzberg SL. TopHat: discovering splice junctions with RNA-Seq. Bioinformatics 2009;25:1105-11.</w:t>
      </w:r>
    </w:p>
    <w:p w:rsidR="00FE2543" w:rsidRPr="00A44D7E" w:rsidRDefault="00FE2543" w:rsidP="00FE2543">
      <w:pPr>
        <w:pStyle w:val="EndNoteBibliography"/>
        <w:spacing w:line="480" w:lineRule="auto"/>
        <w:ind w:left="720" w:hanging="720"/>
        <w:rPr>
          <w:rFonts w:ascii="Times New Roman" w:hAnsi="Times New Roman"/>
        </w:rPr>
      </w:pPr>
      <w:r w:rsidRPr="00A44D7E">
        <w:rPr>
          <w:rFonts w:ascii="Times New Roman" w:hAnsi="Times New Roman"/>
        </w:rPr>
        <w:t>6.</w:t>
      </w:r>
      <w:r w:rsidRPr="00A44D7E">
        <w:rPr>
          <w:rFonts w:ascii="Times New Roman" w:hAnsi="Times New Roman"/>
        </w:rPr>
        <w:tab/>
        <w:t>Langmead B, Trapnell C, Pop M, Salzberg SL. Ultrafast and memory-efficient alignment of short DNA sequences to the human genome. Genome Biol 2009;10:R25.</w:t>
      </w:r>
    </w:p>
    <w:p w:rsidR="00FE2543" w:rsidRPr="00A44D7E" w:rsidRDefault="00FE2543" w:rsidP="00FE2543">
      <w:pPr>
        <w:pStyle w:val="EndNoteBibliography"/>
        <w:spacing w:line="480" w:lineRule="auto"/>
        <w:ind w:left="720" w:hanging="720"/>
        <w:rPr>
          <w:rFonts w:ascii="Times New Roman" w:hAnsi="Times New Roman"/>
        </w:rPr>
      </w:pPr>
      <w:r w:rsidRPr="00A44D7E">
        <w:rPr>
          <w:rFonts w:ascii="Times New Roman" w:hAnsi="Times New Roman"/>
        </w:rPr>
        <w:t>7.</w:t>
      </w:r>
      <w:r w:rsidRPr="00A44D7E">
        <w:rPr>
          <w:rFonts w:ascii="Times New Roman" w:hAnsi="Times New Roman"/>
        </w:rPr>
        <w:tab/>
        <w:t>Wang L, Wang S, Li W. RSeQC: quality control of RNA-seq experiments. Bioinformatics 2012;28:2184-5.</w:t>
      </w:r>
    </w:p>
    <w:p w:rsidR="00FE2543" w:rsidRPr="00A44D7E" w:rsidRDefault="00FE2543" w:rsidP="00FE2543">
      <w:pPr>
        <w:pStyle w:val="EndNoteBibliography"/>
        <w:spacing w:line="480" w:lineRule="auto"/>
        <w:ind w:left="720" w:hanging="720"/>
        <w:rPr>
          <w:rFonts w:ascii="Times New Roman" w:hAnsi="Times New Roman"/>
        </w:rPr>
      </w:pPr>
      <w:r w:rsidRPr="00A44D7E">
        <w:rPr>
          <w:rFonts w:ascii="Times New Roman" w:hAnsi="Times New Roman"/>
        </w:rPr>
        <w:t>8.</w:t>
      </w:r>
      <w:r w:rsidRPr="00A44D7E">
        <w:rPr>
          <w:rFonts w:ascii="Times New Roman" w:hAnsi="Times New Roman"/>
        </w:rPr>
        <w:tab/>
        <w:t>Trapnell C, Williams BA, Pertea G, Mortazavi A, Kwan G, van Baren MJ, et al. Transcript assembly and quantification by RNA-Seq reveals unannotated transcripts and isoform switching during cell differentiation. Nat Biotechnol 2010;28:511-5.</w:t>
      </w:r>
    </w:p>
    <w:p w:rsidR="00FE2543" w:rsidRPr="00A44D7E" w:rsidRDefault="00FE2543" w:rsidP="00FE2543">
      <w:pPr>
        <w:pStyle w:val="EndNoteBibliography"/>
        <w:spacing w:line="480" w:lineRule="auto"/>
        <w:ind w:left="720" w:hanging="720"/>
        <w:rPr>
          <w:rFonts w:ascii="Times New Roman" w:hAnsi="Times New Roman"/>
        </w:rPr>
      </w:pPr>
      <w:r w:rsidRPr="00A44D7E">
        <w:rPr>
          <w:rFonts w:ascii="Times New Roman" w:hAnsi="Times New Roman"/>
        </w:rPr>
        <w:lastRenderedPageBreak/>
        <w:t>9.</w:t>
      </w:r>
      <w:r w:rsidRPr="00A44D7E">
        <w:rPr>
          <w:rFonts w:ascii="Times New Roman" w:hAnsi="Times New Roman"/>
        </w:rPr>
        <w:tab/>
        <w:t>Mortazavi A, Williams BA, McCue K, Schaeffer L, Wold B. Mapping and quantifying mammalian transcriptomes by RNA-Seq. Nat Methods 2008;5:621-8.</w:t>
      </w:r>
    </w:p>
    <w:p w:rsidR="00FE2543" w:rsidRPr="00A44D7E" w:rsidRDefault="00FE2543" w:rsidP="00FE2543">
      <w:pPr>
        <w:pStyle w:val="EndNoteBibliography"/>
        <w:spacing w:line="480" w:lineRule="auto"/>
        <w:ind w:left="720" w:hanging="720"/>
        <w:rPr>
          <w:rFonts w:ascii="Times New Roman" w:hAnsi="Times New Roman"/>
        </w:rPr>
      </w:pPr>
      <w:r w:rsidRPr="00A44D7E">
        <w:rPr>
          <w:rFonts w:ascii="Times New Roman" w:hAnsi="Times New Roman"/>
        </w:rPr>
        <w:t>10.</w:t>
      </w:r>
      <w:r w:rsidRPr="00A44D7E">
        <w:rPr>
          <w:rFonts w:ascii="Times New Roman" w:hAnsi="Times New Roman"/>
        </w:rPr>
        <w:tab/>
        <w:t>Huang DW, Sherman BT, Tan Q, Collins JR, Alvord WG, Roayaei J, et al. The DAVID Gene Functional Classification Tool: a novel biological module-centric algorithm to functionally analyze large gene lists. Genome Biol 2007;8:R183.</w:t>
      </w:r>
    </w:p>
    <w:p w:rsidR="00882AFB" w:rsidRPr="00A44D7E" w:rsidRDefault="00882AFB" w:rsidP="00FE2543">
      <w:pPr>
        <w:spacing w:line="480" w:lineRule="auto"/>
        <w:jc w:val="both"/>
        <w:rPr>
          <w:rFonts w:ascii="Times New Roman" w:hAnsi="Times New Roman" w:cs="Times New Roman"/>
          <w:lang w:eastAsia="ko-KR"/>
        </w:rPr>
      </w:pPr>
      <w:r w:rsidRPr="00A44D7E">
        <w:rPr>
          <w:rFonts w:ascii="Times New Roman" w:hAnsi="Times New Roman" w:cs="Times New Roman"/>
          <w:lang w:eastAsia="ko-KR"/>
        </w:rPr>
        <w:fldChar w:fldCharType="end"/>
      </w:r>
    </w:p>
    <w:p w:rsidR="0013519A" w:rsidRPr="00A44D7E" w:rsidRDefault="0013519A" w:rsidP="00174481">
      <w:pPr>
        <w:spacing w:line="480" w:lineRule="auto"/>
        <w:jc w:val="both"/>
        <w:rPr>
          <w:rFonts w:ascii="Times New Roman" w:hAnsi="Times New Roman" w:cs="Times New Roman"/>
          <w:lang w:eastAsia="ko-KR"/>
        </w:rPr>
      </w:pPr>
    </w:p>
    <w:p w:rsidR="00A24635" w:rsidRPr="00A44D7E" w:rsidRDefault="00A24635" w:rsidP="00E34F0B">
      <w:pPr>
        <w:keepNext/>
        <w:spacing w:line="480" w:lineRule="auto"/>
        <w:jc w:val="both"/>
        <w:rPr>
          <w:rFonts w:ascii="Times New Roman" w:hAnsi="Times New Roman" w:cs="Times New Roman"/>
          <w:b/>
          <w:sz w:val="28"/>
          <w:lang w:eastAsia="ko-KR"/>
        </w:rPr>
      </w:pPr>
      <w:r w:rsidRPr="00A44D7E">
        <w:rPr>
          <w:rFonts w:ascii="Times New Roman" w:hAnsi="Times New Roman" w:cs="Times New Roman" w:hint="eastAsia"/>
          <w:b/>
          <w:sz w:val="28"/>
          <w:lang w:eastAsia="ko-KR"/>
        </w:rPr>
        <w:t>Supplementary figure legends</w:t>
      </w:r>
    </w:p>
    <w:p w:rsidR="007B472B" w:rsidRPr="00A44D7E" w:rsidRDefault="004D050B" w:rsidP="004D050B">
      <w:pPr>
        <w:spacing w:line="480" w:lineRule="auto"/>
        <w:jc w:val="both"/>
        <w:rPr>
          <w:rFonts w:ascii="Times New Roman" w:hAnsi="Times New Roman" w:cs="Times New Roman"/>
        </w:rPr>
      </w:pPr>
      <w:r w:rsidRPr="00A44D7E">
        <w:rPr>
          <w:rFonts w:ascii="Times New Roman" w:hAnsi="Times New Roman" w:cs="Times New Roman"/>
          <w:b/>
          <w:lang w:eastAsia="ko-KR"/>
        </w:rPr>
        <w:t>Supplementary Figure</w:t>
      </w:r>
      <w:r w:rsidR="00797577" w:rsidRPr="00A44D7E">
        <w:rPr>
          <w:rFonts w:ascii="Times New Roman" w:hAnsi="Times New Roman" w:cs="Times New Roman"/>
          <w:b/>
          <w:lang w:eastAsia="ko-KR"/>
        </w:rPr>
        <w:t xml:space="preserve"> 1.</w:t>
      </w:r>
      <w:r w:rsidR="00797577" w:rsidRPr="00A44D7E">
        <w:rPr>
          <w:rFonts w:ascii="Times New Roman" w:hAnsi="Times New Roman" w:cs="Times New Roman"/>
          <w:lang w:eastAsia="ko-KR"/>
        </w:rPr>
        <w:t xml:space="preserve">  </w:t>
      </w:r>
      <w:r w:rsidRPr="00A44D7E">
        <w:rPr>
          <w:rFonts w:ascii="Times New Roman" w:eastAsia="맑은 고딕" w:hAnsi="Times New Roman" w:cs="Times New Roman"/>
          <w:b/>
          <w:szCs w:val="20"/>
          <w:lang w:val="en-US"/>
        </w:rPr>
        <w:t>A,</w:t>
      </w:r>
      <w:r w:rsidRPr="00A44D7E">
        <w:rPr>
          <w:rFonts w:ascii="Times New Roman" w:eastAsia="맑은 고딕" w:hAnsi="Times New Roman" w:cs="Times New Roman"/>
          <w:szCs w:val="20"/>
          <w:lang w:val="en-US"/>
        </w:rPr>
        <w:t xml:space="preserve"> </w:t>
      </w:r>
      <w:r w:rsidR="00594F5A" w:rsidRPr="00A44D7E">
        <w:rPr>
          <w:rFonts w:ascii="Times New Roman" w:eastAsia="맑은 고딕" w:hAnsi="Times New Roman" w:cs="Times New Roman"/>
          <w:szCs w:val="20"/>
          <w:lang w:val="en-US"/>
        </w:rPr>
        <w:t xml:space="preserve">Immunostaining of LLC treated with </w:t>
      </w:r>
      <w:proofErr w:type="spellStart"/>
      <w:r w:rsidR="00594F5A" w:rsidRPr="00A44D7E">
        <w:rPr>
          <w:rFonts w:ascii="Times New Roman" w:eastAsia="맑은 고딕" w:hAnsi="Times New Roman" w:cs="Times New Roman"/>
          <w:szCs w:val="20"/>
          <w:lang w:val="en-US"/>
        </w:rPr>
        <w:t>Veh</w:t>
      </w:r>
      <w:proofErr w:type="spellEnd"/>
      <w:r w:rsidR="00594F5A" w:rsidRPr="00A44D7E">
        <w:rPr>
          <w:rFonts w:ascii="Times New Roman" w:eastAsia="맑은 고딕" w:hAnsi="Times New Roman" w:cs="Times New Roman"/>
          <w:szCs w:val="20"/>
          <w:lang w:val="en-US"/>
        </w:rPr>
        <w:t xml:space="preserve"> or Clod for TAM by using S100A8 (red) and hypoxia by using </w:t>
      </w:r>
      <w:proofErr w:type="spellStart"/>
      <w:r w:rsidR="00594F5A" w:rsidRPr="00A44D7E">
        <w:rPr>
          <w:rFonts w:ascii="Times New Roman" w:eastAsia="맑은 고딕" w:hAnsi="Times New Roman" w:cs="Times New Roman"/>
          <w:szCs w:val="20"/>
          <w:lang w:val="en-US"/>
        </w:rPr>
        <w:t>pimonidazole</w:t>
      </w:r>
      <w:proofErr w:type="spellEnd"/>
      <w:r w:rsidR="00594F5A" w:rsidRPr="00A44D7E">
        <w:rPr>
          <w:rFonts w:ascii="Times New Roman" w:eastAsia="맑은 고딕" w:hAnsi="Times New Roman" w:cs="Times New Roman"/>
          <w:szCs w:val="20"/>
          <w:lang w:val="en-US"/>
        </w:rPr>
        <w:t xml:space="preserve"> (PIMO; green) antibodies.  Nuclei </w:t>
      </w:r>
      <w:proofErr w:type="gramStart"/>
      <w:r w:rsidR="00594F5A" w:rsidRPr="00A44D7E">
        <w:rPr>
          <w:rFonts w:ascii="Times New Roman" w:eastAsia="맑은 고딕" w:hAnsi="Times New Roman" w:cs="Times New Roman"/>
          <w:szCs w:val="20"/>
          <w:lang w:val="en-US"/>
        </w:rPr>
        <w:t>are shown</w:t>
      </w:r>
      <w:proofErr w:type="gramEnd"/>
      <w:r w:rsidR="00594F5A" w:rsidRPr="00A44D7E">
        <w:rPr>
          <w:rFonts w:ascii="Times New Roman" w:eastAsia="맑은 고딕" w:hAnsi="Times New Roman" w:cs="Times New Roman"/>
          <w:szCs w:val="20"/>
          <w:lang w:val="en-US"/>
        </w:rPr>
        <w:t xml:space="preserve"> in blue with DAPI counterstaining.  </w:t>
      </w:r>
      <w:r w:rsidR="00594F5A" w:rsidRPr="00A44D7E">
        <w:rPr>
          <w:rFonts w:ascii="Times New Roman" w:eastAsia="맑은 고딕" w:hAnsi="Times New Roman" w:cs="Times New Roman"/>
          <w:b/>
          <w:szCs w:val="20"/>
          <w:lang w:val="en-US"/>
        </w:rPr>
        <w:t>B,</w:t>
      </w:r>
      <w:r w:rsidR="00594F5A" w:rsidRPr="00A44D7E">
        <w:rPr>
          <w:rFonts w:ascii="Times New Roman" w:eastAsia="맑은 고딕" w:hAnsi="Times New Roman" w:cs="Times New Roman"/>
          <w:szCs w:val="20"/>
          <w:lang w:val="en-US"/>
        </w:rPr>
        <w:t xml:space="preserve"> Immunohistochemistry</w:t>
      </w:r>
      <w:r w:rsidR="00EE1883" w:rsidRPr="00A44D7E">
        <w:rPr>
          <w:rFonts w:ascii="Times New Roman" w:eastAsia="맑은 고딕" w:hAnsi="Times New Roman" w:cs="Times New Roman"/>
          <w:szCs w:val="20"/>
          <w:lang w:val="en-US"/>
        </w:rPr>
        <w:t xml:space="preserve"> (IHC)</w:t>
      </w:r>
      <w:r w:rsidR="00594F5A" w:rsidRPr="00A44D7E">
        <w:rPr>
          <w:rFonts w:ascii="Times New Roman" w:eastAsia="맑은 고딕" w:hAnsi="Times New Roman" w:cs="Times New Roman"/>
          <w:szCs w:val="20"/>
          <w:lang w:val="en-US"/>
        </w:rPr>
        <w:t xml:space="preserve"> staining of </w:t>
      </w:r>
      <w:proofErr w:type="spellStart"/>
      <w:r w:rsidR="00594F5A" w:rsidRPr="00A44D7E">
        <w:rPr>
          <w:rFonts w:ascii="Times New Roman" w:eastAsia="맑은 고딕" w:hAnsi="Times New Roman" w:cs="Times New Roman"/>
          <w:szCs w:val="20"/>
          <w:lang w:val="en-US"/>
        </w:rPr>
        <w:t>Veh</w:t>
      </w:r>
      <w:proofErr w:type="spellEnd"/>
      <w:r w:rsidR="00594F5A" w:rsidRPr="00A44D7E">
        <w:rPr>
          <w:rFonts w:ascii="Times New Roman" w:eastAsia="맑은 고딕" w:hAnsi="Times New Roman" w:cs="Times New Roman"/>
          <w:szCs w:val="20"/>
          <w:lang w:val="en-US"/>
        </w:rPr>
        <w:t>-treated LLC tumor</w:t>
      </w:r>
      <w:r w:rsidR="00AF452D" w:rsidRPr="00A44D7E">
        <w:rPr>
          <w:rFonts w:ascii="Times New Roman" w:eastAsia="맑은 고딕" w:hAnsi="Times New Roman" w:cs="Times New Roman"/>
          <w:szCs w:val="20"/>
          <w:lang w:val="en-US"/>
        </w:rPr>
        <w:t xml:space="preserve"> </w:t>
      </w:r>
      <w:r w:rsidR="00EE1883" w:rsidRPr="00A44D7E">
        <w:rPr>
          <w:rFonts w:ascii="Times New Roman" w:eastAsia="맑은 고딕" w:hAnsi="Times New Roman" w:cs="Times New Roman"/>
          <w:szCs w:val="20"/>
          <w:lang w:val="en-US"/>
        </w:rPr>
        <w:t xml:space="preserve">with </w:t>
      </w:r>
      <w:proofErr w:type="spellStart"/>
      <w:r w:rsidR="00EE1883" w:rsidRPr="00A44D7E">
        <w:rPr>
          <w:rFonts w:ascii="Times New Roman" w:eastAsia="맑은 고딕" w:hAnsi="Times New Roman" w:cs="Times New Roman"/>
          <w:szCs w:val="20"/>
          <w:lang w:val="en-US"/>
        </w:rPr>
        <w:t>ferumoxytol</w:t>
      </w:r>
      <w:proofErr w:type="spellEnd"/>
      <w:r w:rsidR="00EE1883" w:rsidRPr="00A44D7E">
        <w:rPr>
          <w:rFonts w:ascii="Times New Roman" w:eastAsia="맑은 고딕" w:hAnsi="Times New Roman" w:cs="Times New Roman"/>
          <w:szCs w:val="20"/>
          <w:lang w:val="en-US"/>
        </w:rPr>
        <w:t xml:space="preserve"> </w:t>
      </w:r>
      <w:r w:rsidR="00AF452D" w:rsidRPr="00A44D7E">
        <w:rPr>
          <w:rFonts w:ascii="Times New Roman" w:eastAsia="맑은 고딕" w:hAnsi="Times New Roman" w:cs="Times New Roman"/>
          <w:szCs w:val="20"/>
          <w:lang w:val="en-US"/>
        </w:rPr>
        <w:t xml:space="preserve">in </w:t>
      </w:r>
      <w:r w:rsidR="00AF452D" w:rsidRPr="00A44D7E">
        <w:rPr>
          <w:rFonts w:ascii="Times New Roman" w:eastAsia="맑은 고딕" w:hAnsi="Times New Roman" w:cs="Times New Roman"/>
          <w:b/>
          <w:szCs w:val="20"/>
          <w:lang w:val="en-US"/>
        </w:rPr>
        <w:t>Fig. 2A</w:t>
      </w:r>
      <w:r w:rsidR="00594F5A" w:rsidRPr="00A44D7E">
        <w:rPr>
          <w:rFonts w:ascii="Times New Roman" w:eastAsia="맑은 고딕" w:hAnsi="Times New Roman" w:cs="Times New Roman"/>
          <w:szCs w:val="20"/>
          <w:lang w:val="en-US"/>
        </w:rPr>
        <w:t xml:space="preserve"> (left) for TAMs using CD68 antibodies (brown).  Right images are magnified regions where the yellow circles are marked.  Nuclei </w:t>
      </w:r>
      <w:proofErr w:type="gramStart"/>
      <w:r w:rsidR="00594F5A" w:rsidRPr="00A44D7E">
        <w:rPr>
          <w:rFonts w:ascii="Times New Roman" w:eastAsia="맑은 고딕" w:hAnsi="Times New Roman" w:cs="Times New Roman"/>
          <w:szCs w:val="20"/>
          <w:lang w:val="en-US"/>
        </w:rPr>
        <w:t>are counterstained</w:t>
      </w:r>
      <w:proofErr w:type="gramEnd"/>
      <w:r w:rsidR="00594F5A" w:rsidRPr="00A44D7E">
        <w:rPr>
          <w:rFonts w:ascii="Times New Roman" w:eastAsia="맑은 고딕" w:hAnsi="Times New Roman" w:cs="Times New Roman"/>
          <w:szCs w:val="20"/>
          <w:lang w:val="en-US"/>
        </w:rPr>
        <w:t xml:space="preserve"> with hematoxylin.  Scale bars in </w:t>
      </w:r>
      <w:r w:rsidR="00594F5A" w:rsidRPr="00A44D7E">
        <w:rPr>
          <w:rFonts w:ascii="Times New Roman" w:eastAsia="맑은 고딕" w:hAnsi="Times New Roman" w:cs="Times New Roman"/>
          <w:b/>
          <w:szCs w:val="20"/>
          <w:lang w:val="en-US"/>
        </w:rPr>
        <w:t>A</w:t>
      </w:r>
      <w:r w:rsidR="00594F5A" w:rsidRPr="00A44D7E">
        <w:rPr>
          <w:rFonts w:ascii="Times New Roman" w:eastAsia="맑은 고딕" w:hAnsi="Times New Roman" w:cs="Times New Roman"/>
          <w:szCs w:val="20"/>
          <w:lang w:val="en-US"/>
        </w:rPr>
        <w:t xml:space="preserve"> and </w:t>
      </w:r>
      <w:r w:rsidR="00594F5A" w:rsidRPr="00A44D7E">
        <w:rPr>
          <w:rFonts w:ascii="Times New Roman" w:eastAsia="맑은 고딕" w:hAnsi="Times New Roman" w:cs="Times New Roman"/>
          <w:b/>
          <w:szCs w:val="20"/>
          <w:lang w:val="en-US"/>
        </w:rPr>
        <w:t>B</w:t>
      </w:r>
      <w:r w:rsidR="00594F5A" w:rsidRPr="00A44D7E">
        <w:rPr>
          <w:rFonts w:ascii="Times New Roman" w:eastAsia="맑은 고딕" w:hAnsi="Times New Roman" w:cs="Times New Roman"/>
          <w:szCs w:val="20"/>
          <w:lang w:val="en-US"/>
        </w:rPr>
        <w:t xml:space="preserve"> denote 100 </w:t>
      </w:r>
      <w:proofErr w:type="spellStart"/>
      <w:r w:rsidR="00594F5A" w:rsidRPr="00A44D7E">
        <w:rPr>
          <w:rFonts w:ascii="Times New Roman" w:eastAsia="맑은 고딕" w:hAnsi="Times New Roman" w:cs="Times New Roman"/>
          <w:szCs w:val="20"/>
          <w:lang w:val="en-US"/>
        </w:rPr>
        <w:t>μm</w:t>
      </w:r>
      <w:proofErr w:type="spellEnd"/>
      <w:r w:rsidR="00594F5A" w:rsidRPr="00A44D7E">
        <w:rPr>
          <w:rFonts w:ascii="Times New Roman" w:eastAsia="맑은 고딕" w:hAnsi="Times New Roman" w:cs="Times New Roman"/>
          <w:szCs w:val="20"/>
          <w:lang w:val="en-US"/>
        </w:rPr>
        <w:t xml:space="preserve">.  </w:t>
      </w:r>
      <w:r w:rsidR="00594F5A" w:rsidRPr="00A44D7E">
        <w:rPr>
          <w:rFonts w:ascii="Times New Roman" w:eastAsia="맑은 고딕" w:hAnsi="Times New Roman" w:cs="Times New Roman"/>
          <w:b/>
          <w:szCs w:val="20"/>
          <w:lang w:val="en-US"/>
        </w:rPr>
        <w:t>C,</w:t>
      </w:r>
      <w:r w:rsidR="00594F5A" w:rsidRPr="00A44D7E">
        <w:rPr>
          <w:rFonts w:ascii="Times New Roman" w:eastAsia="맑은 고딕" w:hAnsi="Times New Roman" w:cs="Times New Roman"/>
          <w:szCs w:val="20"/>
          <w:lang w:val="en-US"/>
        </w:rPr>
        <w:t xml:space="preserve"> </w:t>
      </w:r>
      <w:r w:rsidRPr="00A44D7E">
        <w:rPr>
          <w:rFonts w:ascii="Times New Roman" w:eastAsia="맑은 고딕" w:hAnsi="Times New Roman" w:cs="Times New Roman"/>
          <w:szCs w:val="20"/>
          <w:lang w:val="en-US"/>
        </w:rPr>
        <w:t>FACS histogram</w:t>
      </w:r>
      <w:r w:rsidRPr="00A44D7E">
        <w:rPr>
          <w:rFonts w:ascii="Times New Roman" w:hAnsi="Times New Roman" w:cs="Times New Roman"/>
          <w:color w:val="000000" w:themeColor="text1"/>
        </w:rPr>
        <w:t xml:space="preserve"> demonstrating LLC </w:t>
      </w:r>
      <w:proofErr w:type="spellStart"/>
      <w:r w:rsidRPr="00A44D7E">
        <w:rPr>
          <w:rFonts w:ascii="Times New Roman" w:hAnsi="Times New Roman" w:cs="Times New Roman"/>
          <w:color w:val="000000" w:themeColor="text1"/>
        </w:rPr>
        <w:t>tumor</w:t>
      </w:r>
      <w:proofErr w:type="spellEnd"/>
      <w:r w:rsidRPr="00A44D7E">
        <w:rPr>
          <w:rFonts w:ascii="Times New Roman" w:hAnsi="Times New Roman" w:cs="Times New Roman"/>
          <w:color w:val="000000" w:themeColor="text1"/>
        </w:rPr>
        <w:t xml:space="preserve"> cells </w:t>
      </w:r>
      <w:r w:rsidR="00D33F35" w:rsidRPr="00A44D7E">
        <w:rPr>
          <w:rFonts w:ascii="Times New Roman" w:hAnsi="Times New Roman" w:cs="Times New Roman"/>
          <w:color w:val="000000" w:themeColor="text1"/>
        </w:rPr>
        <w:t xml:space="preserve">treated </w:t>
      </w:r>
      <w:r w:rsidRPr="00A44D7E">
        <w:rPr>
          <w:rFonts w:ascii="Times New Roman" w:hAnsi="Times New Roman" w:cs="Times New Roman"/>
          <w:color w:val="000000" w:themeColor="text1"/>
        </w:rPr>
        <w:t>with (red) or without (yellow) Keratin 19 antibody</w:t>
      </w:r>
      <w:r w:rsidR="00D33F35" w:rsidRPr="00A44D7E">
        <w:rPr>
          <w:rFonts w:ascii="Times New Roman" w:hAnsi="Times New Roman" w:cs="Times New Roman"/>
          <w:color w:val="000000" w:themeColor="text1"/>
        </w:rPr>
        <w:t xml:space="preserve"> (Ab).  </w:t>
      </w:r>
      <w:r w:rsidR="0065060C" w:rsidRPr="00A44D7E">
        <w:rPr>
          <w:rFonts w:ascii="Times New Roman" w:hAnsi="Times New Roman" w:cs="Times New Roman"/>
          <w:b/>
          <w:color w:val="000000" w:themeColor="text1"/>
        </w:rPr>
        <w:t>D</w:t>
      </w:r>
      <w:r w:rsidR="00D33F35" w:rsidRPr="00A44D7E">
        <w:rPr>
          <w:rFonts w:ascii="Times New Roman" w:hAnsi="Times New Roman" w:cs="Times New Roman"/>
          <w:color w:val="000000" w:themeColor="text1"/>
        </w:rPr>
        <w:t>, Qu</w:t>
      </w:r>
      <w:r w:rsidRPr="00A44D7E">
        <w:rPr>
          <w:rFonts w:ascii="Times New Roman" w:hAnsi="Times New Roman" w:cs="Times New Roman"/>
        </w:rPr>
        <w:t xml:space="preserve">antification of </w:t>
      </w:r>
      <w:proofErr w:type="spellStart"/>
      <w:r w:rsidR="00917E2C" w:rsidRPr="00A44D7E">
        <w:rPr>
          <w:rFonts w:ascii="Times New Roman" w:hAnsi="Times New Roman" w:cs="Times New Roman"/>
        </w:rPr>
        <w:t>tetramethylrhodamine</w:t>
      </w:r>
      <w:proofErr w:type="spellEnd"/>
      <w:r w:rsidR="00917E2C" w:rsidRPr="00A44D7E">
        <w:rPr>
          <w:rFonts w:ascii="Times New Roman" w:hAnsi="Times New Roman" w:cs="Times New Roman"/>
        </w:rPr>
        <w:t xml:space="preserve"> ethyl ester (</w:t>
      </w:r>
      <w:r w:rsidRPr="00A44D7E">
        <w:rPr>
          <w:rFonts w:ascii="Times New Roman" w:hAnsi="Times New Roman" w:cs="Times New Roman"/>
        </w:rPr>
        <w:t>TMRE</w:t>
      </w:r>
      <w:r w:rsidR="00917E2C" w:rsidRPr="00A44D7E">
        <w:rPr>
          <w:rFonts w:ascii="Times New Roman" w:hAnsi="Times New Roman" w:cs="Times New Roman"/>
        </w:rPr>
        <w:t>)</w:t>
      </w:r>
      <w:r w:rsidRPr="00A44D7E">
        <w:rPr>
          <w:rFonts w:ascii="Times New Roman" w:hAnsi="Times New Roman" w:cs="Times New Roman"/>
        </w:rPr>
        <w:t xml:space="preserve"> fluorescence intensity in FACS-sorted aerobic cancer cells </w:t>
      </w:r>
      <w:r w:rsidR="00D5668B" w:rsidRPr="00A44D7E">
        <w:rPr>
          <w:rFonts w:ascii="Times New Roman" w:hAnsi="Times New Roman" w:cs="Times New Roman"/>
        </w:rPr>
        <w:t xml:space="preserve">from LLC </w:t>
      </w:r>
      <w:proofErr w:type="spellStart"/>
      <w:r w:rsidR="00D5668B" w:rsidRPr="00A44D7E">
        <w:rPr>
          <w:rFonts w:ascii="Times New Roman" w:hAnsi="Times New Roman" w:cs="Times New Roman"/>
        </w:rPr>
        <w:t>tumors</w:t>
      </w:r>
      <w:proofErr w:type="spellEnd"/>
      <w:r w:rsidR="00D5668B" w:rsidRPr="00A44D7E">
        <w:rPr>
          <w:rFonts w:ascii="Times New Roman" w:hAnsi="Times New Roman" w:cs="Times New Roman"/>
        </w:rPr>
        <w:t xml:space="preserve"> </w:t>
      </w:r>
      <w:r w:rsidRPr="00A44D7E">
        <w:rPr>
          <w:rFonts w:ascii="Times New Roman" w:hAnsi="Times New Roman" w:cs="Times New Roman"/>
        </w:rPr>
        <w:t xml:space="preserve">treated with </w:t>
      </w:r>
      <w:proofErr w:type="spellStart"/>
      <w:r w:rsidRPr="00A44D7E">
        <w:rPr>
          <w:rFonts w:ascii="Times New Roman" w:hAnsi="Times New Roman" w:cs="Times New Roman"/>
        </w:rPr>
        <w:t>Veh</w:t>
      </w:r>
      <w:proofErr w:type="spellEnd"/>
      <w:r w:rsidRPr="00A44D7E">
        <w:rPr>
          <w:rFonts w:ascii="Times New Roman" w:hAnsi="Times New Roman" w:cs="Times New Roman"/>
        </w:rPr>
        <w:t xml:space="preserve"> or Clod.  </w:t>
      </w:r>
      <w:r w:rsidR="00F400B6" w:rsidRPr="00A44D7E">
        <w:rPr>
          <w:rFonts w:ascii="Times New Roman" w:hAnsi="Times New Roman" w:cs="Times New Roman"/>
        </w:rPr>
        <w:t xml:space="preserve">Data are the mean </w:t>
      </w:r>
      <w:r w:rsidR="00F400B6" w:rsidRPr="00A44D7E">
        <w:rPr>
          <w:rFonts w:ascii="Times New Roman" w:eastAsia="Adobe Heiti Std R" w:hAnsi="Times New Roman" w:cs="Times New Roman"/>
        </w:rPr>
        <w:t xml:space="preserve">± </w:t>
      </w:r>
      <w:proofErr w:type="spellStart"/>
      <w:r w:rsidR="00F400B6" w:rsidRPr="00A44D7E">
        <w:rPr>
          <w:rFonts w:ascii="Times New Roman" w:hAnsi="Times New Roman" w:cs="Times New Roman"/>
        </w:rPr>
        <w:t>s.e.m</w:t>
      </w:r>
      <w:proofErr w:type="spellEnd"/>
      <w:r w:rsidR="00F400B6" w:rsidRPr="00A44D7E">
        <w:rPr>
          <w:rFonts w:ascii="Times New Roman" w:hAnsi="Times New Roman" w:cs="Times New Roman"/>
        </w:rPr>
        <w:t>. from n</w:t>
      </w:r>
      <w:r w:rsidR="00BA4798" w:rsidRPr="00A44D7E">
        <w:rPr>
          <w:rFonts w:ascii="Times New Roman" w:hAnsi="Times New Roman" w:cs="Times New Roman"/>
        </w:rPr>
        <w:t xml:space="preserve"> </w:t>
      </w:r>
      <w:r w:rsidR="00F400B6" w:rsidRPr="00A44D7E">
        <w:rPr>
          <w:rFonts w:ascii="Times New Roman" w:hAnsi="Times New Roman" w:cs="Times New Roman"/>
        </w:rPr>
        <w:t>=</w:t>
      </w:r>
      <w:r w:rsidR="00BA4798" w:rsidRPr="00A44D7E">
        <w:rPr>
          <w:rFonts w:ascii="Times New Roman" w:hAnsi="Times New Roman" w:cs="Times New Roman"/>
        </w:rPr>
        <w:t xml:space="preserve"> </w:t>
      </w:r>
      <w:r w:rsidR="00F400B6" w:rsidRPr="00A44D7E">
        <w:rPr>
          <w:rFonts w:ascii="Times New Roman" w:hAnsi="Times New Roman" w:cs="Times New Roman"/>
        </w:rPr>
        <w:t xml:space="preserve">5 replicates from a pool of 5 mice per group.  </w:t>
      </w:r>
      <w:r w:rsidR="0065060C" w:rsidRPr="00A44D7E">
        <w:rPr>
          <w:rFonts w:ascii="Times New Roman" w:eastAsia="굴림" w:hAnsi="Times New Roman" w:cs="Times New Roman"/>
          <w:b/>
          <w:color w:val="000000"/>
          <w:lang w:eastAsia="ko-KR"/>
        </w:rPr>
        <w:t>E</w:t>
      </w:r>
      <w:r w:rsidRPr="00A44D7E">
        <w:rPr>
          <w:rFonts w:ascii="Times New Roman" w:eastAsia="굴림" w:hAnsi="Times New Roman" w:cs="Times New Roman"/>
          <w:b/>
          <w:color w:val="000000"/>
          <w:lang w:eastAsia="ko-KR"/>
        </w:rPr>
        <w:t>,</w:t>
      </w:r>
      <w:r w:rsidRPr="00A44D7E">
        <w:rPr>
          <w:rFonts w:ascii="Times New Roman" w:eastAsia="굴림" w:hAnsi="Times New Roman" w:cs="Times New Roman"/>
          <w:color w:val="000000"/>
          <w:lang w:eastAsia="ko-KR"/>
        </w:rPr>
        <w:t xml:space="preserve"> FACS h</w:t>
      </w:r>
      <w:r w:rsidRPr="00A44D7E">
        <w:rPr>
          <w:rFonts w:ascii="Times New Roman" w:hAnsi="Times New Roman" w:cs="Times New Roman"/>
        </w:rPr>
        <w:t xml:space="preserve">istogram analysis </w:t>
      </w:r>
      <w:r w:rsidR="00F948C8" w:rsidRPr="00A44D7E">
        <w:rPr>
          <w:rFonts w:ascii="Times New Roman" w:hAnsi="Times New Roman" w:cs="Times New Roman"/>
        </w:rPr>
        <w:t>for the total mitochondrial contents in the sorted</w:t>
      </w:r>
      <w:r w:rsidRPr="00A44D7E">
        <w:rPr>
          <w:rFonts w:ascii="Times New Roman" w:hAnsi="Times New Roman" w:cs="Times New Roman"/>
        </w:rPr>
        <w:t xml:space="preserve"> aerobic cancer cells from LLC treated with </w:t>
      </w:r>
      <w:proofErr w:type="spellStart"/>
      <w:r w:rsidRPr="00A44D7E">
        <w:rPr>
          <w:rFonts w:ascii="Times New Roman" w:hAnsi="Times New Roman" w:cs="Times New Roman"/>
        </w:rPr>
        <w:t>Veh</w:t>
      </w:r>
      <w:proofErr w:type="spellEnd"/>
      <w:r w:rsidRPr="00A44D7E">
        <w:rPr>
          <w:rFonts w:ascii="Times New Roman" w:hAnsi="Times New Roman" w:cs="Times New Roman"/>
        </w:rPr>
        <w:t xml:space="preserve"> or Clod</w:t>
      </w:r>
      <w:r w:rsidR="00004D7D" w:rsidRPr="00A44D7E">
        <w:rPr>
          <w:rFonts w:ascii="Times New Roman" w:hAnsi="Times New Roman" w:cs="Times New Roman"/>
        </w:rPr>
        <w:t>,</w:t>
      </w:r>
      <w:r w:rsidRPr="00A44D7E">
        <w:rPr>
          <w:rFonts w:ascii="Times New Roman" w:hAnsi="Times New Roman" w:cs="Times New Roman"/>
        </w:rPr>
        <w:t xml:space="preserve"> </w:t>
      </w:r>
      <w:r w:rsidR="00F948C8" w:rsidRPr="00A44D7E">
        <w:rPr>
          <w:rFonts w:ascii="Times New Roman" w:hAnsi="Times New Roman" w:cs="Times New Roman"/>
        </w:rPr>
        <w:t>measured with</w:t>
      </w:r>
      <w:r w:rsidRPr="00A44D7E">
        <w:rPr>
          <w:rFonts w:ascii="Times New Roman" w:hAnsi="Times New Roman" w:cs="Times New Roman"/>
        </w:rPr>
        <w:t xml:space="preserve"> </w:t>
      </w:r>
      <w:proofErr w:type="spellStart"/>
      <w:r w:rsidRPr="00A44D7E">
        <w:rPr>
          <w:rFonts w:ascii="Times New Roman" w:hAnsi="Times New Roman" w:cs="Times New Roman"/>
        </w:rPr>
        <w:t>Mitotracker</w:t>
      </w:r>
      <w:proofErr w:type="spellEnd"/>
      <w:r w:rsidRPr="00A44D7E">
        <w:rPr>
          <w:rFonts w:ascii="Times New Roman" w:hAnsi="Times New Roman" w:cs="Times New Roman"/>
        </w:rPr>
        <w:t xml:space="preserve"> Red</w:t>
      </w:r>
      <w:r w:rsidR="00172B2F" w:rsidRPr="00A44D7E">
        <w:rPr>
          <w:rFonts w:ascii="Times New Roman" w:hAnsi="Times New Roman" w:cs="Times New Roman"/>
        </w:rPr>
        <w:t xml:space="preserve"> </w:t>
      </w:r>
    </w:p>
    <w:p w:rsidR="007B472B" w:rsidRPr="00A44D7E" w:rsidRDefault="007B472B" w:rsidP="004D050B">
      <w:pPr>
        <w:spacing w:line="480" w:lineRule="auto"/>
        <w:jc w:val="both"/>
        <w:rPr>
          <w:rFonts w:ascii="Times New Roman" w:hAnsi="Times New Roman" w:cs="Times New Roman"/>
        </w:rPr>
      </w:pPr>
    </w:p>
    <w:p w:rsidR="000C78E7" w:rsidRPr="00A44D7E" w:rsidRDefault="007B472B" w:rsidP="004D050B">
      <w:pPr>
        <w:spacing w:line="480" w:lineRule="auto"/>
        <w:jc w:val="both"/>
        <w:rPr>
          <w:rFonts w:ascii="Times New Roman" w:eastAsia="맑은 고딕" w:hAnsi="Times New Roman" w:cs="Times New Roman"/>
          <w:b/>
          <w:szCs w:val="20"/>
          <w:lang w:val="en-US"/>
        </w:rPr>
      </w:pPr>
      <w:r w:rsidRPr="00A44D7E">
        <w:rPr>
          <w:rFonts w:ascii="Times New Roman" w:hAnsi="Times New Roman" w:cs="Times New Roman"/>
          <w:b/>
        </w:rPr>
        <w:t xml:space="preserve">Supplementary Figure 2.  </w:t>
      </w:r>
      <w:r w:rsidR="000C78E7" w:rsidRPr="00A44D7E">
        <w:rPr>
          <w:rFonts w:ascii="Times New Roman" w:eastAsia="맑은 고딕" w:hAnsi="Times New Roman" w:cs="Times New Roman"/>
          <w:b/>
          <w:szCs w:val="20"/>
          <w:lang w:val="en-US"/>
        </w:rPr>
        <w:t>A,</w:t>
      </w:r>
      <w:r w:rsidR="000C78E7" w:rsidRPr="00A44D7E">
        <w:rPr>
          <w:rFonts w:ascii="Times New Roman" w:eastAsia="맑은 고딕" w:hAnsi="Times New Roman" w:cs="Times New Roman"/>
          <w:szCs w:val="20"/>
          <w:lang w:val="en-US"/>
        </w:rPr>
        <w:t xml:space="preserve"> </w:t>
      </w:r>
      <w:r w:rsidR="000C78E7" w:rsidRPr="00A44D7E">
        <w:rPr>
          <w:rFonts w:ascii="Times New Roman" w:hAnsi="Times New Roman" w:cs="Times New Roman"/>
        </w:rPr>
        <w:t xml:space="preserve">LLC </w:t>
      </w:r>
      <w:proofErr w:type="spellStart"/>
      <w:r w:rsidR="000C78E7" w:rsidRPr="00A44D7E">
        <w:rPr>
          <w:rFonts w:ascii="Times New Roman" w:hAnsi="Times New Roman" w:cs="Times New Roman"/>
        </w:rPr>
        <w:t>tumor</w:t>
      </w:r>
      <w:proofErr w:type="spellEnd"/>
      <w:r w:rsidR="000C78E7" w:rsidRPr="00A44D7E">
        <w:rPr>
          <w:rFonts w:ascii="Times New Roman" w:hAnsi="Times New Roman" w:cs="Times New Roman"/>
        </w:rPr>
        <w:t xml:space="preserve"> growth in mice treated with </w:t>
      </w:r>
      <w:proofErr w:type="spellStart"/>
      <w:r w:rsidR="000C78E7" w:rsidRPr="00A44D7E">
        <w:rPr>
          <w:rFonts w:ascii="Times New Roman" w:hAnsi="Times New Roman" w:cs="Times New Roman"/>
        </w:rPr>
        <w:t>Veh</w:t>
      </w:r>
      <w:proofErr w:type="spellEnd"/>
      <w:r w:rsidR="000C78E7" w:rsidRPr="00A44D7E">
        <w:rPr>
          <w:rFonts w:ascii="Times New Roman" w:hAnsi="Times New Roman" w:cs="Times New Roman"/>
        </w:rPr>
        <w:t xml:space="preserve">, Clod, </w:t>
      </w:r>
      <w:proofErr w:type="spellStart"/>
      <w:r w:rsidR="000C78E7" w:rsidRPr="00A44D7E">
        <w:rPr>
          <w:rFonts w:ascii="Times New Roman" w:hAnsi="Times New Roman" w:cs="Times New Roman"/>
        </w:rPr>
        <w:t>Veh</w:t>
      </w:r>
      <w:proofErr w:type="spellEnd"/>
      <w:r w:rsidR="000C78E7" w:rsidRPr="00A44D7E">
        <w:rPr>
          <w:rFonts w:ascii="Times New Roman" w:hAnsi="Times New Roman" w:cs="Times New Roman"/>
        </w:rPr>
        <w:t xml:space="preserve"> + </w:t>
      </w:r>
      <w:proofErr w:type="spellStart"/>
      <w:r w:rsidR="000C78E7" w:rsidRPr="00A44D7E">
        <w:rPr>
          <w:rFonts w:ascii="Times New Roman" w:hAnsi="Times New Roman" w:cs="Times New Roman"/>
        </w:rPr>
        <w:t>oligomycin</w:t>
      </w:r>
      <w:proofErr w:type="spellEnd"/>
      <w:r w:rsidR="000C78E7" w:rsidRPr="00A44D7E">
        <w:rPr>
          <w:rFonts w:ascii="Times New Roman" w:hAnsi="Times New Roman" w:cs="Times New Roman"/>
        </w:rPr>
        <w:t xml:space="preserve">, or Clod + </w:t>
      </w:r>
      <w:proofErr w:type="spellStart"/>
      <w:r w:rsidR="000C78E7" w:rsidRPr="00A44D7E">
        <w:rPr>
          <w:rFonts w:ascii="Times New Roman" w:hAnsi="Times New Roman" w:cs="Times New Roman"/>
        </w:rPr>
        <w:t>oligomycin</w:t>
      </w:r>
      <w:proofErr w:type="spellEnd"/>
      <w:r w:rsidR="000C78E7" w:rsidRPr="00A44D7E">
        <w:rPr>
          <w:rFonts w:ascii="Times New Roman" w:hAnsi="Times New Roman" w:cs="Times New Roman"/>
        </w:rPr>
        <w:t xml:space="preserve">.  </w:t>
      </w:r>
      <w:r w:rsidR="000C78E7" w:rsidRPr="00A44D7E">
        <w:rPr>
          <w:rFonts w:ascii="Times New Roman" w:eastAsia="굴림" w:hAnsi="Times New Roman" w:cs="Times New Roman"/>
          <w:color w:val="000000"/>
          <w:lang w:eastAsia="ko-KR"/>
        </w:rPr>
        <w:t xml:space="preserve">* </w:t>
      </w:r>
      <w:proofErr w:type="gramStart"/>
      <w:r w:rsidR="000C78E7" w:rsidRPr="00A44D7E">
        <w:rPr>
          <w:rFonts w:ascii="Times New Roman" w:eastAsia="굴림" w:hAnsi="Times New Roman" w:cs="Times New Roman"/>
          <w:color w:val="000000"/>
          <w:lang w:eastAsia="ko-KR"/>
        </w:rPr>
        <w:t>and</w:t>
      </w:r>
      <w:proofErr w:type="gramEnd"/>
      <w:r w:rsidR="000C78E7" w:rsidRPr="00A44D7E">
        <w:rPr>
          <w:rFonts w:ascii="Times New Roman" w:eastAsia="굴림" w:hAnsi="Times New Roman" w:cs="Times New Roman"/>
          <w:color w:val="000000"/>
          <w:lang w:eastAsia="ko-KR"/>
        </w:rPr>
        <w:t xml:space="preserve"> ** indicate </w:t>
      </w:r>
      <w:r w:rsidR="000C78E7" w:rsidRPr="00A44D7E">
        <w:rPr>
          <w:rFonts w:ascii="Times New Roman" w:eastAsia="굴림" w:hAnsi="Times New Roman" w:cs="Times New Roman"/>
          <w:i/>
          <w:color w:val="000000"/>
          <w:lang w:eastAsia="ko-KR"/>
        </w:rPr>
        <w:t>P</w:t>
      </w:r>
      <w:r w:rsidR="000C78E7" w:rsidRPr="00A44D7E">
        <w:rPr>
          <w:rFonts w:ascii="Times New Roman" w:eastAsia="굴림" w:hAnsi="Times New Roman" w:cs="Times New Roman"/>
          <w:color w:val="000000"/>
          <w:lang w:eastAsia="ko-KR"/>
        </w:rPr>
        <w:t xml:space="preserve"> &lt; 0.05 and 0.01, respectively, determined </w:t>
      </w:r>
      <w:r w:rsidR="000C78E7" w:rsidRPr="00A44D7E">
        <w:rPr>
          <w:rFonts w:ascii="Times New Roman" w:eastAsia="굴림" w:hAnsi="Times New Roman" w:cs="Times New Roman"/>
          <w:color w:val="000000"/>
          <w:lang w:eastAsia="ko-KR"/>
        </w:rPr>
        <w:lastRenderedPageBreak/>
        <w:t xml:space="preserve">by two-way ANOVA.  </w:t>
      </w:r>
      <w:r w:rsidR="000C78E7" w:rsidRPr="00A44D7E">
        <w:rPr>
          <w:rFonts w:ascii="Times New Roman" w:hAnsi="Times New Roman" w:cs="Times New Roman"/>
        </w:rPr>
        <w:t xml:space="preserve">Data are the mean </w:t>
      </w:r>
      <w:r w:rsidR="000C78E7" w:rsidRPr="00A44D7E">
        <w:rPr>
          <w:rFonts w:ascii="Times New Roman" w:eastAsia="Adobe Heiti Std R" w:hAnsi="Times New Roman" w:cs="Times New Roman"/>
        </w:rPr>
        <w:t>±</w:t>
      </w:r>
      <w:r w:rsidR="000C78E7" w:rsidRPr="00A44D7E">
        <w:rPr>
          <w:rFonts w:ascii="Times New Roman" w:hAnsi="Times New Roman" w:cs="Times New Roman"/>
        </w:rPr>
        <w:t xml:space="preserve"> </w:t>
      </w:r>
      <w:proofErr w:type="spellStart"/>
      <w:r w:rsidR="000C78E7" w:rsidRPr="00A44D7E">
        <w:rPr>
          <w:rFonts w:ascii="Times New Roman" w:hAnsi="Times New Roman" w:cs="Times New Roman"/>
        </w:rPr>
        <w:t>s.e.m</w:t>
      </w:r>
      <w:proofErr w:type="spellEnd"/>
      <w:r w:rsidR="000C78E7" w:rsidRPr="00A44D7E">
        <w:rPr>
          <w:rFonts w:ascii="Times New Roman" w:hAnsi="Times New Roman" w:cs="Times New Roman"/>
        </w:rPr>
        <w:t>. with number of animals indicated in the graphs.</w:t>
      </w:r>
      <w:r w:rsidR="00617946" w:rsidRPr="00A44D7E">
        <w:rPr>
          <w:rFonts w:ascii="Times New Roman" w:hAnsi="Times New Roman" w:cs="Times New Roman"/>
        </w:rPr>
        <w:t xml:space="preserve">  </w:t>
      </w:r>
      <w:r w:rsidR="000C78E7" w:rsidRPr="00A44D7E">
        <w:rPr>
          <w:rFonts w:ascii="Times New Roman" w:hAnsi="Times New Roman" w:cs="Times New Roman"/>
          <w:b/>
        </w:rPr>
        <w:t>B</w:t>
      </w:r>
      <w:r w:rsidRPr="00A44D7E">
        <w:rPr>
          <w:rFonts w:ascii="Times New Roman" w:hAnsi="Times New Roman" w:cs="Times New Roman"/>
          <w:b/>
        </w:rPr>
        <w:t>,</w:t>
      </w:r>
      <w:r w:rsidRPr="00A44D7E">
        <w:rPr>
          <w:rFonts w:ascii="Times New Roman" w:hAnsi="Times New Roman" w:cs="Times New Roman"/>
        </w:rPr>
        <w:t xml:space="preserve"> </w:t>
      </w:r>
      <w:r w:rsidR="000C78E7" w:rsidRPr="00A44D7E">
        <w:rPr>
          <w:rFonts w:ascii="Times New Roman" w:hAnsi="Times New Roman" w:cs="Times New Roman"/>
        </w:rPr>
        <w:t>P</w:t>
      </w:r>
      <w:r w:rsidRPr="00A44D7E">
        <w:rPr>
          <w:rFonts w:ascii="Times New Roman" w:hAnsi="Times New Roman" w:cs="Times New Roman"/>
        </w:rPr>
        <w:t xml:space="preserve">ixel intensities </w:t>
      </w:r>
      <w:r w:rsidR="008B2F07" w:rsidRPr="00A44D7E">
        <w:rPr>
          <w:rFonts w:ascii="Times New Roman" w:hAnsi="Times New Roman" w:cs="Times New Roman"/>
        </w:rPr>
        <w:t xml:space="preserve">from cytokine array shown in </w:t>
      </w:r>
      <w:r w:rsidR="008B2F07" w:rsidRPr="00A44D7E">
        <w:rPr>
          <w:rFonts w:ascii="Times New Roman" w:hAnsi="Times New Roman" w:cs="Times New Roman"/>
          <w:b/>
        </w:rPr>
        <w:t>Fig. 3D</w:t>
      </w:r>
      <w:r w:rsidR="008B2F07" w:rsidRPr="00A44D7E">
        <w:rPr>
          <w:rFonts w:ascii="Times New Roman" w:hAnsi="Times New Roman" w:cs="Times New Roman"/>
        </w:rPr>
        <w:t xml:space="preserve">.  The number indicate the mean </w:t>
      </w:r>
      <w:r w:rsidR="008B2F07" w:rsidRPr="00A44D7E">
        <w:rPr>
          <w:rFonts w:ascii="Times New Roman" w:eastAsia="Adobe Heiti Std R" w:hAnsi="Times New Roman" w:cs="Times New Roman"/>
        </w:rPr>
        <w:t xml:space="preserve">± </w:t>
      </w:r>
      <w:r w:rsidR="008B2F07" w:rsidRPr="00A44D7E">
        <w:rPr>
          <w:rFonts w:ascii="Times New Roman" w:hAnsi="Times New Roman" w:cs="Times New Roman"/>
        </w:rPr>
        <w:t xml:space="preserve">standard deviation for duplicate measurements.  Red arrowheads indicate </w:t>
      </w:r>
      <w:r w:rsidR="001A2230" w:rsidRPr="00A44D7E">
        <w:rPr>
          <w:rFonts w:ascii="Times New Roman" w:hAnsi="Times New Roman" w:cs="Times New Roman"/>
        </w:rPr>
        <w:t xml:space="preserve">cytokines </w:t>
      </w:r>
      <w:r w:rsidR="000C78E7" w:rsidRPr="00A44D7E">
        <w:rPr>
          <w:rFonts w:ascii="Times New Roman" w:hAnsi="Times New Roman" w:cs="Times New Roman"/>
        </w:rPr>
        <w:t>whose expression was increased in BMDM+LLC compared to BMDM alone (also indicated as red boxes</w:t>
      </w:r>
      <w:r w:rsidR="00D63445" w:rsidRPr="00A44D7E">
        <w:rPr>
          <w:rFonts w:ascii="Times New Roman" w:hAnsi="Times New Roman" w:cs="Times New Roman"/>
        </w:rPr>
        <w:t xml:space="preserve"> in </w:t>
      </w:r>
      <w:r w:rsidR="00D63445" w:rsidRPr="00A44D7E">
        <w:rPr>
          <w:rFonts w:ascii="Times New Roman" w:hAnsi="Times New Roman" w:cs="Times New Roman"/>
          <w:b/>
        </w:rPr>
        <w:t>Fig. 3D</w:t>
      </w:r>
      <w:r w:rsidR="001A2230" w:rsidRPr="00A44D7E">
        <w:rPr>
          <w:rFonts w:ascii="Times New Roman" w:hAnsi="Times New Roman" w:cs="Times New Roman"/>
        </w:rPr>
        <w:t xml:space="preserve">. </w:t>
      </w:r>
      <w:r w:rsidR="000C78E7" w:rsidRPr="00A44D7E">
        <w:rPr>
          <w:rFonts w:ascii="Times New Roman" w:hAnsi="Times New Roman" w:cs="Times New Roman"/>
        </w:rPr>
        <w:t xml:space="preserve"> </w:t>
      </w:r>
      <w:r w:rsidR="00B654DB" w:rsidRPr="00A44D7E">
        <w:rPr>
          <w:rFonts w:ascii="Times New Roman" w:hAnsi="Times New Roman" w:cs="Times New Roman"/>
          <w:b/>
        </w:rPr>
        <w:t>C,</w:t>
      </w:r>
      <w:r w:rsidR="008B2F07" w:rsidRPr="00A44D7E">
        <w:rPr>
          <w:rFonts w:ascii="Times New Roman" w:hAnsi="Times New Roman" w:cs="Times New Roman"/>
        </w:rPr>
        <w:t xml:space="preserve"> </w:t>
      </w:r>
      <w:proofErr w:type="spellStart"/>
      <w:r w:rsidR="008B2F07" w:rsidRPr="00A44D7E">
        <w:rPr>
          <w:rFonts w:ascii="Times New Roman" w:hAnsi="Times New Roman" w:cs="Times New Roman"/>
        </w:rPr>
        <w:t>L</w:t>
      </w:r>
      <w:r w:rsidR="00A64D09" w:rsidRPr="00A44D7E">
        <w:rPr>
          <w:rFonts w:ascii="Times New Roman" w:hAnsi="Times New Roman" w:cs="Times New Roman"/>
        </w:rPr>
        <w:t>uminex</w:t>
      </w:r>
      <w:proofErr w:type="spellEnd"/>
      <w:r w:rsidR="00A64D09" w:rsidRPr="00A44D7E">
        <w:rPr>
          <w:rFonts w:ascii="Times New Roman" w:hAnsi="Times New Roman" w:cs="Times New Roman"/>
        </w:rPr>
        <w:t xml:space="preserve"> cytokine assays for IL-6 (left) and IL-10 (right) in the supernatant from culture media, LLC alone, BMDM alone, or BMDM co-cultured with LLC.  Data are the mean </w:t>
      </w:r>
      <w:r w:rsidR="00A64D09" w:rsidRPr="00A44D7E">
        <w:rPr>
          <w:rFonts w:ascii="Times New Roman" w:eastAsia="Adobe Heiti Std R" w:hAnsi="Times New Roman" w:cs="Times New Roman"/>
        </w:rPr>
        <w:t>±</w:t>
      </w:r>
      <w:r w:rsidR="00A64D09" w:rsidRPr="00A44D7E">
        <w:rPr>
          <w:rFonts w:ascii="Times New Roman" w:hAnsi="Times New Roman" w:cs="Times New Roman"/>
        </w:rPr>
        <w:t xml:space="preserve"> </w:t>
      </w:r>
      <w:proofErr w:type="spellStart"/>
      <w:r w:rsidR="00A64D09" w:rsidRPr="00A44D7E">
        <w:rPr>
          <w:rFonts w:ascii="Times New Roman" w:hAnsi="Times New Roman" w:cs="Times New Roman"/>
        </w:rPr>
        <w:t>s.e.m</w:t>
      </w:r>
      <w:proofErr w:type="spellEnd"/>
      <w:r w:rsidR="00A64D09" w:rsidRPr="00A44D7E">
        <w:rPr>
          <w:rFonts w:ascii="Times New Roman" w:hAnsi="Times New Roman" w:cs="Times New Roman"/>
        </w:rPr>
        <w:t xml:space="preserve">. for n = </w:t>
      </w:r>
      <w:proofErr w:type="gramStart"/>
      <w:r w:rsidR="00A64D09" w:rsidRPr="00A44D7E">
        <w:rPr>
          <w:rFonts w:ascii="Times New Roman" w:hAnsi="Times New Roman" w:cs="Times New Roman"/>
        </w:rPr>
        <w:t>3</w:t>
      </w:r>
      <w:proofErr w:type="gramEnd"/>
      <w:r w:rsidR="00A64D09" w:rsidRPr="00A44D7E">
        <w:rPr>
          <w:rFonts w:ascii="Times New Roman" w:hAnsi="Times New Roman" w:cs="Times New Roman"/>
        </w:rPr>
        <w:t xml:space="preserve"> replicates per group.  *** indicates </w:t>
      </w:r>
      <w:r w:rsidR="00A64D09" w:rsidRPr="00A44D7E">
        <w:rPr>
          <w:rFonts w:ascii="Times New Roman" w:hAnsi="Times New Roman" w:cs="Times New Roman"/>
          <w:i/>
        </w:rPr>
        <w:t>P</w:t>
      </w:r>
      <w:r w:rsidR="00A64D09" w:rsidRPr="00A44D7E">
        <w:rPr>
          <w:rFonts w:ascii="Times New Roman" w:hAnsi="Times New Roman" w:cs="Times New Roman"/>
        </w:rPr>
        <w:t xml:space="preserve"> &lt; 0.001 by one-way ANOVA.  </w:t>
      </w:r>
      <w:r w:rsidR="00B654DB" w:rsidRPr="00A44D7E">
        <w:rPr>
          <w:rFonts w:ascii="Times New Roman" w:hAnsi="Times New Roman" w:cs="Times New Roman"/>
          <w:b/>
        </w:rPr>
        <w:t>D</w:t>
      </w:r>
      <w:r w:rsidR="00A64D09" w:rsidRPr="00A44D7E">
        <w:rPr>
          <w:rFonts w:ascii="Times New Roman" w:hAnsi="Times New Roman" w:cs="Times New Roman"/>
        </w:rPr>
        <w:t>,</w:t>
      </w:r>
      <w:r w:rsidR="000C78E7" w:rsidRPr="00A44D7E">
        <w:rPr>
          <w:rFonts w:ascii="Times New Roman" w:hAnsi="Times New Roman" w:cs="Times New Roman"/>
        </w:rPr>
        <w:t xml:space="preserve"> Antibody cytokine arrays in the supernatant obtained from LLC cultured with (LLC+BMDM) or without (LLC) BMDM.  Blue box indicates CXCL-</w:t>
      </w:r>
      <w:proofErr w:type="gramStart"/>
      <w:r w:rsidR="000C78E7" w:rsidRPr="00A44D7E">
        <w:rPr>
          <w:rFonts w:ascii="Times New Roman" w:hAnsi="Times New Roman" w:cs="Times New Roman"/>
        </w:rPr>
        <w:t>1,</w:t>
      </w:r>
      <w:proofErr w:type="gramEnd"/>
      <w:r w:rsidR="000C78E7" w:rsidRPr="00A44D7E">
        <w:rPr>
          <w:rFonts w:ascii="Times New Roman" w:hAnsi="Times New Roman" w:cs="Times New Roman"/>
        </w:rPr>
        <w:t xml:space="preserve"> a cytokine commonly detected in both (LLC and LLC+BMDM) settings.  </w:t>
      </w:r>
      <w:r w:rsidR="000C78E7" w:rsidRPr="00A44D7E">
        <w:rPr>
          <w:rFonts w:ascii="Times New Roman" w:hAnsi="Times New Roman" w:cs="Times New Roman"/>
          <w:b/>
        </w:rPr>
        <w:t>E,</w:t>
      </w:r>
      <w:r w:rsidR="000C78E7" w:rsidRPr="00A44D7E">
        <w:rPr>
          <w:rFonts w:ascii="Times New Roman" w:hAnsi="Times New Roman" w:cs="Times New Roman"/>
        </w:rPr>
        <w:t xml:space="preserve"> </w:t>
      </w:r>
      <w:r w:rsidR="00B02B75" w:rsidRPr="00A44D7E">
        <w:rPr>
          <w:rFonts w:ascii="Times New Roman" w:hAnsi="Times New Roman" w:cs="Times New Roman"/>
        </w:rPr>
        <w:t>Fold changes in glucose uptake in LLC alone (None), treated with IL-1</w:t>
      </w:r>
      <w:r w:rsidR="00B02B75" w:rsidRPr="00A44D7E">
        <w:rPr>
          <w:rFonts w:ascii="Times New Roman" w:eastAsia="맑은 고딕" w:hAnsi="Times New Roman" w:cs="Times New Roman"/>
        </w:rPr>
        <w:t>β (+</w:t>
      </w:r>
      <w:r w:rsidR="00B02B75" w:rsidRPr="00A44D7E">
        <w:rPr>
          <w:rFonts w:ascii="Times New Roman" w:hAnsi="Times New Roman" w:cs="Times New Roman"/>
        </w:rPr>
        <w:t>IL-1</w:t>
      </w:r>
      <w:r w:rsidR="00B02B75" w:rsidRPr="00A44D7E">
        <w:rPr>
          <w:rFonts w:ascii="Times New Roman" w:eastAsia="맑은 고딕" w:hAnsi="Times New Roman" w:cs="Times New Roman"/>
        </w:rPr>
        <w:t>β)</w:t>
      </w:r>
      <w:r w:rsidR="00B02B75" w:rsidRPr="00A44D7E">
        <w:rPr>
          <w:rFonts w:ascii="Times New Roman" w:hAnsi="Times New Roman" w:cs="Times New Roman"/>
        </w:rPr>
        <w:t>, CXCL-1 (+CXCL-1), CXCL-2 (+CXCL-2), or TNF-</w:t>
      </w:r>
      <w:r w:rsidR="00B02B75" w:rsidRPr="00A44D7E">
        <w:rPr>
          <w:rFonts w:ascii="Times New Roman" w:eastAsia="맑은 고딕" w:hAnsi="Times New Roman" w:cs="Times New Roman"/>
        </w:rPr>
        <w:t>α (+</w:t>
      </w:r>
      <w:r w:rsidR="00B02B75" w:rsidRPr="00A44D7E">
        <w:rPr>
          <w:rFonts w:ascii="Times New Roman" w:hAnsi="Times New Roman" w:cs="Times New Roman"/>
        </w:rPr>
        <w:t>TNF-</w:t>
      </w:r>
      <w:r w:rsidR="00B02B75" w:rsidRPr="00A44D7E">
        <w:rPr>
          <w:rFonts w:ascii="Times New Roman" w:eastAsia="맑은 고딕" w:hAnsi="Times New Roman" w:cs="Times New Roman"/>
        </w:rPr>
        <w:t>α)</w:t>
      </w:r>
      <w:r w:rsidR="00B02B75" w:rsidRPr="00A44D7E">
        <w:rPr>
          <w:rFonts w:ascii="Times New Roman" w:hAnsi="Times New Roman" w:cs="Times New Roman"/>
        </w:rPr>
        <w:t xml:space="preserve">.  Data are the mean </w:t>
      </w:r>
      <w:r w:rsidR="00B02B75" w:rsidRPr="00A44D7E">
        <w:rPr>
          <w:rFonts w:ascii="Times New Roman" w:eastAsia="Adobe Heiti Std R" w:hAnsi="Times New Roman" w:cs="Times New Roman"/>
        </w:rPr>
        <w:t>±</w:t>
      </w:r>
      <w:r w:rsidR="00B02B75" w:rsidRPr="00A44D7E">
        <w:rPr>
          <w:rFonts w:ascii="Times New Roman" w:hAnsi="Times New Roman" w:cs="Times New Roman"/>
        </w:rPr>
        <w:t xml:space="preserve"> </w:t>
      </w:r>
      <w:proofErr w:type="spellStart"/>
      <w:r w:rsidR="00B02B75" w:rsidRPr="00A44D7E">
        <w:rPr>
          <w:rFonts w:ascii="Times New Roman" w:hAnsi="Times New Roman" w:cs="Times New Roman"/>
        </w:rPr>
        <w:t>s.e.m</w:t>
      </w:r>
      <w:proofErr w:type="spellEnd"/>
      <w:r w:rsidR="00B02B75" w:rsidRPr="00A44D7E">
        <w:rPr>
          <w:rFonts w:ascii="Times New Roman" w:hAnsi="Times New Roman" w:cs="Times New Roman"/>
        </w:rPr>
        <w:t xml:space="preserve">. from </w:t>
      </w:r>
      <w:proofErr w:type="gramStart"/>
      <w:r w:rsidR="00B02B75" w:rsidRPr="00A44D7E">
        <w:rPr>
          <w:rFonts w:ascii="Times New Roman" w:eastAsia="Adobe Heiti Std R" w:hAnsi="Times New Roman" w:cs="Times New Roman"/>
          <w:color w:val="000000" w:themeColor="text1"/>
        </w:rPr>
        <w:t>3</w:t>
      </w:r>
      <w:proofErr w:type="gramEnd"/>
      <w:r w:rsidR="00B02B75" w:rsidRPr="00A44D7E">
        <w:rPr>
          <w:rFonts w:ascii="Times New Roman" w:eastAsia="Adobe Heiti Std R" w:hAnsi="Times New Roman" w:cs="Times New Roman"/>
          <w:color w:val="000000" w:themeColor="text1"/>
        </w:rPr>
        <w:t xml:space="preserve"> independent experiments (n </w:t>
      </w:r>
      <w:r w:rsidR="00B02B75" w:rsidRPr="00A44D7E">
        <w:rPr>
          <w:rFonts w:ascii="Times New Roman" w:eastAsia="맑은 고딕" w:hAnsi="Times New Roman" w:cs="Times New Roman"/>
          <w:color w:val="000000" w:themeColor="text1"/>
        </w:rPr>
        <w:t>≥</w:t>
      </w:r>
      <w:r w:rsidR="00B02B75" w:rsidRPr="00A44D7E">
        <w:rPr>
          <w:rFonts w:ascii="Times New Roman" w:hAnsi="Times New Roman" w:cs="Times New Roman"/>
        </w:rPr>
        <w:t xml:space="preserve"> 3 samples per group per experiment).  * </w:t>
      </w:r>
      <w:proofErr w:type="gramStart"/>
      <w:r w:rsidR="00B02B75" w:rsidRPr="00A44D7E">
        <w:rPr>
          <w:rFonts w:ascii="Times New Roman" w:hAnsi="Times New Roman" w:cs="Times New Roman"/>
        </w:rPr>
        <w:t>and</w:t>
      </w:r>
      <w:proofErr w:type="gramEnd"/>
      <w:r w:rsidR="00B02B75" w:rsidRPr="00A44D7E">
        <w:rPr>
          <w:rFonts w:ascii="Times New Roman" w:hAnsi="Times New Roman" w:cs="Times New Roman"/>
        </w:rPr>
        <w:t xml:space="preserve"> *** indicates </w:t>
      </w:r>
      <w:r w:rsidR="00B02B75" w:rsidRPr="00A44D7E">
        <w:rPr>
          <w:rFonts w:ascii="Times New Roman" w:hAnsi="Times New Roman" w:cs="Times New Roman"/>
          <w:i/>
        </w:rPr>
        <w:t>P</w:t>
      </w:r>
      <w:r w:rsidR="00B02B75" w:rsidRPr="00A44D7E">
        <w:rPr>
          <w:rFonts w:ascii="Times New Roman" w:hAnsi="Times New Roman" w:cs="Times New Roman"/>
        </w:rPr>
        <w:t xml:space="preserve"> &lt; 0.05 and 0.001, respectively, by one-way ANOVA.  </w:t>
      </w:r>
      <w:r w:rsidR="000C78E7" w:rsidRPr="00A44D7E">
        <w:rPr>
          <w:rFonts w:ascii="Times New Roman" w:hAnsi="Times New Roman" w:cs="Times New Roman"/>
          <w:b/>
        </w:rPr>
        <w:t>F</w:t>
      </w:r>
      <w:r w:rsidR="00B02B75" w:rsidRPr="00A44D7E">
        <w:rPr>
          <w:rFonts w:ascii="Times New Roman" w:hAnsi="Times New Roman" w:cs="Times New Roman"/>
        </w:rPr>
        <w:t xml:space="preserve">, </w:t>
      </w:r>
      <w:r w:rsidR="00172B2F" w:rsidRPr="00A44D7E">
        <w:rPr>
          <w:rFonts w:ascii="Times New Roman" w:hAnsi="Times New Roman" w:cs="Times New Roman"/>
        </w:rPr>
        <w:t>Glucose uptake in LLC culture alone (None), treated with TNF-</w:t>
      </w:r>
      <w:r w:rsidR="00172B2F" w:rsidRPr="00A44D7E">
        <w:rPr>
          <w:rFonts w:ascii="Times New Roman" w:eastAsia="맑은 고딕" w:hAnsi="Times New Roman" w:cs="Times New Roman"/>
        </w:rPr>
        <w:t>α (+</w:t>
      </w:r>
      <w:r w:rsidR="00172B2F" w:rsidRPr="00A44D7E">
        <w:rPr>
          <w:rFonts w:ascii="Times New Roman" w:hAnsi="Times New Roman" w:cs="Times New Roman"/>
        </w:rPr>
        <w:t>TNF-</w:t>
      </w:r>
      <w:r w:rsidR="00172B2F" w:rsidRPr="00A44D7E">
        <w:rPr>
          <w:rFonts w:ascii="Times New Roman" w:eastAsia="맑은 고딕" w:hAnsi="Times New Roman" w:cs="Times New Roman"/>
        </w:rPr>
        <w:t>α)</w:t>
      </w:r>
      <w:r w:rsidR="00172B2F" w:rsidRPr="00A44D7E">
        <w:rPr>
          <w:rFonts w:ascii="Times New Roman" w:hAnsi="Times New Roman" w:cs="Times New Roman"/>
        </w:rPr>
        <w:t xml:space="preserve">, IL-10 (+IL-10), or IL-6 (+IL-6).  Data are the mean </w:t>
      </w:r>
      <w:r w:rsidR="00172B2F" w:rsidRPr="00A44D7E">
        <w:rPr>
          <w:rFonts w:ascii="Times New Roman" w:eastAsia="Adobe Heiti Std R" w:hAnsi="Times New Roman" w:cs="Times New Roman"/>
        </w:rPr>
        <w:t>±</w:t>
      </w:r>
      <w:r w:rsidR="00172B2F" w:rsidRPr="00A44D7E">
        <w:rPr>
          <w:rFonts w:ascii="Times New Roman" w:hAnsi="Times New Roman" w:cs="Times New Roman"/>
        </w:rPr>
        <w:t xml:space="preserve"> </w:t>
      </w:r>
      <w:proofErr w:type="spellStart"/>
      <w:r w:rsidR="00172B2F" w:rsidRPr="00A44D7E">
        <w:rPr>
          <w:rFonts w:ascii="Times New Roman" w:hAnsi="Times New Roman" w:cs="Times New Roman"/>
        </w:rPr>
        <w:t>s.e.m</w:t>
      </w:r>
      <w:proofErr w:type="spellEnd"/>
      <w:r w:rsidR="00172B2F" w:rsidRPr="00A44D7E">
        <w:rPr>
          <w:rFonts w:ascii="Times New Roman" w:hAnsi="Times New Roman" w:cs="Times New Roman"/>
        </w:rPr>
        <w:t xml:space="preserve">. from n = </w:t>
      </w:r>
      <w:proofErr w:type="gramStart"/>
      <w:r w:rsidR="00172B2F" w:rsidRPr="00A44D7E">
        <w:rPr>
          <w:rFonts w:ascii="Times New Roman" w:hAnsi="Times New Roman" w:cs="Times New Roman"/>
        </w:rPr>
        <w:t>3</w:t>
      </w:r>
      <w:proofErr w:type="gramEnd"/>
      <w:r w:rsidR="00172B2F" w:rsidRPr="00A44D7E">
        <w:rPr>
          <w:rFonts w:ascii="Times New Roman" w:hAnsi="Times New Roman" w:cs="Times New Roman"/>
        </w:rPr>
        <w:t xml:space="preserve"> samples per group.  * </w:t>
      </w:r>
      <w:proofErr w:type="gramStart"/>
      <w:r w:rsidR="00172B2F" w:rsidRPr="00A44D7E">
        <w:rPr>
          <w:rFonts w:ascii="Times New Roman" w:hAnsi="Times New Roman" w:cs="Times New Roman"/>
        </w:rPr>
        <w:t>and</w:t>
      </w:r>
      <w:proofErr w:type="gramEnd"/>
      <w:r w:rsidR="00172B2F" w:rsidRPr="00A44D7E">
        <w:rPr>
          <w:rFonts w:ascii="Times New Roman" w:hAnsi="Times New Roman" w:cs="Times New Roman"/>
        </w:rPr>
        <w:t xml:space="preserve"> *** indicate </w:t>
      </w:r>
      <w:r w:rsidR="00172B2F" w:rsidRPr="00A44D7E">
        <w:rPr>
          <w:rFonts w:ascii="Times New Roman" w:hAnsi="Times New Roman" w:cs="Times New Roman"/>
          <w:i/>
        </w:rPr>
        <w:t>P</w:t>
      </w:r>
      <w:r w:rsidR="00172B2F" w:rsidRPr="00A44D7E">
        <w:rPr>
          <w:rFonts w:ascii="Times New Roman" w:hAnsi="Times New Roman" w:cs="Times New Roman"/>
        </w:rPr>
        <w:t xml:space="preserve"> &lt; 0.05 and 0.001, respectively, by one-way ANOVA.  </w:t>
      </w:r>
      <w:r w:rsidR="00797577" w:rsidRPr="00A44D7E">
        <w:rPr>
          <w:rFonts w:ascii="Times New Roman" w:eastAsia="맑은 고딕" w:hAnsi="Times New Roman" w:cs="Times New Roman"/>
          <w:szCs w:val="20"/>
          <w:lang w:val="en-US"/>
        </w:rPr>
        <w:t xml:space="preserve">  </w:t>
      </w:r>
    </w:p>
    <w:p w:rsidR="000C78E7" w:rsidRPr="00A44D7E" w:rsidRDefault="000C78E7" w:rsidP="004D050B">
      <w:pPr>
        <w:spacing w:line="480" w:lineRule="auto"/>
        <w:jc w:val="both"/>
        <w:rPr>
          <w:rFonts w:ascii="Times New Roman" w:eastAsia="맑은 고딕" w:hAnsi="Times New Roman" w:cs="Times New Roman"/>
          <w:b/>
          <w:szCs w:val="20"/>
          <w:lang w:val="en-US"/>
        </w:rPr>
      </w:pPr>
    </w:p>
    <w:p w:rsidR="004149B8" w:rsidRPr="00A44D7E" w:rsidRDefault="000C78E7" w:rsidP="004D050B">
      <w:pPr>
        <w:spacing w:line="480" w:lineRule="auto"/>
        <w:jc w:val="both"/>
        <w:rPr>
          <w:rFonts w:ascii="Times New Roman" w:eastAsia="맑은 고딕" w:hAnsi="Times New Roman" w:cs="Times New Roman"/>
          <w:szCs w:val="20"/>
          <w:lang w:val="en-US"/>
        </w:rPr>
      </w:pPr>
      <w:r w:rsidRPr="00A44D7E">
        <w:rPr>
          <w:rFonts w:ascii="Times New Roman" w:eastAsia="맑은 고딕" w:hAnsi="Times New Roman" w:cs="Times New Roman"/>
          <w:b/>
          <w:szCs w:val="20"/>
          <w:lang w:val="en-US"/>
        </w:rPr>
        <w:t>Supplementary Figure. 3.  A</w:t>
      </w:r>
      <w:r w:rsidR="00935690" w:rsidRPr="00A44D7E">
        <w:rPr>
          <w:rFonts w:ascii="Times New Roman" w:eastAsia="맑은 고딕" w:hAnsi="Times New Roman" w:cs="Times New Roman"/>
          <w:b/>
          <w:szCs w:val="20"/>
          <w:lang w:val="en-US"/>
        </w:rPr>
        <w:t>,</w:t>
      </w:r>
      <w:r w:rsidR="00797577" w:rsidRPr="00A44D7E">
        <w:rPr>
          <w:rFonts w:ascii="Times New Roman" w:eastAsia="맑은 고딕" w:hAnsi="Times New Roman" w:cs="Times New Roman"/>
          <w:szCs w:val="20"/>
          <w:lang w:val="en-US"/>
        </w:rPr>
        <w:t xml:space="preserve"> Two-photon microscopy images of LLC tumors expressing 5 × HRE driven GFP (LLC;</w:t>
      </w:r>
      <w:r w:rsidR="000A43AB" w:rsidRPr="00A44D7E">
        <w:rPr>
          <w:rFonts w:ascii="Times New Roman" w:eastAsia="맑은 고딕" w:hAnsi="Times New Roman" w:cs="Times New Roman"/>
          <w:szCs w:val="20"/>
          <w:lang w:val="en-US"/>
        </w:rPr>
        <w:t xml:space="preserve"> </w:t>
      </w:r>
      <w:r w:rsidR="00797577" w:rsidRPr="00A44D7E">
        <w:rPr>
          <w:rFonts w:ascii="Times New Roman" w:eastAsia="맑은 고딕" w:hAnsi="Times New Roman" w:cs="Times New Roman"/>
          <w:szCs w:val="20"/>
          <w:lang w:val="en-US"/>
        </w:rPr>
        <w:t>HRE-GFP) after injection of PBS</w:t>
      </w:r>
      <w:r w:rsidR="00812B74" w:rsidRPr="00A44D7E">
        <w:rPr>
          <w:rFonts w:ascii="Times New Roman" w:eastAsia="맑은 고딕" w:hAnsi="Times New Roman" w:cs="Times New Roman"/>
          <w:szCs w:val="20"/>
          <w:lang w:val="en-US"/>
        </w:rPr>
        <w:t xml:space="preserve"> (+PBS)</w:t>
      </w:r>
      <w:r w:rsidR="00797577" w:rsidRPr="00A44D7E">
        <w:rPr>
          <w:rFonts w:ascii="Times New Roman" w:eastAsia="맑은 고딕" w:hAnsi="Times New Roman" w:cs="Times New Roman"/>
          <w:szCs w:val="20"/>
          <w:lang w:val="en-US"/>
        </w:rPr>
        <w:t xml:space="preserve"> or TAM </w:t>
      </w:r>
      <w:r w:rsidR="00812B74" w:rsidRPr="00A44D7E">
        <w:rPr>
          <w:rFonts w:ascii="Times New Roman" w:eastAsia="맑은 고딕" w:hAnsi="Times New Roman" w:cs="Times New Roman"/>
          <w:szCs w:val="20"/>
          <w:lang w:val="en-US"/>
        </w:rPr>
        <w:t xml:space="preserve">(+TAM) </w:t>
      </w:r>
      <w:r w:rsidR="00797577" w:rsidRPr="00A44D7E">
        <w:rPr>
          <w:rFonts w:ascii="Times New Roman" w:eastAsia="맑은 고딕" w:hAnsi="Times New Roman" w:cs="Times New Roman"/>
          <w:szCs w:val="20"/>
          <w:lang w:val="en-US"/>
        </w:rPr>
        <w:t>underneath the dorsal window chamber</w:t>
      </w:r>
      <w:r w:rsidR="004149B8" w:rsidRPr="00A44D7E">
        <w:rPr>
          <w:rFonts w:ascii="Times New Roman" w:eastAsia="맑은 고딕" w:hAnsi="Times New Roman" w:cs="Times New Roman"/>
          <w:szCs w:val="20"/>
          <w:lang w:val="en-US"/>
        </w:rPr>
        <w:t xml:space="preserve">. </w:t>
      </w:r>
      <w:r w:rsidR="007931C0" w:rsidRPr="00A44D7E">
        <w:rPr>
          <w:rFonts w:ascii="Times New Roman" w:eastAsia="맑은 고딕" w:hAnsi="Times New Roman" w:cs="Times New Roman"/>
          <w:szCs w:val="20"/>
          <w:lang w:val="en-US"/>
        </w:rPr>
        <w:t xml:space="preserve"> </w:t>
      </w:r>
      <w:r w:rsidR="004149B8" w:rsidRPr="00A44D7E">
        <w:rPr>
          <w:rFonts w:ascii="Times New Roman" w:eastAsia="맑은 고딕" w:hAnsi="Times New Roman" w:cs="Times New Roman"/>
          <w:szCs w:val="20"/>
          <w:lang w:val="en-US"/>
        </w:rPr>
        <w:t xml:space="preserve">Images are merged image at 602 nm wavelength to detect the cell tracker (red) and 488 nm wavelength to detect GFP.  White box on the right image is a magnified region where the asterisk (*) is marked, demonstrating cell tracker-labeled TAM (white arrowheads).  </w:t>
      </w:r>
      <w:r w:rsidR="004D050B" w:rsidRPr="00A44D7E">
        <w:rPr>
          <w:rFonts w:ascii="Times New Roman" w:eastAsia="맑은 고딕" w:hAnsi="Times New Roman" w:cs="Times New Roman"/>
          <w:szCs w:val="20"/>
          <w:lang w:val="en-US"/>
        </w:rPr>
        <w:t xml:space="preserve">Scale bar </w:t>
      </w:r>
      <w:r w:rsidR="004149B8" w:rsidRPr="00A44D7E">
        <w:rPr>
          <w:rFonts w:ascii="Times New Roman" w:eastAsia="맑은 고딕" w:hAnsi="Times New Roman" w:cs="Times New Roman"/>
          <w:szCs w:val="20"/>
          <w:lang w:val="en-US"/>
        </w:rPr>
        <w:t>indicates</w:t>
      </w:r>
      <w:r w:rsidR="004D050B" w:rsidRPr="00A44D7E">
        <w:rPr>
          <w:rFonts w:ascii="Times New Roman" w:eastAsia="맑은 고딕" w:hAnsi="Times New Roman" w:cs="Times New Roman"/>
          <w:szCs w:val="20"/>
          <w:lang w:val="en-US"/>
        </w:rPr>
        <w:t xml:space="preserve"> 100 </w:t>
      </w:r>
      <w:proofErr w:type="spellStart"/>
      <w:r w:rsidR="004D050B" w:rsidRPr="00A44D7E">
        <w:rPr>
          <w:rFonts w:ascii="Times New Roman" w:eastAsia="맑은 고딕" w:hAnsi="Times New Roman" w:cs="Times New Roman"/>
          <w:szCs w:val="20"/>
          <w:lang w:val="en-US"/>
        </w:rPr>
        <w:t>μm</w:t>
      </w:r>
      <w:proofErr w:type="spellEnd"/>
      <w:r w:rsidR="004D050B" w:rsidRPr="00A44D7E">
        <w:rPr>
          <w:rFonts w:ascii="Times New Roman" w:eastAsia="맑은 고딕" w:hAnsi="Times New Roman" w:cs="Times New Roman"/>
          <w:szCs w:val="20"/>
          <w:lang w:val="en-US"/>
        </w:rPr>
        <w:t>.</w:t>
      </w:r>
      <w:r w:rsidR="00797577" w:rsidRPr="00A44D7E">
        <w:rPr>
          <w:rFonts w:ascii="Times New Roman" w:eastAsia="맑은 고딕" w:hAnsi="Times New Roman" w:cs="Times New Roman"/>
          <w:szCs w:val="20"/>
          <w:lang w:val="en-US"/>
        </w:rPr>
        <w:t xml:space="preserve"> </w:t>
      </w:r>
      <w:r w:rsidR="002C039C" w:rsidRPr="00A44D7E">
        <w:rPr>
          <w:rFonts w:ascii="Times New Roman" w:eastAsia="맑은 고딕" w:hAnsi="Times New Roman" w:cs="Times New Roman"/>
          <w:b/>
          <w:szCs w:val="20"/>
          <w:lang w:val="en-US"/>
        </w:rPr>
        <w:t xml:space="preserve"> </w:t>
      </w:r>
      <w:r w:rsidR="004149B8" w:rsidRPr="00A44D7E">
        <w:rPr>
          <w:rFonts w:ascii="Times New Roman" w:eastAsia="맑은 고딕" w:hAnsi="Times New Roman" w:cs="Times New Roman"/>
          <w:b/>
          <w:szCs w:val="20"/>
          <w:lang w:val="en-US"/>
        </w:rPr>
        <w:t>B</w:t>
      </w:r>
      <w:r w:rsidR="00935690" w:rsidRPr="00A44D7E">
        <w:rPr>
          <w:rFonts w:ascii="Times New Roman" w:eastAsia="맑은 고딕" w:hAnsi="Times New Roman" w:cs="Times New Roman"/>
          <w:b/>
          <w:szCs w:val="20"/>
          <w:lang w:val="en-US"/>
        </w:rPr>
        <w:t>,</w:t>
      </w:r>
      <w:r w:rsidR="00797577" w:rsidRPr="00A44D7E">
        <w:rPr>
          <w:rFonts w:ascii="Times New Roman" w:eastAsia="맑은 고딕" w:hAnsi="Times New Roman" w:cs="Times New Roman"/>
          <w:szCs w:val="20"/>
          <w:lang w:val="en-US"/>
        </w:rPr>
        <w:t xml:space="preserve"> Representative FACS plots </w:t>
      </w:r>
      <w:r w:rsidR="00310C74" w:rsidRPr="00A44D7E">
        <w:rPr>
          <w:rFonts w:ascii="Times New Roman" w:eastAsia="맑은 고딕" w:hAnsi="Times New Roman" w:cs="Times New Roman"/>
          <w:szCs w:val="20"/>
          <w:lang w:val="en-US" w:eastAsia="ko-KR"/>
        </w:rPr>
        <w:t>for</w:t>
      </w:r>
      <w:r w:rsidR="00797577" w:rsidRPr="00A44D7E">
        <w:rPr>
          <w:rFonts w:ascii="Times New Roman" w:eastAsia="맑은 고딕" w:hAnsi="Times New Roman" w:cs="Times New Roman"/>
          <w:szCs w:val="20"/>
          <w:lang w:val="en-US"/>
        </w:rPr>
        <w:t xml:space="preserve"> </w:t>
      </w:r>
      <w:proofErr w:type="spellStart"/>
      <w:r w:rsidR="00797577" w:rsidRPr="00A44D7E">
        <w:rPr>
          <w:rFonts w:ascii="Times New Roman" w:eastAsia="맑은 고딕" w:hAnsi="Times New Roman" w:cs="Times New Roman"/>
          <w:szCs w:val="20"/>
          <w:lang w:val="en-US"/>
        </w:rPr>
        <w:t>pimonidazole</w:t>
      </w:r>
      <w:proofErr w:type="spellEnd"/>
      <w:r w:rsidR="00797577" w:rsidRPr="00A44D7E">
        <w:rPr>
          <w:rFonts w:ascii="Times New Roman" w:eastAsia="맑은 고딕" w:hAnsi="Times New Roman" w:cs="Times New Roman"/>
          <w:szCs w:val="20"/>
          <w:lang w:val="en-US"/>
        </w:rPr>
        <w:t>-</w:t>
      </w:r>
      <w:r w:rsidR="00797577" w:rsidRPr="00A44D7E">
        <w:rPr>
          <w:rFonts w:ascii="Times New Roman" w:eastAsia="맑은 고딕" w:hAnsi="Times New Roman" w:cs="Times New Roman"/>
          <w:szCs w:val="20"/>
          <w:lang w:val="en-US"/>
        </w:rPr>
        <w:lastRenderedPageBreak/>
        <w:t xml:space="preserve">positive (red box) hypoxic cell fractions in LLC tumors in mice treated with </w:t>
      </w:r>
      <w:proofErr w:type="spellStart"/>
      <w:r w:rsidR="00797577" w:rsidRPr="00A44D7E">
        <w:rPr>
          <w:rFonts w:ascii="Times New Roman" w:eastAsia="맑은 고딕" w:hAnsi="Times New Roman" w:cs="Times New Roman"/>
          <w:szCs w:val="20"/>
          <w:lang w:val="en-US"/>
        </w:rPr>
        <w:t>Veh</w:t>
      </w:r>
      <w:proofErr w:type="spellEnd"/>
      <w:r w:rsidR="00797577" w:rsidRPr="00A44D7E">
        <w:rPr>
          <w:rFonts w:ascii="Times New Roman" w:eastAsia="맑은 고딕" w:hAnsi="Times New Roman" w:cs="Times New Roman"/>
          <w:szCs w:val="20"/>
          <w:lang w:val="en-US"/>
        </w:rPr>
        <w:t xml:space="preserve"> or Clod.  Quantification </w:t>
      </w:r>
      <w:proofErr w:type="gramStart"/>
      <w:r w:rsidR="00797577" w:rsidRPr="00A44D7E">
        <w:rPr>
          <w:rFonts w:ascii="Times New Roman" w:eastAsia="맑은 고딕" w:hAnsi="Times New Roman" w:cs="Times New Roman"/>
          <w:szCs w:val="20"/>
          <w:lang w:val="en-US"/>
        </w:rPr>
        <w:t>is shown</w:t>
      </w:r>
      <w:proofErr w:type="gramEnd"/>
      <w:r w:rsidR="00797577" w:rsidRPr="00A44D7E">
        <w:rPr>
          <w:rFonts w:ascii="Times New Roman" w:eastAsia="맑은 고딕" w:hAnsi="Times New Roman" w:cs="Times New Roman"/>
          <w:szCs w:val="20"/>
          <w:lang w:val="en-US"/>
        </w:rPr>
        <w:t xml:space="preserve"> on the right.  Data are the mean ± </w:t>
      </w:r>
      <w:proofErr w:type="spellStart"/>
      <w:r w:rsidR="00797577" w:rsidRPr="00A44D7E">
        <w:rPr>
          <w:rFonts w:ascii="Times New Roman" w:eastAsia="맑은 고딕" w:hAnsi="Times New Roman" w:cs="Times New Roman"/>
          <w:szCs w:val="20"/>
          <w:lang w:val="en-US"/>
        </w:rPr>
        <w:t>s.e.m</w:t>
      </w:r>
      <w:proofErr w:type="spellEnd"/>
      <w:r w:rsidR="00797577" w:rsidRPr="00A44D7E">
        <w:rPr>
          <w:rFonts w:ascii="Times New Roman" w:eastAsia="맑은 고딕" w:hAnsi="Times New Roman" w:cs="Times New Roman"/>
          <w:szCs w:val="20"/>
          <w:lang w:val="en-US"/>
        </w:rPr>
        <w:t xml:space="preserve">. for n = </w:t>
      </w:r>
      <w:proofErr w:type="gramStart"/>
      <w:r w:rsidR="00797577" w:rsidRPr="00A44D7E">
        <w:rPr>
          <w:rFonts w:ascii="Times New Roman" w:eastAsia="맑은 고딕" w:hAnsi="Times New Roman" w:cs="Times New Roman"/>
          <w:szCs w:val="20"/>
          <w:lang w:val="en-US"/>
        </w:rPr>
        <w:t>6</w:t>
      </w:r>
      <w:proofErr w:type="gramEnd"/>
      <w:r w:rsidR="00797577" w:rsidRPr="00A44D7E">
        <w:rPr>
          <w:rFonts w:ascii="Times New Roman" w:eastAsia="맑은 고딕" w:hAnsi="Times New Roman" w:cs="Times New Roman"/>
          <w:szCs w:val="20"/>
          <w:lang w:val="en-US"/>
        </w:rPr>
        <w:t xml:space="preserve"> mice per group.  ** indicates </w:t>
      </w:r>
      <w:r w:rsidR="00797577" w:rsidRPr="00A44D7E">
        <w:rPr>
          <w:rFonts w:ascii="Times New Roman" w:eastAsia="맑은 고딕" w:hAnsi="Times New Roman" w:cs="Times New Roman"/>
          <w:i/>
          <w:szCs w:val="20"/>
          <w:lang w:val="en-US"/>
        </w:rPr>
        <w:t>P</w:t>
      </w:r>
      <w:r w:rsidR="00797577" w:rsidRPr="00A44D7E">
        <w:rPr>
          <w:rFonts w:ascii="Times New Roman" w:eastAsia="맑은 고딕" w:hAnsi="Times New Roman" w:cs="Times New Roman"/>
          <w:szCs w:val="20"/>
          <w:lang w:val="en-US"/>
        </w:rPr>
        <w:t xml:space="preserve"> &lt; 0.01 by Student’s t-test.</w:t>
      </w:r>
      <w:r w:rsidR="00797577" w:rsidRPr="00A44D7E">
        <w:rPr>
          <w:rFonts w:ascii="Times New Roman" w:eastAsia="맑은 고딕" w:hAnsi="Times New Roman" w:cs="Times New Roman" w:hint="eastAsia"/>
          <w:szCs w:val="20"/>
          <w:lang w:val="en-US" w:eastAsia="ko-KR"/>
        </w:rPr>
        <w:t xml:space="preserve"> </w:t>
      </w:r>
    </w:p>
    <w:p w:rsidR="00592827" w:rsidRPr="00A44D7E" w:rsidRDefault="00592827" w:rsidP="00797577">
      <w:pPr>
        <w:spacing w:line="480" w:lineRule="auto"/>
        <w:jc w:val="both"/>
        <w:rPr>
          <w:rFonts w:ascii="Times New Roman" w:eastAsia="맑은 고딕" w:hAnsi="Times New Roman" w:cs="Times New Roman"/>
          <w:szCs w:val="20"/>
          <w:lang w:val="en-US"/>
        </w:rPr>
      </w:pPr>
    </w:p>
    <w:p w:rsidR="0013519A" w:rsidRPr="00A44D7E" w:rsidRDefault="0013519A" w:rsidP="00A70ED6">
      <w:pPr>
        <w:spacing w:line="480" w:lineRule="auto"/>
        <w:jc w:val="both"/>
        <w:rPr>
          <w:rFonts w:ascii="Times New Roman" w:hAnsi="Times New Roman" w:cs="Times New Roman"/>
          <w:b/>
          <w:lang w:eastAsia="ko-KR"/>
        </w:rPr>
      </w:pPr>
    </w:p>
    <w:p w:rsidR="0013519A" w:rsidRPr="00A44D7E" w:rsidRDefault="0013519A" w:rsidP="003931B3">
      <w:pPr>
        <w:keepNext/>
        <w:spacing w:line="480" w:lineRule="auto"/>
        <w:jc w:val="both"/>
        <w:rPr>
          <w:rFonts w:ascii="Times New Roman" w:hAnsi="Times New Roman" w:cs="Times New Roman"/>
          <w:b/>
          <w:sz w:val="28"/>
          <w:lang w:eastAsia="ko-KR"/>
        </w:rPr>
      </w:pPr>
      <w:r w:rsidRPr="00A44D7E">
        <w:rPr>
          <w:rFonts w:ascii="Times New Roman" w:hAnsi="Times New Roman" w:cs="Times New Roman" w:hint="eastAsia"/>
          <w:b/>
          <w:sz w:val="28"/>
          <w:lang w:eastAsia="ko-KR"/>
        </w:rPr>
        <w:t>Supplementary tables</w:t>
      </w:r>
    </w:p>
    <w:p w:rsidR="003D6771" w:rsidRPr="00A44D7E" w:rsidRDefault="003D6771" w:rsidP="003D6771">
      <w:pPr>
        <w:spacing w:line="480" w:lineRule="auto"/>
        <w:jc w:val="both"/>
        <w:rPr>
          <w:rFonts w:ascii="Times New Roman" w:hAnsi="Times New Roman" w:cs="Times New Roman"/>
          <w:lang w:eastAsia="ko-KR"/>
        </w:rPr>
      </w:pPr>
      <w:r w:rsidRPr="00A44D7E">
        <w:rPr>
          <w:rFonts w:ascii="Times New Roman" w:hAnsi="Times New Roman" w:cs="Times New Roman" w:hint="eastAsia"/>
          <w:b/>
          <w:lang w:eastAsia="ko-KR"/>
        </w:rPr>
        <w:t>Table S1</w:t>
      </w:r>
      <w:r w:rsidR="00D90C54" w:rsidRPr="00A44D7E">
        <w:rPr>
          <w:rFonts w:ascii="Times New Roman" w:hAnsi="Times New Roman" w:cs="Times New Roman"/>
          <w:b/>
          <w:lang w:eastAsia="ko-KR"/>
        </w:rPr>
        <w:t xml:space="preserve">. </w:t>
      </w:r>
    </w:p>
    <w:tbl>
      <w:tblPr>
        <w:tblStyle w:val="aa"/>
        <w:tblW w:w="0" w:type="auto"/>
        <w:tblLook w:val="04A0" w:firstRow="1" w:lastRow="0" w:firstColumn="1" w:lastColumn="0" w:noHBand="0" w:noVBand="1"/>
      </w:tblPr>
      <w:tblGrid>
        <w:gridCol w:w="979"/>
        <w:gridCol w:w="4382"/>
        <w:gridCol w:w="3991"/>
      </w:tblGrid>
      <w:tr w:rsidR="003D6771" w:rsidRPr="00A44D7E" w:rsidTr="005710A8">
        <w:trPr>
          <w:trHeight w:val="405"/>
        </w:trPr>
        <w:tc>
          <w:tcPr>
            <w:tcW w:w="995" w:type="dxa"/>
            <w:noWrap/>
            <w:hideMark/>
          </w:tcPr>
          <w:p w:rsidR="003D6771" w:rsidRPr="00A44D7E" w:rsidRDefault="003D6771" w:rsidP="002B7D7F">
            <w:pPr>
              <w:spacing w:line="480" w:lineRule="auto"/>
              <w:jc w:val="center"/>
              <w:rPr>
                <w:rFonts w:ascii="Times New Roman" w:eastAsia="맑은 고딕" w:hAnsi="Times New Roman" w:cs="Times New Roman"/>
                <w:b/>
                <w:bCs/>
                <w:color w:val="000000"/>
                <w:szCs w:val="32"/>
                <w:lang w:val="en-US" w:eastAsia="ko-KR"/>
              </w:rPr>
            </w:pPr>
            <w:r w:rsidRPr="00A44D7E">
              <w:rPr>
                <w:rFonts w:ascii="Times New Roman" w:eastAsia="맑은 고딕" w:hAnsi="Times New Roman" w:cs="Times New Roman"/>
                <w:b/>
                <w:bCs/>
                <w:color w:val="000000"/>
                <w:szCs w:val="32"/>
                <w:lang w:val="en-US" w:eastAsia="ko-KR"/>
              </w:rPr>
              <w:t>Gene</w:t>
            </w:r>
          </w:p>
        </w:tc>
        <w:tc>
          <w:tcPr>
            <w:tcW w:w="4374" w:type="dxa"/>
            <w:noWrap/>
            <w:hideMark/>
          </w:tcPr>
          <w:p w:rsidR="003D6771" w:rsidRPr="00A44D7E" w:rsidRDefault="003D6771" w:rsidP="002B7D7F">
            <w:pPr>
              <w:spacing w:line="480" w:lineRule="auto"/>
              <w:jc w:val="center"/>
              <w:rPr>
                <w:rFonts w:ascii="Times New Roman" w:eastAsia="맑은 고딕" w:hAnsi="Times New Roman" w:cs="Times New Roman"/>
                <w:b/>
                <w:bCs/>
                <w:color w:val="000000"/>
                <w:szCs w:val="32"/>
                <w:lang w:val="en-US" w:eastAsia="ko-KR"/>
              </w:rPr>
            </w:pPr>
            <w:r w:rsidRPr="00A44D7E">
              <w:rPr>
                <w:rFonts w:ascii="Times New Roman" w:eastAsia="맑은 고딕" w:hAnsi="Times New Roman" w:cs="Times New Roman"/>
                <w:b/>
                <w:bCs/>
                <w:color w:val="000000"/>
                <w:szCs w:val="32"/>
                <w:lang w:val="en-US" w:eastAsia="ko-KR"/>
              </w:rPr>
              <w:t>Forward</w:t>
            </w:r>
          </w:p>
        </w:tc>
        <w:tc>
          <w:tcPr>
            <w:tcW w:w="3983" w:type="dxa"/>
            <w:noWrap/>
            <w:hideMark/>
          </w:tcPr>
          <w:p w:rsidR="003D6771" w:rsidRPr="00A44D7E" w:rsidRDefault="003D6771" w:rsidP="002B7D7F">
            <w:pPr>
              <w:spacing w:line="480" w:lineRule="auto"/>
              <w:jc w:val="center"/>
              <w:rPr>
                <w:rFonts w:ascii="Times New Roman" w:eastAsia="맑은 고딕" w:hAnsi="Times New Roman" w:cs="Times New Roman"/>
                <w:b/>
                <w:bCs/>
                <w:color w:val="000000"/>
                <w:szCs w:val="32"/>
                <w:lang w:val="en-US" w:eastAsia="ko-KR"/>
              </w:rPr>
            </w:pPr>
            <w:r w:rsidRPr="00A44D7E">
              <w:rPr>
                <w:rFonts w:ascii="Times New Roman" w:eastAsia="맑은 고딕" w:hAnsi="Times New Roman" w:cs="Times New Roman"/>
                <w:b/>
                <w:bCs/>
                <w:color w:val="000000"/>
                <w:szCs w:val="32"/>
                <w:lang w:val="en-US" w:eastAsia="ko-KR"/>
              </w:rPr>
              <w:t>Reverse</w:t>
            </w:r>
          </w:p>
        </w:tc>
      </w:tr>
      <w:tr w:rsidR="003D6771" w:rsidRPr="00A44D7E" w:rsidTr="005710A8">
        <w:trPr>
          <w:trHeight w:val="330"/>
        </w:trPr>
        <w:tc>
          <w:tcPr>
            <w:tcW w:w="995" w:type="dxa"/>
            <w:noWrap/>
            <w:hideMark/>
          </w:tcPr>
          <w:p w:rsidR="003D6771" w:rsidRPr="00A44D7E" w:rsidRDefault="003D6771" w:rsidP="002B7D7F">
            <w:pPr>
              <w:spacing w:line="480" w:lineRule="auto"/>
              <w:rPr>
                <w:rFonts w:ascii="Times New Roman" w:eastAsia="맑은 고딕" w:hAnsi="Times New Roman" w:cs="Times New Roman"/>
                <w:i/>
                <w:iCs/>
                <w:color w:val="000000"/>
                <w:lang w:val="en-US" w:eastAsia="ko-KR"/>
              </w:rPr>
            </w:pPr>
            <w:r w:rsidRPr="00A44D7E">
              <w:rPr>
                <w:rFonts w:ascii="Times New Roman" w:eastAsia="맑은 고딕" w:hAnsi="Times New Roman" w:cs="Times New Roman"/>
                <w:i/>
                <w:iCs/>
                <w:color w:val="000000"/>
                <w:lang w:val="en-US" w:eastAsia="ko-KR"/>
              </w:rPr>
              <w:t>β-actin</w:t>
            </w:r>
          </w:p>
        </w:tc>
        <w:tc>
          <w:tcPr>
            <w:tcW w:w="4374"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CGAGCGTGGCTACAGCTTCA</w:t>
            </w:r>
          </w:p>
        </w:tc>
        <w:tc>
          <w:tcPr>
            <w:tcW w:w="3983"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AGGAAGAGGATGCGGCAGTG</w:t>
            </w:r>
          </w:p>
        </w:tc>
      </w:tr>
      <w:tr w:rsidR="003D6771" w:rsidRPr="00A44D7E" w:rsidTr="005710A8">
        <w:trPr>
          <w:trHeight w:val="330"/>
        </w:trPr>
        <w:tc>
          <w:tcPr>
            <w:tcW w:w="995" w:type="dxa"/>
            <w:noWrap/>
            <w:hideMark/>
          </w:tcPr>
          <w:p w:rsidR="003D6771" w:rsidRPr="00A44D7E" w:rsidRDefault="003D6771" w:rsidP="002B7D7F">
            <w:pPr>
              <w:spacing w:line="480" w:lineRule="auto"/>
              <w:rPr>
                <w:rFonts w:ascii="Times New Roman" w:eastAsia="맑은 고딕" w:hAnsi="Times New Roman" w:cs="Times New Roman"/>
                <w:i/>
                <w:iCs/>
                <w:color w:val="000000"/>
                <w:lang w:val="en-US" w:eastAsia="ko-KR"/>
              </w:rPr>
            </w:pPr>
            <w:proofErr w:type="spellStart"/>
            <w:r w:rsidRPr="00A44D7E">
              <w:rPr>
                <w:rFonts w:ascii="Times New Roman" w:eastAsia="맑은 고딕" w:hAnsi="Times New Roman" w:cs="Times New Roman"/>
                <w:i/>
                <w:iCs/>
                <w:color w:val="000000"/>
                <w:lang w:val="en-US" w:eastAsia="ko-KR"/>
              </w:rPr>
              <w:t>Vegf</w:t>
            </w:r>
            <w:proofErr w:type="spellEnd"/>
            <w:r w:rsidRPr="00A44D7E">
              <w:rPr>
                <w:rFonts w:ascii="Times New Roman" w:eastAsia="맑은 고딕" w:hAnsi="Times New Roman" w:cs="Times New Roman"/>
                <w:i/>
                <w:iCs/>
                <w:color w:val="000000"/>
                <w:lang w:val="en-US" w:eastAsia="ko-KR"/>
              </w:rPr>
              <w:t>-a</w:t>
            </w:r>
            <w:r w:rsidRPr="00A44D7E">
              <w:rPr>
                <w:rFonts w:ascii="Times New Roman" w:eastAsia="맑은 고딕" w:hAnsi="Times New Roman" w:cs="Times New Roman"/>
                <w:color w:val="000000"/>
                <w:lang w:val="en-US" w:eastAsia="ko-KR"/>
              </w:rPr>
              <w:t xml:space="preserve"> </w:t>
            </w:r>
          </w:p>
        </w:tc>
        <w:tc>
          <w:tcPr>
            <w:tcW w:w="4374"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CCACGTCAGAGAGCAACATCA</w:t>
            </w:r>
          </w:p>
        </w:tc>
        <w:tc>
          <w:tcPr>
            <w:tcW w:w="3983"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TCATTCTCTCTATGTGCTGGCTTT</w:t>
            </w:r>
          </w:p>
        </w:tc>
      </w:tr>
      <w:tr w:rsidR="003D6771" w:rsidRPr="00A44D7E" w:rsidTr="005710A8">
        <w:trPr>
          <w:trHeight w:val="330"/>
        </w:trPr>
        <w:tc>
          <w:tcPr>
            <w:tcW w:w="995" w:type="dxa"/>
            <w:noWrap/>
            <w:hideMark/>
          </w:tcPr>
          <w:p w:rsidR="003D6771" w:rsidRPr="00A44D7E" w:rsidRDefault="003D6771" w:rsidP="002B7D7F">
            <w:pPr>
              <w:spacing w:line="480" w:lineRule="auto"/>
              <w:rPr>
                <w:rFonts w:ascii="Times New Roman" w:eastAsia="맑은 고딕" w:hAnsi="Times New Roman" w:cs="Times New Roman"/>
                <w:i/>
                <w:iCs/>
                <w:color w:val="000000"/>
                <w:lang w:val="en-US" w:eastAsia="ko-KR"/>
              </w:rPr>
            </w:pPr>
            <w:r w:rsidRPr="00A44D7E">
              <w:rPr>
                <w:rFonts w:ascii="Times New Roman" w:eastAsia="맑은 고딕" w:hAnsi="Times New Roman" w:cs="Times New Roman"/>
                <w:i/>
                <w:iCs/>
                <w:color w:val="000000"/>
                <w:lang w:val="en-US" w:eastAsia="ko-KR"/>
              </w:rPr>
              <w:t>Cxcl-12</w:t>
            </w:r>
            <w:r w:rsidRPr="00A44D7E">
              <w:rPr>
                <w:rFonts w:ascii="Times New Roman" w:eastAsia="맑은 고딕" w:hAnsi="Times New Roman" w:cs="Times New Roman"/>
                <w:color w:val="000000"/>
                <w:lang w:val="en-US" w:eastAsia="ko-KR"/>
              </w:rPr>
              <w:t xml:space="preserve"> </w:t>
            </w:r>
          </w:p>
        </w:tc>
        <w:tc>
          <w:tcPr>
            <w:tcW w:w="4374"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AGCCAGTCAGCCTGAGCTAC</w:t>
            </w:r>
          </w:p>
        </w:tc>
        <w:tc>
          <w:tcPr>
            <w:tcW w:w="3983"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TAATTTCGGGTCAATGCACA</w:t>
            </w:r>
          </w:p>
        </w:tc>
      </w:tr>
      <w:tr w:rsidR="003D6771" w:rsidRPr="00A44D7E" w:rsidTr="005710A8">
        <w:trPr>
          <w:trHeight w:val="330"/>
        </w:trPr>
        <w:tc>
          <w:tcPr>
            <w:tcW w:w="995" w:type="dxa"/>
            <w:noWrap/>
            <w:hideMark/>
          </w:tcPr>
          <w:p w:rsidR="003D6771" w:rsidRPr="00A44D7E" w:rsidRDefault="003D6771" w:rsidP="002B7D7F">
            <w:pPr>
              <w:spacing w:line="480" w:lineRule="auto"/>
              <w:rPr>
                <w:rFonts w:ascii="Times New Roman" w:eastAsia="맑은 고딕" w:hAnsi="Times New Roman" w:cs="Times New Roman"/>
                <w:i/>
                <w:iCs/>
                <w:color w:val="000000"/>
                <w:lang w:val="en-US" w:eastAsia="ko-KR"/>
              </w:rPr>
            </w:pPr>
            <w:r w:rsidRPr="00A44D7E">
              <w:rPr>
                <w:rFonts w:ascii="Times New Roman" w:eastAsia="맑은 고딕" w:hAnsi="Times New Roman" w:cs="Times New Roman"/>
                <w:i/>
                <w:iCs/>
                <w:color w:val="000000"/>
                <w:lang w:val="en-US" w:eastAsia="ko-KR"/>
              </w:rPr>
              <w:t>Slc2a1</w:t>
            </w:r>
            <w:r w:rsidRPr="00A44D7E">
              <w:rPr>
                <w:rFonts w:ascii="Times New Roman" w:eastAsia="맑은 고딕" w:hAnsi="Times New Roman" w:cs="Times New Roman"/>
                <w:color w:val="000000"/>
                <w:lang w:val="en-US" w:eastAsia="ko-KR"/>
              </w:rPr>
              <w:t xml:space="preserve"> </w:t>
            </w:r>
          </w:p>
        </w:tc>
        <w:tc>
          <w:tcPr>
            <w:tcW w:w="4374"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GCTGTGCTTATGGGCTTCTC</w:t>
            </w:r>
          </w:p>
        </w:tc>
        <w:tc>
          <w:tcPr>
            <w:tcW w:w="3983"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AGAGGCCACAAGTCTGCATT</w:t>
            </w:r>
          </w:p>
        </w:tc>
      </w:tr>
      <w:tr w:rsidR="003D6771" w:rsidRPr="00A44D7E" w:rsidTr="005710A8">
        <w:trPr>
          <w:trHeight w:val="330"/>
        </w:trPr>
        <w:tc>
          <w:tcPr>
            <w:tcW w:w="995" w:type="dxa"/>
            <w:noWrap/>
            <w:hideMark/>
          </w:tcPr>
          <w:p w:rsidR="003D6771" w:rsidRPr="00A44D7E" w:rsidRDefault="003D6771" w:rsidP="002B7D7F">
            <w:pPr>
              <w:spacing w:line="480" w:lineRule="auto"/>
              <w:rPr>
                <w:rFonts w:ascii="Times New Roman" w:eastAsia="맑은 고딕" w:hAnsi="Times New Roman" w:cs="Times New Roman"/>
                <w:i/>
                <w:iCs/>
                <w:color w:val="000000"/>
                <w:lang w:val="en-US" w:eastAsia="ko-KR"/>
              </w:rPr>
            </w:pPr>
            <w:r w:rsidRPr="00A44D7E">
              <w:rPr>
                <w:rFonts w:ascii="Times New Roman" w:eastAsia="맑은 고딕" w:hAnsi="Times New Roman" w:cs="Times New Roman"/>
                <w:i/>
                <w:iCs/>
                <w:color w:val="000000"/>
                <w:lang w:val="en-US" w:eastAsia="ko-KR"/>
              </w:rPr>
              <w:t>Pdk-1</w:t>
            </w:r>
          </w:p>
        </w:tc>
        <w:tc>
          <w:tcPr>
            <w:tcW w:w="4374"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GGACTTCGGGTCAGTGAATGC</w:t>
            </w:r>
          </w:p>
        </w:tc>
        <w:tc>
          <w:tcPr>
            <w:tcW w:w="3983"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TCCTGAGAAGATTGTCGGGGA</w:t>
            </w:r>
          </w:p>
        </w:tc>
      </w:tr>
      <w:tr w:rsidR="003D6771" w:rsidRPr="00A44D7E" w:rsidTr="005710A8">
        <w:trPr>
          <w:trHeight w:val="330"/>
        </w:trPr>
        <w:tc>
          <w:tcPr>
            <w:tcW w:w="995" w:type="dxa"/>
            <w:noWrap/>
            <w:hideMark/>
          </w:tcPr>
          <w:p w:rsidR="003D6771" w:rsidRPr="00A44D7E" w:rsidRDefault="003D6771" w:rsidP="002B7D7F">
            <w:pPr>
              <w:spacing w:line="480" w:lineRule="auto"/>
              <w:rPr>
                <w:rFonts w:ascii="Times New Roman" w:eastAsia="맑은 고딕" w:hAnsi="Times New Roman" w:cs="Times New Roman"/>
                <w:i/>
                <w:iCs/>
                <w:color w:val="000000"/>
                <w:lang w:val="en-US" w:eastAsia="ko-KR"/>
              </w:rPr>
            </w:pPr>
            <w:r w:rsidRPr="00A44D7E">
              <w:rPr>
                <w:rFonts w:ascii="Times New Roman" w:eastAsia="맑은 고딕" w:hAnsi="Times New Roman" w:cs="Times New Roman"/>
                <w:i/>
                <w:iCs/>
                <w:color w:val="000000"/>
                <w:lang w:val="en-US" w:eastAsia="ko-KR"/>
              </w:rPr>
              <w:t>Nos-2</w:t>
            </w:r>
            <w:r w:rsidRPr="00A44D7E">
              <w:rPr>
                <w:rFonts w:ascii="Times New Roman" w:eastAsia="맑은 고딕" w:hAnsi="Times New Roman" w:cs="Times New Roman"/>
                <w:color w:val="000000"/>
                <w:lang w:val="en-US" w:eastAsia="ko-KR"/>
              </w:rPr>
              <w:t xml:space="preserve"> </w:t>
            </w:r>
          </w:p>
        </w:tc>
        <w:tc>
          <w:tcPr>
            <w:tcW w:w="4374"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GGAGCAGGTGGAAGACTATTTCTT</w:t>
            </w:r>
          </w:p>
        </w:tc>
        <w:tc>
          <w:tcPr>
            <w:tcW w:w="3983"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CATGATAACGTTTCTGGCTCTTGA</w:t>
            </w:r>
          </w:p>
        </w:tc>
      </w:tr>
      <w:tr w:rsidR="003D6771" w:rsidRPr="00A44D7E" w:rsidTr="005710A8">
        <w:trPr>
          <w:trHeight w:val="330"/>
        </w:trPr>
        <w:tc>
          <w:tcPr>
            <w:tcW w:w="995" w:type="dxa"/>
            <w:noWrap/>
            <w:hideMark/>
          </w:tcPr>
          <w:p w:rsidR="003D6771" w:rsidRPr="00A44D7E" w:rsidRDefault="003D6771" w:rsidP="002B7D7F">
            <w:pPr>
              <w:spacing w:line="480" w:lineRule="auto"/>
              <w:rPr>
                <w:rFonts w:ascii="Times New Roman" w:eastAsia="맑은 고딕" w:hAnsi="Times New Roman" w:cs="Times New Roman"/>
                <w:i/>
                <w:iCs/>
                <w:color w:val="000000"/>
                <w:lang w:val="en-US" w:eastAsia="ko-KR"/>
              </w:rPr>
            </w:pPr>
            <w:r w:rsidRPr="00A44D7E">
              <w:rPr>
                <w:rFonts w:ascii="Times New Roman" w:eastAsia="맑은 고딕" w:hAnsi="Times New Roman" w:cs="Times New Roman"/>
                <w:i/>
                <w:iCs/>
                <w:color w:val="000000"/>
                <w:lang w:val="en-US" w:eastAsia="ko-KR"/>
              </w:rPr>
              <w:t xml:space="preserve">Arg-1 </w:t>
            </w:r>
          </w:p>
        </w:tc>
        <w:tc>
          <w:tcPr>
            <w:tcW w:w="4374"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CCTGAAGGAACTGAAAGGAAAG</w:t>
            </w:r>
          </w:p>
        </w:tc>
        <w:tc>
          <w:tcPr>
            <w:tcW w:w="3983"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TTGGCAGATATGCAGGGAGT</w:t>
            </w:r>
          </w:p>
        </w:tc>
      </w:tr>
      <w:tr w:rsidR="003D6771" w:rsidRPr="00A44D7E" w:rsidTr="005710A8">
        <w:trPr>
          <w:trHeight w:val="330"/>
        </w:trPr>
        <w:tc>
          <w:tcPr>
            <w:tcW w:w="995" w:type="dxa"/>
            <w:noWrap/>
            <w:hideMark/>
          </w:tcPr>
          <w:p w:rsidR="003D6771" w:rsidRPr="00A44D7E" w:rsidRDefault="003D6771" w:rsidP="002B7D7F">
            <w:pPr>
              <w:spacing w:line="480" w:lineRule="auto"/>
              <w:rPr>
                <w:rFonts w:ascii="Times New Roman" w:eastAsia="맑은 고딕" w:hAnsi="Times New Roman" w:cs="Times New Roman"/>
                <w:i/>
                <w:iCs/>
                <w:color w:val="000000"/>
                <w:lang w:val="en-US" w:eastAsia="ko-KR"/>
              </w:rPr>
            </w:pPr>
            <w:proofErr w:type="spellStart"/>
            <w:r w:rsidRPr="00A44D7E">
              <w:rPr>
                <w:rFonts w:ascii="Times New Roman" w:eastAsia="맑은 고딕" w:hAnsi="Times New Roman" w:cs="Times New Roman"/>
                <w:i/>
                <w:iCs/>
                <w:color w:val="000000"/>
                <w:lang w:val="en-US" w:eastAsia="ko-KR"/>
              </w:rPr>
              <w:t>Tnf</w:t>
            </w:r>
            <w:proofErr w:type="spellEnd"/>
            <w:r w:rsidRPr="00A44D7E">
              <w:rPr>
                <w:rFonts w:ascii="Times New Roman" w:eastAsia="맑은 고딕" w:hAnsi="Times New Roman" w:cs="Times New Roman"/>
                <w:i/>
                <w:iCs/>
                <w:color w:val="000000"/>
                <w:lang w:val="en-US" w:eastAsia="ko-KR"/>
              </w:rPr>
              <w:t xml:space="preserve"> </w:t>
            </w:r>
          </w:p>
        </w:tc>
        <w:tc>
          <w:tcPr>
            <w:tcW w:w="4374"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CCAGACCCTCACTAGATCA</w:t>
            </w:r>
          </w:p>
        </w:tc>
        <w:tc>
          <w:tcPr>
            <w:tcW w:w="3983"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CACTTGGTGGTTTGCTACGAC</w:t>
            </w:r>
          </w:p>
        </w:tc>
      </w:tr>
      <w:tr w:rsidR="003D6771" w:rsidRPr="00A44D7E" w:rsidTr="005710A8">
        <w:trPr>
          <w:trHeight w:val="330"/>
        </w:trPr>
        <w:tc>
          <w:tcPr>
            <w:tcW w:w="995" w:type="dxa"/>
            <w:noWrap/>
            <w:hideMark/>
          </w:tcPr>
          <w:p w:rsidR="003D6771" w:rsidRPr="00A44D7E" w:rsidRDefault="003D6771" w:rsidP="002B7D7F">
            <w:pPr>
              <w:spacing w:line="480" w:lineRule="auto"/>
              <w:rPr>
                <w:rFonts w:ascii="Times New Roman" w:eastAsia="맑은 고딕" w:hAnsi="Times New Roman" w:cs="Times New Roman"/>
                <w:i/>
                <w:iCs/>
                <w:color w:val="000000"/>
                <w:lang w:val="en-US" w:eastAsia="ko-KR"/>
              </w:rPr>
            </w:pPr>
            <w:r w:rsidRPr="00A44D7E">
              <w:rPr>
                <w:rFonts w:ascii="Times New Roman" w:eastAsia="맑은 고딕" w:hAnsi="Times New Roman" w:cs="Times New Roman"/>
                <w:i/>
                <w:iCs/>
                <w:color w:val="000000"/>
                <w:lang w:val="en-US" w:eastAsia="ko-KR"/>
              </w:rPr>
              <w:t>Il-1b</w:t>
            </w:r>
            <w:r w:rsidRPr="00A44D7E">
              <w:rPr>
                <w:rFonts w:ascii="Times New Roman" w:eastAsia="맑은 고딕" w:hAnsi="Times New Roman" w:cs="Times New Roman"/>
                <w:color w:val="000000"/>
                <w:lang w:val="en-US" w:eastAsia="ko-KR"/>
              </w:rPr>
              <w:t xml:space="preserve"> </w:t>
            </w:r>
          </w:p>
        </w:tc>
        <w:tc>
          <w:tcPr>
            <w:tcW w:w="4374"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GCCTCGTGCTGTCGGACC</w:t>
            </w:r>
          </w:p>
        </w:tc>
        <w:tc>
          <w:tcPr>
            <w:tcW w:w="3983"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TGTCGTTGCTTGGTTCTCCTTG</w:t>
            </w:r>
          </w:p>
        </w:tc>
      </w:tr>
      <w:tr w:rsidR="003D6771" w:rsidRPr="00A44D7E" w:rsidTr="005710A8">
        <w:trPr>
          <w:trHeight w:val="330"/>
        </w:trPr>
        <w:tc>
          <w:tcPr>
            <w:tcW w:w="995" w:type="dxa"/>
            <w:noWrap/>
            <w:hideMark/>
          </w:tcPr>
          <w:p w:rsidR="003D6771" w:rsidRPr="00A44D7E" w:rsidRDefault="003D6771" w:rsidP="002B7D7F">
            <w:pPr>
              <w:spacing w:line="480" w:lineRule="auto"/>
              <w:rPr>
                <w:rFonts w:ascii="Times New Roman" w:eastAsia="맑은 고딕" w:hAnsi="Times New Roman" w:cs="Times New Roman"/>
                <w:i/>
                <w:iCs/>
                <w:color w:val="000000"/>
                <w:lang w:val="en-US" w:eastAsia="ko-KR"/>
              </w:rPr>
            </w:pPr>
            <w:r w:rsidRPr="00A44D7E">
              <w:rPr>
                <w:rFonts w:ascii="Times New Roman" w:eastAsia="맑은 고딕" w:hAnsi="Times New Roman" w:cs="Times New Roman"/>
                <w:i/>
                <w:iCs/>
                <w:color w:val="000000"/>
                <w:lang w:val="en-US" w:eastAsia="ko-KR"/>
              </w:rPr>
              <w:t>Il-6</w:t>
            </w:r>
            <w:r w:rsidRPr="00A44D7E">
              <w:rPr>
                <w:rFonts w:ascii="Times New Roman" w:eastAsia="맑은 고딕" w:hAnsi="Times New Roman" w:cs="Times New Roman"/>
                <w:color w:val="000000"/>
                <w:lang w:val="en-US" w:eastAsia="ko-KR"/>
              </w:rPr>
              <w:t xml:space="preserve"> </w:t>
            </w:r>
          </w:p>
        </w:tc>
        <w:tc>
          <w:tcPr>
            <w:tcW w:w="4374"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TTACTACATTCAGCCAAAAAGCAC</w:t>
            </w:r>
          </w:p>
        </w:tc>
        <w:tc>
          <w:tcPr>
            <w:tcW w:w="3983"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TGCCTTCATTTATCCCTTGAA</w:t>
            </w:r>
          </w:p>
        </w:tc>
      </w:tr>
      <w:tr w:rsidR="003D6771" w:rsidRPr="00A44D7E" w:rsidTr="005710A8">
        <w:trPr>
          <w:trHeight w:val="330"/>
        </w:trPr>
        <w:tc>
          <w:tcPr>
            <w:tcW w:w="995" w:type="dxa"/>
            <w:noWrap/>
            <w:hideMark/>
          </w:tcPr>
          <w:p w:rsidR="003D6771" w:rsidRPr="00A44D7E" w:rsidRDefault="003D6771" w:rsidP="002B7D7F">
            <w:pPr>
              <w:spacing w:line="480" w:lineRule="auto"/>
              <w:rPr>
                <w:rFonts w:ascii="Times New Roman" w:eastAsia="맑은 고딕" w:hAnsi="Times New Roman" w:cs="Times New Roman"/>
                <w:i/>
                <w:iCs/>
                <w:color w:val="000000"/>
                <w:lang w:val="en-US" w:eastAsia="ko-KR"/>
              </w:rPr>
            </w:pPr>
            <w:r w:rsidRPr="00A44D7E">
              <w:rPr>
                <w:rFonts w:ascii="Times New Roman" w:eastAsia="맑은 고딕" w:hAnsi="Times New Roman" w:cs="Times New Roman"/>
                <w:i/>
                <w:iCs/>
                <w:color w:val="000000"/>
                <w:lang w:val="en-US" w:eastAsia="ko-KR"/>
              </w:rPr>
              <w:t>Il-10</w:t>
            </w:r>
            <w:r w:rsidRPr="00A44D7E">
              <w:rPr>
                <w:rFonts w:ascii="Times New Roman" w:eastAsia="맑은 고딕" w:hAnsi="Times New Roman" w:cs="Times New Roman"/>
                <w:color w:val="000000"/>
                <w:lang w:val="en-US" w:eastAsia="ko-KR"/>
              </w:rPr>
              <w:t xml:space="preserve"> </w:t>
            </w:r>
          </w:p>
        </w:tc>
        <w:tc>
          <w:tcPr>
            <w:tcW w:w="4374"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GATGCCCCAGGCAGAGAA</w:t>
            </w:r>
          </w:p>
        </w:tc>
        <w:tc>
          <w:tcPr>
            <w:tcW w:w="3983"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CACCCAGGGAATTCAAATGC</w:t>
            </w:r>
          </w:p>
        </w:tc>
      </w:tr>
      <w:tr w:rsidR="003D6771" w:rsidRPr="00A44D7E" w:rsidTr="005710A8">
        <w:trPr>
          <w:trHeight w:val="330"/>
        </w:trPr>
        <w:tc>
          <w:tcPr>
            <w:tcW w:w="995" w:type="dxa"/>
            <w:noWrap/>
            <w:hideMark/>
          </w:tcPr>
          <w:p w:rsidR="003D6771" w:rsidRPr="00A44D7E" w:rsidRDefault="003D6771" w:rsidP="002B7D7F">
            <w:pPr>
              <w:spacing w:line="480" w:lineRule="auto"/>
              <w:rPr>
                <w:rFonts w:ascii="Times New Roman" w:eastAsia="맑은 고딕" w:hAnsi="Times New Roman" w:cs="Times New Roman"/>
                <w:i/>
                <w:iCs/>
                <w:color w:val="000000"/>
                <w:lang w:val="en-US" w:eastAsia="ko-KR"/>
              </w:rPr>
            </w:pPr>
            <w:r w:rsidRPr="00A44D7E">
              <w:rPr>
                <w:rFonts w:ascii="Times New Roman" w:eastAsia="맑은 고딕" w:hAnsi="Times New Roman" w:cs="Times New Roman"/>
                <w:i/>
                <w:iCs/>
                <w:color w:val="000000"/>
                <w:lang w:val="en-US" w:eastAsia="ko-KR"/>
              </w:rPr>
              <w:t>Tgf-b1</w:t>
            </w:r>
            <w:r w:rsidRPr="00A44D7E">
              <w:rPr>
                <w:rFonts w:ascii="Times New Roman" w:eastAsia="맑은 고딕" w:hAnsi="Times New Roman" w:cs="Times New Roman"/>
                <w:color w:val="000000"/>
                <w:lang w:val="en-US" w:eastAsia="ko-KR"/>
              </w:rPr>
              <w:t xml:space="preserve"> </w:t>
            </w:r>
          </w:p>
        </w:tc>
        <w:tc>
          <w:tcPr>
            <w:tcW w:w="4374"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TGGAGCAACATGTGGAACTC</w:t>
            </w:r>
          </w:p>
        </w:tc>
        <w:tc>
          <w:tcPr>
            <w:tcW w:w="3983"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CAGCAGCCGGTTACCAAG</w:t>
            </w:r>
          </w:p>
        </w:tc>
      </w:tr>
      <w:tr w:rsidR="003D6771" w:rsidRPr="00A44D7E" w:rsidTr="005710A8">
        <w:trPr>
          <w:trHeight w:val="330"/>
        </w:trPr>
        <w:tc>
          <w:tcPr>
            <w:tcW w:w="995" w:type="dxa"/>
            <w:noWrap/>
            <w:hideMark/>
          </w:tcPr>
          <w:p w:rsidR="003D6771" w:rsidRPr="00A44D7E" w:rsidRDefault="003D6771" w:rsidP="002B7D7F">
            <w:pPr>
              <w:spacing w:line="480" w:lineRule="auto"/>
              <w:rPr>
                <w:rFonts w:ascii="Times New Roman" w:eastAsia="맑은 고딕" w:hAnsi="Times New Roman" w:cs="Times New Roman"/>
                <w:i/>
                <w:iCs/>
                <w:color w:val="000000"/>
                <w:lang w:val="en-US" w:eastAsia="ko-KR"/>
              </w:rPr>
            </w:pPr>
            <w:r w:rsidRPr="00A44D7E">
              <w:rPr>
                <w:rFonts w:ascii="Times New Roman" w:eastAsia="맑은 고딕" w:hAnsi="Times New Roman" w:cs="Times New Roman"/>
                <w:i/>
                <w:iCs/>
                <w:color w:val="000000"/>
                <w:lang w:val="en-US" w:eastAsia="ko-KR"/>
              </w:rPr>
              <w:t>Tlr-2</w:t>
            </w:r>
            <w:r w:rsidRPr="00A44D7E">
              <w:rPr>
                <w:rFonts w:ascii="Times New Roman" w:eastAsia="맑은 고딕" w:hAnsi="Times New Roman" w:cs="Times New Roman"/>
                <w:color w:val="000000"/>
                <w:lang w:val="en-US" w:eastAsia="ko-KR"/>
              </w:rPr>
              <w:t xml:space="preserve"> </w:t>
            </w:r>
          </w:p>
        </w:tc>
        <w:tc>
          <w:tcPr>
            <w:tcW w:w="4374"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TTGCTCCTGCGAACTCCTAT</w:t>
            </w:r>
          </w:p>
        </w:tc>
        <w:tc>
          <w:tcPr>
            <w:tcW w:w="3983"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AGCCTGGTGACATTCCAAGA</w:t>
            </w:r>
          </w:p>
        </w:tc>
      </w:tr>
      <w:tr w:rsidR="003D6771" w:rsidRPr="00A44D7E" w:rsidTr="005710A8">
        <w:trPr>
          <w:trHeight w:val="330"/>
        </w:trPr>
        <w:tc>
          <w:tcPr>
            <w:tcW w:w="995" w:type="dxa"/>
            <w:noWrap/>
            <w:hideMark/>
          </w:tcPr>
          <w:p w:rsidR="003D6771" w:rsidRPr="00A44D7E" w:rsidRDefault="003D6771" w:rsidP="002B7D7F">
            <w:pPr>
              <w:spacing w:line="480" w:lineRule="auto"/>
              <w:rPr>
                <w:rFonts w:ascii="Times New Roman" w:eastAsia="맑은 고딕" w:hAnsi="Times New Roman" w:cs="Times New Roman"/>
                <w:i/>
                <w:iCs/>
                <w:color w:val="000000"/>
                <w:lang w:val="en-US" w:eastAsia="ko-KR"/>
              </w:rPr>
            </w:pPr>
            <w:r w:rsidRPr="00A44D7E">
              <w:rPr>
                <w:rFonts w:ascii="Times New Roman" w:eastAsia="맑은 고딕" w:hAnsi="Times New Roman" w:cs="Times New Roman"/>
                <w:i/>
                <w:iCs/>
                <w:color w:val="000000"/>
                <w:lang w:val="en-US" w:eastAsia="ko-KR"/>
              </w:rPr>
              <w:t xml:space="preserve">Tlr-4 </w:t>
            </w:r>
          </w:p>
        </w:tc>
        <w:tc>
          <w:tcPr>
            <w:tcW w:w="4374"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TCCGGAAGTTCACATAGCTG</w:t>
            </w:r>
          </w:p>
        </w:tc>
        <w:tc>
          <w:tcPr>
            <w:tcW w:w="3983"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TCCATCTCACAAGGCATGTC</w:t>
            </w:r>
          </w:p>
        </w:tc>
      </w:tr>
      <w:tr w:rsidR="003D6771" w:rsidRPr="00A44D7E" w:rsidTr="005710A8">
        <w:trPr>
          <w:trHeight w:val="330"/>
        </w:trPr>
        <w:tc>
          <w:tcPr>
            <w:tcW w:w="995" w:type="dxa"/>
            <w:noWrap/>
            <w:hideMark/>
          </w:tcPr>
          <w:p w:rsidR="003D6771" w:rsidRPr="00A44D7E" w:rsidRDefault="003D6771" w:rsidP="002B7D7F">
            <w:pPr>
              <w:spacing w:line="480" w:lineRule="auto"/>
              <w:rPr>
                <w:rFonts w:ascii="Times New Roman" w:eastAsia="맑은 고딕" w:hAnsi="Times New Roman" w:cs="Times New Roman"/>
                <w:i/>
                <w:iCs/>
                <w:color w:val="000000"/>
                <w:lang w:val="en-US" w:eastAsia="ko-KR"/>
              </w:rPr>
            </w:pPr>
            <w:r w:rsidRPr="00A44D7E">
              <w:rPr>
                <w:rFonts w:ascii="Times New Roman" w:eastAsia="맑은 고딕" w:hAnsi="Times New Roman" w:cs="Times New Roman"/>
                <w:i/>
                <w:iCs/>
                <w:color w:val="000000"/>
                <w:lang w:val="en-US" w:eastAsia="ko-KR"/>
              </w:rPr>
              <w:lastRenderedPageBreak/>
              <w:t xml:space="preserve">Csf-1r </w:t>
            </w:r>
          </w:p>
        </w:tc>
        <w:tc>
          <w:tcPr>
            <w:tcW w:w="4374"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CATACAGCATTACAACTGGACCTACC</w:t>
            </w:r>
          </w:p>
        </w:tc>
        <w:tc>
          <w:tcPr>
            <w:tcW w:w="3983"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CAGGACATCAGAGCCATTCACAG</w:t>
            </w:r>
          </w:p>
        </w:tc>
      </w:tr>
      <w:tr w:rsidR="003D6771" w:rsidRPr="00A44D7E" w:rsidTr="005710A8">
        <w:trPr>
          <w:trHeight w:val="330"/>
        </w:trPr>
        <w:tc>
          <w:tcPr>
            <w:tcW w:w="995" w:type="dxa"/>
            <w:noWrap/>
            <w:hideMark/>
          </w:tcPr>
          <w:p w:rsidR="003D6771" w:rsidRPr="00A44D7E" w:rsidRDefault="003D6771" w:rsidP="002B7D7F">
            <w:pPr>
              <w:spacing w:line="480" w:lineRule="auto"/>
              <w:rPr>
                <w:rFonts w:ascii="Times New Roman" w:eastAsia="맑은 고딕" w:hAnsi="Times New Roman" w:cs="Times New Roman"/>
                <w:i/>
                <w:iCs/>
                <w:color w:val="000000"/>
                <w:lang w:val="en-US" w:eastAsia="ko-KR"/>
              </w:rPr>
            </w:pPr>
            <w:r w:rsidRPr="00A44D7E">
              <w:rPr>
                <w:rFonts w:ascii="Times New Roman" w:eastAsia="맑은 고딕" w:hAnsi="Times New Roman" w:cs="Times New Roman"/>
                <w:i/>
                <w:iCs/>
                <w:color w:val="000000"/>
                <w:lang w:val="en-US" w:eastAsia="ko-KR"/>
              </w:rPr>
              <w:t>Flt-1</w:t>
            </w:r>
          </w:p>
        </w:tc>
        <w:tc>
          <w:tcPr>
            <w:tcW w:w="4374"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CGGAAGGAAGACAGCTCATC</w:t>
            </w:r>
          </w:p>
        </w:tc>
        <w:tc>
          <w:tcPr>
            <w:tcW w:w="3983"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CTTCACGCGACAGGTGTAGA</w:t>
            </w:r>
          </w:p>
        </w:tc>
      </w:tr>
      <w:tr w:rsidR="003D6771" w:rsidRPr="00A44D7E" w:rsidTr="005710A8">
        <w:trPr>
          <w:trHeight w:val="330"/>
        </w:trPr>
        <w:tc>
          <w:tcPr>
            <w:tcW w:w="995" w:type="dxa"/>
            <w:noWrap/>
            <w:hideMark/>
          </w:tcPr>
          <w:p w:rsidR="003D6771" w:rsidRPr="00A44D7E" w:rsidRDefault="003D6771" w:rsidP="002B7D7F">
            <w:pPr>
              <w:spacing w:line="480" w:lineRule="auto"/>
              <w:rPr>
                <w:rFonts w:ascii="Times New Roman" w:eastAsia="맑은 고딕" w:hAnsi="Times New Roman" w:cs="Times New Roman"/>
                <w:i/>
                <w:iCs/>
                <w:color w:val="000000"/>
                <w:lang w:val="en-US" w:eastAsia="ko-KR"/>
              </w:rPr>
            </w:pPr>
            <w:r w:rsidRPr="00A44D7E">
              <w:rPr>
                <w:rFonts w:ascii="Times New Roman" w:eastAsia="맑은 고딕" w:hAnsi="Times New Roman" w:cs="Times New Roman"/>
                <w:i/>
                <w:iCs/>
                <w:color w:val="000000"/>
                <w:lang w:val="en-US" w:eastAsia="ko-KR"/>
              </w:rPr>
              <w:t xml:space="preserve">Cxcr-4 </w:t>
            </w:r>
          </w:p>
        </w:tc>
        <w:tc>
          <w:tcPr>
            <w:tcW w:w="4374"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TCAGTGGCTGACCTCCTCTT</w:t>
            </w:r>
          </w:p>
        </w:tc>
        <w:tc>
          <w:tcPr>
            <w:tcW w:w="3983"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CTTGGCCTCTGACTGTTGGT</w:t>
            </w:r>
          </w:p>
        </w:tc>
      </w:tr>
      <w:tr w:rsidR="003D6771" w:rsidRPr="00A44D7E" w:rsidTr="005710A8">
        <w:trPr>
          <w:trHeight w:val="330"/>
        </w:trPr>
        <w:tc>
          <w:tcPr>
            <w:tcW w:w="995" w:type="dxa"/>
            <w:noWrap/>
            <w:hideMark/>
          </w:tcPr>
          <w:p w:rsidR="003D6771" w:rsidRPr="00A44D7E" w:rsidRDefault="003D6771" w:rsidP="002B7D7F">
            <w:pPr>
              <w:spacing w:line="480" w:lineRule="auto"/>
              <w:rPr>
                <w:rFonts w:ascii="Times New Roman" w:eastAsia="맑은 고딕" w:hAnsi="Times New Roman" w:cs="Times New Roman"/>
                <w:i/>
                <w:iCs/>
                <w:color w:val="000000"/>
                <w:lang w:val="en-US" w:eastAsia="ko-KR"/>
              </w:rPr>
            </w:pPr>
            <w:proofErr w:type="spellStart"/>
            <w:r w:rsidRPr="00A44D7E">
              <w:rPr>
                <w:rFonts w:ascii="Times New Roman" w:eastAsia="맑은 고딕" w:hAnsi="Times New Roman" w:cs="Times New Roman"/>
                <w:i/>
                <w:iCs/>
                <w:color w:val="000000"/>
                <w:lang w:val="en-US" w:eastAsia="ko-KR"/>
              </w:rPr>
              <w:t>Pdh</w:t>
            </w:r>
            <w:proofErr w:type="spellEnd"/>
            <w:r w:rsidRPr="00A44D7E">
              <w:rPr>
                <w:rFonts w:ascii="Times New Roman" w:eastAsia="맑은 고딕" w:hAnsi="Times New Roman" w:cs="Times New Roman"/>
                <w:color w:val="000000"/>
                <w:lang w:val="en-US" w:eastAsia="ko-KR"/>
              </w:rPr>
              <w:t xml:space="preserve"> </w:t>
            </w:r>
          </w:p>
        </w:tc>
        <w:tc>
          <w:tcPr>
            <w:tcW w:w="4374"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TCGAAGCCATAGAAGCCAGT</w:t>
            </w:r>
          </w:p>
        </w:tc>
        <w:tc>
          <w:tcPr>
            <w:tcW w:w="3983"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AGGCATAGGGACATCAGCAC</w:t>
            </w:r>
          </w:p>
        </w:tc>
      </w:tr>
      <w:tr w:rsidR="003D6771" w:rsidRPr="00A44D7E" w:rsidTr="005710A8">
        <w:trPr>
          <w:trHeight w:val="330"/>
        </w:trPr>
        <w:tc>
          <w:tcPr>
            <w:tcW w:w="995" w:type="dxa"/>
            <w:noWrap/>
            <w:hideMark/>
          </w:tcPr>
          <w:p w:rsidR="003D6771" w:rsidRPr="00A44D7E" w:rsidRDefault="003D6771" w:rsidP="002B7D7F">
            <w:pPr>
              <w:spacing w:line="480" w:lineRule="auto"/>
              <w:rPr>
                <w:rFonts w:ascii="Times New Roman" w:eastAsia="맑은 고딕" w:hAnsi="Times New Roman" w:cs="Times New Roman"/>
                <w:i/>
                <w:iCs/>
                <w:color w:val="000000"/>
                <w:lang w:val="en-US" w:eastAsia="ko-KR"/>
              </w:rPr>
            </w:pPr>
            <w:proofErr w:type="spellStart"/>
            <w:r w:rsidRPr="00A44D7E">
              <w:rPr>
                <w:rFonts w:ascii="Times New Roman" w:eastAsia="맑은 고딕" w:hAnsi="Times New Roman" w:cs="Times New Roman"/>
                <w:i/>
                <w:iCs/>
                <w:color w:val="000000"/>
                <w:lang w:val="en-US" w:eastAsia="ko-KR"/>
              </w:rPr>
              <w:t>Pgk</w:t>
            </w:r>
            <w:proofErr w:type="spellEnd"/>
            <w:r w:rsidRPr="00A44D7E">
              <w:rPr>
                <w:rFonts w:ascii="Times New Roman" w:eastAsia="맑은 고딕" w:hAnsi="Times New Roman" w:cs="Times New Roman"/>
                <w:color w:val="000000"/>
                <w:lang w:val="en-US" w:eastAsia="ko-KR"/>
              </w:rPr>
              <w:t xml:space="preserve"> </w:t>
            </w:r>
          </w:p>
        </w:tc>
        <w:tc>
          <w:tcPr>
            <w:tcW w:w="4374"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GGAAGCGGGTCGTGATGA</w:t>
            </w:r>
          </w:p>
        </w:tc>
        <w:tc>
          <w:tcPr>
            <w:tcW w:w="3983"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GCCTTGATCCTTTGGTTGTTTG</w:t>
            </w:r>
          </w:p>
        </w:tc>
      </w:tr>
      <w:tr w:rsidR="003D6771" w:rsidRPr="00A44D7E" w:rsidTr="005710A8">
        <w:trPr>
          <w:trHeight w:val="330"/>
        </w:trPr>
        <w:tc>
          <w:tcPr>
            <w:tcW w:w="995" w:type="dxa"/>
            <w:noWrap/>
            <w:hideMark/>
          </w:tcPr>
          <w:p w:rsidR="003D6771" w:rsidRPr="00A44D7E" w:rsidRDefault="003D6771" w:rsidP="002B7D7F">
            <w:pPr>
              <w:spacing w:line="480" w:lineRule="auto"/>
              <w:rPr>
                <w:rFonts w:ascii="Times New Roman" w:eastAsia="맑은 고딕" w:hAnsi="Times New Roman" w:cs="Times New Roman"/>
                <w:i/>
                <w:iCs/>
                <w:color w:val="000000"/>
                <w:lang w:val="en-US" w:eastAsia="ko-KR"/>
              </w:rPr>
            </w:pPr>
            <w:r w:rsidRPr="00A44D7E">
              <w:rPr>
                <w:rFonts w:ascii="Times New Roman" w:eastAsia="맑은 고딕" w:hAnsi="Times New Roman" w:cs="Times New Roman"/>
                <w:i/>
                <w:iCs/>
                <w:color w:val="000000"/>
                <w:lang w:val="en-US" w:eastAsia="ko-KR"/>
              </w:rPr>
              <w:t>Hk-2</w:t>
            </w:r>
            <w:r w:rsidRPr="00A44D7E">
              <w:rPr>
                <w:rFonts w:ascii="Times New Roman" w:eastAsia="맑은 고딕" w:hAnsi="Times New Roman" w:cs="Times New Roman"/>
                <w:color w:val="000000"/>
                <w:lang w:val="en-US" w:eastAsia="ko-KR"/>
              </w:rPr>
              <w:t xml:space="preserve"> </w:t>
            </w:r>
          </w:p>
        </w:tc>
        <w:tc>
          <w:tcPr>
            <w:tcW w:w="4374"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GGGCATGAAGGGCGTGTCCC</w:t>
            </w:r>
          </w:p>
        </w:tc>
        <w:tc>
          <w:tcPr>
            <w:tcW w:w="3983"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TCTTCACCCTCGCAGCCGGA</w:t>
            </w:r>
          </w:p>
        </w:tc>
      </w:tr>
      <w:tr w:rsidR="003D6771" w:rsidRPr="00A44D7E" w:rsidTr="005710A8">
        <w:trPr>
          <w:trHeight w:val="330"/>
        </w:trPr>
        <w:tc>
          <w:tcPr>
            <w:tcW w:w="995" w:type="dxa"/>
            <w:noWrap/>
            <w:hideMark/>
          </w:tcPr>
          <w:p w:rsidR="003D6771" w:rsidRPr="00A44D7E" w:rsidRDefault="003D6771" w:rsidP="002B7D7F">
            <w:pPr>
              <w:spacing w:line="480" w:lineRule="auto"/>
              <w:rPr>
                <w:rFonts w:ascii="Times New Roman" w:eastAsia="맑은 고딕" w:hAnsi="Times New Roman" w:cs="Times New Roman"/>
                <w:i/>
                <w:iCs/>
                <w:color w:val="000000"/>
                <w:lang w:val="en-US" w:eastAsia="ko-KR"/>
              </w:rPr>
            </w:pPr>
            <w:r w:rsidRPr="00A44D7E">
              <w:rPr>
                <w:rFonts w:ascii="Times New Roman" w:eastAsia="맑은 고딕" w:hAnsi="Times New Roman" w:cs="Times New Roman"/>
                <w:i/>
                <w:iCs/>
                <w:color w:val="000000"/>
                <w:lang w:val="en-US" w:eastAsia="ko-KR"/>
              </w:rPr>
              <w:t>G6pd</w:t>
            </w:r>
            <w:r w:rsidRPr="00A44D7E">
              <w:rPr>
                <w:rFonts w:ascii="Times New Roman" w:eastAsia="맑은 고딕" w:hAnsi="Times New Roman" w:cs="Times New Roman"/>
                <w:color w:val="000000"/>
                <w:lang w:val="en-US" w:eastAsia="ko-KR"/>
              </w:rPr>
              <w:t xml:space="preserve"> </w:t>
            </w:r>
          </w:p>
        </w:tc>
        <w:tc>
          <w:tcPr>
            <w:tcW w:w="4374"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CGATGGCAGAGCAGGT</w:t>
            </w:r>
          </w:p>
        </w:tc>
        <w:tc>
          <w:tcPr>
            <w:tcW w:w="3983"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GATCTGGTCCTCACG</w:t>
            </w:r>
          </w:p>
        </w:tc>
      </w:tr>
      <w:tr w:rsidR="003D6771" w:rsidRPr="00A44D7E" w:rsidTr="005710A8">
        <w:trPr>
          <w:trHeight w:val="330"/>
        </w:trPr>
        <w:tc>
          <w:tcPr>
            <w:tcW w:w="995" w:type="dxa"/>
            <w:noWrap/>
            <w:hideMark/>
          </w:tcPr>
          <w:p w:rsidR="003D6771" w:rsidRPr="00A44D7E" w:rsidRDefault="003D6771" w:rsidP="002B7D7F">
            <w:pPr>
              <w:spacing w:line="480" w:lineRule="auto"/>
              <w:rPr>
                <w:rFonts w:ascii="Times New Roman" w:eastAsia="맑은 고딕" w:hAnsi="Times New Roman" w:cs="Times New Roman"/>
                <w:i/>
                <w:iCs/>
                <w:color w:val="000000"/>
                <w:lang w:val="en-US" w:eastAsia="ko-KR"/>
              </w:rPr>
            </w:pPr>
            <w:r w:rsidRPr="00A44D7E">
              <w:rPr>
                <w:rFonts w:ascii="Times New Roman" w:eastAsia="맑은 고딕" w:hAnsi="Times New Roman" w:cs="Times New Roman"/>
                <w:i/>
                <w:iCs/>
                <w:color w:val="000000"/>
                <w:lang w:val="en-US" w:eastAsia="ko-KR"/>
              </w:rPr>
              <w:t>Ca-9</w:t>
            </w:r>
            <w:r w:rsidRPr="00A44D7E">
              <w:rPr>
                <w:rFonts w:ascii="Times New Roman" w:eastAsia="맑은 고딕" w:hAnsi="Times New Roman" w:cs="Times New Roman"/>
                <w:color w:val="000000"/>
                <w:lang w:val="en-US" w:eastAsia="ko-KR"/>
              </w:rPr>
              <w:t xml:space="preserve"> </w:t>
            </w:r>
          </w:p>
        </w:tc>
        <w:tc>
          <w:tcPr>
            <w:tcW w:w="4374"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GCTGTCCCATTTGGAAGAAA</w:t>
            </w:r>
          </w:p>
        </w:tc>
        <w:tc>
          <w:tcPr>
            <w:tcW w:w="3983"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GGAAGGAAGCCTCAATCGTT</w:t>
            </w:r>
          </w:p>
        </w:tc>
      </w:tr>
      <w:tr w:rsidR="003D6771" w:rsidRPr="00A44D7E" w:rsidTr="005710A8">
        <w:trPr>
          <w:trHeight w:val="330"/>
        </w:trPr>
        <w:tc>
          <w:tcPr>
            <w:tcW w:w="995" w:type="dxa"/>
            <w:noWrap/>
            <w:hideMark/>
          </w:tcPr>
          <w:p w:rsidR="003D6771" w:rsidRPr="00A44D7E" w:rsidRDefault="003D6771" w:rsidP="002B7D7F">
            <w:pPr>
              <w:spacing w:line="480" w:lineRule="auto"/>
              <w:rPr>
                <w:rFonts w:ascii="Times New Roman" w:eastAsia="맑은 고딕" w:hAnsi="Times New Roman" w:cs="Times New Roman"/>
                <w:i/>
                <w:iCs/>
                <w:color w:val="000000"/>
                <w:lang w:val="en-US" w:eastAsia="ko-KR"/>
              </w:rPr>
            </w:pPr>
            <w:r w:rsidRPr="00A44D7E">
              <w:rPr>
                <w:rFonts w:ascii="Times New Roman" w:eastAsia="맑은 고딕" w:hAnsi="Times New Roman" w:cs="Times New Roman"/>
                <w:i/>
                <w:iCs/>
                <w:color w:val="000000"/>
                <w:lang w:val="en-US" w:eastAsia="ko-KR"/>
              </w:rPr>
              <w:t>Parp-1</w:t>
            </w:r>
            <w:r w:rsidRPr="00A44D7E">
              <w:rPr>
                <w:rFonts w:ascii="Times New Roman" w:eastAsia="맑은 고딕" w:hAnsi="Times New Roman" w:cs="Times New Roman"/>
                <w:color w:val="000000"/>
                <w:lang w:val="en-US" w:eastAsia="ko-KR"/>
              </w:rPr>
              <w:t xml:space="preserve"> </w:t>
            </w:r>
          </w:p>
        </w:tc>
        <w:tc>
          <w:tcPr>
            <w:tcW w:w="4374"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GGAAAGGGATCTACTTTGCCG</w:t>
            </w:r>
          </w:p>
        </w:tc>
        <w:tc>
          <w:tcPr>
            <w:tcW w:w="3983" w:type="dxa"/>
            <w:noWrap/>
            <w:hideMark/>
          </w:tcPr>
          <w:p w:rsidR="003D6771" w:rsidRPr="00A44D7E" w:rsidRDefault="003D6771"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TCGGGTCTCCCTGAGATGTG</w:t>
            </w:r>
          </w:p>
        </w:tc>
      </w:tr>
      <w:tr w:rsidR="00731BF4" w:rsidRPr="00A44D7E" w:rsidTr="005710A8">
        <w:trPr>
          <w:trHeight w:val="330"/>
        </w:trPr>
        <w:tc>
          <w:tcPr>
            <w:tcW w:w="995" w:type="dxa"/>
            <w:noWrap/>
            <w:hideMark/>
          </w:tcPr>
          <w:p w:rsidR="00731BF4" w:rsidRPr="00A44D7E" w:rsidRDefault="00731BF4" w:rsidP="002B7D7F">
            <w:pPr>
              <w:spacing w:line="480" w:lineRule="auto"/>
              <w:rPr>
                <w:rFonts w:ascii="Times New Roman" w:eastAsia="맑은 고딕" w:hAnsi="Times New Roman" w:cs="Times New Roman"/>
                <w:i/>
                <w:iCs/>
                <w:color w:val="000000"/>
                <w:lang w:val="en-US" w:eastAsia="ko-KR"/>
              </w:rPr>
            </w:pPr>
            <w:r w:rsidRPr="00A44D7E">
              <w:rPr>
                <w:rFonts w:ascii="Times New Roman" w:eastAsia="맑은 고딕" w:hAnsi="Times New Roman" w:cs="Times New Roman"/>
                <w:i/>
                <w:iCs/>
                <w:color w:val="000000"/>
                <w:lang w:val="en-US" w:eastAsia="ko-KR"/>
              </w:rPr>
              <w:t>Slc16a4</w:t>
            </w:r>
            <w:r w:rsidRPr="00A44D7E">
              <w:rPr>
                <w:rFonts w:ascii="Times New Roman" w:eastAsia="맑은 고딕" w:hAnsi="Times New Roman" w:cs="Times New Roman"/>
                <w:color w:val="000000"/>
                <w:lang w:val="en-US" w:eastAsia="ko-KR"/>
              </w:rPr>
              <w:t xml:space="preserve"> </w:t>
            </w:r>
          </w:p>
        </w:tc>
        <w:tc>
          <w:tcPr>
            <w:tcW w:w="4374" w:type="dxa"/>
            <w:noWrap/>
            <w:hideMark/>
          </w:tcPr>
          <w:p w:rsidR="00731BF4" w:rsidRPr="00A44D7E" w:rsidRDefault="00731BF4"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ACGGCTGGTTTCATAACAGG</w:t>
            </w:r>
          </w:p>
        </w:tc>
        <w:tc>
          <w:tcPr>
            <w:tcW w:w="3983" w:type="dxa"/>
            <w:noWrap/>
            <w:hideMark/>
          </w:tcPr>
          <w:p w:rsidR="00731BF4" w:rsidRPr="00A44D7E" w:rsidRDefault="00731BF4"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CCAATGGCACTGGAGAACTT</w:t>
            </w:r>
          </w:p>
        </w:tc>
      </w:tr>
      <w:tr w:rsidR="00731BF4" w:rsidRPr="00A44D7E" w:rsidTr="005710A8">
        <w:trPr>
          <w:trHeight w:val="330"/>
        </w:trPr>
        <w:tc>
          <w:tcPr>
            <w:tcW w:w="995" w:type="dxa"/>
            <w:noWrap/>
            <w:hideMark/>
          </w:tcPr>
          <w:p w:rsidR="00731BF4" w:rsidRPr="00A44D7E" w:rsidRDefault="00731BF4" w:rsidP="002B7D7F">
            <w:pPr>
              <w:spacing w:line="480" w:lineRule="auto"/>
              <w:rPr>
                <w:rFonts w:ascii="Times New Roman" w:eastAsia="맑은 고딕" w:hAnsi="Times New Roman" w:cs="Times New Roman"/>
                <w:i/>
                <w:iCs/>
                <w:color w:val="000000"/>
                <w:lang w:val="en-US" w:eastAsia="ko-KR"/>
              </w:rPr>
            </w:pPr>
            <w:proofErr w:type="spellStart"/>
            <w:r w:rsidRPr="00A44D7E">
              <w:rPr>
                <w:rFonts w:ascii="Times New Roman" w:eastAsia="맑은 고딕" w:hAnsi="Times New Roman" w:cs="Times New Roman"/>
                <w:i/>
                <w:iCs/>
                <w:color w:val="000000"/>
                <w:lang w:val="en-US" w:eastAsia="ko-KR"/>
              </w:rPr>
              <w:t>Ldh</w:t>
            </w:r>
            <w:proofErr w:type="spellEnd"/>
            <w:r w:rsidRPr="00A44D7E">
              <w:rPr>
                <w:rFonts w:ascii="Times New Roman" w:eastAsia="맑은 고딕" w:hAnsi="Times New Roman" w:cs="Times New Roman"/>
                <w:i/>
                <w:iCs/>
                <w:color w:val="000000"/>
                <w:lang w:val="en-US" w:eastAsia="ko-KR"/>
              </w:rPr>
              <w:t>-a</w:t>
            </w:r>
          </w:p>
        </w:tc>
        <w:tc>
          <w:tcPr>
            <w:tcW w:w="4374" w:type="dxa"/>
            <w:noWrap/>
            <w:hideMark/>
          </w:tcPr>
          <w:p w:rsidR="00731BF4" w:rsidRPr="00A44D7E" w:rsidRDefault="00731BF4"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GGACAGTGCCTACGAGGTGAT</w:t>
            </w:r>
          </w:p>
        </w:tc>
        <w:tc>
          <w:tcPr>
            <w:tcW w:w="3983" w:type="dxa"/>
            <w:noWrap/>
            <w:hideMark/>
          </w:tcPr>
          <w:p w:rsidR="00731BF4" w:rsidRPr="00A44D7E" w:rsidRDefault="00731BF4" w:rsidP="002B7D7F">
            <w:pPr>
              <w:spacing w:line="480" w:lineRule="auto"/>
              <w:rPr>
                <w:rFonts w:ascii="Times New Roman" w:eastAsia="맑은 고딕" w:hAnsi="Times New Roman" w:cs="Times New Roman"/>
                <w:color w:val="000000"/>
                <w:lang w:val="en-US" w:eastAsia="ko-KR"/>
              </w:rPr>
            </w:pPr>
            <w:r w:rsidRPr="00A44D7E">
              <w:rPr>
                <w:rFonts w:ascii="Times New Roman" w:eastAsia="맑은 고딕" w:hAnsi="Times New Roman" w:cs="Times New Roman"/>
                <w:color w:val="000000"/>
                <w:lang w:val="en-US" w:eastAsia="ko-KR"/>
              </w:rPr>
              <w:t>GGATGCACCCGCCTAAGG</w:t>
            </w:r>
          </w:p>
        </w:tc>
      </w:tr>
    </w:tbl>
    <w:p w:rsidR="003D6771" w:rsidRPr="00A44D7E" w:rsidRDefault="003D6771" w:rsidP="003D6771">
      <w:pPr>
        <w:spacing w:line="480" w:lineRule="auto"/>
        <w:jc w:val="both"/>
        <w:rPr>
          <w:rFonts w:ascii="Times New Roman" w:hAnsi="Times New Roman" w:cs="Times New Roman"/>
          <w:lang w:eastAsia="ko-KR"/>
        </w:rPr>
      </w:pPr>
    </w:p>
    <w:p w:rsidR="0013519A" w:rsidRPr="00A44D7E" w:rsidRDefault="0013519A" w:rsidP="003D6771">
      <w:pPr>
        <w:spacing w:line="480" w:lineRule="auto"/>
        <w:jc w:val="both"/>
        <w:rPr>
          <w:rFonts w:ascii="Times New Roman" w:hAnsi="Times New Roman" w:cs="Times New Roman"/>
          <w:b/>
          <w:lang w:eastAsia="ko-KR"/>
        </w:rPr>
      </w:pPr>
    </w:p>
    <w:p w:rsidR="003D6771" w:rsidRPr="00A44D7E" w:rsidRDefault="0013519A" w:rsidP="003D6771">
      <w:pPr>
        <w:spacing w:line="480" w:lineRule="auto"/>
        <w:jc w:val="both"/>
        <w:rPr>
          <w:rFonts w:ascii="Times New Roman" w:hAnsi="Times New Roman" w:cs="Times New Roman"/>
          <w:b/>
          <w:sz w:val="28"/>
          <w:lang w:eastAsia="ko-KR"/>
        </w:rPr>
      </w:pPr>
      <w:r w:rsidRPr="00A44D7E">
        <w:rPr>
          <w:rFonts w:ascii="Times New Roman" w:hAnsi="Times New Roman" w:cs="Times New Roman"/>
          <w:b/>
          <w:sz w:val="28"/>
          <w:lang w:eastAsia="ko-KR"/>
        </w:rPr>
        <w:t>Supplementary table legends</w:t>
      </w:r>
      <w:bookmarkStart w:id="6" w:name="_GoBack"/>
      <w:bookmarkEnd w:id="6"/>
    </w:p>
    <w:p w:rsidR="003D6771" w:rsidRPr="00094BCB" w:rsidRDefault="005710A8" w:rsidP="003D6771">
      <w:pPr>
        <w:spacing w:line="480" w:lineRule="auto"/>
        <w:jc w:val="both"/>
        <w:rPr>
          <w:rFonts w:ascii="Times New Roman" w:hAnsi="Times New Roman" w:cs="Times New Roman"/>
          <w:lang w:eastAsia="ko-KR"/>
        </w:rPr>
      </w:pPr>
      <w:r w:rsidRPr="00A44D7E">
        <w:rPr>
          <w:rFonts w:ascii="Times New Roman" w:hAnsi="Times New Roman" w:cs="Times New Roman"/>
          <w:b/>
          <w:lang w:eastAsia="ko-KR"/>
        </w:rPr>
        <w:t xml:space="preserve">Supplementary </w:t>
      </w:r>
      <w:r w:rsidR="003D6771" w:rsidRPr="00A44D7E">
        <w:rPr>
          <w:rFonts w:ascii="Times New Roman" w:hAnsi="Times New Roman" w:cs="Times New Roman"/>
          <w:b/>
          <w:lang w:eastAsia="ko-KR"/>
        </w:rPr>
        <w:t>Table 1.</w:t>
      </w:r>
      <w:r w:rsidR="003D6771" w:rsidRPr="00A44D7E">
        <w:rPr>
          <w:rFonts w:ascii="Times New Roman" w:hAnsi="Times New Roman" w:cs="Times New Roman"/>
          <w:lang w:eastAsia="ko-KR"/>
        </w:rPr>
        <w:t xml:space="preserve"> </w:t>
      </w:r>
      <w:r w:rsidRPr="00A44D7E">
        <w:rPr>
          <w:rFonts w:ascii="Times New Roman" w:hAnsi="Times New Roman" w:cs="Times New Roman"/>
          <w:lang w:eastAsia="ko-KR"/>
        </w:rPr>
        <w:t xml:space="preserve"> </w:t>
      </w:r>
      <w:r w:rsidR="003D6771" w:rsidRPr="00A44D7E">
        <w:rPr>
          <w:rFonts w:ascii="Times New Roman" w:hAnsi="Times New Roman" w:cs="Times New Roman"/>
          <w:lang w:eastAsia="ko-KR"/>
        </w:rPr>
        <w:t xml:space="preserve">Primer sequences used for </w:t>
      </w:r>
      <w:proofErr w:type="spellStart"/>
      <w:r w:rsidR="003D6771" w:rsidRPr="00A44D7E">
        <w:rPr>
          <w:rFonts w:ascii="Times New Roman" w:hAnsi="Times New Roman" w:cs="Times New Roman"/>
          <w:lang w:eastAsia="ko-KR"/>
        </w:rPr>
        <w:t>qRT</w:t>
      </w:r>
      <w:proofErr w:type="spellEnd"/>
      <w:r w:rsidR="003D6771" w:rsidRPr="00A44D7E">
        <w:rPr>
          <w:rFonts w:ascii="Times New Roman" w:hAnsi="Times New Roman" w:cs="Times New Roman"/>
          <w:lang w:eastAsia="ko-KR"/>
        </w:rPr>
        <w:t>-PCR</w:t>
      </w:r>
      <w:r w:rsidR="00D90C54" w:rsidRPr="00A44D7E">
        <w:rPr>
          <w:rFonts w:ascii="Times New Roman" w:hAnsi="Times New Roman" w:cs="Times New Roman"/>
          <w:lang w:eastAsia="ko-KR"/>
        </w:rPr>
        <w:t xml:space="preserve"> analysis</w:t>
      </w:r>
      <w:r w:rsidR="003D6771" w:rsidRPr="00A44D7E">
        <w:rPr>
          <w:rFonts w:ascii="Times New Roman" w:hAnsi="Times New Roman" w:cs="Times New Roman"/>
          <w:lang w:eastAsia="ko-KR"/>
        </w:rPr>
        <w:t>.</w:t>
      </w:r>
      <w:r w:rsidR="009A46BF" w:rsidRPr="00A44D7E">
        <w:rPr>
          <w:rFonts w:ascii="Times New Roman" w:hAnsi="Times New Roman" w:cs="Times New Roman"/>
          <w:lang w:eastAsia="ko-KR"/>
        </w:rPr>
        <w:t xml:space="preserve">  Gene names </w:t>
      </w:r>
      <w:proofErr w:type="gramStart"/>
      <w:r w:rsidR="009A46BF" w:rsidRPr="00A44D7E">
        <w:rPr>
          <w:rFonts w:ascii="Times New Roman" w:hAnsi="Times New Roman" w:cs="Times New Roman"/>
          <w:lang w:eastAsia="ko-KR"/>
        </w:rPr>
        <w:t xml:space="preserve">are </w:t>
      </w:r>
      <w:r w:rsidR="00755B04" w:rsidRPr="00A44D7E">
        <w:rPr>
          <w:rFonts w:ascii="Times New Roman" w:hAnsi="Times New Roman" w:cs="Times New Roman"/>
          <w:lang w:eastAsia="ko-KR"/>
        </w:rPr>
        <w:t>indicated</w:t>
      </w:r>
      <w:proofErr w:type="gramEnd"/>
      <w:r w:rsidR="00755B04" w:rsidRPr="00A44D7E">
        <w:rPr>
          <w:rFonts w:ascii="Times New Roman" w:hAnsi="Times New Roman" w:cs="Times New Roman"/>
          <w:lang w:eastAsia="ko-KR"/>
        </w:rPr>
        <w:t xml:space="preserve"> in italic</w:t>
      </w:r>
      <w:r w:rsidR="009A46BF" w:rsidRPr="00A44D7E">
        <w:rPr>
          <w:rFonts w:ascii="Times New Roman" w:hAnsi="Times New Roman" w:cs="Times New Roman"/>
          <w:lang w:eastAsia="ko-KR"/>
        </w:rPr>
        <w:t>.</w:t>
      </w:r>
      <w:r w:rsidR="009A46BF">
        <w:rPr>
          <w:rFonts w:ascii="Times New Roman" w:hAnsi="Times New Roman" w:cs="Times New Roman"/>
          <w:lang w:eastAsia="ko-KR"/>
        </w:rPr>
        <w:t xml:space="preserve"> </w:t>
      </w:r>
    </w:p>
    <w:p w:rsidR="00797577" w:rsidRPr="009A46BF" w:rsidRDefault="00797577" w:rsidP="00797577">
      <w:pPr>
        <w:spacing w:line="480" w:lineRule="auto"/>
        <w:jc w:val="both"/>
        <w:rPr>
          <w:rFonts w:ascii="Times New Roman" w:hAnsi="Times New Roman" w:cs="Times New Roman"/>
          <w:lang w:eastAsia="ko-KR"/>
        </w:rPr>
      </w:pPr>
    </w:p>
    <w:sectPr w:rsidR="00797577" w:rsidRPr="009A46BF" w:rsidSect="004E4737">
      <w:footerReference w:type="default" r:id="rId7"/>
      <w:pgSz w:w="12242" w:h="15842" w:code="1"/>
      <w:pgMar w:top="1440" w:right="1440" w:bottom="1440" w:left="1440" w:header="431" w:footer="720" w:gutter="0"/>
      <w:lnNumType w:countBy="1" w:restart="continuous"/>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535" w:rsidRDefault="00D90535">
      <w:r>
        <w:separator/>
      </w:r>
    </w:p>
  </w:endnote>
  <w:endnote w:type="continuationSeparator" w:id="0">
    <w:p w:rsidR="00D90535" w:rsidRDefault="00D9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Adobe Heiti Std R">
    <w:altName w:val="Arial Unicode MS"/>
    <w:panose1 w:val="020B0400000000000000"/>
    <w:charset w:val="80"/>
    <w:family w:val="swiss"/>
    <w:notTrueType/>
    <w:pitch w:val="variable"/>
    <w:sig w:usb0="00000207" w:usb1="0A0F1810" w:usb2="00000016" w:usb3="00000000" w:csb0="00060007"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40287"/>
      <w:docPartObj>
        <w:docPartGallery w:val="Page Numbers (Bottom of Page)"/>
        <w:docPartUnique/>
      </w:docPartObj>
    </w:sdtPr>
    <w:sdtEndPr>
      <w:rPr>
        <w:rFonts w:ascii="Times New Roman" w:hAnsi="Times New Roman" w:cs="Times New Roman"/>
      </w:rPr>
    </w:sdtEndPr>
    <w:sdtContent>
      <w:p w:rsidR="00727D0D" w:rsidRPr="000E70F1" w:rsidRDefault="006468B6">
        <w:pPr>
          <w:pStyle w:val="a6"/>
          <w:jc w:val="center"/>
          <w:rPr>
            <w:rFonts w:ascii="Times New Roman" w:hAnsi="Times New Roman" w:cs="Times New Roman"/>
          </w:rPr>
        </w:pPr>
        <w:r w:rsidRPr="000E70F1">
          <w:rPr>
            <w:rFonts w:ascii="Times New Roman" w:hAnsi="Times New Roman" w:cs="Times New Roman"/>
          </w:rPr>
          <w:fldChar w:fldCharType="begin"/>
        </w:r>
        <w:r w:rsidRPr="000E70F1">
          <w:rPr>
            <w:rFonts w:ascii="Times New Roman" w:hAnsi="Times New Roman" w:cs="Times New Roman"/>
          </w:rPr>
          <w:instrText>PAGE   \* MERGEFORMAT</w:instrText>
        </w:r>
        <w:r w:rsidRPr="000E70F1">
          <w:rPr>
            <w:rFonts w:ascii="Times New Roman" w:hAnsi="Times New Roman" w:cs="Times New Roman"/>
          </w:rPr>
          <w:fldChar w:fldCharType="separate"/>
        </w:r>
        <w:r w:rsidR="00A44D7E" w:rsidRPr="00A44D7E">
          <w:rPr>
            <w:rFonts w:ascii="Times New Roman" w:hAnsi="Times New Roman" w:cs="Times New Roman"/>
            <w:noProof/>
            <w:lang w:val="ko-KR" w:eastAsia="ko-KR"/>
          </w:rPr>
          <w:t>11</w:t>
        </w:r>
        <w:r w:rsidRPr="000E70F1">
          <w:rPr>
            <w:rFonts w:ascii="Times New Roman" w:hAnsi="Times New Roman" w:cs="Times New Roman"/>
          </w:rPr>
          <w:fldChar w:fldCharType="end"/>
        </w:r>
      </w:p>
    </w:sdtContent>
  </w:sdt>
  <w:p w:rsidR="00727D0D" w:rsidRDefault="00D905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535" w:rsidRDefault="00D90535">
      <w:r>
        <w:separator/>
      </w:r>
    </w:p>
  </w:footnote>
  <w:footnote w:type="continuationSeparator" w:id="0">
    <w:p w:rsidR="00D90535" w:rsidRDefault="00D90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1795"/>
    <w:multiLevelType w:val="hybridMultilevel"/>
    <w:tmpl w:val="E96A164E"/>
    <w:lvl w:ilvl="0" w:tplc="04090001">
      <w:start w:val="1"/>
      <w:numFmt w:val="bullet"/>
      <w:lvlText w:val=""/>
      <w:lvlJc w:val="left"/>
      <w:pPr>
        <w:ind w:left="1280" w:hanging="400"/>
      </w:pPr>
      <w:rPr>
        <w:rFonts w:ascii="Wingdings" w:hAnsi="Wingdings" w:hint="default"/>
      </w:rPr>
    </w:lvl>
    <w:lvl w:ilvl="1" w:tplc="0409000B">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 w15:restartNumberingAfterBreak="0">
    <w:nsid w:val="282D0A87"/>
    <w:multiLevelType w:val="hybridMultilevel"/>
    <w:tmpl w:val="3BDA95CC"/>
    <w:lvl w:ilvl="0" w:tplc="04090001">
      <w:start w:val="1"/>
      <w:numFmt w:val="bullet"/>
      <w:lvlText w:val=""/>
      <w:lvlJc w:val="left"/>
      <w:pPr>
        <w:ind w:left="1280" w:hanging="400"/>
      </w:pPr>
      <w:rPr>
        <w:rFonts w:ascii="Wingdings" w:hAnsi="Wingdings" w:hint="default"/>
      </w:rPr>
    </w:lvl>
    <w:lvl w:ilvl="1" w:tplc="0409000B">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2" w15:restartNumberingAfterBreak="0">
    <w:nsid w:val="384C0099"/>
    <w:multiLevelType w:val="hybridMultilevel"/>
    <w:tmpl w:val="485A2E42"/>
    <w:lvl w:ilvl="0" w:tplc="04090001">
      <w:start w:val="1"/>
      <w:numFmt w:val="bullet"/>
      <w:lvlText w:val=""/>
      <w:lvlJc w:val="left"/>
      <w:pPr>
        <w:ind w:left="1280" w:hanging="400"/>
      </w:pPr>
      <w:rPr>
        <w:rFonts w:ascii="Wingdings" w:hAnsi="Wingdings" w:hint="default"/>
      </w:rPr>
    </w:lvl>
    <w:lvl w:ilvl="1" w:tplc="04090003">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3" w15:restartNumberingAfterBreak="0">
    <w:nsid w:val="3BBE2A86"/>
    <w:multiLevelType w:val="hybridMultilevel"/>
    <w:tmpl w:val="CACEF37A"/>
    <w:lvl w:ilvl="0" w:tplc="04090001">
      <w:start w:val="1"/>
      <w:numFmt w:val="bullet"/>
      <w:lvlText w:val=""/>
      <w:lvlJc w:val="left"/>
      <w:pPr>
        <w:ind w:left="1280" w:hanging="400"/>
      </w:pPr>
      <w:rPr>
        <w:rFonts w:ascii="Wingdings" w:hAnsi="Wingdings"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Research&lt;/Style&gt;&lt;LeftDelim&gt;{&lt;/LeftDelim&gt;&lt;RightDelim&gt;}&lt;/RightDelim&gt;&lt;FontName&gt;맑은 고딕&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wx02vd1wa5s3e500vveaznapswxd9spwxt&quot;&gt;TAM Jeong &amp;amp; Hong&lt;record-ids&gt;&lt;item&gt;52&lt;/item&gt;&lt;item&gt;53&lt;/item&gt;&lt;item&gt;56&lt;/item&gt;&lt;item&gt;110&lt;/item&gt;&lt;item&gt;111&lt;/item&gt;&lt;item&gt;112&lt;/item&gt;&lt;item&gt;113&lt;/item&gt;&lt;item&gt;114&lt;/item&gt;&lt;item&gt;115&lt;/item&gt;&lt;/record-ids&gt;&lt;/item&gt;&lt;/Libraries&gt;"/>
  </w:docVars>
  <w:rsids>
    <w:rsidRoot w:val="004913E1"/>
    <w:rsid w:val="00004D7D"/>
    <w:rsid w:val="0000669D"/>
    <w:rsid w:val="00006F26"/>
    <w:rsid w:val="000257FD"/>
    <w:rsid w:val="00026D03"/>
    <w:rsid w:val="0003397D"/>
    <w:rsid w:val="00037656"/>
    <w:rsid w:val="000569B3"/>
    <w:rsid w:val="00067B82"/>
    <w:rsid w:val="0007138F"/>
    <w:rsid w:val="00071853"/>
    <w:rsid w:val="000728A6"/>
    <w:rsid w:val="00080F70"/>
    <w:rsid w:val="000A43AB"/>
    <w:rsid w:val="000A4E36"/>
    <w:rsid w:val="000B2993"/>
    <w:rsid w:val="000B34FE"/>
    <w:rsid w:val="000C2769"/>
    <w:rsid w:val="000C55CB"/>
    <w:rsid w:val="000C78E7"/>
    <w:rsid w:val="000D6DD0"/>
    <w:rsid w:val="000E7B6A"/>
    <w:rsid w:val="000F15D1"/>
    <w:rsid w:val="000F2430"/>
    <w:rsid w:val="0010513B"/>
    <w:rsid w:val="0010627E"/>
    <w:rsid w:val="0011372C"/>
    <w:rsid w:val="00120642"/>
    <w:rsid w:val="0012781B"/>
    <w:rsid w:val="0013519A"/>
    <w:rsid w:val="00135FD3"/>
    <w:rsid w:val="001551B2"/>
    <w:rsid w:val="00172B2F"/>
    <w:rsid w:val="00174481"/>
    <w:rsid w:val="00181972"/>
    <w:rsid w:val="001867AB"/>
    <w:rsid w:val="00194638"/>
    <w:rsid w:val="001A2230"/>
    <w:rsid w:val="001A3A28"/>
    <w:rsid w:val="001B4CB0"/>
    <w:rsid w:val="001B6FF6"/>
    <w:rsid w:val="001E0EC2"/>
    <w:rsid w:val="001F0D77"/>
    <w:rsid w:val="002021B7"/>
    <w:rsid w:val="00222F0C"/>
    <w:rsid w:val="0023777D"/>
    <w:rsid w:val="00275669"/>
    <w:rsid w:val="00281ADF"/>
    <w:rsid w:val="002829C4"/>
    <w:rsid w:val="002A3EFD"/>
    <w:rsid w:val="002B25F8"/>
    <w:rsid w:val="002C039C"/>
    <w:rsid w:val="002E1536"/>
    <w:rsid w:val="002E2C16"/>
    <w:rsid w:val="002E3202"/>
    <w:rsid w:val="002E6064"/>
    <w:rsid w:val="002E615C"/>
    <w:rsid w:val="00310C74"/>
    <w:rsid w:val="003142A7"/>
    <w:rsid w:val="00320275"/>
    <w:rsid w:val="0032296E"/>
    <w:rsid w:val="0033229A"/>
    <w:rsid w:val="003513F6"/>
    <w:rsid w:val="003749A6"/>
    <w:rsid w:val="00374B13"/>
    <w:rsid w:val="00374C46"/>
    <w:rsid w:val="00377D98"/>
    <w:rsid w:val="003931B3"/>
    <w:rsid w:val="003A7891"/>
    <w:rsid w:val="003D6771"/>
    <w:rsid w:val="003F4CA4"/>
    <w:rsid w:val="003F77E4"/>
    <w:rsid w:val="0040424B"/>
    <w:rsid w:val="004149B8"/>
    <w:rsid w:val="00443AC8"/>
    <w:rsid w:val="00465012"/>
    <w:rsid w:val="00484A3B"/>
    <w:rsid w:val="004913E1"/>
    <w:rsid w:val="004A36DC"/>
    <w:rsid w:val="004A6518"/>
    <w:rsid w:val="004A65B4"/>
    <w:rsid w:val="004A6B18"/>
    <w:rsid w:val="004D050B"/>
    <w:rsid w:val="004E4737"/>
    <w:rsid w:val="004F1A5B"/>
    <w:rsid w:val="004F2F4E"/>
    <w:rsid w:val="0051041C"/>
    <w:rsid w:val="00522C1A"/>
    <w:rsid w:val="00541E9F"/>
    <w:rsid w:val="005710A8"/>
    <w:rsid w:val="00584F81"/>
    <w:rsid w:val="00592827"/>
    <w:rsid w:val="0059407A"/>
    <w:rsid w:val="00594F5A"/>
    <w:rsid w:val="005B3FC0"/>
    <w:rsid w:val="005B77F2"/>
    <w:rsid w:val="005C533D"/>
    <w:rsid w:val="005D572F"/>
    <w:rsid w:val="005E0EBE"/>
    <w:rsid w:val="005F3B49"/>
    <w:rsid w:val="006018EE"/>
    <w:rsid w:val="0060460B"/>
    <w:rsid w:val="00617946"/>
    <w:rsid w:val="006274BC"/>
    <w:rsid w:val="00630DD0"/>
    <w:rsid w:val="00641EB3"/>
    <w:rsid w:val="00643E43"/>
    <w:rsid w:val="006468B6"/>
    <w:rsid w:val="0065060C"/>
    <w:rsid w:val="00653C5A"/>
    <w:rsid w:val="00665BAA"/>
    <w:rsid w:val="00677AE0"/>
    <w:rsid w:val="00686884"/>
    <w:rsid w:val="00692B1B"/>
    <w:rsid w:val="006A05E9"/>
    <w:rsid w:val="006E1FA3"/>
    <w:rsid w:val="006F6802"/>
    <w:rsid w:val="00731BF4"/>
    <w:rsid w:val="00732C8A"/>
    <w:rsid w:val="007336B4"/>
    <w:rsid w:val="00755B04"/>
    <w:rsid w:val="007560DA"/>
    <w:rsid w:val="007931C0"/>
    <w:rsid w:val="00797577"/>
    <w:rsid w:val="007A40F1"/>
    <w:rsid w:val="007A4D80"/>
    <w:rsid w:val="007B472B"/>
    <w:rsid w:val="007B6E14"/>
    <w:rsid w:val="007D437F"/>
    <w:rsid w:val="007E0E74"/>
    <w:rsid w:val="008011E7"/>
    <w:rsid w:val="0080778D"/>
    <w:rsid w:val="0081187E"/>
    <w:rsid w:val="00812B74"/>
    <w:rsid w:val="00817021"/>
    <w:rsid w:val="008201D7"/>
    <w:rsid w:val="00824DB3"/>
    <w:rsid w:val="00844A69"/>
    <w:rsid w:val="00864205"/>
    <w:rsid w:val="008754ED"/>
    <w:rsid w:val="00882AFB"/>
    <w:rsid w:val="00886596"/>
    <w:rsid w:val="008905DF"/>
    <w:rsid w:val="00890698"/>
    <w:rsid w:val="008B2F07"/>
    <w:rsid w:val="00900D49"/>
    <w:rsid w:val="00901A68"/>
    <w:rsid w:val="00907D53"/>
    <w:rsid w:val="00907DF2"/>
    <w:rsid w:val="00917E2C"/>
    <w:rsid w:val="00922836"/>
    <w:rsid w:val="009326A1"/>
    <w:rsid w:val="00935690"/>
    <w:rsid w:val="00937DA1"/>
    <w:rsid w:val="00945E34"/>
    <w:rsid w:val="009506AF"/>
    <w:rsid w:val="00961D1A"/>
    <w:rsid w:val="009642C8"/>
    <w:rsid w:val="009745EB"/>
    <w:rsid w:val="00974DA3"/>
    <w:rsid w:val="0097638F"/>
    <w:rsid w:val="00982B00"/>
    <w:rsid w:val="009915E0"/>
    <w:rsid w:val="009A10A3"/>
    <w:rsid w:val="009A2610"/>
    <w:rsid w:val="009A46BF"/>
    <w:rsid w:val="009C4739"/>
    <w:rsid w:val="009F0625"/>
    <w:rsid w:val="009F141A"/>
    <w:rsid w:val="009F6498"/>
    <w:rsid w:val="009F70BB"/>
    <w:rsid w:val="00A15903"/>
    <w:rsid w:val="00A24635"/>
    <w:rsid w:val="00A30F89"/>
    <w:rsid w:val="00A42831"/>
    <w:rsid w:val="00A44D7E"/>
    <w:rsid w:val="00A64D09"/>
    <w:rsid w:val="00A70ED6"/>
    <w:rsid w:val="00AC4287"/>
    <w:rsid w:val="00AD65E3"/>
    <w:rsid w:val="00AF452D"/>
    <w:rsid w:val="00B0169E"/>
    <w:rsid w:val="00B02B75"/>
    <w:rsid w:val="00B1013C"/>
    <w:rsid w:val="00B312CB"/>
    <w:rsid w:val="00B45A02"/>
    <w:rsid w:val="00B462C0"/>
    <w:rsid w:val="00B4639E"/>
    <w:rsid w:val="00B57D30"/>
    <w:rsid w:val="00B63E35"/>
    <w:rsid w:val="00B654DB"/>
    <w:rsid w:val="00B662C3"/>
    <w:rsid w:val="00B74F7C"/>
    <w:rsid w:val="00B83E25"/>
    <w:rsid w:val="00B92139"/>
    <w:rsid w:val="00B95C02"/>
    <w:rsid w:val="00BA4798"/>
    <w:rsid w:val="00BF736D"/>
    <w:rsid w:val="00C1584A"/>
    <w:rsid w:val="00C26666"/>
    <w:rsid w:val="00C31181"/>
    <w:rsid w:val="00C34D18"/>
    <w:rsid w:val="00C35603"/>
    <w:rsid w:val="00C54F1F"/>
    <w:rsid w:val="00C57661"/>
    <w:rsid w:val="00CB3995"/>
    <w:rsid w:val="00CB789B"/>
    <w:rsid w:val="00CC104E"/>
    <w:rsid w:val="00CD564C"/>
    <w:rsid w:val="00CE003A"/>
    <w:rsid w:val="00CF43EB"/>
    <w:rsid w:val="00D00265"/>
    <w:rsid w:val="00D042F6"/>
    <w:rsid w:val="00D0742B"/>
    <w:rsid w:val="00D1150B"/>
    <w:rsid w:val="00D15616"/>
    <w:rsid w:val="00D15797"/>
    <w:rsid w:val="00D23575"/>
    <w:rsid w:val="00D32331"/>
    <w:rsid w:val="00D33F35"/>
    <w:rsid w:val="00D5668B"/>
    <w:rsid w:val="00D611E0"/>
    <w:rsid w:val="00D62FBC"/>
    <w:rsid w:val="00D63445"/>
    <w:rsid w:val="00D655FB"/>
    <w:rsid w:val="00D71546"/>
    <w:rsid w:val="00D839E7"/>
    <w:rsid w:val="00D85927"/>
    <w:rsid w:val="00D90535"/>
    <w:rsid w:val="00D90C54"/>
    <w:rsid w:val="00DD27FD"/>
    <w:rsid w:val="00E329B9"/>
    <w:rsid w:val="00E34F0B"/>
    <w:rsid w:val="00E4048D"/>
    <w:rsid w:val="00E4216F"/>
    <w:rsid w:val="00E5786F"/>
    <w:rsid w:val="00E60CB2"/>
    <w:rsid w:val="00EA35C4"/>
    <w:rsid w:val="00EA5BEB"/>
    <w:rsid w:val="00EA7A2E"/>
    <w:rsid w:val="00EB326C"/>
    <w:rsid w:val="00EE1883"/>
    <w:rsid w:val="00EE4B66"/>
    <w:rsid w:val="00F24466"/>
    <w:rsid w:val="00F25BE8"/>
    <w:rsid w:val="00F31E30"/>
    <w:rsid w:val="00F37CDB"/>
    <w:rsid w:val="00F400B6"/>
    <w:rsid w:val="00F51865"/>
    <w:rsid w:val="00F568C6"/>
    <w:rsid w:val="00F8079B"/>
    <w:rsid w:val="00F8267C"/>
    <w:rsid w:val="00F82F2E"/>
    <w:rsid w:val="00F948C8"/>
    <w:rsid w:val="00FA07C8"/>
    <w:rsid w:val="00FA4A77"/>
    <w:rsid w:val="00FD71F1"/>
    <w:rsid w:val="00FE06EA"/>
    <w:rsid w:val="00FE1DB0"/>
    <w:rsid w:val="00FE2543"/>
    <w:rsid w:val="00FF5F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FCB57C-318A-4BAE-900E-27E4646F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3E1"/>
    <w:pPr>
      <w:spacing w:after="0" w:line="240" w:lineRule="auto"/>
      <w:jc w:val="left"/>
    </w:pPr>
    <w:rPr>
      <w:kern w:val="0"/>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913E1"/>
    <w:rPr>
      <w:color w:val="0563C1" w:themeColor="hyperlink"/>
      <w:u w:val="single"/>
    </w:rPr>
  </w:style>
  <w:style w:type="paragraph" w:customStyle="1" w:styleId="Paragraph">
    <w:name w:val="Paragraph"/>
    <w:basedOn w:val="a"/>
    <w:link w:val="ParagraphChar"/>
    <w:rsid w:val="004913E1"/>
    <w:pPr>
      <w:spacing w:before="120"/>
      <w:ind w:firstLine="720"/>
    </w:pPr>
    <w:rPr>
      <w:rFonts w:ascii="Times New Roman" w:eastAsia="Times New Roman" w:hAnsi="Times New Roman" w:cs="Times New Roman"/>
      <w:lang w:val="en-US"/>
    </w:rPr>
  </w:style>
  <w:style w:type="paragraph" w:styleId="a4">
    <w:name w:val="annotation text"/>
    <w:basedOn w:val="a"/>
    <w:link w:val="Char"/>
    <w:semiHidden/>
    <w:rsid w:val="004913E1"/>
    <w:rPr>
      <w:rFonts w:ascii="Times New Roman" w:eastAsia="Times New Roman" w:hAnsi="Times New Roman" w:cs="Times New Roman"/>
      <w:sz w:val="20"/>
      <w:szCs w:val="20"/>
      <w:lang w:val="en-US"/>
    </w:rPr>
  </w:style>
  <w:style w:type="character" w:customStyle="1" w:styleId="Char">
    <w:name w:val="메모 텍스트 Char"/>
    <w:basedOn w:val="a0"/>
    <w:link w:val="a4"/>
    <w:semiHidden/>
    <w:rsid w:val="004913E1"/>
    <w:rPr>
      <w:rFonts w:ascii="Times New Roman" w:eastAsia="Times New Roman" w:hAnsi="Times New Roman" w:cs="Times New Roman"/>
      <w:kern w:val="0"/>
      <w:szCs w:val="20"/>
      <w:lang w:eastAsia="en-US"/>
    </w:rPr>
  </w:style>
  <w:style w:type="character" w:customStyle="1" w:styleId="ParagraphChar">
    <w:name w:val="Paragraph Char"/>
    <w:basedOn w:val="a0"/>
    <w:link w:val="Paragraph"/>
    <w:rsid w:val="004913E1"/>
    <w:rPr>
      <w:rFonts w:ascii="Times New Roman" w:eastAsia="Times New Roman" w:hAnsi="Times New Roman" w:cs="Times New Roman"/>
      <w:kern w:val="0"/>
      <w:sz w:val="24"/>
      <w:szCs w:val="24"/>
      <w:lang w:eastAsia="en-US"/>
    </w:rPr>
  </w:style>
  <w:style w:type="paragraph" w:styleId="a5">
    <w:name w:val="header"/>
    <w:basedOn w:val="a"/>
    <w:link w:val="Char0"/>
    <w:uiPriority w:val="99"/>
    <w:unhideWhenUsed/>
    <w:rsid w:val="004913E1"/>
    <w:pPr>
      <w:tabs>
        <w:tab w:val="center" w:pos="4513"/>
        <w:tab w:val="right" w:pos="9026"/>
      </w:tabs>
      <w:snapToGrid w:val="0"/>
    </w:pPr>
  </w:style>
  <w:style w:type="character" w:customStyle="1" w:styleId="Char0">
    <w:name w:val="머리글 Char"/>
    <w:basedOn w:val="a0"/>
    <w:link w:val="a5"/>
    <w:uiPriority w:val="99"/>
    <w:rsid w:val="004913E1"/>
    <w:rPr>
      <w:kern w:val="0"/>
      <w:sz w:val="24"/>
      <w:szCs w:val="24"/>
      <w:lang w:val="en-GB" w:eastAsia="en-US"/>
    </w:rPr>
  </w:style>
  <w:style w:type="paragraph" w:styleId="a6">
    <w:name w:val="footer"/>
    <w:basedOn w:val="a"/>
    <w:link w:val="Char1"/>
    <w:uiPriority w:val="99"/>
    <w:unhideWhenUsed/>
    <w:rsid w:val="004913E1"/>
    <w:pPr>
      <w:tabs>
        <w:tab w:val="center" w:pos="4513"/>
        <w:tab w:val="right" w:pos="9026"/>
      </w:tabs>
      <w:snapToGrid w:val="0"/>
    </w:pPr>
  </w:style>
  <w:style w:type="character" w:customStyle="1" w:styleId="Char1">
    <w:name w:val="바닥글 Char"/>
    <w:basedOn w:val="a0"/>
    <w:link w:val="a6"/>
    <w:uiPriority w:val="99"/>
    <w:rsid w:val="004913E1"/>
    <w:rPr>
      <w:kern w:val="0"/>
      <w:sz w:val="24"/>
      <w:szCs w:val="24"/>
      <w:lang w:val="en-GB" w:eastAsia="en-US"/>
    </w:rPr>
  </w:style>
  <w:style w:type="paragraph" w:customStyle="1" w:styleId="EndNoteBibliographyTitle">
    <w:name w:val="EndNote Bibliography Title"/>
    <w:basedOn w:val="a"/>
    <w:link w:val="EndNoteBibliographyTitleChar"/>
    <w:rsid w:val="004913E1"/>
    <w:pPr>
      <w:jc w:val="center"/>
    </w:pPr>
    <w:rPr>
      <w:rFonts w:ascii="맑은 고딕" w:eastAsia="맑은 고딕" w:hAnsi="맑은 고딕" w:cs="Times New Roman"/>
      <w:noProof/>
      <w:lang w:val="en-US"/>
    </w:rPr>
  </w:style>
  <w:style w:type="character" w:customStyle="1" w:styleId="EndNoteBibliographyTitleChar">
    <w:name w:val="EndNote Bibliography Title Char"/>
    <w:basedOn w:val="ParagraphChar"/>
    <w:link w:val="EndNoteBibliographyTitle"/>
    <w:rsid w:val="004913E1"/>
    <w:rPr>
      <w:rFonts w:ascii="맑은 고딕" w:eastAsia="맑은 고딕" w:hAnsi="맑은 고딕" w:cs="Times New Roman"/>
      <w:noProof/>
      <w:kern w:val="0"/>
      <w:sz w:val="24"/>
      <w:szCs w:val="24"/>
      <w:lang w:eastAsia="en-US"/>
    </w:rPr>
  </w:style>
  <w:style w:type="paragraph" w:customStyle="1" w:styleId="EndNoteBibliography">
    <w:name w:val="EndNote Bibliography"/>
    <w:basedOn w:val="a"/>
    <w:link w:val="EndNoteBibliographyChar"/>
    <w:rsid w:val="004913E1"/>
    <w:pPr>
      <w:jc w:val="both"/>
    </w:pPr>
    <w:rPr>
      <w:rFonts w:ascii="맑은 고딕" w:eastAsia="맑은 고딕" w:hAnsi="맑은 고딕" w:cs="Times New Roman"/>
      <w:noProof/>
      <w:lang w:val="en-US"/>
    </w:rPr>
  </w:style>
  <w:style w:type="character" w:customStyle="1" w:styleId="EndNoteBibliographyChar">
    <w:name w:val="EndNote Bibliography Char"/>
    <w:basedOn w:val="ParagraphChar"/>
    <w:link w:val="EndNoteBibliography"/>
    <w:rsid w:val="004913E1"/>
    <w:rPr>
      <w:rFonts w:ascii="맑은 고딕" w:eastAsia="맑은 고딕" w:hAnsi="맑은 고딕" w:cs="Times New Roman"/>
      <w:noProof/>
      <w:kern w:val="0"/>
      <w:sz w:val="24"/>
      <w:szCs w:val="24"/>
      <w:lang w:eastAsia="en-US"/>
    </w:rPr>
  </w:style>
  <w:style w:type="character" w:styleId="a7">
    <w:name w:val="Placeholder Text"/>
    <w:basedOn w:val="a0"/>
    <w:uiPriority w:val="99"/>
    <w:semiHidden/>
    <w:rsid w:val="004913E1"/>
    <w:rPr>
      <w:color w:val="808080"/>
    </w:rPr>
  </w:style>
  <w:style w:type="paragraph" w:styleId="a8">
    <w:name w:val="Balloon Text"/>
    <w:basedOn w:val="a"/>
    <w:link w:val="Char2"/>
    <w:uiPriority w:val="99"/>
    <w:semiHidden/>
    <w:unhideWhenUsed/>
    <w:rsid w:val="004913E1"/>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4913E1"/>
    <w:rPr>
      <w:rFonts w:asciiTheme="majorHAnsi" w:eastAsiaTheme="majorEastAsia" w:hAnsiTheme="majorHAnsi" w:cstheme="majorBidi"/>
      <w:kern w:val="0"/>
      <w:sz w:val="18"/>
      <w:szCs w:val="18"/>
      <w:lang w:val="en-GB" w:eastAsia="en-US"/>
    </w:rPr>
  </w:style>
  <w:style w:type="paragraph" w:styleId="a9">
    <w:name w:val="List Paragraph"/>
    <w:basedOn w:val="a"/>
    <w:uiPriority w:val="34"/>
    <w:qFormat/>
    <w:rsid w:val="004913E1"/>
    <w:pPr>
      <w:ind w:leftChars="400" w:left="800"/>
    </w:pPr>
  </w:style>
  <w:style w:type="table" w:styleId="aa">
    <w:name w:val="Table Grid"/>
    <w:basedOn w:val="a1"/>
    <w:uiPriority w:val="39"/>
    <w:rsid w:val="00797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semiHidden/>
    <w:unhideWhenUsed/>
    <w:rsid w:val="004E4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11</Pages>
  <Words>4118</Words>
  <Characters>23475</Characters>
  <Application>Microsoft Office Word</Application>
  <DocSecurity>0</DocSecurity>
  <Lines>195</Lines>
  <Paragraphs>55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2018-12-03T04:11:00Z</cp:lastPrinted>
  <dcterms:created xsi:type="dcterms:W3CDTF">2018-08-15T04:16:00Z</dcterms:created>
  <dcterms:modified xsi:type="dcterms:W3CDTF">2018-12-18T10:41:00Z</dcterms:modified>
</cp:coreProperties>
</file>