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7DADB" w14:textId="37640051" w:rsidR="00694195" w:rsidRDefault="00637DAA" w:rsidP="00637DAA">
      <w:pPr>
        <w:widowControl/>
        <w:autoSpaceDE w:val="0"/>
        <w:autoSpaceDN w:val="0"/>
        <w:adjustRightInd w:val="0"/>
        <w:spacing w:after="240" w:line="340" w:lineRule="atLeast"/>
        <w:ind w:leftChars="-270" w:left="-566" w:rightChars="-270" w:right="-567" w:hanging="1"/>
        <w:jc w:val="center"/>
        <w:rPr>
          <w:rFonts w:ascii="Arial" w:hAnsi="Arial" w:cs="Arial"/>
          <w:kern w:val="0"/>
        </w:rPr>
      </w:pPr>
      <w:r>
        <w:rPr>
          <w:rFonts w:ascii="Arial" w:hAnsi="Arial" w:cs="Arial"/>
          <w:noProof/>
          <w:kern w:val="0"/>
        </w:rPr>
        <w:drawing>
          <wp:inline distT="0" distB="0" distL="0" distR="0" wp14:anchorId="716F9E78" wp14:editId="2D78EB93">
            <wp:extent cx="6631200" cy="6003720"/>
            <wp:effectExtent l="0" t="0" r="0" b="0"/>
            <wp:docPr id="1" name="图片 1" descr="../../Paper/Step2_PCA/PCA_result/PCA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aper/Step2_PCA/PCA_result/PCA_res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00" cy="60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B131" w14:textId="112380AB" w:rsidR="00694195" w:rsidRPr="00D1792A" w:rsidRDefault="00F632AA" w:rsidP="006B57DC">
      <w:pPr>
        <w:ind w:leftChars="-202" w:left="-424" w:rightChars="-135" w:right="-283"/>
        <w:rPr>
          <w:rFonts w:ascii="Arial" w:hAnsi="Arial" w:cs="Arial"/>
          <w:color w:val="000000"/>
          <w:sz w:val="24"/>
          <w:szCs w:val="24"/>
        </w:rPr>
        <w:sectPr w:rsidR="00694195" w:rsidRPr="00D1792A">
          <w:pgSz w:w="11906" w:h="16838"/>
          <w:pgMar w:top="1440" w:right="1176" w:bottom="1440" w:left="1091" w:header="851" w:footer="992" w:gutter="0"/>
          <w:cols w:space="425"/>
          <w:docGrid w:type="lines" w:linePitch="312"/>
        </w:sectPr>
      </w:pPr>
      <w:r w:rsidRPr="00D1792A">
        <w:rPr>
          <w:rFonts w:ascii="Arial" w:hAnsi="Arial" w:cs="Arial"/>
          <w:b/>
          <w:sz w:val="24"/>
          <w:szCs w:val="24"/>
        </w:rPr>
        <w:t xml:space="preserve">Supplementary </w:t>
      </w:r>
      <w:r w:rsidRPr="00D1792A">
        <w:rPr>
          <w:rFonts w:ascii="Arial" w:hAnsi="Arial" w:cs="Arial" w:hint="eastAsia"/>
          <w:b/>
          <w:sz w:val="24"/>
          <w:szCs w:val="24"/>
        </w:rPr>
        <w:t>Figure</w:t>
      </w:r>
      <w:r w:rsidRPr="00D1792A">
        <w:rPr>
          <w:rFonts w:ascii="Arial" w:hAnsi="Arial" w:cs="Arial"/>
          <w:b/>
          <w:sz w:val="24"/>
          <w:szCs w:val="24"/>
        </w:rPr>
        <w:t xml:space="preserve"> </w:t>
      </w:r>
      <w:r w:rsidR="001469BE">
        <w:rPr>
          <w:rFonts w:ascii="Arial" w:hAnsi="Arial" w:cs="Arial"/>
          <w:b/>
          <w:sz w:val="24"/>
          <w:szCs w:val="24"/>
        </w:rPr>
        <w:t>1</w:t>
      </w:r>
      <w:r w:rsidRPr="00D1792A">
        <w:rPr>
          <w:rFonts w:ascii="Arial" w:hAnsi="Arial" w:cs="Arial"/>
          <w:b/>
          <w:sz w:val="24"/>
          <w:szCs w:val="24"/>
        </w:rPr>
        <w:t xml:space="preserve">. </w:t>
      </w:r>
      <w:r w:rsidRPr="00D1792A">
        <w:rPr>
          <w:rFonts w:ascii="Arial" w:hAnsi="Arial" w:cs="Arial"/>
          <w:b/>
          <w:bCs/>
          <w:color w:val="000000"/>
          <w:sz w:val="24"/>
          <w:szCs w:val="24"/>
        </w:rPr>
        <w:t>Plots for genetic matching of three principal components (PCs) derived from the PC analysis of 1,066 cases</w:t>
      </w:r>
      <w:r w:rsidR="000B4C9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D1792A">
        <w:rPr>
          <w:rFonts w:ascii="Arial" w:hAnsi="Arial" w:cs="Arial"/>
          <w:b/>
          <w:bCs/>
          <w:color w:val="000000"/>
          <w:sz w:val="24"/>
          <w:szCs w:val="24"/>
        </w:rPr>
        <w:t>with CRC and 2,203 controls.</w:t>
      </w:r>
      <w:r w:rsidR="000B4C9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D1792A">
        <w:rPr>
          <w:rFonts w:ascii="Arial" w:hAnsi="Arial" w:cs="Arial"/>
          <w:color w:val="000000"/>
          <w:sz w:val="24"/>
          <w:szCs w:val="24"/>
        </w:rPr>
        <w:t>(</w:t>
      </w:r>
      <w:r w:rsidR="00CF1651" w:rsidRPr="003F1BCF">
        <w:rPr>
          <w:rFonts w:ascii="Arial" w:hAnsi="Arial" w:cs="Arial"/>
          <w:b/>
          <w:color w:val="000000"/>
          <w:sz w:val="24"/>
          <w:szCs w:val="24"/>
        </w:rPr>
        <w:t>A</w:t>
      </w:r>
      <w:r w:rsidRPr="00D1792A">
        <w:rPr>
          <w:rFonts w:ascii="Arial" w:hAnsi="Arial" w:cs="Arial"/>
          <w:color w:val="000000"/>
          <w:sz w:val="24"/>
          <w:szCs w:val="24"/>
        </w:rPr>
        <w:t xml:space="preserve">) Plots of the first two PCs from the CRC of </w:t>
      </w:r>
      <w:r w:rsidRPr="00D1792A">
        <w:rPr>
          <w:rFonts w:ascii="Arial" w:hAnsi="Arial" w:cs="Arial"/>
          <w:color w:val="000000" w:themeColor="text1"/>
          <w:sz w:val="24"/>
          <w:szCs w:val="24"/>
        </w:rPr>
        <w:t>all samples and 270 HapMap individuals were shown with different colors,</w:t>
      </w:r>
      <w:r w:rsidRPr="00D1792A">
        <w:rPr>
          <w:rFonts w:ascii="Arial" w:hAnsi="Arial" w:cs="Arial"/>
          <w:color w:val="000000"/>
          <w:sz w:val="24"/>
          <w:szCs w:val="24"/>
        </w:rPr>
        <w:t xml:space="preserve"> (</w:t>
      </w:r>
      <w:r w:rsidR="00CF1651" w:rsidRPr="003F1BCF">
        <w:rPr>
          <w:rFonts w:ascii="Arial" w:hAnsi="Arial" w:cs="Arial"/>
          <w:b/>
          <w:color w:val="000000"/>
          <w:sz w:val="24"/>
          <w:szCs w:val="24"/>
        </w:rPr>
        <w:t>B</w:t>
      </w:r>
      <w:r w:rsidRPr="00D1792A">
        <w:rPr>
          <w:rFonts w:ascii="Arial" w:hAnsi="Arial" w:cs="Arial"/>
          <w:color w:val="000000"/>
          <w:sz w:val="24"/>
          <w:szCs w:val="24"/>
        </w:rPr>
        <w:t>) PC1 versus PC2 for cases and controls, (</w:t>
      </w:r>
      <w:r w:rsidR="00CF1651" w:rsidRPr="003F1BCF">
        <w:rPr>
          <w:rFonts w:ascii="Arial" w:hAnsi="Arial" w:cs="Arial"/>
          <w:b/>
          <w:color w:val="000000"/>
          <w:sz w:val="24"/>
          <w:szCs w:val="24"/>
        </w:rPr>
        <w:t>C</w:t>
      </w:r>
      <w:r w:rsidRPr="00D1792A">
        <w:rPr>
          <w:rFonts w:ascii="Arial" w:hAnsi="Arial" w:cs="Arial"/>
          <w:color w:val="000000"/>
          <w:sz w:val="24"/>
          <w:szCs w:val="24"/>
        </w:rPr>
        <w:t>) PC1 versus PC3 for cases and controls and (</w:t>
      </w:r>
      <w:r w:rsidR="00CF1651" w:rsidRPr="003F1BCF">
        <w:rPr>
          <w:rFonts w:ascii="Arial" w:hAnsi="Arial" w:cs="Arial"/>
          <w:b/>
          <w:color w:val="000000"/>
          <w:sz w:val="24"/>
          <w:szCs w:val="24"/>
        </w:rPr>
        <w:t>D</w:t>
      </w:r>
      <w:r w:rsidRPr="00D1792A">
        <w:rPr>
          <w:rFonts w:ascii="Arial" w:hAnsi="Arial" w:cs="Arial"/>
          <w:color w:val="000000"/>
          <w:sz w:val="24"/>
          <w:szCs w:val="24"/>
        </w:rPr>
        <w:t>) PC2 ve</w:t>
      </w:r>
      <w:r w:rsidR="00637DAA">
        <w:rPr>
          <w:rFonts w:ascii="Arial" w:hAnsi="Arial" w:cs="Arial"/>
          <w:color w:val="000000"/>
          <w:sz w:val="24"/>
          <w:szCs w:val="24"/>
        </w:rPr>
        <w:t>rsus PC3 for cases and controls.</w:t>
      </w:r>
    </w:p>
    <w:p w14:paraId="281B9945" w14:textId="7C9A8792" w:rsidR="00BE0B4B" w:rsidRPr="00905925" w:rsidRDefault="00BE0B4B" w:rsidP="00BE0B4B">
      <w:pPr>
        <w:ind w:leftChars="-202" w:left="-424" w:rightChars="-202" w:right="-424"/>
        <w:jc w:val="center"/>
        <w:rPr>
          <w:rFonts w:ascii="Arial" w:hAnsi="Arial" w:cs="Arial"/>
          <w:b/>
          <w:szCs w:val="21"/>
        </w:rPr>
      </w:pPr>
    </w:p>
    <w:p w14:paraId="2FC3A478" w14:textId="7BEF1D2D" w:rsidR="00694195" w:rsidRDefault="00FF7E0B" w:rsidP="00FF7E0B">
      <w:pPr>
        <w:ind w:leftChars="-607" w:left="-1275" w:rightChars="-567" w:right="-1191"/>
        <w:jc w:val="center"/>
        <w:rPr>
          <w:rFonts w:ascii="ArialMT" w:hAnsi="ArialMT"/>
          <w:color w:val="000000"/>
          <w:sz w:val="20"/>
          <w:szCs w:val="20"/>
        </w:rPr>
      </w:pPr>
      <w:r>
        <w:rPr>
          <w:rFonts w:ascii="ArialMT" w:hAnsi="ArialMT"/>
          <w:noProof/>
          <w:color w:val="000000"/>
          <w:sz w:val="20"/>
          <w:szCs w:val="20"/>
        </w:rPr>
        <w:drawing>
          <wp:inline distT="0" distB="0" distL="0" distR="0" wp14:anchorId="24FC6E19" wp14:editId="11AAEF16">
            <wp:extent cx="6631200" cy="6631200"/>
            <wp:effectExtent l="0" t="0" r="0" b="0"/>
            <wp:docPr id="2" name="图片 2" descr="../../Paper/Step4_QQplot/R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aper/Step4_QQplot/Rplo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00" cy="66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1928" w14:textId="60012FB2" w:rsidR="006B57DC" w:rsidRDefault="00F632AA" w:rsidP="006B57DC">
      <w:pPr>
        <w:ind w:leftChars="-202" w:left="-424" w:rightChars="-135" w:right="-283"/>
        <w:rPr>
          <w:rFonts w:ascii="Arial" w:hAnsi="Arial" w:cs="Arial"/>
          <w:color w:val="000000"/>
          <w:sz w:val="24"/>
          <w:szCs w:val="24"/>
        </w:rPr>
        <w:sectPr w:rsidR="006B57DC" w:rsidSect="00A4023A">
          <w:pgSz w:w="11906" w:h="16838"/>
          <w:pgMar w:top="432" w:right="1176" w:bottom="362" w:left="1091" w:header="851" w:footer="992" w:gutter="0"/>
          <w:cols w:space="425"/>
          <w:docGrid w:type="lines" w:linePitch="312"/>
        </w:sectPr>
      </w:pPr>
      <w:r w:rsidRPr="00D1792A">
        <w:rPr>
          <w:rFonts w:ascii="Arial" w:hAnsi="Arial" w:cs="Arial"/>
          <w:b/>
          <w:sz w:val="24"/>
          <w:szCs w:val="24"/>
        </w:rPr>
        <w:t xml:space="preserve">Supplementary Figure </w:t>
      </w:r>
      <w:r w:rsidR="001469BE">
        <w:rPr>
          <w:rFonts w:ascii="Arial" w:hAnsi="Arial" w:cs="Arial"/>
          <w:b/>
          <w:sz w:val="24"/>
          <w:szCs w:val="24"/>
        </w:rPr>
        <w:t>2</w:t>
      </w:r>
      <w:r w:rsidRPr="00D1792A">
        <w:rPr>
          <w:rFonts w:ascii="Arial" w:hAnsi="Arial" w:cs="Arial"/>
          <w:b/>
          <w:sz w:val="24"/>
          <w:szCs w:val="24"/>
        </w:rPr>
        <w:t>. Quantile-quantile plot and genomic inflation factor lambda for associations.</w:t>
      </w:r>
      <w:bookmarkStart w:id="0" w:name="OLE_LINK51"/>
      <w:bookmarkStart w:id="1" w:name="OLE_LINK89"/>
      <w:bookmarkStart w:id="2" w:name="OLE_LINK50"/>
      <w:r w:rsidR="00D1792A">
        <w:rPr>
          <w:rFonts w:ascii="Arial" w:hAnsi="Arial" w:cs="Arial"/>
          <w:b/>
          <w:sz w:val="24"/>
          <w:szCs w:val="24"/>
        </w:rPr>
        <w:t xml:space="preserve"> </w:t>
      </w:r>
      <w:r w:rsidRPr="00D1792A">
        <w:rPr>
          <w:rFonts w:ascii="Arial" w:hAnsi="Arial" w:cs="Arial"/>
          <w:color w:val="000000"/>
          <w:sz w:val="24"/>
          <w:szCs w:val="24"/>
        </w:rPr>
        <w:t xml:space="preserve">The red circles represent the distribution of </w:t>
      </w:r>
      <w:r w:rsidR="009963A0">
        <w:rPr>
          <w:rFonts w:ascii="Arial" w:hAnsi="Arial" w:cs="Arial"/>
          <w:i/>
          <w:iCs/>
          <w:color w:val="000000"/>
          <w:sz w:val="24"/>
          <w:szCs w:val="24"/>
        </w:rPr>
        <w:t>P</w:t>
      </w:r>
      <w:r w:rsidRPr="00D1792A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1792A">
        <w:rPr>
          <w:rFonts w:ascii="Arial" w:hAnsi="Arial" w:cs="Arial"/>
          <w:color w:val="000000"/>
          <w:sz w:val="24"/>
          <w:szCs w:val="24"/>
        </w:rPr>
        <w:t>values for the association of variants in 1,062 cases with colorectal cancer and 2,184 controls</w:t>
      </w:r>
      <w:r w:rsidR="00905925">
        <w:rPr>
          <w:rFonts w:ascii="Arial" w:hAnsi="Arial" w:cs="Arial"/>
          <w:color w:val="000000"/>
          <w:sz w:val="24"/>
          <w:szCs w:val="24"/>
        </w:rPr>
        <w:t xml:space="preserve"> with adjustment of sex, age and </w:t>
      </w:r>
      <w:r w:rsidR="00905925" w:rsidRPr="00015392">
        <w:rPr>
          <w:rFonts w:ascii="Arial" w:hAnsi="Arial" w:cs="Arial"/>
          <w:color w:val="000000"/>
          <w:sz w:val="24"/>
          <w:szCs w:val="24"/>
        </w:rPr>
        <w:t>the top 3 principal components</w:t>
      </w:r>
      <w:r w:rsidR="00B30EF3">
        <w:rPr>
          <w:rFonts w:ascii="Arial" w:hAnsi="Arial" w:cs="Arial"/>
          <w:color w:val="000000"/>
          <w:sz w:val="24"/>
          <w:szCs w:val="24"/>
        </w:rPr>
        <w:t>.</w:t>
      </w:r>
    </w:p>
    <w:p w14:paraId="048B6CB4" w14:textId="3BA8B57C" w:rsidR="006B57DC" w:rsidRDefault="006B57DC" w:rsidP="006B57DC">
      <w:pPr>
        <w:ind w:leftChars="-135" w:left="-283" w:rightChars="-135" w:right="-283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20BCA5A2" wp14:editId="1D6DE9A5">
            <wp:extent cx="6631200" cy="7545682"/>
            <wp:effectExtent l="0" t="0" r="0" b="0"/>
            <wp:docPr id="3" name="图片 3" descr="../../Paper/reCR/ATF1_imputation/Plot/Reional_plot_conditi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aper/reCR/ATF1_imputation/Plot/Reional_plot_condition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00" cy="754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BC97" w14:textId="2884250A" w:rsidR="00342CB8" w:rsidRDefault="006B57DC" w:rsidP="00226085">
      <w:pPr>
        <w:ind w:leftChars="-135" w:left="-283" w:rightChars="-270" w:right="-567"/>
        <w:rPr>
          <w:rFonts w:ascii="Arial" w:hAnsi="Arial" w:cs="Arial"/>
          <w:color w:val="000000"/>
          <w:sz w:val="24"/>
          <w:szCs w:val="24"/>
        </w:rPr>
        <w:sectPr w:rsidR="00342CB8" w:rsidSect="00A4023A">
          <w:pgSz w:w="11906" w:h="16838"/>
          <w:pgMar w:top="432" w:right="1176" w:bottom="362" w:left="1091" w:header="851" w:footer="992" w:gutter="0"/>
          <w:cols w:space="425"/>
          <w:docGrid w:type="lines" w:linePitch="312"/>
        </w:sectPr>
      </w:pPr>
      <w:r w:rsidRPr="00D1792A">
        <w:rPr>
          <w:rFonts w:ascii="Arial" w:hAnsi="Arial" w:cs="Arial"/>
          <w:b/>
          <w:sz w:val="24"/>
          <w:szCs w:val="24"/>
        </w:rPr>
        <w:t xml:space="preserve">Supplementary Figure </w:t>
      </w:r>
      <w:r>
        <w:rPr>
          <w:rFonts w:ascii="Arial" w:hAnsi="Arial" w:cs="Arial"/>
          <w:b/>
          <w:sz w:val="24"/>
          <w:szCs w:val="24"/>
        </w:rPr>
        <w:t>3</w:t>
      </w:r>
      <w:r w:rsidRPr="00D1792A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The rs11169571 signal was the only one in the Chinses population</w:t>
      </w:r>
      <w:r w:rsidRPr="00D1792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F0B1E">
        <w:rPr>
          <w:rFonts w:ascii="Arial" w:hAnsi="Arial" w:cs="Arial"/>
          <w:color w:val="000000"/>
          <w:sz w:val="24"/>
          <w:szCs w:val="24"/>
        </w:rPr>
        <w:t>The logistic regressions were performed</w:t>
      </w:r>
      <w:r w:rsidR="00395CA1">
        <w:rPr>
          <w:rFonts w:ascii="Arial" w:hAnsi="Arial" w:cs="Arial"/>
          <w:color w:val="000000"/>
          <w:sz w:val="24"/>
          <w:szCs w:val="24"/>
        </w:rPr>
        <w:t xml:space="preserve"> without conditioning any variant (</w:t>
      </w:r>
      <w:r w:rsidR="00395CA1" w:rsidRPr="00395CA1">
        <w:rPr>
          <w:rFonts w:ascii="Arial" w:hAnsi="Arial" w:cs="Arial"/>
          <w:b/>
          <w:color w:val="000000"/>
          <w:sz w:val="24"/>
          <w:szCs w:val="24"/>
        </w:rPr>
        <w:t>A</w:t>
      </w:r>
      <w:r w:rsidR="00395CA1">
        <w:rPr>
          <w:rFonts w:ascii="Arial" w:hAnsi="Arial" w:cs="Arial"/>
          <w:color w:val="000000"/>
          <w:sz w:val="24"/>
          <w:szCs w:val="24"/>
        </w:rPr>
        <w:t>) and</w:t>
      </w:r>
      <w:r w:rsidR="005F0B1E">
        <w:rPr>
          <w:rFonts w:ascii="Arial" w:hAnsi="Arial" w:cs="Arial"/>
          <w:color w:val="000000"/>
          <w:sz w:val="24"/>
          <w:szCs w:val="24"/>
        </w:rPr>
        <w:t xml:space="preserve"> conditioning on the rs11169571 (</w:t>
      </w:r>
      <w:r w:rsidR="005F0B1E" w:rsidRPr="00226085">
        <w:rPr>
          <w:rFonts w:ascii="Arial" w:hAnsi="Arial" w:cs="Arial"/>
          <w:b/>
          <w:color w:val="000000"/>
          <w:sz w:val="24"/>
          <w:szCs w:val="24"/>
        </w:rPr>
        <w:t>B</w:t>
      </w:r>
      <w:r w:rsidR="005F0B1E">
        <w:rPr>
          <w:rFonts w:ascii="Arial" w:hAnsi="Arial" w:cs="Arial"/>
          <w:color w:val="000000"/>
          <w:sz w:val="24"/>
          <w:szCs w:val="24"/>
        </w:rPr>
        <w:t>), rs4768903 (</w:t>
      </w:r>
      <w:r w:rsidR="005F0B1E" w:rsidRPr="00226085">
        <w:rPr>
          <w:rFonts w:ascii="Arial" w:hAnsi="Arial" w:cs="Arial"/>
          <w:b/>
          <w:color w:val="000000"/>
          <w:sz w:val="24"/>
          <w:szCs w:val="24"/>
        </w:rPr>
        <w:t>C</w:t>
      </w:r>
      <w:r w:rsidR="005F0B1E">
        <w:rPr>
          <w:rFonts w:ascii="Arial" w:hAnsi="Arial" w:cs="Arial"/>
          <w:color w:val="000000"/>
          <w:sz w:val="24"/>
          <w:szCs w:val="24"/>
        </w:rPr>
        <w:t>), rs7136702 (</w:t>
      </w:r>
      <w:r w:rsidR="005F0B1E" w:rsidRPr="00226085">
        <w:rPr>
          <w:rFonts w:ascii="Arial" w:hAnsi="Arial" w:cs="Arial"/>
          <w:b/>
          <w:color w:val="000000"/>
          <w:sz w:val="24"/>
          <w:szCs w:val="24"/>
        </w:rPr>
        <w:t>D</w:t>
      </w:r>
      <w:r w:rsidR="005F0B1E">
        <w:rPr>
          <w:rFonts w:ascii="Arial" w:hAnsi="Arial" w:cs="Arial"/>
          <w:color w:val="000000"/>
          <w:sz w:val="24"/>
          <w:szCs w:val="24"/>
        </w:rPr>
        <w:t>), rs11169552 (</w:t>
      </w:r>
      <w:r w:rsidR="005F0B1E" w:rsidRPr="00226085">
        <w:rPr>
          <w:rFonts w:ascii="Arial" w:hAnsi="Arial" w:cs="Arial"/>
          <w:b/>
          <w:color w:val="000000"/>
          <w:sz w:val="24"/>
          <w:szCs w:val="24"/>
        </w:rPr>
        <w:t>E</w:t>
      </w:r>
      <w:r w:rsidR="005F0B1E">
        <w:rPr>
          <w:rFonts w:ascii="Arial" w:hAnsi="Arial" w:cs="Arial"/>
          <w:color w:val="000000"/>
          <w:sz w:val="24"/>
          <w:szCs w:val="24"/>
        </w:rPr>
        <w:t xml:space="preserve">) </w:t>
      </w:r>
      <w:r w:rsidR="00395CA1">
        <w:rPr>
          <w:rFonts w:ascii="Arial" w:hAnsi="Arial" w:cs="Arial"/>
          <w:color w:val="000000"/>
          <w:sz w:val="24"/>
          <w:szCs w:val="24"/>
        </w:rPr>
        <w:t>or</w:t>
      </w:r>
      <w:r w:rsidR="005F0B1E">
        <w:rPr>
          <w:rFonts w:ascii="Arial" w:hAnsi="Arial" w:cs="Arial"/>
          <w:color w:val="000000"/>
          <w:sz w:val="24"/>
          <w:szCs w:val="24"/>
        </w:rPr>
        <w:t xml:space="preserve"> rs</w:t>
      </w:r>
      <w:r w:rsidR="00226085">
        <w:rPr>
          <w:rFonts w:ascii="Arial" w:hAnsi="Arial" w:cs="Arial"/>
          <w:color w:val="000000"/>
          <w:sz w:val="24"/>
          <w:szCs w:val="24"/>
        </w:rPr>
        <w:t>34245511 (</w:t>
      </w:r>
      <w:r w:rsidR="00226085" w:rsidRPr="00226085">
        <w:rPr>
          <w:rFonts w:ascii="Arial" w:hAnsi="Arial" w:cs="Arial"/>
          <w:b/>
          <w:color w:val="000000"/>
          <w:sz w:val="24"/>
          <w:szCs w:val="24"/>
        </w:rPr>
        <w:t>F</w:t>
      </w:r>
      <w:r w:rsidR="00226085">
        <w:rPr>
          <w:rFonts w:ascii="Arial" w:hAnsi="Arial" w:cs="Arial"/>
          <w:color w:val="000000"/>
          <w:sz w:val="24"/>
          <w:szCs w:val="24"/>
        </w:rPr>
        <w:t xml:space="preserve">). </w:t>
      </w:r>
      <w:r w:rsidR="00226085">
        <w:rPr>
          <w:rFonts w:ascii="Arial" w:hAnsi="Arial" w:cs="Arial"/>
          <w:sz w:val="24"/>
          <w:szCs w:val="24"/>
        </w:rPr>
        <w:t>T</w:t>
      </w:r>
      <w:r w:rsidR="00226085" w:rsidRPr="005F0B1E">
        <w:rPr>
          <w:rFonts w:ascii="Arial" w:hAnsi="Arial" w:cs="Arial"/>
          <w:color w:val="000000"/>
          <w:sz w:val="24"/>
          <w:szCs w:val="24"/>
        </w:rPr>
        <w:t xml:space="preserve">he −log10 </w:t>
      </w:r>
      <w:r w:rsidR="00226085" w:rsidRPr="005F0B1E">
        <w:rPr>
          <w:rFonts w:ascii="Arial" w:hAnsi="Arial" w:cs="Arial"/>
          <w:i/>
          <w:color w:val="000000"/>
          <w:sz w:val="24"/>
          <w:szCs w:val="24"/>
        </w:rPr>
        <w:t>P</w:t>
      </w:r>
      <w:r w:rsidR="00226085" w:rsidRPr="005F0B1E">
        <w:rPr>
          <w:rFonts w:ascii="Arial" w:hAnsi="Arial" w:cs="Arial"/>
          <w:color w:val="000000"/>
          <w:sz w:val="24"/>
          <w:szCs w:val="24"/>
        </w:rPr>
        <w:t xml:space="preserve"> values (y axis) of the SNPs are presented according to their chromosomal positions (x axis). The genetic recombination rates (cM/Mb) estimated using the 1000 Genomes June 2014 ASN samples are shown with a blue line; we annotated the genes within the interested region and these genes are shown as arrows. The top genotyped SNP is labeled by rs ID and the </w:t>
      </w:r>
      <w:r w:rsidR="00226085" w:rsidRPr="005F0B1E">
        <w:rPr>
          <w:rFonts w:ascii="Arial" w:hAnsi="Arial" w:cs="Arial"/>
          <w:i/>
          <w:color w:val="000000"/>
          <w:sz w:val="24"/>
          <w:szCs w:val="24"/>
        </w:rPr>
        <w:t>r</w:t>
      </w:r>
      <w:r w:rsidR="00226085" w:rsidRPr="005F0B1E">
        <w:rPr>
          <w:rFonts w:ascii="Arial" w:hAnsi="Arial" w:cs="Arial" w:hint="eastAsia"/>
          <w:color w:val="000000"/>
          <w:sz w:val="24"/>
          <w:szCs w:val="24"/>
          <w:vertAlign w:val="superscript"/>
        </w:rPr>
        <w:t>2</w:t>
      </w:r>
      <w:r w:rsidR="00226085" w:rsidRPr="005F0B1E">
        <w:rPr>
          <w:rFonts w:ascii="Arial" w:hAnsi="Arial" w:cs="Arial"/>
          <w:color w:val="000000"/>
          <w:sz w:val="24"/>
          <w:szCs w:val="24"/>
        </w:rPr>
        <w:t xml:space="preserve"> values of the rest of the SNPs with the top genotyped SNP are indicated by different colors</w:t>
      </w:r>
      <w:r w:rsidR="001319B6">
        <w:rPr>
          <w:rFonts w:ascii="Arial" w:hAnsi="Arial" w:cs="Arial"/>
          <w:color w:val="000000"/>
          <w:sz w:val="24"/>
          <w:szCs w:val="24"/>
        </w:rPr>
        <w:t>.</w:t>
      </w:r>
    </w:p>
    <w:p w14:paraId="4CBA105F" w14:textId="33D9D8E7" w:rsidR="00226085" w:rsidRDefault="00342CB8" w:rsidP="00342CB8">
      <w:pPr>
        <w:ind w:leftChars="-135" w:left="-283" w:rightChars="-270" w:right="-567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4762ECE9" wp14:editId="39277C10">
            <wp:extent cx="6114415" cy="2787015"/>
            <wp:effectExtent l="0" t="0" r="0" b="0"/>
            <wp:docPr id="4" name="图片 4" descr="../../Paper/Step10_ATF1/Mann/miRNA-524-5p-M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aper/Step10_ATF1/Mann/miRNA-524-5p-Man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752A" w14:textId="45FE3C56" w:rsidR="00342CB8" w:rsidRPr="00342CB8" w:rsidRDefault="00342CB8" w:rsidP="00342CB8">
      <w:pPr>
        <w:ind w:leftChars="-3" w:left="-6" w:rightChars="-27" w:right="-57"/>
        <w:rPr>
          <w:rFonts w:ascii="Arial" w:hAnsi="Arial" w:cs="Arial"/>
          <w:b/>
          <w:sz w:val="24"/>
          <w:szCs w:val="24"/>
        </w:rPr>
        <w:sectPr w:rsidR="00342CB8" w:rsidRPr="00342CB8" w:rsidSect="00342CB8">
          <w:pgSz w:w="11906" w:h="16838"/>
          <w:pgMar w:top="1160" w:right="1176" w:bottom="1297" w:left="1091" w:header="851" w:footer="992" w:gutter="0"/>
          <w:cols w:space="425"/>
          <w:docGrid w:type="lines" w:linePitch="312"/>
        </w:sectPr>
      </w:pPr>
      <w:r w:rsidRPr="00D1792A">
        <w:rPr>
          <w:rFonts w:ascii="Arial" w:hAnsi="Arial" w:cs="Arial"/>
          <w:b/>
          <w:color w:val="000000" w:themeColor="text1"/>
          <w:sz w:val="24"/>
          <w:szCs w:val="24"/>
        </w:rPr>
        <w:t xml:space="preserve">Supplementary </w:t>
      </w:r>
      <w:r w:rsidRPr="00D1792A">
        <w:rPr>
          <w:rFonts w:ascii="Arial" w:hAnsi="Arial" w:cs="Arial" w:hint="eastAsia"/>
          <w:b/>
          <w:color w:val="000000" w:themeColor="text1"/>
          <w:sz w:val="24"/>
          <w:szCs w:val="24"/>
        </w:rPr>
        <w:t xml:space="preserve">Figure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D1792A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841A1">
        <w:rPr>
          <w:rFonts w:ascii="Arial" w:hAnsi="Arial" w:cs="Arial" w:hint="eastAsia"/>
          <w:b/>
          <w:color w:val="000000" w:themeColor="text1"/>
          <w:sz w:val="24"/>
          <w:szCs w:val="24"/>
        </w:rPr>
        <w:t xml:space="preserve"> </w:t>
      </w:r>
      <w:r w:rsidRPr="007841A1">
        <w:rPr>
          <w:rFonts w:ascii="Arial" w:hAnsi="Arial" w:cs="Arial"/>
          <w:b/>
          <w:color w:val="000000" w:themeColor="text1"/>
          <w:kern w:val="0"/>
          <w:sz w:val="24"/>
          <w:szCs w:val="24"/>
        </w:rPr>
        <w:t>Luciferase reporter assays to measure T or C allele difference at rs11169571 with the presence of hsa-miR-</w:t>
      </w:r>
      <w:r w:rsidRPr="007841A1">
        <w:rPr>
          <w:rFonts w:ascii="Arial" w:hAnsi="Arial" w:cs="Arial" w:hint="eastAsia"/>
          <w:b/>
          <w:color w:val="000000" w:themeColor="text1"/>
          <w:kern w:val="0"/>
          <w:sz w:val="24"/>
          <w:szCs w:val="24"/>
        </w:rPr>
        <w:t>524</w:t>
      </w:r>
      <w:r w:rsidRPr="007841A1">
        <w:rPr>
          <w:rFonts w:ascii="Arial" w:hAnsi="Arial" w:cs="Arial"/>
          <w:b/>
          <w:color w:val="000000" w:themeColor="text1"/>
          <w:kern w:val="0"/>
          <w:sz w:val="24"/>
          <w:szCs w:val="24"/>
        </w:rPr>
        <w:t>-5p in LoVo and SW480 cells.</w:t>
      </w:r>
      <w:r w:rsidRPr="007841A1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 (</w:t>
      </w:r>
      <w:r w:rsidRPr="003F1BCF">
        <w:rPr>
          <w:rFonts w:ascii="Arial" w:hAnsi="Arial" w:cs="Arial"/>
          <w:b/>
          <w:color w:val="000000" w:themeColor="text1"/>
          <w:kern w:val="0"/>
          <w:sz w:val="24"/>
          <w:szCs w:val="24"/>
        </w:rPr>
        <w:t>A</w:t>
      </w:r>
      <w:r w:rsidRPr="007841A1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) Predicted effect of allelic variation at rs11169571 on hsa-miR-524-5p recognition and the construct containing full-length 3’-UTR of </w:t>
      </w:r>
      <w:r w:rsidRPr="007841A1">
        <w:rPr>
          <w:rFonts w:ascii="Arial" w:hAnsi="Arial" w:cs="Arial"/>
          <w:i/>
          <w:color w:val="000000" w:themeColor="text1"/>
          <w:kern w:val="0"/>
          <w:sz w:val="24"/>
          <w:szCs w:val="24"/>
        </w:rPr>
        <w:t>ATF1</w:t>
      </w:r>
      <w:r w:rsidRPr="007841A1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 gene with different alleles of rs11169571. SNP rs11169571 occurs in the 8-bp seed sequence of complementarity at hsa-miR-524-5p 5’ end. Base pairing is indicated by a solid (Watson–Crick) vertical line. (</w:t>
      </w:r>
      <w:r w:rsidRPr="003F1BCF">
        <w:rPr>
          <w:rFonts w:ascii="Arial" w:hAnsi="Arial" w:cs="Arial"/>
          <w:b/>
          <w:color w:val="000000" w:themeColor="text1"/>
          <w:kern w:val="0"/>
          <w:sz w:val="24"/>
          <w:szCs w:val="24"/>
        </w:rPr>
        <w:t>B</w:t>
      </w:r>
      <w:r w:rsidRPr="007841A1">
        <w:rPr>
          <w:rFonts w:ascii="Arial" w:hAnsi="Arial" w:cs="Arial"/>
          <w:color w:val="000000" w:themeColor="text1"/>
          <w:kern w:val="0"/>
          <w:sz w:val="24"/>
          <w:szCs w:val="24"/>
        </w:rPr>
        <w:t>) Cells were transiently cotransfected with constructs and 80 nmol/L hsa-miR-52</w:t>
      </w:r>
      <w:r w:rsidRPr="007841A1">
        <w:rPr>
          <w:rFonts w:ascii="Arial" w:hAnsi="Arial" w:cs="Arial" w:hint="eastAsia"/>
          <w:color w:val="000000" w:themeColor="text1"/>
          <w:kern w:val="0"/>
          <w:sz w:val="24"/>
          <w:szCs w:val="24"/>
        </w:rPr>
        <w:t>4</w:t>
      </w:r>
      <w:r w:rsidRPr="007841A1">
        <w:rPr>
          <w:rFonts w:ascii="Arial" w:hAnsi="Arial" w:cs="Arial"/>
          <w:color w:val="000000" w:themeColor="text1"/>
          <w:kern w:val="0"/>
          <w:sz w:val="24"/>
          <w:szCs w:val="24"/>
        </w:rPr>
        <w:t>-5p mimic or negative control (NC). Results are shown as relative luciferase activity versus NC. Data are from 3 independent transfection experiments with assays conducted in 3 replications</w:t>
      </w:r>
      <w:r>
        <w:rPr>
          <w:rFonts w:ascii="Arial" w:hAnsi="Arial" w:cs="Arial"/>
          <w:color w:val="000000" w:themeColor="text1"/>
          <w:kern w:val="0"/>
          <w:sz w:val="24"/>
          <w:szCs w:val="24"/>
        </w:rPr>
        <w:t>.</w:t>
      </w:r>
    </w:p>
    <w:p w14:paraId="5E3979CF" w14:textId="5183C149" w:rsidR="00B30EF3" w:rsidRPr="00B30EF3" w:rsidRDefault="00B30EF3" w:rsidP="00B30EF3">
      <w:pPr>
        <w:ind w:rightChars="-135" w:right="-283"/>
        <w:rPr>
          <w:rFonts w:ascii="Arial" w:hAnsi="Arial" w:cs="Arial"/>
          <w:color w:val="000000"/>
          <w:sz w:val="24"/>
          <w:szCs w:val="24"/>
        </w:rPr>
      </w:pPr>
    </w:p>
    <w:p w14:paraId="7E9464DE" w14:textId="2705A61F" w:rsidR="006D71F6" w:rsidRDefault="006D71F6" w:rsidP="006D71F6">
      <w:pPr>
        <w:ind w:leftChars="-135" w:left="-283" w:rightChars="-135" w:right="-283"/>
        <w:jc w:val="center"/>
        <w:rPr>
          <w:rFonts w:ascii="Arial" w:hAnsi="Arial" w:cs="Arial"/>
          <w:color w:val="000000"/>
          <w:sz w:val="24"/>
          <w:szCs w:val="24"/>
        </w:rPr>
      </w:pPr>
    </w:p>
    <w:bookmarkEnd w:id="0"/>
    <w:bookmarkEnd w:id="1"/>
    <w:bookmarkEnd w:id="2"/>
    <w:p w14:paraId="51A00CF4" w14:textId="278BE8FD" w:rsidR="00694195" w:rsidRDefault="00694195">
      <w:pPr>
        <w:widowControl/>
        <w:jc w:val="left"/>
        <w:rPr>
          <w:rFonts w:ascii="AdvPS9779" w:hAnsi="AdvPS9779" w:hint="eastAsia"/>
          <w:color w:val="000000"/>
          <w:sz w:val="14"/>
          <w:szCs w:val="14"/>
        </w:rPr>
      </w:pPr>
    </w:p>
    <w:p w14:paraId="041DDC10" w14:textId="3FD645C4" w:rsidR="00694195" w:rsidRDefault="00F632AA" w:rsidP="00F41624">
      <w:pPr>
        <w:widowControl/>
        <w:spacing w:afterLines="50" w:after="156"/>
        <w:ind w:leftChars="535" w:left="1123" w:right="442"/>
        <w:jc w:val="center"/>
        <w:outlineLvl w:val="0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b/>
        </w:rPr>
        <w:t>Supplementary Table</w:t>
      </w:r>
      <w:r w:rsidR="00D1792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1. </w:t>
      </w:r>
      <w:bookmarkStart w:id="3" w:name="OLE_LINK90"/>
      <w:bookmarkStart w:id="4" w:name="OLE_LINK91"/>
      <w:r>
        <w:rPr>
          <w:rFonts w:ascii="Arial" w:hAnsi="Arial" w:cs="Arial"/>
          <w:b/>
        </w:rPr>
        <w:t>Summary of characteristics of study subjects</w:t>
      </w:r>
      <w:bookmarkEnd w:id="3"/>
      <w:bookmarkEnd w:id="4"/>
      <w:r w:rsidR="003F5B7E">
        <w:rPr>
          <w:rFonts w:ascii="Arial" w:hAnsi="Arial" w:cs="Arial"/>
          <w:b/>
        </w:rPr>
        <w:t xml:space="preserve"> participated in this study</w:t>
      </w:r>
    </w:p>
    <w:tbl>
      <w:tblPr>
        <w:tblStyle w:val="1"/>
        <w:tblW w:w="145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2"/>
        <w:gridCol w:w="1406"/>
        <w:gridCol w:w="1478"/>
        <w:gridCol w:w="236"/>
        <w:gridCol w:w="1407"/>
        <w:gridCol w:w="1407"/>
        <w:gridCol w:w="236"/>
        <w:gridCol w:w="1441"/>
        <w:gridCol w:w="1432"/>
        <w:gridCol w:w="242"/>
        <w:gridCol w:w="1407"/>
        <w:gridCol w:w="1407"/>
      </w:tblGrid>
      <w:tr w:rsidR="006A4869" w14:paraId="42C3FFDA" w14:textId="77777777" w:rsidTr="006A4869">
        <w:trPr>
          <w:jc w:val="center"/>
        </w:trPr>
        <w:tc>
          <w:tcPr>
            <w:tcW w:w="2492" w:type="dxa"/>
            <w:vMerge w:val="restart"/>
            <w:tcBorders>
              <w:top w:val="single" w:sz="12" w:space="0" w:color="auto"/>
            </w:tcBorders>
          </w:tcPr>
          <w:p w14:paraId="0890091D" w14:textId="77777777" w:rsidR="00F665AE" w:rsidRDefault="00F665AE">
            <w:pPr>
              <w:rPr>
                <w:rFonts w:ascii="Arial" w:hAnsi="Arial" w:cs="Arial"/>
                <w:szCs w:val="21"/>
              </w:rPr>
            </w:pPr>
            <w:bookmarkStart w:id="5" w:name="OLE_LINK92"/>
          </w:p>
        </w:tc>
        <w:tc>
          <w:tcPr>
            <w:tcW w:w="28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8BA52F6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Discovery stage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14:paraId="3F0D6E66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81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1512064" w14:textId="5302EB44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Replication stage</w:t>
            </w:r>
            <w:r>
              <w:rPr>
                <w:rFonts w:ascii="Arial" w:hAnsi="Arial" w:cs="Arial" w:hint="eastAsia"/>
                <w:szCs w:val="21"/>
              </w:rPr>
              <w:t xml:space="preserve"> I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14:paraId="20544DEF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87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1975BE91" w14:textId="086B5E21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Replication stage</w:t>
            </w:r>
            <w:r>
              <w:rPr>
                <w:rFonts w:ascii="Arial" w:hAnsi="Arial" w:cs="Arial" w:hint="eastAsia"/>
                <w:szCs w:val="21"/>
              </w:rPr>
              <w:t xml:space="preserve"> II</w:t>
            </w:r>
          </w:p>
        </w:tc>
        <w:tc>
          <w:tcPr>
            <w:tcW w:w="242" w:type="dxa"/>
            <w:tcBorders>
              <w:top w:val="single" w:sz="12" w:space="0" w:color="auto"/>
            </w:tcBorders>
          </w:tcPr>
          <w:p w14:paraId="24BBCECC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81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D3E86BE" w14:textId="2CD93B11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Combined</w:t>
            </w:r>
          </w:p>
        </w:tc>
      </w:tr>
      <w:tr w:rsidR="006A4869" w14:paraId="4E568C6E" w14:textId="77777777" w:rsidTr="006A4869">
        <w:trPr>
          <w:jc w:val="center"/>
        </w:trPr>
        <w:tc>
          <w:tcPr>
            <w:tcW w:w="2492" w:type="dxa"/>
            <w:vMerge/>
            <w:tcBorders>
              <w:bottom w:val="single" w:sz="12" w:space="0" w:color="auto"/>
            </w:tcBorders>
          </w:tcPr>
          <w:p w14:paraId="743B21AA" w14:textId="77777777" w:rsidR="00F665AE" w:rsidRDefault="00F665A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406" w:type="dxa"/>
            <w:tcBorders>
              <w:top w:val="single" w:sz="12" w:space="0" w:color="auto"/>
              <w:bottom w:val="single" w:sz="12" w:space="0" w:color="auto"/>
            </w:tcBorders>
          </w:tcPr>
          <w:p w14:paraId="1B875DF0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Cases</w:t>
            </w:r>
          </w:p>
          <w:p w14:paraId="332B784F" w14:textId="51847D8E" w:rsidR="00F665AE" w:rsidRDefault="00F665AE" w:rsidP="006A486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</w:t>
            </w:r>
            <w:r w:rsidR="006A4869">
              <w:rPr>
                <w:rFonts w:ascii="Arial" w:hAnsi="Arial" w:cs="Arial"/>
                <w:szCs w:val="21"/>
              </w:rPr>
              <w:t>N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=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1,062)</w:t>
            </w:r>
          </w:p>
        </w:tc>
        <w:tc>
          <w:tcPr>
            <w:tcW w:w="1478" w:type="dxa"/>
            <w:tcBorders>
              <w:top w:val="single" w:sz="12" w:space="0" w:color="auto"/>
              <w:bottom w:val="single" w:sz="12" w:space="0" w:color="auto"/>
            </w:tcBorders>
          </w:tcPr>
          <w:p w14:paraId="25B34A6A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Controls</w:t>
            </w:r>
          </w:p>
          <w:p w14:paraId="6A3A8492" w14:textId="1AD5337D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</w:t>
            </w:r>
            <w:r w:rsidR="006A4869">
              <w:rPr>
                <w:rFonts w:ascii="Arial" w:hAnsi="Arial" w:cs="Arial"/>
                <w:szCs w:val="21"/>
              </w:rPr>
              <w:t>N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=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2,184)</w:t>
            </w:r>
          </w:p>
        </w:tc>
        <w:tc>
          <w:tcPr>
            <w:tcW w:w="236" w:type="dxa"/>
            <w:tcBorders>
              <w:bottom w:val="single" w:sz="12" w:space="0" w:color="auto"/>
            </w:tcBorders>
          </w:tcPr>
          <w:p w14:paraId="61FCBA7D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  <w:tcBorders>
              <w:top w:val="single" w:sz="12" w:space="0" w:color="auto"/>
              <w:bottom w:val="single" w:sz="12" w:space="0" w:color="auto"/>
            </w:tcBorders>
          </w:tcPr>
          <w:p w14:paraId="378B4B5E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Cases</w:t>
            </w:r>
          </w:p>
          <w:p w14:paraId="75D71595" w14:textId="27B457B6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</w:t>
            </w:r>
            <w:r w:rsidR="006A4869">
              <w:rPr>
                <w:rFonts w:ascii="Arial" w:hAnsi="Arial" w:cs="Arial"/>
                <w:szCs w:val="21"/>
              </w:rPr>
              <w:t>N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=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2,478)</w:t>
            </w:r>
          </w:p>
        </w:tc>
        <w:tc>
          <w:tcPr>
            <w:tcW w:w="1407" w:type="dxa"/>
            <w:tcBorders>
              <w:top w:val="single" w:sz="12" w:space="0" w:color="auto"/>
              <w:bottom w:val="single" w:sz="12" w:space="0" w:color="auto"/>
            </w:tcBorders>
          </w:tcPr>
          <w:p w14:paraId="5763FD6C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Controls</w:t>
            </w:r>
          </w:p>
          <w:p w14:paraId="31FE01A9" w14:textId="268890B2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</w:t>
            </w:r>
            <w:r w:rsidR="006A4869">
              <w:rPr>
                <w:rFonts w:ascii="Arial" w:hAnsi="Arial" w:cs="Arial"/>
                <w:szCs w:val="21"/>
              </w:rPr>
              <w:t>N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=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3,880)</w:t>
            </w:r>
          </w:p>
        </w:tc>
        <w:tc>
          <w:tcPr>
            <w:tcW w:w="236" w:type="dxa"/>
            <w:tcBorders>
              <w:bottom w:val="single" w:sz="12" w:space="0" w:color="auto"/>
            </w:tcBorders>
          </w:tcPr>
          <w:p w14:paraId="789279AC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41" w:type="dxa"/>
            <w:tcBorders>
              <w:top w:val="single" w:sz="4" w:space="0" w:color="auto"/>
              <w:bottom w:val="single" w:sz="12" w:space="0" w:color="auto"/>
            </w:tcBorders>
          </w:tcPr>
          <w:p w14:paraId="1A2108CC" w14:textId="77777777" w:rsidR="00F665AE" w:rsidRDefault="00F665AE" w:rsidP="008E482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Cases</w:t>
            </w:r>
          </w:p>
          <w:p w14:paraId="2A4BBB02" w14:textId="5551396E" w:rsidR="00F665AE" w:rsidRDefault="00F665AE" w:rsidP="004A58F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</w:t>
            </w:r>
            <w:r w:rsidR="004A58F8">
              <w:rPr>
                <w:rFonts w:ascii="Arial" w:hAnsi="Arial" w:cs="Arial"/>
                <w:szCs w:val="21"/>
              </w:rPr>
              <w:t xml:space="preserve">N </w:t>
            </w:r>
            <w:r>
              <w:rPr>
                <w:rFonts w:ascii="Arial" w:hAnsi="Arial" w:cs="Arial"/>
                <w:szCs w:val="21"/>
              </w:rPr>
              <w:t>=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 w:rsidR="006A4869">
              <w:rPr>
                <w:rFonts w:ascii="Arial" w:hAnsi="Arial" w:cs="Arial"/>
                <w:szCs w:val="21"/>
              </w:rPr>
              <w:t>3,761</w:t>
            </w:r>
            <w:r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12" w:space="0" w:color="auto"/>
            </w:tcBorders>
          </w:tcPr>
          <w:p w14:paraId="4666545A" w14:textId="77777777" w:rsidR="00F665AE" w:rsidRDefault="00F665AE" w:rsidP="008E482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Controls</w:t>
            </w:r>
          </w:p>
          <w:p w14:paraId="428C2C37" w14:textId="49DC1130" w:rsidR="00F665AE" w:rsidRDefault="00F665AE" w:rsidP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</w:t>
            </w:r>
            <w:r w:rsidR="006A4869">
              <w:rPr>
                <w:rFonts w:ascii="Arial" w:hAnsi="Arial" w:cs="Arial"/>
                <w:szCs w:val="21"/>
              </w:rPr>
              <w:t>N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=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 w:rsidR="006A4869">
              <w:rPr>
                <w:rFonts w:ascii="Arial" w:hAnsi="Arial" w:cs="Arial"/>
                <w:szCs w:val="21"/>
              </w:rPr>
              <w:t>4,058</w:t>
            </w:r>
            <w:r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242" w:type="dxa"/>
            <w:tcBorders>
              <w:bottom w:val="single" w:sz="12" w:space="0" w:color="auto"/>
            </w:tcBorders>
          </w:tcPr>
          <w:p w14:paraId="1ABA6C18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  <w:tcBorders>
              <w:top w:val="single" w:sz="12" w:space="0" w:color="auto"/>
              <w:bottom w:val="single" w:sz="12" w:space="0" w:color="auto"/>
            </w:tcBorders>
          </w:tcPr>
          <w:p w14:paraId="2652AE0D" w14:textId="53F936DC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Cases</w:t>
            </w:r>
          </w:p>
          <w:p w14:paraId="4CEBF839" w14:textId="115D61B3" w:rsidR="00F665AE" w:rsidRDefault="00F665AE" w:rsidP="004A58F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</w:t>
            </w:r>
            <w:r w:rsidR="004A58F8">
              <w:rPr>
                <w:rFonts w:ascii="Arial" w:hAnsi="Arial" w:cs="Arial"/>
                <w:szCs w:val="21"/>
              </w:rPr>
              <w:t xml:space="preserve">N </w:t>
            </w:r>
            <w:r>
              <w:rPr>
                <w:rFonts w:ascii="Arial" w:hAnsi="Arial" w:cs="Arial"/>
                <w:szCs w:val="21"/>
              </w:rPr>
              <w:t>=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r w:rsidR="001D5F07">
              <w:rPr>
                <w:rFonts w:ascii="Arial" w:hAnsi="Arial" w:cs="Arial"/>
                <w:szCs w:val="21"/>
              </w:rPr>
              <w:t>7,301</w:t>
            </w:r>
            <w:r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1407" w:type="dxa"/>
            <w:tcBorders>
              <w:top w:val="single" w:sz="12" w:space="0" w:color="auto"/>
              <w:bottom w:val="single" w:sz="12" w:space="0" w:color="auto"/>
            </w:tcBorders>
          </w:tcPr>
          <w:p w14:paraId="139E71D6" w14:textId="77777777" w:rsidR="00F665AE" w:rsidRDefault="00F665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Controls</w:t>
            </w:r>
          </w:p>
          <w:p w14:paraId="4081CB06" w14:textId="49874F70" w:rsidR="00F665AE" w:rsidRDefault="00AB6E22" w:rsidP="004A58F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</w:t>
            </w:r>
            <w:r w:rsidR="004A58F8">
              <w:rPr>
                <w:rFonts w:ascii="Arial" w:hAnsi="Arial" w:cs="Arial"/>
                <w:szCs w:val="21"/>
              </w:rPr>
              <w:t xml:space="preserve">N </w:t>
            </w:r>
            <w:r>
              <w:rPr>
                <w:rFonts w:ascii="Arial" w:hAnsi="Arial" w:cs="Arial"/>
                <w:szCs w:val="21"/>
              </w:rPr>
              <w:t>=</w:t>
            </w:r>
            <w:r w:rsidR="004A58F8">
              <w:rPr>
                <w:rFonts w:ascii="Arial" w:hAnsi="Arial" w:cs="Arial"/>
                <w:szCs w:val="21"/>
              </w:rPr>
              <w:t xml:space="preserve"> </w:t>
            </w:r>
            <w:bookmarkStart w:id="6" w:name="_GoBack"/>
            <w:bookmarkEnd w:id="6"/>
            <w:r>
              <w:rPr>
                <w:rFonts w:ascii="Arial" w:hAnsi="Arial" w:cs="Arial"/>
                <w:szCs w:val="21"/>
              </w:rPr>
              <w:t>10,122</w:t>
            </w:r>
            <w:r w:rsidR="00F665AE">
              <w:rPr>
                <w:rFonts w:ascii="Arial" w:hAnsi="Arial" w:cs="Arial"/>
                <w:szCs w:val="21"/>
              </w:rPr>
              <w:t>)</w:t>
            </w:r>
          </w:p>
        </w:tc>
      </w:tr>
      <w:tr w:rsidR="00242C36" w14:paraId="7F8E5F0F" w14:textId="77777777" w:rsidTr="006A4869">
        <w:trPr>
          <w:trHeight w:val="351"/>
          <w:jc w:val="center"/>
        </w:trPr>
        <w:tc>
          <w:tcPr>
            <w:tcW w:w="2492" w:type="dxa"/>
            <w:tcBorders>
              <w:top w:val="single" w:sz="12" w:space="0" w:color="auto"/>
            </w:tcBorders>
          </w:tcPr>
          <w:p w14:paraId="69563D56" w14:textId="77777777" w:rsidR="00242C36" w:rsidRDefault="00242C3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Age (years), mean±S.D.</w:t>
            </w:r>
          </w:p>
        </w:tc>
        <w:tc>
          <w:tcPr>
            <w:tcW w:w="1406" w:type="dxa"/>
            <w:tcBorders>
              <w:top w:val="single" w:sz="12" w:space="0" w:color="auto"/>
            </w:tcBorders>
          </w:tcPr>
          <w:p w14:paraId="2C7C033B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60.52±12.83</w:t>
            </w:r>
          </w:p>
        </w:tc>
        <w:tc>
          <w:tcPr>
            <w:tcW w:w="1478" w:type="dxa"/>
            <w:tcBorders>
              <w:top w:val="single" w:sz="12" w:space="0" w:color="auto"/>
            </w:tcBorders>
          </w:tcPr>
          <w:p w14:paraId="2C94B2FF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63.37±9.72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14:paraId="5FA39BD4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  <w:tcBorders>
              <w:top w:val="single" w:sz="12" w:space="0" w:color="auto"/>
            </w:tcBorders>
          </w:tcPr>
          <w:p w14:paraId="229E00E3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58.31±12.05</w:t>
            </w:r>
          </w:p>
        </w:tc>
        <w:tc>
          <w:tcPr>
            <w:tcW w:w="1407" w:type="dxa"/>
            <w:tcBorders>
              <w:top w:val="single" w:sz="12" w:space="0" w:color="auto"/>
            </w:tcBorders>
          </w:tcPr>
          <w:p w14:paraId="2294DB62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63.66±10.24</w:t>
            </w:r>
          </w:p>
        </w:tc>
        <w:tc>
          <w:tcPr>
            <w:tcW w:w="236" w:type="dxa"/>
            <w:tcBorders>
              <w:top w:val="single" w:sz="12" w:space="0" w:color="auto"/>
            </w:tcBorders>
          </w:tcPr>
          <w:p w14:paraId="43B10D0D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41" w:type="dxa"/>
            <w:tcBorders>
              <w:top w:val="single" w:sz="12" w:space="0" w:color="auto"/>
            </w:tcBorders>
          </w:tcPr>
          <w:p w14:paraId="03045087" w14:textId="7D6E36D8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57.72±11.85</w:t>
            </w:r>
          </w:p>
        </w:tc>
        <w:tc>
          <w:tcPr>
            <w:tcW w:w="1432" w:type="dxa"/>
            <w:tcBorders>
              <w:top w:val="single" w:sz="12" w:space="0" w:color="auto"/>
            </w:tcBorders>
          </w:tcPr>
          <w:p w14:paraId="24206D15" w14:textId="064041D4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58.10±12.22</w:t>
            </w:r>
          </w:p>
        </w:tc>
        <w:tc>
          <w:tcPr>
            <w:tcW w:w="242" w:type="dxa"/>
            <w:tcBorders>
              <w:top w:val="single" w:sz="12" w:space="0" w:color="auto"/>
            </w:tcBorders>
          </w:tcPr>
          <w:p w14:paraId="0CBBFF57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  <w:tcBorders>
              <w:top w:val="single" w:sz="12" w:space="0" w:color="auto"/>
            </w:tcBorders>
          </w:tcPr>
          <w:p w14:paraId="7A4E8C60" w14:textId="5B5B7E58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58.33±12.10</w:t>
            </w:r>
          </w:p>
        </w:tc>
        <w:tc>
          <w:tcPr>
            <w:tcW w:w="1407" w:type="dxa"/>
            <w:tcBorders>
              <w:top w:val="single" w:sz="12" w:space="0" w:color="auto"/>
            </w:tcBorders>
          </w:tcPr>
          <w:p w14:paraId="326C4B38" w14:textId="2DAD0E1D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61.37±11.30</w:t>
            </w:r>
          </w:p>
        </w:tc>
      </w:tr>
      <w:tr w:rsidR="00242C36" w14:paraId="507ACBD9" w14:textId="77777777" w:rsidTr="006A4869">
        <w:trPr>
          <w:jc w:val="center"/>
        </w:trPr>
        <w:tc>
          <w:tcPr>
            <w:tcW w:w="2492" w:type="dxa"/>
          </w:tcPr>
          <w:p w14:paraId="13E1B9BD" w14:textId="468C2AB8" w:rsidR="00242C36" w:rsidRDefault="00242C3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Gender, n (%)</w:t>
            </w:r>
          </w:p>
        </w:tc>
        <w:tc>
          <w:tcPr>
            <w:tcW w:w="1406" w:type="dxa"/>
          </w:tcPr>
          <w:p w14:paraId="559F41BB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78" w:type="dxa"/>
          </w:tcPr>
          <w:p w14:paraId="59A97401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36" w:type="dxa"/>
          </w:tcPr>
          <w:p w14:paraId="54D438BB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</w:tcPr>
          <w:p w14:paraId="6C914D20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</w:tcPr>
          <w:p w14:paraId="1D48B3BF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36" w:type="dxa"/>
          </w:tcPr>
          <w:p w14:paraId="09246841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41" w:type="dxa"/>
          </w:tcPr>
          <w:p w14:paraId="180EB849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32" w:type="dxa"/>
          </w:tcPr>
          <w:p w14:paraId="6F5E14C8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42" w:type="dxa"/>
          </w:tcPr>
          <w:p w14:paraId="5297C8D1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</w:tcPr>
          <w:p w14:paraId="54C02C20" w14:textId="233F687A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</w:tcPr>
          <w:p w14:paraId="6B69AF66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42C36" w14:paraId="70FDFAEE" w14:textId="77777777" w:rsidTr="006A4869">
        <w:trPr>
          <w:jc w:val="center"/>
        </w:trPr>
        <w:tc>
          <w:tcPr>
            <w:tcW w:w="2492" w:type="dxa"/>
          </w:tcPr>
          <w:p w14:paraId="11EB1DF9" w14:textId="77777777" w:rsidR="00242C36" w:rsidRDefault="00242C36">
            <w:pPr>
              <w:ind w:firstLineChars="221" w:firstLine="464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Male</w:t>
            </w:r>
          </w:p>
        </w:tc>
        <w:tc>
          <w:tcPr>
            <w:tcW w:w="1406" w:type="dxa"/>
          </w:tcPr>
          <w:p w14:paraId="03E9A0A5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711 (66.9)</w:t>
            </w:r>
          </w:p>
        </w:tc>
        <w:tc>
          <w:tcPr>
            <w:tcW w:w="1478" w:type="dxa"/>
          </w:tcPr>
          <w:p w14:paraId="34C47C7C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1,448 (66.3)</w:t>
            </w:r>
          </w:p>
        </w:tc>
        <w:tc>
          <w:tcPr>
            <w:tcW w:w="236" w:type="dxa"/>
          </w:tcPr>
          <w:p w14:paraId="70E870C5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</w:tcPr>
          <w:p w14:paraId="203B1999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1,537 (62.0)</w:t>
            </w:r>
          </w:p>
        </w:tc>
        <w:tc>
          <w:tcPr>
            <w:tcW w:w="1407" w:type="dxa"/>
          </w:tcPr>
          <w:p w14:paraId="1651C8F1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2,439 (62.9)</w:t>
            </w:r>
          </w:p>
        </w:tc>
        <w:tc>
          <w:tcPr>
            <w:tcW w:w="236" w:type="dxa"/>
          </w:tcPr>
          <w:p w14:paraId="5A968E88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41" w:type="dxa"/>
          </w:tcPr>
          <w:p w14:paraId="7F89C9FC" w14:textId="5A707381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2,269 (60.3)</w:t>
            </w:r>
          </w:p>
        </w:tc>
        <w:tc>
          <w:tcPr>
            <w:tcW w:w="1432" w:type="dxa"/>
          </w:tcPr>
          <w:p w14:paraId="2B895DB0" w14:textId="6F8B6473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2,522 (62.1)</w:t>
            </w:r>
          </w:p>
        </w:tc>
        <w:tc>
          <w:tcPr>
            <w:tcW w:w="242" w:type="dxa"/>
          </w:tcPr>
          <w:p w14:paraId="282C9AB9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</w:tcPr>
          <w:p w14:paraId="5CE6CE19" w14:textId="7F5ADE8D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4,517 (61.9)</w:t>
            </w:r>
          </w:p>
        </w:tc>
        <w:tc>
          <w:tcPr>
            <w:tcW w:w="1407" w:type="dxa"/>
          </w:tcPr>
          <w:p w14:paraId="1D7D74FE" w14:textId="72C42CF5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6,409 (63.3)</w:t>
            </w:r>
          </w:p>
        </w:tc>
      </w:tr>
      <w:tr w:rsidR="00242C36" w14:paraId="6BFEE636" w14:textId="77777777" w:rsidTr="006A4869">
        <w:trPr>
          <w:jc w:val="center"/>
        </w:trPr>
        <w:tc>
          <w:tcPr>
            <w:tcW w:w="2492" w:type="dxa"/>
            <w:tcBorders>
              <w:bottom w:val="single" w:sz="4" w:space="0" w:color="auto"/>
            </w:tcBorders>
          </w:tcPr>
          <w:p w14:paraId="5A906150" w14:textId="77777777" w:rsidR="00242C36" w:rsidRDefault="00242C36">
            <w:pPr>
              <w:ind w:firstLineChars="221" w:firstLine="464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Female</w:t>
            </w:r>
          </w:p>
        </w:tc>
        <w:tc>
          <w:tcPr>
            <w:tcW w:w="1406" w:type="dxa"/>
            <w:tcBorders>
              <w:bottom w:val="single" w:sz="4" w:space="0" w:color="auto"/>
            </w:tcBorders>
          </w:tcPr>
          <w:p w14:paraId="6FF226C8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351(33.1)</w:t>
            </w: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37C6B600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736 (33.7)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D40F4D7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14:paraId="1FFDC9F4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941 (38.0)</w:t>
            </w: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14:paraId="6639540E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1,441 (37.1)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05A82B0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8B02477" w14:textId="270BF7BA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1,492 (39.7)</w:t>
            </w: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14:paraId="45694937" w14:textId="162B9430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1,536 (37.9)</w:t>
            </w:r>
          </w:p>
        </w:tc>
        <w:tc>
          <w:tcPr>
            <w:tcW w:w="242" w:type="dxa"/>
            <w:tcBorders>
              <w:bottom w:val="single" w:sz="4" w:space="0" w:color="auto"/>
            </w:tcBorders>
          </w:tcPr>
          <w:p w14:paraId="599A99F7" w14:textId="77777777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14:paraId="6B547F77" w14:textId="5C18BC1C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2,784 (38.1)</w:t>
            </w: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14:paraId="23AAD6CB" w14:textId="6AFD9C80" w:rsidR="00242C36" w:rsidRDefault="00242C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3,713 (36.7)</w:t>
            </w:r>
          </w:p>
        </w:tc>
      </w:tr>
      <w:bookmarkEnd w:id="5"/>
    </w:tbl>
    <w:p w14:paraId="12D2DD49" w14:textId="77777777" w:rsidR="00694195" w:rsidRDefault="00694195">
      <w:pPr>
        <w:widowControl/>
        <w:jc w:val="left"/>
        <w:rPr>
          <w:rFonts w:ascii="Arial" w:hAnsi="Arial" w:cs="Arial"/>
          <w:kern w:val="0"/>
        </w:rPr>
        <w:sectPr w:rsidR="0069419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43220A1" w14:textId="0788C9EC" w:rsidR="00FE4FDE" w:rsidRDefault="00FE4FDE" w:rsidP="00FE4FDE">
      <w:pPr>
        <w:spacing w:after="120" w:line="240" w:lineRule="exact"/>
        <w:ind w:leftChars="-178" w:left="-374" w:rightChars="-148" w:right="-311"/>
        <w:jc w:val="center"/>
        <w:outlineLvl w:val="0"/>
        <w:rPr>
          <w:rFonts w:ascii="Arial" w:hAnsi="Arial" w:cs="Arial"/>
          <w:b/>
          <w:szCs w:val="21"/>
        </w:rPr>
      </w:pPr>
      <w:bookmarkStart w:id="7" w:name="OLE_LINK36"/>
      <w:r w:rsidRPr="00AA2B59">
        <w:rPr>
          <w:rFonts w:ascii="Arial" w:hAnsi="Arial" w:cs="Arial"/>
          <w:b/>
          <w:szCs w:val="21"/>
        </w:rPr>
        <w:lastRenderedPageBreak/>
        <w:t xml:space="preserve">Supplementary Table </w:t>
      </w:r>
      <w:r>
        <w:rPr>
          <w:rFonts w:ascii="Arial" w:hAnsi="Arial" w:cs="Arial" w:hint="eastAsia"/>
          <w:b/>
          <w:szCs w:val="21"/>
        </w:rPr>
        <w:t>2</w:t>
      </w:r>
      <w:r>
        <w:rPr>
          <w:rFonts w:ascii="Arial" w:hAnsi="Arial" w:cs="Arial"/>
          <w:b/>
          <w:szCs w:val="21"/>
        </w:rPr>
        <w:t>.</w:t>
      </w:r>
      <w:r w:rsidRPr="00AA2B59">
        <w:rPr>
          <w:rFonts w:ascii="Arial" w:hAnsi="Arial" w:cs="Arial"/>
          <w:b/>
          <w:szCs w:val="21"/>
        </w:rPr>
        <w:t xml:space="preserve"> The results of variants that were found to be potentially associated with risk of</w:t>
      </w:r>
      <w:r>
        <w:rPr>
          <w:rFonts w:ascii="Arial" w:hAnsi="Arial" w:cs="Arial"/>
          <w:b/>
          <w:szCs w:val="21"/>
        </w:rPr>
        <w:t xml:space="preserve"> </w:t>
      </w:r>
      <w:r w:rsidR="003913F7">
        <w:rPr>
          <w:rFonts w:ascii="Arial" w:hAnsi="Arial" w:cs="Arial"/>
          <w:b/>
          <w:szCs w:val="21"/>
        </w:rPr>
        <w:t>CRC</w:t>
      </w:r>
      <w:r>
        <w:rPr>
          <w:rFonts w:ascii="Arial" w:hAnsi="Arial" w:cs="Arial"/>
          <w:b/>
          <w:szCs w:val="21"/>
        </w:rPr>
        <w:t xml:space="preserve"> </w:t>
      </w:r>
      <w:r w:rsidRPr="00AA2B59">
        <w:rPr>
          <w:rFonts w:ascii="Arial" w:hAnsi="Arial" w:cs="Arial"/>
          <w:b/>
          <w:szCs w:val="21"/>
        </w:rPr>
        <w:t xml:space="preserve">at the </w:t>
      </w:r>
    </w:p>
    <w:p w14:paraId="521A869F" w14:textId="77777777" w:rsidR="00FE4FDE" w:rsidRPr="00AA2B59" w:rsidRDefault="00FE4FDE" w:rsidP="00FE4FDE">
      <w:pPr>
        <w:spacing w:after="120" w:line="240" w:lineRule="exact"/>
        <w:ind w:leftChars="-354" w:left="-743" w:rightChars="-148" w:right="-311"/>
        <w:jc w:val="center"/>
        <w:outlineLvl w:val="0"/>
        <w:rPr>
          <w:rFonts w:ascii="Arial" w:hAnsi="Arial" w:cs="Arial"/>
          <w:b/>
          <w:szCs w:val="21"/>
        </w:rPr>
      </w:pPr>
      <w:r w:rsidRPr="00AA2B59">
        <w:rPr>
          <w:rFonts w:ascii="Arial" w:hAnsi="Arial" w:cs="Arial"/>
          <w:b/>
          <w:szCs w:val="21"/>
        </w:rPr>
        <w:t>discovery stage and were selected for further replication</w:t>
      </w:r>
    </w:p>
    <w:tbl>
      <w:tblPr>
        <w:tblW w:w="1473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2"/>
        <w:gridCol w:w="1564"/>
        <w:gridCol w:w="1300"/>
        <w:gridCol w:w="1686"/>
        <w:gridCol w:w="844"/>
        <w:gridCol w:w="1136"/>
        <w:gridCol w:w="1136"/>
        <w:gridCol w:w="1976"/>
        <w:gridCol w:w="1276"/>
        <w:gridCol w:w="1843"/>
        <w:gridCol w:w="1273"/>
      </w:tblGrid>
      <w:tr w:rsidR="00AA1F27" w:rsidRPr="00E86800" w14:paraId="07BEFBF2" w14:textId="77777777" w:rsidTr="00AA1F27">
        <w:trPr>
          <w:trHeight w:hRule="exact" w:val="284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AB5C33" w14:textId="77777777" w:rsidR="00AA1F27" w:rsidRPr="008953FE" w:rsidRDefault="00AA1F27" w:rsidP="008E4824">
            <w:pPr>
              <w:tabs>
                <w:tab w:val="left" w:pos="503"/>
              </w:tabs>
              <w:spacing w:line="240" w:lineRule="atLeast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Chr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FCF394" w14:textId="77777777" w:rsidR="00AA1F27" w:rsidRPr="00D6162F" w:rsidRDefault="00AA1F27" w:rsidP="008E4824">
            <w:pPr>
              <w:tabs>
                <w:tab w:val="left" w:pos="503"/>
              </w:tabs>
              <w:spacing w:line="240" w:lineRule="atLeast"/>
              <w:rPr>
                <w:rFonts w:ascii="Arial" w:eastAsia="宋体" w:hAnsi="Arial" w:cs="Arial"/>
                <w:color w:val="000000"/>
                <w:szCs w:val="21"/>
              </w:rPr>
            </w:pPr>
            <w:r w:rsidRPr="00D6162F">
              <w:rPr>
                <w:rFonts w:ascii="Arial" w:eastAsia="宋体" w:hAnsi="Arial" w:cs="Arial"/>
                <w:color w:val="000000"/>
                <w:szCs w:val="21"/>
              </w:rPr>
              <w:t>SNP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1979E9" w14:textId="77777777" w:rsidR="00AA1F27" w:rsidRPr="008953FE" w:rsidRDefault="00AA1F27" w:rsidP="008E4824">
            <w:pPr>
              <w:tabs>
                <w:tab w:val="left" w:pos="503"/>
              </w:tabs>
              <w:spacing w:line="240" w:lineRule="atLeast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Gene</w:t>
            </w:r>
          </w:p>
        </w:tc>
        <w:tc>
          <w:tcPr>
            <w:tcW w:w="168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66D74E" w14:textId="77777777" w:rsidR="00AA1F27" w:rsidRPr="008953FE" w:rsidRDefault="00AA1F27" w:rsidP="008E4824">
            <w:pPr>
              <w:tabs>
                <w:tab w:val="left" w:pos="503"/>
              </w:tabs>
              <w:spacing w:line="240" w:lineRule="atLeast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Location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15EA852" w14:textId="258E49AB" w:rsidR="00AA1F27" w:rsidRPr="008953FE" w:rsidRDefault="00D43AB2" w:rsidP="008E4824">
            <w:pPr>
              <w:tabs>
                <w:tab w:val="left" w:pos="480"/>
                <w:tab w:val="left" w:pos="1171"/>
              </w:tabs>
              <w:spacing w:line="240" w:lineRule="exact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E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f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fect</w:t>
            </w:r>
            <w:r w:rsidR="00AA1F27" w:rsidRPr="008953FE">
              <w:rPr>
                <w:rFonts w:ascii="Arial" w:eastAsia="宋体" w:hAnsi="Arial" w:cs="Arial"/>
                <w:color w:val="000000"/>
                <w:szCs w:val="21"/>
              </w:rPr>
              <w:t xml:space="preserve"> Allele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36D59D" w14:textId="77777777" w:rsidR="00AA1F27" w:rsidRPr="008953FE" w:rsidRDefault="00AA1F27" w:rsidP="008E4824">
            <w:pPr>
              <w:tabs>
                <w:tab w:val="left" w:pos="503"/>
                <w:tab w:val="left" w:pos="1171"/>
              </w:tabs>
              <w:spacing w:line="240" w:lineRule="atLeast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MAF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8ADC5FE" w14:textId="77777777" w:rsidR="00AA1F27" w:rsidRPr="008953FE" w:rsidRDefault="00AA1F27" w:rsidP="008E4824">
            <w:pPr>
              <w:tabs>
                <w:tab w:val="left" w:pos="503"/>
                <w:tab w:val="left" w:pos="1171"/>
              </w:tabs>
              <w:spacing w:line="240" w:lineRule="atLeast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OR (95% CI)</w:t>
            </w:r>
            <w:r w:rsidRPr="008953FE">
              <w:rPr>
                <w:rFonts w:ascii="Arial" w:eastAsia="宋体" w:hAnsi="Arial" w:cs="Arial"/>
                <w:color w:val="000000"/>
                <w:szCs w:val="21"/>
                <w:vertAlign w:val="superscript"/>
              </w:rPr>
              <w:t>†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D9198F0" w14:textId="77777777" w:rsidR="00AA1F27" w:rsidRPr="008953FE" w:rsidRDefault="00AA1F27" w:rsidP="008E4824">
            <w:pPr>
              <w:tabs>
                <w:tab w:val="left" w:pos="503"/>
                <w:tab w:val="left" w:pos="1171"/>
              </w:tabs>
              <w:spacing w:line="240" w:lineRule="atLeast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i/>
                <w:color w:val="000000"/>
                <w:szCs w:val="21"/>
              </w:rPr>
              <w:t>P</w:t>
            </w:r>
            <w:r w:rsidRPr="008953FE">
              <w:rPr>
                <w:rFonts w:ascii="Arial" w:eastAsia="宋体" w:hAnsi="Arial" w:cs="Arial"/>
                <w:color w:val="000000"/>
                <w:szCs w:val="21"/>
                <w:vertAlign w:val="superscript"/>
              </w:rPr>
              <w:t>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A4E5BB" w14:textId="77777777" w:rsidR="00AA1F27" w:rsidRPr="008953FE" w:rsidRDefault="00AA1F27" w:rsidP="008E4824">
            <w:pPr>
              <w:tabs>
                <w:tab w:val="left" w:pos="503"/>
                <w:tab w:val="left" w:pos="1171"/>
              </w:tabs>
              <w:spacing w:line="240" w:lineRule="atLeast"/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OR (95% CI)</w:t>
            </w:r>
            <w:r w:rsidRPr="008953FE">
              <w:rPr>
                <w:rFonts w:ascii="Arial" w:eastAsia="宋体" w:hAnsi="Arial" w:cs="Arial"/>
                <w:color w:val="000000"/>
                <w:szCs w:val="21"/>
                <w:vertAlign w:val="superscript"/>
              </w:rPr>
              <w:t>‡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0E4020" w14:textId="77777777" w:rsidR="00AA1F27" w:rsidRPr="008953FE" w:rsidRDefault="00AA1F27" w:rsidP="008E4824">
            <w:pPr>
              <w:tabs>
                <w:tab w:val="left" w:pos="503"/>
              </w:tabs>
              <w:spacing w:line="240" w:lineRule="atLeast"/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i/>
                <w:color w:val="000000"/>
                <w:szCs w:val="21"/>
              </w:rPr>
              <w:t>P</w:t>
            </w:r>
            <w:r w:rsidRPr="008953FE">
              <w:rPr>
                <w:rFonts w:ascii="Arial" w:eastAsia="宋体" w:hAnsi="Arial" w:cs="Arial"/>
                <w:color w:val="000000"/>
                <w:szCs w:val="21"/>
                <w:vertAlign w:val="superscript"/>
              </w:rPr>
              <w:t>‡</w:t>
            </w:r>
          </w:p>
        </w:tc>
      </w:tr>
      <w:tr w:rsidR="00AA1F27" w:rsidRPr="00E86800" w14:paraId="561D56A3" w14:textId="77777777" w:rsidTr="00AA1F27">
        <w:trPr>
          <w:trHeight w:hRule="exact" w:val="284"/>
          <w:jc w:val="center"/>
        </w:trPr>
        <w:tc>
          <w:tcPr>
            <w:tcW w:w="70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D4311B" w14:textId="77777777" w:rsidR="00AA1F27" w:rsidRPr="001418A3" w:rsidRDefault="00AA1F27" w:rsidP="008E4824">
            <w:pPr>
              <w:tabs>
                <w:tab w:val="left" w:pos="503"/>
              </w:tabs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156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6CA982" w14:textId="77777777" w:rsidR="00AA1F27" w:rsidRPr="00D6162F" w:rsidRDefault="00AA1F27" w:rsidP="008E4824">
            <w:pPr>
              <w:tabs>
                <w:tab w:val="left" w:pos="503"/>
              </w:tabs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13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FABC1" w14:textId="77777777" w:rsidR="00AA1F27" w:rsidRPr="001418A3" w:rsidRDefault="00AA1F27" w:rsidP="008E4824">
            <w:pPr>
              <w:tabs>
                <w:tab w:val="left" w:pos="503"/>
              </w:tabs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168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5CE88D" w14:textId="77777777" w:rsidR="00AA1F27" w:rsidRPr="001418A3" w:rsidRDefault="00AA1F27" w:rsidP="008E4824">
            <w:pPr>
              <w:tabs>
                <w:tab w:val="left" w:pos="503"/>
              </w:tabs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84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F52301B" w14:textId="77777777" w:rsidR="00AA1F27" w:rsidRDefault="00AA1F27" w:rsidP="008E4824">
            <w:pPr>
              <w:tabs>
                <w:tab w:val="left" w:pos="503"/>
                <w:tab w:val="left" w:pos="1171"/>
              </w:tabs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475E1A" w14:textId="77777777" w:rsidR="00AA1F27" w:rsidRPr="008953FE" w:rsidRDefault="00AA1F27" w:rsidP="008E4824">
            <w:pPr>
              <w:tabs>
                <w:tab w:val="left" w:pos="503"/>
                <w:tab w:val="left" w:pos="1171"/>
              </w:tabs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Cases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F1C79E" w14:textId="77777777" w:rsidR="00AA1F27" w:rsidRPr="008953FE" w:rsidRDefault="00AA1F27" w:rsidP="008E4824">
            <w:pPr>
              <w:tabs>
                <w:tab w:val="left" w:pos="503"/>
                <w:tab w:val="left" w:pos="1171"/>
              </w:tabs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Controls</w:t>
            </w:r>
          </w:p>
        </w:tc>
        <w:tc>
          <w:tcPr>
            <w:tcW w:w="197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883A667" w14:textId="77777777" w:rsidR="00AA1F27" w:rsidRPr="001418A3" w:rsidRDefault="00AA1F27" w:rsidP="008E4824">
            <w:pPr>
              <w:tabs>
                <w:tab w:val="left" w:pos="503"/>
                <w:tab w:val="left" w:pos="1171"/>
              </w:tabs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D93AB7C" w14:textId="77777777" w:rsidR="00AA1F27" w:rsidRPr="001418A3" w:rsidRDefault="00AA1F27" w:rsidP="008E4824">
            <w:pPr>
              <w:tabs>
                <w:tab w:val="left" w:pos="503"/>
                <w:tab w:val="left" w:pos="1171"/>
              </w:tabs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26ADBB" w14:textId="77777777" w:rsidR="00AA1F27" w:rsidRPr="001418A3" w:rsidRDefault="00AA1F27" w:rsidP="008E4824">
            <w:pPr>
              <w:tabs>
                <w:tab w:val="left" w:pos="503"/>
              </w:tabs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127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E3B82C" w14:textId="77777777" w:rsidR="00AA1F27" w:rsidRPr="001418A3" w:rsidRDefault="00AA1F27" w:rsidP="008E4824">
            <w:pPr>
              <w:tabs>
                <w:tab w:val="left" w:pos="503"/>
              </w:tabs>
              <w:jc w:val="center"/>
              <w:rPr>
                <w:rFonts w:ascii="Arial" w:eastAsia="宋体" w:hAnsi="Arial" w:cs="Arial"/>
                <w:b/>
                <w:i/>
                <w:color w:val="000000"/>
                <w:szCs w:val="21"/>
              </w:rPr>
            </w:pPr>
          </w:p>
        </w:tc>
      </w:tr>
      <w:tr w:rsidR="000A0D63" w:rsidRPr="00E86800" w14:paraId="1F5D42DF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17F36" w14:textId="21962D74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A05D8" w14:textId="0663CA6A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rs671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F1765" w14:textId="42A17087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ALDH2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15523" w14:textId="4666D059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BD238" w14:textId="572FBC5F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642AC4" w14:textId="45C5AC1A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0.250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C990EC" w14:textId="4B684C11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0.193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980E7" w14:textId="12CE32D7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1.37 (1.21-1.55)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30F95" w14:textId="0A208DA5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5.</w:t>
            </w:r>
            <w:r w:rsidRPr="00F261EC">
              <w:rPr>
                <w:rFonts w:ascii="Arial" w:eastAsia="DengXian" w:hAnsi="Arial" w:cs="Arial"/>
                <w:color w:val="000000"/>
                <w:szCs w:val="21"/>
              </w:rPr>
              <w:t>14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9B607" w14:textId="5E663430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1.34 (1.18-1.52)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8D76D" w14:textId="16E52FE2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4.59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6</w:t>
            </w:r>
          </w:p>
        </w:tc>
      </w:tr>
      <w:tr w:rsidR="000A0D63" w:rsidRPr="00E86800" w14:paraId="70D757C3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B296C" w14:textId="195A798F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0E7DC" w14:textId="3D5902EC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rs3782886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B8B4F" w14:textId="7153AFFC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BRAP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C2BDE" w14:textId="32934597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Synonymous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BB924" w14:textId="5D5A5AB5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G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09F5C" w14:textId="7B3B1438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0.254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E6B48" w14:textId="2483A5B3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0.196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68159" w14:textId="3E3B68B1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1.37 (1.21-1.55)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D0528" w14:textId="347149B5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5.25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B907E" w14:textId="345094BA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1.34 (1.18-1.51)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31E1F" w14:textId="49A65C82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4.65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6</w:t>
            </w:r>
          </w:p>
        </w:tc>
      </w:tr>
      <w:tr w:rsidR="000A0D63" w:rsidRPr="00E86800" w14:paraId="7A973312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BF24" w14:textId="3EF62230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77FC0" w14:textId="1AD1FD57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rs11169571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CC105" w14:textId="56E19330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ATF1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58F3E" w14:textId="26D87068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3'-UTR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520BA" w14:textId="6E56B58E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G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E8424E" w14:textId="69789985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0.349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4461A1" w14:textId="52A666D2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0.297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25FA4" w14:textId="573BCD9C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1.27 (1.13-1.42)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BDDAF" w14:textId="2E3441DE" w:rsidR="000A0D63" w:rsidRPr="00D43AB2" w:rsidRDefault="00F261EC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DengXian" w:hAnsi="Arial" w:cs="Arial"/>
                <w:color w:val="000000"/>
                <w:szCs w:val="21"/>
              </w:rPr>
              <w:t>3.91</w:t>
            </w:r>
            <w:r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0A0D63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46ADF" w14:textId="5878B429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1.28 (1.15-1.44)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4E739" w14:textId="1C6717EF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1.66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5</w:t>
            </w:r>
          </w:p>
        </w:tc>
      </w:tr>
      <w:tr w:rsidR="00A54242" w:rsidRPr="00E86800" w14:paraId="5AE823D9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F30AE" w14:textId="038A70F8" w:rsidR="00A54242" w:rsidRPr="00D43AB2" w:rsidRDefault="00A54242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B2F7F" w14:textId="04F0B1C6" w:rsidR="00A54242" w:rsidRPr="00D43AB2" w:rsidRDefault="00A54242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rs1129406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9DC07" w14:textId="585D02B2" w:rsidR="00A54242" w:rsidRPr="00D43AB2" w:rsidRDefault="00A54242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ATF1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AB78E" w14:textId="033D5A5B" w:rsidR="00A54242" w:rsidRPr="00D43AB2" w:rsidRDefault="00A54242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Synonymous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0B993" w14:textId="0F8006B2" w:rsidR="00A54242" w:rsidRPr="000A0D63" w:rsidRDefault="00A54242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DBEEC" w14:textId="1415AC98" w:rsidR="00A54242" w:rsidRPr="00D43AB2" w:rsidRDefault="00A54242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>
              <w:rPr>
                <w:rFonts w:ascii="Arial" w:eastAsia="DengXian" w:hAnsi="Arial" w:cs="Arial"/>
                <w:color w:val="000000"/>
                <w:szCs w:val="21"/>
              </w:rPr>
              <w:t>0.349</w:t>
            </w: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2509C" w14:textId="678D952C" w:rsidR="00A54242" w:rsidRPr="00D43AB2" w:rsidRDefault="00A54242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0.297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1B214C" w14:textId="42FF16DC" w:rsidR="00A54242" w:rsidRPr="00D43AB2" w:rsidRDefault="00A54242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1.27 (1.13-1.42)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95C65" w14:textId="1D307679" w:rsidR="00A54242" w:rsidRPr="00D43AB2" w:rsidRDefault="00A54242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eastAsia="DengXian" w:hAnsi="Arial" w:cs="Arial"/>
                <w:color w:val="000000"/>
                <w:szCs w:val="21"/>
              </w:rPr>
              <w:t>3.91</w:t>
            </w:r>
            <w:r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A44DD" w14:textId="493E2B46" w:rsidR="00A54242" w:rsidRPr="00D43AB2" w:rsidRDefault="00A54242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1.28 (1.15-1.44)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0B8A4" w14:textId="680D0F96" w:rsidR="00A54242" w:rsidRPr="00D43AB2" w:rsidRDefault="00A54242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1.66</w:t>
            </w:r>
            <w:r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5</w:t>
            </w:r>
          </w:p>
        </w:tc>
      </w:tr>
      <w:tr w:rsidR="000A0D63" w:rsidRPr="00E86800" w14:paraId="19C7F97E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4257C" w14:textId="711C924A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EBDDF" w14:textId="20E0B121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rs138649767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6D3DB" w14:textId="63C019EA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TCF7L2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A22BF" w14:textId="5BAF2370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3B6FA" w14:textId="3D8D82C0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7B46A1" w14:textId="3DA0B78A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0.022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18F4B" w14:textId="59ADFAF4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0.009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2ED04" w14:textId="7ACD5F78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2.35 (1.53-3.60)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B71D8" w14:textId="092E65D7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9.95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B3892" w14:textId="136A05D3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2.44 (1.59-3.76)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60F5C" w14:textId="4AA3FFE9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4.90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5</w:t>
            </w:r>
          </w:p>
        </w:tc>
      </w:tr>
      <w:tr w:rsidR="000A0D63" w:rsidRPr="00E86800" w14:paraId="2684456C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B0BAD" w14:textId="70250390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BA877" w14:textId="66F7FB4E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rs2395269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AB50C" w14:textId="68EF7313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TAP1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062B3" w14:textId="451E959D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Intron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768F6" w14:textId="78DDE068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C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B0B2B" w14:textId="028149F9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0.274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86DFA" w14:textId="34FF7514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0.214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FE550" w14:textId="1B32179F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1.26 (1.12-1.43)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DD1191" w14:textId="6FE5FAA3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1.63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7C9E7" w14:textId="503C71AD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1.27 (1.12-1.43)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09A823" w14:textId="5012EA88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1.34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7C467B97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7F9B4" w14:textId="57068DB1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35472" w14:textId="5270C1A4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rs2304977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B5C07" w14:textId="415E8F96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KIAA0753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63E61" w14:textId="63B74861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3CDCD" w14:textId="72F6DBC2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7C161" w14:textId="473B4CC5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0.356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25F2F" w14:textId="48FCFD81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0.309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5A69B6" w14:textId="2CD67A0F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1.24 (1.11-1.38)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64A93" w14:textId="77141C91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1.66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7D2F9" w14:textId="2755ED81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1.24 (1.11-1.38)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59809" w14:textId="07E03BBD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1.57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4894A0F2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04665" w14:textId="3176AC2C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951F5" w14:textId="4AC19668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rs145045076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9DF7F" w14:textId="096097BE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CNTN6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FED85" w14:textId="59AA1A15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7CDC0" w14:textId="03598390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G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9BB99" w14:textId="2C9612D5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0.036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EBCDE" w14:textId="145D4E79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0.019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053C9" w14:textId="1E52ECE5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1.84 (1.33-2.54)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B1645" w14:textId="5B2E6847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2.03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21D27" w14:textId="17F447C7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1.83 (1.32-2.52)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50A9B" w14:textId="03F3660E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2.43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3FBAF4A2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F3195" w14:textId="30B7EAE7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DCBD6" w14:textId="7FB3E7D9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rs406113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1BF1C" w14:textId="6DB76B19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GPX6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D845E" w14:textId="30948542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BD2E7" w14:textId="1C18D5F3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290872" w14:textId="5A982A4F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0.439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5E950" w14:textId="1A9BF4F0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0.488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46B1E" w14:textId="0D2BD523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0.82 (0.74-0.91)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E3B90" w14:textId="63DD2DB7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1.68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FB8BD" w14:textId="5DE0283E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0.82 (0.74-0.91)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EF1B1" w14:textId="475BC277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2.45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2ABBB3FF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7C2D2" w14:textId="1ABB6E5F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9AF35" w14:textId="33D26865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rs1377656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35196" w14:textId="4CC91376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LOC105376755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D9CFF" w14:textId="58FC7194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Intron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C8A46" w14:textId="7FD48C50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1777EB" w14:textId="6C1065AA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0.416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605233" w14:textId="4C1919BA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0.366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E7AF2" w14:textId="44AB5290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1.22 (1.10-1.36)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F58AD" w14:textId="3E21835C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2.13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9B89D" w14:textId="40DDE7CB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1.22 (1.10-1.35)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C6215" w14:textId="2633F4F7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2.49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47FEB4A6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4F48E" w14:textId="2385ECCF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6F142" w14:textId="29FBA836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rs2270190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24C9D" w14:textId="679E2131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C6orf15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2027E" w14:textId="386C3A41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Upstream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6855A" w14:textId="1817CC61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G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1AB2E" w14:textId="79FCCEDB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0.109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0FA3F" w14:textId="7298A30A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0.083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D2A84" w14:textId="18157BE2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1.36 (1.14-1.62)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64C586" w14:textId="2A6494DE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5.00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A68AA" w14:textId="63654168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1.38 (1.16-1.65)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E2A6E" w14:textId="5846ED7D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2.97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068AE7A4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0BDAB" w14:textId="63DA80D0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9158C" w14:textId="3670D7F7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rs13257322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C8030" w14:textId="2B03A735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LOC102724623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E9398" w14:textId="46325CB1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Intron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1061C" w14:textId="64086DB1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43C7C" w14:textId="64B39DA8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0.452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1327F" w14:textId="59B42CF1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0.500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AF6A0" w14:textId="61164DA5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0.82 (0.74-0.91)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40C5B" w14:textId="47BC1C29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2.76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AA353" w14:textId="7878D0BB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0.82 (0.74-0.92)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87DB1" w14:textId="6B20A86C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3.21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53A51935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5271E" w14:textId="508C8D91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A67A5" w14:textId="2219E8FD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rs2840532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6CBD5" w14:textId="151AD43C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RER1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66844" w14:textId="414CC4C8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Intron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AFA41" w14:textId="326511F1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7F6BB3" w14:textId="702CFD81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0.414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5394EE" w14:textId="0906238B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0.462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565AD" w14:textId="5A7B6CED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0.83 (0.75-0.92)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A50F3" w14:textId="5D011EDC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5.42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04F78" w14:textId="163070C7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0.82 (0.74-0.92)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59C97" w14:textId="2DA2E054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3.35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5D69D093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4E39C" w14:textId="3B1FE3FE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CE450" w14:textId="570BE59C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rs2489392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FA8A7" w14:textId="39261555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DOCK1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5F579" w14:textId="050D2E35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Intron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6DE87" w14:textId="6A6E20F1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G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3A407" w14:textId="4B8E51B4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0.217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88938" w14:textId="2DE147CD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0.256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4F9BF" w14:textId="4B0C2C46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0.79 (0.70-0.89)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DC40B" w14:textId="05AA252F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1.96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6A18D" w14:textId="19E8DEAA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0.80 (0.70-0.90)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089F9" w14:textId="7577159C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3.62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174B4614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37D4E" w14:textId="517A6BD4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AF460" w14:textId="7E74783F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rs74505897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9DD4F3" w14:textId="65B24FF0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ACAN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F5276" w14:textId="04B19C3B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B26CD" w14:textId="1DF2A7F4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C4737" w14:textId="368C3C0B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0.046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4BA0F" w14:textId="3CE85128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0.070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82AA50" w14:textId="09557D7B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0.65 (0.51-0.82)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CA93C" w14:textId="0B2D7D1B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3.43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54B79" w14:textId="19975750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0.65 (0.51-0.82)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D315B" w14:textId="7DA21496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3.74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133A6FA8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C34D3" w14:textId="608774B6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34809" w14:textId="5535FC46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rs61744267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F62C1" w14:textId="2CC34872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TPR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C45A7" w14:textId="5ABEFC0E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8F2B4" w14:textId="0121EC6C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93D7D4" w14:textId="377E393C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0.094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BC458" w14:textId="00667423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0.067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384620" w14:textId="01F10C75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1.41 (1.17-1.70)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71184" w14:textId="09BB5EE3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3.15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7D143" w14:textId="17722906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1.40 (1.16-1.69)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3EF26" w14:textId="0BD70C33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4.28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7A3D5079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5135B" w14:textId="47955C02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455BC" w14:textId="131BFF25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rs3733197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9F8AB" w14:textId="6BD8793A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BANK1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59D33" w14:textId="6AAFA599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AC88A5" w14:textId="0D77A83B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  <w:highlight w:val="yellow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A43D1" w14:textId="7582252C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0.179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8A3E2" w14:textId="1CD90D9D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0.218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13F1CA" w14:textId="1831D189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0.78 (0.69-0.89)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FA04F" w14:textId="05DEAC54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2.84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5CCF2" w14:textId="077A920C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0.79 (0.69-0.90)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41603" w14:textId="53C3F636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4.36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50E166E9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4522F4" w14:textId="47F79629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5A9AD3" w14:textId="3417EFA1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rs75011196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F23C43" w14:textId="6F70BE6A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XIRP2</w:t>
            </w:r>
          </w:p>
        </w:tc>
        <w:tc>
          <w:tcPr>
            <w:tcW w:w="16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FEA53E" w14:textId="5345CE8F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right w:val="nil"/>
            </w:tcBorders>
            <w:vAlign w:val="bottom"/>
          </w:tcPr>
          <w:p w14:paraId="4D1607A6" w14:textId="427D8D5E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G</w:t>
            </w: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bottom"/>
          </w:tcPr>
          <w:p w14:paraId="16FE49E8" w14:textId="4DEBEEDD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0.036 </w:t>
            </w: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bottom"/>
          </w:tcPr>
          <w:p w14:paraId="3465F950" w14:textId="6F378247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0.020 </w:t>
            </w:r>
          </w:p>
        </w:tc>
        <w:tc>
          <w:tcPr>
            <w:tcW w:w="1976" w:type="dxa"/>
            <w:tcBorders>
              <w:top w:val="nil"/>
              <w:left w:val="nil"/>
              <w:right w:val="nil"/>
            </w:tcBorders>
            <w:vAlign w:val="bottom"/>
          </w:tcPr>
          <w:p w14:paraId="471A3619" w14:textId="246F2E45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1.76 (1.29-2.41)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14:paraId="539A3439" w14:textId="09AA6BB5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3.95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D2520F" w14:textId="3E9994AB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1.75 (1.28-2.40)</w:t>
            </w:r>
          </w:p>
        </w:tc>
        <w:tc>
          <w:tcPr>
            <w:tcW w:w="12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A3041B" w14:textId="5770A102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4.55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  <w:tr w:rsidR="000A0D63" w:rsidRPr="00E86800" w14:paraId="742CD446" w14:textId="77777777" w:rsidTr="0046016E">
        <w:trPr>
          <w:trHeight w:hRule="exact" w:val="284"/>
          <w:jc w:val="center"/>
        </w:trPr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35D015" w14:textId="00489025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7CB4DC" w14:textId="1550CE61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rs2271077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331FE1" w14:textId="38122D13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GALNTL2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5AF147" w14:textId="2C5805AC" w:rsidR="000A0D63" w:rsidRPr="00D43AB2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left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Missense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BE6F20E" w14:textId="65A51B63" w:rsidR="000A0D63" w:rsidRPr="000A0D63" w:rsidRDefault="000A0D63" w:rsidP="00AA1F27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0A0D63">
              <w:rPr>
                <w:rFonts w:ascii="Arial" w:eastAsia="DengXian" w:hAnsi="Arial" w:cs="Arial"/>
                <w:color w:val="000000"/>
              </w:rPr>
              <w:t>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BBE251" w14:textId="3F8DD082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0.219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E6256E" w14:textId="3E84E8AA" w:rsidR="000A0D63" w:rsidRPr="00D43AB2" w:rsidRDefault="000A0D63" w:rsidP="008E4824">
            <w:pPr>
              <w:tabs>
                <w:tab w:val="left" w:pos="503"/>
                <w:tab w:val="left" w:pos="1171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 xml:space="preserve">0.182 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36A4F0" w14:textId="2B6302F6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1.26 (1.11-1.44)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62329A" w14:textId="1E8414EB" w:rsidR="000A0D63" w:rsidRPr="00D43AB2" w:rsidRDefault="000A0D63" w:rsidP="00BA4870">
            <w:pPr>
              <w:tabs>
                <w:tab w:val="left" w:pos="503"/>
              </w:tabs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D43AB2">
              <w:rPr>
                <w:rFonts w:ascii="Arial" w:eastAsia="DengXian" w:hAnsi="Arial" w:cs="Arial"/>
                <w:color w:val="000000"/>
                <w:szCs w:val="21"/>
              </w:rPr>
              <w:t>4.37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3C0641" w14:textId="63668109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1.26 (1.11-1.44)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C8A9F3" w14:textId="7F9D6BE9" w:rsidR="000A0D63" w:rsidRPr="00D43AB2" w:rsidRDefault="000A0D63" w:rsidP="008E4824">
            <w:pPr>
              <w:tabs>
                <w:tab w:val="left" w:pos="503"/>
              </w:tabs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  <w:highlight w:val="yellow"/>
              </w:rPr>
            </w:pPr>
            <w:r w:rsidRPr="00D43AB2">
              <w:rPr>
                <w:rFonts w:ascii="Arial" w:eastAsia="DengXian" w:hAnsi="Arial" w:cs="Arial"/>
                <w:color w:val="000000"/>
              </w:rPr>
              <w:t>4.60</w:t>
            </w:r>
            <w:r w:rsidR="00F261EC" w:rsidRPr="00F261EC">
              <w:rPr>
                <w:rFonts w:ascii="Arial" w:eastAsia="宋体" w:hAnsi="Arial" w:cs="Arial"/>
                <w:color w:val="000000" w:themeColor="text1"/>
                <w:szCs w:val="21"/>
              </w:rPr>
              <w:t>×</w:t>
            </w:r>
            <w:r w:rsidR="00F261EC" w:rsidRPr="00F261EC">
              <w:rPr>
                <w:rFonts w:ascii="Arial" w:hAnsi="Arial" w:cs="Arial"/>
                <w:color w:val="000000" w:themeColor="text1"/>
                <w:szCs w:val="21"/>
              </w:rPr>
              <w:t>10</w:t>
            </w:r>
            <w:r w:rsidR="00F261EC" w:rsidRP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-</w:t>
            </w:r>
            <w:r w:rsidR="00F261EC">
              <w:rPr>
                <w:rFonts w:ascii="Arial" w:eastAsia="DengXian" w:hAnsi="Arial" w:cs="Arial"/>
                <w:color w:val="000000"/>
                <w:szCs w:val="21"/>
                <w:vertAlign w:val="superscript"/>
              </w:rPr>
              <w:t>4</w:t>
            </w:r>
          </w:p>
        </w:tc>
      </w:tr>
    </w:tbl>
    <w:p w14:paraId="31AA0C73" w14:textId="45821DEA" w:rsidR="00840DAC" w:rsidRDefault="00FE4FDE" w:rsidP="00D43AB2">
      <w:pPr>
        <w:ind w:leftChars="-135" w:left="-283" w:rightChars="-170" w:right="-357"/>
        <w:outlineLvl w:val="0"/>
        <w:rPr>
          <w:rFonts w:ascii="Arial" w:hAnsi="Arial" w:cs="Arial"/>
          <w:szCs w:val="21"/>
        </w:rPr>
        <w:sectPr w:rsidR="00840DAC" w:rsidSect="00FE4FDE">
          <w:pgSz w:w="16838" w:h="11906" w:orient="landscape"/>
          <w:pgMar w:top="610" w:right="1440" w:bottom="786" w:left="1440" w:header="851" w:footer="992" w:gutter="0"/>
          <w:cols w:space="425"/>
          <w:docGrid w:type="lines" w:linePitch="312"/>
        </w:sectPr>
      </w:pPr>
      <w:r w:rsidRPr="007F5908">
        <w:rPr>
          <w:rFonts w:ascii="Arial" w:hAnsi="Arial" w:cs="Arial"/>
          <w:szCs w:val="21"/>
        </w:rPr>
        <w:t xml:space="preserve">Note: </w:t>
      </w:r>
      <w:r>
        <w:rPr>
          <w:rFonts w:ascii="Arial" w:hAnsi="Arial" w:cs="Arial"/>
          <w:szCs w:val="21"/>
        </w:rPr>
        <w:t xml:space="preserve">Chr, chromosome; </w:t>
      </w:r>
      <w:r w:rsidR="00D43AB2">
        <w:rPr>
          <w:rFonts w:ascii="Arial" w:hAnsi="Arial" w:cs="Arial"/>
          <w:szCs w:val="21"/>
        </w:rPr>
        <w:t>E</w:t>
      </w:r>
      <w:r w:rsidRPr="007F5908">
        <w:rPr>
          <w:rFonts w:ascii="Arial" w:hAnsi="Arial" w:cs="Arial"/>
          <w:szCs w:val="21"/>
        </w:rPr>
        <w:t xml:space="preserve">AF, </w:t>
      </w:r>
      <w:r w:rsidR="00D43AB2">
        <w:rPr>
          <w:rFonts w:ascii="Arial" w:hAnsi="Arial" w:cs="Arial"/>
          <w:szCs w:val="21"/>
        </w:rPr>
        <w:t xml:space="preserve">effect </w:t>
      </w:r>
      <w:r w:rsidRPr="007F5908">
        <w:rPr>
          <w:rFonts w:ascii="Arial" w:hAnsi="Arial" w:cs="Arial"/>
          <w:szCs w:val="21"/>
        </w:rPr>
        <w:t>allele frequency; OR, odds ratio;</w:t>
      </w:r>
      <w:r>
        <w:rPr>
          <w:rFonts w:ascii="Arial" w:hAnsi="Arial" w:cs="Arial"/>
          <w:szCs w:val="21"/>
        </w:rPr>
        <w:t xml:space="preserve"> </w:t>
      </w:r>
      <w:r w:rsidRPr="001418A3">
        <w:rPr>
          <w:rFonts w:ascii="Arial" w:eastAsia="Times New Roman" w:hAnsi="Arial" w:cs="Arial"/>
          <w:color w:val="000000"/>
          <w:szCs w:val="21"/>
        </w:rPr>
        <w:t>CI, confidence interval</w:t>
      </w:r>
      <w:r>
        <w:rPr>
          <w:rFonts w:ascii="Arial" w:eastAsia="Times New Roman" w:hAnsi="Arial" w:cs="Arial"/>
          <w:color w:val="000000"/>
          <w:szCs w:val="21"/>
        </w:rPr>
        <w:t>.</w:t>
      </w:r>
      <w:r w:rsidRPr="007F5908">
        <w:rPr>
          <w:rFonts w:ascii="Arial" w:hAnsi="Arial" w:cs="Arial"/>
          <w:szCs w:val="21"/>
        </w:rPr>
        <w:t xml:space="preserve"> </w:t>
      </w:r>
      <w:r w:rsidRPr="00B821A1">
        <w:rPr>
          <w:rFonts w:ascii="Arial" w:eastAsia="宋体" w:hAnsi="Arial" w:cs="Arial"/>
          <w:color w:val="000000"/>
          <w:szCs w:val="21"/>
          <w:vertAlign w:val="superscript"/>
        </w:rPr>
        <w:t>†</w:t>
      </w:r>
      <w:r w:rsidRPr="007F5908">
        <w:rPr>
          <w:rFonts w:ascii="Arial" w:hAnsi="Arial" w:cs="Arial"/>
          <w:i/>
          <w:iCs/>
          <w:szCs w:val="21"/>
        </w:rPr>
        <w:t>P</w:t>
      </w:r>
      <w:r w:rsidRPr="007F5908">
        <w:rPr>
          <w:rFonts w:ascii="Arial" w:hAnsi="Arial" w:cs="Arial"/>
          <w:szCs w:val="21"/>
        </w:rPr>
        <w:t xml:space="preserve"> values are two sided and were calculated by an additive model in logistic regression analysis adjusted for sex</w:t>
      </w:r>
      <w:r w:rsidR="000007D1">
        <w:rPr>
          <w:rFonts w:ascii="Arial" w:hAnsi="Arial" w:cs="Arial"/>
          <w:szCs w:val="21"/>
        </w:rPr>
        <w:t xml:space="preserve"> and</w:t>
      </w:r>
      <w:r w:rsidRPr="007F5908">
        <w:rPr>
          <w:rFonts w:ascii="Arial" w:hAnsi="Arial" w:cs="Arial"/>
          <w:szCs w:val="21"/>
        </w:rPr>
        <w:t xml:space="preserve"> age</w:t>
      </w:r>
      <w:r>
        <w:rPr>
          <w:rFonts w:ascii="Arial" w:hAnsi="Arial" w:cs="Arial"/>
          <w:szCs w:val="21"/>
        </w:rPr>
        <w:t xml:space="preserve">. </w:t>
      </w:r>
      <w:r w:rsidRPr="00B821A1">
        <w:rPr>
          <w:rFonts w:ascii="Arial" w:eastAsia="宋体" w:hAnsi="Arial" w:cs="Arial"/>
          <w:color w:val="000000"/>
          <w:szCs w:val="21"/>
          <w:vertAlign w:val="superscript"/>
        </w:rPr>
        <w:t>‡</w:t>
      </w:r>
      <w:r w:rsidRPr="007F5908">
        <w:rPr>
          <w:rFonts w:ascii="Arial" w:hAnsi="Arial" w:cs="Arial"/>
          <w:i/>
          <w:iCs/>
          <w:szCs w:val="21"/>
        </w:rPr>
        <w:t>P</w:t>
      </w:r>
      <w:r w:rsidRPr="007F5908">
        <w:rPr>
          <w:rFonts w:ascii="Arial" w:hAnsi="Arial" w:cs="Arial"/>
          <w:szCs w:val="21"/>
        </w:rPr>
        <w:t xml:space="preserve"> values are two sided and were calculated by an additive model in logistic regre</w:t>
      </w:r>
      <w:r>
        <w:rPr>
          <w:rFonts w:ascii="Arial" w:hAnsi="Arial" w:cs="Arial"/>
          <w:szCs w:val="21"/>
        </w:rPr>
        <w:t>ssi</w:t>
      </w:r>
      <w:r w:rsidR="000007D1">
        <w:rPr>
          <w:rFonts w:ascii="Arial" w:hAnsi="Arial" w:cs="Arial"/>
          <w:szCs w:val="21"/>
        </w:rPr>
        <w:t xml:space="preserve">on analysis adjusted for sex, </w:t>
      </w:r>
      <w:r w:rsidRPr="007F5908">
        <w:rPr>
          <w:rFonts w:ascii="Arial" w:hAnsi="Arial" w:cs="Arial"/>
          <w:szCs w:val="21"/>
        </w:rPr>
        <w:t>age</w:t>
      </w:r>
      <w:r w:rsidR="000007D1">
        <w:rPr>
          <w:rFonts w:ascii="Arial" w:hAnsi="Arial" w:cs="Arial"/>
          <w:szCs w:val="21"/>
        </w:rPr>
        <w:t xml:space="preserve"> and the first three principle components</w:t>
      </w:r>
      <w:r>
        <w:rPr>
          <w:rFonts w:ascii="Arial" w:hAnsi="Arial" w:cs="Arial"/>
          <w:szCs w:val="21"/>
        </w:rPr>
        <w:t xml:space="preserve">. </w:t>
      </w:r>
    </w:p>
    <w:p w14:paraId="63AC6F38" w14:textId="237ACF66" w:rsidR="00840DAC" w:rsidRPr="00827556" w:rsidRDefault="00840DAC" w:rsidP="00840DAC">
      <w:pPr>
        <w:spacing w:after="120"/>
        <w:ind w:leftChars="-650" w:left="-1365" w:rightChars="-676" w:right="-1420"/>
        <w:jc w:val="center"/>
        <w:outlineLvl w:val="0"/>
        <w:rPr>
          <w:rFonts w:ascii="Arial" w:hAnsi="Arial" w:cs="Arial"/>
          <w:b/>
          <w:szCs w:val="21"/>
        </w:rPr>
      </w:pPr>
      <w:r w:rsidRPr="00AA2B59">
        <w:rPr>
          <w:rFonts w:ascii="Arial" w:hAnsi="Arial" w:cs="Arial"/>
          <w:b/>
          <w:szCs w:val="21"/>
        </w:rPr>
        <w:lastRenderedPageBreak/>
        <w:t>Supplementary Table</w:t>
      </w:r>
      <w:r>
        <w:rPr>
          <w:rFonts w:ascii="Arial" w:hAnsi="Arial" w:cs="Arial"/>
          <w:b/>
          <w:szCs w:val="21"/>
        </w:rPr>
        <w:t xml:space="preserve"> 3.</w:t>
      </w:r>
      <w:r w:rsidRPr="00AA2B59">
        <w:rPr>
          <w:rFonts w:ascii="Arial" w:hAnsi="Arial" w:cs="Arial"/>
          <w:b/>
          <w:szCs w:val="21"/>
        </w:rPr>
        <w:t xml:space="preserve"> The results of variants that were found to be potentially associated with risk of </w:t>
      </w:r>
      <w:r w:rsidR="000473A1">
        <w:rPr>
          <w:rFonts w:ascii="Arial" w:hAnsi="Arial" w:cs="Arial"/>
          <w:b/>
          <w:szCs w:val="21"/>
        </w:rPr>
        <w:t>CRC</w:t>
      </w:r>
      <w:r>
        <w:rPr>
          <w:rFonts w:ascii="Arial" w:hAnsi="Arial" w:cs="Arial"/>
          <w:b/>
          <w:szCs w:val="21"/>
        </w:rPr>
        <w:t xml:space="preserve"> </w:t>
      </w:r>
      <w:r w:rsidRPr="00AA2B59">
        <w:rPr>
          <w:rFonts w:ascii="Arial" w:hAnsi="Arial" w:cs="Arial"/>
          <w:b/>
          <w:szCs w:val="21"/>
        </w:rPr>
        <w:t xml:space="preserve">at the </w:t>
      </w:r>
      <w:r>
        <w:rPr>
          <w:rFonts w:ascii="Arial" w:hAnsi="Arial" w:cs="Arial"/>
          <w:b/>
          <w:szCs w:val="21"/>
        </w:rPr>
        <w:t>replication</w:t>
      </w:r>
      <w:r w:rsidRPr="00AA2B59">
        <w:rPr>
          <w:rFonts w:ascii="Arial" w:hAnsi="Arial" w:cs="Arial"/>
          <w:b/>
          <w:szCs w:val="21"/>
        </w:rPr>
        <w:t xml:space="preserve"> stage</w:t>
      </w:r>
    </w:p>
    <w:tbl>
      <w:tblPr>
        <w:tblW w:w="1596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50"/>
        <w:gridCol w:w="784"/>
        <w:gridCol w:w="1028"/>
        <w:gridCol w:w="1706"/>
        <w:gridCol w:w="1267"/>
        <w:gridCol w:w="145"/>
        <w:gridCol w:w="863"/>
        <w:gridCol w:w="987"/>
        <w:gridCol w:w="1711"/>
        <w:gridCol w:w="1134"/>
        <w:gridCol w:w="134"/>
        <w:gridCol w:w="816"/>
        <w:gridCol w:w="1011"/>
        <w:gridCol w:w="1699"/>
        <w:gridCol w:w="1225"/>
      </w:tblGrid>
      <w:tr w:rsidR="00840DAC" w:rsidRPr="00E86800" w14:paraId="792FA3D3" w14:textId="77777777" w:rsidTr="008E4824">
        <w:trPr>
          <w:trHeight w:hRule="exact" w:val="340"/>
          <w:jc w:val="center"/>
        </w:trPr>
        <w:tc>
          <w:tcPr>
            <w:tcW w:w="145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339035" w14:textId="77777777" w:rsidR="00840DAC" w:rsidRPr="008953FE" w:rsidRDefault="00840DAC" w:rsidP="008E4824">
            <w:pPr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SNP</w:t>
            </w:r>
          </w:p>
        </w:tc>
        <w:tc>
          <w:tcPr>
            <w:tcW w:w="47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302B6D" w14:textId="711D4D72" w:rsidR="00840DAC" w:rsidRPr="008953FE" w:rsidRDefault="00840DAC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8953FE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>Replication</w:t>
            </w:r>
            <w:r w:rsidR="000473A1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 xml:space="preserve"> stage </w:t>
            </w:r>
            <w:r w:rsidRPr="008953FE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>I</w:t>
            </w:r>
          </w:p>
        </w:tc>
        <w:tc>
          <w:tcPr>
            <w:tcW w:w="14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4FEDD33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46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78B6E1" w14:textId="171DB61A" w:rsidR="00840DAC" w:rsidRPr="008953FE" w:rsidRDefault="00840DAC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8953FE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 xml:space="preserve">Replication </w:t>
            </w:r>
            <w:r w:rsidR="000473A1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 xml:space="preserve">stage </w:t>
            </w:r>
            <w:r w:rsidRPr="008953FE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>II</w:t>
            </w:r>
          </w:p>
        </w:tc>
        <w:tc>
          <w:tcPr>
            <w:tcW w:w="13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20CCF46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4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787BBC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8953FE">
              <w:rPr>
                <w:rFonts w:ascii="Arial" w:eastAsia="宋体" w:hAnsi="Arial" w:cs="Arial" w:hint="eastAsia"/>
                <w:bCs/>
                <w:color w:val="000000" w:themeColor="text1"/>
                <w:szCs w:val="21"/>
              </w:rPr>
              <w:t>C</w:t>
            </w:r>
            <w:r w:rsidRPr="008953FE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>ombined replication samples</w:t>
            </w:r>
          </w:p>
        </w:tc>
      </w:tr>
      <w:tr w:rsidR="00840DAC" w:rsidRPr="00E86800" w14:paraId="248AB8F1" w14:textId="77777777" w:rsidTr="008E4824">
        <w:trPr>
          <w:trHeight w:hRule="exact" w:val="340"/>
          <w:jc w:val="center"/>
        </w:trPr>
        <w:tc>
          <w:tcPr>
            <w:tcW w:w="1450" w:type="dxa"/>
            <w:vMerge/>
            <w:tcBorders>
              <w:left w:val="nil"/>
              <w:right w:val="nil"/>
            </w:tcBorders>
            <w:shd w:val="clear" w:color="auto" w:fill="auto"/>
            <w:noWrap/>
          </w:tcPr>
          <w:p w14:paraId="33ACCF43" w14:textId="77777777" w:rsidR="00840DAC" w:rsidRPr="008953FE" w:rsidRDefault="00840DAC" w:rsidP="008E4824">
            <w:pPr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980FB1" w14:textId="25FE7298" w:rsidR="00840DAC" w:rsidRPr="008953FE" w:rsidRDefault="003C3D96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color w:val="000000" w:themeColor="text1"/>
                <w:szCs w:val="21"/>
              </w:rPr>
              <w:t>E</w:t>
            </w:r>
            <w:r w:rsidR="00840DAC" w:rsidRPr="008953FE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>AF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9E9E50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OR (95% CI)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32C58ED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i/>
                <w:color w:val="000000"/>
                <w:szCs w:val="21"/>
              </w:rPr>
              <w:t>P</w:t>
            </w:r>
          </w:p>
        </w:tc>
        <w:tc>
          <w:tcPr>
            <w:tcW w:w="145" w:type="dxa"/>
            <w:tcBorders>
              <w:left w:val="nil"/>
              <w:right w:val="nil"/>
            </w:tcBorders>
            <w:vAlign w:val="center"/>
          </w:tcPr>
          <w:p w14:paraId="475C4B4C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C17C39" w14:textId="786E8E74" w:rsidR="00840DAC" w:rsidRPr="008953FE" w:rsidRDefault="003C3D96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>E</w:t>
            </w:r>
            <w:r w:rsidR="00840DAC" w:rsidRPr="008953FE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>AF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BC779D7" w14:textId="77777777" w:rsidR="00840DAC" w:rsidRPr="008953FE" w:rsidRDefault="00840DAC" w:rsidP="008E4824">
            <w:pPr>
              <w:ind w:rightChars="5" w:right="10"/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OR (95% CI)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E99EC7F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i/>
                <w:color w:val="000000"/>
                <w:szCs w:val="21"/>
              </w:rPr>
              <w:t>P</w:t>
            </w:r>
          </w:p>
        </w:tc>
        <w:tc>
          <w:tcPr>
            <w:tcW w:w="134" w:type="dxa"/>
            <w:tcBorders>
              <w:left w:val="nil"/>
              <w:right w:val="nil"/>
            </w:tcBorders>
            <w:vAlign w:val="center"/>
          </w:tcPr>
          <w:p w14:paraId="1212913E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5AA77A" w14:textId="15FA293D" w:rsidR="00840DAC" w:rsidRPr="008953FE" w:rsidRDefault="003C3D96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color w:val="000000" w:themeColor="text1"/>
                <w:szCs w:val="21"/>
              </w:rPr>
              <w:t>E</w:t>
            </w:r>
            <w:r w:rsidR="00840DAC" w:rsidRPr="008953FE">
              <w:rPr>
                <w:rFonts w:ascii="Arial" w:eastAsia="宋体" w:hAnsi="Arial" w:cs="Arial"/>
                <w:bCs/>
                <w:color w:val="000000" w:themeColor="text1"/>
                <w:szCs w:val="21"/>
              </w:rPr>
              <w:t>AF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9D7D6C0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OR (95% CI)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565F16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i/>
                <w:color w:val="000000"/>
                <w:szCs w:val="21"/>
              </w:rPr>
              <w:t>P</w:t>
            </w:r>
          </w:p>
        </w:tc>
      </w:tr>
      <w:tr w:rsidR="00840DAC" w:rsidRPr="00E86800" w14:paraId="0122030E" w14:textId="77777777" w:rsidTr="008E4824">
        <w:trPr>
          <w:trHeight w:hRule="exact" w:val="397"/>
          <w:jc w:val="center"/>
        </w:trPr>
        <w:tc>
          <w:tcPr>
            <w:tcW w:w="145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E5C964" w14:textId="77777777" w:rsidR="00840DAC" w:rsidRPr="001418A3" w:rsidRDefault="00840DAC" w:rsidP="008E4824">
            <w:pPr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6C0B59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Cases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FC1F4A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Controls</w:t>
            </w:r>
          </w:p>
        </w:tc>
        <w:tc>
          <w:tcPr>
            <w:tcW w:w="170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91813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26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D619A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</w:p>
        </w:tc>
        <w:tc>
          <w:tcPr>
            <w:tcW w:w="1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F061C79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7F2B65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Cases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B08894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Controls</w:t>
            </w:r>
          </w:p>
        </w:tc>
        <w:tc>
          <w:tcPr>
            <w:tcW w:w="1711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7442CC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336C52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</w:p>
        </w:tc>
        <w:tc>
          <w:tcPr>
            <w:tcW w:w="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CF5909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97808A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Cases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2B18E7" w14:textId="77777777" w:rsidR="00840DAC" w:rsidRPr="008953FE" w:rsidRDefault="00840DAC" w:rsidP="008E4824">
            <w:pPr>
              <w:jc w:val="center"/>
              <w:rPr>
                <w:rFonts w:ascii="Arial" w:eastAsia="宋体" w:hAnsi="Arial" w:cs="Arial"/>
                <w:i/>
                <w:color w:val="000000"/>
                <w:szCs w:val="21"/>
              </w:rPr>
            </w:pPr>
            <w:r w:rsidRPr="008953FE">
              <w:rPr>
                <w:rFonts w:ascii="Arial" w:eastAsia="宋体" w:hAnsi="Arial" w:cs="Arial"/>
                <w:color w:val="000000"/>
                <w:szCs w:val="21"/>
              </w:rPr>
              <w:t>Controls</w:t>
            </w:r>
          </w:p>
        </w:tc>
        <w:tc>
          <w:tcPr>
            <w:tcW w:w="16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674FFA" w14:textId="77777777" w:rsidR="00840DAC" w:rsidRPr="001418A3" w:rsidRDefault="00840DAC" w:rsidP="008E4824">
            <w:pPr>
              <w:jc w:val="center"/>
              <w:rPr>
                <w:rFonts w:ascii="Arial" w:eastAsia="宋体" w:hAnsi="Arial" w:cs="Arial"/>
                <w:b/>
                <w:i/>
                <w:color w:val="000000"/>
                <w:szCs w:val="21"/>
              </w:rPr>
            </w:pPr>
          </w:p>
        </w:tc>
        <w:tc>
          <w:tcPr>
            <w:tcW w:w="122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473FF9D" w14:textId="77777777" w:rsidR="00840DAC" w:rsidRPr="001418A3" w:rsidRDefault="00840DAC" w:rsidP="008E4824">
            <w:pPr>
              <w:jc w:val="center"/>
              <w:rPr>
                <w:rFonts w:ascii="Arial" w:eastAsia="宋体" w:hAnsi="Arial" w:cs="Arial"/>
                <w:b/>
                <w:i/>
                <w:color w:val="000000"/>
                <w:szCs w:val="21"/>
              </w:rPr>
            </w:pPr>
          </w:p>
        </w:tc>
      </w:tr>
      <w:tr w:rsidR="000542AD" w:rsidRPr="00E86800" w14:paraId="74A5304A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BDB79" w14:textId="10B51F46" w:rsidR="000542AD" w:rsidRPr="000542AD" w:rsidRDefault="000542AD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rs671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F6AF4" w14:textId="03FB3356" w:rsidR="000542AD" w:rsidRPr="000542AD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0.196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36E83E" w14:textId="56ED1B3F" w:rsidR="000542AD" w:rsidRPr="000542AD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0.199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893B3" w14:textId="7CAD0167" w:rsidR="000542AD" w:rsidRPr="000542AD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0.98 (0.89-1.08)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7198F" w14:textId="6E1DC191" w:rsidR="000542AD" w:rsidRPr="000542AD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0.6816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C737F" w14:textId="77777777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42577BDE" w14:textId="073FBDBB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3137DE59" w14:textId="499C2B8E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4759C8FC" w14:textId="7680E348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803E6B" w14:textId="4A493B9D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nil"/>
              <w:right w:val="nil"/>
            </w:tcBorders>
          </w:tcPr>
          <w:p w14:paraId="04E764AB" w14:textId="0281D807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</w:tcPr>
          <w:p w14:paraId="3C0DA6C6" w14:textId="7119B6AC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nil"/>
            </w:tcBorders>
          </w:tcPr>
          <w:p w14:paraId="72C3CBAC" w14:textId="31359ECC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right w:val="nil"/>
            </w:tcBorders>
          </w:tcPr>
          <w:p w14:paraId="5C698C34" w14:textId="6A9A016D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right w:val="nil"/>
            </w:tcBorders>
          </w:tcPr>
          <w:p w14:paraId="58349782" w14:textId="0A188B05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  <w:tr w:rsidR="000542AD" w:rsidRPr="00E86800" w14:paraId="28B4B058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A6D77" w14:textId="0F7D74BC" w:rsidR="000542AD" w:rsidRPr="000542AD" w:rsidRDefault="000542AD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rs3782886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614F8" w14:textId="613B11C8" w:rsidR="000542AD" w:rsidRPr="000542AD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0.207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F446A" w14:textId="322613F4" w:rsidR="000542AD" w:rsidRPr="000542AD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0.202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061F5" w14:textId="141BBC24" w:rsidR="000542AD" w:rsidRPr="000542AD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1.03 (0.94-1.13)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AF0D7" w14:textId="0697BCD5" w:rsidR="000542AD" w:rsidRPr="000542AD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0.5266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60CE4" w14:textId="77777777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49A98E26" w14:textId="10A42FC3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08BF2372" w14:textId="406227F8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27BF8583" w14:textId="38C0329B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971B5CC" w14:textId="759A3A6C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1A5850B1" w14:textId="01F02A7A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491C5A43" w14:textId="630640C8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5FBF8C83" w14:textId="73537040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527E6511" w14:textId="3BD8481E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55F81118" w14:textId="331B5D55" w:rsidR="000542AD" w:rsidRPr="00126C1F" w:rsidRDefault="000542AD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  <w:tr w:rsidR="00AF0ED3" w:rsidRPr="00E86800" w14:paraId="3391A90E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DE5A7" w14:textId="5AF3FB87" w:rsidR="00AF0ED3" w:rsidRPr="000542AD" w:rsidRDefault="00AF0ED3" w:rsidP="008E4824">
            <w:pPr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b/>
                <w:color w:val="000000"/>
                <w:szCs w:val="21"/>
              </w:rPr>
              <w:t>rs11169571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00EA8" w14:textId="79D83980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 xml:space="preserve">0.333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FF3ED0" w14:textId="7722D6BD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 xml:space="preserve">0.303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98E19" w14:textId="070D5DF7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>1.14 (1.05-1.24)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D3B6F" w14:textId="0633F340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 xml:space="preserve">0.0011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DEFF5" w14:textId="77777777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4A3B73A7" w14:textId="1668A492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0.337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65D0AC00" w14:textId="5071437E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0.302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11637024" w14:textId="5DB41A90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1.18 (1.10-1.27)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25502A2" w14:textId="370BFCDE" w:rsidR="00AF0ED3" w:rsidRPr="0046016E" w:rsidRDefault="00AF0ED3" w:rsidP="005B4914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  <w:t>2.07</w:t>
            </w:r>
            <w:r w:rsidR="0046016E"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×</w:t>
            </w:r>
            <w:r w:rsidR="0046016E" w:rsidRPr="0046016E">
              <w:rPr>
                <w:rFonts w:ascii="Arial" w:hAnsi="Arial" w:cs="Arial"/>
                <w:b/>
                <w:color w:val="000000" w:themeColor="text1"/>
                <w:szCs w:val="21"/>
              </w:rPr>
              <w:t>10</w:t>
            </w:r>
            <w:r w:rsidR="0046016E" w:rsidRPr="0046016E">
              <w:rPr>
                <w:rFonts w:ascii="Arial" w:eastAsia="DengXian" w:hAnsi="Arial" w:cs="Arial"/>
                <w:b/>
                <w:color w:val="000000"/>
                <w:szCs w:val="21"/>
                <w:vertAlign w:val="superscript"/>
              </w:rPr>
              <w:t>-6</w:t>
            </w:r>
          </w:p>
          <w:p w14:paraId="2ED1DD63" w14:textId="239F27B2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4426DD4E" w14:textId="7F70C0BE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2204D7F9" w14:textId="719EB738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0.335</w:t>
            </w: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2EDE2EBE" w14:textId="0AB70CC4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0.303</w:t>
            </w: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1CB40D36" w14:textId="7AD85BC0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1.17 (1.11-1.23)</w:t>
            </w: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5A76DED0" w14:textId="3B864058" w:rsidR="00AF0ED3" w:rsidRPr="0046016E" w:rsidRDefault="00AF0ED3" w:rsidP="0046016E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  <w:t>4.06</w:t>
            </w:r>
            <w:r w:rsidR="0046016E"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×</w:t>
            </w:r>
            <w:r w:rsidR="0046016E" w:rsidRPr="0046016E">
              <w:rPr>
                <w:rFonts w:ascii="Arial" w:hAnsi="Arial" w:cs="Arial"/>
                <w:b/>
                <w:color w:val="000000" w:themeColor="text1"/>
                <w:szCs w:val="21"/>
              </w:rPr>
              <w:t>10</w:t>
            </w:r>
            <w:r w:rsidR="0046016E" w:rsidRPr="0046016E">
              <w:rPr>
                <w:rFonts w:ascii="Arial" w:eastAsia="DengXian" w:hAnsi="Arial" w:cs="Arial"/>
                <w:b/>
                <w:color w:val="000000"/>
                <w:szCs w:val="21"/>
                <w:vertAlign w:val="superscript"/>
              </w:rPr>
              <w:t>-9</w:t>
            </w:r>
          </w:p>
          <w:p w14:paraId="426B9075" w14:textId="5212CF06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</w:tr>
      <w:tr w:rsidR="00AF0ED3" w:rsidRPr="00E86800" w14:paraId="2F742DCE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F5619" w14:textId="32AD315D" w:rsidR="00AF0ED3" w:rsidRPr="000542AD" w:rsidRDefault="00AF0ED3" w:rsidP="008E4824">
            <w:pPr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b/>
                <w:color w:val="000000"/>
                <w:szCs w:val="21"/>
              </w:rPr>
              <w:t>rs138649767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D6F007" w14:textId="2B19CEB1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 xml:space="preserve">0.015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C2E215" w14:textId="181B201D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 xml:space="preserve">0.008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8198C" w14:textId="2652EFFD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>2.12 (1.49-3.02)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D31CD" w14:textId="200EA43E" w:rsidR="00AF0ED3" w:rsidRPr="0046016E" w:rsidRDefault="00AF0ED3" w:rsidP="000542AD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  <w:t>3.16</w:t>
            </w:r>
            <w:r w:rsidR="0046016E"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×</w:t>
            </w:r>
            <w:r w:rsidR="0046016E" w:rsidRPr="0046016E">
              <w:rPr>
                <w:rFonts w:ascii="Arial" w:hAnsi="Arial" w:cs="Arial"/>
                <w:b/>
                <w:color w:val="000000" w:themeColor="text1"/>
                <w:szCs w:val="21"/>
              </w:rPr>
              <w:t>10</w:t>
            </w:r>
            <w:r w:rsidR="0046016E" w:rsidRPr="0046016E">
              <w:rPr>
                <w:rFonts w:ascii="Arial" w:eastAsia="DengXian" w:hAnsi="Arial" w:cs="Arial"/>
                <w:b/>
                <w:color w:val="000000"/>
                <w:szCs w:val="21"/>
                <w:vertAlign w:val="superscript"/>
              </w:rPr>
              <w:t>-5</w:t>
            </w:r>
          </w:p>
          <w:p w14:paraId="4BA8C223" w14:textId="12D1BE7C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C8DFC" w14:textId="77777777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13908" w14:textId="38B2DE0D" w:rsidR="00AF0ED3" w:rsidRPr="0046016E" w:rsidRDefault="00AF0ED3" w:rsidP="008E4824">
            <w:pPr>
              <w:jc w:val="center"/>
              <w:rPr>
                <w:rFonts w:ascii="Arial" w:eastAsia="DengXian" w:hAnsi="Arial" w:cs="Arial"/>
                <w:b/>
                <w:color w:val="000000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>0.014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BC531" w14:textId="40FD78DB" w:rsidR="00AF0ED3" w:rsidRPr="0046016E" w:rsidRDefault="00AF0ED3" w:rsidP="008E4824">
            <w:pPr>
              <w:jc w:val="center"/>
              <w:rPr>
                <w:rFonts w:ascii="Arial" w:eastAsia="DengXian" w:hAnsi="Arial" w:cs="Arial"/>
                <w:b/>
                <w:color w:val="000000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>0.007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8D90C" w14:textId="6F1D7141" w:rsidR="00AF0ED3" w:rsidRPr="0046016E" w:rsidRDefault="00AF0ED3" w:rsidP="008E4824">
            <w:pPr>
              <w:jc w:val="center"/>
              <w:rPr>
                <w:rFonts w:ascii="Arial" w:eastAsia="DengXian" w:hAnsi="Arial" w:cs="Arial"/>
                <w:b/>
                <w:color w:val="000000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>2.09 (1.50-2.92)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7456F" w14:textId="46DAE966" w:rsidR="00AF0ED3" w:rsidRPr="0046016E" w:rsidRDefault="00AF0ED3" w:rsidP="005B4914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  <w:t>1.37</w:t>
            </w:r>
            <w:r w:rsidR="0046016E"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×</w:t>
            </w:r>
            <w:r w:rsidR="0046016E" w:rsidRPr="0046016E">
              <w:rPr>
                <w:rFonts w:ascii="Arial" w:hAnsi="Arial" w:cs="Arial"/>
                <w:b/>
                <w:color w:val="000000" w:themeColor="text1"/>
                <w:szCs w:val="21"/>
              </w:rPr>
              <w:t>10</w:t>
            </w:r>
            <w:r w:rsidR="0046016E" w:rsidRPr="0046016E">
              <w:rPr>
                <w:rFonts w:ascii="Arial" w:eastAsia="DengXian" w:hAnsi="Arial" w:cs="Arial"/>
                <w:b/>
                <w:color w:val="000000"/>
                <w:szCs w:val="21"/>
                <w:vertAlign w:val="superscript"/>
              </w:rPr>
              <w:t>-5</w:t>
            </w:r>
          </w:p>
          <w:p w14:paraId="515B58BB" w14:textId="38329451" w:rsidR="00AF0ED3" w:rsidRPr="0046016E" w:rsidRDefault="00AF0ED3" w:rsidP="008E4824">
            <w:pPr>
              <w:jc w:val="center"/>
              <w:rPr>
                <w:rFonts w:ascii="Arial" w:eastAsia="DengXian" w:hAnsi="Arial" w:cs="Arial"/>
                <w:b/>
                <w:color w:val="000000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  <w:vAlign w:val="center"/>
          </w:tcPr>
          <w:p w14:paraId="3867E0B1" w14:textId="77777777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  <w:vAlign w:val="center"/>
          </w:tcPr>
          <w:p w14:paraId="6947457E" w14:textId="418BA4D4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>0.014</w:t>
            </w:r>
          </w:p>
        </w:tc>
        <w:tc>
          <w:tcPr>
            <w:tcW w:w="1011" w:type="dxa"/>
            <w:tcBorders>
              <w:left w:val="nil"/>
              <w:right w:val="nil"/>
            </w:tcBorders>
            <w:vAlign w:val="center"/>
          </w:tcPr>
          <w:p w14:paraId="6EAC652F" w14:textId="052CE61F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>0.007</w:t>
            </w:r>
          </w:p>
        </w:tc>
        <w:tc>
          <w:tcPr>
            <w:tcW w:w="1699" w:type="dxa"/>
            <w:tcBorders>
              <w:left w:val="nil"/>
              <w:right w:val="nil"/>
            </w:tcBorders>
            <w:vAlign w:val="center"/>
          </w:tcPr>
          <w:p w14:paraId="66B2C02C" w14:textId="3C4AA9AD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szCs w:val="21"/>
              </w:rPr>
              <w:t>2.07 (1.63-2.63)</w:t>
            </w:r>
          </w:p>
        </w:tc>
        <w:tc>
          <w:tcPr>
            <w:tcW w:w="1225" w:type="dxa"/>
            <w:tcBorders>
              <w:left w:val="nil"/>
              <w:right w:val="nil"/>
            </w:tcBorders>
            <w:vAlign w:val="center"/>
          </w:tcPr>
          <w:p w14:paraId="540A8D07" w14:textId="0408DEDE" w:rsidR="00AF0ED3" w:rsidRPr="0046016E" w:rsidRDefault="00AF0ED3" w:rsidP="0046016E">
            <w:pPr>
              <w:widowControl/>
              <w:jc w:val="center"/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</w:pPr>
            <w:r w:rsidRPr="0046016E">
              <w:rPr>
                <w:rFonts w:ascii="Arial" w:eastAsia="DengXian" w:hAnsi="Arial" w:cs="Arial"/>
                <w:b/>
                <w:color w:val="000000"/>
                <w:kern w:val="0"/>
                <w:szCs w:val="21"/>
              </w:rPr>
              <w:t>2.51</w:t>
            </w:r>
            <w:r w:rsidR="0046016E" w:rsidRPr="0046016E">
              <w:rPr>
                <w:rFonts w:ascii="Arial" w:eastAsia="宋体" w:hAnsi="Arial" w:cs="Arial"/>
                <w:b/>
                <w:color w:val="000000" w:themeColor="text1"/>
                <w:szCs w:val="21"/>
              </w:rPr>
              <w:t>×</w:t>
            </w:r>
            <w:r w:rsidR="0046016E" w:rsidRPr="0046016E">
              <w:rPr>
                <w:rFonts w:ascii="Arial" w:hAnsi="Arial" w:cs="Arial"/>
                <w:b/>
                <w:color w:val="000000" w:themeColor="text1"/>
                <w:szCs w:val="21"/>
              </w:rPr>
              <w:t>10</w:t>
            </w:r>
            <w:r w:rsidR="0046016E" w:rsidRPr="0046016E">
              <w:rPr>
                <w:rFonts w:ascii="Arial" w:eastAsia="DengXian" w:hAnsi="Arial" w:cs="Arial"/>
                <w:b/>
                <w:color w:val="000000"/>
                <w:szCs w:val="21"/>
                <w:vertAlign w:val="superscript"/>
              </w:rPr>
              <w:t>-9</w:t>
            </w:r>
          </w:p>
          <w:p w14:paraId="72833AD0" w14:textId="01D63F39" w:rsidR="00AF0ED3" w:rsidRPr="0046016E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</w:tr>
      <w:tr w:rsidR="00AF0ED3" w:rsidRPr="00E86800" w14:paraId="11C0628D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E1593" w14:textId="394B882A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rs2395269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E64CC" w14:textId="63ABBAC5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0.216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DA905" w14:textId="4E290749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0.216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A0686" w14:textId="56CD9087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1.01 (0.92-1.10)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91720" w14:textId="4C900096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0.8853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8F54D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65A75A2B" w14:textId="341A9A1E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603B2399" w14:textId="4FFCE644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57D187B6" w14:textId="028F56AD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5036DF" w14:textId="0413B18E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4C55D61D" w14:textId="4688AAF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1403ECDB" w14:textId="1E55396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75A24A9F" w14:textId="61D0B24E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6E15B763" w14:textId="37375BF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52293418" w14:textId="5B5A6DE9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  <w:tr w:rsidR="00AF0ED3" w:rsidRPr="00E86800" w14:paraId="5D8AACFB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168EE" w14:textId="21B382C2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rs2304977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344A9" w14:textId="17094EB1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0.313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1DC4D7" w14:textId="5B1CA79A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0.324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51D7C" w14:textId="272E8028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0.94 (0.87-1.02)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8EC6B" w14:textId="4B7361D1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0.1503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2C4ED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41B97BE8" w14:textId="65DFA28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03D35BE3" w14:textId="19BF95B9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5E78B674" w14:textId="4967449A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FC79AC" w14:textId="54909314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0BD4AD27" w14:textId="6B1D0D35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790379B2" w14:textId="2D171F6B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15609B47" w14:textId="53422F22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36319EC7" w14:textId="29CA5C4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28A503AC" w14:textId="3F7C976F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</w:tr>
      <w:tr w:rsidR="00AF0ED3" w:rsidRPr="00E86800" w14:paraId="0BB394F3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1B0EAC" w14:textId="7EAC1B99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rs145045076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EAF22" w14:textId="7556ADD6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0.020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16C3D" w14:textId="1957E45A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0.024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2458A" w14:textId="3DF754B3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0.82 (0.63-1.05)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28FC1" w14:textId="247C7B46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0.1148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1CA0A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52F09CE6" w14:textId="6729B35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73C01764" w14:textId="6A6CB35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2B4E507D" w14:textId="1A1673FF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729A4F" w14:textId="7455C93F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2596ACCE" w14:textId="0009001B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20702817" w14:textId="69E1370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09BEB840" w14:textId="06E7136F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74AF2412" w14:textId="1385966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7E07C8E9" w14:textId="7A39B945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</w:tr>
      <w:tr w:rsidR="00AF0ED3" w:rsidRPr="00E86800" w14:paraId="255B09E9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5DCF6" w14:textId="2BABB598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rs406113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DA830F" w14:textId="5BE0230A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0.455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2D168" w14:textId="40AD2860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0.455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85F78" w14:textId="54792C85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1.00 (0.93-1.07)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34C84" w14:textId="5691F8EE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0.9961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B6090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1B942A7D" w14:textId="76B56701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1E2EBD67" w14:textId="0B592A38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0224D08B" w14:textId="447D05ED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6119D8" w14:textId="314879FF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7D2959E5" w14:textId="475209A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366AA2A6" w14:textId="1D259F0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33EE88E8" w14:textId="376447D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6106F483" w14:textId="02D16D8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62DF2353" w14:textId="1ED8EB8E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</w:tr>
      <w:tr w:rsidR="00AF0ED3" w:rsidRPr="00E86800" w14:paraId="147AAA5D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7F28F" w14:textId="7562492E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rs1377656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41134B" w14:textId="4DF2BA60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0.372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DF8B0" w14:textId="73E4C3FF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0.363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A6CFA" w14:textId="47ADCDD2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1.04 (0.97-1.13)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3822C" w14:textId="3907ADC2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0.2694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5932C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6D8BD9DF" w14:textId="14A8227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29322684" w14:textId="4D3F68E6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03FC5C04" w14:textId="3574647A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362B290" w14:textId="02E56586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7C68FF1F" w14:textId="1064B7A1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63104D08" w14:textId="1162A51B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03682704" w14:textId="7B373E6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4DAD88A3" w14:textId="32622BCE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155FBA4C" w14:textId="4A26178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  <w:tr w:rsidR="00AF0ED3" w:rsidRPr="00E86800" w14:paraId="3886A736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66077" w14:textId="569E560E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rs2270190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F9549" w14:textId="2A4006A6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0.084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DF0C7A" w14:textId="754BCF44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0.089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E80EE" w14:textId="71BDD384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0.93 (0.82-1.06)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517C8" w14:textId="76A1C982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0.3051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E2E05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6F3851E7" w14:textId="7D78ABA5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5EAAEDD2" w14:textId="59DFE59D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5E728880" w14:textId="72379870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EB6FF6" w14:textId="3F065D5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65332BEC" w14:textId="33EDA602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7728EACD" w14:textId="26415885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77C4B427" w14:textId="5435927B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50403BC5" w14:textId="4579296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4B41DB4B" w14:textId="1F2765CD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</w:tr>
      <w:tr w:rsidR="00AF0ED3" w:rsidRPr="00E86800" w14:paraId="7D629E5E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989BA" w14:textId="13584A1B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rs13257322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B56681" w14:textId="785B500C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0.492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A5D12" w14:textId="621ACF5F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0.475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15F45" w14:textId="1A68742E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1.05 (0.98-1.13)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0AAD7" w14:textId="37BC7EDB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0.1556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6CC9B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41698" w14:textId="77777777" w:rsidR="00AF0ED3" w:rsidRPr="001074C0" w:rsidRDefault="00AF0ED3" w:rsidP="008E4824">
            <w:pPr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B4341" w14:textId="77777777" w:rsidR="00AF0ED3" w:rsidRPr="001074C0" w:rsidRDefault="00AF0ED3" w:rsidP="008E4824">
            <w:pPr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4006F4" w14:textId="1925A8E0" w:rsidR="00AF0ED3" w:rsidRPr="001074C0" w:rsidRDefault="00AF0ED3" w:rsidP="008E4824">
            <w:pPr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579FAC" w14:textId="1F44455C" w:rsidR="00AF0ED3" w:rsidRPr="001074C0" w:rsidRDefault="00AF0ED3" w:rsidP="008E4824">
            <w:pPr>
              <w:jc w:val="center"/>
              <w:rPr>
                <w:rFonts w:ascii="Arial" w:eastAsia="DengXian" w:hAnsi="Arial" w:cs="Arial"/>
                <w:color w:val="000000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  <w:vAlign w:val="center"/>
          </w:tcPr>
          <w:p w14:paraId="4D956BF1" w14:textId="7777777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  <w:vAlign w:val="center"/>
          </w:tcPr>
          <w:p w14:paraId="4E026178" w14:textId="7777777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  <w:vAlign w:val="center"/>
          </w:tcPr>
          <w:p w14:paraId="686189E4" w14:textId="7777777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  <w:vAlign w:val="bottom"/>
          </w:tcPr>
          <w:p w14:paraId="00F3EB17" w14:textId="17B53F26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  <w:vAlign w:val="bottom"/>
          </w:tcPr>
          <w:p w14:paraId="288E7D1E" w14:textId="1DA32AFF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/>
                <w:color w:val="000000" w:themeColor="text1"/>
                <w:szCs w:val="21"/>
              </w:rPr>
            </w:pPr>
          </w:p>
        </w:tc>
      </w:tr>
      <w:tr w:rsidR="00AF0ED3" w:rsidRPr="00E86800" w14:paraId="1F8BE0CE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289E0" w14:textId="3D1F9A51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rs2840532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03310" w14:textId="399268D2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0.446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3BABE" w14:textId="40CC1D0D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0.457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FBAE7" w14:textId="343DBAB0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0.96 (0.89-1.03)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20C61" w14:textId="555B707F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0.2492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1C49F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4C90EA5E" w14:textId="4875CDFD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6E7BF37C" w14:textId="3570EE61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2438C5FF" w14:textId="743F24BA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1109B7C" w14:textId="781261CE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6529A156" w14:textId="1D80FA6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091F506A" w14:textId="6A2EB920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115CA2C4" w14:textId="5FFC394A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29DCEBC8" w14:textId="57D9F79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1B4E2270" w14:textId="3974FB50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  <w:tr w:rsidR="00AF0ED3" w:rsidRPr="00E86800" w14:paraId="3046A251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C0891" w14:textId="006FEB39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rs2489392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17254" w14:textId="7183509D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0.243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BB738" w14:textId="55B88F85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0.236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08363" w14:textId="3F2FD1B2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1.04 (0.96-1.13)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D2E9B" w14:textId="2FF7A948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0.3526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1A847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09319FEF" w14:textId="14D45129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4FD15C21" w14:textId="4141CFF9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2DC842B1" w14:textId="5B5E0710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B35EEF" w14:textId="1550E496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5A4DE079" w14:textId="7837F221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78A9604A" w14:textId="6456FD15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14DFEB06" w14:textId="3D904FED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6D480DA2" w14:textId="02882F6E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003FF27F" w14:textId="0F1A6458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  <w:tr w:rsidR="00AF0ED3" w:rsidRPr="00E86800" w14:paraId="5B0F0BF9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DCF67" w14:textId="609F9C5B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rs74505897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A5958" w14:textId="2466BE28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0.067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23DEA" w14:textId="1499BA08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0.070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E15A5" w14:textId="288C78C0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0.95 (0.82-1.10)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13A66" w14:textId="4B25ED45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0.5094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A44A1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7657ABB4" w14:textId="014BAE9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1C6302B7" w14:textId="151C7F48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1D6BF6BB" w14:textId="0F8FA794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E52C04" w14:textId="6889F52D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5FD66540" w14:textId="6A3AB04A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3EF7333F" w14:textId="15A807AA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2C75E06A" w14:textId="6EF705D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412F04E5" w14:textId="6A3ADB2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43DB9C7C" w14:textId="65B84BA5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  <w:tr w:rsidR="00AF0ED3" w:rsidRPr="00E86800" w14:paraId="3B1D7D5F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B41DF" w14:textId="663E472B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rs61744267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AEFDD" w14:textId="688292E8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0.065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0C1D6" w14:textId="744AAB7D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0.072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8EC54" w14:textId="3001247C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0.90 (0.78-1.04)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F5E8F" w14:textId="090C602A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0.1555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B5A29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7C0E91EF" w14:textId="4390DD52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5601831F" w14:textId="1567A0CF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13101B80" w14:textId="67BE9504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FBABCE" w14:textId="5772BCB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30FAE16B" w14:textId="33FEF7B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23A688C9" w14:textId="46FB5BD6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46DA425D" w14:textId="7D126D6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3E30BE3B" w14:textId="0E3AB3DA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6EFEAC1B" w14:textId="3092E3D2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  <w:tr w:rsidR="00AF0ED3" w:rsidRPr="00E86800" w14:paraId="2520AB1F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F7F33" w14:textId="7E3D2870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rs3733197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9FB1A0" w14:textId="6FA1D91C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0.208 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6E28C1" w14:textId="2F130D5F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0.217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E6807" w14:textId="36E16E82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0.94 (0.86-1.03)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9AE4E" w14:textId="3AD1D48B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0.1927 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0D766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288467EE" w14:textId="7CA89D36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7A93E34F" w14:textId="757DF839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</w:tcPr>
          <w:p w14:paraId="16844357" w14:textId="0BE89A8E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181AF9" w14:textId="09E75D0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16CFAF68" w14:textId="60DFEF2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3888E074" w14:textId="31E95EA0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76179A67" w14:textId="5099A8B1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028B6093" w14:textId="50FB37D4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3804A452" w14:textId="31EC4AB8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  <w:tr w:rsidR="00AF0ED3" w:rsidRPr="00E86800" w14:paraId="31255E2C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5179C2" w14:textId="0B455F81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rs75011196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  <w:vAlign w:val="bottom"/>
          </w:tcPr>
          <w:p w14:paraId="5DB8FBD7" w14:textId="08F4B548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0.022 </w:t>
            </w:r>
          </w:p>
        </w:tc>
        <w:tc>
          <w:tcPr>
            <w:tcW w:w="1028" w:type="dxa"/>
            <w:tcBorders>
              <w:top w:val="nil"/>
              <w:left w:val="nil"/>
              <w:right w:val="nil"/>
            </w:tcBorders>
            <w:vAlign w:val="bottom"/>
          </w:tcPr>
          <w:p w14:paraId="1CA24465" w14:textId="2EDB2E60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0.023 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268FA4" w14:textId="01593351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0.97 (0.76-1.25)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613BDB" w14:textId="1ED3B58F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0.8348 </w:t>
            </w:r>
          </w:p>
        </w:tc>
        <w:tc>
          <w:tcPr>
            <w:tcW w:w="145" w:type="dxa"/>
            <w:tcBorders>
              <w:top w:val="nil"/>
              <w:left w:val="nil"/>
              <w:right w:val="nil"/>
            </w:tcBorders>
            <w:vAlign w:val="center"/>
          </w:tcPr>
          <w:p w14:paraId="1F41F9A8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right w:val="nil"/>
            </w:tcBorders>
          </w:tcPr>
          <w:p w14:paraId="4113653E" w14:textId="7D5D20CD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right w:val="nil"/>
            </w:tcBorders>
          </w:tcPr>
          <w:p w14:paraId="201FD2BE" w14:textId="02652585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nil"/>
            </w:tcBorders>
          </w:tcPr>
          <w:p w14:paraId="7FE486FB" w14:textId="636059E2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7D1B41B7" w14:textId="6EB65178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right w:val="nil"/>
            </w:tcBorders>
          </w:tcPr>
          <w:p w14:paraId="19B51779" w14:textId="2C19A406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right w:val="nil"/>
            </w:tcBorders>
          </w:tcPr>
          <w:p w14:paraId="53523886" w14:textId="7636B70F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right w:val="nil"/>
            </w:tcBorders>
          </w:tcPr>
          <w:p w14:paraId="144F5608" w14:textId="4A854862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14:paraId="42A43338" w14:textId="64FFF5CB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right w:val="nil"/>
            </w:tcBorders>
          </w:tcPr>
          <w:p w14:paraId="304DBBAB" w14:textId="73DF9FB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</w:p>
        </w:tc>
      </w:tr>
      <w:tr w:rsidR="00AF0ED3" w:rsidRPr="00E86800" w14:paraId="5D1527C0" w14:textId="77777777" w:rsidTr="0046016E">
        <w:trPr>
          <w:trHeight w:hRule="exact" w:val="284"/>
          <w:jc w:val="center"/>
        </w:trPr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9A89AB" w14:textId="7F6D936D" w:rsidR="00AF0ED3" w:rsidRPr="000542AD" w:rsidRDefault="00AF0ED3" w:rsidP="008E4824">
            <w:pPr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rs2271077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A003C5" w14:textId="298EDA97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0.181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BD5B35" w14:textId="686491CB" w:rsidR="00AF0ED3" w:rsidRPr="000542AD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0.190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60DFE7" w14:textId="561265D8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>0.92 (0.84-1.01)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7A6267" w14:textId="3AE8F95B" w:rsidR="00AF0ED3" w:rsidRPr="000542AD" w:rsidRDefault="00AF0ED3" w:rsidP="008E4824">
            <w:pPr>
              <w:jc w:val="center"/>
              <w:rPr>
                <w:rFonts w:ascii="Arial" w:eastAsia="宋体" w:hAnsi="Arial" w:cs="Arial"/>
                <w:bCs/>
                <w:color w:val="000000" w:themeColor="text1"/>
                <w:szCs w:val="21"/>
              </w:rPr>
            </w:pPr>
            <w:r w:rsidRPr="000542AD">
              <w:rPr>
                <w:rFonts w:ascii="Arial" w:eastAsia="DengXian" w:hAnsi="Arial" w:cs="Arial"/>
                <w:color w:val="000000"/>
                <w:szCs w:val="21"/>
              </w:rPr>
              <w:t xml:space="preserve">0.0974 </w:t>
            </w:r>
          </w:p>
        </w:tc>
        <w:tc>
          <w:tcPr>
            <w:tcW w:w="1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1E002E" w14:textId="77777777" w:rsidR="00AF0ED3" w:rsidRPr="009F130B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F9BACF" w14:textId="13646BF2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803F5D" w14:textId="758BE887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0B940D" w14:textId="58C0BFD3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B7238" w14:textId="108EFE5C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34" w:type="dxa"/>
            <w:tcBorders>
              <w:left w:val="nil"/>
              <w:bottom w:val="single" w:sz="4" w:space="0" w:color="auto"/>
              <w:right w:val="nil"/>
            </w:tcBorders>
          </w:tcPr>
          <w:p w14:paraId="52998A5C" w14:textId="0A3AE5CF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nil"/>
            </w:tcBorders>
          </w:tcPr>
          <w:p w14:paraId="675DD837" w14:textId="7F6614DA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011" w:type="dxa"/>
            <w:tcBorders>
              <w:left w:val="nil"/>
              <w:bottom w:val="single" w:sz="4" w:space="0" w:color="auto"/>
              <w:right w:val="nil"/>
            </w:tcBorders>
          </w:tcPr>
          <w:p w14:paraId="163CAC4C" w14:textId="1FBF0D18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699" w:type="dxa"/>
            <w:tcBorders>
              <w:left w:val="nil"/>
              <w:bottom w:val="single" w:sz="4" w:space="0" w:color="auto"/>
              <w:right w:val="nil"/>
            </w:tcBorders>
          </w:tcPr>
          <w:p w14:paraId="30AA8BD1" w14:textId="4E22951B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1225" w:type="dxa"/>
            <w:tcBorders>
              <w:left w:val="nil"/>
              <w:bottom w:val="single" w:sz="4" w:space="0" w:color="auto"/>
              <w:right w:val="nil"/>
            </w:tcBorders>
          </w:tcPr>
          <w:p w14:paraId="19C2B136" w14:textId="6F02812D" w:rsidR="00AF0ED3" w:rsidRPr="001074C0" w:rsidRDefault="00AF0ED3" w:rsidP="008E4824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</w:tbl>
    <w:p w14:paraId="123F28C3" w14:textId="3575228F" w:rsidR="00694195" w:rsidRDefault="00840DAC" w:rsidP="00FE426F">
      <w:pPr>
        <w:ind w:leftChars="-472" w:left="-991" w:rightChars="-508" w:right="-1067"/>
        <w:outlineLvl w:val="0"/>
        <w:rPr>
          <w:rFonts w:ascii="Arial" w:eastAsia="宋体" w:hAnsi="Arial" w:cs="Arial"/>
          <w:color w:val="000000"/>
          <w:szCs w:val="21"/>
        </w:rPr>
      </w:pPr>
      <w:r w:rsidRPr="007F5908">
        <w:rPr>
          <w:rFonts w:ascii="Arial" w:hAnsi="Arial" w:cs="Arial"/>
          <w:szCs w:val="21"/>
        </w:rPr>
        <w:t xml:space="preserve">Note: </w:t>
      </w:r>
      <w:r>
        <w:rPr>
          <w:rFonts w:ascii="Arial" w:hAnsi="Arial" w:cs="Arial"/>
          <w:szCs w:val="21"/>
        </w:rPr>
        <w:t xml:space="preserve">Chr, chromosome; </w:t>
      </w:r>
      <w:r w:rsidR="003C3D96">
        <w:rPr>
          <w:rFonts w:ascii="Arial" w:hAnsi="Arial" w:cs="Arial"/>
          <w:szCs w:val="21"/>
        </w:rPr>
        <w:t>E</w:t>
      </w:r>
      <w:r w:rsidRPr="007F5908">
        <w:rPr>
          <w:rFonts w:ascii="Arial" w:hAnsi="Arial" w:cs="Arial"/>
          <w:szCs w:val="21"/>
        </w:rPr>
        <w:t xml:space="preserve">AF, </w:t>
      </w:r>
      <w:r w:rsidR="003C3D96">
        <w:rPr>
          <w:rFonts w:ascii="Arial" w:hAnsi="Arial" w:cs="Arial"/>
          <w:szCs w:val="21"/>
        </w:rPr>
        <w:t>effect</w:t>
      </w:r>
      <w:r w:rsidRPr="007F5908">
        <w:rPr>
          <w:rFonts w:ascii="Arial" w:hAnsi="Arial" w:cs="Arial"/>
          <w:szCs w:val="21"/>
        </w:rPr>
        <w:t xml:space="preserve"> allele frequency; OR, odds ratio</w:t>
      </w:r>
      <w:r>
        <w:rPr>
          <w:rFonts w:ascii="Arial" w:hAnsi="Arial" w:cs="Arial"/>
          <w:szCs w:val="21"/>
        </w:rPr>
        <w:t>;</w:t>
      </w:r>
      <w:r w:rsidRPr="00AF39CC">
        <w:rPr>
          <w:rFonts w:ascii="Arial" w:eastAsia="Times New Roman" w:hAnsi="Arial" w:cs="Arial"/>
          <w:color w:val="000000"/>
          <w:szCs w:val="21"/>
        </w:rPr>
        <w:t xml:space="preserve"> </w:t>
      </w:r>
      <w:r w:rsidRPr="001418A3">
        <w:rPr>
          <w:rFonts w:ascii="Arial" w:eastAsia="Times New Roman" w:hAnsi="Arial" w:cs="Arial"/>
          <w:color w:val="000000"/>
          <w:szCs w:val="21"/>
        </w:rPr>
        <w:t>CI, confidence interval</w:t>
      </w:r>
      <w:r>
        <w:rPr>
          <w:rFonts w:ascii="Arial" w:eastAsia="Times New Roman" w:hAnsi="Arial" w:cs="Arial"/>
          <w:color w:val="000000"/>
          <w:szCs w:val="21"/>
        </w:rPr>
        <w:t>.</w:t>
      </w:r>
      <w:r w:rsidRPr="007F5908">
        <w:rPr>
          <w:rFonts w:ascii="Arial" w:hAnsi="Arial" w:cs="Arial"/>
          <w:szCs w:val="21"/>
        </w:rPr>
        <w:t xml:space="preserve"> </w:t>
      </w:r>
      <w:r w:rsidRPr="007F5908">
        <w:rPr>
          <w:rFonts w:ascii="Arial" w:hAnsi="Arial" w:cs="Arial"/>
          <w:i/>
          <w:iCs/>
          <w:szCs w:val="21"/>
        </w:rPr>
        <w:t>P</w:t>
      </w:r>
      <w:r w:rsidRPr="007F5908">
        <w:rPr>
          <w:rFonts w:ascii="Arial" w:hAnsi="Arial" w:cs="Arial"/>
          <w:szCs w:val="21"/>
        </w:rPr>
        <w:t xml:space="preserve"> values are two sided and were calculated by an additive model in logistic regression analysis adjusted for sex</w:t>
      </w:r>
      <w:r>
        <w:rPr>
          <w:rFonts w:ascii="Arial" w:hAnsi="Arial" w:cs="Arial"/>
          <w:szCs w:val="21"/>
        </w:rPr>
        <w:t xml:space="preserve"> and </w:t>
      </w:r>
      <w:r w:rsidRPr="007F5908">
        <w:rPr>
          <w:rFonts w:ascii="Arial" w:hAnsi="Arial" w:cs="Arial"/>
          <w:szCs w:val="21"/>
        </w:rPr>
        <w:t>age</w:t>
      </w:r>
      <w:r>
        <w:rPr>
          <w:rFonts w:ascii="Arial" w:hAnsi="Arial" w:cs="Arial"/>
          <w:szCs w:val="21"/>
        </w:rPr>
        <w:t xml:space="preserve">. </w:t>
      </w:r>
      <w:r w:rsidR="003C3D96">
        <w:rPr>
          <w:rFonts w:ascii="Arial" w:hAnsi="Arial" w:cs="Arial"/>
          <w:szCs w:val="21"/>
        </w:rPr>
        <w:t>Two</w:t>
      </w:r>
      <w:r>
        <w:rPr>
          <w:rFonts w:ascii="Arial" w:hAnsi="Arial" w:cs="Arial"/>
          <w:szCs w:val="21"/>
        </w:rPr>
        <w:t xml:space="preserve"> SNPs with </w:t>
      </w:r>
      <w:r w:rsidR="003C3D96" w:rsidRPr="003C3D96">
        <w:rPr>
          <w:rFonts w:ascii="Arial" w:hAnsi="Arial" w:cs="Arial"/>
          <w:i/>
          <w:szCs w:val="21"/>
        </w:rPr>
        <w:t>P</w:t>
      </w:r>
      <w:r>
        <w:rPr>
          <w:rFonts w:ascii="Arial" w:hAnsi="Arial" w:cs="Arial"/>
          <w:i/>
          <w:szCs w:val="21"/>
        </w:rPr>
        <w:t xml:space="preserve"> </w:t>
      </w:r>
      <w:r>
        <w:rPr>
          <w:rFonts w:ascii="Arial" w:hAnsi="Arial" w:cs="Arial"/>
          <w:szCs w:val="21"/>
        </w:rPr>
        <w:t>&lt; 0.</w:t>
      </w:r>
      <w:r w:rsidR="009963A0">
        <w:rPr>
          <w:rFonts w:ascii="Arial" w:hAnsi="Arial" w:cs="Arial"/>
          <w:szCs w:val="21"/>
        </w:rPr>
        <w:t>0028</w:t>
      </w:r>
      <w:r w:rsidR="00167C1A">
        <w:rPr>
          <w:rFonts w:ascii="Arial" w:hAnsi="Arial" w:cs="Arial"/>
          <w:szCs w:val="21"/>
        </w:rPr>
        <w:t xml:space="preserve"> (</w:t>
      </w:r>
      <w:r w:rsidR="00167C1A" w:rsidRPr="00B127B8">
        <w:rPr>
          <w:rFonts w:ascii="Arial" w:hAnsi="Arial" w:cs="Arial"/>
          <w:color w:val="000000" w:themeColor="text1"/>
          <w:szCs w:val="21"/>
        </w:rPr>
        <w:t>0.05/18)</w:t>
      </w:r>
      <w:r>
        <w:rPr>
          <w:rFonts w:ascii="Arial" w:hAnsi="Arial" w:cs="Arial"/>
          <w:szCs w:val="21"/>
        </w:rPr>
        <w:t xml:space="preserve"> in replication </w:t>
      </w:r>
      <w:r w:rsidR="00150BC3">
        <w:rPr>
          <w:rFonts w:ascii="Arial" w:hAnsi="Arial" w:cs="Arial"/>
          <w:szCs w:val="21"/>
        </w:rPr>
        <w:t xml:space="preserve">stage I </w:t>
      </w:r>
      <w:r>
        <w:rPr>
          <w:rFonts w:ascii="Arial" w:hAnsi="Arial" w:cs="Arial"/>
          <w:szCs w:val="21"/>
        </w:rPr>
        <w:t>were selected for</w:t>
      </w:r>
      <w:r w:rsidR="00150BC3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further </w:t>
      </w:r>
      <w:r w:rsidR="00150BC3">
        <w:rPr>
          <w:rFonts w:ascii="Arial" w:hAnsi="Arial" w:cs="Arial"/>
          <w:szCs w:val="21"/>
        </w:rPr>
        <w:t xml:space="preserve">genotyping in </w:t>
      </w:r>
      <w:r>
        <w:rPr>
          <w:rFonts w:ascii="Arial" w:hAnsi="Arial" w:cs="Arial"/>
          <w:szCs w:val="21"/>
        </w:rPr>
        <w:t xml:space="preserve">replication </w:t>
      </w:r>
      <w:r w:rsidR="00150BC3">
        <w:rPr>
          <w:rFonts w:ascii="Arial" w:hAnsi="Arial" w:cs="Arial"/>
          <w:szCs w:val="21"/>
        </w:rPr>
        <w:t>stage II</w:t>
      </w:r>
      <w:r>
        <w:rPr>
          <w:rFonts w:ascii="Arial" w:hAnsi="Arial" w:cs="Arial"/>
          <w:szCs w:val="21"/>
        </w:rPr>
        <w:t>.</w:t>
      </w:r>
      <w:bookmarkEnd w:id="7"/>
      <w:r w:rsidR="003F1BCF">
        <w:rPr>
          <w:rFonts w:ascii="Arial" w:hAnsi="Arial" w:cs="Arial"/>
          <w:szCs w:val="21"/>
        </w:rPr>
        <w:t xml:space="preserve"> Variants passed the significant threshold were in bold.</w:t>
      </w:r>
    </w:p>
    <w:sectPr w:rsidR="00694195" w:rsidSect="00583B0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62BCB" w14:textId="77777777" w:rsidR="006A146E" w:rsidRDefault="006A146E" w:rsidP="00F632AA">
      <w:r>
        <w:separator/>
      </w:r>
    </w:p>
  </w:endnote>
  <w:endnote w:type="continuationSeparator" w:id="0">
    <w:p w14:paraId="2F677C4D" w14:textId="77777777" w:rsidR="006A146E" w:rsidRDefault="006A146E" w:rsidP="00F6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  <w:font w:name="AdvPS9779">
    <w:altName w:val="Times New Roman"/>
    <w:panose1 w:val="00000000000000000000"/>
    <w:charset w:val="00"/>
    <w:family w:val="roman"/>
    <w:notTrueType/>
    <w:pitch w:val="default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002841" w14:textId="77777777" w:rsidR="006A146E" w:rsidRDefault="006A146E" w:rsidP="00F632AA">
      <w:r>
        <w:separator/>
      </w:r>
    </w:p>
  </w:footnote>
  <w:footnote w:type="continuationSeparator" w:id="0">
    <w:p w14:paraId="5C3573E5" w14:textId="77777777" w:rsidR="006A146E" w:rsidRDefault="006A146E" w:rsidP="00F632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tl J Cancer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efr5ppxjsts98e259vppvfaa0arrseap9xw&quot;&gt;Chang_et_al_Text_endnote&lt;record-ids&gt;&lt;item&gt;52&lt;/item&gt;&lt;/record-ids&gt;&lt;/item&gt;&lt;/Libraries&gt;"/>
  </w:docVars>
  <w:rsids>
    <w:rsidRoot w:val="009572E7"/>
    <w:rsid w:val="000007D1"/>
    <w:rsid w:val="00001AFF"/>
    <w:rsid w:val="00004F55"/>
    <w:rsid w:val="00015392"/>
    <w:rsid w:val="00020B56"/>
    <w:rsid w:val="00024108"/>
    <w:rsid w:val="000247A2"/>
    <w:rsid w:val="0002678B"/>
    <w:rsid w:val="00027141"/>
    <w:rsid w:val="0003016C"/>
    <w:rsid w:val="000350D8"/>
    <w:rsid w:val="000473A1"/>
    <w:rsid w:val="00047C23"/>
    <w:rsid w:val="000523AF"/>
    <w:rsid w:val="00052EEF"/>
    <w:rsid w:val="00053ECA"/>
    <w:rsid w:val="000542AD"/>
    <w:rsid w:val="0005535B"/>
    <w:rsid w:val="00072642"/>
    <w:rsid w:val="00090A83"/>
    <w:rsid w:val="000A0D63"/>
    <w:rsid w:val="000B4C98"/>
    <w:rsid w:val="000C2215"/>
    <w:rsid w:val="000C47B6"/>
    <w:rsid w:val="000D3EEA"/>
    <w:rsid w:val="000F0FD7"/>
    <w:rsid w:val="001029D7"/>
    <w:rsid w:val="00103D37"/>
    <w:rsid w:val="00117E8E"/>
    <w:rsid w:val="001210C8"/>
    <w:rsid w:val="001319B6"/>
    <w:rsid w:val="00137588"/>
    <w:rsid w:val="00137C9C"/>
    <w:rsid w:val="001469BE"/>
    <w:rsid w:val="00150BC3"/>
    <w:rsid w:val="00167C1A"/>
    <w:rsid w:val="001748CC"/>
    <w:rsid w:val="001840E4"/>
    <w:rsid w:val="00193C95"/>
    <w:rsid w:val="001B11C3"/>
    <w:rsid w:val="001B209A"/>
    <w:rsid w:val="001B6F8A"/>
    <w:rsid w:val="001D5F07"/>
    <w:rsid w:val="001F2A5C"/>
    <w:rsid w:val="001F3351"/>
    <w:rsid w:val="00207684"/>
    <w:rsid w:val="00215A74"/>
    <w:rsid w:val="002224F7"/>
    <w:rsid w:val="00223568"/>
    <w:rsid w:val="00226085"/>
    <w:rsid w:val="00226D0D"/>
    <w:rsid w:val="00231533"/>
    <w:rsid w:val="002412DA"/>
    <w:rsid w:val="00242C36"/>
    <w:rsid w:val="00264A5C"/>
    <w:rsid w:val="00276187"/>
    <w:rsid w:val="00276C65"/>
    <w:rsid w:val="00293343"/>
    <w:rsid w:val="002B3751"/>
    <w:rsid w:val="002D23E2"/>
    <w:rsid w:val="002D311A"/>
    <w:rsid w:val="002F3B62"/>
    <w:rsid w:val="002F75EC"/>
    <w:rsid w:val="003132BC"/>
    <w:rsid w:val="00321377"/>
    <w:rsid w:val="00331725"/>
    <w:rsid w:val="0033741F"/>
    <w:rsid w:val="00342CB8"/>
    <w:rsid w:val="0034453B"/>
    <w:rsid w:val="00352E4D"/>
    <w:rsid w:val="00353604"/>
    <w:rsid w:val="00356A2D"/>
    <w:rsid w:val="00357D02"/>
    <w:rsid w:val="00360665"/>
    <w:rsid w:val="003751AE"/>
    <w:rsid w:val="003842EA"/>
    <w:rsid w:val="00387C0C"/>
    <w:rsid w:val="003913F7"/>
    <w:rsid w:val="003956D9"/>
    <w:rsid w:val="00395CA1"/>
    <w:rsid w:val="003A2919"/>
    <w:rsid w:val="003A774B"/>
    <w:rsid w:val="003B4A68"/>
    <w:rsid w:val="003B5883"/>
    <w:rsid w:val="003B5FDF"/>
    <w:rsid w:val="003C3D96"/>
    <w:rsid w:val="003E5E1B"/>
    <w:rsid w:val="003F1BCF"/>
    <w:rsid w:val="003F4DA4"/>
    <w:rsid w:val="003F5B7E"/>
    <w:rsid w:val="00417F44"/>
    <w:rsid w:val="004327E1"/>
    <w:rsid w:val="004342F4"/>
    <w:rsid w:val="00455D05"/>
    <w:rsid w:val="00456CAC"/>
    <w:rsid w:val="0046016E"/>
    <w:rsid w:val="0046233E"/>
    <w:rsid w:val="00475302"/>
    <w:rsid w:val="004930DD"/>
    <w:rsid w:val="004A38B7"/>
    <w:rsid w:val="004A58F8"/>
    <w:rsid w:val="004C066D"/>
    <w:rsid w:val="004C5EFB"/>
    <w:rsid w:val="004E3BAE"/>
    <w:rsid w:val="00505E93"/>
    <w:rsid w:val="0052242F"/>
    <w:rsid w:val="00525B56"/>
    <w:rsid w:val="0053256A"/>
    <w:rsid w:val="0053547E"/>
    <w:rsid w:val="0053642D"/>
    <w:rsid w:val="00536E87"/>
    <w:rsid w:val="00572DA7"/>
    <w:rsid w:val="00580687"/>
    <w:rsid w:val="00580F53"/>
    <w:rsid w:val="00583B06"/>
    <w:rsid w:val="005947BD"/>
    <w:rsid w:val="005B4914"/>
    <w:rsid w:val="005B7D31"/>
    <w:rsid w:val="005C0703"/>
    <w:rsid w:val="005C3205"/>
    <w:rsid w:val="005D4117"/>
    <w:rsid w:val="005F0B1E"/>
    <w:rsid w:val="005F1CA5"/>
    <w:rsid w:val="005F6BDA"/>
    <w:rsid w:val="006031FA"/>
    <w:rsid w:val="00603F9F"/>
    <w:rsid w:val="00612F37"/>
    <w:rsid w:val="00614956"/>
    <w:rsid w:val="006241B6"/>
    <w:rsid w:val="00637DAA"/>
    <w:rsid w:val="00664518"/>
    <w:rsid w:val="0066711C"/>
    <w:rsid w:val="006726E7"/>
    <w:rsid w:val="0068474C"/>
    <w:rsid w:val="00684835"/>
    <w:rsid w:val="00694195"/>
    <w:rsid w:val="00694477"/>
    <w:rsid w:val="006A146E"/>
    <w:rsid w:val="006A4869"/>
    <w:rsid w:val="006B2351"/>
    <w:rsid w:val="006B3113"/>
    <w:rsid w:val="006B4FC6"/>
    <w:rsid w:val="006B57DC"/>
    <w:rsid w:val="006D71F6"/>
    <w:rsid w:val="006F5032"/>
    <w:rsid w:val="006F785E"/>
    <w:rsid w:val="007049D8"/>
    <w:rsid w:val="00706A4D"/>
    <w:rsid w:val="007138BF"/>
    <w:rsid w:val="007254C3"/>
    <w:rsid w:val="0072720C"/>
    <w:rsid w:val="007376C9"/>
    <w:rsid w:val="007534C0"/>
    <w:rsid w:val="007721DE"/>
    <w:rsid w:val="00780A12"/>
    <w:rsid w:val="007819A5"/>
    <w:rsid w:val="007841A1"/>
    <w:rsid w:val="00791400"/>
    <w:rsid w:val="007A1796"/>
    <w:rsid w:val="007B2BDC"/>
    <w:rsid w:val="007B4629"/>
    <w:rsid w:val="007C714A"/>
    <w:rsid w:val="007D52D2"/>
    <w:rsid w:val="007E0EEA"/>
    <w:rsid w:val="007E1062"/>
    <w:rsid w:val="007E1227"/>
    <w:rsid w:val="007F521E"/>
    <w:rsid w:val="00811413"/>
    <w:rsid w:val="00812767"/>
    <w:rsid w:val="00840DAC"/>
    <w:rsid w:val="00846583"/>
    <w:rsid w:val="00871F1B"/>
    <w:rsid w:val="00880FB6"/>
    <w:rsid w:val="00886E12"/>
    <w:rsid w:val="00895696"/>
    <w:rsid w:val="008A5104"/>
    <w:rsid w:val="008A7826"/>
    <w:rsid w:val="008B2BC0"/>
    <w:rsid w:val="008B7C54"/>
    <w:rsid w:val="008C7B45"/>
    <w:rsid w:val="008E38EB"/>
    <w:rsid w:val="008E4824"/>
    <w:rsid w:val="008E556E"/>
    <w:rsid w:val="00901824"/>
    <w:rsid w:val="00905925"/>
    <w:rsid w:val="00907E7D"/>
    <w:rsid w:val="00911E91"/>
    <w:rsid w:val="00920A4D"/>
    <w:rsid w:val="00921AC5"/>
    <w:rsid w:val="00940FEF"/>
    <w:rsid w:val="009572E7"/>
    <w:rsid w:val="0096303E"/>
    <w:rsid w:val="00963289"/>
    <w:rsid w:val="00964353"/>
    <w:rsid w:val="00970232"/>
    <w:rsid w:val="00986452"/>
    <w:rsid w:val="00995C5A"/>
    <w:rsid w:val="009963A0"/>
    <w:rsid w:val="009A3D78"/>
    <w:rsid w:val="009A7387"/>
    <w:rsid w:val="009B1362"/>
    <w:rsid w:val="009B1931"/>
    <w:rsid w:val="009C3467"/>
    <w:rsid w:val="00A03BAA"/>
    <w:rsid w:val="00A14A51"/>
    <w:rsid w:val="00A16B86"/>
    <w:rsid w:val="00A37BDE"/>
    <w:rsid w:val="00A4023A"/>
    <w:rsid w:val="00A54242"/>
    <w:rsid w:val="00A60FB2"/>
    <w:rsid w:val="00A66ECC"/>
    <w:rsid w:val="00A737FF"/>
    <w:rsid w:val="00A7390F"/>
    <w:rsid w:val="00A85B09"/>
    <w:rsid w:val="00A91267"/>
    <w:rsid w:val="00A9244A"/>
    <w:rsid w:val="00A9560B"/>
    <w:rsid w:val="00A9634A"/>
    <w:rsid w:val="00AA1F27"/>
    <w:rsid w:val="00AB2354"/>
    <w:rsid w:val="00AB6E22"/>
    <w:rsid w:val="00AC38A6"/>
    <w:rsid w:val="00AD5744"/>
    <w:rsid w:val="00AD5928"/>
    <w:rsid w:val="00AE4623"/>
    <w:rsid w:val="00AF0ED3"/>
    <w:rsid w:val="00AF1550"/>
    <w:rsid w:val="00AF533A"/>
    <w:rsid w:val="00AF6901"/>
    <w:rsid w:val="00AF7F2B"/>
    <w:rsid w:val="00B15C8A"/>
    <w:rsid w:val="00B21568"/>
    <w:rsid w:val="00B262DF"/>
    <w:rsid w:val="00B27DCF"/>
    <w:rsid w:val="00B30EF3"/>
    <w:rsid w:val="00B42F46"/>
    <w:rsid w:val="00B446F5"/>
    <w:rsid w:val="00B511E8"/>
    <w:rsid w:val="00B8515A"/>
    <w:rsid w:val="00BA04F5"/>
    <w:rsid w:val="00BA27DA"/>
    <w:rsid w:val="00BA4870"/>
    <w:rsid w:val="00BA5BC0"/>
    <w:rsid w:val="00BA651E"/>
    <w:rsid w:val="00BC1C97"/>
    <w:rsid w:val="00BC4B42"/>
    <w:rsid w:val="00BC74D1"/>
    <w:rsid w:val="00BD18C6"/>
    <w:rsid w:val="00BD23DF"/>
    <w:rsid w:val="00BE0B4B"/>
    <w:rsid w:val="00BF1E78"/>
    <w:rsid w:val="00BF5347"/>
    <w:rsid w:val="00BF7207"/>
    <w:rsid w:val="00C04AA4"/>
    <w:rsid w:val="00C20380"/>
    <w:rsid w:val="00C21A6A"/>
    <w:rsid w:val="00C24981"/>
    <w:rsid w:val="00C4342A"/>
    <w:rsid w:val="00C45761"/>
    <w:rsid w:val="00C46B3D"/>
    <w:rsid w:val="00C53126"/>
    <w:rsid w:val="00C64D8E"/>
    <w:rsid w:val="00C7114A"/>
    <w:rsid w:val="00C731D0"/>
    <w:rsid w:val="00C91959"/>
    <w:rsid w:val="00C95737"/>
    <w:rsid w:val="00CB66B7"/>
    <w:rsid w:val="00CD3710"/>
    <w:rsid w:val="00CE295F"/>
    <w:rsid w:val="00CF1651"/>
    <w:rsid w:val="00CF5C78"/>
    <w:rsid w:val="00D0424C"/>
    <w:rsid w:val="00D1039F"/>
    <w:rsid w:val="00D12A72"/>
    <w:rsid w:val="00D1792A"/>
    <w:rsid w:val="00D244E5"/>
    <w:rsid w:val="00D25208"/>
    <w:rsid w:val="00D43AB2"/>
    <w:rsid w:val="00D60380"/>
    <w:rsid w:val="00D6162F"/>
    <w:rsid w:val="00D84ABE"/>
    <w:rsid w:val="00D92599"/>
    <w:rsid w:val="00D947AE"/>
    <w:rsid w:val="00DA336D"/>
    <w:rsid w:val="00DB257D"/>
    <w:rsid w:val="00DC3615"/>
    <w:rsid w:val="00DE5839"/>
    <w:rsid w:val="00DF2784"/>
    <w:rsid w:val="00E059F2"/>
    <w:rsid w:val="00E345F7"/>
    <w:rsid w:val="00E66A40"/>
    <w:rsid w:val="00E84FF4"/>
    <w:rsid w:val="00EA2021"/>
    <w:rsid w:val="00EC0D38"/>
    <w:rsid w:val="00EC598F"/>
    <w:rsid w:val="00ED0A06"/>
    <w:rsid w:val="00ED331F"/>
    <w:rsid w:val="00EE3D7B"/>
    <w:rsid w:val="00EE6ABC"/>
    <w:rsid w:val="00EF0372"/>
    <w:rsid w:val="00EF54A4"/>
    <w:rsid w:val="00EF5D19"/>
    <w:rsid w:val="00F109BF"/>
    <w:rsid w:val="00F172E1"/>
    <w:rsid w:val="00F261EC"/>
    <w:rsid w:val="00F41624"/>
    <w:rsid w:val="00F50FC4"/>
    <w:rsid w:val="00F53B44"/>
    <w:rsid w:val="00F632AA"/>
    <w:rsid w:val="00F63F48"/>
    <w:rsid w:val="00F665AE"/>
    <w:rsid w:val="00F77CA5"/>
    <w:rsid w:val="00F91E4B"/>
    <w:rsid w:val="00F93BE2"/>
    <w:rsid w:val="00FB0D10"/>
    <w:rsid w:val="00FD62B8"/>
    <w:rsid w:val="00FE426F"/>
    <w:rsid w:val="00FE4FDE"/>
    <w:rsid w:val="00FF1939"/>
    <w:rsid w:val="00FF7E0B"/>
    <w:rsid w:val="7AB1231D"/>
    <w:rsid w:val="7FA361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969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9419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sid w:val="00694195"/>
    <w:rPr>
      <w:b/>
      <w:bCs/>
    </w:rPr>
  </w:style>
  <w:style w:type="paragraph" w:styleId="a4">
    <w:name w:val="annotation text"/>
    <w:basedOn w:val="a"/>
    <w:link w:val="a6"/>
    <w:uiPriority w:val="99"/>
    <w:unhideWhenUsed/>
    <w:rsid w:val="00694195"/>
    <w:pPr>
      <w:jc w:val="left"/>
    </w:pPr>
  </w:style>
  <w:style w:type="paragraph" w:styleId="a7">
    <w:name w:val="Balloon Text"/>
    <w:basedOn w:val="a"/>
    <w:link w:val="a8"/>
    <w:uiPriority w:val="99"/>
    <w:unhideWhenUsed/>
    <w:rsid w:val="00694195"/>
    <w:rPr>
      <w:rFonts w:ascii="宋体" w:eastAsia="宋体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941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941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annotation reference"/>
    <w:basedOn w:val="a0"/>
    <w:uiPriority w:val="99"/>
    <w:unhideWhenUsed/>
    <w:rsid w:val="00694195"/>
    <w:rPr>
      <w:sz w:val="21"/>
      <w:szCs w:val="21"/>
    </w:rPr>
  </w:style>
  <w:style w:type="table" w:styleId="ae">
    <w:name w:val="Table Grid"/>
    <w:basedOn w:val="a1"/>
    <w:uiPriority w:val="39"/>
    <w:rsid w:val="006941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uiPriority w:val="39"/>
    <w:rsid w:val="006941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网格型22"/>
    <w:basedOn w:val="a1"/>
    <w:uiPriority w:val="39"/>
    <w:rsid w:val="00694195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39"/>
    <w:rsid w:val="006941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页眉字符"/>
    <w:basedOn w:val="a0"/>
    <w:link w:val="ab"/>
    <w:uiPriority w:val="99"/>
    <w:rsid w:val="00694195"/>
    <w:rPr>
      <w:sz w:val="18"/>
      <w:szCs w:val="18"/>
    </w:rPr>
  </w:style>
  <w:style w:type="character" w:customStyle="1" w:styleId="aa">
    <w:name w:val="页脚字符"/>
    <w:basedOn w:val="a0"/>
    <w:link w:val="a9"/>
    <w:uiPriority w:val="99"/>
    <w:rsid w:val="00694195"/>
    <w:rPr>
      <w:sz w:val="18"/>
      <w:szCs w:val="18"/>
    </w:rPr>
  </w:style>
  <w:style w:type="character" w:customStyle="1" w:styleId="a6">
    <w:name w:val="批注文字字符"/>
    <w:basedOn w:val="a0"/>
    <w:link w:val="a4"/>
    <w:uiPriority w:val="99"/>
    <w:semiHidden/>
    <w:rsid w:val="00694195"/>
  </w:style>
  <w:style w:type="character" w:customStyle="1" w:styleId="a5">
    <w:name w:val="批注主题字符"/>
    <w:basedOn w:val="a6"/>
    <w:link w:val="a3"/>
    <w:uiPriority w:val="99"/>
    <w:semiHidden/>
    <w:rsid w:val="00694195"/>
    <w:rPr>
      <w:b/>
      <w:bCs/>
    </w:rPr>
  </w:style>
  <w:style w:type="character" w:customStyle="1" w:styleId="a8">
    <w:name w:val="批注框文本字符"/>
    <w:basedOn w:val="a0"/>
    <w:link w:val="a7"/>
    <w:uiPriority w:val="99"/>
    <w:semiHidden/>
    <w:rsid w:val="00694195"/>
    <w:rPr>
      <w:rFonts w:ascii="宋体" w:eastAsia="宋体"/>
      <w:sz w:val="18"/>
      <w:szCs w:val="18"/>
    </w:rPr>
  </w:style>
  <w:style w:type="paragraph" w:customStyle="1" w:styleId="10">
    <w:name w:val="修订1"/>
    <w:hidden/>
    <w:uiPriority w:val="99"/>
    <w:semiHidden/>
    <w:rsid w:val="00694195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">
    <w:name w:val="Document Map"/>
    <w:basedOn w:val="a"/>
    <w:link w:val="af0"/>
    <w:uiPriority w:val="99"/>
    <w:semiHidden/>
    <w:unhideWhenUsed/>
    <w:rsid w:val="00907E7D"/>
    <w:rPr>
      <w:rFonts w:ascii="宋体" w:eastAsia="宋体"/>
      <w:sz w:val="24"/>
      <w:szCs w:val="24"/>
    </w:rPr>
  </w:style>
  <w:style w:type="character" w:customStyle="1" w:styleId="af0">
    <w:name w:val="文档结构图字符"/>
    <w:basedOn w:val="a0"/>
    <w:link w:val="af"/>
    <w:uiPriority w:val="99"/>
    <w:semiHidden/>
    <w:rsid w:val="00907E7D"/>
    <w:rPr>
      <w:rFonts w:ascii="宋体" w:hAnsiTheme="minorHAnsi" w:cstheme="minorBidi"/>
      <w:kern w:val="2"/>
      <w:sz w:val="24"/>
      <w:szCs w:val="24"/>
    </w:rPr>
  </w:style>
  <w:style w:type="paragraph" w:customStyle="1" w:styleId="EndNoteBibliographyTitle">
    <w:name w:val="EndNote Bibliography Title"/>
    <w:basedOn w:val="a"/>
    <w:rsid w:val="00880FB6"/>
    <w:pPr>
      <w:jc w:val="center"/>
    </w:pPr>
    <w:rPr>
      <w:rFonts w:ascii="Calibri" w:hAnsi="Calibri"/>
      <w:sz w:val="20"/>
    </w:rPr>
  </w:style>
  <w:style w:type="paragraph" w:customStyle="1" w:styleId="EndNoteBibliography">
    <w:name w:val="EndNote Bibliography"/>
    <w:basedOn w:val="a"/>
    <w:rsid w:val="00880FB6"/>
    <w:rPr>
      <w:rFonts w:ascii="Calibri" w:hAnsi="Calibri"/>
      <w:sz w:val="20"/>
    </w:rPr>
  </w:style>
  <w:style w:type="character" w:customStyle="1" w:styleId="s1">
    <w:name w:val="s1"/>
    <w:basedOn w:val="a0"/>
    <w:rsid w:val="00A40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4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6B6E6D-0C1D-8D45-907A-8B07A50AA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7</Pages>
  <Words>1122</Words>
  <Characters>6300</Characters>
  <Application>Microsoft Macintosh Word</Application>
  <DocSecurity>0</DocSecurity>
  <Lines>157</Lines>
  <Paragraphs>62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7360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YangYang</dc:creator>
  <cp:lastModifiedBy>yun752</cp:lastModifiedBy>
  <cp:revision>155</cp:revision>
  <dcterms:created xsi:type="dcterms:W3CDTF">2016-08-23T10:16:00Z</dcterms:created>
  <dcterms:modified xsi:type="dcterms:W3CDTF">2018-07-10T07:23:00Z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