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F417" w14:textId="3FC8B520" w:rsidR="007D168E" w:rsidRPr="00173F8B" w:rsidRDefault="00090322" w:rsidP="00173F8B">
      <w:pPr>
        <w:spacing w:line="480" w:lineRule="auto"/>
        <w:jc w:val="both"/>
        <w:rPr>
          <w:b/>
        </w:rPr>
      </w:pPr>
      <w:r>
        <w:rPr>
          <w:b/>
        </w:rPr>
        <w:t xml:space="preserve">Supplemental </w:t>
      </w:r>
      <w:r w:rsidR="007D168E" w:rsidRPr="009C596B">
        <w:rPr>
          <w:b/>
        </w:rPr>
        <w:t>Materials and Methods</w:t>
      </w:r>
      <w:bookmarkStart w:id="0" w:name="_GoBack"/>
      <w:bookmarkEnd w:id="0"/>
    </w:p>
    <w:p w14:paraId="7E31DA03" w14:textId="77777777" w:rsidR="00436B73" w:rsidRDefault="00436B73" w:rsidP="00436B73">
      <w:pPr>
        <w:spacing w:line="480" w:lineRule="auto"/>
        <w:jc w:val="both"/>
        <w:rPr>
          <w:b/>
        </w:rPr>
      </w:pPr>
      <w:r w:rsidRPr="009C596B">
        <w:rPr>
          <w:b/>
          <w:i/>
        </w:rPr>
        <w:t xml:space="preserve">Animal </w:t>
      </w:r>
      <w:r>
        <w:rPr>
          <w:b/>
          <w:i/>
        </w:rPr>
        <w:t>experiments</w:t>
      </w:r>
    </w:p>
    <w:p w14:paraId="5985A61D" w14:textId="77777777" w:rsidR="00436B73" w:rsidRPr="009C596B" w:rsidRDefault="00436B73" w:rsidP="00436B73">
      <w:pPr>
        <w:spacing w:line="480" w:lineRule="auto"/>
        <w:jc w:val="both"/>
      </w:pPr>
      <w:r w:rsidRPr="009C596B">
        <w:t xml:space="preserve">NU/J mice and </w:t>
      </w:r>
      <w:r>
        <w:t>NSG</w:t>
      </w:r>
      <w:r w:rsidRPr="009C596B">
        <w:t xml:space="preserve"> mice were purchased from Jackson </w:t>
      </w:r>
      <w:r>
        <w:t>L</w:t>
      </w:r>
      <w:r w:rsidRPr="009C596B">
        <w:t xml:space="preserve">aboratories (Bar Harbor, ME). All of the mice were housed under pathogen-free conditions; food and water were provided </w:t>
      </w:r>
      <w:r w:rsidRPr="009C596B">
        <w:rPr>
          <w:i/>
        </w:rPr>
        <w:t>ad libitum</w:t>
      </w:r>
      <w:r w:rsidRPr="009C596B">
        <w:t xml:space="preserve">. All experimental procedures were conducted in accordance with institutional guidelines for animal care and use.  </w:t>
      </w:r>
    </w:p>
    <w:p w14:paraId="77429EA4" w14:textId="77777777" w:rsidR="00436B73" w:rsidRDefault="00436B73" w:rsidP="007D168E">
      <w:pPr>
        <w:spacing w:line="480" w:lineRule="auto"/>
        <w:ind w:firstLine="720"/>
        <w:jc w:val="both"/>
      </w:pPr>
    </w:p>
    <w:p w14:paraId="51CD004C" w14:textId="77777777" w:rsidR="007D168E" w:rsidRDefault="007D168E" w:rsidP="007D168E">
      <w:pPr>
        <w:spacing w:line="480" w:lineRule="auto"/>
        <w:jc w:val="both"/>
      </w:pPr>
      <w:r>
        <w:rPr>
          <w:b/>
          <w:i/>
        </w:rPr>
        <w:t>Retroviral production and CAR T-cell generation</w:t>
      </w:r>
      <w:r>
        <w:t xml:space="preserve"> </w:t>
      </w:r>
    </w:p>
    <w:p w14:paraId="4091543A" w14:textId="1F2E227C" w:rsidR="007D168E" w:rsidRDefault="007D168E" w:rsidP="007D168E">
      <w:pPr>
        <w:spacing w:line="480" w:lineRule="auto"/>
        <w:jc w:val="both"/>
      </w:pPr>
      <w:r>
        <w:t xml:space="preserve">The vector encoding the HER2-directed CAR incorporating the CD28 costimulatory </w:t>
      </w:r>
      <w:proofErr w:type="spellStart"/>
      <w:r>
        <w:t>endodomain</w:t>
      </w:r>
      <w:proofErr w:type="spellEnd"/>
      <w:r>
        <w:t xml:space="preserve"> </w:t>
      </w:r>
      <w:r w:rsidRPr="002D3000">
        <w:t>(2</w:t>
      </w:r>
      <w:r w:rsidRPr="002D3000">
        <w:rPr>
          <w:vertAlign w:val="superscript"/>
        </w:rPr>
        <w:t>nd</w:t>
      </w:r>
      <w:r w:rsidRPr="002D3000">
        <w:t xml:space="preserve"> generation HER2.28</w:t>
      </w:r>
      <w:r w:rsidRPr="002D3000">
        <w:sym w:font="Symbol" w:char="F07A"/>
      </w:r>
      <w:r w:rsidRPr="002D3000">
        <w:t>.CAR),</w:t>
      </w:r>
      <w:r>
        <w:t xml:space="preserve"> the fusion protein EGFP-firefly luciferase, and the methodology for the production of retrovirus and CAR T-cells have been described </w:t>
      </w:r>
      <w:r w:rsidR="00ED0227">
        <w:t>previously</w:t>
      </w:r>
      <w:r w:rsidR="00CE71CF">
        <w:t xml:space="preserve"> </w:t>
      </w:r>
      <w:r>
        <w:fldChar w:fldCharType="begin">
          <w:fldData xml:space="preserve">PEVuZE5vdGU+PENpdGU+PEF1dGhvcj5BaG1lZDwvQXV0aG9yPjxZZWFyPjIwMTU8L1llYXI+PFJl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PEVuZE5vdGU+PENpdGU+PEF1dGhvcj5BaG1lZDwvQXV0aG9yPjxZZWFyPjIwMTU8L1llYXI+PFJl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1" w:tooltip="Ahmed, 2015 #26" w:history="1">
        <w:r>
          <w:rPr>
            <w:noProof/>
          </w:rPr>
          <w:t>11</w:t>
        </w:r>
      </w:hyperlink>
      <w:r>
        <w:rPr>
          <w:noProof/>
        </w:rPr>
        <w:t>)</w:t>
      </w:r>
      <w:r>
        <w:fldChar w:fldCharType="end"/>
      </w:r>
      <w:r>
        <w:t>.</w:t>
      </w:r>
    </w:p>
    <w:p w14:paraId="22590F23" w14:textId="77777777" w:rsidR="007D168E" w:rsidRDefault="007D168E" w:rsidP="007D168E">
      <w:pPr>
        <w:spacing w:line="480" w:lineRule="auto"/>
        <w:jc w:val="both"/>
      </w:pPr>
    </w:p>
    <w:p w14:paraId="4DA671EE" w14:textId="77777777" w:rsidR="007D168E" w:rsidRDefault="007D168E" w:rsidP="007D168E">
      <w:pPr>
        <w:spacing w:line="480" w:lineRule="auto"/>
        <w:jc w:val="both"/>
      </w:pPr>
      <w:r w:rsidRPr="00546EF4">
        <w:rPr>
          <w:b/>
          <w:i/>
        </w:rPr>
        <w:t>Flow cytometry</w:t>
      </w:r>
    </w:p>
    <w:p w14:paraId="056D847E" w14:textId="77777777" w:rsidR="007D168E" w:rsidRDefault="007D168E" w:rsidP="007D168E">
      <w:pPr>
        <w:spacing w:line="480" w:lineRule="auto"/>
        <w:jc w:val="both"/>
      </w:pPr>
      <w:r>
        <w:t xml:space="preserve">The following monoclonal antibodies conjugated with </w:t>
      </w:r>
      <w:proofErr w:type="spellStart"/>
      <w:r>
        <w:t>fluorochrome</w:t>
      </w:r>
      <w:proofErr w:type="spellEnd"/>
      <w:r>
        <w:t xml:space="preserve"> were used: anti-human CD3, CD4, CD8, CD25, CD56, CD69, CD80, CD83, CD86, CD47, PD-1, PD-L1, Tim-3, Lag-3, recombinant human HER2-Fc chimera and anti-Fc (for detection of HER2.CAR) (BD Bioscience, </w:t>
      </w:r>
      <w:proofErr w:type="spellStart"/>
      <w:r>
        <w:t>BioLegends</w:t>
      </w:r>
      <w:proofErr w:type="spellEnd"/>
      <w:r>
        <w:t xml:space="preserve">, R&amp;D systems).  </w:t>
      </w:r>
    </w:p>
    <w:p w14:paraId="55807EC2" w14:textId="47EDB9C0" w:rsidR="007D168E" w:rsidRDefault="007D168E" w:rsidP="007D168E">
      <w:pPr>
        <w:spacing w:line="480" w:lineRule="auto"/>
        <w:ind w:firstLine="720"/>
        <w:jc w:val="both"/>
      </w:pPr>
      <w:r w:rsidRPr="00546EF4">
        <w:t xml:space="preserve">Cells were </w:t>
      </w:r>
      <w:r>
        <w:t>stained with these Abs for 30 minutes at 4 ºC</w:t>
      </w:r>
      <w:r w:rsidRPr="00546EF4">
        <w:t>.</w:t>
      </w:r>
      <w:r w:rsidR="00CC06B1">
        <w:t xml:space="preserve"> </w:t>
      </w:r>
      <w:r>
        <w:t xml:space="preserve">Live/dead discrimination was accomplished via the inclusion of 7AAD (BD </w:t>
      </w:r>
      <w:proofErr w:type="spellStart"/>
      <w:r>
        <w:t>Pharmingen</w:t>
      </w:r>
      <w:proofErr w:type="spellEnd"/>
      <w:r>
        <w:t>). To obtain live cell numbers, Counting Beads (Life Technologies) were added prior to flow. Stained cells</w:t>
      </w:r>
      <w:r w:rsidRPr="009C596B">
        <w:t xml:space="preserve"> w</w:t>
      </w:r>
      <w:r>
        <w:t>ere</w:t>
      </w:r>
      <w:r w:rsidRPr="009C596B">
        <w:t xml:space="preserve"> analyzed using a </w:t>
      </w:r>
      <w:proofErr w:type="spellStart"/>
      <w:r w:rsidRPr="009C596B">
        <w:t>Gallios</w:t>
      </w:r>
      <w:proofErr w:type="spellEnd"/>
      <w:r>
        <w:t xml:space="preserve"> flow cytometer</w:t>
      </w:r>
      <w:r w:rsidRPr="009C596B">
        <w:t xml:space="preserve"> with </w:t>
      </w:r>
      <w:proofErr w:type="spellStart"/>
      <w:r w:rsidRPr="009C596B">
        <w:t>Kaluza</w:t>
      </w:r>
      <w:proofErr w:type="spellEnd"/>
      <w:r w:rsidRPr="009C596B">
        <w:t xml:space="preserve"> software (B</w:t>
      </w:r>
      <w:r>
        <w:t>D Bioscience</w:t>
      </w:r>
      <w:r w:rsidRPr="009C596B">
        <w:t>) according to manufacturer’s instructions.</w:t>
      </w:r>
    </w:p>
    <w:p w14:paraId="3D8BC007" w14:textId="77777777" w:rsidR="003E444A" w:rsidRDefault="003E444A" w:rsidP="003E444A">
      <w:pPr>
        <w:spacing w:line="480" w:lineRule="auto"/>
        <w:jc w:val="both"/>
      </w:pPr>
    </w:p>
    <w:p w14:paraId="3552A76F" w14:textId="77777777" w:rsidR="003E444A" w:rsidRDefault="003E444A" w:rsidP="003E444A">
      <w:pPr>
        <w:spacing w:line="480" w:lineRule="auto"/>
        <w:jc w:val="both"/>
      </w:pPr>
      <w:r w:rsidRPr="00DB311B">
        <w:rPr>
          <w:b/>
          <w:i/>
        </w:rPr>
        <w:t>MTS assay</w:t>
      </w:r>
      <w:r>
        <w:t xml:space="preserve"> </w:t>
      </w:r>
    </w:p>
    <w:p w14:paraId="3EEE0D77" w14:textId="05FBD844" w:rsidR="003E444A" w:rsidRDefault="003E444A" w:rsidP="003E444A">
      <w:pPr>
        <w:spacing w:line="480" w:lineRule="auto"/>
        <w:jc w:val="both"/>
      </w:pPr>
      <w:r>
        <w:lastRenderedPageBreak/>
        <w:t xml:space="preserve">Ten thousand cells per well were seeded into 96-well plates. Cells were infected with </w:t>
      </w:r>
      <w:proofErr w:type="spellStart"/>
      <w:r>
        <w:t>Onc.Ad</w:t>
      </w:r>
      <w:proofErr w:type="spellEnd"/>
      <w:r>
        <w:t>, HD</w:t>
      </w:r>
      <w:r w:rsidRPr="00EB1C4E">
        <w:rPr>
          <w:i/>
        </w:rPr>
        <w:t xml:space="preserve">PDL1 </w:t>
      </w:r>
      <w:r>
        <w:t>or CAd-VEC</w:t>
      </w:r>
      <w:r w:rsidRPr="00571799">
        <w:rPr>
          <w:i/>
        </w:rPr>
        <w:t>PD-L1</w:t>
      </w:r>
      <w:r>
        <w:t xml:space="preserve"> (</w:t>
      </w:r>
      <w:proofErr w:type="spellStart"/>
      <w:r>
        <w:t>Onc.Ad</w:t>
      </w:r>
      <w:proofErr w:type="gramStart"/>
      <w:r>
        <w:t>:HDAd</w:t>
      </w:r>
      <w:proofErr w:type="spellEnd"/>
      <w:proofErr w:type="gramEnd"/>
      <w:r>
        <w:t xml:space="preserve"> =1:10) at the indicated doses and incubated at 37 ºC for 96 hours. Cell viability was analyzed by MTS assay according to </w:t>
      </w:r>
      <w:proofErr w:type="spellStart"/>
      <w:r>
        <w:t>manufacture’s</w:t>
      </w:r>
      <w:proofErr w:type="spellEnd"/>
      <w:r>
        <w:t xml:space="preserve"> instruction (</w:t>
      </w:r>
      <w:proofErr w:type="spellStart"/>
      <w:r>
        <w:t>Promega</w:t>
      </w:r>
      <w:proofErr w:type="spellEnd"/>
      <w:r>
        <w:t xml:space="preserve">). Cell viability was normalized to those of untreated cells.  </w:t>
      </w:r>
    </w:p>
    <w:p w14:paraId="4D87544A" w14:textId="77777777" w:rsidR="00DF677D" w:rsidRDefault="00DF677D" w:rsidP="003E444A">
      <w:pPr>
        <w:spacing w:line="480" w:lineRule="auto"/>
        <w:jc w:val="both"/>
      </w:pPr>
    </w:p>
    <w:p w14:paraId="5BB96E5A" w14:textId="1FA53714" w:rsidR="00DF677D" w:rsidRDefault="00DF677D" w:rsidP="00DF677D">
      <w:pPr>
        <w:spacing w:line="480" w:lineRule="auto"/>
        <w:jc w:val="both"/>
      </w:pPr>
      <w:r w:rsidRPr="009C596B">
        <w:rPr>
          <w:b/>
          <w:i/>
        </w:rPr>
        <w:t xml:space="preserve">Quantification of vector genome DNA in </w:t>
      </w:r>
      <w:r>
        <w:rPr>
          <w:b/>
          <w:i/>
        </w:rPr>
        <w:t>Ad</w:t>
      </w:r>
      <w:r w:rsidR="00885AE9">
        <w:rPr>
          <w:b/>
          <w:i/>
        </w:rPr>
        <w:t>-</w:t>
      </w:r>
      <w:r w:rsidRPr="009C596B">
        <w:rPr>
          <w:b/>
          <w:i/>
        </w:rPr>
        <w:t xml:space="preserve">infected cells and in </w:t>
      </w:r>
      <w:r>
        <w:rPr>
          <w:b/>
          <w:i/>
        </w:rPr>
        <w:t>Ad</w:t>
      </w:r>
      <w:r w:rsidR="00157D0C">
        <w:rPr>
          <w:b/>
          <w:i/>
        </w:rPr>
        <w:t>-</w:t>
      </w:r>
      <w:r>
        <w:rPr>
          <w:b/>
          <w:i/>
        </w:rPr>
        <w:t xml:space="preserve">injected </w:t>
      </w:r>
      <w:r w:rsidRPr="009C596B">
        <w:rPr>
          <w:b/>
          <w:i/>
        </w:rPr>
        <w:t>tumors</w:t>
      </w:r>
    </w:p>
    <w:p w14:paraId="73CB59DE" w14:textId="33914290" w:rsidR="00DF677D" w:rsidRDefault="00DF677D" w:rsidP="00DF677D">
      <w:pPr>
        <w:spacing w:line="480" w:lineRule="auto"/>
        <w:jc w:val="both"/>
      </w:pPr>
      <w:r w:rsidRPr="009C596B">
        <w:t xml:space="preserve">Total DNA was extracted from infected cells or tumors using a </w:t>
      </w:r>
      <w:proofErr w:type="spellStart"/>
      <w:r w:rsidRPr="009C596B">
        <w:t>DNeasy</w:t>
      </w:r>
      <w:proofErr w:type="spellEnd"/>
      <w:r w:rsidRPr="009C596B">
        <w:t xml:space="preserve"> Blood and Tissue Kit (Q</w:t>
      </w:r>
      <w:r>
        <w:t>IAGEN</w:t>
      </w:r>
      <w:r w:rsidRPr="009C596B">
        <w:t>)</w:t>
      </w:r>
      <w:r>
        <w:t>.</w:t>
      </w:r>
      <w:r w:rsidRPr="009C596B">
        <w:t xml:space="preserve"> DNA samples were analyzed by quantitative real-time PCR (10 minutes at 95</w:t>
      </w:r>
      <w:r>
        <w:t xml:space="preserve"> </w:t>
      </w:r>
      <w:r w:rsidRPr="009C596B">
        <w:sym w:font="Symbol" w:char="F0B0"/>
      </w:r>
      <w:r w:rsidRPr="009C596B">
        <w:t>C and then 45 cycles of 10 seconds at 95</w:t>
      </w:r>
      <w:r>
        <w:t xml:space="preserve"> </w:t>
      </w:r>
      <w:r w:rsidRPr="009C596B">
        <w:sym w:font="Symbol" w:char="F0B0"/>
      </w:r>
      <w:r>
        <w:t xml:space="preserve">C, 15 seconds at 60 </w:t>
      </w:r>
      <w:r w:rsidRPr="009C596B">
        <w:sym w:font="Symbol" w:char="F0B0"/>
      </w:r>
      <w:r w:rsidRPr="009C596B">
        <w:t>C, and 30 seconds at 72</w:t>
      </w:r>
      <w:r>
        <w:t xml:space="preserve"> </w:t>
      </w:r>
      <w:r w:rsidRPr="009C596B">
        <w:sym w:font="Symbol" w:char="F0B0"/>
      </w:r>
      <w:r w:rsidRPr="009C596B">
        <w:t xml:space="preserve">C) using a Bio-Rad iQ5 </w:t>
      </w:r>
      <w:r w:rsidR="00110AB9">
        <w:t>r</w:t>
      </w:r>
      <w:r w:rsidRPr="009C596B">
        <w:t>eal-tim</w:t>
      </w:r>
      <w:r>
        <w:t>e PCR detection system (Bio-Rad</w:t>
      </w:r>
      <w:r w:rsidRPr="009C596B">
        <w:t xml:space="preserve">), and Applied Biosystems SYBR green PCR master mix (Life </w:t>
      </w:r>
      <w:r>
        <w:t>T</w:t>
      </w:r>
      <w:r w:rsidRPr="009C596B">
        <w:t>echnologies)</w:t>
      </w:r>
      <w:r>
        <w:t xml:space="preserve">. </w:t>
      </w:r>
      <w:r w:rsidRPr="002F304F">
        <w:t xml:space="preserve">The following primer sequences </w:t>
      </w:r>
      <w:r w:rsidRPr="00782AE1">
        <w:t>were designed</w:t>
      </w:r>
      <w:r w:rsidRPr="002F304F">
        <w:t xml:space="preserve"> and used for the analysis of </w:t>
      </w:r>
      <w:proofErr w:type="spellStart"/>
      <w:r>
        <w:t>Onc.Ad</w:t>
      </w:r>
      <w:proofErr w:type="spellEnd"/>
      <w:r>
        <w:t xml:space="preserve"> backbone</w:t>
      </w:r>
      <w:r w:rsidRPr="002F304F">
        <w:t xml:space="preserve">: Forward: 5’- </w:t>
      </w:r>
      <w:r w:rsidRPr="00761775">
        <w:t>TCCGGTTTCTATGCCAAACCT</w:t>
      </w:r>
      <w:r w:rsidRPr="002F304F">
        <w:t xml:space="preserve">-3’ and Reverse: 5’- </w:t>
      </w:r>
      <w:r w:rsidRPr="00761775">
        <w:t>TCCTCCGGTGATAATGACAAGA</w:t>
      </w:r>
      <w:r>
        <w:t>-3’</w:t>
      </w:r>
      <w:r w:rsidR="00863004">
        <w:t xml:space="preserve">; </w:t>
      </w:r>
      <w:proofErr w:type="spellStart"/>
      <w:r>
        <w:t>HDAd</w:t>
      </w:r>
      <w:proofErr w:type="spellEnd"/>
      <w:r>
        <w:t xml:space="preserve"> backbone</w:t>
      </w:r>
      <w:r w:rsidRPr="003517F7">
        <w:t>: Forward: 5’-</w:t>
      </w:r>
      <w:r w:rsidRPr="002F304F">
        <w:t xml:space="preserve"> </w:t>
      </w:r>
      <w:r w:rsidRPr="00761775">
        <w:t>TCTGAATAATTTTGTGTTACTCATAGCGCG</w:t>
      </w:r>
      <w:r w:rsidRPr="002F304F">
        <w:t xml:space="preserve">-3’ and Reverse: 5’- </w:t>
      </w:r>
      <w:r w:rsidRPr="00761775">
        <w:t>CCCATAAGCTCCTTTTAACTTGTTAAAGTC</w:t>
      </w:r>
      <w:r w:rsidRPr="002F304F">
        <w:t>-3’.</w:t>
      </w:r>
      <w:r w:rsidR="00CC06B1">
        <w:t xml:space="preserve"> </w:t>
      </w:r>
      <w:r w:rsidRPr="00782AE1">
        <w:t>To control for template variation among samples, the level of glyceraldehyde-3-phosphate dehydrogenase (GAPDH) was determined for each sample u</w:t>
      </w:r>
      <w:r>
        <w:t xml:space="preserve">sing specific primers Forward: </w:t>
      </w:r>
      <w:r w:rsidRPr="00782AE1">
        <w:t>5’-</w:t>
      </w:r>
      <w:r w:rsidRPr="00761775">
        <w:rPr>
          <w:rFonts w:asciiTheme="minorHAnsi" w:eastAsiaTheme="minorEastAsia" w:hAnsi="Arial" w:cstheme="minorBidi"/>
          <w:color w:val="000000" w:themeColor="dark1"/>
          <w:kern w:val="24"/>
          <w:sz w:val="32"/>
          <w:szCs w:val="32"/>
        </w:rPr>
        <w:t xml:space="preserve"> </w:t>
      </w:r>
      <w:r w:rsidRPr="00761775">
        <w:rPr>
          <w:color w:val="000000"/>
        </w:rPr>
        <w:t>CATGCCTTCTTGCCTCTTGTCTCTTAGAT</w:t>
      </w:r>
      <w:r w:rsidRPr="00782AE1">
        <w:t>-3’ and Reverse: 5’-</w:t>
      </w:r>
      <w:r w:rsidRPr="00761775">
        <w:rPr>
          <w:rFonts w:asciiTheme="minorHAnsi" w:eastAsiaTheme="minorEastAsia" w:hAnsi="Arial" w:cstheme="minorBidi"/>
          <w:color w:val="000000" w:themeColor="dark1"/>
          <w:kern w:val="24"/>
          <w:sz w:val="32"/>
          <w:szCs w:val="32"/>
        </w:rPr>
        <w:t xml:space="preserve"> </w:t>
      </w:r>
      <w:r w:rsidRPr="00761775">
        <w:rPr>
          <w:color w:val="000000"/>
        </w:rPr>
        <w:t>CCATGGGTGGAATCATATTGGAACATGTAA</w:t>
      </w:r>
      <w:r>
        <w:t xml:space="preserve">-3’ </w:t>
      </w:r>
      <w:r>
        <w:fldChar w:fldCharType="begin"/>
      </w:r>
      <w:r>
        <w:instrText xml:space="preserve"> ADDIN EN.CITE &lt;EndNote&gt;&lt;Cite&gt;&lt;Author&gt;Farzad&lt;/Author&gt;&lt;Year&gt;2014&lt;/Year&gt;&lt;RecNum&gt;7&lt;/RecNum&gt;&lt;DisplayText&gt;(4)&lt;/DisplayText&gt;&lt;record&gt;&lt;rec-number&gt;7&lt;/rec-number&gt;&lt;foreign-keys&gt;&lt;key app="EN" db-id="a25ft5ffnazptaeefepvrzte5220fpwfxrtp"&gt;7&lt;/key&gt;&lt;/foreign-keys&gt;&lt;ref-type name="Journal Article"&gt;17&lt;/ref-type&gt;&lt;contributors&gt;&lt;authors&gt;&lt;author&gt;Farzad, Lisa&lt;/author&gt;&lt;author&gt;Cerullo, Vincenzo&lt;/author&gt;&lt;author&gt;Yagyu, Shigeki&lt;/author&gt;&lt;author&gt;Bertin, Terry&lt;/author&gt;&lt;author&gt;Hemminki, Akseli&lt;/author&gt;&lt;author&gt;Rooney, Cliona&lt;/author&gt;&lt;author&gt;Lee, Brendan&lt;/author&gt;&lt;author&gt;Suzuki, Masataka&lt;/author&gt;&lt;/authors&gt;&lt;/contributors&gt;&lt;titles&gt;&lt;title&gt;Combinatorial treatment with oncolytic adenovirus and helper-dependent adenovirus augments adenoviral cancer gene therapy&lt;/title&gt;&lt;secondary-title&gt;Molecular Therapy — Oncolytics&lt;/secondary-title&gt;&lt;/titles&gt;&lt;periodical&gt;&lt;full-title&gt;Molecular Therapy — Oncolytics&lt;/full-title&gt;&lt;/periodical&gt;&lt;pages&gt;14008&lt;/pages&gt;&lt;volume&gt;1&lt;/volume&gt;&lt;dates&gt;&lt;year&gt;2014&lt;/year&gt;&lt;/dates&gt;&lt;publisher&gt;American Society of Gene &amp;amp;amp; Cell Therapy&lt;/publisher&gt;&lt;work-type&gt;Article&lt;/work-type&gt;&lt;urls&gt;&lt;related-urls&gt;&lt;url&gt;http://dx.doi.org/10.1038/mto.2014.8&lt;/url&gt;&lt;/related-urls&gt;&lt;/urls&gt;&lt;electronic-resource-num&gt;10.1038/mto.2014.8&amp;#xD;http://www.nature.com/articles/mto20148#supplementary-information&lt;/electronic-resource-num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4" w:tooltip="Farzad, 2014 #7" w:history="1">
        <w:r>
          <w:rPr>
            <w:noProof/>
          </w:rPr>
          <w:t>4</w:t>
        </w:r>
      </w:hyperlink>
      <w:r>
        <w:rPr>
          <w:noProof/>
        </w:rPr>
        <w:t>)</w:t>
      </w:r>
      <w:r>
        <w:fldChar w:fldCharType="end"/>
      </w:r>
      <w:r>
        <w:t xml:space="preserve">.  </w:t>
      </w:r>
    </w:p>
    <w:p w14:paraId="5B439E6C" w14:textId="77777777" w:rsidR="00547533" w:rsidRDefault="00547533" w:rsidP="00DF677D">
      <w:pPr>
        <w:spacing w:line="480" w:lineRule="auto"/>
        <w:jc w:val="both"/>
      </w:pPr>
    </w:p>
    <w:p w14:paraId="4C2169FA" w14:textId="77777777" w:rsidR="00547533" w:rsidRDefault="00547533" w:rsidP="00547533">
      <w:pPr>
        <w:spacing w:line="480" w:lineRule="auto"/>
        <w:jc w:val="both"/>
        <w:rPr>
          <w:b/>
        </w:rPr>
      </w:pPr>
      <w:r w:rsidRPr="000A3872">
        <w:rPr>
          <w:b/>
          <w:i/>
        </w:rPr>
        <w:t>Histological analysis</w:t>
      </w:r>
    </w:p>
    <w:p w14:paraId="38EB865E" w14:textId="77777777" w:rsidR="00547533" w:rsidRDefault="00547533" w:rsidP="00547533">
      <w:pPr>
        <w:spacing w:line="480" w:lineRule="auto"/>
        <w:jc w:val="both"/>
      </w:pPr>
      <w:r>
        <w:t xml:space="preserve">Tumors were collected from mice 10 days after HER2.CAR T-cell infusion and were fixed in 4% PFA. Tumors were embedded in OTC compound (Sakura </w:t>
      </w:r>
      <w:proofErr w:type="spellStart"/>
      <w:r>
        <w:t>Finetek</w:t>
      </w:r>
      <w:proofErr w:type="spellEnd"/>
      <w:r>
        <w:t xml:space="preserve">) </w:t>
      </w:r>
      <w:r>
        <w:fldChar w:fldCharType="begin">
          <w:fldData xml:space="preserve">PEVuZE5vdGU+PENpdGU+PEF1dGhvcj5TdXp1a2k8L0F1dGhvcj48WWVhcj4yMDA4PC9ZZWFyPjxS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PEVuZE5vdGU+PENpdGU+PEF1dGhvcj5TdXp1a2k8L0F1dGhvcj48WWVhcj4yMDA4PC9ZZWFyPjxS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9" w:tooltip="Suzuki, 2008 #60" w:history="1">
        <w:r>
          <w:rPr>
            <w:noProof/>
          </w:rPr>
          <w:t>19</w:t>
        </w:r>
      </w:hyperlink>
      <w:r>
        <w:rPr>
          <w:noProof/>
        </w:rPr>
        <w:t>)</w:t>
      </w:r>
      <w:r>
        <w:fldChar w:fldCharType="end"/>
      </w:r>
      <w:r>
        <w:t xml:space="preserve">. We prepared 7 </w:t>
      </w:r>
      <w:r>
        <w:sym w:font="Symbol" w:char="F06D"/>
      </w:r>
      <w:r>
        <w:t xml:space="preserve">m thick frozen sections blocked with 5% donkey-serum and 0.1% Triton-X in PBS, and then incubated </w:t>
      </w:r>
      <w:r>
        <w:lastRenderedPageBreak/>
        <w:t xml:space="preserve">with rabbit polyclonal anti-adenovirus type 5 (ab6982; </w:t>
      </w:r>
      <w:proofErr w:type="spellStart"/>
      <w:r>
        <w:t>Abcam</w:t>
      </w:r>
      <w:proofErr w:type="spellEnd"/>
      <w:r>
        <w:t xml:space="preserve"> Inc.) and mouse monoclonal anti-human CD3 (CI:A3-1; </w:t>
      </w:r>
      <w:proofErr w:type="spellStart"/>
      <w:r>
        <w:t>eBioscience</w:t>
      </w:r>
      <w:proofErr w:type="spellEnd"/>
      <w:r>
        <w:t xml:space="preserve">). After rinsing, slides were incubated with secondary antibodies (1/1,500 dilution; Alexa Fluor 544-conjugated donkey anti-rabbit IgG and Alexa Fluor 488-conjugated donkey anti-mouse IgG; Invitrogen). Sections were mounted with Prolong Gold with DAPI (Invitrogen), and </w:t>
      </w:r>
      <w:r>
        <w:rPr>
          <w:rFonts w:ascii="Times" w:hAnsi="Times"/>
        </w:rPr>
        <w:t xml:space="preserve">microscopy was performed using a Zeiss </w:t>
      </w:r>
      <w:proofErr w:type="spellStart"/>
      <w:r>
        <w:rPr>
          <w:rFonts w:ascii="Times" w:hAnsi="Times"/>
        </w:rPr>
        <w:t>Axioplan</w:t>
      </w:r>
      <w:proofErr w:type="spellEnd"/>
      <w:r>
        <w:rPr>
          <w:rFonts w:ascii="Times" w:hAnsi="Times"/>
        </w:rPr>
        <w:t xml:space="preserve"> 2 microscope and </w:t>
      </w:r>
      <w:proofErr w:type="spellStart"/>
      <w:r>
        <w:rPr>
          <w:rFonts w:ascii="Times" w:hAnsi="Times"/>
        </w:rPr>
        <w:t>Axio</w:t>
      </w:r>
      <w:proofErr w:type="spellEnd"/>
      <w:r>
        <w:rPr>
          <w:rFonts w:ascii="Times" w:hAnsi="Times"/>
        </w:rPr>
        <w:t xml:space="preserve"> Vision software.</w:t>
      </w:r>
      <w:r>
        <w:t xml:space="preserve">  </w:t>
      </w:r>
    </w:p>
    <w:p w14:paraId="3E8EA93A" w14:textId="77777777" w:rsidR="005339D3" w:rsidRDefault="005339D3" w:rsidP="00547533">
      <w:pPr>
        <w:spacing w:line="480" w:lineRule="auto"/>
        <w:jc w:val="both"/>
      </w:pPr>
    </w:p>
    <w:p w14:paraId="01FEF130" w14:textId="77777777" w:rsidR="005339D3" w:rsidRDefault="005339D3" w:rsidP="005339D3">
      <w:pPr>
        <w:spacing w:line="480" w:lineRule="auto"/>
        <w:jc w:val="both"/>
        <w:rPr>
          <w:b/>
        </w:rPr>
      </w:pPr>
      <w:r>
        <w:rPr>
          <w:b/>
          <w:i/>
        </w:rPr>
        <w:t>T cell proliferation assay</w:t>
      </w:r>
    </w:p>
    <w:p w14:paraId="11BDB07E" w14:textId="52D1DD3C" w:rsidR="00FF7E93" w:rsidRPr="00090322" w:rsidRDefault="006D7943" w:rsidP="00554ABE">
      <w:pPr>
        <w:spacing w:line="480" w:lineRule="auto"/>
        <w:jc w:val="both"/>
        <w:rPr>
          <w:b/>
          <w:bCs/>
        </w:rPr>
      </w:pPr>
      <w:r>
        <w:t>Human c</w:t>
      </w:r>
      <w:r w:rsidRPr="00C808C3">
        <w:t>ancer</w:t>
      </w:r>
      <w:r>
        <w:t xml:space="preserve"> cells were seeded in 12-well plates and infected with 1,000 viral particles (</w:t>
      </w:r>
      <w:proofErr w:type="spellStart"/>
      <w:proofErr w:type="gramStart"/>
      <w:r>
        <w:t>vp</w:t>
      </w:r>
      <w:proofErr w:type="spellEnd"/>
      <w:proofErr w:type="gramEnd"/>
      <w:r>
        <w:t xml:space="preserve">) per cell of </w:t>
      </w:r>
      <w:proofErr w:type="spellStart"/>
      <w:r>
        <w:t>HDAds</w:t>
      </w:r>
      <w:proofErr w:type="spellEnd"/>
      <w:r>
        <w:t xml:space="preserve"> or treated with 10 µg/ mL of </w:t>
      </w:r>
      <w:r w:rsidR="007A5DA6">
        <w:t>a</w:t>
      </w:r>
      <w:r>
        <w:t>nti-human PD-L1 IgG, Isotype IgG (</w:t>
      </w:r>
      <w:proofErr w:type="spellStart"/>
      <w:r>
        <w:t>Biolegend</w:t>
      </w:r>
      <w:proofErr w:type="spellEnd"/>
      <w:r>
        <w:t>)</w:t>
      </w:r>
      <w:r w:rsidRPr="00CD5BCF">
        <w:t>.</w:t>
      </w:r>
      <w:r>
        <w:t xml:space="preserve"> HER2.CAR T-cells </w:t>
      </w:r>
      <w:r w:rsidR="00B07486">
        <w:t xml:space="preserve">labeled with </w:t>
      </w:r>
      <w:proofErr w:type="spellStart"/>
      <w:r w:rsidR="00B07486">
        <w:t>carboxyfluorescein</w:t>
      </w:r>
      <w:proofErr w:type="spellEnd"/>
      <w:r w:rsidR="00B07486">
        <w:t xml:space="preserve"> </w:t>
      </w:r>
      <w:proofErr w:type="spellStart"/>
      <w:r w:rsidR="00B07486">
        <w:t>succinimidyl</w:t>
      </w:r>
      <w:proofErr w:type="spellEnd"/>
      <w:r w:rsidR="00B07486">
        <w:t xml:space="preserve"> ester (CFSE; Molecular Probes) </w:t>
      </w:r>
      <w:r w:rsidR="006D47BD">
        <w:t>were added 24</w:t>
      </w:r>
      <w:r>
        <w:t xml:space="preserve"> h</w:t>
      </w:r>
      <w:r w:rsidR="0000004A">
        <w:t>ou</w:t>
      </w:r>
      <w:r>
        <w:t>r</w:t>
      </w:r>
      <w:r w:rsidR="00F36A6C">
        <w:t>s</w:t>
      </w:r>
      <w:r>
        <w:t xml:space="preserve"> post-infection </w:t>
      </w:r>
      <w:r w:rsidR="00B07486">
        <w:t>(effector to target ratio</w:t>
      </w:r>
      <w:r w:rsidR="005E74E5">
        <w:t xml:space="preserve"> of</w:t>
      </w:r>
      <w:r w:rsidR="00B07486">
        <w:t xml:space="preserve"> 1:20) </w:t>
      </w:r>
      <w:r>
        <w:t xml:space="preserve">and cultured for </w:t>
      </w:r>
      <w:r w:rsidR="005C3909">
        <w:t xml:space="preserve">five </w:t>
      </w:r>
      <w:r>
        <w:t xml:space="preserve">additional days. </w:t>
      </w:r>
      <w:r w:rsidR="00B514DA">
        <w:t>T-cells were analyzed for CFSE dilution.</w:t>
      </w:r>
    </w:p>
    <w:sectPr w:rsidR="00FF7E93" w:rsidRPr="000903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A295" w14:textId="77777777" w:rsidR="00790455" w:rsidRDefault="00790455" w:rsidP="00790455">
      <w:r>
        <w:separator/>
      </w:r>
    </w:p>
  </w:endnote>
  <w:endnote w:type="continuationSeparator" w:id="0">
    <w:p w14:paraId="75DEB062" w14:textId="77777777" w:rsidR="00790455" w:rsidRDefault="00790455" w:rsidP="0079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2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B33A0" w14:textId="2B8A3AAC" w:rsidR="00790455" w:rsidRDefault="00790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9EF353" w14:textId="77777777" w:rsidR="00790455" w:rsidRDefault="00790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9EFB" w14:textId="77777777" w:rsidR="00790455" w:rsidRDefault="00790455" w:rsidP="00790455">
      <w:r>
        <w:separator/>
      </w:r>
    </w:p>
  </w:footnote>
  <w:footnote w:type="continuationSeparator" w:id="0">
    <w:p w14:paraId="14FDA731" w14:textId="77777777" w:rsidR="00790455" w:rsidRDefault="00790455" w:rsidP="0079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0B"/>
    <w:rsid w:val="0000004A"/>
    <w:rsid w:val="0000637F"/>
    <w:rsid w:val="00023609"/>
    <w:rsid w:val="00090322"/>
    <w:rsid w:val="00110AB9"/>
    <w:rsid w:val="00157D0C"/>
    <w:rsid w:val="00173F8B"/>
    <w:rsid w:val="002F5CB6"/>
    <w:rsid w:val="003E444A"/>
    <w:rsid w:val="004361A0"/>
    <w:rsid w:val="00436B73"/>
    <w:rsid w:val="005339D3"/>
    <w:rsid w:val="00547533"/>
    <w:rsid w:val="00554ABE"/>
    <w:rsid w:val="0059040B"/>
    <w:rsid w:val="005C3909"/>
    <w:rsid w:val="005E74E5"/>
    <w:rsid w:val="006D47BD"/>
    <w:rsid w:val="006D7943"/>
    <w:rsid w:val="00742CE4"/>
    <w:rsid w:val="0075142A"/>
    <w:rsid w:val="00790455"/>
    <w:rsid w:val="007A5DA6"/>
    <w:rsid w:val="007D168E"/>
    <w:rsid w:val="00811624"/>
    <w:rsid w:val="00863004"/>
    <w:rsid w:val="00885AE9"/>
    <w:rsid w:val="00A33CAA"/>
    <w:rsid w:val="00B07486"/>
    <w:rsid w:val="00B514DA"/>
    <w:rsid w:val="00C72091"/>
    <w:rsid w:val="00CC06B1"/>
    <w:rsid w:val="00CE71CF"/>
    <w:rsid w:val="00DD3095"/>
    <w:rsid w:val="00DD3426"/>
    <w:rsid w:val="00DF677D"/>
    <w:rsid w:val="00ED0227"/>
    <w:rsid w:val="00F36A6C"/>
    <w:rsid w:val="00F7480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A96BE"/>
  <w15:docId w15:val="{A84CEC79-B034-4B88-877F-08B3426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0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CF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5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5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Masataka Suzuki</dc:creator>
  <cp:keywords/>
  <dc:description/>
  <cp:lastModifiedBy>Masataka Suzuki</cp:lastModifiedBy>
  <cp:revision>10</cp:revision>
  <dcterms:created xsi:type="dcterms:W3CDTF">2016-11-28T23:22:00Z</dcterms:created>
  <dcterms:modified xsi:type="dcterms:W3CDTF">2016-12-07T20:26:00Z</dcterms:modified>
</cp:coreProperties>
</file>