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60" w:rsidRPr="00976F60" w:rsidRDefault="00976F60" w:rsidP="00976F60">
      <w:pPr>
        <w:jc w:val="both"/>
        <w:rPr>
          <w:sz w:val="32"/>
          <w:szCs w:val="32"/>
          <w:lang w:val="en-GB"/>
        </w:rPr>
      </w:pPr>
      <w:r w:rsidRPr="00976F60">
        <w:rPr>
          <w:sz w:val="32"/>
          <w:szCs w:val="32"/>
          <w:lang w:val="en-GB"/>
        </w:rPr>
        <w:t>Supplemental Material to:</w:t>
      </w:r>
    </w:p>
    <w:p w:rsidR="00976F60" w:rsidRDefault="00976F60" w:rsidP="00976F60">
      <w:pPr>
        <w:jc w:val="both"/>
        <w:rPr>
          <w:sz w:val="24"/>
          <w:lang w:val="en-GB"/>
        </w:rPr>
      </w:pPr>
    </w:p>
    <w:p w:rsidR="00976F60" w:rsidRDefault="00976F60" w:rsidP="00976F60">
      <w:pPr>
        <w:jc w:val="both"/>
        <w:rPr>
          <w:sz w:val="24"/>
          <w:lang w:val="en-GB"/>
        </w:rPr>
      </w:pPr>
    </w:p>
    <w:p w:rsidR="00976F60" w:rsidRDefault="00976F60" w:rsidP="00976F60">
      <w:pPr>
        <w:jc w:val="both"/>
        <w:rPr>
          <w:b/>
          <w:bCs/>
          <w:sz w:val="28"/>
          <w:szCs w:val="28"/>
          <w:lang w:val="en-US"/>
        </w:rPr>
      </w:pPr>
      <w:r w:rsidRPr="00976F60">
        <w:rPr>
          <w:b/>
          <w:bCs/>
          <w:sz w:val="28"/>
          <w:szCs w:val="28"/>
          <w:lang w:val="en-US"/>
        </w:rPr>
        <w:t xml:space="preserve">Valent et al: </w:t>
      </w:r>
    </w:p>
    <w:p w:rsidR="00976F60" w:rsidRPr="00976F60" w:rsidRDefault="00976F60" w:rsidP="00976F60">
      <w:pPr>
        <w:jc w:val="both"/>
        <w:rPr>
          <w:b/>
          <w:bCs/>
          <w:sz w:val="28"/>
          <w:szCs w:val="28"/>
          <w:lang w:val="en-US"/>
        </w:rPr>
      </w:pPr>
      <w:r w:rsidRPr="00976F60">
        <w:rPr>
          <w:b/>
          <w:bCs/>
          <w:sz w:val="28"/>
          <w:szCs w:val="28"/>
          <w:lang w:val="en-US"/>
        </w:rPr>
        <w:t xml:space="preserve">Advances in the classification and treatment </w:t>
      </w:r>
      <w:r w:rsidRPr="00C257A0">
        <w:rPr>
          <w:b/>
          <w:bCs/>
          <w:sz w:val="28"/>
          <w:szCs w:val="28"/>
          <w:lang w:val="en-US"/>
        </w:rPr>
        <w:t xml:space="preserve">of </w:t>
      </w:r>
      <w:proofErr w:type="spellStart"/>
      <w:r w:rsidRPr="00C257A0">
        <w:rPr>
          <w:b/>
          <w:bCs/>
          <w:sz w:val="28"/>
          <w:szCs w:val="28"/>
          <w:lang w:val="en-US"/>
        </w:rPr>
        <w:t>mast</w:t>
      </w:r>
      <w:r w:rsidR="00280E00" w:rsidRPr="00C257A0">
        <w:rPr>
          <w:b/>
          <w:bCs/>
          <w:sz w:val="28"/>
          <w:szCs w:val="28"/>
          <w:lang w:val="en-US"/>
        </w:rPr>
        <w:t>ocytosis</w:t>
      </w:r>
      <w:proofErr w:type="spellEnd"/>
      <w:r w:rsidRPr="00C257A0">
        <w:rPr>
          <w:b/>
          <w:bCs/>
          <w:sz w:val="28"/>
          <w:szCs w:val="28"/>
          <w:lang w:val="en-US"/>
        </w:rPr>
        <w:t>:</w:t>
      </w:r>
      <w:r w:rsidRPr="00976F60">
        <w:rPr>
          <w:b/>
          <w:bCs/>
          <w:sz w:val="28"/>
          <w:szCs w:val="28"/>
          <w:lang w:val="en-US"/>
        </w:rPr>
        <w:t xml:space="preserve"> </w:t>
      </w:r>
    </w:p>
    <w:p w:rsidR="00976F60" w:rsidRPr="00976F60" w:rsidRDefault="00280E00" w:rsidP="00976F60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</w:t>
      </w:r>
      <w:r w:rsidR="00976F60" w:rsidRPr="00976F60">
        <w:rPr>
          <w:b/>
          <w:bCs/>
          <w:sz w:val="28"/>
          <w:szCs w:val="28"/>
          <w:lang w:val="en-US"/>
        </w:rPr>
        <w:t xml:space="preserve">urrent status and outlook toward the future*   </w:t>
      </w:r>
    </w:p>
    <w:p w:rsidR="00976F60" w:rsidRPr="00976F60" w:rsidRDefault="00976F60" w:rsidP="00976F60">
      <w:pPr>
        <w:jc w:val="both"/>
        <w:rPr>
          <w:sz w:val="28"/>
          <w:szCs w:val="28"/>
          <w:lang w:val="en-US"/>
        </w:rPr>
      </w:pPr>
    </w:p>
    <w:p w:rsidR="00976F60" w:rsidRDefault="00976F60" w:rsidP="00976F60">
      <w:pPr>
        <w:jc w:val="both"/>
        <w:rPr>
          <w:sz w:val="24"/>
          <w:lang w:val="en-US"/>
        </w:rPr>
      </w:pPr>
    </w:p>
    <w:p w:rsidR="00976F60" w:rsidRPr="00976F60" w:rsidRDefault="00976F60" w:rsidP="00976F60">
      <w:pPr>
        <w:jc w:val="both"/>
        <w:rPr>
          <w:b/>
          <w:sz w:val="24"/>
          <w:lang w:val="en-GB"/>
        </w:rPr>
      </w:pPr>
      <w:r w:rsidRPr="00976F60">
        <w:rPr>
          <w:b/>
          <w:sz w:val="24"/>
          <w:lang w:val="en-GB"/>
        </w:rPr>
        <w:t>Supplemental Table S</w:t>
      </w:r>
      <w:r>
        <w:rPr>
          <w:b/>
          <w:sz w:val="24"/>
          <w:lang w:val="en-GB"/>
        </w:rPr>
        <w:t>3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 xml:space="preserve">Changes in the WHO Criteria and Classification of </w:t>
      </w:r>
      <w:proofErr w:type="spellStart"/>
      <w:r w:rsidRPr="003E0BFA">
        <w:rPr>
          <w:sz w:val="24"/>
          <w:lang w:val="en-GB"/>
        </w:rPr>
        <w:t>Mastocytosis</w:t>
      </w:r>
      <w:proofErr w:type="spellEnd"/>
      <w:r w:rsidRPr="003E0BFA">
        <w:rPr>
          <w:sz w:val="24"/>
          <w:lang w:val="en-GB"/>
        </w:rPr>
        <w:t xml:space="preserve"> 2016 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>-------------------------------------------------------------------------------------------------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1. </w:t>
      </w:r>
      <w:proofErr w:type="spellStart"/>
      <w:r>
        <w:rPr>
          <w:sz w:val="24"/>
          <w:lang w:val="en-GB"/>
        </w:rPr>
        <w:t>Smo</w:t>
      </w:r>
      <w:r w:rsidRPr="003E0BFA">
        <w:rPr>
          <w:sz w:val="24"/>
          <w:lang w:val="en-GB"/>
        </w:rPr>
        <w:t>ldering</w:t>
      </w:r>
      <w:proofErr w:type="spellEnd"/>
      <w:r w:rsidRPr="003E0BFA">
        <w:rPr>
          <w:sz w:val="24"/>
          <w:lang w:val="en-GB"/>
        </w:rPr>
        <w:t xml:space="preserve"> systemic </w:t>
      </w:r>
      <w:proofErr w:type="spellStart"/>
      <w:r w:rsidRPr="003E0BFA">
        <w:rPr>
          <w:sz w:val="24"/>
          <w:lang w:val="en-GB"/>
        </w:rPr>
        <w:t>mastocytosis</w:t>
      </w:r>
      <w:proofErr w:type="spellEnd"/>
      <w:r w:rsidRPr="003E0BFA">
        <w:rPr>
          <w:sz w:val="24"/>
          <w:lang w:val="en-GB"/>
        </w:rPr>
        <w:t xml:space="preserve"> (SSM) becomes a full variant of SM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ab/>
        <w:t>(</w:t>
      </w:r>
      <w:proofErr w:type="gramStart"/>
      <w:r w:rsidRPr="003E0BFA">
        <w:rPr>
          <w:sz w:val="24"/>
          <w:lang w:val="en-GB"/>
        </w:rPr>
        <w:t>so</w:t>
      </w:r>
      <w:proofErr w:type="gramEnd"/>
      <w:r w:rsidRPr="003E0BFA">
        <w:rPr>
          <w:sz w:val="24"/>
          <w:lang w:val="en-GB"/>
        </w:rPr>
        <w:t xml:space="preserve"> far, SSM has been regarded as provisional sub-variant of SM) 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 xml:space="preserve">2. The term SM-AHN can be used as a synonym or instead of SM-AHNMD 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 xml:space="preserve">3. The very rare category of </w:t>
      </w:r>
      <w:proofErr w:type="spellStart"/>
      <w:r w:rsidRPr="003E0BFA">
        <w:rPr>
          <w:sz w:val="24"/>
          <w:lang w:val="en-GB"/>
        </w:rPr>
        <w:t>extracutaneous</w:t>
      </w:r>
      <w:proofErr w:type="spellEnd"/>
      <w:r w:rsidRPr="003E0BFA">
        <w:rPr>
          <w:sz w:val="24"/>
          <w:lang w:val="en-GB"/>
        </w:rPr>
        <w:t xml:space="preserve"> </w:t>
      </w:r>
      <w:proofErr w:type="spellStart"/>
      <w:r w:rsidRPr="003E0BFA">
        <w:rPr>
          <w:sz w:val="24"/>
          <w:lang w:val="en-GB"/>
        </w:rPr>
        <w:t>mastocytoma</w:t>
      </w:r>
      <w:proofErr w:type="spellEnd"/>
      <w:r w:rsidRPr="003E0BFA">
        <w:rPr>
          <w:sz w:val="24"/>
          <w:lang w:val="en-GB"/>
        </w:rPr>
        <w:t xml:space="preserve"> is removed*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>4. The prognostic impact of the monomorphic infiltrate-type in the skin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 xml:space="preserve">    </w:t>
      </w:r>
      <w:proofErr w:type="gramStart"/>
      <w:r w:rsidRPr="003E0BFA">
        <w:rPr>
          <w:sz w:val="24"/>
          <w:lang w:val="en-GB"/>
        </w:rPr>
        <w:t>in</w:t>
      </w:r>
      <w:proofErr w:type="gramEnd"/>
      <w:r w:rsidRPr="003E0BFA">
        <w:rPr>
          <w:sz w:val="24"/>
          <w:lang w:val="en-GB"/>
        </w:rPr>
        <w:t xml:space="preserve"> childhood </w:t>
      </w:r>
      <w:proofErr w:type="spellStart"/>
      <w:r w:rsidRPr="003E0BFA">
        <w:rPr>
          <w:sz w:val="24"/>
          <w:lang w:val="en-GB"/>
        </w:rPr>
        <w:t>mastocytosis</w:t>
      </w:r>
      <w:proofErr w:type="spellEnd"/>
      <w:r w:rsidRPr="003E0BFA">
        <w:rPr>
          <w:sz w:val="24"/>
          <w:lang w:val="en-GB"/>
        </w:rPr>
        <w:t xml:space="preserve"> is mentioned in the text of the WHO book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 xml:space="preserve">5. The term solitary </w:t>
      </w:r>
      <w:proofErr w:type="spellStart"/>
      <w:r w:rsidRPr="003E0BFA">
        <w:rPr>
          <w:sz w:val="24"/>
          <w:lang w:val="en-GB"/>
        </w:rPr>
        <w:t>mastocytoma</w:t>
      </w:r>
      <w:proofErr w:type="spellEnd"/>
      <w:r w:rsidRPr="003E0BFA">
        <w:rPr>
          <w:sz w:val="24"/>
          <w:lang w:val="en-GB"/>
        </w:rPr>
        <w:t xml:space="preserve"> of skin changes to </w:t>
      </w:r>
      <w:proofErr w:type="spellStart"/>
      <w:r w:rsidRPr="003E0BFA">
        <w:rPr>
          <w:sz w:val="24"/>
          <w:lang w:val="en-GB"/>
        </w:rPr>
        <w:t>mastocytoma</w:t>
      </w:r>
      <w:proofErr w:type="spellEnd"/>
      <w:r w:rsidRPr="003E0BFA">
        <w:rPr>
          <w:sz w:val="24"/>
          <w:lang w:val="en-GB"/>
        </w:rPr>
        <w:t xml:space="preserve"> of skin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 xml:space="preserve">6. The ASM </w:t>
      </w:r>
      <w:proofErr w:type="spellStart"/>
      <w:r w:rsidRPr="003E0BFA">
        <w:rPr>
          <w:sz w:val="24"/>
          <w:lang w:val="en-GB"/>
        </w:rPr>
        <w:t>subvariant</w:t>
      </w:r>
      <w:proofErr w:type="spellEnd"/>
      <w:r w:rsidRPr="003E0BFA">
        <w:rPr>
          <w:sz w:val="24"/>
          <w:lang w:val="en-GB"/>
        </w:rPr>
        <w:t xml:space="preserve"> ASM-t (patients in transformation to MCL) is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 xml:space="preserve">     </w:t>
      </w:r>
      <w:proofErr w:type="gramStart"/>
      <w:r w:rsidRPr="003E0BFA">
        <w:rPr>
          <w:sz w:val="24"/>
          <w:lang w:val="en-GB"/>
        </w:rPr>
        <w:t>mentioned</w:t>
      </w:r>
      <w:proofErr w:type="gramEnd"/>
      <w:r w:rsidRPr="003E0BFA">
        <w:rPr>
          <w:sz w:val="24"/>
          <w:lang w:val="en-GB"/>
        </w:rPr>
        <w:t xml:space="preserve"> in the text of the WHO book 2016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>7. The chronic MCL variant is mentioned in the text of the WHO book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>------------------------------------------------------------------------------------------------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>*The co</w:t>
      </w:r>
      <w:r>
        <w:rPr>
          <w:sz w:val="24"/>
          <w:lang w:val="en-GB"/>
        </w:rPr>
        <w:t>nsensus group is of the opinion</w:t>
      </w:r>
      <w:r w:rsidRPr="003E0BFA">
        <w:rPr>
          <w:sz w:val="24"/>
          <w:lang w:val="en-GB"/>
        </w:rPr>
        <w:t xml:space="preserve"> that this variant may still exist,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  <w:proofErr w:type="gramStart"/>
      <w:r w:rsidRPr="003E0BFA">
        <w:rPr>
          <w:sz w:val="24"/>
          <w:lang w:val="en-GB"/>
        </w:rPr>
        <w:t>but</w:t>
      </w:r>
      <w:proofErr w:type="gramEnd"/>
      <w:r w:rsidRPr="003E0BFA">
        <w:rPr>
          <w:sz w:val="24"/>
          <w:lang w:val="en-GB"/>
        </w:rPr>
        <w:t xml:space="preserve"> only a very few cases have been described, and all of them showed an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  <w:proofErr w:type="gramStart"/>
      <w:r w:rsidRPr="003E0BFA">
        <w:rPr>
          <w:sz w:val="24"/>
          <w:lang w:val="en-GB"/>
        </w:rPr>
        <w:t>indolent</w:t>
      </w:r>
      <w:proofErr w:type="gramEnd"/>
      <w:r w:rsidRPr="003E0BFA">
        <w:rPr>
          <w:sz w:val="24"/>
          <w:lang w:val="en-GB"/>
        </w:rPr>
        <w:t xml:space="preserve"> course thereby contrasting </w:t>
      </w:r>
      <w:r>
        <w:rPr>
          <w:sz w:val="24"/>
          <w:lang w:val="en-GB"/>
        </w:rPr>
        <w:t xml:space="preserve">with </w:t>
      </w:r>
      <w:r w:rsidRPr="003E0BFA">
        <w:rPr>
          <w:sz w:val="24"/>
          <w:lang w:val="en-GB"/>
        </w:rPr>
        <w:t>mast cell sarcoma.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  <w:r w:rsidRPr="003E0BFA">
        <w:rPr>
          <w:sz w:val="24"/>
          <w:lang w:val="en-GB"/>
        </w:rPr>
        <w:t xml:space="preserve">Abbreviations: SM, systemic </w:t>
      </w:r>
      <w:proofErr w:type="spellStart"/>
      <w:r w:rsidRPr="003E0BFA">
        <w:rPr>
          <w:sz w:val="24"/>
          <w:lang w:val="en-GB"/>
        </w:rPr>
        <w:t>mastocytosis</w:t>
      </w:r>
      <w:proofErr w:type="spellEnd"/>
      <w:r w:rsidRPr="003E0BFA">
        <w:rPr>
          <w:sz w:val="24"/>
          <w:lang w:val="en-GB"/>
        </w:rPr>
        <w:t>; AHN, associated hematologic</w:t>
      </w:r>
    </w:p>
    <w:p w:rsidR="00976F60" w:rsidRPr="003E0BFA" w:rsidRDefault="00976F60" w:rsidP="00976F60">
      <w:pPr>
        <w:jc w:val="both"/>
        <w:rPr>
          <w:sz w:val="24"/>
          <w:lang w:val="en-GB"/>
        </w:rPr>
      </w:pPr>
      <w:proofErr w:type="gramStart"/>
      <w:r w:rsidRPr="003E0BFA">
        <w:rPr>
          <w:sz w:val="24"/>
          <w:lang w:val="en-GB"/>
        </w:rPr>
        <w:t>neoplasm</w:t>
      </w:r>
      <w:proofErr w:type="gramEnd"/>
      <w:r w:rsidRPr="003E0BFA">
        <w:rPr>
          <w:sz w:val="24"/>
          <w:lang w:val="en-GB"/>
        </w:rPr>
        <w:t xml:space="preserve">; AHNMD, associated hematologic clonal non-mast cell lineage </w:t>
      </w:r>
    </w:p>
    <w:p w:rsidR="00976F60" w:rsidRDefault="00976F60" w:rsidP="00976F60">
      <w:pPr>
        <w:jc w:val="both"/>
        <w:rPr>
          <w:sz w:val="24"/>
          <w:lang w:val="en-GB"/>
        </w:rPr>
      </w:pPr>
      <w:proofErr w:type="gramStart"/>
      <w:r w:rsidRPr="003E0BFA">
        <w:rPr>
          <w:sz w:val="24"/>
          <w:lang w:val="en-GB"/>
        </w:rPr>
        <w:t>disease</w:t>
      </w:r>
      <w:proofErr w:type="gramEnd"/>
      <w:r w:rsidRPr="003E0BFA">
        <w:rPr>
          <w:sz w:val="24"/>
          <w:lang w:val="en-GB"/>
        </w:rPr>
        <w:t xml:space="preserve">; ASM, aggressive systemic </w:t>
      </w:r>
      <w:proofErr w:type="spellStart"/>
      <w:r w:rsidRPr="003E0BFA">
        <w:rPr>
          <w:sz w:val="24"/>
          <w:lang w:val="en-GB"/>
        </w:rPr>
        <w:t>mastocytosis</w:t>
      </w:r>
      <w:proofErr w:type="spellEnd"/>
      <w:r w:rsidRPr="003E0BFA">
        <w:rPr>
          <w:sz w:val="24"/>
          <w:lang w:val="en-GB"/>
        </w:rPr>
        <w:t xml:space="preserve">; MCL, mast cell </w:t>
      </w:r>
      <w:proofErr w:type="spellStart"/>
      <w:r w:rsidRPr="003E0BFA">
        <w:rPr>
          <w:sz w:val="24"/>
          <w:lang w:val="en-GB"/>
        </w:rPr>
        <w:t>leukemia</w:t>
      </w:r>
      <w:proofErr w:type="spellEnd"/>
      <w:r w:rsidRPr="003E0BFA">
        <w:rPr>
          <w:sz w:val="24"/>
          <w:lang w:val="en-GB"/>
        </w:rPr>
        <w:t>.</w:t>
      </w:r>
    </w:p>
    <w:p w:rsidR="00976F60" w:rsidRDefault="00976F60" w:rsidP="00976F60">
      <w:pPr>
        <w:jc w:val="both"/>
        <w:rPr>
          <w:sz w:val="24"/>
          <w:lang w:val="en-GB"/>
        </w:rPr>
      </w:pPr>
    </w:p>
    <w:p w:rsidR="00976F60" w:rsidRPr="00CD57B6" w:rsidRDefault="00976F60" w:rsidP="00C257A0">
      <w:pPr>
        <w:jc w:val="both"/>
        <w:rPr>
          <w:bCs/>
          <w:sz w:val="24"/>
          <w:szCs w:val="24"/>
          <w:lang w:val="en-GB"/>
        </w:rPr>
      </w:pPr>
      <w:bookmarkStart w:id="0" w:name="_GoBack"/>
      <w:bookmarkEnd w:id="0"/>
    </w:p>
    <w:p w:rsidR="00976F60" w:rsidRPr="00976F60" w:rsidRDefault="00976F60" w:rsidP="00976F60">
      <w:pPr>
        <w:rPr>
          <w:lang w:val="en-GB"/>
        </w:rPr>
      </w:pPr>
    </w:p>
    <w:sectPr w:rsidR="00976F60" w:rsidRPr="00976F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0A"/>
    <w:rsid w:val="00280E00"/>
    <w:rsid w:val="003328CC"/>
    <w:rsid w:val="004E630A"/>
    <w:rsid w:val="006535F1"/>
    <w:rsid w:val="00930234"/>
    <w:rsid w:val="00971AF3"/>
    <w:rsid w:val="00976F60"/>
    <w:rsid w:val="00C257A0"/>
    <w:rsid w:val="00D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F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F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Valent</dc:creator>
  <cp:keywords/>
  <dc:description/>
  <cp:lastModifiedBy>Peter Valent</cp:lastModifiedBy>
  <cp:revision>12</cp:revision>
  <dcterms:created xsi:type="dcterms:W3CDTF">2016-08-11T21:21:00Z</dcterms:created>
  <dcterms:modified xsi:type="dcterms:W3CDTF">2016-11-21T00:12:00Z</dcterms:modified>
</cp:coreProperties>
</file>