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5D" w:rsidRPr="00A536EB" w:rsidRDefault="009758DB" w:rsidP="003A0268">
      <w:pPr>
        <w:spacing w:line="480" w:lineRule="auto"/>
        <w:rPr>
          <w:rFonts w:ascii="Times New Roman" w:hAnsi="Times New Roman"/>
          <w:b/>
          <w:sz w:val="28"/>
        </w:rPr>
      </w:pPr>
      <w:r w:rsidRPr="00A536EB">
        <w:rPr>
          <w:rFonts w:ascii="Times New Roman" w:hAnsi="Times New Roman"/>
          <w:b/>
          <w:sz w:val="28"/>
        </w:rPr>
        <w:t>SUPPLEMENTARY</w:t>
      </w:r>
      <w:r w:rsidR="0001415D" w:rsidRPr="00A536EB">
        <w:rPr>
          <w:rFonts w:ascii="Times New Roman" w:hAnsi="Times New Roman"/>
          <w:b/>
          <w:sz w:val="28"/>
        </w:rPr>
        <w:t xml:space="preserve"> FIGURE LEGENDS</w:t>
      </w:r>
    </w:p>
    <w:p w:rsidR="00265CAB" w:rsidRDefault="00265CAB" w:rsidP="003A0268">
      <w:pPr>
        <w:spacing w:line="480" w:lineRule="auto"/>
        <w:rPr>
          <w:rFonts w:ascii="Times New Roman" w:hAnsi="Times New Roman"/>
          <w:b/>
        </w:rPr>
      </w:pPr>
    </w:p>
    <w:p w:rsidR="0001415D" w:rsidRPr="001704F4" w:rsidRDefault="0001415D" w:rsidP="003A0268">
      <w:pPr>
        <w:spacing w:line="480" w:lineRule="auto"/>
        <w:rPr>
          <w:rFonts w:ascii="Times New Roman" w:hAnsi="Times New Roman"/>
          <w:b/>
        </w:rPr>
      </w:pPr>
      <w:r w:rsidRPr="001704F4">
        <w:rPr>
          <w:rFonts w:ascii="Times New Roman" w:hAnsi="Times New Roman"/>
          <w:b/>
        </w:rPr>
        <w:t xml:space="preserve">Figure </w:t>
      </w:r>
      <w:r w:rsidR="001B62BA">
        <w:rPr>
          <w:rFonts w:ascii="Times New Roman" w:hAnsi="Times New Roman"/>
          <w:b/>
        </w:rPr>
        <w:t>S</w:t>
      </w:r>
      <w:r w:rsidRPr="001704F4">
        <w:rPr>
          <w:rFonts w:ascii="Times New Roman" w:hAnsi="Times New Roman"/>
          <w:b/>
        </w:rPr>
        <w:t xml:space="preserve">1. </w:t>
      </w:r>
      <w:r w:rsidR="00F927FD" w:rsidRPr="00F927FD">
        <w:rPr>
          <w:rFonts w:ascii="Times New Roman" w:hAnsi="Times New Roman"/>
          <w:b/>
        </w:rPr>
        <w:t>CD11b</w:t>
      </w:r>
      <w:r w:rsidR="00F927FD" w:rsidRPr="00F927FD">
        <w:rPr>
          <w:rFonts w:ascii="Times New Roman" w:hAnsi="Times New Roman"/>
          <w:b/>
          <w:vertAlign w:val="superscript"/>
        </w:rPr>
        <w:t>+</w:t>
      </w:r>
      <w:r w:rsidR="00F927FD" w:rsidRPr="00F927FD">
        <w:rPr>
          <w:rFonts w:ascii="Times New Roman" w:hAnsi="Times New Roman"/>
          <w:b/>
        </w:rPr>
        <w:t>CD11c</w:t>
      </w:r>
      <w:r w:rsidR="00F927FD" w:rsidRPr="00F927FD">
        <w:rPr>
          <w:rFonts w:ascii="Times New Roman" w:hAnsi="Times New Roman"/>
          <w:b/>
          <w:vertAlign w:val="superscript"/>
        </w:rPr>
        <w:t>+</w:t>
      </w:r>
      <w:r w:rsidR="00F927FD" w:rsidRPr="00F927FD">
        <w:rPr>
          <w:rFonts w:ascii="Times New Roman" w:hAnsi="Times New Roman"/>
          <w:b/>
        </w:rPr>
        <w:t>MHC-II</w:t>
      </w:r>
      <w:r w:rsidR="00F927FD" w:rsidRPr="00F927FD">
        <w:rPr>
          <w:rFonts w:ascii="Times New Roman" w:hAnsi="Times New Roman"/>
          <w:b/>
          <w:vertAlign w:val="superscript"/>
        </w:rPr>
        <w:t>+</w:t>
      </w:r>
      <w:r w:rsidR="00F927FD">
        <w:rPr>
          <w:rFonts w:ascii="Times New Roman" w:hAnsi="Times New Roman"/>
        </w:rPr>
        <w:t xml:space="preserve"> </w:t>
      </w:r>
      <w:r w:rsidRPr="001704F4">
        <w:rPr>
          <w:rFonts w:ascii="Times New Roman" w:hAnsi="Times New Roman"/>
          <w:b/>
        </w:rPr>
        <w:t>cells</w:t>
      </w:r>
      <w:r w:rsidR="00F927FD">
        <w:rPr>
          <w:rFonts w:ascii="Times New Roman" w:hAnsi="Times New Roman"/>
          <w:b/>
        </w:rPr>
        <w:t xml:space="preserve"> exhibit DC phenotype and</w:t>
      </w:r>
      <w:r w:rsidRPr="001704F4">
        <w:rPr>
          <w:rFonts w:ascii="Times New Roman" w:hAnsi="Times New Roman"/>
          <w:b/>
        </w:rPr>
        <w:t xml:space="preserve"> accumulate at multiple metast</w:t>
      </w:r>
      <w:r w:rsidR="00F23821">
        <w:rPr>
          <w:rFonts w:ascii="Times New Roman" w:hAnsi="Times New Roman"/>
          <w:b/>
        </w:rPr>
        <w:t>atic s</w:t>
      </w:r>
      <w:r w:rsidR="002C3B0E">
        <w:rPr>
          <w:rFonts w:ascii="Times New Roman" w:hAnsi="Times New Roman"/>
          <w:b/>
        </w:rPr>
        <w:t>ites</w:t>
      </w:r>
    </w:p>
    <w:p w:rsidR="002C4FDF" w:rsidRDefault="0001415D" w:rsidP="003A0268">
      <w:pPr>
        <w:spacing w:line="480" w:lineRule="auto"/>
        <w:rPr>
          <w:rFonts w:ascii="Times New Roman" w:hAnsi="Times New Roman"/>
        </w:rPr>
      </w:pPr>
      <w:r w:rsidRPr="001704F4">
        <w:rPr>
          <w:rFonts w:ascii="Times New Roman" w:hAnsi="Times New Roman"/>
        </w:rPr>
        <w:t xml:space="preserve">(A) Myeloid cell subsets </w:t>
      </w:r>
      <w:proofErr w:type="gramStart"/>
      <w:r w:rsidRPr="001704F4">
        <w:rPr>
          <w:rFonts w:ascii="Times New Roman" w:hAnsi="Times New Roman"/>
        </w:rPr>
        <w:t>among CD45</w:t>
      </w:r>
      <w:r w:rsidRPr="00D773A2">
        <w:rPr>
          <w:rFonts w:ascii="Times New Roman" w:hAnsi="Times New Roman"/>
          <w:vertAlign w:val="superscript"/>
        </w:rPr>
        <w:t>+</w:t>
      </w:r>
      <w:r w:rsidRPr="001704F4">
        <w:rPr>
          <w:rFonts w:ascii="Times New Roman" w:hAnsi="Times New Roman"/>
        </w:rPr>
        <w:t xml:space="preserve"> liver NPC </w:t>
      </w:r>
      <w:r w:rsidR="00A92D63">
        <w:rPr>
          <w:rFonts w:ascii="Times New Roman" w:hAnsi="Times New Roman"/>
        </w:rPr>
        <w:t xml:space="preserve">from </w:t>
      </w:r>
      <w:r w:rsidRPr="001704F4">
        <w:rPr>
          <w:rFonts w:ascii="Times New Roman" w:hAnsi="Times New Roman"/>
        </w:rPr>
        <w:t>sham-operated</w:t>
      </w:r>
      <w:r w:rsidR="001F522D">
        <w:rPr>
          <w:rFonts w:ascii="Times New Roman" w:hAnsi="Times New Roman"/>
        </w:rPr>
        <w:t xml:space="preserve"> naïve mice or 3.5 wk </w:t>
      </w:r>
      <w:proofErr w:type="spellStart"/>
      <w:r w:rsidR="001F522D">
        <w:rPr>
          <w:rFonts w:ascii="Times New Roman" w:hAnsi="Times New Roman"/>
        </w:rPr>
        <w:t>orthotopic</w:t>
      </w:r>
      <w:proofErr w:type="spellEnd"/>
      <w:r w:rsidR="001F522D">
        <w:rPr>
          <w:rFonts w:ascii="Times New Roman" w:hAnsi="Times New Roman"/>
        </w:rPr>
        <w:t xml:space="preserve"> LMP</w:t>
      </w:r>
      <w:r w:rsidRPr="001704F4">
        <w:rPr>
          <w:rFonts w:ascii="Times New Roman" w:hAnsi="Times New Roman"/>
        </w:rPr>
        <w:t>-bearing mice</w:t>
      </w:r>
      <w:proofErr w:type="gramEnd"/>
      <w:r w:rsidRPr="001704F4">
        <w:rPr>
          <w:rFonts w:ascii="Times New Roman" w:hAnsi="Times New Roman"/>
        </w:rPr>
        <w:t xml:space="preserve">. (B) </w:t>
      </w:r>
      <w:r w:rsidR="00FC3966">
        <w:rPr>
          <w:rFonts w:ascii="Times New Roman" w:hAnsi="Times New Roman"/>
        </w:rPr>
        <w:t>Frequencies</w:t>
      </w:r>
      <w:r w:rsidRPr="001704F4">
        <w:rPr>
          <w:rFonts w:ascii="Times New Roman" w:hAnsi="Times New Roman"/>
        </w:rPr>
        <w:t xml:space="preserve"> of myeloid subsets among total live lung cells </w:t>
      </w:r>
      <w:r w:rsidR="00A92D63">
        <w:rPr>
          <w:rFonts w:ascii="Times New Roman" w:hAnsi="Times New Roman"/>
        </w:rPr>
        <w:t>from</w:t>
      </w:r>
      <w:r w:rsidRPr="001704F4">
        <w:rPr>
          <w:rFonts w:ascii="Times New Roman" w:hAnsi="Times New Roman"/>
        </w:rPr>
        <w:t xml:space="preserve"> naïve or </w:t>
      </w:r>
      <w:proofErr w:type="spellStart"/>
      <w:r w:rsidRPr="001704F4">
        <w:rPr>
          <w:rFonts w:ascii="Times New Roman" w:hAnsi="Times New Roman"/>
        </w:rPr>
        <w:t>s.c</w:t>
      </w:r>
      <w:proofErr w:type="spellEnd"/>
      <w:r w:rsidRPr="001704F4">
        <w:rPr>
          <w:rFonts w:ascii="Times New Roman" w:hAnsi="Times New Roman"/>
        </w:rPr>
        <w:t xml:space="preserve">. </w:t>
      </w:r>
      <w:r w:rsidR="00A92D63">
        <w:rPr>
          <w:rFonts w:ascii="Times New Roman" w:hAnsi="Times New Roman"/>
        </w:rPr>
        <w:t>LMP</w:t>
      </w:r>
      <w:r w:rsidRPr="001704F4">
        <w:rPr>
          <w:rFonts w:ascii="Times New Roman" w:hAnsi="Times New Roman"/>
        </w:rPr>
        <w:t>-bearing mice</w:t>
      </w:r>
      <w:r w:rsidR="00FC3966">
        <w:rPr>
          <w:rFonts w:ascii="Times New Roman" w:hAnsi="Times New Roman"/>
        </w:rPr>
        <w:t xml:space="preserve"> with means </w:t>
      </w:r>
      <w:r w:rsidR="00FC3966" w:rsidRPr="001704F4">
        <w:rPr>
          <w:rFonts w:ascii="Times New Roman" w:hAnsi="Times New Roman"/>
        </w:rPr>
        <w:sym w:font="Symbol" w:char="F0B1"/>
      </w:r>
      <w:r w:rsidR="00FC3966" w:rsidRPr="001704F4">
        <w:rPr>
          <w:rFonts w:ascii="Times New Roman" w:hAnsi="Times New Roman"/>
        </w:rPr>
        <w:t xml:space="preserve"> SEM</w:t>
      </w:r>
      <w:r w:rsidR="00FC3966">
        <w:rPr>
          <w:rFonts w:ascii="Times New Roman" w:hAnsi="Times New Roman"/>
        </w:rPr>
        <w:t xml:space="preserve"> shown</w:t>
      </w:r>
      <w:r w:rsidRPr="001704F4">
        <w:rPr>
          <w:rFonts w:ascii="Times New Roman" w:hAnsi="Times New Roman"/>
        </w:rPr>
        <w:t xml:space="preserve">. (C) </w:t>
      </w:r>
      <w:r w:rsidR="003010BC">
        <w:rPr>
          <w:rFonts w:ascii="Times New Roman" w:hAnsi="Times New Roman"/>
        </w:rPr>
        <w:t>Representative plots showing g</w:t>
      </w:r>
      <w:r w:rsidR="00903D13">
        <w:rPr>
          <w:rFonts w:ascii="Times New Roman" w:hAnsi="Times New Roman"/>
        </w:rPr>
        <w:t xml:space="preserve">ating scheme for </w:t>
      </w:r>
      <w:r w:rsidR="00D773A2">
        <w:rPr>
          <w:rFonts w:ascii="Times New Roman" w:hAnsi="Times New Roman"/>
        </w:rPr>
        <w:t>CD11b</w:t>
      </w:r>
      <w:r w:rsidR="00D773A2" w:rsidRPr="00D773A2">
        <w:rPr>
          <w:rFonts w:ascii="Times New Roman" w:hAnsi="Times New Roman"/>
          <w:vertAlign w:val="superscript"/>
        </w:rPr>
        <w:t>+</w:t>
      </w:r>
      <w:r w:rsidR="00D773A2">
        <w:rPr>
          <w:rFonts w:ascii="Times New Roman" w:hAnsi="Times New Roman"/>
        </w:rPr>
        <w:t xml:space="preserve"> DC</w:t>
      </w:r>
      <w:r w:rsidR="003010BC">
        <w:rPr>
          <w:rFonts w:ascii="Times New Roman" w:hAnsi="Times New Roman"/>
        </w:rPr>
        <w:t xml:space="preserve"> in</w:t>
      </w:r>
      <w:r w:rsidR="00A03169">
        <w:rPr>
          <w:rFonts w:ascii="Times New Roman" w:hAnsi="Times New Roman"/>
        </w:rPr>
        <w:t xml:space="preserve"> liver NPC</w:t>
      </w:r>
      <w:r w:rsidR="00A932F0">
        <w:rPr>
          <w:rFonts w:ascii="Times New Roman" w:hAnsi="Times New Roman"/>
        </w:rPr>
        <w:t xml:space="preserve"> sample from</w:t>
      </w:r>
      <w:r w:rsidR="003010BC">
        <w:rPr>
          <w:rFonts w:ascii="Times New Roman" w:hAnsi="Times New Roman"/>
        </w:rPr>
        <w:t xml:space="preserve"> tumor-bearing mouse</w:t>
      </w:r>
      <w:r w:rsidR="00D773A2">
        <w:rPr>
          <w:rFonts w:ascii="Times New Roman" w:hAnsi="Times New Roman"/>
        </w:rPr>
        <w:t>.</w:t>
      </w:r>
      <w:r w:rsidR="00F95AF8">
        <w:rPr>
          <w:rFonts w:ascii="Times New Roman" w:hAnsi="Times New Roman"/>
        </w:rPr>
        <w:t xml:space="preserve"> Total CD11c</w:t>
      </w:r>
      <w:r w:rsidR="008A52AB" w:rsidRPr="008A52AB">
        <w:rPr>
          <w:rFonts w:ascii="Times New Roman" w:hAnsi="Times New Roman"/>
          <w:vertAlign w:val="superscript"/>
        </w:rPr>
        <w:t>hi</w:t>
      </w:r>
      <w:r w:rsidR="00F95AF8">
        <w:rPr>
          <w:rFonts w:ascii="Times New Roman" w:hAnsi="Times New Roman"/>
        </w:rPr>
        <w:t>MHC-II</w:t>
      </w:r>
      <w:r w:rsidR="008A52AB" w:rsidRPr="008A52AB">
        <w:rPr>
          <w:rFonts w:ascii="Times New Roman" w:hAnsi="Times New Roman"/>
          <w:vertAlign w:val="superscript"/>
        </w:rPr>
        <w:t>hi</w:t>
      </w:r>
      <w:r w:rsidR="00F95AF8">
        <w:rPr>
          <w:rFonts w:ascii="Times New Roman" w:hAnsi="Times New Roman"/>
        </w:rPr>
        <w:t xml:space="preserve"> cells </w:t>
      </w:r>
      <w:proofErr w:type="gramStart"/>
      <w:r w:rsidR="00F95AF8">
        <w:rPr>
          <w:rFonts w:ascii="Times New Roman" w:hAnsi="Times New Roman"/>
        </w:rPr>
        <w:t>among CD45</w:t>
      </w:r>
      <w:r w:rsidR="008A52AB" w:rsidRPr="008A52AB">
        <w:rPr>
          <w:rFonts w:ascii="Times New Roman" w:hAnsi="Times New Roman"/>
          <w:vertAlign w:val="superscript"/>
        </w:rPr>
        <w:t>+</w:t>
      </w:r>
      <w:r w:rsidR="00F95AF8">
        <w:rPr>
          <w:rFonts w:ascii="Times New Roman" w:hAnsi="Times New Roman"/>
        </w:rPr>
        <w:t xml:space="preserve"> NPC</w:t>
      </w:r>
      <w:proofErr w:type="gramEnd"/>
      <w:r w:rsidR="00F95AF8">
        <w:rPr>
          <w:rFonts w:ascii="Times New Roman" w:hAnsi="Times New Roman"/>
        </w:rPr>
        <w:t xml:space="preserve"> are gated and then </w:t>
      </w:r>
      <w:proofErr w:type="spellStart"/>
      <w:r w:rsidR="00F95AF8">
        <w:rPr>
          <w:rFonts w:ascii="Times New Roman" w:hAnsi="Times New Roman"/>
        </w:rPr>
        <w:t>subsetted</w:t>
      </w:r>
      <w:proofErr w:type="spellEnd"/>
      <w:r w:rsidR="00F95AF8">
        <w:rPr>
          <w:rFonts w:ascii="Times New Roman" w:hAnsi="Times New Roman"/>
        </w:rPr>
        <w:t xml:space="preserve"> on the basis of CD11b expression. </w:t>
      </w:r>
      <w:r w:rsidR="00D773A2">
        <w:rPr>
          <w:rFonts w:ascii="Times New Roman" w:hAnsi="Times New Roman"/>
        </w:rPr>
        <w:t xml:space="preserve"> CD11b</w:t>
      </w:r>
      <w:r w:rsidR="008A52AB" w:rsidRPr="008A52AB">
        <w:rPr>
          <w:rFonts w:ascii="Times New Roman" w:hAnsi="Times New Roman"/>
          <w:vertAlign w:val="superscript"/>
        </w:rPr>
        <w:t>+</w:t>
      </w:r>
      <w:r w:rsidR="00D773A2">
        <w:rPr>
          <w:rFonts w:ascii="Times New Roman" w:hAnsi="Times New Roman"/>
        </w:rPr>
        <w:t xml:space="preserve"> DC (red) </w:t>
      </w:r>
      <w:proofErr w:type="gramStart"/>
      <w:r w:rsidR="00D773A2">
        <w:rPr>
          <w:rFonts w:ascii="Times New Roman" w:hAnsi="Times New Roman"/>
        </w:rPr>
        <w:t>are</w:t>
      </w:r>
      <w:proofErr w:type="gramEnd"/>
      <w:r w:rsidR="00D773A2">
        <w:rPr>
          <w:rFonts w:ascii="Times New Roman" w:hAnsi="Times New Roman"/>
        </w:rPr>
        <w:t xml:space="preserve"> </w:t>
      </w:r>
      <w:r w:rsidR="00A92D63">
        <w:rPr>
          <w:rFonts w:ascii="Times New Roman" w:hAnsi="Times New Roman"/>
        </w:rPr>
        <w:t>overlaid</w:t>
      </w:r>
      <w:r w:rsidR="00D773A2">
        <w:rPr>
          <w:rFonts w:ascii="Times New Roman" w:hAnsi="Times New Roman"/>
        </w:rPr>
        <w:t xml:space="preserve"> on total CD45</w:t>
      </w:r>
      <w:r w:rsidR="00D773A2" w:rsidRPr="00F03605">
        <w:rPr>
          <w:rFonts w:ascii="Times New Roman" w:hAnsi="Times New Roman"/>
          <w:vertAlign w:val="superscript"/>
        </w:rPr>
        <w:t>+</w:t>
      </w:r>
      <w:r w:rsidR="00D773A2">
        <w:rPr>
          <w:rFonts w:ascii="Times New Roman" w:hAnsi="Times New Roman"/>
        </w:rPr>
        <w:t xml:space="preserve"> NPC (blue)</w:t>
      </w:r>
      <w:r w:rsidR="00795DCE">
        <w:rPr>
          <w:rFonts w:ascii="Times New Roman" w:hAnsi="Times New Roman"/>
        </w:rPr>
        <w:t>, including</w:t>
      </w:r>
      <w:r w:rsidR="00F03605">
        <w:rPr>
          <w:rFonts w:ascii="Times New Roman" w:hAnsi="Times New Roman"/>
        </w:rPr>
        <w:t xml:space="preserve"> gated KC/TAM</w:t>
      </w:r>
      <w:r w:rsidR="00795DCE">
        <w:rPr>
          <w:rFonts w:ascii="Times New Roman" w:hAnsi="Times New Roman"/>
        </w:rPr>
        <w:t>.</w:t>
      </w:r>
      <w:r w:rsidR="00D773A2">
        <w:rPr>
          <w:rFonts w:ascii="Times New Roman" w:hAnsi="Times New Roman"/>
        </w:rPr>
        <w:t xml:space="preserve"> </w:t>
      </w:r>
      <w:r w:rsidR="00795DCE">
        <w:rPr>
          <w:rFonts w:ascii="Times New Roman" w:hAnsi="Times New Roman"/>
        </w:rPr>
        <w:t>(D</w:t>
      </w:r>
      <w:r w:rsidR="00A92D63">
        <w:rPr>
          <w:rFonts w:ascii="Times New Roman" w:hAnsi="Times New Roman"/>
        </w:rPr>
        <w:t>, E</w:t>
      </w:r>
      <w:r w:rsidR="00795DCE">
        <w:rPr>
          <w:rFonts w:ascii="Times New Roman" w:hAnsi="Times New Roman"/>
        </w:rPr>
        <w:t xml:space="preserve">) Representative plots showing marker expression by </w:t>
      </w:r>
      <w:r w:rsidR="00A92D63">
        <w:rPr>
          <w:rFonts w:ascii="Times New Roman" w:hAnsi="Times New Roman"/>
        </w:rPr>
        <w:t>CD11c</w:t>
      </w:r>
      <w:r w:rsidR="008A52AB" w:rsidRPr="008A52AB">
        <w:rPr>
          <w:rFonts w:ascii="Times New Roman" w:hAnsi="Times New Roman"/>
          <w:vertAlign w:val="superscript"/>
        </w:rPr>
        <w:t>hi</w:t>
      </w:r>
      <w:r w:rsidR="00A92D63">
        <w:rPr>
          <w:rFonts w:ascii="Times New Roman" w:hAnsi="Times New Roman"/>
        </w:rPr>
        <w:t>MHC-II</w:t>
      </w:r>
      <w:r w:rsidR="008A52AB" w:rsidRPr="008A52AB">
        <w:rPr>
          <w:rFonts w:ascii="Times New Roman" w:hAnsi="Times New Roman"/>
          <w:vertAlign w:val="superscript"/>
        </w:rPr>
        <w:t>hi</w:t>
      </w:r>
      <w:r w:rsidR="00A92D63">
        <w:rPr>
          <w:rFonts w:ascii="Times New Roman" w:hAnsi="Times New Roman"/>
        </w:rPr>
        <w:t xml:space="preserve"> </w:t>
      </w:r>
      <w:r w:rsidR="00795DCE">
        <w:rPr>
          <w:rFonts w:ascii="Times New Roman" w:hAnsi="Times New Roman"/>
        </w:rPr>
        <w:t>DC subsets</w:t>
      </w:r>
      <w:r w:rsidR="00D204D2">
        <w:rPr>
          <w:rFonts w:ascii="Times New Roman" w:hAnsi="Times New Roman"/>
        </w:rPr>
        <w:t xml:space="preserve"> (E) and F4/80</w:t>
      </w:r>
      <w:r w:rsidR="008A52AB" w:rsidRPr="008A52AB">
        <w:rPr>
          <w:rFonts w:ascii="Times New Roman" w:hAnsi="Times New Roman"/>
          <w:vertAlign w:val="superscript"/>
        </w:rPr>
        <w:t>+</w:t>
      </w:r>
      <w:r w:rsidR="00D204D2">
        <w:rPr>
          <w:rFonts w:ascii="Times New Roman" w:hAnsi="Times New Roman"/>
        </w:rPr>
        <w:t>CD11b</w:t>
      </w:r>
      <w:r w:rsidR="008A52AB" w:rsidRPr="008A52AB">
        <w:rPr>
          <w:rFonts w:ascii="Times New Roman" w:hAnsi="Times New Roman"/>
          <w:vertAlign w:val="superscript"/>
        </w:rPr>
        <w:t>int</w:t>
      </w:r>
      <w:r w:rsidR="00795DCE">
        <w:rPr>
          <w:rFonts w:ascii="Times New Roman" w:hAnsi="Times New Roman"/>
        </w:rPr>
        <w:t xml:space="preserve"> </w:t>
      </w:r>
      <w:r w:rsidR="00D204D2">
        <w:rPr>
          <w:rFonts w:ascii="Times New Roman" w:hAnsi="Times New Roman"/>
        </w:rPr>
        <w:t xml:space="preserve">KC/TAM (E) </w:t>
      </w:r>
      <w:r w:rsidR="00795DCE">
        <w:rPr>
          <w:rFonts w:ascii="Times New Roman" w:hAnsi="Times New Roman"/>
        </w:rPr>
        <w:t>from the liver of pancreatic tumor-bearing mice.</w:t>
      </w:r>
      <w:r w:rsidR="00D204D2">
        <w:rPr>
          <w:rFonts w:ascii="Times New Roman" w:hAnsi="Times New Roman"/>
        </w:rPr>
        <w:t xml:space="preserve"> </w:t>
      </w:r>
      <w:proofErr w:type="spellStart"/>
      <w:r w:rsidR="00D204D2">
        <w:rPr>
          <w:rFonts w:ascii="Times New Roman" w:hAnsi="Times New Roman"/>
        </w:rPr>
        <w:t>Isotype</w:t>
      </w:r>
      <w:proofErr w:type="spellEnd"/>
      <w:r w:rsidR="00D204D2">
        <w:rPr>
          <w:rFonts w:ascii="Times New Roman" w:hAnsi="Times New Roman"/>
        </w:rPr>
        <w:t xml:space="preserve"> control stains were used to set gates (D, E) and </w:t>
      </w:r>
      <w:proofErr w:type="gramStart"/>
      <w:r w:rsidR="00D204D2">
        <w:rPr>
          <w:rFonts w:ascii="Times New Roman" w:hAnsi="Times New Roman"/>
        </w:rPr>
        <w:t>are</w:t>
      </w:r>
      <w:proofErr w:type="gramEnd"/>
      <w:r w:rsidR="00D204D2">
        <w:rPr>
          <w:rFonts w:ascii="Times New Roman" w:hAnsi="Times New Roman"/>
        </w:rPr>
        <w:t xml:space="preserve"> shown </w:t>
      </w:r>
      <w:r w:rsidR="000752AF">
        <w:rPr>
          <w:rFonts w:ascii="Times New Roman" w:hAnsi="Times New Roman"/>
        </w:rPr>
        <w:t xml:space="preserve">in gray </w:t>
      </w:r>
      <w:r w:rsidR="00C01627">
        <w:rPr>
          <w:rFonts w:ascii="Times New Roman" w:hAnsi="Times New Roman"/>
        </w:rPr>
        <w:t>(E)</w:t>
      </w:r>
      <w:r w:rsidR="00D204D2">
        <w:rPr>
          <w:rFonts w:ascii="Times New Roman" w:hAnsi="Times New Roman"/>
        </w:rPr>
        <w:t>.</w:t>
      </w:r>
      <w:r w:rsidR="00795DCE">
        <w:rPr>
          <w:rFonts w:ascii="Times New Roman" w:hAnsi="Times New Roman"/>
        </w:rPr>
        <w:t xml:space="preserve"> </w:t>
      </w:r>
      <w:r w:rsidR="000274F7">
        <w:rPr>
          <w:rFonts w:ascii="Times New Roman" w:hAnsi="Times New Roman"/>
        </w:rPr>
        <w:t>(</w:t>
      </w:r>
      <w:r w:rsidR="00C01627">
        <w:rPr>
          <w:rFonts w:ascii="Times New Roman" w:hAnsi="Times New Roman"/>
        </w:rPr>
        <w:t>F</w:t>
      </w:r>
      <w:r w:rsidR="000274F7">
        <w:rPr>
          <w:rFonts w:ascii="Times New Roman" w:hAnsi="Times New Roman"/>
        </w:rPr>
        <w:t>)</w:t>
      </w:r>
      <w:r w:rsidR="00F03605">
        <w:rPr>
          <w:rFonts w:ascii="Times New Roman" w:hAnsi="Times New Roman"/>
        </w:rPr>
        <w:t xml:space="preserve"> </w:t>
      </w:r>
      <w:r w:rsidRPr="001704F4">
        <w:rPr>
          <w:rFonts w:ascii="Times New Roman" w:hAnsi="Times New Roman"/>
        </w:rPr>
        <w:t xml:space="preserve">Liver tissue sections from naïve and 3.5 wk pancreatic tumor-bearing mice stained for CD11b. Scale bar, 100 </w:t>
      </w:r>
      <w:r w:rsidRPr="001704F4">
        <w:rPr>
          <w:rFonts w:ascii="Times New Roman" w:hAnsi="Times New Roman"/>
        </w:rPr>
        <w:sym w:font="Symbol" w:char="F06D"/>
      </w:r>
      <w:r w:rsidR="009B35B4">
        <w:rPr>
          <w:rFonts w:ascii="Times New Roman" w:hAnsi="Times New Roman"/>
        </w:rPr>
        <w:t>m. (</w:t>
      </w:r>
      <w:r w:rsidR="00C01627">
        <w:rPr>
          <w:rFonts w:ascii="Times New Roman" w:hAnsi="Times New Roman"/>
        </w:rPr>
        <w:t>G</w:t>
      </w:r>
      <w:r w:rsidRPr="001704F4">
        <w:rPr>
          <w:rFonts w:ascii="Times New Roman" w:hAnsi="Times New Roman"/>
        </w:rPr>
        <w:t xml:space="preserve">) </w:t>
      </w:r>
      <w:proofErr w:type="spellStart"/>
      <w:r w:rsidRPr="001704F4">
        <w:rPr>
          <w:rFonts w:ascii="Times New Roman" w:hAnsi="Times New Roman"/>
        </w:rPr>
        <w:t>Micrometastatic</w:t>
      </w:r>
      <w:proofErr w:type="spellEnd"/>
      <w:r w:rsidRPr="001704F4">
        <w:rPr>
          <w:rFonts w:ascii="Times New Roman" w:hAnsi="Times New Roman"/>
        </w:rPr>
        <w:t xml:space="preserve"> liver tissue section stained with the indicated antibodies. Scale bar, 100 </w:t>
      </w:r>
      <w:r w:rsidR="00825512" w:rsidRPr="001704F4">
        <w:rPr>
          <w:rFonts w:ascii="Times New Roman" w:hAnsi="Times New Roman"/>
        </w:rPr>
        <w:sym w:font="Symbol" w:char="F06D"/>
      </w:r>
      <w:r w:rsidRPr="001704F4">
        <w:rPr>
          <w:rFonts w:ascii="Times New Roman" w:hAnsi="Times New Roman"/>
        </w:rPr>
        <w:t>m.</w:t>
      </w:r>
      <w:r w:rsidR="00825512" w:rsidRPr="001704F4">
        <w:rPr>
          <w:rFonts w:ascii="Times New Roman" w:hAnsi="Times New Roman"/>
        </w:rPr>
        <w:t xml:space="preserve"> </w:t>
      </w:r>
      <w:r w:rsidR="009B35B4">
        <w:rPr>
          <w:rFonts w:ascii="Times New Roman" w:hAnsi="Times New Roman"/>
        </w:rPr>
        <w:t>(</w:t>
      </w:r>
      <w:r w:rsidR="00C01627">
        <w:rPr>
          <w:rFonts w:ascii="Times New Roman" w:hAnsi="Times New Roman"/>
        </w:rPr>
        <w:t>H</w:t>
      </w:r>
      <w:r w:rsidR="009B35B4">
        <w:rPr>
          <w:rFonts w:ascii="Times New Roman" w:hAnsi="Times New Roman"/>
        </w:rPr>
        <w:t xml:space="preserve">) </w:t>
      </w:r>
      <w:r w:rsidR="009B35B4" w:rsidRPr="00972764">
        <w:rPr>
          <w:rFonts w:ascii="Times New Roman" w:hAnsi="Times New Roman"/>
        </w:rPr>
        <w:t xml:space="preserve">Relative </w:t>
      </w:r>
      <w:r w:rsidR="009B35B4">
        <w:rPr>
          <w:rFonts w:ascii="Times New Roman" w:hAnsi="Times New Roman"/>
        </w:rPr>
        <w:t xml:space="preserve">cytokine </w:t>
      </w:r>
      <w:r w:rsidR="009B35B4" w:rsidRPr="00972764">
        <w:rPr>
          <w:rFonts w:ascii="Times New Roman" w:hAnsi="Times New Roman"/>
        </w:rPr>
        <w:t xml:space="preserve">levels </w:t>
      </w:r>
      <w:r w:rsidR="002C4FDF">
        <w:rPr>
          <w:rFonts w:ascii="Times New Roman" w:hAnsi="Times New Roman"/>
        </w:rPr>
        <w:t xml:space="preserve">measured by protein array analysis of </w:t>
      </w:r>
      <w:r w:rsidR="009B35B4">
        <w:rPr>
          <w:rFonts w:ascii="Times New Roman" w:hAnsi="Times New Roman"/>
        </w:rPr>
        <w:t>supernat</w:t>
      </w:r>
      <w:r w:rsidR="002C4FDF">
        <w:rPr>
          <w:rFonts w:ascii="Times New Roman" w:hAnsi="Times New Roman"/>
        </w:rPr>
        <w:t xml:space="preserve">ants from </w:t>
      </w:r>
      <w:r w:rsidR="00C01627">
        <w:rPr>
          <w:rFonts w:ascii="Times New Roman" w:hAnsi="Times New Roman"/>
        </w:rPr>
        <w:t>CD11b</w:t>
      </w:r>
      <w:r w:rsidR="008A52AB" w:rsidRPr="008A52AB">
        <w:rPr>
          <w:rFonts w:ascii="Times New Roman" w:hAnsi="Times New Roman"/>
          <w:vertAlign w:val="superscript"/>
        </w:rPr>
        <w:t>+</w:t>
      </w:r>
      <w:r w:rsidR="002C4FDF">
        <w:rPr>
          <w:rFonts w:ascii="Times New Roman" w:hAnsi="Times New Roman"/>
        </w:rPr>
        <w:t xml:space="preserve"> subsets</w:t>
      </w:r>
      <w:r w:rsidR="009B35B4">
        <w:rPr>
          <w:rFonts w:ascii="Times New Roman" w:hAnsi="Times New Roman"/>
        </w:rPr>
        <w:t xml:space="preserve"> cultured ex vivo for 24 </w:t>
      </w:r>
      <w:r w:rsidR="002C4FDF">
        <w:rPr>
          <w:rFonts w:ascii="Times New Roman" w:hAnsi="Times New Roman"/>
        </w:rPr>
        <w:t>hr</w:t>
      </w:r>
      <w:r w:rsidR="009B35B4">
        <w:rPr>
          <w:rFonts w:ascii="Times New Roman" w:hAnsi="Times New Roman"/>
        </w:rPr>
        <w:t xml:space="preserve">. </w:t>
      </w:r>
      <w:r w:rsidR="00825512" w:rsidRPr="001704F4">
        <w:rPr>
          <w:rFonts w:ascii="Times New Roman" w:hAnsi="Times New Roman"/>
        </w:rPr>
        <w:t xml:space="preserve">*, p&lt;0.05; ***, p&lt;0.001 by Student’s </w:t>
      </w:r>
      <w:r w:rsidR="00825512" w:rsidRPr="001704F4">
        <w:rPr>
          <w:rFonts w:ascii="Times New Roman" w:hAnsi="Times New Roman"/>
          <w:i/>
        </w:rPr>
        <w:t>t</w:t>
      </w:r>
      <w:r w:rsidR="00825512" w:rsidRPr="001704F4">
        <w:rPr>
          <w:rFonts w:ascii="Times New Roman" w:hAnsi="Times New Roman"/>
        </w:rPr>
        <w:t>-test comparing tumor-bearing to naïve mice</w:t>
      </w:r>
      <w:r w:rsidR="00E84CA0" w:rsidRPr="001704F4">
        <w:rPr>
          <w:rFonts w:ascii="Times New Roman" w:hAnsi="Times New Roman"/>
        </w:rPr>
        <w:t>.</w:t>
      </w:r>
    </w:p>
    <w:p w:rsidR="00E84CA0" w:rsidRPr="001704F4" w:rsidRDefault="00E84CA0" w:rsidP="003A0268">
      <w:pPr>
        <w:spacing w:line="480" w:lineRule="auto"/>
        <w:rPr>
          <w:rFonts w:ascii="Times New Roman" w:hAnsi="Times New Roman"/>
        </w:rPr>
      </w:pPr>
    </w:p>
    <w:p w:rsidR="00E84CA0" w:rsidRPr="001704F4" w:rsidRDefault="00E84CA0" w:rsidP="003A0268">
      <w:pPr>
        <w:spacing w:line="480" w:lineRule="auto"/>
        <w:rPr>
          <w:rFonts w:ascii="Times New Roman" w:hAnsi="Times New Roman"/>
        </w:rPr>
      </w:pPr>
      <w:r w:rsidRPr="001704F4">
        <w:rPr>
          <w:rFonts w:ascii="Times New Roman" w:hAnsi="Times New Roman"/>
          <w:b/>
        </w:rPr>
        <w:t xml:space="preserve">Figure </w:t>
      </w:r>
      <w:r w:rsidR="001B62BA">
        <w:rPr>
          <w:rFonts w:ascii="Times New Roman" w:hAnsi="Times New Roman"/>
          <w:b/>
        </w:rPr>
        <w:t>S</w:t>
      </w:r>
      <w:r w:rsidRPr="001704F4">
        <w:rPr>
          <w:rFonts w:ascii="Times New Roman" w:hAnsi="Times New Roman"/>
          <w:b/>
        </w:rPr>
        <w:t>2. PDAC cells produce large amounts o</w:t>
      </w:r>
      <w:r w:rsidR="00E6422B">
        <w:rPr>
          <w:rFonts w:ascii="Times New Roman" w:hAnsi="Times New Roman"/>
          <w:b/>
        </w:rPr>
        <w:t>f GM-CSF and stimulate</w:t>
      </w:r>
      <w:r w:rsidRPr="001704F4">
        <w:rPr>
          <w:rFonts w:ascii="Times New Roman" w:hAnsi="Times New Roman"/>
          <w:b/>
        </w:rPr>
        <w:t xml:space="preserve"> Mo</w:t>
      </w:r>
      <w:r w:rsidR="00E6422B">
        <w:rPr>
          <w:rFonts w:ascii="Times New Roman" w:hAnsi="Times New Roman"/>
          <w:b/>
        </w:rPr>
        <w:t>-DC differentiation</w:t>
      </w:r>
    </w:p>
    <w:p w:rsidR="00E84CA0" w:rsidRPr="001704F4" w:rsidRDefault="00E84CA0" w:rsidP="003A0268">
      <w:pPr>
        <w:spacing w:line="480" w:lineRule="auto"/>
        <w:rPr>
          <w:rFonts w:ascii="Times New Roman" w:hAnsi="Times New Roman"/>
        </w:rPr>
      </w:pPr>
      <w:r w:rsidRPr="001704F4">
        <w:rPr>
          <w:rFonts w:ascii="Times New Roman" w:hAnsi="Times New Roman"/>
        </w:rPr>
        <w:t>(A</w:t>
      </w:r>
      <w:r w:rsidR="00D254DC">
        <w:rPr>
          <w:rFonts w:ascii="Times New Roman" w:hAnsi="Times New Roman"/>
        </w:rPr>
        <w:t>, B</w:t>
      </w:r>
      <w:r w:rsidRPr="001704F4">
        <w:rPr>
          <w:rFonts w:ascii="Times New Roman" w:hAnsi="Times New Roman"/>
        </w:rPr>
        <w:t>)</w:t>
      </w:r>
      <w:r w:rsidR="00C01627">
        <w:rPr>
          <w:rFonts w:ascii="Times New Roman" w:hAnsi="Times New Roman"/>
        </w:rPr>
        <w:t xml:space="preserve"> </w:t>
      </w:r>
      <w:r w:rsidR="00D254DC">
        <w:rPr>
          <w:rFonts w:ascii="Times New Roman" w:hAnsi="Times New Roman"/>
        </w:rPr>
        <w:t>M</w:t>
      </w:r>
      <w:r w:rsidR="00BA0082">
        <w:rPr>
          <w:rFonts w:ascii="Times New Roman" w:hAnsi="Times New Roman"/>
        </w:rPr>
        <w:t>arker expression by CD45.1</w:t>
      </w:r>
      <w:r w:rsidR="008A52AB" w:rsidRPr="008A52AB">
        <w:rPr>
          <w:rFonts w:ascii="Times New Roman" w:hAnsi="Times New Roman"/>
          <w:vertAlign w:val="superscript"/>
        </w:rPr>
        <w:t>+</w:t>
      </w:r>
      <w:r w:rsidR="00D254DC">
        <w:rPr>
          <w:rFonts w:ascii="Times New Roman" w:hAnsi="Times New Roman"/>
        </w:rPr>
        <w:t>CD11b</w:t>
      </w:r>
      <w:r w:rsidR="008A52AB" w:rsidRPr="008A52AB">
        <w:rPr>
          <w:rFonts w:ascii="Times New Roman" w:hAnsi="Times New Roman"/>
          <w:vertAlign w:val="superscript"/>
        </w:rPr>
        <w:t>+</w:t>
      </w:r>
      <w:r w:rsidR="00D254DC">
        <w:rPr>
          <w:rFonts w:ascii="Times New Roman" w:hAnsi="Times New Roman"/>
        </w:rPr>
        <w:t>CD11c</w:t>
      </w:r>
      <w:r w:rsidR="008A52AB" w:rsidRPr="008A52AB">
        <w:rPr>
          <w:rFonts w:ascii="Times New Roman" w:hAnsi="Times New Roman"/>
          <w:vertAlign w:val="superscript"/>
        </w:rPr>
        <w:t>+</w:t>
      </w:r>
      <w:r w:rsidR="00D254DC">
        <w:rPr>
          <w:rFonts w:ascii="Times New Roman" w:hAnsi="Times New Roman"/>
        </w:rPr>
        <w:t>MHC-II</w:t>
      </w:r>
      <w:r w:rsidR="008A52AB" w:rsidRPr="008A52AB">
        <w:rPr>
          <w:rFonts w:ascii="Times New Roman" w:hAnsi="Times New Roman"/>
          <w:vertAlign w:val="superscript"/>
        </w:rPr>
        <w:t>+</w:t>
      </w:r>
      <w:r w:rsidR="007A017D">
        <w:rPr>
          <w:rFonts w:ascii="Times New Roman" w:hAnsi="Times New Roman"/>
        </w:rPr>
        <w:t xml:space="preserve"> cells</w:t>
      </w:r>
      <w:r w:rsidR="00D254DC">
        <w:rPr>
          <w:rFonts w:ascii="Times New Roman" w:hAnsi="Times New Roman"/>
        </w:rPr>
        <w:t xml:space="preserve"> from the liver of tumor-bearing mice</w:t>
      </w:r>
      <w:r w:rsidR="005A4DA1">
        <w:rPr>
          <w:rFonts w:ascii="Times New Roman" w:hAnsi="Times New Roman"/>
        </w:rPr>
        <w:t xml:space="preserve"> </w:t>
      </w:r>
      <w:r w:rsidR="00D254DC">
        <w:rPr>
          <w:rFonts w:ascii="Times New Roman" w:hAnsi="Times New Roman"/>
        </w:rPr>
        <w:t>5 d following CD45.1</w:t>
      </w:r>
      <w:r w:rsidR="008A52AB" w:rsidRPr="008A52AB">
        <w:rPr>
          <w:rFonts w:ascii="Times New Roman" w:hAnsi="Times New Roman"/>
          <w:vertAlign w:val="superscript"/>
        </w:rPr>
        <w:t>+</w:t>
      </w:r>
      <w:r w:rsidR="005A4DA1">
        <w:rPr>
          <w:rFonts w:ascii="Times New Roman" w:hAnsi="Times New Roman"/>
        </w:rPr>
        <w:t xml:space="preserve"> Mo transfer, with means</w:t>
      </w:r>
      <w:r w:rsidR="00D254DC">
        <w:rPr>
          <w:rFonts w:ascii="Times New Roman" w:hAnsi="Times New Roman"/>
        </w:rPr>
        <w:t xml:space="preserve"> </w:t>
      </w:r>
      <w:r w:rsidR="00D254DC" w:rsidRPr="001704F4">
        <w:rPr>
          <w:rFonts w:ascii="Times New Roman" w:hAnsi="Times New Roman"/>
        </w:rPr>
        <w:sym w:font="Symbol" w:char="F0B1"/>
      </w:r>
      <w:r w:rsidR="00D254DC" w:rsidRPr="001704F4">
        <w:rPr>
          <w:rFonts w:ascii="Times New Roman" w:hAnsi="Times New Roman"/>
        </w:rPr>
        <w:t xml:space="preserve"> SEM</w:t>
      </w:r>
      <w:r w:rsidR="00D254DC">
        <w:rPr>
          <w:rFonts w:ascii="Times New Roman" w:hAnsi="Times New Roman"/>
        </w:rPr>
        <w:t xml:space="preserve"> shown. (C)</w:t>
      </w:r>
      <w:r w:rsidRPr="001704F4">
        <w:rPr>
          <w:rFonts w:ascii="Times New Roman" w:hAnsi="Times New Roman"/>
        </w:rPr>
        <w:t xml:space="preserve"> BM Mo from naïve</w:t>
      </w:r>
      <w:r w:rsidR="00F974B4" w:rsidRPr="001704F4">
        <w:rPr>
          <w:rFonts w:ascii="Times New Roman" w:hAnsi="Times New Roman"/>
        </w:rPr>
        <w:t xml:space="preserve"> mice cultured </w:t>
      </w:r>
      <w:r w:rsidRPr="001704F4">
        <w:rPr>
          <w:rFonts w:ascii="Times New Roman" w:hAnsi="Times New Roman"/>
        </w:rPr>
        <w:t xml:space="preserve">in the presence of CM from </w:t>
      </w:r>
      <w:r w:rsidR="00F974B4" w:rsidRPr="001704F4">
        <w:rPr>
          <w:rFonts w:ascii="Times New Roman" w:hAnsi="Times New Roman"/>
        </w:rPr>
        <w:t xml:space="preserve">3T3 or LMP cells or </w:t>
      </w:r>
      <w:proofErr w:type="spellStart"/>
      <w:r w:rsidR="00F974B4" w:rsidRPr="001704F4">
        <w:rPr>
          <w:rFonts w:ascii="Times New Roman" w:hAnsi="Times New Roman"/>
        </w:rPr>
        <w:t>cocultured</w:t>
      </w:r>
      <w:proofErr w:type="spellEnd"/>
      <w:r w:rsidR="00F974B4" w:rsidRPr="001704F4">
        <w:rPr>
          <w:rFonts w:ascii="Times New Roman" w:hAnsi="Times New Roman"/>
        </w:rPr>
        <w:t xml:space="preserve"> with LMP cells for 2 d prior to flow </w:t>
      </w:r>
      <w:proofErr w:type="spellStart"/>
      <w:r w:rsidR="00F974B4" w:rsidRPr="001704F4">
        <w:rPr>
          <w:rFonts w:ascii="Times New Roman" w:hAnsi="Times New Roman"/>
        </w:rPr>
        <w:t>cytometric</w:t>
      </w:r>
      <w:proofErr w:type="spellEnd"/>
      <w:r w:rsidR="00F974B4" w:rsidRPr="001704F4">
        <w:rPr>
          <w:rFonts w:ascii="Times New Roman" w:hAnsi="Times New Roman"/>
        </w:rPr>
        <w:t xml:space="preserve"> analysis. (</w:t>
      </w:r>
      <w:r w:rsidR="00D254DC">
        <w:rPr>
          <w:rFonts w:ascii="Times New Roman" w:hAnsi="Times New Roman"/>
        </w:rPr>
        <w:t>D</w:t>
      </w:r>
      <w:r w:rsidR="00F974B4" w:rsidRPr="001704F4">
        <w:rPr>
          <w:rFonts w:ascii="Times New Roman" w:hAnsi="Times New Roman"/>
        </w:rPr>
        <w:t>) Cytokine levels measured by multiplex analysis of 24 hr supernatants from 3T3 and LMP PDAC cells</w:t>
      </w:r>
      <w:r w:rsidR="00F4494E">
        <w:rPr>
          <w:rFonts w:ascii="Times New Roman" w:hAnsi="Times New Roman"/>
        </w:rPr>
        <w:t>.</w:t>
      </w:r>
    </w:p>
    <w:p w:rsidR="00F974B4" w:rsidRPr="001704F4" w:rsidRDefault="00F974B4" w:rsidP="003A0268">
      <w:pPr>
        <w:spacing w:line="480" w:lineRule="auto"/>
        <w:rPr>
          <w:rFonts w:ascii="Times New Roman" w:hAnsi="Times New Roman"/>
        </w:rPr>
      </w:pPr>
    </w:p>
    <w:p w:rsidR="00F974B4" w:rsidRPr="001704F4" w:rsidRDefault="00F974B4" w:rsidP="003A0268">
      <w:pPr>
        <w:spacing w:line="480" w:lineRule="auto"/>
        <w:rPr>
          <w:rFonts w:ascii="Times New Roman" w:hAnsi="Times New Roman"/>
        </w:rPr>
      </w:pPr>
      <w:r w:rsidRPr="001704F4">
        <w:rPr>
          <w:rFonts w:ascii="Times New Roman" w:hAnsi="Times New Roman"/>
          <w:b/>
        </w:rPr>
        <w:t xml:space="preserve">Figure </w:t>
      </w:r>
      <w:r w:rsidR="001B62BA">
        <w:rPr>
          <w:rFonts w:ascii="Times New Roman" w:hAnsi="Times New Roman"/>
          <w:b/>
        </w:rPr>
        <w:t>S</w:t>
      </w:r>
      <w:r w:rsidRPr="001704F4">
        <w:rPr>
          <w:rFonts w:ascii="Times New Roman" w:hAnsi="Times New Roman"/>
          <w:b/>
        </w:rPr>
        <w:t>3. Liver DC from tumor-bearing mice</w:t>
      </w:r>
      <w:r w:rsidR="007475B4">
        <w:rPr>
          <w:rFonts w:ascii="Times New Roman" w:hAnsi="Times New Roman"/>
          <w:b/>
        </w:rPr>
        <w:t xml:space="preserve"> efficiently</w:t>
      </w:r>
      <w:r w:rsidRPr="001704F4">
        <w:rPr>
          <w:rFonts w:ascii="Times New Roman" w:hAnsi="Times New Roman"/>
          <w:b/>
        </w:rPr>
        <w:t xml:space="preserve"> </w:t>
      </w:r>
      <w:r w:rsidR="004533B2">
        <w:rPr>
          <w:rFonts w:ascii="Times New Roman" w:hAnsi="Times New Roman"/>
          <w:b/>
        </w:rPr>
        <w:t xml:space="preserve">activate </w:t>
      </w:r>
      <w:r w:rsidRPr="001704F4">
        <w:rPr>
          <w:rFonts w:ascii="Times New Roman" w:hAnsi="Times New Roman"/>
          <w:b/>
        </w:rPr>
        <w:t>T cells in conventional assays</w:t>
      </w:r>
    </w:p>
    <w:p w:rsidR="00242D71" w:rsidRDefault="001704F4" w:rsidP="003A026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(A-C) Liver DC from naïve or tumor-bearing were </w:t>
      </w:r>
      <w:proofErr w:type="spellStart"/>
      <w:r>
        <w:rPr>
          <w:rFonts w:ascii="Times New Roman" w:hAnsi="Times New Roman"/>
        </w:rPr>
        <w:t>cocultured</w:t>
      </w:r>
      <w:proofErr w:type="spellEnd"/>
      <w:r>
        <w:rPr>
          <w:rFonts w:ascii="Times New Roman" w:hAnsi="Times New Roman"/>
        </w:rPr>
        <w:t xml:space="preserve"> </w:t>
      </w:r>
      <w:r w:rsidR="003972D9">
        <w:rPr>
          <w:rFonts w:ascii="Times New Roman" w:hAnsi="Times New Roman"/>
        </w:rPr>
        <w:t xml:space="preserve">at the indicated ratios </w:t>
      </w:r>
      <w:r>
        <w:rPr>
          <w:rFonts w:ascii="Times New Roman" w:hAnsi="Times New Roman"/>
        </w:rPr>
        <w:t xml:space="preserve">with </w:t>
      </w:r>
      <w:proofErr w:type="spellStart"/>
      <w:r>
        <w:rPr>
          <w:rFonts w:ascii="Times New Roman" w:hAnsi="Times New Roman"/>
        </w:rPr>
        <w:t>syngeneic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splenocytes</w:t>
      </w:r>
      <w:proofErr w:type="spellEnd"/>
      <w:r>
        <w:rPr>
          <w:rFonts w:ascii="Times New Roman" w:hAnsi="Times New Roman"/>
        </w:rPr>
        <w:t xml:space="preserve"> in the presence of </w:t>
      </w:r>
      <w:r w:rsidR="003972D9">
        <w:rPr>
          <w:rFonts w:ascii="Times New Roman" w:hAnsi="Times New Roman"/>
        </w:rPr>
        <w:sym w:font="Symbol" w:char="F061"/>
      </w:r>
      <w:r w:rsidR="003972D9">
        <w:rPr>
          <w:rFonts w:ascii="Times New Roman" w:hAnsi="Times New Roman"/>
        </w:rPr>
        <w:t>CD3 (A) or with naïve OT-II CD4 T cells in the presence of OVA peptide</w:t>
      </w:r>
      <w:r w:rsidR="00746A3C">
        <w:rPr>
          <w:rFonts w:ascii="Times New Roman" w:hAnsi="Times New Roman"/>
        </w:rPr>
        <w:t xml:space="preserve"> (ISQ)</w:t>
      </w:r>
      <w:r w:rsidR="003972D9">
        <w:rPr>
          <w:rFonts w:ascii="Times New Roman" w:hAnsi="Times New Roman"/>
        </w:rPr>
        <w:t xml:space="preserve"> (B, C). T ce</w:t>
      </w:r>
      <w:r w:rsidR="0092162C">
        <w:rPr>
          <w:rFonts w:ascii="Times New Roman" w:hAnsi="Times New Roman"/>
        </w:rPr>
        <w:t xml:space="preserve">ll proliferation as measured by </w:t>
      </w:r>
      <w:r w:rsidR="003972D9" w:rsidRPr="0092162C">
        <w:rPr>
          <w:rFonts w:ascii="Times New Roman" w:hAnsi="Times New Roman"/>
          <w:vertAlign w:val="superscript"/>
        </w:rPr>
        <w:t>3</w:t>
      </w:r>
      <w:r w:rsidR="0092162C">
        <w:rPr>
          <w:rFonts w:ascii="Times New Roman" w:hAnsi="Times New Roman"/>
        </w:rPr>
        <w:t xml:space="preserve">H-thymidine incorporation (A, B) and cytokine production by </w:t>
      </w:r>
      <w:r w:rsidR="0092162C" w:rsidRPr="001704F4">
        <w:rPr>
          <w:rFonts w:ascii="Times New Roman" w:hAnsi="Times New Roman"/>
        </w:rPr>
        <w:t>multiplex analysis</w:t>
      </w:r>
      <w:r w:rsidR="00746A3C">
        <w:rPr>
          <w:rFonts w:ascii="Times New Roman" w:hAnsi="Times New Roman"/>
        </w:rPr>
        <w:t xml:space="preserve"> (C) after 3 d</w:t>
      </w:r>
      <w:r w:rsidR="0092162C">
        <w:rPr>
          <w:rFonts w:ascii="Times New Roman" w:hAnsi="Times New Roman"/>
        </w:rPr>
        <w:t xml:space="preserve">. </w:t>
      </w:r>
      <w:r w:rsidR="0045765C">
        <w:rPr>
          <w:rFonts w:ascii="Times New Roman" w:hAnsi="Times New Roman"/>
        </w:rPr>
        <w:t xml:space="preserve">Mean CPM </w:t>
      </w:r>
      <w:r w:rsidR="0045765C" w:rsidRPr="001704F4">
        <w:rPr>
          <w:rFonts w:ascii="Times New Roman" w:hAnsi="Times New Roman"/>
        </w:rPr>
        <w:sym w:font="Symbol" w:char="F0B1"/>
      </w:r>
      <w:r w:rsidR="0045765C" w:rsidRPr="001704F4">
        <w:rPr>
          <w:rFonts w:ascii="Times New Roman" w:hAnsi="Times New Roman"/>
        </w:rPr>
        <w:t xml:space="preserve"> SEM</w:t>
      </w:r>
      <w:r w:rsidR="00242D71">
        <w:rPr>
          <w:rFonts w:ascii="Times New Roman" w:hAnsi="Times New Roman"/>
        </w:rPr>
        <w:t xml:space="preserve"> for multiple </w:t>
      </w:r>
      <w:proofErr w:type="spellStart"/>
      <w:r w:rsidR="00242D71">
        <w:rPr>
          <w:rFonts w:ascii="Times New Roman" w:hAnsi="Times New Roman"/>
        </w:rPr>
        <w:t>cocultures</w:t>
      </w:r>
      <w:proofErr w:type="spellEnd"/>
      <w:r w:rsidR="00242D71">
        <w:rPr>
          <w:rFonts w:ascii="Times New Roman" w:hAnsi="Times New Roman"/>
        </w:rPr>
        <w:t xml:space="preserve"> shown (n=2-4).</w:t>
      </w:r>
      <w:r w:rsidR="0045765C">
        <w:rPr>
          <w:rFonts w:ascii="Times New Roman" w:hAnsi="Times New Roman"/>
        </w:rPr>
        <w:t xml:space="preserve"> </w:t>
      </w:r>
      <w:r w:rsidR="00242D71">
        <w:rPr>
          <w:rFonts w:ascii="Times New Roman" w:hAnsi="Times New Roman"/>
        </w:rPr>
        <w:t xml:space="preserve">*, </w:t>
      </w:r>
      <w:proofErr w:type="gramStart"/>
      <w:r w:rsidR="00242D71">
        <w:rPr>
          <w:rFonts w:ascii="Times New Roman" w:hAnsi="Times New Roman"/>
        </w:rPr>
        <w:t>p</w:t>
      </w:r>
      <w:proofErr w:type="gramEnd"/>
      <w:r w:rsidR="00242D71">
        <w:rPr>
          <w:rFonts w:ascii="Times New Roman" w:hAnsi="Times New Roman"/>
        </w:rPr>
        <w:t>&lt;0.05</w:t>
      </w:r>
      <w:r w:rsidR="0045765C" w:rsidRPr="00862F32">
        <w:rPr>
          <w:rFonts w:ascii="Times New Roman" w:hAnsi="Times New Roman"/>
        </w:rPr>
        <w:t xml:space="preserve">; ***, p&lt;0.001; ****, p&lt;0.0001 by Student’s </w:t>
      </w:r>
      <w:r w:rsidR="0045765C" w:rsidRPr="00862F32">
        <w:rPr>
          <w:rFonts w:ascii="Times New Roman" w:hAnsi="Times New Roman"/>
          <w:i/>
        </w:rPr>
        <w:t>t</w:t>
      </w:r>
      <w:r w:rsidR="0045765C" w:rsidRPr="00862F32">
        <w:rPr>
          <w:rFonts w:ascii="Times New Roman" w:hAnsi="Times New Roman"/>
        </w:rPr>
        <w:t>-test</w:t>
      </w:r>
      <w:r w:rsidR="00242D71">
        <w:rPr>
          <w:rFonts w:ascii="Times New Roman" w:hAnsi="Times New Roman"/>
        </w:rPr>
        <w:t xml:space="preserve"> (A) or </w:t>
      </w:r>
      <w:r w:rsidR="00242D71" w:rsidRPr="00862F32">
        <w:rPr>
          <w:rFonts w:ascii="Times New Roman" w:hAnsi="Times New Roman"/>
        </w:rPr>
        <w:t xml:space="preserve">one-way ANOVA with </w:t>
      </w:r>
      <w:r w:rsidR="00242D71" w:rsidRPr="00862F32">
        <w:rPr>
          <w:rFonts w:ascii="Times New Roman" w:hAnsi="Times New Roman"/>
          <w:i/>
        </w:rPr>
        <w:t>post hoc</w:t>
      </w:r>
      <w:r w:rsidR="00242D71" w:rsidRPr="00862F32">
        <w:rPr>
          <w:rFonts w:ascii="Times New Roman" w:hAnsi="Times New Roman"/>
        </w:rPr>
        <w:t xml:space="preserve"> </w:t>
      </w:r>
      <w:proofErr w:type="spellStart"/>
      <w:r w:rsidR="00242D71" w:rsidRPr="00862F32">
        <w:rPr>
          <w:rFonts w:ascii="Times New Roman" w:hAnsi="Times New Roman"/>
        </w:rPr>
        <w:t>Tukey’s</w:t>
      </w:r>
      <w:proofErr w:type="spellEnd"/>
      <w:r w:rsidR="00242D71" w:rsidRPr="00862F32">
        <w:rPr>
          <w:rFonts w:ascii="Times New Roman" w:hAnsi="Times New Roman"/>
        </w:rPr>
        <w:t xml:space="preserve"> test</w:t>
      </w:r>
      <w:r w:rsidR="00242D71">
        <w:rPr>
          <w:rFonts w:ascii="Times New Roman" w:hAnsi="Times New Roman"/>
        </w:rPr>
        <w:t xml:space="preserve"> (B).</w:t>
      </w:r>
    </w:p>
    <w:p w:rsidR="00242D71" w:rsidRDefault="00242D71" w:rsidP="003A0268">
      <w:pPr>
        <w:spacing w:line="480" w:lineRule="auto"/>
        <w:rPr>
          <w:rFonts w:ascii="Times New Roman" w:hAnsi="Times New Roman"/>
        </w:rPr>
      </w:pPr>
    </w:p>
    <w:p w:rsidR="00E20DDB" w:rsidRDefault="00242D71" w:rsidP="003A0268">
      <w:pPr>
        <w:spacing w:line="480" w:lineRule="auto"/>
        <w:rPr>
          <w:rFonts w:ascii="Times New Roman" w:hAnsi="Times New Roman"/>
        </w:rPr>
      </w:pPr>
      <w:r w:rsidRPr="00E20DDB">
        <w:rPr>
          <w:rFonts w:ascii="Times New Roman" w:hAnsi="Times New Roman"/>
          <w:b/>
        </w:rPr>
        <w:t xml:space="preserve">Figure </w:t>
      </w:r>
      <w:r w:rsidR="001B62BA">
        <w:rPr>
          <w:rFonts w:ascii="Times New Roman" w:hAnsi="Times New Roman"/>
          <w:b/>
        </w:rPr>
        <w:t>S</w:t>
      </w:r>
      <w:r w:rsidRPr="00E20DDB">
        <w:rPr>
          <w:rFonts w:ascii="Times New Roman" w:hAnsi="Times New Roman"/>
          <w:b/>
        </w:rPr>
        <w:t xml:space="preserve">4. </w:t>
      </w:r>
      <w:r w:rsidR="002562B0">
        <w:rPr>
          <w:rFonts w:ascii="Times New Roman" w:hAnsi="Times New Roman"/>
          <w:b/>
        </w:rPr>
        <w:t>Metastasis-associated DC</w:t>
      </w:r>
      <w:r w:rsidRPr="00E20DDB">
        <w:rPr>
          <w:rFonts w:ascii="Times New Roman" w:hAnsi="Times New Roman"/>
          <w:b/>
        </w:rPr>
        <w:t xml:space="preserve"> </w:t>
      </w:r>
      <w:r w:rsidR="00E20DDB" w:rsidRPr="00E20DDB">
        <w:rPr>
          <w:rFonts w:ascii="Times New Roman" w:hAnsi="Times New Roman"/>
          <w:b/>
        </w:rPr>
        <w:t xml:space="preserve">stimulate </w:t>
      </w:r>
      <w:proofErr w:type="spellStart"/>
      <w:r w:rsidR="00E20DDB" w:rsidRPr="00E20DDB">
        <w:rPr>
          <w:rFonts w:ascii="Times New Roman" w:hAnsi="Times New Roman"/>
          <w:b/>
        </w:rPr>
        <w:t>nTreg</w:t>
      </w:r>
      <w:proofErr w:type="spellEnd"/>
      <w:r w:rsidR="00E20DDB" w:rsidRPr="00E20DDB">
        <w:rPr>
          <w:rFonts w:ascii="Times New Roman" w:hAnsi="Times New Roman"/>
          <w:b/>
        </w:rPr>
        <w:t xml:space="preserve"> proliferatio</w:t>
      </w:r>
      <w:r w:rsidR="00E20DDB">
        <w:rPr>
          <w:rFonts w:ascii="Times New Roman" w:hAnsi="Times New Roman"/>
          <w:b/>
        </w:rPr>
        <w:t>n while</w:t>
      </w:r>
      <w:r w:rsidR="00E20DDB" w:rsidRPr="00E20DDB">
        <w:rPr>
          <w:rFonts w:ascii="Times New Roman" w:hAnsi="Times New Roman"/>
          <w:b/>
        </w:rPr>
        <w:t xml:space="preserve"> suppress</w:t>
      </w:r>
      <w:r w:rsidR="00E20DDB">
        <w:rPr>
          <w:rFonts w:ascii="Times New Roman" w:hAnsi="Times New Roman"/>
          <w:b/>
        </w:rPr>
        <w:t>ing</w:t>
      </w:r>
      <w:r w:rsidR="00E20DDB" w:rsidRPr="00E20DDB">
        <w:rPr>
          <w:rFonts w:ascii="Times New Roman" w:hAnsi="Times New Roman"/>
          <w:b/>
        </w:rPr>
        <w:t xml:space="preserve"> CD8 T cells through PD-1 </w:t>
      </w:r>
      <w:proofErr w:type="spellStart"/>
      <w:r w:rsidR="00E20DDB" w:rsidRPr="00E20DDB">
        <w:rPr>
          <w:rFonts w:ascii="Times New Roman" w:hAnsi="Times New Roman"/>
          <w:b/>
        </w:rPr>
        <w:t>ligand</w:t>
      </w:r>
      <w:proofErr w:type="spellEnd"/>
      <w:r w:rsidR="00E20DDB" w:rsidRPr="00E20DDB">
        <w:rPr>
          <w:rFonts w:ascii="Times New Roman" w:hAnsi="Times New Roman"/>
          <w:b/>
        </w:rPr>
        <w:t xml:space="preserve"> expression</w:t>
      </w:r>
    </w:p>
    <w:p w:rsidR="00202F70" w:rsidRDefault="00E20DDB" w:rsidP="003A026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proofErr w:type="spellStart"/>
      <w:r>
        <w:rPr>
          <w:rFonts w:ascii="Times New Roman" w:hAnsi="Times New Roman"/>
        </w:rPr>
        <w:t>Micrometastatic</w:t>
      </w:r>
      <w:proofErr w:type="spellEnd"/>
      <w:r>
        <w:rPr>
          <w:rFonts w:ascii="Times New Roman" w:hAnsi="Times New Roman"/>
        </w:rPr>
        <w:t xml:space="preserve"> liver tissue section stained with the indicated antibodies. Scale bar, 100 </w:t>
      </w:r>
      <w:r w:rsidRPr="001704F4">
        <w:rPr>
          <w:rFonts w:ascii="Times New Roman" w:hAnsi="Times New Roman"/>
        </w:rPr>
        <w:sym w:font="Symbol" w:char="F06D"/>
      </w:r>
      <w:r w:rsidRPr="001704F4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. p-H3, </w:t>
      </w:r>
      <w:proofErr w:type="spellStart"/>
      <w:r>
        <w:rPr>
          <w:rFonts w:ascii="Times New Roman" w:hAnsi="Times New Roman"/>
        </w:rPr>
        <w:t>phosphorylated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histone</w:t>
      </w:r>
      <w:proofErr w:type="spellEnd"/>
      <w:r>
        <w:rPr>
          <w:rFonts w:ascii="Times New Roman" w:hAnsi="Times New Roman"/>
        </w:rPr>
        <w:t xml:space="preserve"> H3. </w:t>
      </w:r>
      <w:r w:rsidR="005863CD">
        <w:rPr>
          <w:rFonts w:ascii="Times New Roman" w:hAnsi="Times New Roman"/>
        </w:rPr>
        <w:t xml:space="preserve">(B, E-I) </w:t>
      </w:r>
      <w:proofErr w:type="spellStart"/>
      <w:r w:rsidR="005863CD">
        <w:rPr>
          <w:rFonts w:ascii="Times New Roman" w:hAnsi="Times New Roman"/>
        </w:rPr>
        <w:t>TLv</w:t>
      </w:r>
      <w:proofErr w:type="spellEnd"/>
      <w:r w:rsidR="005863CD">
        <w:rPr>
          <w:rFonts w:ascii="Times New Roman" w:hAnsi="Times New Roman"/>
        </w:rPr>
        <w:t xml:space="preserve">-DC were </w:t>
      </w:r>
      <w:proofErr w:type="spellStart"/>
      <w:r w:rsidR="005863CD">
        <w:rPr>
          <w:rFonts w:ascii="Times New Roman" w:hAnsi="Times New Roman"/>
        </w:rPr>
        <w:t>cocultured</w:t>
      </w:r>
      <w:proofErr w:type="spellEnd"/>
      <w:r w:rsidR="005863CD">
        <w:rPr>
          <w:rFonts w:ascii="Times New Roman" w:hAnsi="Times New Roman"/>
        </w:rPr>
        <w:t xml:space="preserve"> with CFSE-labeled </w:t>
      </w:r>
      <w:r w:rsidR="00810EEA">
        <w:rPr>
          <w:rFonts w:ascii="Times New Roman" w:hAnsi="Times New Roman"/>
        </w:rPr>
        <w:t xml:space="preserve">CD4 </w:t>
      </w:r>
      <w:r w:rsidR="005863CD">
        <w:rPr>
          <w:rFonts w:ascii="Times New Roman" w:hAnsi="Times New Roman"/>
        </w:rPr>
        <w:t xml:space="preserve">T cells </w:t>
      </w:r>
      <w:r w:rsidR="00F324FA">
        <w:rPr>
          <w:rFonts w:ascii="Times New Roman" w:hAnsi="Times New Roman"/>
        </w:rPr>
        <w:t>from naïve (B, E-G)</w:t>
      </w:r>
      <w:r w:rsidR="00D81B3C">
        <w:rPr>
          <w:rFonts w:ascii="Times New Roman" w:hAnsi="Times New Roman"/>
        </w:rPr>
        <w:t xml:space="preserve"> or</w:t>
      </w:r>
      <w:r w:rsidR="00810EEA">
        <w:rPr>
          <w:rFonts w:ascii="Times New Roman" w:hAnsi="Times New Roman"/>
        </w:rPr>
        <w:t xml:space="preserve"> pan T cells from</w:t>
      </w:r>
      <w:r w:rsidR="00D81B3C">
        <w:rPr>
          <w:rFonts w:ascii="Times New Roman" w:hAnsi="Times New Roman"/>
        </w:rPr>
        <w:t xml:space="preserve"> tumor-bearing (H, I) mice</w:t>
      </w:r>
      <w:r w:rsidR="00F324FA">
        <w:rPr>
          <w:rFonts w:ascii="Times New Roman" w:hAnsi="Times New Roman"/>
        </w:rPr>
        <w:t xml:space="preserve"> </w:t>
      </w:r>
      <w:r w:rsidR="005863CD">
        <w:rPr>
          <w:rFonts w:ascii="Times New Roman" w:hAnsi="Times New Roman"/>
        </w:rPr>
        <w:t xml:space="preserve">in the presence of the indicated antibodies for 3-4 d prior to flow </w:t>
      </w:r>
      <w:proofErr w:type="spellStart"/>
      <w:r w:rsidR="005863CD">
        <w:rPr>
          <w:rFonts w:ascii="Times New Roman" w:hAnsi="Times New Roman"/>
        </w:rPr>
        <w:t>cytometric</w:t>
      </w:r>
      <w:proofErr w:type="spellEnd"/>
      <w:r w:rsidR="005863CD">
        <w:rPr>
          <w:rFonts w:ascii="Times New Roman" w:hAnsi="Times New Roman"/>
        </w:rPr>
        <w:t xml:space="preserve"> analysis. </w:t>
      </w:r>
      <w:r w:rsidR="005A4DA1">
        <w:rPr>
          <w:rFonts w:ascii="Times New Roman" w:hAnsi="Times New Roman"/>
        </w:rPr>
        <w:t xml:space="preserve">Mean frequencies </w:t>
      </w:r>
      <w:r w:rsidR="005A4DA1" w:rsidRPr="00862F32">
        <w:rPr>
          <w:rFonts w:ascii="Times New Roman" w:hAnsi="Times New Roman"/>
        </w:rPr>
        <w:sym w:font="Symbol" w:char="F0B1"/>
      </w:r>
      <w:r w:rsidR="005A4DA1" w:rsidRPr="00862F32">
        <w:rPr>
          <w:rFonts w:ascii="Times New Roman" w:hAnsi="Times New Roman"/>
        </w:rPr>
        <w:t xml:space="preserve"> SEM</w:t>
      </w:r>
      <w:r w:rsidR="005A4DA1">
        <w:rPr>
          <w:rFonts w:ascii="Times New Roman" w:hAnsi="Times New Roman"/>
        </w:rPr>
        <w:t xml:space="preserve"> of</w:t>
      </w:r>
      <w:r w:rsidR="00EF7954">
        <w:rPr>
          <w:rFonts w:ascii="Times New Roman" w:hAnsi="Times New Roman"/>
        </w:rPr>
        <w:t xml:space="preserve"> </w:t>
      </w:r>
      <w:r w:rsidR="005A4DA1">
        <w:rPr>
          <w:rFonts w:ascii="Times New Roman" w:hAnsi="Times New Roman"/>
        </w:rPr>
        <w:t xml:space="preserve">specified </w:t>
      </w:r>
      <w:r w:rsidR="005863CD" w:rsidRPr="00862F32">
        <w:rPr>
          <w:rFonts w:ascii="Times New Roman" w:hAnsi="Times New Roman"/>
        </w:rPr>
        <w:t xml:space="preserve">cells in separate </w:t>
      </w:r>
      <w:proofErr w:type="spellStart"/>
      <w:r w:rsidR="005863CD" w:rsidRPr="00862F32">
        <w:rPr>
          <w:rFonts w:ascii="Times New Roman" w:hAnsi="Times New Roman"/>
        </w:rPr>
        <w:t>cocultur</w:t>
      </w:r>
      <w:r w:rsidR="005863CD">
        <w:rPr>
          <w:rFonts w:ascii="Times New Roman" w:hAnsi="Times New Roman"/>
        </w:rPr>
        <w:t>es</w:t>
      </w:r>
      <w:proofErr w:type="spellEnd"/>
      <w:r w:rsidR="005A4DA1">
        <w:rPr>
          <w:rFonts w:ascii="Times New Roman" w:hAnsi="Times New Roman"/>
        </w:rPr>
        <w:t xml:space="preserve"> (n=3-5)</w:t>
      </w:r>
      <w:r w:rsidR="005863CD">
        <w:rPr>
          <w:rFonts w:ascii="Times New Roman" w:hAnsi="Times New Roman"/>
        </w:rPr>
        <w:t xml:space="preserve"> </w:t>
      </w:r>
      <w:r w:rsidR="005A4DA1">
        <w:rPr>
          <w:rFonts w:ascii="Times New Roman" w:hAnsi="Times New Roman"/>
        </w:rPr>
        <w:t xml:space="preserve">are </w:t>
      </w:r>
      <w:r w:rsidR="005863CD" w:rsidRPr="00862F32">
        <w:rPr>
          <w:rFonts w:ascii="Times New Roman" w:hAnsi="Times New Roman"/>
        </w:rPr>
        <w:t>shown</w:t>
      </w:r>
      <w:r w:rsidR="00D81B3C">
        <w:rPr>
          <w:rFonts w:ascii="Times New Roman" w:hAnsi="Times New Roman"/>
        </w:rPr>
        <w:t xml:space="preserve"> and all experiments were performed at least twice with similar results</w:t>
      </w:r>
      <w:r w:rsidR="005863CD">
        <w:rPr>
          <w:rFonts w:ascii="Times New Roman" w:hAnsi="Times New Roman"/>
        </w:rPr>
        <w:t>. (C) Helios expression by</w:t>
      </w:r>
      <w:r w:rsidR="00FC3966">
        <w:rPr>
          <w:rFonts w:ascii="Times New Roman" w:hAnsi="Times New Roman"/>
        </w:rPr>
        <w:t xml:space="preserve"> CD4</w:t>
      </w:r>
      <w:r w:rsidR="008A52AB" w:rsidRPr="008A52AB">
        <w:rPr>
          <w:rFonts w:ascii="Times New Roman" w:hAnsi="Times New Roman"/>
          <w:vertAlign w:val="superscript"/>
        </w:rPr>
        <w:t>+</w:t>
      </w:r>
      <w:r w:rsidR="00FC3966">
        <w:rPr>
          <w:rFonts w:ascii="Times New Roman" w:hAnsi="Times New Roman"/>
        </w:rPr>
        <w:t>Foxp3</w:t>
      </w:r>
      <w:r w:rsidR="008A52AB" w:rsidRPr="008A52AB">
        <w:rPr>
          <w:rFonts w:ascii="Times New Roman" w:hAnsi="Times New Roman"/>
          <w:vertAlign w:val="superscript"/>
        </w:rPr>
        <w:t>+</w:t>
      </w:r>
      <w:r w:rsidR="00FC3966">
        <w:rPr>
          <w:rFonts w:ascii="Times New Roman" w:hAnsi="Times New Roman"/>
        </w:rPr>
        <w:t xml:space="preserve"> cells</w:t>
      </w:r>
      <w:r w:rsidR="005863CD">
        <w:rPr>
          <w:rFonts w:ascii="Times New Roman" w:hAnsi="Times New Roman"/>
        </w:rPr>
        <w:t xml:space="preserve"> from naïve and </w:t>
      </w:r>
      <w:proofErr w:type="spellStart"/>
      <w:r w:rsidR="005863CD">
        <w:rPr>
          <w:rFonts w:ascii="Times New Roman" w:hAnsi="Times New Roman"/>
        </w:rPr>
        <w:t>micrometastatic</w:t>
      </w:r>
      <w:proofErr w:type="spellEnd"/>
      <w:r w:rsidR="005863CD">
        <w:rPr>
          <w:rFonts w:ascii="Times New Roman" w:hAnsi="Times New Roman"/>
        </w:rPr>
        <w:t xml:space="preserve"> liver</w:t>
      </w:r>
      <w:r w:rsidR="00D14551">
        <w:rPr>
          <w:rFonts w:ascii="Times New Roman" w:hAnsi="Times New Roman"/>
        </w:rPr>
        <w:t xml:space="preserve"> with mean</w:t>
      </w:r>
      <w:r w:rsidR="009969AD">
        <w:rPr>
          <w:rFonts w:ascii="Times New Roman" w:hAnsi="Times New Roman"/>
        </w:rPr>
        <w:t>s</w:t>
      </w:r>
      <w:r w:rsidR="00D14551">
        <w:rPr>
          <w:rFonts w:ascii="Times New Roman" w:hAnsi="Times New Roman"/>
        </w:rPr>
        <w:t xml:space="preserve"> </w:t>
      </w:r>
      <w:r w:rsidR="00D14551" w:rsidRPr="00862F32">
        <w:rPr>
          <w:rFonts w:ascii="Times New Roman" w:hAnsi="Times New Roman"/>
        </w:rPr>
        <w:sym w:font="Symbol" w:char="F0B1"/>
      </w:r>
      <w:r w:rsidR="00D14551" w:rsidRPr="00862F32">
        <w:rPr>
          <w:rFonts w:ascii="Times New Roman" w:hAnsi="Times New Roman"/>
        </w:rPr>
        <w:t xml:space="preserve"> SEM</w:t>
      </w:r>
      <w:r w:rsidR="00D14551">
        <w:rPr>
          <w:rFonts w:ascii="Times New Roman" w:hAnsi="Times New Roman"/>
        </w:rPr>
        <w:t xml:space="preserve"> shown. (D)</w:t>
      </w:r>
      <w:r w:rsidR="00361112">
        <w:rPr>
          <w:rFonts w:ascii="Times New Roman" w:hAnsi="Times New Roman"/>
        </w:rPr>
        <w:t xml:space="preserve"> </w:t>
      </w:r>
      <w:r w:rsidR="00D14551">
        <w:rPr>
          <w:rFonts w:ascii="Times New Roman" w:hAnsi="Times New Roman"/>
        </w:rPr>
        <w:t xml:space="preserve">CFSE-labeled liver NPC from naïve and tumor-bearing mice </w:t>
      </w:r>
      <w:r w:rsidR="00361112">
        <w:rPr>
          <w:rFonts w:ascii="Times New Roman" w:hAnsi="Times New Roman"/>
        </w:rPr>
        <w:t xml:space="preserve">were cultured ex vivo for </w:t>
      </w:r>
      <w:r w:rsidR="00D14551">
        <w:rPr>
          <w:rFonts w:ascii="Times New Roman" w:hAnsi="Times New Roman"/>
        </w:rPr>
        <w:t>3 d</w:t>
      </w:r>
      <w:r w:rsidR="00361112">
        <w:rPr>
          <w:rFonts w:ascii="Times New Roman" w:hAnsi="Times New Roman"/>
        </w:rPr>
        <w:t xml:space="preserve"> prior to flow </w:t>
      </w:r>
      <w:proofErr w:type="spellStart"/>
      <w:r w:rsidR="00361112">
        <w:rPr>
          <w:rFonts w:ascii="Times New Roman" w:hAnsi="Times New Roman"/>
        </w:rPr>
        <w:t>cytometric</w:t>
      </w:r>
      <w:proofErr w:type="spellEnd"/>
      <w:r w:rsidR="00361112">
        <w:rPr>
          <w:rFonts w:ascii="Times New Roman" w:hAnsi="Times New Roman"/>
        </w:rPr>
        <w:t xml:space="preserve"> analysis of CD4 T cells</w:t>
      </w:r>
      <w:r w:rsidR="00D14551">
        <w:rPr>
          <w:rFonts w:ascii="Times New Roman" w:hAnsi="Times New Roman"/>
        </w:rPr>
        <w:t xml:space="preserve">. (J) </w:t>
      </w:r>
      <w:r w:rsidR="00361112">
        <w:rPr>
          <w:rFonts w:ascii="Times New Roman" w:hAnsi="Times New Roman"/>
        </w:rPr>
        <w:t>P</w:t>
      </w:r>
      <w:r w:rsidR="00A34E73">
        <w:rPr>
          <w:rFonts w:ascii="Times New Roman" w:hAnsi="Times New Roman"/>
        </w:rPr>
        <w:t>ancreatic tumor weight</w:t>
      </w:r>
      <w:r w:rsidR="00361112">
        <w:rPr>
          <w:rFonts w:ascii="Times New Roman" w:hAnsi="Times New Roman"/>
        </w:rPr>
        <w:t>s with medians shown for</w:t>
      </w:r>
      <w:r w:rsidR="00D14551" w:rsidRPr="00862F32">
        <w:rPr>
          <w:rFonts w:ascii="Times New Roman" w:hAnsi="Times New Roman"/>
          <w:bCs/>
        </w:rPr>
        <w:t xml:space="preserve"> </w:t>
      </w:r>
      <w:r w:rsidR="00D14551" w:rsidRPr="00862F32">
        <w:rPr>
          <w:rFonts w:ascii="Times New Roman" w:hAnsi="Times New Roman"/>
          <w:i/>
        </w:rPr>
        <w:t>Foxp3</w:t>
      </w:r>
      <w:r w:rsidR="00D14551" w:rsidRPr="00862F32">
        <w:rPr>
          <w:rFonts w:ascii="Times New Roman" w:hAnsi="Times New Roman"/>
          <w:i/>
          <w:vertAlign w:val="superscript"/>
        </w:rPr>
        <w:t>DTR</w:t>
      </w:r>
      <w:r w:rsidR="00D14551" w:rsidRPr="00862F32">
        <w:rPr>
          <w:rFonts w:ascii="Times New Roman" w:hAnsi="Times New Roman"/>
        </w:rPr>
        <w:t xml:space="preserve"> tumor hosts treated </w:t>
      </w:r>
      <w:r w:rsidR="00A34E73">
        <w:rPr>
          <w:rFonts w:ascii="Times New Roman" w:hAnsi="Times New Roman"/>
        </w:rPr>
        <w:t xml:space="preserve">with PBS or DT. </w:t>
      </w:r>
      <w:r w:rsidR="00295D68">
        <w:rPr>
          <w:rFonts w:ascii="Times New Roman" w:hAnsi="Times New Roman"/>
        </w:rPr>
        <w:t xml:space="preserve">(K) </w:t>
      </w:r>
      <w:r w:rsidR="00361112">
        <w:rPr>
          <w:rFonts w:ascii="Times New Roman" w:hAnsi="Times New Roman"/>
        </w:rPr>
        <w:t>M</w:t>
      </w:r>
      <w:r w:rsidR="00295D68">
        <w:rPr>
          <w:rFonts w:ascii="Times New Roman" w:hAnsi="Times New Roman"/>
        </w:rPr>
        <w:t>etastatic burden</w:t>
      </w:r>
      <w:r w:rsidR="00361112">
        <w:rPr>
          <w:rFonts w:ascii="Times New Roman" w:hAnsi="Times New Roman"/>
        </w:rPr>
        <w:t xml:space="preserve"> with medians shown</w:t>
      </w:r>
      <w:r w:rsidR="00295D68">
        <w:rPr>
          <w:rFonts w:ascii="Times New Roman" w:hAnsi="Times New Roman"/>
        </w:rPr>
        <w:t xml:space="preserve"> </w:t>
      </w:r>
      <w:r w:rsidR="00361112">
        <w:rPr>
          <w:rFonts w:ascii="Times New Roman" w:hAnsi="Times New Roman"/>
        </w:rPr>
        <w:t xml:space="preserve">for </w:t>
      </w:r>
      <w:r w:rsidR="00361112" w:rsidRPr="00862F32">
        <w:rPr>
          <w:rFonts w:ascii="Times New Roman" w:hAnsi="Times New Roman"/>
          <w:i/>
        </w:rPr>
        <w:t>Foxp3</w:t>
      </w:r>
      <w:r w:rsidR="00361112" w:rsidRPr="00862F32">
        <w:rPr>
          <w:rFonts w:ascii="Times New Roman" w:hAnsi="Times New Roman"/>
          <w:i/>
          <w:vertAlign w:val="superscript"/>
        </w:rPr>
        <w:t>DTR</w:t>
      </w:r>
      <w:r w:rsidR="00361112">
        <w:rPr>
          <w:rFonts w:ascii="Times New Roman" w:hAnsi="Times New Roman"/>
          <w:i/>
        </w:rPr>
        <w:t xml:space="preserve"> </w:t>
      </w:r>
      <w:r w:rsidR="00295D68">
        <w:rPr>
          <w:rFonts w:ascii="Times New Roman" w:hAnsi="Times New Roman"/>
        </w:rPr>
        <w:t xml:space="preserve">mice treated with PBS or DT in the experimental metastasis model. </w:t>
      </w:r>
      <w:r w:rsidR="00A34E73" w:rsidRPr="00862F32">
        <w:rPr>
          <w:rFonts w:ascii="Times New Roman" w:hAnsi="Times New Roman"/>
        </w:rPr>
        <w:t xml:space="preserve">*, </w:t>
      </w:r>
      <w:proofErr w:type="gramStart"/>
      <w:r w:rsidR="00A34E73" w:rsidRPr="00862F32">
        <w:rPr>
          <w:rFonts w:ascii="Times New Roman" w:hAnsi="Times New Roman"/>
        </w:rPr>
        <w:t>p</w:t>
      </w:r>
      <w:proofErr w:type="gramEnd"/>
      <w:r w:rsidR="00A34E73" w:rsidRPr="00862F32">
        <w:rPr>
          <w:rFonts w:ascii="Times New Roman" w:hAnsi="Times New Roman"/>
        </w:rPr>
        <w:t xml:space="preserve">&lt;0.05; **, p&lt;0.01; ***, p&lt;0.001; ****, p&lt;0.0001 by Student’s </w:t>
      </w:r>
      <w:r w:rsidR="00A34E73" w:rsidRPr="00862F32">
        <w:rPr>
          <w:rFonts w:ascii="Times New Roman" w:hAnsi="Times New Roman"/>
          <w:i/>
        </w:rPr>
        <w:t>t</w:t>
      </w:r>
      <w:r w:rsidR="00A34E73" w:rsidRPr="00862F32">
        <w:rPr>
          <w:rFonts w:ascii="Times New Roman" w:hAnsi="Times New Roman"/>
        </w:rPr>
        <w:t>-test (</w:t>
      </w:r>
      <w:r w:rsidR="00A34E73">
        <w:rPr>
          <w:rFonts w:ascii="Times New Roman" w:hAnsi="Times New Roman"/>
        </w:rPr>
        <w:t>C, E</w:t>
      </w:r>
      <w:r w:rsidR="00295D68">
        <w:rPr>
          <w:rFonts w:ascii="Times New Roman" w:hAnsi="Times New Roman"/>
        </w:rPr>
        <w:t xml:space="preserve">, G-I), </w:t>
      </w:r>
      <w:r w:rsidR="00A34E73" w:rsidRPr="00862F32">
        <w:rPr>
          <w:rFonts w:ascii="Times New Roman" w:hAnsi="Times New Roman"/>
        </w:rPr>
        <w:t xml:space="preserve">one-way ANOVA with </w:t>
      </w:r>
      <w:r w:rsidR="00A34E73" w:rsidRPr="00862F32">
        <w:rPr>
          <w:rFonts w:ascii="Times New Roman" w:hAnsi="Times New Roman"/>
          <w:i/>
        </w:rPr>
        <w:t xml:space="preserve">post hoc </w:t>
      </w:r>
      <w:proofErr w:type="spellStart"/>
      <w:r w:rsidR="00A34E73" w:rsidRPr="00862F32">
        <w:rPr>
          <w:rFonts w:ascii="Times New Roman" w:hAnsi="Times New Roman"/>
        </w:rPr>
        <w:t>Tukey’s</w:t>
      </w:r>
      <w:proofErr w:type="spellEnd"/>
      <w:r w:rsidR="00A34E73" w:rsidRPr="00862F32">
        <w:rPr>
          <w:rFonts w:ascii="Times New Roman" w:hAnsi="Times New Roman"/>
        </w:rPr>
        <w:t xml:space="preserve"> test</w:t>
      </w:r>
      <w:r w:rsidR="00295D68">
        <w:rPr>
          <w:rFonts w:ascii="Times New Roman" w:hAnsi="Times New Roman"/>
        </w:rPr>
        <w:t xml:space="preserve"> (F), or Mann-Whitney </w:t>
      </w:r>
      <w:r w:rsidR="00295D68" w:rsidRPr="00295D68">
        <w:rPr>
          <w:rFonts w:ascii="Times New Roman" w:hAnsi="Times New Roman"/>
          <w:i/>
        </w:rPr>
        <w:t>U</w:t>
      </w:r>
      <w:r w:rsidR="00295D68">
        <w:rPr>
          <w:rFonts w:ascii="Times New Roman" w:hAnsi="Times New Roman"/>
        </w:rPr>
        <w:t>-test (K).</w:t>
      </w:r>
    </w:p>
    <w:p w:rsidR="00202F70" w:rsidRDefault="00E20DDB" w:rsidP="003A026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AE4EB2" w:rsidRDefault="001A6947" w:rsidP="003A0268">
      <w:pPr>
        <w:spacing w:line="480" w:lineRule="auto"/>
        <w:rPr>
          <w:rFonts w:ascii="Times New Roman" w:hAnsi="Times New Roman"/>
        </w:rPr>
      </w:pPr>
      <w:r w:rsidRPr="00E6422B">
        <w:rPr>
          <w:rFonts w:ascii="Times New Roman" w:hAnsi="Times New Roman"/>
          <w:b/>
        </w:rPr>
        <w:t xml:space="preserve">Figure </w:t>
      </w:r>
      <w:r w:rsidR="001B62BA">
        <w:rPr>
          <w:rFonts w:ascii="Times New Roman" w:hAnsi="Times New Roman"/>
          <w:b/>
        </w:rPr>
        <w:t>S</w:t>
      </w:r>
      <w:r w:rsidRPr="00E6422B">
        <w:rPr>
          <w:rFonts w:ascii="Times New Roman" w:hAnsi="Times New Roman"/>
          <w:b/>
        </w:rPr>
        <w:t>5. MGL2</w:t>
      </w:r>
      <w:r w:rsidRPr="00E6422B">
        <w:rPr>
          <w:rFonts w:ascii="Times New Roman" w:hAnsi="Times New Roman"/>
          <w:b/>
          <w:vertAlign w:val="superscript"/>
        </w:rPr>
        <w:t>+</w:t>
      </w:r>
      <w:r w:rsidRPr="00E6422B">
        <w:rPr>
          <w:rFonts w:ascii="Times New Roman" w:hAnsi="Times New Roman"/>
          <w:b/>
        </w:rPr>
        <w:t xml:space="preserve"> </w:t>
      </w:r>
      <w:r w:rsidR="004F222D">
        <w:rPr>
          <w:rFonts w:ascii="Times New Roman" w:hAnsi="Times New Roman"/>
          <w:b/>
        </w:rPr>
        <w:t>cells exhibit DC phenotype and their depletion</w:t>
      </w:r>
      <w:r w:rsidR="00E6422B" w:rsidRPr="00E6422B">
        <w:rPr>
          <w:rFonts w:ascii="Times New Roman" w:hAnsi="Times New Roman"/>
          <w:b/>
        </w:rPr>
        <w:t xml:space="preserve"> activates multiple lymphocyte populations</w:t>
      </w:r>
    </w:p>
    <w:p w:rsidR="00027AF6" w:rsidRDefault="00AE4EB2" w:rsidP="003A026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D24CB4">
        <w:rPr>
          <w:rFonts w:ascii="Times New Roman" w:hAnsi="Times New Roman"/>
        </w:rPr>
        <w:t xml:space="preserve">Marker </w:t>
      </w:r>
      <w:r w:rsidR="006F1B6D">
        <w:rPr>
          <w:rFonts w:ascii="Times New Roman" w:hAnsi="Times New Roman"/>
        </w:rPr>
        <w:t>expression by total MGL2</w:t>
      </w:r>
      <w:r w:rsidR="008A52AB" w:rsidRPr="008A52AB">
        <w:rPr>
          <w:rFonts w:ascii="Times New Roman" w:hAnsi="Times New Roman"/>
          <w:vertAlign w:val="superscript"/>
        </w:rPr>
        <w:t>+</w:t>
      </w:r>
      <w:r w:rsidR="007A017D">
        <w:rPr>
          <w:rFonts w:ascii="Times New Roman" w:hAnsi="Times New Roman"/>
        </w:rPr>
        <w:t>CD45</w:t>
      </w:r>
      <w:r w:rsidR="008A52AB" w:rsidRPr="008A52AB">
        <w:rPr>
          <w:rFonts w:ascii="Times New Roman" w:hAnsi="Times New Roman"/>
          <w:vertAlign w:val="superscript"/>
        </w:rPr>
        <w:t>+</w:t>
      </w:r>
      <w:r w:rsidR="007A017D">
        <w:rPr>
          <w:rFonts w:ascii="Times New Roman" w:hAnsi="Times New Roman"/>
        </w:rPr>
        <w:t xml:space="preserve"> liver NPC from pancreatic tumor-bearing mice. (B) </w:t>
      </w:r>
      <w:proofErr w:type="spellStart"/>
      <w:r w:rsidR="00F75A19">
        <w:rPr>
          <w:rFonts w:ascii="Times New Roman" w:hAnsi="Times New Roman"/>
        </w:rPr>
        <w:t>Micrometastatic</w:t>
      </w:r>
      <w:proofErr w:type="spellEnd"/>
      <w:r w:rsidR="00F75A19">
        <w:rPr>
          <w:rFonts w:ascii="Times New Roman" w:hAnsi="Times New Roman"/>
        </w:rPr>
        <w:t xml:space="preserve"> liver from pancreatic tumor-bearing mouse stained with the indicated </w:t>
      </w:r>
      <w:r>
        <w:rPr>
          <w:rFonts w:ascii="Times New Roman" w:hAnsi="Times New Roman"/>
        </w:rPr>
        <w:t xml:space="preserve">antibodies. </w:t>
      </w:r>
      <w:r w:rsidRPr="00862F32">
        <w:rPr>
          <w:rFonts w:ascii="Times New Roman" w:hAnsi="Times New Roman"/>
          <w:bCs/>
        </w:rPr>
        <w:t xml:space="preserve">Scale bar, 100 </w:t>
      </w:r>
      <w:r w:rsidRPr="00862F32">
        <w:rPr>
          <w:rFonts w:ascii="Times New Roman" w:hAnsi="Times New Roman"/>
          <w:bCs/>
        </w:rPr>
        <w:sym w:font="Symbol" w:char="F06D"/>
      </w:r>
      <w:r w:rsidRPr="00862F32">
        <w:rPr>
          <w:rFonts w:ascii="Times New Roman" w:hAnsi="Times New Roman"/>
          <w:bCs/>
        </w:rPr>
        <w:t>m</w:t>
      </w:r>
      <w:r>
        <w:rPr>
          <w:rFonts w:ascii="Times New Roman" w:hAnsi="Times New Roman"/>
          <w:bCs/>
        </w:rPr>
        <w:t xml:space="preserve">. </w:t>
      </w:r>
      <w:r w:rsidR="007A017D">
        <w:rPr>
          <w:rFonts w:ascii="Times New Roman" w:hAnsi="Times New Roman"/>
          <w:bCs/>
        </w:rPr>
        <w:t>(C) MGL2 expression by CD45.1</w:t>
      </w:r>
      <w:r w:rsidR="008A52AB" w:rsidRPr="008A52AB">
        <w:rPr>
          <w:rFonts w:ascii="Times New Roman" w:hAnsi="Times New Roman"/>
          <w:bCs/>
          <w:vertAlign w:val="superscript"/>
        </w:rPr>
        <w:t>+</w:t>
      </w:r>
      <w:r w:rsidR="007A017D">
        <w:rPr>
          <w:rFonts w:ascii="Times New Roman" w:hAnsi="Times New Roman"/>
          <w:bCs/>
        </w:rPr>
        <w:t>CD11b</w:t>
      </w:r>
      <w:r w:rsidR="008A52AB" w:rsidRPr="008A52AB">
        <w:rPr>
          <w:rFonts w:ascii="Times New Roman" w:hAnsi="Times New Roman"/>
          <w:bCs/>
          <w:vertAlign w:val="superscript"/>
        </w:rPr>
        <w:t>+</w:t>
      </w:r>
      <w:r w:rsidR="007A017D">
        <w:rPr>
          <w:rFonts w:ascii="Times New Roman" w:hAnsi="Times New Roman"/>
          <w:bCs/>
        </w:rPr>
        <w:t>CD11c</w:t>
      </w:r>
      <w:r w:rsidR="008A52AB" w:rsidRPr="008A52AB">
        <w:rPr>
          <w:rFonts w:ascii="Times New Roman" w:hAnsi="Times New Roman"/>
          <w:bCs/>
          <w:vertAlign w:val="superscript"/>
        </w:rPr>
        <w:t>+</w:t>
      </w:r>
      <w:r w:rsidR="007A017D">
        <w:rPr>
          <w:rFonts w:ascii="Times New Roman" w:hAnsi="Times New Roman"/>
          <w:bCs/>
        </w:rPr>
        <w:t>MHC-II</w:t>
      </w:r>
      <w:r w:rsidR="008A52AB" w:rsidRPr="008A52AB">
        <w:rPr>
          <w:rFonts w:ascii="Times New Roman" w:hAnsi="Times New Roman"/>
          <w:bCs/>
          <w:vertAlign w:val="superscript"/>
        </w:rPr>
        <w:t>+</w:t>
      </w:r>
      <w:r w:rsidR="007A017D">
        <w:rPr>
          <w:rFonts w:ascii="Times New Roman" w:hAnsi="Times New Roman"/>
          <w:bCs/>
        </w:rPr>
        <w:t xml:space="preserve"> cells </w:t>
      </w:r>
      <w:r w:rsidR="007A017D">
        <w:rPr>
          <w:rFonts w:ascii="Times New Roman" w:hAnsi="Times New Roman"/>
        </w:rPr>
        <w:t>from the liver of tumor-bearing mice 5 d following CD45.1</w:t>
      </w:r>
      <w:r w:rsidR="000752AF">
        <w:rPr>
          <w:rFonts w:ascii="Times New Roman" w:hAnsi="Times New Roman"/>
        </w:rPr>
        <w:t>x129 F1</w:t>
      </w:r>
      <w:r w:rsidR="00D24CB4">
        <w:rPr>
          <w:rFonts w:ascii="Times New Roman" w:hAnsi="Times New Roman"/>
        </w:rPr>
        <w:t xml:space="preserve"> Mo transfer</w:t>
      </w:r>
      <w:r w:rsidR="007A017D">
        <w:rPr>
          <w:rFonts w:ascii="Times New Roman" w:hAnsi="Times New Roman"/>
        </w:rPr>
        <w:t xml:space="preserve">. </w:t>
      </w:r>
      <w:r w:rsidR="00996E35">
        <w:rPr>
          <w:rFonts w:ascii="Times New Roman" w:hAnsi="Times New Roman"/>
        </w:rPr>
        <w:t>(D) MGL2</w:t>
      </w:r>
      <w:r w:rsidR="00464EA1" w:rsidRPr="00464EA1">
        <w:rPr>
          <w:rFonts w:ascii="Times New Roman" w:hAnsi="Times New Roman"/>
          <w:vertAlign w:val="superscript"/>
        </w:rPr>
        <w:t>+</w:t>
      </w:r>
      <w:r w:rsidR="00996E35">
        <w:rPr>
          <w:rFonts w:ascii="Times New Roman" w:hAnsi="Times New Roman"/>
        </w:rPr>
        <w:t>CD11c</w:t>
      </w:r>
      <w:r w:rsidR="00464EA1" w:rsidRPr="00464EA1">
        <w:rPr>
          <w:rFonts w:ascii="Times New Roman" w:hAnsi="Times New Roman"/>
          <w:vertAlign w:val="superscript"/>
        </w:rPr>
        <w:t>+</w:t>
      </w:r>
      <w:r w:rsidR="00996E35">
        <w:rPr>
          <w:rFonts w:ascii="Times New Roman" w:hAnsi="Times New Roman"/>
        </w:rPr>
        <w:t xml:space="preserve"> cells among total CD11b</w:t>
      </w:r>
      <w:r w:rsidR="00464EA1" w:rsidRPr="00464EA1">
        <w:rPr>
          <w:rFonts w:ascii="Times New Roman" w:hAnsi="Times New Roman"/>
          <w:vertAlign w:val="superscript"/>
        </w:rPr>
        <w:t>+</w:t>
      </w:r>
      <w:r w:rsidR="00996E35">
        <w:rPr>
          <w:rFonts w:ascii="Times New Roman" w:hAnsi="Times New Roman"/>
        </w:rPr>
        <w:t xml:space="preserve"> BM Mo following indicated treatment. </w:t>
      </w:r>
      <w:r w:rsidR="004C19C6">
        <w:rPr>
          <w:rFonts w:ascii="Times New Roman" w:hAnsi="Times New Roman"/>
        </w:rPr>
        <w:t>(</w:t>
      </w:r>
      <w:r w:rsidR="00996E35">
        <w:rPr>
          <w:rFonts w:ascii="Times New Roman" w:hAnsi="Times New Roman"/>
        </w:rPr>
        <w:t>E, F</w:t>
      </w:r>
      <w:r w:rsidR="004C19C6">
        <w:rPr>
          <w:rFonts w:ascii="Times New Roman" w:hAnsi="Times New Roman"/>
        </w:rPr>
        <w:t>)</w:t>
      </w:r>
      <w:r w:rsidR="004D43C5">
        <w:rPr>
          <w:rFonts w:ascii="Times New Roman" w:hAnsi="Times New Roman"/>
        </w:rPr>
        <w:t xml:space="preserve"> </w:t>
      </w:r>
      <w:proofErr w:type="gramStart"/>
      <w:r w:rsidR="004D43C5">
        <w:rPr>
          <w:rFonts w:ascii="Times New Roman" w:hAnsi="Times New Roman"/>
        </w:rPr>
        <w:t>CD11b</w:t>
      </w:r>
      <w:r w:rsidR="008A52AB" w:rsidRPr="008A52AB">
        <w:rPr>
          <w:rFonts w:ascii="Times New Roman" w:hAnsi="Times New Roman"/>
          <w:vertAlign w:val="superscript"/>
        </w:rPr>
        <w:t>+</w:t>
      </w:r>
      <w:r w:rsidR="004D43C5">
        <w:rPr>
          <w:rFonts w:ascii="Times New Roman" w:hAnsi="Times New Roman"/>
        </w:rPr>
        <w:t>CD11c</w:t>
      </w:r>
      <w:r w:rsidR="008A52AB" w:rsidRPr="008A52AB">
        <w:rPr>
          <w:rFonts w:ascii="Times New Roman" w:hAnsi="Times New Roman"/>
          <w:vertAlign w:val="superscript"/>
        </w:rPr>
        <w:t>+</w:t>
      </w:r>
      <w:r w:rsidR="004D43C5">
        <w:rPr>
          <w:rFonts w:ascii="Times New Roman" w:hAnsi="Times New Roman"/>
        </w:rPr>
        <w:t>MHC-II</w:t>
      </w:r>
      <w:r w:rsidR="008A52AB" w:rsidRPr="008A52AB">
        <w:rPr>
          <w:rFonts w:ascii="Times New Roman" w:hAnsi="Times New Roman"/>
          <w:vertAlign w:val="superscript"/>
        </w:rPr>
        <w:t>+</w:t>
      </w:r>
      <w:r w:rsidR="004D43C5">
        <w:rPr>
          <w:rFonts w:ascii="Times New Roman" w:hAnsi="Times New Roman"/>
        </w:rPr>
        <w:t xml:space="preserve"> cells among CD45</w:t>
      </w:r>
      <w:r w:rsidR="008A52AB" w:rsidRPr="008A52AB">
        <w:rPr>
          <w:rFonts w:ascii="Times New Roman" w:hAnsi="Times New Roman"/>
          <w:vertAlign w:val="superscript"/>
        </w:rPr>
        <w:t>+</w:t>
      </w:r>
      <w:r w:rsidR="004D43C5">
        <w:rPr>
          <w:rFonts w:ascii="Times New Roman" w:hAnsi="Times New Roman"/>
        </w:rPr>
        <w:t xml:space="preserve"> NPC (D) and MGL</w:t>
      </w:r>
      <w:r w:rsidR="00041589">
        <w:rPr>
          <w:rFonts w:ascii="Times New Roman" w:hAnsi="Times New Roman"/>
        </w:rPr>
        <w:t>2 expression by CD11b</w:t>
      </w:r>
      <w:r w:rsidR="008A52AB" w:rsidRPr="008A52AB">
        <w:rPr>
          <w:rFonts w:ascii="Times New Roman" w:hAnsi="Times New Roman"/>
          <w:vertAlign w:val="superscript"/>
        </w:rPr>
        <w:t>+</w:t>
      </w:r>
      <w:r w:rsidR="00E14863">
        <w:rPr>
          <w:rFonts w:ascii="Times New Roman" w:hAnsi="Times New Roman"/>
        </w:rPr>
        <w:t>CD11c</w:t>
      </w:r>
      <w:r w:rsidR="00E14863" w:rsidRPr="008A52AB">
        <w:rPr>
          <w:rFonts w:ascii="Times New Roman" w:hAnsi="Times New Roman"/>
          <w:vertAlign w:val="superscript"/>
        </w:rPr>
        <w:t>+</w:t>
      </w:r>
      <w:r w:rsidR="00E14863">
        <w:rPr>
          <w:rFonts w:ascii="Times New Roman" w:hAnsi="Times New Roman"/>
        </w:rPr>
        <w:t>MHC-II</w:t>
      </w:r>
      <w:r w:rsidR="00E14863" w:rsidRPr="008A52AB">
        <w:rPr>
          <w:rFonts w:ascii="Times New Roman" w:hAnsi="Times New Roman"/>
          <w:vertAlign w:val="superscript"/>
        </w:rPr>
        <w:t>+</w:t>
      </w:r>
      <w:r w:rsidR="00E14863">
        <w:rPr>
          <w:rFonts w:ascii="Times New Roman" w:hAnsi="Times New Roman"/>
        </w:rPr>
        <w:t xml:space="preserve"> cells</w:t>
      </w:r>
      <w:r w:rsidR="00041589">
        <w:rPr>
          <w:rFonts w:ascii="Times New Roman" w:hAnsi="Times New Roman"/>
        </w:rPr>
        <w:t xml:space="preserve"> (E) in naïve mice or 14 d following </w:t>
      </w:r>
      <w:proofErr w:type="spellStart"/>
      <w:r w:rsidR="00041589">
        <w:rPr>
          <w:rFonts w:ascii="Times New Roman" w:hAnsi="Times New Roman"/>
        </w:rPr>
        <w:t>i.s</w:t>
      </w:r>
      <w:proofErr w:type="spellEnd"/>
      <w:r w:rsidR="00041589">
        <w:rPr>
          <w:rFonts w:ascii="Times New Roman" w:hAnsi="Times New Roman"/>
        </w:rPr>
        <w:t>.</w:t>
      </w:r>
      <w:proofErr w:type="gramEnd"/>
      <w:r w:rsidR="00041589">
        <w:rPr>
          <w:rFonts w:ascii="Times New Roman" w:hAnsi="Times New Roman"/>
        </w:rPr>
        <w:t xml:space="preserve"> </w:t>
      </w:r>
      <w:proofErr w:type="gramStart"/>
      <w:r w:rsidR="00041589">
        <w:rPr>
          <w:rFonts w:ascii="Times New Roman" w:hAnsi="Times New Roman"/>
        </w:rPr>
        <w:t>tumor</w:t>
      </w:r>
      <w:proofErr w:type="gramEnd"/>
      <w:r w:rsidR="00041589">
        <w:rPr>
          <w:rFonts w:ascii="Times New Roman" w:hAnsi="Times New Roman"/>
        </w:rPr>
        <w:t xml:space="preserve"> cell injection. (</w:t>
      </w:r>
      <w:r w:rsidR="00BD5BD0">
        <w:rPr>
          <w:rFonts w:ascii="Times New Roman" w:hAnsi="Times New Roman"/>
        </w:rPr>
        <w:t>G</w:t>
      </w:r>
      <w:r w:rsidR="00041589">
        <w:rPr>
          <w:rFonts w:ascii="Times New Roman" w:hAnsi="Times New Roman"/>
        </w:rPr>
        <w:t>)</w:t>
      </w:r>
      <w:r w:rsidR="004C19C6">
        <w:rPr>
          <w:rFonts w:ascii="Times New Roman" w:hAnsi="Times New Roman"/>
        </w:rPr>
        <w:t xml:space="preserve"> </w:t>
      </w:r>
      <w:r w:rsidR="00AD3938">
        <w:rPr>
          <w:rFonts w:ascii="Times New Roman" w:hAnsi="Times New Roman"/>
        </w:rPr>
        <w:t>CD11c and MGL2 expression by CD45</w:t>
      </w:r>
      <w:r w:rsidR="008A52AB" w:rsidRPr="008A52AB">
        <w:rPr>
          <w:rFonts w:ascii="Times New Roman" w:hAnsi="Times New Roman"/>
          <w:vertAlign w:val="superscript"/>
        </w:rPr>
        <w:t>+</w:t>
      </w:r>
      <w:r w:rsidR="00AD3938">
        <w:rPr>
          <w:rFonts w:ascii="Times New Roman" w:hAnsi="Times New Roman"/>
        </w:rPr>
        <w:t xml:space="preserve"> cells </w:t>
      </w:r>
      <w:r w:rsidR="00CE4217">
        <w:rPr>
          <w:rFonts w:ascii="Times New Roman" w:hAnsi="Times New Roman"/>
        </w:rPr>
        <w:t>from p</w:t>
      </w:r>
      <w:r w:rsidR="00AD3938">
        <w:rPr>
          <w:rFonts w:ascii="Times New Roman" w:hAnsi="Times New Roman"/>
        </w:rPr>
        <w:t>rimary tumors and liv</w:t>
      </w:r>
      <w:r w:rsidR="00EF7954">
        <w:rPr>
          <w:rFonts w:ascii="Times New Roman" w:hAnsi="Times New Roman"/>
        </w:rPr>
        <w:t xml:space="preserve">ers </w:t>
      </w:r>
      <w:r w:rsidR="00D24CB4">
        <w:rPr>
          <w:rFonts w:ascii="Times New Roman" w:hAnsi="Times New Roman"/>
        </w:rPr>
        <w:t>of 4 wk tumor-bearing mice, and</w:t>
      </w:r>
      <w:r w:rsidR="00EF7954">
        <w:rPr>
          <w:rFonts w:ascii="Times New Roman" w:hAnsi="Times New Roman"/>
        </w:rPr>
        <w:t xml:space="preserve"> </w:t>
      </w:r>
      <w:r w:rsidR="00D24CB4">
        <w:rPr>
          <w:rFonts w:ascii="Times New Roman" w:hAnsi="Times New Roman"/>
        </w:rPr>
        <w:t xml:space="preserve">frequencies of </w:t>
      </w:r>
      <w:r w:rsidR="00AD3938">
        <w:rPr>
          <w:rFonts w:ascii="Times New Roman" w:hAnsi="Times New Roman"/>
        </w:rPr>
        <w:t>MGL2</w:t>
      </w:r>
      <w:r w:rsidR="008A52AB" w:rsidRPr="008A52AB">
        <w:rPr>
          <w:rFonts w:ascii="Times New Roman" w:hAnsi="Times New Roman"/>
          <w:vertAlign w:val="superscript"/>
        </w:rPr>
        <w:t>+</w:t>
      </w:r>
      <w:r w:rsidR="00AD3938">
        <w:rPr>
          <w:rFonts w:ascii="Times New Roman" w:hAnsi="Times New Roman"/>
        </w:rPr>
        <w:t>CD11b</w:t>
      </w:r>
      <w:r w:rsidR="008A52AB" w:rsidRPr="008A52AB">
        <w:rPr>
          <w:rFonts w:ascii="Times New Roman" w:hAnsi="Times New Roman"/>
          <w:vertAlign w:val="superscript"/>
        </w:rPr>
        <w:t>+</w:t>
      </w:r>
      <w:r w:rsidR="00AD3938">
        <w:rPr>
          <w:rFonts w:ascii="Times New Roman" w:hAnsi="Times New Roman"/>
        </w:rPr>
        <w:t>CD11c</w:t>
      </w:r>
      <w:r w:rsidR="008A52AB" w:rsidRPr="008A52AB">
        <w:rPr>
          <w:rFonts w:ascii="Times New Roman" w:hAnsi="Times New Roman"/>
          <w:vertAlign w:val="superscript"/>
        </w:rPr>
        <w:t>+</w:t>
      </w:r>
      <w:r w:rsidR="00AD3938">
        <w:rPr>
          <w:rFonts w:ascii="Times New Roman" w:hAnsi="Times New Roman"/>
        </w:rPr>
        <w:t>MHC-II</w:t>
      </w:r>
      <w:r w:rsidR="008A52AB" w:rsidRPr="008A52AB">
        <w:rPr>
          <w:rFonts w:ascii="Times New Roman" w:hAnsi="Times New Roman"/>
          <w:vertAlign w:val="superscript"/>
        </w:rPr>
        <w:t>+</w:t>
      </w:r>
      <w:r w:rsidR="00AD3938">
        <w:rPr>
          <w:rFonts w:ascii="Times New Roman" w:hAnsi="Times New Roman"/>
        </w:rPr>
        <w:t xml:space="preserve"> cell</w:t>
      </w:r>
      <w:r w:rsidR="00EF7954">
        <w:rPr>
          <w:rFonts w:ascii="Times New Roman" w:hAnsi="Times New Roman"/>
        </w:rPr>
        <w:t>s.</w:t>
      </w:r>
      <w:r w:rsidR="00CE421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(</w:t>
      </w:r>
      <w:r w:rsidR="00BD5BD0">
        <w:rPr>
          <w:rFonts w:ascii="Times New Roman" w:hAnsi="Times New Roman"/>
          <w:bCs/>
        </w:rPr>
        <w:t>H</w:t>
      </w:r>
      <w:r w:rsidR="00041589">
        <w:rPr>
          <w:rFonts w:ascii="Times New Roman" w:hAnsi="Times New Roman"/>
          <w:bCs/>
        </w:rPr>
        <w:t>-</w:t>
      </w:r>
      <w:r w:rsidR="00BD5BD0">
        <w:rPr>
          <w:rFonts w:ascii="Times New Roman" w:hAnsi="Times New Roman"/>
          <w:bCs/>
        </w:rPr>
        <w:t>J</w:t>
      </w:r>
      <w:r>
        <w:rPr>
          <w:rFonts w:ascii="Times New Roman" w:hAnsi="Times New Roman"/>
          <w:bCs/>
        </w:rPr>
        <w:t xml:space="preserve">) </w:t>
      </w:r>
      <w:proofErr w:type="gramStart"/>
      <w:r w:rsidR="00FA304F">
        <w:rPr>
          <w:rFonts w:ascii="Times New Roman" w:hAnsi="Times New Roman"/>
          <w:bCs/>
        </w:rPr>
        <w:t>Lymphocyte</w:t>
      </w:r>
      <w:r w:rsidR="00EF7954">
        <w:rPr>
          <w:rFonts w:ascii="Times New Roman" w:hAnsi="Times New Roman"/>
          <w:bCs/>
        </w:rPr>
        <w:t xml:space="preserve"> frequencies and marker expression </w:t>
      </w:r>
      <w:r w:rsidR="00FA304F">
        <w:rPr>
          <w:rFonts w:ascii="Times New Roman" w:hAnsi="Times New Roman"/>
          <w:bCs/>
        </w:rPr>
        <w:t xml:space="preserve">in </w:t>
      </w:r>
      <w:r w:rsidR="00FA304F" w:rsidRPr="00972764">
        <w:rPr>
          <w:rFonts w:ascii="Times New Roman" w:hAnsi="Times New Roman"/>
          <w:bCs/>
          <w:i/>
        </w:rPr>
        <w:t>Mgl2</w:t>
      </w:r>
      <w:r w:rsidR="00FA304F" w:rsidRPr="00972764">
        <w:rPr>
          <w:rFonts w:ascii="Times New Roman" w:hAnsi="Times New Roman"/>
          <w:bCs/>
          <w:i/>
          <w:vertAlign w:val="superscript"/>
        </w:rPr>
        <w:t>DTR</w:t>
      </w:r>
      <w:r w:rsidR="00FA304F">
        <w:rPr>
          <w:rFonts w:ascii="Times New Roman" w:hAnsi="Times New Roman"/>
          <w:bCs/>
        </w:rPr>
        <w:t xml:space="preserve"> tumor hosts after 5 d of </w:t>
      </w:r>
      <w:r w:rsidR="00D24CB4">
        <w:rPr>
          <w:rFonts w:ascii="Times New Roman" w:hAnsi="Times New Roman"/>
          <w:bCs/>
        </w:rPr>
        <w:t>PBS or DT treatment.</w:t>
      </w:r>
      <w:proofErr w:type="gramEnd"/>
      <w:r w:rsidR="00D24CB4">
        <w:rPr>
          <w:rFonts w:ascii="Times New Roman" w:hAnsi="Times New Roman"/>
          <w:bCs/>
        </w:rPr>
        <w:t xml:space="preserve"> M</w:t>
      </w:r>
      <w:r w:rsidR="00FA304F">
        <w:rPr>
          <w:rFonts w:ascii="Times New Roman" w:hAnsi="Times New Roman"/>
          <w:bCs/>
        </w:rPr>
        <w:t xml:space="preserve">eans </w:t>
      </w:r>
      <w:r w:rsidRPr="00862F32">
        <w:rPr>
          <w:rFonts w:ascii="Times New Roman" w:hAnsi="Times New Roman"/>
        </w:rPr>
        <w:sym w:font="Symbol" w:char="F0B1"/>
      </w:r>
      <w:r w:rsidRPr="00862F32">
        <w:rPr>
          <w:rFonts w:ascii="Times New Roman" w:hAnsi="Times New Roman"/>
        </w:rPr>
        <w:t xml:space="preserve"> SEM </w:t>
      </w:r>
      <w:proofErr w:type="gramStart"/>
      <w:r w:rsidR="00D24CB4">
        <w:rPr>
          <w:rFonts w:ascii="Times New Roman" w:hAnsi="Times New Roman"/>
        </w:rPr>
        <w:t>are</w:t>
      </w:r>
      <w:proofErr w:type="gramEnd"/>
      <w:r w:rsidR="00D24CB4">
        <w:rPr>
          <w:rFonts w:ascii="Times New Roman" w:hAnsi="Times New Roman"/>
        </w:rPr>
        <w:t xml:space="preserve"> </w:t>
      </w:r>
      <w:r w:rsidR="00FA304F">
        <w:rPr>
          <w:rFonts w:ascii="Times New Roman" w:hAnsi="Times New Roman"/>
        </w:rPr>
        <w:t>shown</w:t>
      </w:r>
      <w:r w:rsidR="00041589">
        <w:rPr>
          <w:rFonts w:ascii="Times New Roman" w:hAnsi="Times New Roman"/>
        </w:rPr>
        <w:t xml:space="preserve"> for all graphs</w:t>
      </w:r>
      <w:r w:rsidR="00FA304F">
        <w:rPr>
          <w:rFonts w:ascii="Times New Roman" w:hAnsi="Times New Roman"/>
        </w:rPr>
        <w:t xml:space="preserve">. </w:t>
      </w:r>
      <w:r w:rsidR="00FA304F" w:rsidRPr="00862F32">
        <w:rPr>
          <w:rFonts w:ascii="Times New Roman" w:hAnsi="Times New Roman"/>
        </w:rPr>
        <w:t xml:space="preserve">**, </w:t>
      </w:r>
      <w:proofErr w:type="gramStart"/>
      <w:r w:rsidR="00FA304F" w:rsidRPr="00862F32">
        <w:rPr>
          <w:rFonts w:ascii="Times New Roman" w:hAnsi="Times New Roman"/>
        </w:rPr>
        <w:t>p</w:t>
      </w:r>
      <w:proofErr w:type="gramEnd"/>
      <w:r w:rsidR="00FA304F" w:rsidRPr="00862F32">
        <w:rPr>
          <w:rFonts w:ascii="Times New Roman" w:hAnsi="Times New Roman"/>
        </w:rPr>
        <w:t>&lt;0.01</w:t>
      </w:r>
      <w:r w:rsidR="00FA304F">
        <w:rPr>
          <w:rFonts w:ascii="Times New Roman" w:hAnsi="Times New Roman"/>
        </w:rPr>
        <w:t xml:space="preserve"> </w:t>
      </w:r>
      <w:r w:rsidR="00FA304F" w:rsidRPr="00862F32">
        <w:rPr>
          <w:rFonts w:ascii="Times New Roman" w:hAnsi="Times New Roman"/>
        </w:rPr>
        <w:t xml:space="preserve">by Student’s </w:t>
      </w:r>
      <w:r w:rsidR="00FA304F" w:rsidRPr="00862F32">
        <w:rPr>
          <w:rFonts w:ascii="Times New Roman" w:hAnsi="Times New Roman"/>
          <w:i/>
        </w:rPr>
        <w:t>t</w:t>
      </w:r>
      <w:r w:rsidR="00FA304F" w:rsidRPr="00862F32">
        <w:rPr>
          <w:rFonts w:ascii="Times New Roman" w:hAnsi="Times New Roman"/>
        </w:rPr>
        <w:t>-test</w:t>
      </w:r>
      <w:r w:rsidR="00FA304F">
        <w:rPr>
          <w:rFonts w:ascii="Times New Roman" w:hAnsi="Times New Roman"/>
        </w:rPr>
        <w:t>.</w:t>
      </w:r>
    </w:p>
    <w:p w:rsidR="00027AF6" w:rsidRDefault="00027AF6" w:rsidP="003A0268">
      <w:pPr>
        <w:spacing w:line="480" w:lineRule="auto"/>
        <w:rPr>
          <w:rFonts w:ascii="Times New Roman" w:hAnsi="Times New Roman"/>
        </w:rPr>
      </w:pPr>
    </w:p>
    <w:p w:rsidR="009B0122" w:rsidRPr="00C10CB7" w:rsidRDefault="00027AF6" w:rsidP="003A0268">
      <w:pPr>
        <w:spacing w:line="480" w:lineRule="auto"/>
        <w:rPr>
          <w:rFonts w:ascii="Times New Roman" w:hAnsi="Times New Roman"/>
        </w:rPr>
      </w:pPr>
      <w:r w:rsidRPr="00C10CB7">
        <w:rPr>
          <w:rFonts w:ascii="Times New Roman" w:hAnsi="Times New Roman"/>
          <w:b/>
        </w:rPr>
        <w:t xml:space="preserve">Figure </w:t>
      </w:r>
      <w:r w:rsidR="001B62BA">
        <w:rPr>
          <w:rFonts w:ascii="Times New Roman" w:hAnsi="Times New Roman"/>
          <w:b/>
        </w:rPr>
        <w:t>S</w:t>
      </w:r>
      <w:r w:rsidRPr="00C10CB7">
        <w:rPr>
          <w:rFonts w:ascii="Times New Roman" w:hAnsi="Times New Roman"/>
          <w:b/>
        </w:rPr>
        <w:t>6. Blocking PD-L2 reduces metastasis without affecting primary tumor burden</w:t>
      </w:r>
    </w:p>
    <w:p w:rsidR="00C02158" w:rsidRDefault="00C10CB7" w:rsidP="003A026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(A) </w:t>
      </w:r>
      <w:r w:rsidR="00B224DE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ancreatic tumor weights</w:t>
      </w:r>
      <w:r w:rsidR="00B224DE">
        <w:rPr>
          <w:rFonts w:ascii="Times New Roman" w:hAnsi="Times New Roman"/>
          <w:bCs/>
        </w:rPr>
        <w:t xml:space="preserve"> with medians shown for mice treated with </w:t>
      </w:r>
      <w:r w:rsidR="00B224DE">
        <w:rPr>
          <w:rFonts w:ascii="Times New Roman" w:hAnsi="Times New Roman"/>
          <w:bCs/>
        </w:rPr>
        <w:sym w:font="Symbol" w:char="F061"/>
      </w:r>
      <w:r w:rsidR="00B224DE">
        <w:rPr>
          <w:rFonts w:ascii="Times New Roman" w:hAnsi="Times New Roman"/>
          <w:bCs/>
        </w:rPr>
        <w:t>PD-L2 or control antibodies</w:t>
      </w:r>
      <w:r>
        <w:rPr>
          <w:rFonts w:ascii="Times New Roman" w:hAnsi="Times New Roman"/>
          <w:bCs/>
        </w:rPr>
        <w:t xml:space="preserve"> for 3 wk, starting 2 wk after tumor implantation. (B) Primary tumor weight and liver metastatic burden for individual mice are plotted. </w:t>
      </w:r>
      <w:r w:rsidRPr="00862F32">
        <w:rPr>
          <w:rFonts w:ascii="Times New Roman" w:hAnsi="Times New Roman"/>
        </w:rPr>
        <w:t xml:space="preserve">Spearman correlation coefficients </w:t>
      </w:r>
      <w:r>
        <w:rPr>
          <w:rFonts w:ascii="Times New Roman" w:hAnsi="Times New Roman"/>
        </w:rPr>
        <w:t>and associated p-values for</w:t>
      </w:r>
      <w:r w:rsidR="004D7A2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isotype</w:t>
      </w:r>
      <w:proofErr w:type="spellEnd"/>
      <w:r>
        <w:rPr>
          <w:rFonts w:ascii="Times New Roman" w:hAnsi="Times New Roman"/>
        </w:rPr>
        <w:t xml:space="preserve"> control (left) and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>PD-L2 (right) antibod</w:t>
      </w:r>
      <w:r w:rsidR="004D7A29">
        <w:rPr>
          <w:rFonts w:ascii="Times New Roman" w:hAnsi="Times New Roman"/>
        </w:rPr>
        <w:t>y-treated mice</w:t>
      </w:r>
      <w:r>
        <w:rPr>
          <w:rFonts w:ascii="Times New Roman" w:hAnsi="Times New Roman"/>
        </w:rPr>
        <w:t xml:space="preserve"> are shown.</w:t>
      </w:r>
    </w:p>
    <w:p w:rsidR="00C10CB7" w:rsidRDefault="00C10CB7" w:rsidP="003A0268">
      <w:pPr>
        <w:spacing w:line="480" w:lineRule="auto"/>
        <w:rPr>
          <w:rFonts w:ascii="Times New Roman" w:hAnsi="Times New Roman"/>
        </w:rPr>
      </w:pPr>
    </w:p>
    <w:p w:rsidR="00387732" w:rsidRDefault="00C02158" w:rsidP="003A026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Figure </w:t>
      </w:r>
      <w:r w:rsidR="001B62BA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7. PD-L2</w:t>
      </w:r>
      <w:r w:rsidRPr="00C02158">
        <w:rPr>
          <w:rFonts w:ascii="Times New Roman" w:hAnsi="Times New Roman"/>
          <w:b/>
          <w:vertAlign w:val="superscript"/>
        </w:rPr>
        <w:t>+</w:t>
      </w:r>
      <w:r w:rsidR="006E270C">
        <w:rPr>
          <w:rFonts w:ascii="Times New Roman" w:hAnsi="Times New Roman"/>
          <w:b/>
        </w:rPr>
        <w:t xml:space="preserve"> and MGL</w:t>
      </w:r>
      <w:r w:rsidR="006E270C">
        <w:rPr>
          <w:rFonts w:ascii="Times New Roman" w:hAnsi="Times New Roman"/>
          <w:b/>
          <w:vertAlign w:val="superscript"/>
        </w:rPr>
        <w:t>+</w:t>
      </w:r>
      <w:r w:rsidR="006E270C">
        <w:rPr>
          <w:rFonts w:ascii="Times New Roman" w:hAnsi="Times New Roman"/>
          <w:b/>
        </w:rPr>
        <w:t xml:space="preserve"> cells</w:t>
      </w:r>
      <w:r>
        <w:rPr>
          <w:rFonts w:ascii="Times New Roman" w:hAnsi="Times New Roman"/>
          <w:b/>
        </w:rPr>
        <w:t xml:space="preserve"> </w:t>
      </w:r>
      <w:r w:rsidR="00A82D50">
        <w:rPr>
          <w:rFonts w:ascii="Times New Roman" w:hAnsi="Times New Roman"/>
          <w:b/>
        </w:rPr>
        <w:t>are present</w:t>
      </w:r>
      <w:r>
        <w:rPr>
          <w:rFonts w:ascii="Times New Roman" w:hAnsi="Times New Roman"/>
          <w:b/>
        </w:rPr>
        <w:t xml:space="preserve"> </w:t>
      </w:r>
      <w:r w:rsidR="00783CD6">
        <w:rPr>
          <w:rFonts w:ascii="Times New Roman" w:hAnsi="Times New Roman"/>
          <w:b/>
        </w:rPr>
        <w:t xml:space="preserve">in </w:t>
      </w:r>
      <w:r w:rsidR="006E270C">
        <w:rPr>
          <w:rFonts w:ascii="Times New Roman" w:hAnsi="Times New Roman"/>
          <w:b/>
        </w:rPr>
        <w:t>human PDAC tissues</w:t>
      </w:r>
    </w:p>
    <w:p w:rsidR="00415DAF" w:rsidRDefault="00387732" w:rsidP="003A026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(A</w:t>
      </w:r>
      <w:r w:rsidR="00A17DA9">
        <w:rPr>
          <w:rFonts w:ascii="Times New Roman" w:hAnsi="Times New Roman"/>
        </w:rPr>
        <w:t>, B</w:t>
      </w:r>
      <w:r>
        <w:rPr>
          <w:rFonts w:ascii="Times New Roman" w:hAnsi="Times New Roman"/>
        </w:rPr>
        <w:t>) Metastatic liver tissue section</w:t>
      </w:r>
      <w:r w:rsidR="004D7A2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from PDAC patient stained for PD-L2</w:t>
      </w:r>
      <w:r w:rsidR="00A17DA9">
        <w:rPr>
          <w:rFonts w:ascii="Times New Roman" w:hAnsi="Times New Roman"/>
        </w:rPr>
        <w:t xml:space="preserve"> (A) </w:t>
      </w:r>
      <w:r w:rsidR="00335C96">
        <w:rPr>
          <w:rFonts w:ascii="Times New Roman" w:hAnsi="Times New Roman"/>
        </w:rPr>
        <w:t>or</w:t>
      </w:r>
      <w:r w:rsidR="00A17DA9">
        <w:rPr>
          <w:rFonts w:ascii="Times New Roman" w:hAnsi="Times New Roman"/>
        </w:rPr>
        <w:t xml:space="preserve"> MGL (B). Scale bar, 100 </w:t>
      </w:r>
      <w:r w:rsidR="00A17DA9" w:rsidRPr="00862F32">
        <w:rPr>
          <w:rFonts w:ascii="Times New Roman" w:hAnsi="Times New Roman"/>
          <w:bCs/>
        </w:rPr>
        <w:sym w:font="Symbol" w:char="F06D"/>
      </w:r>
      <w:r w:rsidR="00A17DA9" w:rsidRPr="00862F32">
        <w:rPr>
          <w:rFonts w:ascii="Times New Roman" w:hAnsi="Times New Roman"/>
          <w:bCs/>
        </w:rPr>
        <w:t>m</w:t>
      </w:r>
      <w:r w:rsidR="00A17DA9">
        <w:rPr>
          <w:rFonts w:ascii="Times New Roman" w:hAnsi="Times New Roman"/>
        </w:rPr>
        <w:t>. (C</w:t>
      </w:r>
      <w:r w:rsidR="00335C96">
        <w:rPr>
          <w:rFonts w:ascii="Times New Roman" w:hAnsi="Times New Roman"/>
        </w:rPr>
        <w:t>, D</w:t>
      </w:r>
      <w:r>
        <w:rPr>
          <w:rFonts w:ascii="Times New Roman" w:hAnsi="Times New Roman"/>
        </w:rPr>
        <w:t xml:space="preserve">) </w:t>
      </w:r>
      <w:r w:rsidR="00335C96" w:rsidRPr="00972764">
        <w:rPr>
          <w:rFonts w:ascii="Times New Roman" w:hAnsi="Times New Roman"/>
        </w:rPr>
        <w:t>Matched</w:t>
      </w:r>
      <w:r w:rsidR="00335C96">
        <w:rPr>
          <w:rFonts w:ascii="Times New Roman" w:hAnsi="Times New Roman"/>
        </w:rPr>
        <w:t xml:space="preserve"> gene expression val</w:t>
      </w:r>
      <w:r w:rsidR="00105FD3">
        <w:rPr>
          <w:rFonts w:ascii="Times New Roman" w:hAnsi="Times New Roman"/>
        </w:rPr>
        <w:t>ues (RSEM) for indicated gene pairs</w:t>
      </w:r>
      <w:r w:rsidR="00335C96">
        <w:rPr>
          <w:rFonts w:ascii="Times New Roman" w:hAnsi="Times New Roman"/>
        </w:rPr>
        <w:t xml:space="preserve">, obtained from </w:t>
      </w:r>
      <w:r w:rsidR="007A5F92">
        <w:rPr>
          <w:rFonts w:ascii="Times New Roman" w:hAnsi="Times New Roman"/>
        </w:rPr>
        <w:t xml:space="preserve">the </w:t>
      </w:r>
      <w:r w:rsidR="00335C96">
        <w:rPr>
          <w:rFonts w:ascii="Times New Roman" w:hAnsi="Times New Roman"/>
        </w:rPr>
        <w:t>TCGA PDAC dataset (n=179)</w:t>
      </w:r>
      <w:r w:rsidR="00335C96" w:rsidRPr="00972764">
        <w:rPr>
          <w:rFonts w:ascii="Times New Roman" w:hAnsi="Times New Roman"/>
        </w:rPr>
        <w:t>. Spearman correlation coefficients and associated p-values are shown</w:t>
      </w:r>
      <w:r w:rsidR="00F60C03">
        <w:rPr>
          <w:rFonts w:ascii="Times New Roman" w:hAnsi="Times New Roman"/>
        </w:rPr>
        <w:t>.</w:t>
      </w:r>
    </w:p>
    <w:p w:rsidR="009758DB" w:rsidRDefault="009758DB" w:rsidP="003A0268">
      <w:pPr>
        <w:spacing w:line="480" w:lineRule="auto"/>
        <w:rPr>
          <w:rFonts w:ascii="Times New Roman" w:hAnsi="Times New Roman"/>
        </w:rPr>
      </w:pPr>
    </w:p>
    <w:p w:rsidR="009758DB" w:rsidRDefault="009758DB" w:rsidP="009758DB">
      <w:pPr>
        <w:spacing w:line="480" w:lineRule="auto"/>
        <w:contextualSpacing/>
        <w:rPr>
          <w:rFonts w:ascii="Times New Roman" w:hAnsi="Times New Roman"/>
        </w:rPr>
      </w:pPr>
      <w:r w:rsidRPr="00071B30">
        <w:rPr>
          <w:rFonts w:ascii="Times New Roman" w:hAnsi="Times New Roman"/>
          <w:b/>
        </w:rPr>
        <w:t xml:space="preserve">Figure </w:t>
      </w:r>
      <w:r>
        <w:rPr>
          <w:rFonts w:ascii="Times New Roman" w:hAnsi="Times New Roman"/>
          <w:b/>
        </w:rPr>
        <w:t>S</w:t>
      </w:r>
      <w:r w:rsidRPr="00071B30">
        <w:rPr>
          <w:rFonts w:ascii="Times New Roman" w:hAnsi="Times New Roman"/>
          <w:b/>
        </w:rPr>
        <w:t xml:space="preserve">8. </w:t>
      </w:r>
      <w:r>
        <w:rPr>
          <w:rFonts w:ascii="Times New Roman" w:hAnsi="Times New Roman"/>
          <w:b/>
        </w:rPr>
        <w:t>Development</w:t>
      </w:r>
      <w:r w:rsidRPr="00071B30">
        <w:rPr>
          <w:rFonts w:ascii="Times New Roman" w:hAnsi="Times New Roman"/>
          <w:b/>
        </w:rPr>
        <w:t xml:space="preserve"> and function of </w:t>
      </w:r>
      <w:r>
        <w:rPr>
          <w:rFonts w:ascii="Times New Roman" w:hAnsi="Times New Roman"/>
          <w:b/>
        </w:rPr>
        <w:t>CD11b</w:t>
      </w:r>
      <w:r w:rsidRPr="002A1910">
        <w:rPr>
          <w:rFonts w:ascii="Times New Roman" w:hAnsi="Times New Roman"/>
          <w:b/>
          <w:vertAlign w:val="superscript"/>
        </w:rPr>
        <w:t>+</w:t>
      </w:r>
      <w:r w:rsidRPr="00071B30">
        <w:rPr>
          <w:rFonts w:ascii="Times New Roman" w:hAnsi="Times New Roman"/>
          <w:b/>
        </w:rPr>
        <w:t xml:space="preserve"> DC in</w:t>
      </w:r>
      <w:r w:rsidR="004F222D">
        <w:rPr>
          <w:rFonts w:ascii="Times New Roman" w:hAnsi="Times New Roman"/>
          <w:b/>
        </w:rPr>
        <w:t xml:space="preserve"> PDAC metastasis</w:t>
      </w:r>
    </w:p>
    <w:p w:rsidR="009758DB" w:rsidRDefault="009758DB" w:rsidP="00402ED0">
      <w:pPr>
        <w:spacing w:line="48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(A-C) </w:t>
      </w:r>
      <w:r w:rsidR="009936B8">
        <w:rPr>
          <w:rFonts w:ascii="Times New Roman" w:hAnsi="Times New Roman"/>
        </w:rPr>
        <w:t>D</w:t>
      </w:r>
      <w:r>
        <w:rPr>
          <w:rFonts w:ascii="Times New Roman" w:hAnsi="Times New Roman"/>
        </w:rPr>
        <w:t>epiction</w:t>
      </w:r>
      <w:r w:rsidRPr="00071B30">
        <w:rPr>
          <w:rFonts w:ascii="Times New Roman" w:hAnsi="Times New Roman"/>
        </w:rPr>
        <w:t xml:space="preserve"> of the </w:t>
      </w:r>
      <w:r>
        <w:rPr>
          <w:rFonts w:ascii="Times New Roman" w:hAnsi="Times New Roman"/>
        </w:rPr>
        <w:t>CD11b</w:t>
      </w:r>
      <w:r w:rsidRPr="002A1910"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 xml:space="preserve"> </w:t>
      </w:r>
      <w:r w:rsidRPr="00071B30">
        <w:rPr>
          <w:rFonts w:ascii="Times New Roman" w:hAnsi="Times New Roman"/>
        </w:rPr>
        <w:t>DC-driven immune response associated</w:t>
      </w:r>
      <w:r w:rsidR="009936B8">
        <w:rPr>
          <w:rFonts w:ascii="Times New Roman" w:hAnsi="Times New Roman"/>
        </w:rPr>
        <w:t xml:space="preserve"> with PDAC metastasis</w:t>
      </w:r>
      <w:r w:rsidRPr="00071B30">
        <w:rPr>
          <w:rFonts w:ascii="Times New Roman" w:hAnsi="Times New Roman"/>
        </w:rPr>
        <w:t xml:space="preserve">. (A) Developing metastases are bordered by dense networks of </w:t>
      </w:r>
      <w:r>
        <w:rPr>
          <w:rFonts w:ascii="Times New Roman" w:hAnsi="Times New Roman"/>
        </w:rPr>
        <w:t xml:space="preserve">PD-1 </w:t>
      </w:r>
      <w:proofErr w:type="spellStart"/>
      <w:r>
        <w:rPr>
          <w:rFonts w:ascii="Times New Roman" w:hAnsi="Times New Roman"/>
        </w:rPr>
        <w:t>ligand</w:t>
      </w:r>
      <w:proofErr w:type="spellEnd"/>
      <w:r>
        <w:rPr>
          <w:rFonts w:ascii="Times New Roman" w:hAnsi="Times New Roman"/>
        </w:rPr>
        <w:t xml:space="preserve">-expressing </w:t>
      </w:r>
      <w:r w:rsidRPr="00071B30">
        <w:rPr>
          <w:rFonts w:ascii="Times New Roman" w:hAnsi="Times New Roman"/>
        </w:rPr>
        <w:t>CD11b</w:t>
      </w:r>
      <w:r w:rsidRPr="00071B30">
        <w:rPr>
          <w:rFonts w:ascii="Times New Roman" w:hAnsi="Times New Roman"/>
          <w:vertAlign w:val="superscript"/>
        </w:rPr>
        <w:t>+</w:t>
      </w:r>
      <w:r w:rsidRPr="00071B30">
        <w:rPr>
          <w:rFonts w:ascii="Times New Roman" w:hAnsi="Times New Roman"/>
        </w:rPr>
        <w:t xml:space="preserve"> DC</w:t>
      </w:r>
      <w:r w:rsidR="003C041A">
        <w:rPr>
          <w:rFonts w:ascii="Times New Roman" w:hAnsi="Times New Roman"/>
        </w:rPr>
        <w:t>, which derive from infiltrating</w:t>
      </w:r>
      <w:r w:rsidRPr="00071B30">
        <w:rPr>
          <w:rFonts w:ascii="Times New Roman" w:hAnsi="Times New Roman"/>
        </w:rPr>
        <w:t xml:space="preserve"> Mo in response to tumor-secreted GM-CSF. These DC orchestrate the metastasis-associated immune response in var</w:t>
      </w:r>
      <w:r>
        <w:rPr>
          <w:rFonts w:ascii="Times New Roman" w:hAnsi="Times New Roman"/>
        </w:rPr>
        <w:t>ious ways, creating a</w:t>
      </w:r>
      <w:r w:rsidRPr="00071B30">
        <w:rPr>
          <w:rFonts w:ascii="Times New Roman" w:hAnsi="Times New Roman"/>
        </w:rPr>
        <w:t xml:space="preserve"> micr</w:t>
      </w:r>
      <w:r>
        <w:rPr>
          <w:rFonts w:ascii="Times New Roman" w:hAnsi="Times New Roman"/>
        </w:rPr>
        <w:t xml:space="preserve">oenvironment enriched with </w:t>
      </w:r>
      <w:proofErr w:type="spellStart"/>
      <w:r w:rsidR="00B220BF">
        <w:rPr>
          <w:rFonts w:ascii="Times New Roman" w:hAnsi="Times New Roman"/>
        </w:rPr>
        <w:t>Treg</w:t>
      </w:r>
      <w:proofErr w:type="spellEnd"/>
      <w:r w:rsidR="003C041A">
        <w:rPr>
          <w:rFonts w:ascii="Times New Roman" w:hAnsi="Times New Roman"/>
        </w:rPr>
        <w:t xml:space="preserve"> and deficient in</w:t>
      </w:r>
      <w:r w:rsidRPr="00071B30">
        <w:rPr>
          <w:rFonts w:ascii="Times New Roman" w:hAnsi="Times New Roman"/>
        </w:rPr>
        <w:t xml:space="preserve"> </w:t>
      </w:r>
      <w:proofErr w:type="spellStart"/>
      <w:r w:rsidRPr="00071B30">
        <w:rPr>
          <w:rFonts w:ascii="Times New Roman" w:hAnsi="Times New Roman"/>
        </w:rPr>
        <w:t>cytotoxic</w:t>
      </w:r>
      <w:proofErr w:type="spellEnd"/>
      <w:r w:rsidRPr="00071B30">
        <w:rPr>
          <w:rFonts w:ascii="Times New Roman" w:hAnsi="Times New Roman"/>
        </w:rPr>
        <w:t xml:space="preserve"> lymphocytes like CD8 T cells. </w:t>
      </w:r>
      <w:proofErr w:type="gramStart"/>
      <w:r w:rsidRPr="00071B30">
        <w:rPr>
          <w:rFonts w:ascii="Times New Roman" w:hAnsi="Times New Roman"/>
        </w:rPr>
        <w:t>(B) PD-L2 is exclusively expressed by CD11b</w:t>
      </w:r>
      <w:r w:rsidRPr="00071B30">
        <w:rPr>
          <w:rFonts w:ascii="Times New Roman" w:hAnsi="Times New Roman"/>
          <w:vertAlign w:val="superscript"/>
        </w:rPr>
        <w:t>+</w:t>
      </w:r>
      <w:r w:rsidRPr="00071B30">
        <w:rPr>
          <w:rFonts w:ascii="Times New Roman" w:hAnsi="Times New Roman"/>
        </w:rPr>
        <w:t xml:space="preserve"> DC</w:t>
      </w:r>
      <w:proofErr w:type="gramEnd"/>
      <w:r w:rsidRPr="00071B30">
        <w:rPr>
          <w:rFonts w:ascii="Times New Roman" w:hAnsi="Times New Roman"/>
        </w:rPr>
        <w:t xml:space="preserve"> in the metastatic microenvironment and blocking this molecule unleashes CD8 T cell-mediated tumor immunity, leading to a reduction in metastatic burden (</w:t>
      </w:r>
      <w:r>
        <w:rPr>
          <w:rFonts w:ascii="Times New Roman" w:hAnsi="Times New Roman"/>
        </w:rPr>
        <w:t>reflected in pale coloration of tumor cells</w:t>
      </w:r>
      <w:r w:rsidRPr="00071B30">
        <w:rPr>
          <w:rFonts w:ascii="Times New Roman" w:hAnsi="Times New Roman"/>
        </w:rPr>
        <w:t>). (C) MGL2 is also selectively expressed by metastasis-associated CD11b</w:t>
      </w:r>
      <w:r w:rsidRPr="00071B30">
        <w:rPr>
          <w:rFonts w:ascii="Times New Roman" w:hAnsi="Times New Roman"/>
          <w:vertAlign w:val="superscript"/>
        </w:rPr>
        <w:t>+</w:t>
      </w:r>
      <w:r w:rsidRPr="00071B30">
        <w:rPr>
          <w:rFonts w:ascii="Times New Roman" w:hAnsi="Times New Roman"/>
        </w:rPr>
        <w:t xml:space="preserve"> DC, and depleting cells on the basis of this marker leads to a reducti</w:t>
      </w:r>
      <w:r w:rsidR="00B220BF">
        <w:rPr>
          <w:rFonts w:ascii="Times New Roman" w:hAnsi="Times New Roman"/>
        </w:rPr>
        <w:t xml:space="preserve">on in </w:t>
      </w:r>
      <w:proofErr w:type="spellStart"/>
      <w:r w:rsidR="00B220BF">
        <w:rPr>
          <w:rFonts w:ascii="Times New Roman" w:hAnsi="Times New Roman"/>
        </w:rPr>
        <w:t>Treg</w:t>
      </w:r>
      <w:proofErr w:type="spellEnd"/>
      <w:r w:rsidRPr="00071B30">
        <w:rPr>
          <w:rFonts w:ascii="Times New Roman" w:hAnsi="Times New Roman"/>
        </w:rPr>
        <w:t xml:space="preserve">, activation of multiple </w:t>
      </w:r>
      <w:proofErr w:type="spellStart"/>
      <w:r w:rsidRPr="00071B30">
        <w:rPr>
          <w:rFonts w:ascii="Times New Roman" w:hAnsi="Times New Roman"/>
        </w:rPr>
        <w:t>cytotoxic</w:t>
      </w:r>
      <w:proofErr w:type="spellEnd"/>
      <w:r w:rsidRPr="00071B30">
        <w:rPr>
          <w:rFonts w:ascii="Times New Roman" w:hAnsi="Times New Roman"/>
        </w:rPr>
        <w:t xml:space="preserve"> lymphocyte populations, and inhibition of metastasis development.</w:t>
      </w:r>
    </w:p>
    <w:p w:rsidR="009758DB" w:rsidRDefault="009758DB" w:rsidP="00402ED0">
      <w:pPr>
        <w:spacing w:line="480" w:lineRule="auto"/>
        <w:contextualSpacing/>
        <w:rPr>
          <w:rFonts w:ascii="Times New Roman" w:hAnsi="Times New Roman"/>
        </w:rPr>
      </w:pPr>
    </w:p>
    <w:sectPr w:rsidR="009758DB" w:rsidSect="000141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12EB"/>
    <w:rsid w:val="000129C6"/>
    <w:rsid w:val="0001415D"/>
    <w:rsid w:val="000274F7"/>
    <w:rsid w:val="00027AF6"/>
    <w:rsid w:val="00041589"/>
    <w:rsid w:val="000468B7"/>
    <w:rsid w:val="000752AF"/>
    <w:rsid w:val="000A66D7"/>
    <w:rsid w:val="00105FD3"/>
    <w:rsid w:val="001704F4"/>
    <w:rsid w:val="0019115D"/>
    <w:rsid w:val="001A6947"/>
    <w:rsid w:val="001B62BA"/>
    <w:rsid w:val="001C00F0"/>
    <w:rsid w:val="001C178F"/>
    <w:rsid w:val="001E2C73"/>
    <w:rsid w:val="001F522D"/>
    <w:rsid w:val="00202F70"/>
    <w:rsid w:val="00242D71"/>
    <w:rsid w:val="002562B0"/>
    <w:rsid w:val="00263663"/>
    <w:rsid w:val="00265CAB"/>
    <w:rsid w:val="00295D68"/>
    <w:rsid w:val="002C3B0E"/>
    <w:rsid w:val="002C4FDF"/>
    <w:rsid w:val="002C5189"/>
    <w:rsid w:val="002D04E1"/>
    <w:rsid w:val="003010BC"/>
    <w:rsid w:val="00335C96"/>
    <w:rsid w:val="00361112"/>
    <w:rsid w:val="003704E7"/>
    <w:rsid w:val="0038212D"/>
    <w:rsid w:val="00387732"/>
    <w:rsid w:val="003972D9"/>
    <w:rsid w:val="003A0268"/>
    <w:rsid w:val="003C041A"/>
    <w:rsid w:val="003C2807"/>
    <w:rsid w:val="003D7697"/>
    <w:rsid w:val="003E12EB"/>
    <w:rsid w:val="003E79A1"/>
    <w:rsid w:val="003F5D23"/>
    <w:rsid w:val="00402ED0"/>
    <w:rsid w:val="00414C75"/>
    <w:rsid w:val="00415DAF"/>
    <w:rsid w:val="004533B2"/>
    <w:rsid w:val="0045765C"/>
    <w:rsid w:val="00464EA1"/>
    <w:rsid w:val="00480647"/>
    <w:rsid w:val="004C19C6"/>
    <w:rsid w:val="004D43C5"/>
    <w:rsid w:val="004D7A29"/>
    <w:rsid w:val="004F222D"/>
    <w:rsid w:val="005360AD"/>
    <w:rsid w:val="00560015"/>
    <w:rsid w:val="005863CD"/>
    <w:rsid w:val="005A4DA1"/>
    <w:rsid w:val="006065CA"/>
    <w:rsid w:val="00633B6E"/>
    <w:rsid w:val="00673ABB"/>
    <w:rsid w:val="00691484"/>
    <w:rsid w:val="006963AF"/>
    <w:rsid w:val="006E270C"/>
    <w:rsid w:val="006F1B6D"/>
    <w:rsid w:val="00704A13"/>
    <w:rsid w:val="00741CA3"/>
    <w:rsid w:val="00746A3C"/>
    <w:rsid w:val="007475B4"/>
    <w:rsid w:val="00783CD6"/>
    <w:rsid w:val="00795DCE"/>
    <w:rsid w:val="007A017D"/>
    <w:rsid w:val="007A5F92"/>
    <w:rsid w:val="007E0D01"/>
    <w:rsid w:val="00810EEA"/>
    <w:rsid w:val="0082145D"/>
    <w:rsid w:val="00825512"/>
    <w:rsid w:val="00847669"/>
    <w:rsid w:val="00895B84"/>
    <w:rsid w:val="008A01C6"/>
    <w:rsid w:val="008A52AB"/>
    <w:rsid w:val="008B6E29"/>
    <w:rsid w:val="008F6B2B"/>
    <w:rsid w:val="00903D13"/>
    <w:rsid w:val="0092162C"/>
    <w:rsid w:val="009758DB"/>
    <w:rsid w:val="0098776C"/>
    <w:rsid w:val="009936B8"/>
    <w:rsid w:val="009969AD"/>
    <w:rsid w:val="00996E35"/>
    <w:rsid w:val="009B0122"/>
    <w:rsid w:val="009B35B4"/>
    <w:rsid w:val="009C15C2"/>
    <w:rsid w:val="00A03169"/>
    <w:rsid w:val="00A17DA9"/>
    <w:rsid w:val="00A34E73"/>
    <w:rsid w:val="00A40686"/>
    <w:rsid w:val="00A536EB"/>
    <w:rsid w:val="00A82D50"/>
    <w:rsid w:val="00A92D63"/>
    <w:rsid w:val="00A932F0"/>
    <w:rsid w:val="00AD3938"/>
    <w:rsid w:val="00AD45EA"/>
    <w:rsid w:val="00AE4EB2"/>
    <w:rsid w:val="00B03E71"/>
    <w:rsid w:val="00B220BF"/>
    <w:rsid w:val="00B224DE"/>
    <w:rsid w:val="00B42244"/>
    <w:rsid w:val="00BA0082"/>
    <w:rsid w:val="00BA261C"/>
    <w:rsid w:val="00BA7C27"/>
    <w:rsid w:val="00BB1ADC"/>
    <w:rsid w:val="00BC572C"/>
    <w:rsid w:val="00BD5BD0"/>
    <w:rsid w:val="00C01627"/>
    <w:rsid w:val="00C02158"/>
    <w:rsid w:val="00C10CB7"/>
    <w:rsid w:val="00C4430C"/>
    <w:rsid w:val="00C9636B"/>
    <w:rsid w:val="00CE04E5"/>
    <w:rsid w:val="00CE4217"/>
    <w:rsid w:val="00D01023"/>
    <w:rsid w:val="00D14551"/>
    <w:rsid w:val="00D204D2"/>
    <w:rsid w:val="00D24CB4"/>
    <w:rsid w:val="00D254DC"/>
    <w:rsid w:val="00D30581"/>
    <w:rsid w:val="00D348EF"/>
    <w:rsid w:val="00D51C7A"/>
    <w:rsid w:val="00D608C1"/>
    <w:rsid w:val="00D62E68"/>
    <w:rsid w:val="00D773A2"/>
    <w:rsid w:val="00D81B3C"/>
    <w:rsid w:val="00D87C7C"/>
    <w:rsid w:val="00DC50FE"/>
    <w:rsid w:val="00DC69F2"/>
    <w:rsid w:val="00DD5B2A"/>
    <w:rsid w:val="00E038F6"/>
    <w:rsid w:val="00E06C52"/>
    <w:rsid w:val="00E11206"/>
    <w:rsid w:val="00E14863"/>
    <w:rsid w:val="00E20DDB"/>
    <w:rsid w:val="00E37E96"/>
    <w:rsid w:val="00E6422B"/>
    <w:rsid w:val="00E76D75"/>
    <w:rsid w:val="00E84CA0"/>
    <w:rsid w:val="00ED3FD6"/>
    <w:rsid w:val="00EE1D1B"/>
    <w:rsid w:val="00EE433C"/>
    <w:rsid w:val="00EF7954"/>
    <w:rsid w:val="00F03605"/>
    <w:rsid w:val="00F23821"/>
    <w:rsid w:val="00F324FA"/>
    <w:rsid w:val="00F35539"/>
    <w:rsid w:val="00F4494E"/>
    <w:rsid w:val="00F45B32"/>
    <w:rsid w:val="00F51B51"/>
    <w:rsid w:val="00F60C03"/>
    <w:rsid w:val="00F61D04"/>
    <w:rsid w:val="00F75A19"/>
    <w:rsid w:val="00F77302"/>
    <w:rsid w:val="00F927FD"/>
    <w:rsid w:val="00F95AF8"/>
    <w:rsid w:val="00F974B4"/>
    <w:rsid w:val="00FA304F"/>
    <w:rsid w:val="00FB7C50"/>
    <w:rsid w:val="00FC22B4"/>
    <w:rsid w:val="00FC3966"/>
  </w:rsids>
  <m:mathPr>
    <m:mathFont m:val="vÜÿˇøåv∆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1415D"/>
  </w:style>
  <w:style w:type="paragraph" w:styleId="Heading2">
    <w:name w:val="heading 2"/>
    <w:basedOn w:val="Normal"/>
    <w:link w:val="Heading2Char"/>
    <w:uiPriority w:val="9"/>
    <w:rsid w:val="00415DAF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E84C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5DAF"/>
    <w:rPr>
      <w:rFonts w:ascii="Times" w:hAnsi="Times"/>
      <w:b/>
      <w:sz w:val="36"/>
      <w:szCs w:val="20"/>
    </w:rPr>
  </w:style>
  <w:style w:type="character" w:customStyle="1" w:styleId="HeaderChar">
    <w:name w:val="Header Char"/>
    <w:basedOn w:val="DefaultParagraphFont"/>
    <w:link w:val="Header"/>
    <w:rsid w:val="00415DAF"/>
  </w:style>
  <w:style w:type="paragraph" w:styleId="Header">
    <w:name w:val="header"/>
    <w:basedOn w:val="Normal"/>
    <w:link w:val="HeaderChar"/>
    <w:rsid w:val="00415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5DAF"/>
  </w:style>
  <w:style w:type="paragraph" w:styleId="Footer">
    <w:name w:val="footer"/>
    <w:basedOn w:val="Normal"/>
    <w:link w:val="FooterChar"/>
    <w:rsid w:val="00415DAF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basedOn w:val="DefaultParagraphFont"/>
    <w:link w:val="CommentText"/>
    <w:rsid w:val="00415DAF"/>
  </w:style>
  <w:style w:type="paragraph" w:styleId="CommentText">
    <w:name w:val="annotation text"/>
    <w:basedOn w:val="Normal"/>
    <w:link w:val="CommentTextChar"/>
    <w:rsid w:val="00415DAF"/>
  </w:style>
  <w:style w:type="character" w:customStyle="1" w:styleId="CommentSubjectChar">
    <w:name w:val="Comment Subject Char"/>
    <w:basedOn w:val="CommentTextChar"/>
    <w:link w:val="CommentSubject"/>
    <w:rsid w:val="00415DAF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15DAF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415DAF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rsid w:val="00415DA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1005</Words>
  <Characters>5541</Characters>
  <Application>Microsoft Macintosh Word</Application>
  <DocSecurity>0</DocSecurity>
  <Lines>96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Stanford University</Company>
  <LinksUpToDate>false</LinksUpToDate>
  <CharactersWithSpaces>6532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Kenkel</dc:creator>
  <cp:keywords/>
  <cp:lastModifiedBy>Justin Kenkel</cp:lastModifiedBy>
  <cp:revision>6</cp:revision>
  <dcterms:created xsi:type="dcterms:W3CDTF">2017-05-27T02:29:00Z</dcterms:created>
  <dcterms:modified xsi:type="dcterms:W3CDTF">2017-05-28T04:33:00Z</dcterms:modified>
  <cp:category/>
</cp:coreProperties>
</file>