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9D" w:rsidRPr="00AE615A" w:rsidRDefault="0067199D" w:rsidP="003D601C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AE615A">
        <w:rPr>
          <w:rFonts w:ascii="Arial" w:hAnsi="Arial" w:cs="Arial"/>
          <w:b/>
          <w:sz w:val="22"/>
          <w:szCs w:val="22"/>
        </w:rPr>
        <w:t xml:space="preserve">Legends of </w:t>
      </w:r>
      <w:r w:rsidRPr="00AE615A">
        <w:rPr>
          <w:rFonts w:ascii="Arial" w:eastAsiaTheme="minorEastAsia" w:hAnsi="Arial" w:cs="Arial"/>
          <w:b/>
          <w:sz w:val="22"/>
          <w:szCs w:val="22"/>
          <w:lang w:eastAsia="ko-KR"/>
        </w:rPr>
        <w:t>Supplemental</w:t>
      </w:r>
      <w:r w:rsidRPr="00AE615A"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 xml:space="preserve"> </w:t>
      </w:r>
      <w:r w:rsidRPr="00AE615A">
        <w:rPr>
          <w:rFonts w:ascii="Arial" w:hAnsi="Arial" w:cs="Arial"/>
          <w:b/>
          <w:sz w:val="22"/>
          <w:szCs w:val="22"/>
        </w:rPr>
        <w:t>Figures:</w:t>
      </w:r>
    </w:p>
    <w:p w:rsidR="0067199D" w:rsidRPr="00AE615A" w:rsidRDefault="0067199D" w:rsidP="003D601C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B90FC4" w:rsidRPr="00AE615A" w:rsidRDefault="00B90FC4" w:rsidP="00B90FC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E615A">
        <w:rPr>
          <w:rFonts w:ascii="Arial" w:hAnsi="Arial" w:cs="Arial"/>
          <w:b/>
          <w:bCs/>
          <w:sz w:val="22"/>
          <w:szCs w:val="22"/>
        </w:rPr>
        <w:t>Figure S1</w:t>
      </w:r>
      <w:r w:rsidR="00222A30" w:rsidRPr="00AE615A">
        <w:rPr>
          <w:rFonts w:ascii="Arial" w:hAnsi="Arial" w:cs="Arial"/>
          <w:b/>
          <w:bCs/>
          <w:sz w:val="22"/>
          <w:szCs w:val="22"/>
        </w:rPr>
        <w:t>.</w:t>
      </w:r>
      <w:r w:rsidRPr="00AE615A">
        <w:rPr>
          <w:rFonts w:ascii="Arial" w:hAnsi="Arial" w:cs="Arial"/>
          <w:b/>
          <w:bCs/>
          <w:sz w:val="22"/>
          <w:szCs w:val="22"/>
        </w:rPr>
        <w:t xml:space="preserve"> B7-H3 knockdown reduces glucose uptake and lactate production in breast cancer cells. </w:t>
      </w:r>
      <w:r w:rsidRPr="00AE615A">
        <w:rPr>
          <w:rFonts w:ascii="Arial" w:hAnsi="Arial" w:cs="Arial"/>
          <w:sz w:val="22"/>
          <w:szCs w:val="22"/>
        </w:rPr>
        <w:t>Cells treated with CoCl</w:t>
      </w:r>
      <w:r w:rsidRPr="00AE615A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Pr="00AE615A">
        <w:rPr>
          <w:rFonts w:ascii="Arial" w:hAnsi="Arial" w:cs="Arial"/>
          <w:sz w:val="22"/>
          <w:szCs w:val="22"/>
        </w:rPr>
        <w:t>for 24 h, which is a treatment commonly used to mimic hypoxia conditions by preventing HIF hydroxylation. (</w:t>
      </w:r>
      <w:bookmarkStart w:id="0" w:name="_GoBack"/>
      <w:bookmarkEnd w:id="0"/>
      <w:r w:rsidRPr="00AE615A">
        <w:rPr>
          <w:rFonts w:ascii="Arial" w:hAnsi="Arial" w:cs="Arial"/>
          <w:sz w:val="22"/>
          <w:szCs w:val="22"/>
        </w:rPr>
        <w:t>A) Glucose uptake and (B) lactate production were measured in B7-H3 knockdown cells. (</w:t>
      </w:r>
      <w:r w:rsidRPr="00AE615A">
        <w:rPr>
          <w:rFonts w:ascii="Arial" w:hAnsi="Arial" w:cs="Arial"/>
          <w:sz w:val="22"/>
          <w:szCs w:val="22"/>
        </w:rPr>
        <w:sym w:font="Symbol" w:char="F0B1"/>
      </w:r>
      <w:r w:rsidRPr="00AE615A">
        <w:rPr>
          <w:rFonts w:ascii="Arial" w:hAnsi="Arial" w:cs="Arial"/>
          <w:sz w:val="22"/>
          <w:szCs w:val="22"/>
        </w:rPr>
        <w:t>SE, three independent experiments; *p&lt;0.05)</w:t>
      </w:r>
    </w:p>
    <w:p w:rsidR="0067199D" w:rsidRPr="00AE615A" w:rsidRDefault="0067199D" w:rsidP="003D601C">
      <w:pPr>
        <w:spacing w:line="480" w:lineRule="auto"/>
        <w:jc w:val="both"/>
        <w:rPr>
          <w:rFonts w:ascii="Arial" w:eastAsia="AdvTimes" w:hAnsi="Arial" w:cs="Arial"/>
          <w:sz w:val="22"/>
          <w:szCs w:val="22"/>
        </w:rPr>
      </w:pPr>
    </w:p>
    <w:p w:rsidR="00B90FC4" w:rsidRPr="00AE615A" w:rsidRDefault="00B90FC4" w:rsidP="00B90FC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E615A">
        <w:rPr>
          <w:rFonts w:ascii="Arial" w:hAnsi="Arial" w:cs="Arial"/>
          <w:b/>
          <w:bCs/>
          <w:sz w:val="22"/>
          <w:szCs w:val="22"/>
        </w:rPr>
        <w:t>Figure S2. B7-H3 is susceptible to glycolysis inhibition.</w:t>
      </w:r>
      <w:r w:rsidRPr="00AE615A">
        <w:rPr>
          <w:rFonts w:ascii="Arial" w:hAnsi="Arial" w:cs="Arial"/>
          <w:b/>
          <w:sz w:val="22"/>
          <w:szCs w:val="22"/>
        </w:rPr>
        <w:t xml:space="preserve"> Growth inhibition and colony formation were conducted. </w:t>
      </w:r>
      <w:r w:rsidRPr="00AE615A">
        <w:rPr>
          <w:rFonts w:ascii="Arial" w:hAnsi="Arial" w:cs="Arial"/>
          <w:sz w:val="22"/>
          <w:szCs w:val="22"/>
        </w:rPr>
        <w:t xml:space="preserve">(A) A specific glycolysis inhibitor, </w:t>
      </w:r>
      <w:proofErr w:type="spellStart"/>
      <w:r w:rsidRPr="00AE615A">
        <w:rPr>
          <w:rFonts w:ascii="Arial" w:hAnsi="Arial" w:cs="Arial"/>
          <w:sz w:val="22"/>
          <w:szCs w:val="22"/>
        </w:rPr>
        <w:t>oxamate</w:t>
      </w:r>
      <w:proofErr w:type="spellEnd"/>
      <w:r w:rsidRPr="00AE615A">
        <w:rPr>
          <w:rFonts w:ascii="Arial" w:hAnsi="Arial" w:cs="Arial"/>
          <w:sz w:val="22"/>
          <w:szCs w:val="22"/>
        </w:rPr>
        <w:t xml:space="preserve">, greatly inhibited the growth of all the cells in a dose-dependent manner In the MDA-MB-231 and MDA-MB-435 shB7-H3 cells. However, the growth of B7-H3 knockdown cells was less inhibited. (B) Colony formation assay in medium with or without </w:t>
      </w:r>
      <w:proofErr w:type="spellStart"/>
      <w:r w:rsidRPr="00AE615A">
        <w:rPr>
          <w:rFonts w:ascii="Arial" w:hAnsi="Arial" w:cs="Arial"/>
          <w:sz w:val="22"/>
          <w:szCs w:val="22"/>
        </w:rPr>
        <w:t>oxamate</w:t>
      </w:r>
      <w:proofErr w:type="spellEnd"/>
      <w:r w:rsidRPr="00AE615A">
        <w:rPr>
          <w:rFonts w:ascii="Arial" w:hAnsi="Arial" w:cs="Arial"/>
          <w:sz w:val="22"/>
          <w:szCs w:val="22"/>
        </w:rPr>
        <w:t xml:space="preserve"> in MDA-MB-468 B7-H3 cells. Cells were diluted and seeded at about 1000 cells per well of a six-well plate. After </w:t>
      </w:r>
      <w:proofErr w:type="gramStart"/>
      <w:r w:rsidRPr="00AE615A">
        <w:rPr>
          <w:rFonts w:ascii="Arial" w:hAnsi="Arial" w:cs="Arial"/>
          <w:sz w:val="22"/>
          <w:szCs w:val="22"/>
        </w:rPr>
        <w:t>a 12</w:t>
      </w:r>
      <w:proofErr w:type="gramEnd"/>
      <w:r w:rsidRPr="00AE615A">
        <w:rPr>
          <w:rFonts w:ascii="Arial" w:hAnsi="Arial" w:cs="Arial"/>
          <w:sz w:val="22"/>
          <w:szCs w:val="22"/>
        </w:rPr>
        <w:t xml:space="preserve">-h incubation, cells were treated with or without </w:t>
      </w:r>
      <w:proofErr w:type="spellStart"/>
      <w:r w:rsidRPr="00AE615A">
        <w:rPr>
          <w:rFonts w:ascii="Arial" w:hAnsi="Arial" w:cs="Arial"/>
          <w:sz w:val="22"/>
          <w:szCs w:val="22"/>
        </w:rPr>
        <w:t>oxamate</w:t>
      </w:r>
      <w:proofErr w:type="spellEnd"/>
      <w:r w:rsidRPr="00AE615A">
        <w:rPr>
          <w:rFonts w:ascii="Arial" w:hAnsi="Arial" w:cs="Arial"/>
          <w:sz w:val="22"/>
          <w:szCs w:val="22"/>
        </w:rPr>
        <w:t xml:space="preserve">. After incubation for 7 days, cells were washed with PBS twice, fixed with methanol for 15 min, and stained with 0.5% crystal violet for 15 min at room temperature and then measured. B7-H3 was more </w:t>
      </w:r>
      <w:proofErr w:type="spellStart"/>
      <w:r w:rsidRPr="00AE615A">
        <w:rPr>
          <w:rFonts w:ascii="Arial" w:hAnsi="Arial" w:cs="Arial"/>
          <w:sz w:val="22"/>
          <w:szCs w:val="22"/>
        </w:rPr>
        <w:t>senstive</w:t>
      </w:r>
      <w:proofErr w:type="spellEnd"/>
      <w:r w:rsidRPr="00AE615A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AE615A">
        <w:rPr>
          <w:rFonts w:ascii="Arial" w:hAnsi="Arial" w:cs="Arial"/>
          <w:sz w:val="22"/>
          <w:szCs w:val="22"/>
        </w:rPr>
        <w:t>oxamate</w:t>
      </w:r>
      <w:proofErr w:type="spellEnd"/>
      <w:r w:rsidRPr="00AE615A">
        <w:rPr>
          <w:rFonts w:ascii="Arial" w:hAnsi="Arial" w:cs="Arial"/>
          <w:sz w:val="22"/>
          <w:szCs w:val="22"/>
        </w:rPr>
        <w:t xml:space="preserve"> treatment (</w:t>
      </w:r>
      <w:r w:rsidRPr="00AE615A">
        <w:rPr>
          <w:rFonts w:ascii="Arial" w:hAnsi="Arial" w:cs="Arial"/>
          <w:sz w:val="22"/>
          <w:szCs w:val="22"/>
        </w:rPr>
        <w:sym w:font="Symbol" w:char="F0B1"/>
      </w:r>
      <w:r w:rsidRPr="00AE615A">
        <w:rPr>
          <w:rFonts w:ascii="Arial" w:hAnsi="Arial" w:cs="Arial"/>
          <w:sz w:val="22"/>
          <w:szCs w:val="22"/>
        </w:rPr>
        <w:t>SE, three independent experiments; **p&lt;0.05; ***p&lt;0.01).</w:t>
      </w:r>
    </w:p>
    <w:p w:rsidR="007D6EB1" w:rsidRPr="00AE615A" w:rsidRDefault="007D6EB1" w:rsidP="003D601C">
      <w:pPr>
        <w:spacing w:line="480" w:lineRule="auto"/>
        <w:jc w:val="both"/>
        <w:rPr>
          <w:rFonts w:ascii="Arial" w:eastAsiaTheme="minorEastAsia" w:hAnsi="Arial" w:cs="Arial"/>
          <w:sz w:val="22"/>
          <w:szCs w:val="22"/>
          <w:lang w:eastAsia="ko-KR"/>
        </w:rPr>
      </w:pPr>
    </w:p>
    <w:p w:rsidR="00B90FC4" w:rsidRPr="00AE615A" w:rsidRDefault="00B90FC4" w:rsidP="00B90FC4">
      <w:pPr>
        <w:spacing w:line="480" w:lineRule="auto"/>
        <w:jc w:val="both"/>
        <w:rPr>
          <w:rFonts w:ascii="Arial" w:eastAsiaTheme="minorEastAsia" w:hAnsi="Arial" w:cs="Arial"/>
          <w:b/>
          <w:sz w:val="22"/>
          <w:szCs w:val="22"/>
          <w:lang w:eastAsia="ko-KR"/>
        </w:rPr>
      </w:pPr>
      <w:r w:rsidRPr="00AE615A">
        <w:rPr>
          <w:rFonts w:ascii="Arial" w:eastAsiaTheme="minorEastAsia" w:hAnsi="Arial" w:cs="Arial"/>
          <w:b/>
          <w:bCs/>
          <w:sz w:val="22"/>
          <w:szCs w:val="22"/>
          <w:lang w:eastAsia="ko-KR"/>
        </w:rPr>
        <w:t>Figure S3. B7-H3 knockdown reduces sensitivity to glucose deprivation.</w:t>
      </w:r>
      <w:r w:rsidRPr="00AE615A"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 </w:t>
      </w:r>
      <w:r w:rsidRPr="00AE615A">
        <w:rPr>
          <w:rFonts w:ascii="Arial" w:eastAsiaTheme="minorEastAsia" w:hAnsi="Arial" w:cs="Arial"/>
          <w:sz w:val="22"/>
          <w:szCs w:val="22"/>
          <w:lang w:eastAsia="ko-KR"/>
        </w:rPr>
        <w:t xml:space="preserve">In the MDA-MB-231 and MDA-MB-435 shB7-H3 cells, proliferation assay was conducted. (A) Proliferation assay in medium with or without glucose. (B) Proliferation assay in medium with glucose and galactose. </w:t>
      </w:r>
      <w:proofErr w:type="gramStart"/>
      <w:r w:rsidRPr="00AE615A">
        <w:rPr>
          <w:rFonts w:ascii="Arial" w:eastAsiaTheme="minorEastAsia" w:hAnsi="Arial" w:cs="Arial"/>
          <w:sz w:val="22"/>
          <w:szCs w:val="22"/>
          <w:lang w:eastAsia="ko-KR"/>
        </w:rPr>
        <w:t>(</w:t>
      </w:r>
      <w:r w:rsidRPr="00AE615A">
        <w:rPr>
          <w:rFonts w:ascii="Arial" w:eastAsiaTheme="minorEastAsia" w:hAnsi="Arial" w:cs="Arial"/>
          <w:sz w:val="22"/>
          <w:szCs w:val="22"/>
          <w:lang w:eastAsia="ko-KR"/>
        </w:rPr>
        <w:sym w:font="Symbol" w:char="F0B1"/>
      </w:r>
      <w:r w:rsidRPr="00AE615A">
        <w:rPr>
          <w:rFonts w:ascii="Arial" w:eastAsiaTheme="minorEastAsia" w:hAnsi="Arial" w:cs="Arial"/>
          <w:sz w:val="22"/>
          <w:szCs w:val="22"/>
          <w:lang w:eastAsia="ko-KR"/>
        </w:rPr>
        <w:t>SE, three independent experiments).</w:t>
      </w:r>
      <w:proofErr w:type="gramEnd"/>
    </w:p>
    <w:p w:rsidR="007D6EB1" w:rsidRPr="00AE615A" w:rsidRDefault="007D6EB1" w:rsidP="003D601C">
      <w:pPr>
        <w:spacing w:line="480" w:lineRule="auto"/>
        <w:jc w:val="both"/>
        <w:rPr>
          <w:rFonts w:ascii="Arial" w:eastAsiaTheme="minorEastAsia" w:hAnsi="Arial" w:cs="Arial"/>
          <w:sz w:val="22"/>
          <w:szCs w:val="22"/>
          <w:lang w:eastAsia="ko-KR"/>
        </w:rPr>
      </w:pPr>
    </w:p>
    <w:p w:rsidR="00B90FC4" w:rsidRPr="00AE615A" w:rsidRDefault="00B90FC4" w:rsidP="00B90FC4">
      <w:pPr>
        <w:spacing w:line="480" w:lineRule="auto"/>
        <w:jc w:val="both"/>
        <w:rPr>
          <w:rFonts w:ascii="Arial" w:eastAsiaTheme="minorEastAsia" w:hAnsi="Arial" w:cs="Arial"/>
          <w:sz w:val="22"/>
          <w:szCs w:val="22"/>
          <w:lang w:eastAsia="ko-KR"/>
        </w:rPr>
      </w:pPr>
      <w:r w:rsidRPr="00AE615A">
        <w:rPr>
          <w:rFonts w:ascii="Arial" w:eastAsiaTheme="minorEastAsia" w:hAnsi="Arial" w:cs="Arial"/>
          <w:b/>
          <w:bCs/>
          <w:sz w:val="22"/>
          <w:szCs w:val="22"/>
          <w:lang w:eastAsia="ko-KR"/>
        </w:rPr>
        <w:t xml:space="preserve">Figure S4. B7-H3 knockdown reduces protein levels of HIF-1α. </w:t>
      </w:r>
      <w:r w:rsidRPr="00AE615A">
        <w:rPr>
          <w:rFonts w:ascii="Arial" w:eastAsiaTheme="minorEastAsia" w:hAnsi="Arial" w:cs="Arial"/>
          <w:sz w:val="22"/>
          <w:szCs w:val="22"/>
          <w:lang w:eastAsia="ko-KR"/>
        </w:rPr>
        <w:t xml:space="preserve">Cells were transiently </w:t>
      </w:r>
      <w:proofErr w:type="spellStart"/>
      <w:r w:rsidRPr="00AE615A">
        <w:rPr>
          <w:rFonts w:ascii="Arial" w:eastAsiaTheme="minorEastAsia" w:hAnsi="Arial" w:cs="Arial"/>
          <w:sz w:val="22"/>
          <w:szCs w:val="22"/>
          <w:lang w:eastAsia="ko-KR"/>
        </w:rPr>
        <w:t>downregulated</w:t>
      </w:r>
      <w:proofErr w:type="spellEnd"/>
      <w:r w:rsidRPr="00AE615A">
        <w:rPr>
          <w:rFonts w:ascii="Arial" w:eastAsiaTheme="minorEastAsia" w:hAnsi="Arial" w:cs="Arial"/>
          <w:sz w:val="22"/>
          <w:szCs w:val="22"/>
          <w:lang w:eastAsia="ko-KR"/>
        </w:rPr>
        <w:t xml:space="preserve"> by a </w:t>
      </w:r>
      <w:proofErr w:type="spellStart"/>
      <w:r w:rsidRPr="00AE615A">
        <w:rPr>
          <w:rFonts w:ascii="Arial" w:eastAsiaTheme="minorEastAsia" w:hAnsi="Arial" w:cs="Arial"/>
          <w:sz w:val="22"/>
          <w:szCs w:val="22"/>
          <w:lang w:eastAsia="ko-KR"/>
        </w:rPr>
        <w:t>siRNA</w:t>
      </w:r>
      <w:proofErr w:type="spellEnd"/>
      <w:r w:rsidRPr="00AE615A">
        <w:rPr>
          <w:rFonts w:ascii="Arial" w:eastAsiaTheme="minorEastAsia" w:hAnsi="Arial" w:cs="Arial"/>
          <w:sz w:val="22"/>
          <w:szCs w:val="22"/>
          <w:lang w:eastAsia="ko-KR"/>
        </w:rPr>
        <w:t xml:space="preserve"> against B7-H3. Protein levels of HIF-1α were measured in CoCl</w:t>
      </w:r>
      <w:r w:rsidRPr="00AE615A">
        <w:rPr>
          <w:rFonts w:ascii="Arial" w:eastAsiaTheme="minorEastAsia" w:hAnsi="Arial" w:cs="Arial"/>
          <w:sz w:val="22"/>
          <w:szCs w:val="22"/>
          <w:vertAlign w:val="subscript"/>
          <w:lang w:eastAsia="ko-KR"/>
        </w:rPr>
        <w:t xml:space="preserve">2 </w:t>
      </w:r>
      <w:r w:rsidRPr="00AE615A">
        <w:rPr>
          <w:rFonts w:ascii="Arial" w:eastAsiaTheme="minorEastAsia" w:hAnsi="Arial" w:cs="Arial"/>
          <w:sz w:val="22"/>
          <w:szCs w:val="22"/>
          <w:lang w:eastAsia="ko-KR"/>
        </w:rPr>
        <w:t>treatment for 24 h or not.</w:t>
      </w:r>
    </w:p>
    <w:p w:rsidR="008407CA" w:rsidRPr="00AE615A" w:rsidRDefault="008407CA" w:rsidP="003D601C">
      <w:pPr>
        <w:spacing w:line="480" w:lineRule="auto"/>
        <w:jc w:val="both"/>
        <w:rPr>
          <w:rFonts w:ascii="Arial" w:eastAsiaTheme="minorEastAsia" w:hAnsi="Arial" w:cs="Arial"/>
          <w:sz w:val="22"/>
          <w:szCs w:val="22"/>
          <w:lang w:eastAsia="ko-KR"/>
        </w:rPr>
      </w:pPr>
    </w:p>
    <w:p w:rsidR="00B90FC4" w:rsidRPr="00AE615A" w:rsidRDefault="00B90FC4" w:rsidP="00B90FC4">
      <w:pPr>
        <w:spacing w:line="480" w:lineRule="auto"/>
        <w:jc w:val="both"/>
        <w:rPr>
          <w:rFonts w:ascii="Arial" w:eastAsiaTheme="minorEastAsia" w:hAnsi="Arial" w:cs="Arial"/>
          <w:bCs/>
          <w:sz w:val="22"/>
          <w:szCs w:val="22"/>
          <w:lang w:eastAsia="ko-KR"/>
        </w:rPr>
      </w:pPr>
      <w:r w:rsidRPr="00AE615A">
        <w:rPr>
          <w:rFonts w:ascii="Arial" w:eastAsiaTheme="minorEastAsia" w:hAnsi="Arial" w:cs="Arial"/>
          <w:b/>
          <w:bCs/>
          <w:sz w:val="22"/>
          <w:szCs w:val="22"/>
          <w:lang w:eastAsia="ko-KR"/>
        </w:rPr>
        <w:t xml:space="preserve">Figure S5. B7-H3 does not affect mRNA levels of HIF-1α. </w:t>
      </w:r>
      <w:proofErr w:type="gramStart"/>
      <w:r w:rsidRPr="00AE615A">
        <w:rPr>
          <w:rFonts w:ascii="Arial" w:eastAsiaTheme="minorEastAsia" w:hAnsi="Arial" w:cs="Arial"/>
          <w:bCs/>
          <w:sz w:val="22"/>
          <w:szCs w:val="22"/>
          <w:lang w:eastAsia="ko-KR"/>
        </w:rPr>
        <w:t>mRNA</w:t>
      </w:r>
      <w:proofErr w:type="gramEnd"/>
      <w:r w:rsidRPr="00AE615A">
        <w:rPr>
          <w:rFonts w:ascii="Arial" w:eastAsiaTheme="minorEastAsia" w:hAnsi="Arial" w:cs="Arial"/>
          <w:bCs/>
          <w:sz w:val="22"/>
          <w:szCs w:val="22"/>
          <w:lang w:eastAsia="ko-KR"/>
        </w:rPr>
        <w:t xml:space="preserve"> levels of HIF-1α were measured in MDA-MB-231 and MDA-MB-435 B7-H3 knockdown cells. </w:t>
      </w:r>
      <w:proofErr w:type="gramStart"/>
      <w:r w:rsidRPr="00AE615A">
        <w:rPr>
          <w:rFonts w:ascii="Arial" w:eastAsiaTheme="minorEastAsia" w:hAnsi="Arial" w:cs="Arial"/>
          <w:bCs/>
          <w:sz w:val="22"/>
          <w:szCs w:val="22"/>
          <w:lang w:eastAsia="ko-KR"/>
        </w:rPr>
        <w:t>(</w:t>
      </w:r>
      <w:r w:rsidRPr="00AE615A">
        <w:rPr>
          <w:rFonts w:ascii="Arial" w:eastAsiaTheme="minorEastAsia" w:hAnsi="Arial" w:cs="Arial"/>
          <w:bCs/>
          <w:sz w:val="22"/>
          <w:szCs w:val="22"/>
          <w:lang w:eastAsia="ko-KR"/>
        </w:rPr>
        <w:sym w:font="Symbol" w:char="F0B1"/>
      </w:r>
      <w:r w:rsidRPr="00AE615A">
        <w:rPr>
          <w:rFonts w:ascii="Arial" w:eastAsiaTheme="minorEastAsia" w:hAnsi="Arial" w:cs="Arial"/>
          <w:bCs/>
          <w:sz w:val="22"/>
          <w:szCs w:val="22"/>
          <w:lang w:eastAsia="ko-KR"/>
        </w:rPr>
        <w:t>SE, three independent experiments).</w:t>
      </w:r>
      <w:proofErr w:type="gramEnd"/>
    </w:p>
    <w:p w:rsidR="00B90FC4" w:rsidRPr="00AE615A" w:rsidRDefault="00B90FC4" w:rsidP="00B90FC4">
      <w:pPr>
        <w:spacing w:line="480" w:lineRule="auto"/>
        <w:jc w:val="both"/>
        <w:rPr>
          <w:rFonts w:ascii="Arial" w:eastAsiaTheme="minorEastAsia" w:hAnsi="Arial" w:cs="Arial"/>
          <w:b/>
          <w:bCs/>
          <w:sz w:val="22"/>
          <w:szCs w:val="22"/>
          <w:lang w:eastAsia="ko-KR"/>
        </w:rPr>
      </w:pPr>
    </w:p>
    <w:p w:rsidR="00B90FC4" w:rsidRPr="00AE615A" w:rsidRDefault="00B90FC4" w:rsidP="00B90FC4">
      <w:pPr>
        <w:spacing w:line="480" w:lineRule="auto"/>
        <w:jc w:val="both"/>
        <w:rPr>
          <w:rFonts w:ascii="Arial" w:eastAsiaTheme="minorEastAsia" w:hAnsi="Arial" w:cs="Arial"/>
          <w:sz w:val="22"/>
          <w:szCs w:val="22"/>
          <w:lang w:eastAsia="ko-KR"/>
        </w:rPr>
      </w:pPr>
      <w:r w:rsidRPr="00AE615A">
        <w:rPr>
          <w:rFonts w:ascii="Arial" w:eastAsiaTheme="minorEastAsia" w:hAnsi="Arial" w:cs="Arial"/>
          <w:b/>
          <w:bCs/>
          <w:sz w:val="22"/>
          <w:szCs w:val="22"/>
          <w:lang w:eastAsia="ko-KR"/>
        </w:rPr>
        <w:t xml:space="preserve">Figure S6. B7-H3 Mediated ROS are reduced by ROS scavenger. </w:t>
      </w:r>
      <w:r w:rsidRPr="00AE615A">
        <w:rPr>
          <w:rFonts w:ascii="Arial" w:eastAsiaTheme="minorEastAsia" w:hAnsi="Arial" w:cs="Arial"/>
          <w:sz w:val="22"/>
          <w:szCs w:val="22"/>
          <w:lang w:eastAsia="ko-KR"/>
        </w:rPr>
        <w:t xml:space="preserve">(A) MDA-MB-468 B7-H3 overexpressing cells grown under hypoxia conditions were incubated in absence or presence of PEG-catalase (500U/ml, pretreated for 1h before hypoxia) and </w:t>
      </w:r>
      <w:r w:rsidRPr="00AE615A">
        <w:rPr>
          <w:rFonts w:ascii="Arial" w:eastAsiaTheme="minorEastAsia" w:hAnsi="Arial" w:cs="Arial" w:hint="eastAsia"/>
          <w:sz w:val="22"/>
          <w:szCs w:val="22"/>
          <w:lang w:eastAsia="ko-KR"/>
        </w:rPr>
        <w:t xml:space="preserve">then </w:t>
      </w:r>
      <w:proofErr w:type="spellStart"/>
      <w:r w:rsidRPr="00AE615A">
        <w:rPr>
          <w:rFonts w:ascii="Arial" w:eastAsiaTheme="minorEastAsia" w:hAnsi="Arial" w:cs="Arial" w:hint="eastAsia"/>
          <w:sz w:val="22"/>
          <w:szCs w:val="22"/>
          <w:lang w:eastAsia="ko-KR"/>
        </w:rPr>
        <w:t>trypsinized</w:t>
      </w:r>
      <w:proofErr w:type="spellEnd"/>
      <w:r w:rsidRPr="00AE615A">
        <w:rPr>
          <w:rFonts w:ascii="Arial" w:eastAsiaTheme="minorEastAsia" w:hAnsi="Arial" w:cs="Arial" w:hint="eastAsia"/>
          <w:sz w:val="22"/>
          <w:szCs w:val="22"/>
          <w:lang w:eastAsia="ko-KR"/>
        </w:rPr>
        <w:t xml:space="preserve"> and labeled with </w:t>
      </w:r>
      <w:proofErr w:type="spellStart"/>
      <w:r w:rsidRPr="00AE615A">
        <w:rPr>
          <w:rFonts w:ascii="Arial" w:eastAsiaTheme="minorEastAsia" w:hAnsi="Arial" w:cs="Arial" w:hint="eastAsia"/>
          <w:sz w:val="22"/>
          <w:szCs w:val="22"/>
          <w:lang w:eastAsia="ko-KR"/>
        </w:rPr>
        <w:t>CellROX</w:t>
      </w:r>
      <w:proofErr w:type="spellEnd"/>
      <w:r w:rsidRPr="00AE615A">
        <w:rPr>
          <w:rFonts w:ascii="Arial" w:eastAsiaTheme="minorEastAsia" w:hAnsi="Arial" w:cs="Arial" w:hint="eastAsia"/>
          <w:sz w:val="22"/>
          <w:szCs w:val="22"/>
          <w:lang w:eastAsia="ko-KR"/>
        </w:rPr>
        <w:t xml:space="preserve"> and </w:t>
      </w:r>
      <w:proofErr w:type="spellStart"/>
      <w:r w:rsidRPr="00AE615A">
        <w:rPr>
          <w:rFonts w:ascii="Arial" w:eastAsiaTheme="minorEastAsia" w:hAnsi="Arial" w:cs="Arial" w:hint="eastAsia"/>
          <w:sz w:val="22"/>
          <w:szCs w:val="22"/>
          <w:lang w:eastAsia="ko-KR"/>
        </w:rPr>
        <w:t>MitoSOX</w:t>
      </w:r>
      <w:proofErr w:type="spellEnd"/>
      <w:r w:rsidRPr="00AE615A">
        <w:rPr>
          <w:rFonts w:ascii="Arial" w:eastAsiaTheme="minorEastAsia" w:hAnsi="Arial" w:cs="Arial" w:hint="eastAsia"/>
          <w:sz w:val="22"/>
          <w:szCs w:val="22"/>
          <w:lang w:eastAsia="ko-KR"/>
        </w:rPr>
        <w:t xml:space="preserve"> to measure ROS levels by flow-cytometry. (B) </w:t>
      </w:r>
      <w:r w:rsidRPr="00AE615A">
        <w:rPr>
          <w:rFonts w:ascii="Arial" w:eastAsiaTheme="minorEastAsia" w:hAnsi="Arial" w:cs="Arial"/>
          <w:sz w:val="22"/>
          <w:szCs w:val="22"/>
          <w:lang w:eastAsia="ko-KR"/>
        </w:rPr>
        <w:t xml:space="preserve">MDA-MB-468 B7-H3 overexpressing cells grown under hypoxia conditions were incubated in absence or presence of NAC (10 </w:t>
      </w:r>
      <w:proofErr w:type="spellStart"/>
      <w:r w:rsidRPr="00AE615A">
        <w:rPr>
          <w:rFonts w:ascii="Arial" w:eastAsiaTheme="minorEastAsia" w:hAnsi="Arial" w:cs="Arial"/>
          <w:sz w:val="22"/>
          <w:szCs w:val="22"/>
          <w:lang w:eastAsia="ko-KR"/>
        </w:rPr>
        <w:t>mM</w:t>
      </w:r>
      <w:proofErr w:type="spellEnd"/>
      <w:r w:rsidRPr="00AE615A">
        <w:rPr>
          <w:rFonts w:ascii="Arial" w:eastAsiaTheme="minorEastAsia" w:hAnsi="Arial" w:cs="Arial"/>
          <w:sz w:val="22"/>
          <w:szCs w:val="22"/>
          <w:lang w:eastAsia="ko-KR"/>
        </w:rPr>
        <w:t xml:space="preserve">, pretreated for 1h before hypoxia) and </w:t>
      </w:r>
      <w:r w:rsidRPr="00AE615A">
        <w:rPr>
          <w:rFonts w:ascii="Arial" w:eastAsiaTheme="minorEastAsia" w:hAnsi="Arial" w:cs="Arial" w:hint="eastAsia"/>
          <w:sz w:val="22"/>
          <w:szCs w:val="22"/>
          <w:lang w:eastAsia="ko-KR"/>
        </w:rPr>
        <w:t xml:space="preserve">then </w:t>
      </w:r>
      <w:proofErr w:type="spellStart"/>
      <w:r w:rsidRPr="00AE615A">
        <w:rPr>
          <w:rFonts w:ascii="Arial" w:eastAsiaTheme="minorEastAsia" w:hAnsi="Arial" w:cs="Arial" w:hint="eastAsia"/>
          <w:sz w:val="22"/>
          <w:szCs w:val="22"/>
          <w:lang w:eastAsia="ko-KR"/>
        </w:rPr>
        <w:t>trypsinized</w:t>
      </w:r>
      <w:proofErr w:type="spellEnd"/>
      <w:r w:rsidRPr="00AE615A">
        <w:rPr>
          <w:rFonts w:ascii="Arial" w:eastAsiaTheme="minorEastAsia" w:hAnsi="Arial" w:cs="Arial" w:hint="eastAsia"/>
          <w:sz w:val="22"/>
          <w:szCs w:val="22"/>
          <w:lang w:eastAsia="ko-KR"/>
        </w:rPr>
        <w:t xml:space="preserve"> and labeled with </w:t>
      </w:r>
      <w:proofErr w:type="spellStart"/>
      <w:r w:rsidRPr="00AE615A">
        <w:rPr>
          <w:rFonts w:ascii="Arial" w:eastAsiaTheme="minorEastAsia" w:hAnsi="Arial" w:cs="Arial" w:hint="eastAsia"/>
          <w:sz w:val="22"/>
          <w:szCs w:val="22"/>
          <w:lang w:eastAsia="ko-KR"/>
        </w:rPr>
        <w:t>CellROX</w:t>
      </w:r>
      <w:proofErr w:type="spellEnd"/>
      <w:r w:rsidRPr="00AE615A">
        <w:rPr>
          <w:rFonts w:ascii="Arial" w:eastAsiaTheme="minorEastAsia" w:hAnsi="Arial" w:cs="Arial" w:hint="eastAsia"/>
          <w:sz w:val="22"/>
          <w:szCs w:val="22"/>
          <w:lang w:eastAsia="ko-KR"/>
        </w:rPr>
        <w:t xml:space="preserve"> and </w:t>
      </w:r>
      <w:proofErr w:type="spellStart"/>
      <w:r w:rsidRPr="00AE615A">
        <w:rPr>
          <w:rFonts w:ascii="Arial" w:eastAsiaTheme="minorEastAsia" w:hAnsi="Arial" w:cs="Arial" w:hint="eastAsia"/>
          <w:sz w:val="22"/>
          <w:szCs w:val="22"/>
          <w:lang w:eastAsia="ko-KR"/>
        </w:rPr>
        <w:t>MitoSOX</w:t>
      </w:r>
      <w:proofErr w:type="spellEnd"/>
      <w:r w:rsidRPr="00AE615A">
        <w:rPr>
          <w:rFonts w:ascii="Arial" w:eastAsiaTheme="minorEastAsia" w:hAnsi="Arial" w:cs="Arial" w:hint="eastAsia"/>
          <w:sz w:val="22"/>
          <w:szCs w:val="22"/>
          <w:lang w:eastAsia="ko-KR"/>
        </w:rPr>
        <w:t xml:space="preserve"> to measure ROS levels by flow-cytometry.</w:t>
      </w:r>
      <w:r w:rsidRPr="00AE615A">
        <w:rPr>
          <w:rFonts w:ascii="Arial" w:eastAsiaTheme="minorEastAsia" w:hAnsi="Arial" w:cs="Arial"/>
          <w:sz w:val="22"/>
          <w:szCs w:val="22"/>
          <w:lang w:eastAsia="ko-KR"/>
        </w:rPr>
        <w:t>(</w:t>
      </w:r>
      <w:r w:rsidRPr="00AE615A">
        <w:rPr>
          <w:rFonts w:ascii="Arial" w:eastAsiaTheme="minorEastAsia" w:hAnsi="Arial" w:cs="Arial"/>
          <w:sz w:val="22"/>
          <w:szCs w:val="22"/>
          <w:lang w:eastAsia="ko-KR"/>
        </w:rPr>
        <w:sym w:font="Symbol" w:char="F0B1"/>
      </w:r>
      <w:r w:rsidRPr="00AE615A">
        <w:rPr>
          <w:rFonts w:ascii="Arial" w:eastAsiaTheme="minorEastAsia" w:hAnsi="Arial" w:cs="Arial"/>
          <w:sz w:val="22"/>
          <w:szCs w:val="22"/>
          <w:lang w:eastAsia="ko-KR"/>
        </w:rPr>
        <w:t>SE, three independent experiments; *p&lt;0.05; **p&lt;0.01).</w:t>
      </w:r>
    </w:p>
    <w:p w:rsidR="00657E73" w:rsidRPr="00AE615A" w:rsidRDefault="00657E73" w:rsidP="003D601C">
      <w:pPr>
        <w:spacing w:line="480" w:lineRule="auto"/>
        <w:jc w:val="both"/>
        <w:rPr>
          <w:rFonts w:ascii="Arial" w:eastAsiaTheme="minorEastAsia" w:hAnsi="Arial" w:cs="Arial"/>
          <w:sz w:val="22"/>
          <w:szCs w:val="22"/>
          <w:lang w:eastAsia="ko-KR"/>
        </w:rPr>
      </w:pPr>
    </w:p>
    <w:p w:rsidR="00B90FC4" w:rsidRPr="00AE615A" w:rsidRDefault="00B90FC4" w:rsidP="00B90FC4">
      <w:pPr>
        <w:spacing w:line="480" w:lineRule="auto"/>
        <w:jc w:val="both"/>
        <w:rPr>
          <w:rFonts w:ascii="Arial" w:eastAsiaTheme="minorEastAsia" w:hAnsi="Arial" w:cs="Arial"/>
          <w:sz w:val="22"/>
          <w:szCs w:val="22"/>
          <w:lang w:eastAsia="ko-KR"/>
        </w:rPr>
      </w:pPr>
      <w:r w:rsidRPr="00AE615A">
        <w:rPr>
          <w:rFonts w:ascii="Arial" w:eastAsiaTheme="minorEastAsia" w:hAnsi="Arial" w:cs="Arial"/>
          <w:b/>
          <w:bCs/>
          <w:sz w:val="22"/>
          <w:szCs w:val="22"/>
          <w:lang w:eastAsia="ko-KR"/>
        </w:rPr>
        <w:t>Figure S7. B7-H3 affects pentose phosphate pathway and reduces SOD activity.</w:t>
      </w:r>
      <w:r w:rsidRPr="00AE615A"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 </w:t>
      </w:r>
      <w:r w:rsidRPr="00AE615A">
        <w:rPr>
          <w:rFonts w:ascii="Arial" w:eastAsiaTheme="minorEastAsia" w:hAnsi="Arial" w:cs="Arial"/>
          <w:sz w:val="22"/>
          <w:szCs w:val="22"/>
          <w:lang w:eastAsia="ko-KR"/>
        </w:rPr>
        <w:t>(A) Glucose-6-phosphate dehydrogenase (G6PD) activity assay in MDA-MB-231 shB7-H3 and MDA-MB-468 B7-H3 cells.  Cells were incubated in hypoxia for 24 hour and then G6PD activity was measured. B7-H3 induced G6PD activity under hypoxia condition. (B and C) SOD activity assay in MDA-MB-231 shB7-H3 and MDA-MB-468 B7-H3 cells. The sensitive SOD assay kit (</w:t>
      </w:r>
      <w:proofErr w:type="spellStart"/>
      <w:r w:rsidRPr="00AE615A">
        <w:rPr>
          <w:rFonts w:ascii="Arial" w:eastAsiaTheme="minorEastAsia" w:hAnsi="Arial" w:cs="Arial"/>
          <w:sz w:val="22"/>
          <w:szCs w:val="22"/>
          <w:lang w:eastAsia="ko-KR"/>
        </w:rPr>
        <w:t>BioVision</w:t>
      </w:r>
      <w:proofErr w:type="spellEnd"/>
      <w:r w:rsidRPr="00AE615A">
        <w:rPr>
          <w:rFonts w:ascii="Arial" w:eastAsiaTheme="minorEastAsia" w:hAnsi="Arial" w:cs="Arial"/>
          <w:sz w:val="22"/>
          <w:szCs w:val="22"/>
          <w:lang w:eastAsia="ko-KR"/>
        </w:rPr>
        <w:t xml:space="preserve">) utilizes WST-1 that produces a water-soluble </w:t>
      </w:r>
      <w:proofErr w:type="spellStart"/>
      <w:r w:rsidRPr="00AE615A">
        <w:rPr>
          <w:rFonts w:ascii="Arial" w:eastAsiaTheme="minorEastAsia" w:hAnsi="Arial" w:cs="Arial"/>
          <w:sz w:val="22"/>
          <w:szCs w:val="22"/>
          <w:lang w:eastAsia="ko-KR"/>
        </w:rPr>
        <w:t>formazan</w:t>
      </w:r>
      <w:proofErr w:type="spellEnd"/>
      <w:r w:rsidRPr="00AE615A">
        <w:rPr>
          <w:rFonts w:ascii="Arial" w:eastAsiaTheme="minorEastAsia" w:hAnsi="Arial" w:cs="Arial"/>
          <w:sz w:val="22"/>
          <w:szCs w:val="22"/>
          <w:lang w:eastAsia="ko-KR"/>
        </w:rPr>
        <w:t xml:space="preserve"> dye upon reduction with superoxide anion. The rate of the reduction with a superoxide anion is linearly related to the xanthine oxidase (XO) activity, and is inhibited by SOD.</w:t>
      </w:r>
      <w:r w:rsidR="001102D6" w:rsidRPr="00AE615A">
        <w:rPr>
          <w:rFonts w:ascii="Arial" w:eastAsiaTheme="minorEastAsia" w:hAnsi="Arial" w:cs="Arial"/>
          <w:sz w:val="22"/>
          <w:szCs w:val="22"/>
          <w:lang w:eastAsia="ko-KR"/>
        </w:rPr>
        <w:t xml:space="preserve"> We regard value of </w:t>
      </w:r>
      <w:proofErr w:type="spellStart"/>
      <w:r w:rsidR="001102D6" w:rsidRPr="00AE615A">
        <w:rPr>
          <w:rFonts w:ascii="Arial" w:eastAsiaTheme="minorEastAsia" w:hAnsi="Arial" w:cs="Arial"/>
          <w:sz w:val="22"/>
          <w:szCs w:val="22"/>
          <w:lang w:eastAsia="ko-KR"/>
        </w:rPr>
        <w:t>formazan</w:t>
      </w:r>
      <w:proofErr w:type="spellEnd"/>
      <w:r w:rsidR="001102D6" w:rsidRPr="00AE615A">
        <w:rPr>
          <w:rFonts w:ascii="Arial" w:eastAsiaTheme="minorEastAsia" w:hAnsi="Arial" w:cs="Arial"/>
          <w:sz w:val="22"/>
          <w:szCs w:val="22"/>
          <w:lang w:eastAsia="ko-KR"/>
        </w:rPr>
        <w:t xml:space="preserve"> dye without samples as 0%.</w:t>
      </w:r>
      <w:r w:rsidRPr="00AE615A">
        <w:rPr>
          <w:rFonts w:ascii="Arial" w:eastAsiaTheme="minorEastAsia" w:hAnsi="Arial" w:cs="Arial"/>
          <w:sz w:val="22"/>
          <w:szCs w:val="22"/>
          <w:lang w:eastAsia="ko-KR"/>
        </w:rPr>
        <w:t xml:space="preserve"> Cells were incubated in hypoxia for 24 hour and then cytosolic</w:t>
      </w:r>
      <w:r w:rsidR="001102D6" w:rsidRPr="00AE615A">
        <w:rPr>
          <w:rFonts w:ascii="Arial" w:eastAsiaTheme="minorEastAsia" w:hAnsi="Arial" w:cs="Arial"/>
          <w:sz w:val="22"/>
          <w:szCs w:val="22"/>
          <w:lang w:eastAsia="ko-KR"/>
        </w:rPr>
        <w:t xml:space="preserve"> and mitochondrial SOD </w:t>
      </w:r>
      <w:proofErr w:type="gramStart"/>
      <w:r w:rsidR="001102D6" w:rsidRPr="00AE615A">
        <w:rPr>
          <w:rFonts w:ascii="Arial" w:eastAsiaTheme="minorEastAsia" w:hAnsi="Arial" w:cs="Arial"/>
          <w:sz w:val="22"/>
          <w:szCs w:val="22"/>
          <w:lang w:eastAsia="ko-KR"/>
        </w:rPr>
        <w:t xml:space="preserve">activity </w:t>
      </w:r>
      <w:r w:rsidRPr="00AE615A">
        <w:rPr>
          <w:rFonts w:ascii="Arial" w:eastAsiaTheme="minorEastAsia" w:hAnsi="Arial" w:cs="Arial"/>
          <w:sz w:val="22"/>
          <w:szCs w:val="22"/>
          <w:lang w:eastAsia="ko-KR"/>
        </w:rPr>
        <w:t>were</w:t>
      </w:r>
      <w:proofErr w:type="gramEnd"/>
      <w:r w:rsidRPr="00AE615A">
        <w:rPr>
          <w:rFonts w:ascii="Arial" w:eastAsiaTheme="minorEastAsia" w:hAnsi="Arial" w:cs="Arial"/>
          <w:sz w:val="22"/>
          <w:szCs w:val="22"/>
          <w:lang w:eastAsia="ko-KR"/>
        </w:rPr>
        <w:t xml:space="preserve"> measured. Cytosolic and mitochondrial lysates (10 </w:t>
      </w:r>
      <w:proofErr w:type="spellStart"/>
      <w:r w:rsidRPr="00AE615A">
        <w:rPr>
          <w:rFonts w:ascii="Arial" w:eastAsiaTheme="minorEastAsia" w:hAnsi="Arial" w:cs="Arial"/>
          <w:sz w:val="22"/>
          <w:szCs w:val="22"/>
          <w:lang w:eastAsia="ko-KR"/>
        </w:rPr>
        <w:t>ug</w:t>
      </w:r>
      <w:proofErr w:type="spellEnd"/>
      <w:r w:rsidRPr="00AE615A">
        <w:rPr>
          <w:rFonts w:ascii="Arial" w:eastAsiaTheme="minorEastAsia" w:hAnsi="Arial" w:cs="Arial"/>
          <w:sz w:val="22"/>
          <w:szCs w:val="22"/>
          <w:lang w:eastAsia="ko-KR"/>
        </w:rPr>
        <w:t>) were used to determine SOD activity. B7-H3 reduced mitochondrial SOD activity under hypoxia condition.  (</w:t>
      </w:r>
      <w:r w:rsidRPr="00AE615A">
        <w:rPr>
          <w:rFonts w:ascii="Arial" w:eastAsiaTheme="minorEastAsia" w:hAnsi="Arial" w:cs="Arial"/>
          <w:sz w:val="22"/>
          <w:szCs w:val="22"/>
          <w:lang w:eastAsia="ko-KR"/>
        </w:rPr>
        <w:sym w:font="Symbol" w:char="F0B1"/>
      </w:r>
      <w:r w:rsidRPr="00AE615A">
        <w:rPr>
          <w:rFonts w:ascii="Arial" w:eastAsiaTheme="minorEastAsia" w:hAnsi="Arial" w:cs="Arial"/>
          <w:sz w:val="22"/>
          <w:szCs w:val="22"/>
          <w:lang w:eastAsia="ko-KR"/>
        </w:rPr>
        <w:t>SE, three independent experiments; *p&lt;0.05; **p&lt;0.01; ***p&gt;0.001).</w:t>
      </w:r>
    </w:p>
    <w:p w:rsidR="00B90FC4" w:rsidRPr="00AE615A" w:rsidRDefault="00B90FC4" w:rsidP="00B90FC4">
      <w:pPr>
        <w:spacing w:line="480" w:lineRule="auto"/>
        <w:jc w:val="both"/>
        <w:rPr>
          <w:rFonts w:ascii="Arial" w:eastAsiaTheme="minorEastAsia" w:hAnsi="Arial" w:cs="Arial"/>
          <w:sz w:val="22"/>
          <w:szCs w:val="22"/>
          <w:lang w:eastAsia="ko-KR"/>
        </w:rPr>
      </w:pPr>
    </w:p>
    <w:p w:rsidR="00B90FC4" w:rsidRPr="00AE615A" w:rsidRDefault="00B90FC4" w:rsidP="00B90FC4">
      <w:pPr>
        <w:spacing w:line="480" w:lineRule="auto"/>
        <w:jc w:val="both"/>
        <w:rPr>
          <w:rFonts w:ascii="Arial" w:eastAsiaTheme="minorEastAsia" w:hAnsi="Arial" w:cs="Arial"/>
          <w:sz w:val="22"/>
          <w:szCs w:val="22"/>
          <w:lang w:eastAsia="ko-KR"/>
        </w:rPr>
      </w:pPr>
      <w:r w:rsidRPr="00AE615A">
        <w:rPr>
          <w:rFonts w:ascii="Arial" w:eastAsiaTheme="minorEastAsia" w:hAnsi="Arial" w:cs="Arial"/>
          <w:b/>
          <w:bCs/>
          <w:sz w:val="22"/>
          <w:szCs w:val="22"/>
          <w:lang w:eastAsia="ko-KR"/>
        </w:rPr>
        <w:t>Figure S8. B7-H3 knockdown reduces sensitivity to ROS inhibition.</w:t>
      </w:r>
      <w:r w:rsidRPr="00AE615A"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 </w:t>
      </w:r>
      <w:r w:rsidRPr="00AE615A">
        <w:rPr>
          <w:rFonts w:ascii="Arial" w:eastAsiaTheme="minorEastAsia" w:hAnsi="Arial" w:cs="Arial"/>
          <w:sz w:val="22"/>
          <w:szCs w:val="22"/>
          <w:lang w:eastAsia="ko-KR"/>
        </w:rPr>
        <w:t xml:space="preserve">Cells were cultured with or without NAC and then measured growth rates. </w:t>
      </w:r>
    </w:p>
    <w:p w:rsidR="00B90FC4" w:rsidRPr="00AE615A" w:rsidRDefault="00B90FC4" w:rsidP="00B90FC4">
      <w:pPr>
        <w:spacing w:line="480" w:lineRule="auto"/>
        <w:jc w:val="both"/>
        <w:rPr>
          <w:rFonts w:ascii="Arial" w:eastAsiaTheme="minorEastAsia" w:hAnsi="Arial" w:cs="Arial"/>
          <w:b/>
          <w:sz w:val="22"/>
          <w:szCs w:val="22"/>
          <w:lang w:eastAsia="ko-KR"/>
        </w:rPr>
      </w:pPr>
    </w:p>
    <w:p w:rsidR="00B90FC4" w:rsidRPr="00AE615A" w:rsidRDefault="00B90FC4" w:rsidP="00B90FC4">
      <w:pPr>
        <w:spacing w:line="480" w:lineRule="auto"/>
        <w:jc w:val="both"/>
        <w:rPr>
          <w:rFonts w:ascii="Arial" w:eastAsiaTheme="minorEastAsia" w:hAnsi="Arial" w:cs="Arial"/>
          <w:sz w:val="22"/>
          <w:szCs w:val="22"/>
          <w:lang w:eastAsia="ko-KR"/>
        </w:rPr>
      </w:pPr>
      <w:r w:rsidRPr="00AE615A">
        <w:rPr>
          <w:rFonts w:ascii="Arial" w:eastAsiaTheme="minorEastAsia" w:hAnsi="Arial" w:cs="Arial"/>
          <w:b/>
          <w:bCs/>
          <w:sz w:val="22"/>
          <w:szCs w:val="22"/>
          <w:lang w:eastAsia="ko-KR"/>
        </w:rPr>
        <w:t>Figure S9.</w:t>
      </w:r>
      <w:r w:rsidRPr="00AE615A"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 </w:t>
      </w:r>
      <w:r w:rsidRPr="00AE615A">
        <w:rPr>
          <w:rFonts w:ascii="Arial" w:eastAsiaTheme="minorEastAsia" w:hAnsi="Arial" w:cs="Arial"/>
          <w:b/>
          <w:bCs/>
          <w:sz w:val="22"/>
          <w:szCs w:val="22"/>
          <w:lang w:eastAsia="ko-KR"/>
        </w:rPr>
        <w:t>B7-H3 knockdown reduces protein levels of HIF-1α and its downstream targets, LDHA and PDK1.</w:t>
      </w:r>
      <w:r w:rsidRPr="00AE615A"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 </w:t>
      </w:r>
      <w:r w:rsidRPr="00AE615A">
        <w:rPr>
          <w:rFonts w:ascii="Arial" w:eastAsiaTheme="minorEastAsia" w:hAnsi="Arial" w:cs="Arial"/>
          <w:sz w:val="22"/>
          <w:szCs w:val="22"/>
          <w:lang w:eastAsia="ko-KR"/>
        </w:rPr>
        <w:t xml:space="preserve">Immunohistochemistry analysis of </w:t>
      </w:r>
      <w:proofErr w:type="spellStart"/>
      <w:r w:rsidRPr="00AE615A">
        <w:rPr>
          <w:rFonts w:ascii="Arial" w:eastAsiaTheme="minorEastAsia" w:hAnsi="Arial" w:cs="Arial"/>
          <w:sz w:val="22"/>
          <w:szCs w:val="22"/>
          <w:lang w:eastAsia="ko-KR"/>
        </w:rPr>
        <w:t>xenograft</w:t>
      </w:r>
      <w:proofErr w:type="spellEnd"/>
      <w:r w:rsidRPr="00AE615A">
        <w:rPr>
          <w:rFonts w:ascii="Arial" w:eastAsiaTheme="minorEastAsia" w:hAnsi="Arial" w:cs="Arial"/>
          <w:sz w:val="22"/>
          <w:szCs w:val="22"/>
          <w:lang w:eastAsia="ko-KR"/>
        </w:rPr>
        <w:t xml:space="preserve"> tumors with MDA-MB-231 shB7-H3 cells was conducted. Sections were stained with B7-H3, HIF-1α, LDHA and PDK1.</w:t>
      </w:r>
    </w:p>
    <w:p w:rsidR="00B90FC4" w:rsidRPr="00AE615A" w:rsidRDefault="00B90FC4" w:rsidP="00B90FC4">
      <w:pPr>
        <w:spacing w:line="480" w:lineRule="auto"/>
        <w:jc w:val="both"/>
        <w:rPr>
          <w:rFonts w:ascii="Arial" w:eastAsiaTheme="minorEastAsia" w:hAnsi="Arial" w:cs="Arial"/>
          <w:b/>
          <w:sz w:val="22"/>
          <w:szCs w:val="22"/>
          <w:lang w:eastAsia="ko-KR"/>
        </w:rPr>
      </w:pPr>
    </w:p>
    <w:p w:rsidR="000601EC" w:rsidRPr="00AE615A" w:rsidRDefault="000601EC" w:rsidP="00B90FC4">
      <w:pPr>
        <w:spacing w:line="480" w:lineRule="auto"/>
        <w:jc w:val="both"/>
        <w:rPr>
          <w:rFonts w:ascii="Arial" w:eastAsiaTheme="minorEastAsia" w:hAnsi="Arial" w:cs="Arial"/>
          <w:sz w:val="22"/>
          <w:szCs w:val="22"/>
          <w:lang w:eastAsia="ko-KR"/>
        </w:rPr>
      </w:pPr>
    </w:p>
    <w:sectPr w:rsidR="000601EC" w:rsidRPr="00AE61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Time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9D"/>
    <w:rsid w:val="000601EC"/>
    <w:rsid w:val="001102D6"/>
    <w:rsid w:val="00222A30"/>
    <w:rsid w:val="003D601C"/>
    <w:rsid w:val="004B04B4"/>
    <w:rsid w:val="004B0C74"/>
    <w:rsid w:val="00571F90"/>
    <w:rsid w:val="00657E73"/>
    <w:rsid w:val="0067199D"/>
    <w:rsid w:val="007D6EB1"/>
    <w:rsid w:val="008407CA"/>
    <w:rsid w:val="0092081B"/>
    <w:rsid w:val="00AE615A"/>
    <w:rsid w:val="00B90FC4"/>
    <w:rsid w:val="00E2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9D"/>
    <w:pPr>
      <w:spacing w:after="0" w:line="240" w:lineRule="auto"/>
      <w:jc w:val="left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9D"/>
    <w:pPr>
      <w:spacing w:after="0" w:line="240" w:lineRule="auto"/>
      <w:jc w:val="left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Sangbin Lim</dc:creator>
  <cp:lastModifiedBy>Kostelnik, Julie</cp:lastModifiedBy>
  <cp:revision>2</cp:revision>
  <dcterms:created xsi:type="dcterms:W3CDTF">2016-02-10T16:07:00Z</dcterms:created>
  <dcterms:modified xsi:type="dcterms:W3CDTF">2016-02-10T16:07:00Z</dcterms:modified>
</cp:coreProperties>
</file>