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10" w:rsidRDefault="00964B10" w:rsidP="00964B10">
      <w:pPr>
        <w:pStyle w:val="SOMHead"/>
        <w:spacing w:line="480" w:lineRule="auto"/>
        <w:contextualSpacing/>
      </w:pPr>
      <w:r>
        <w:t>Supplementary Materials and Methods</w:t>
      </w:r>
    </w:p>
    <w:p w:rsidR="00964B10" w:rsidRPr="00BA51E6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Autoa</w:t>
      </w:r>
      <w:r w:rsidRPr="00BA51E6">
        <w:rPr>
          <w:rFonts w:ascii="Times New Roman" w:hAnsi="Times New Roman" w:cs="Times New Roman"/>
          <w:b/>
          <w:sz w:val="24"/>
          <w:szCs w:val="24"/>
          <w:lang w:val="en-US"/>
        </w:rPr>
        <w:t>ntibody detection</w:t>
      </w:r>
      <w:r w:rsidRPr="00BA51E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964B10" w:rsidRPr="00BA51E6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Sera</w:t>
      </w:r>
      <w:r w:rsidRPr="00BA51E6">
        <w:rPr>
          <w:rFonts w:ascii="Times New Roman" w:hAnsi="Times New Roman" w:cs="Times New Roman"/>
          <w:sz w:val="24"/>
          <w:szCs w:val="24"/>
          <w:lang w:val="en-US"/>
        </w:rPr>
        <w:t xml:space="preserve"> samples from all groups of mice were analyzed for the presence of </w:t>
      </w:r>
      <w:r>
        <w:rPr>
          <w:rFonts w:ascii="Times New Roman" w:hAnsi="Times New Roman" w:cs="Times New Roman"/>
          <w:sz w:val="24"/>
          <w:szCs w:val="24"/>
          <w:lang w:val="en-US"/>
        </w:rPr>
        <w:t>anti-nuclear antibody (</w:t>
      </w:r>
      <w:r w:rsidRPr="00BA51E6">
        <w:rPr>
          <w:rFonts w:ascii="Times New Roman" w:hAnsi="Times New Roman" w:cs="Times New Roman"/>
          <w:sz w:val="24"/>
          <w:szCs w:val="24"/>
          <w:lang w:val="en-US"/>
        </w:rPr>
        <w:t>ANA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A51E6">
        <w:rPr>
          <w:rFonts w:ascii="Times New Roman" w:hAnsi="Times New Roman" w:cs="Times New Roman"/>
          <w:sz w:val="24"/>
          <w:szCs w:val="24"/>
          <w:lang w:val="en-US"/>
        </w:rPr>
        <w:t xml:space="preserve"> against cellular constituents and determined by an indirect immunofluorescence assay by testing serum reactivity against fixed HEp-2 cells as previously described 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PEVuZE5vdGU+PENpdGU+PEF1dGhvcj5Hcm9vbTwvQXV0aG9yPjxZZWFyPjIwMDc8L1llYXI+PFJl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</w:fldData>
        </w:fldChar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PEVuZE5vdGU+PENpdGU+PEF1dGhvcj5Hcm9vbTwvQXV0aG9yPjxZZWFyPjIwMDc8L1llYXI+PFJl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</w:fldData>
        </w:fldChar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1" w:tooltip="Groom, 2007 #73" w:history="1">
        <w:r>
          <w:rPr>
            <w:rFonts w:ascii="Times New Roman" w:hAnsi="Times New Roman" w:cs="Times New Roman"/>
            <w:noProof/>
            <w:sz w:val="24"/>
            <w:szCs w:val="24"/>
            <w:lang w:val="en-US"/>
          </w:rPr>
          <w:t>1</w:t>
        </w:r>
      </w:hyperlink>
      <w:r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A51E6">
        <w:rPr>
          <w:rFonts w:ascii="Times New Roman" w:hAnsi="Times New Roman" w:cs="Times New Roman"/>
          <w:sz w:val="24"/>
          <w:szCs w:val="24"/>
          <w:lang w:val="en-US"/>
        </w:rPr>
        <w:t xml:space="preserve">. Briefly, sera were diluted 1:50 in PBS and incubated on HEp-2 slides (Bio-Rad, USA). Sera antibodies were detected with anti-mouse IgG (H+L) Alexa488 (Invitrogen) and slides counterstained with DAPI (Sigma-Aldrich) before </w:t>
      </w:r>
      <w:proofErr w:type="spellStart"/>
      <w:r w:rsidRPr="00BA51E6">
        <w:rPr>
          <w:rFonts w:ascii="Times New Roman" w:hAnsi="Times New Roman" w:cs="Times New Roman"/>
          <w:sz w:val="24"/>
          <w:szCs w:val="24"/>
          <w:lang w:val="en-US"/>
        </w:rPr>
        <w:t>flu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A51E6">
        <w:rPr>
          <w:rFonts w:ascii="Times New Roman" w:hAnsi="Times New Roman" w:cs="Times New Roman"/>
          <w:sz w:val="24"/>
          <w:szCs w:val="24"/>
          <w:lang w:val="en-US"/>
        </w:rPr>
        <w:t>romount</w:t>
      </w:r>
      <w:proofErr w:type="spellEnd"/>
      <w:r w:rsidRPr="00BA51E6">
        <w:rPr>
          <w:rFonts w:ascii="Times New Roman" w:hAnsi="Times New Roman" w:cs="Times New Roman"/>
          <w:sz w:val="24"/>
          <w:szCs w:val="24"/>
          <w:lang w:val="en-US"/>
        </w:rPr>
        <w:t xml:space="preserve"> added (Vector) and slides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cover slipped. Slides were </w:t>
      </w:r>
      <w:r w:rsidRPr="00BA51E6">
        <w:rPr>
          <w:rFonts w:ascii="Times New Roman" w:hAnsi="Times New Roman" w:cs="Times New Roman"/>
          <w:sz w:val="24"/>
          <w:szCs w:val="24"/>
          <w:lang w:val="en-US"/>
        </w:rPr>
        <w:t xml:space="preserve">imaged on a Delta Vision Deconvolution Microscope (GE Life sciences) imaging 2-3 fields per sample and mean fluorescent intensity (MFI) minus background quantified using </w:t>
      </w:r>
      <w:proofErr w:type="spellStart"/>
      <w:r w:rsidRPr="00BA51E6">
        <w:rPr>
          <w:rFonts w:ascii="Times New Roman" w:hAnsi="Times New Roman" w:cs="Times New Roman"/>
          <w:sz w:val="24"/>
          <w:szCs w:val="24"/>
          <w:lang w:val="en-US"/>
        </w:rPr>
        <w:t>Softworx</w:t>
      </w:r>
      <w:proofErr w:type="spellEnd"/>
      <w:r w:rsidRPr="00BA51E6">
        <w:rPr>
          <w:rFonts w:ascii="Times New Roman" w:hAnsi="Times New Roman" w:cs="Times New Roman"/>
          <w:sz w:val="24"/>
          <w:szCs w:val="24"/>
          <w:lang w:val="en-US"/>
        </w:rPr>
        <w:t xml:space="preserve"> Suite v2.</w:t>
      </w:r>
    </w:p>
    <w:p w:rsidR="00964B10" w:rsidRPr="00BA51E6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64B10" w:rsidRPr="00BA51E6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A51E6">
        <w:rPr>
          <w:rFonts w:ascii="Times New Roman" w:hAnsi="Times New Roman" w:cs="Times New Roman"/>
          <w:sz w:val="24"/>
          <w:szCs w:val="24"/>
          <w:lang w:val="en-US"/>
        </w:rPr>
        <w:t>Anti-dsDN</w:t>
      </w:r>
      <w:r>
        <w:rPr>
          <w:rFonts w:ascii="Times New Roman" w:hAnsi="Times New Roman" w:cs="Times New Roman"/>
          <w:sz w:val="24"/>
          <w:szCs w:val="24"/>
          <w:lang w:val="en-US"/>
        </w:rPr>
        <w:t>A antibody levels in sera</w:t>
      </w:r>
      <w:r w:rsidRPr="00BA5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mice </w:t>
      </w:r>
      <w:r w:rsidRPr="00BA51E6">
        <w:rPr>
          <w:rFonts w:ascii="Times New Roman" w:hAnsi="Times New Roman" w:cs="Times New Roman"/>
          <w:sz w:val="24"/>
          <w:szCs w:val="24"/>
          <w:lang w:val="en-US"/>
        </w:rPr>
        <w:t xml:space="preserve">were determined as previously described 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PEVuZE5vdGU+PENpdGU+PEF1dGhvcj5Hcm9vbTwvQXV0aG9yPjxZZWFyPjIwMDc8L1llYXI+PFJl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</w:fldData>
        </w:fldChar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PEVuZE5vdGU+PENpdGU+PEF1dGhvcj5Hcm9vbTwvQXV0aG9yPjxZZWFyPjIwMDc8L1llYXI+PFJl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</w:fldData>
        </w:fldChar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1" w:tooltip="Groom, 2007 #73" w:history="1">
        <w:r>
          <w:rPr>
            <w:rFonts w:ascii="Times New Roman" w:hAnsi="Times New Roman" w:cs="Times New Roman"/>
            <w:noProof/>
            <w:sz w:val="24"/>
            <w:szCs w:val="24"/>
            <w:lang w:val="en-US"/>
          </w:rPr>
          <w:t>1</w:t>
        </w:r>
      </w:hyperlink>
      <w:r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A51E6">
        <w:rPr>
          <w:rFonts w:ascii="Times New Roman" w:hAnsi="Times New Roman" w:cs="Times New Roman"/>
          <w:sz w:val="24"/>
          <w:szCs w:val="24"/>
          <w:lang w:val="en-US"/>
        </w:rPr>
        <w:t xml:space="preserve">.  Briefly </w:t>
      </w:r>
      <w:r>
        <w:rPr>
          <w:rFonts w:ascii="Times New Roman" w:hAnsi="Times New Roman" w:cs="Times New Roman"/>
          <w:sz w:val="24"/>
          <w:szCs w:val="24"/>
          <w:lang w:val="en-US"/>
        </w:rPr>
        <w:t>sera were</w:t>
      </w:r>
      <w:r w:rsidRPr="00BA51E6">
        <w:rPr>
          <w:rFonts w:ascii="Times New Roman" w:hAnsi="Times New Roman" w:cs="Times New Roman"/>
          <w:sz w:val="24"/>
          <w:szCs w:val="24"/>
          <w:lang w:val="en-US"/>
        </w:rPr>
        <w:t xml:space="preserve"> incubated on ELISA plates (Nunc) coated with methylated BSA and sonicated calf thymus DNA (Sigma-Aldrich). Plates were washed and incubated with AP conjugated goat anti mouse IgG (H+L) or IgM (Life Technologies) before substrate was added (Sigma-Aldrich) and absorbance determined. Data is presented as Absorbance (405-650 nm) at a 1:50 serum dilution. Total IgG (H+L) concentrations in sera were determined by a sandwich ELISA. ELISA plates (Nunc) were coated plates with rabbit anti-mouse IgG (Southern B</w:t>
      </w:r>
      <w:r>
        <w:rPr>
          <w:rFonts w:ascii="Times New Roman" w:hAnsi="Times New Roman" w:cs="Times New Roman"/>
          <w:sz w:val="24"/>
          <w:szCs w:val="24"/>
          <w:lang w:val="en-US"/>
        </w:rPr>
        <w:t>io</w:t>
      </w:r>
      <w:r w:rsidRPr="00BA51E6">
        <w:rPr>
          <w:rFonts w:ascii="Times New Roman" w:hAnsi="Times New Roman" w:cs="Times New Roman"/>
          <w:sz w:val="24"/>
          <w:szCs w:val="24"/>
          <w:lang w:val="en-US"/>
        </w:rPr>
        <w:t xml:space="preserve">tech) before serum samples titrated on plate along with mouse IgG (Sigma-Aldrich) as a standards. Plates were then incubated with HRP-conjugated anti-mouse IgG (H+L) (Life Technologies) before the addition of substrate (Sigma-Aldrich) and absorbance determined. </w:t>
      </w:r>
    </w:p>
    <w:p w:rsidR="00964B10" w:rsidRDefault="00964B10" w:rsidP="00964B10">
      <w:pPr>
        <w:rPr>
          <w:rFonts w:ascii="Times New Roman" w:hAnsi="Times New Roman" w:cs="Times New Roman"/>
          <w:b/>
          <w:sz w:val="24"/>
          <w:szCs w:val="24"/>
        </w:rPr>
      </w:pPr>
    </w:p>
    <w:p w:rsidR="00964B10" w:rsidRDefault="00964B10" w:rsidP="00964B10">
      <w:pPr>
        <w:rPr>
          <w:rFonts w:ascii="Times New Roman" w:hAnsi="Times New Roman" w:cs="Times New Roman"/>
          <w:b/>
          <w:sz w:val="24"/>
          <w:szCs w:val="24"/>
        </w:rPr>
      </w:pPr>
    </w:p>
    <w:p w:rsidR="00964B10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A51E6">
        <w:rPr>
          <w:rFonts w:ascii="Times New Roman" w:hAnsi="Times New Roman" w:cs="Times New Roman"/>
          <w:sz w:val="24"/>
          <w:szCs w:val="24"/>
          <w:lang w:val="en-US"/>
        </w:rPr>
        <w:t xml:space="preserve">Aggregation of IgG in kidney glomeruli was determined by incubating 10 </w:t>
      </w:r>
      <w:proofErr w:type="spellStart"/>
      <w:r w:rsidRPr="00BA51E6">
        <w:rPr>
          <w:rFonts w:ascii="Times New Roman" w:hAnsi="Times New Roman" w:cs="Times New Roman"/>
          <w:sz w:val="24"/>
          <w:szCs w:val="24"/>
          <w:lang w:val="en-US"/>
        </w:rPr>
        <w:t>μM</w:t>
      </w:r>
      <w:proofErr w:type="spellEnd"/>
      <w:r w:rsidRPr="00BA51E6">
        <w:rPr>
          <w:rFonts w:ascii="Times New Roman" w:hAnsi="Times New Roman" w:cs="Times New Roman"/>
          <w:sz w:val="24"/>
          <w:szCs w:val="24"/>
          <w:lang w:val="en-US"/>
        </w:rPr>
        <w:t xml:space="preserve"> thick kidney sections, cut from fresh samples frozen in OCT compound (Tissue </w:t>
      </w:r>
      <w:proofErr w:type="spellStart"/>
      <w:r w:rsidRPr="00BA51E6">
        <w:rPr>
          <w:rFonts w:ascii="Times New Roman" w:hAnsi="Times New Roman" w:cs="Times New Roman"/>
          <w:sz w:val="24"/>
          <w:szCs w:val="24"/>
          <w:lang w:val="en-US"/>
        </w:rPr>
        <w:t>Tek</w:t>
      </w:r>
      <w:proofErr w:type="spellEnd"/>
      <w:r w:rsidRPr="00BA51E6">
        <w:rPr>
          <w:rFonts w:ascii="Times New Roman" w:hAnsi="Times New Roman" w:cs="Times New Roman"/>
          <w:sz w:val="24"/>
          <w:szCs w:val="24"/>
          <w:lang w:val="en-US"/>
        </w:rPr>
        <w:t xml:space="preserve">) with anti-mouse IgG Alexa488 antibody (Invitrogen) before counterstaining with DAPI (Sigma). Kidney sections were then imaged by an Olympus IX61 fluorescent microscope (Olympus, Japan) and MFI within 5-12 glomeruli per section quantified by using ImageJ v1.44 (NIH, USA) software as previously described 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PEVuZE5vdGU+PENpdGU+PEF1dGhvcj5Hcm9vbTwvQXV0aG9yPjxZZWFyPjIwMDc8L1llYXI+PFJl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</w:fldData>
        </w:fldChar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PEVuZE5vdGU+PENpdGU+PEF1dGhvcj5Hcm9vbTwvQXV0aG9yPjxZZWFyPjIwMDc8L1llYXI+PFJl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</w:fldData>
        </w:fldChar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1" w:tooltip="Groom, 2007 #73" w:history="1">
        <w:r>
          <w:rPr>
            <w:rFonts w:ascii="Times New Roman" w:hAnsi="Times New Roman" w:cs="Times New Roman"/>
            <w:noProof/>
            <w:sz w:val="24"/>
            <w:szCs w:val="24"/>
            <w:lang w:val="en-US"/>
          </w:rPr>
          <w:t>1</w:t>
        </w:r>
      </w:hyperlink>
      <w:r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A51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64B10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64B10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64B10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64B10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64B10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64B10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64B10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64B10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64B10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64B10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64B10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64B10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64B10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64B10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64B10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64B10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64B10" w:rsidRDefault="00964B10" w:rsidP="00964B1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64B10" w:rsidRPr="007F5CE2" w:rsidRDefault="00964B10" w:rsidP="00964B10">
      <w:pPr>
        <w:rPr>
          <w:rFonts w:ascii="Times New Roman" w:hAnsi="Times New Roman" w:cs="Times New Roman"/>
          <w:b/>
          <w:sz w:val="24"/>
          <w:szCs w:val="24"/>
        </w:rPr>
      </w:pPr>
      <w:r w:rsidRPr="00682925">
        <w:rPr>
          <w:rFonts w:ascii="Times New Roman" w:hAnsi="Times New Roman" w:cs="Times New Roman"/>
          <w:b/>
          <w:sz w:val="24"/>
          <w:szCs w:val="24"/>
        </w:rPr>
        <w:lastRenderedPageBreak/>
        <w:t>Ref</w:t>
      </w:r>
      <w:bookmarkStart w:id="0" w:name="_GoBack"/>
      <w:bookmarkEnd w:id="0"/>
      <w:r w:rsidRPr="00682925">
        <w:rPr>
          <w:rFonts w:ascii="Times New Roman" w:hAnsi="Times New Roman" w:cs="Times New Roman"/>
          <w:b/>
          <w:sz w:val="24"/>
          <w:szCs w:val="24"/>
        </w:rPr>
        <w:t>erences</w:t>
      </w:r>
    </w:p>
    <w:p w:rsidR="00964B10" w:rsidRPr="007F5CE2" w:rsidRDefault="00964B10" w:rsidP="00964B10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7F5CE2">
        <w:rPr>
          <w:rFonts w:ascii="Times New Roman" w:hAnsi="Times New Roman" w:cs="Times New Roman"/>
          <w:sz w:val="24"/>
          <w:szCs w:val="24"/>
        </w:rPr>
        <w:fldChar w:fldCharType="begin"/>
      </w:r>
      <w:r w:rsidRPr="007F5CE2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7F5CE2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Pr="007F5CE2">
        <w:rPr>
          <w:rFonts w:ascii="Times New Roman" w:hAnsi="Times New Roman" w:cs="Times New Roman"/>
          <w:sz w:val="24"/>
          <w:szCs w:val="24"/>
        </w:rPr>
        <w:t>1.</w:t>
      </w:r>
      <w:r w:rsidRPr="007F5CE2">
        <w:rPr>
          <w:rFonts w:ascii="Times New Roman" w:hAnsi="Times New Roman" w:cs="Times New Roman"/>
          <w:sz w:val="24"/>
          <w:szCs w:val="24"/>
        </w:rPr>
        <w:tab/>
        <w:t>Groom JR, Fletcher CA, Walters SN, Grey ST, Watt SV, Sweet MJ, et al. BAFF and MyD88 signals promote a lupuslike disease independent of T cells. J Exp Med. 2007;204:1959-71.</w:t>
      </w:r>
      <w:bookmarkEnd w:id="1"/>
    </w:p>
    <w:p w:rsidR="006B0A4A" w:rsidRDefault="00964B10" w:rsidP="00964B10">
      <w:r w:rsidRPr="007F5CE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B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10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070F"/>
    <w:rsid w:val="00011531"/>
    <w:rsid w:val="00013FAE"/>
    <w:rsid w:val="000140F5"/>
    <w:rsid w:val="00014C8F"/>
    <w:rsid w:val="00015593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4593"/>
    <w:rsid w:val="00035EB5"/>
    <w:rsid w:val="00036020"/>
    <w:rsid w:val="000377E8"/>
    <w:rsid w:val="00040639"/>
    <w:rsid w:val="00041EC0"/>
    <w:rsid w:val="00041EF1"/>
    <w:rsid w:val="00042593"/>
    <w:rsid w:val="00050234"/>
    <w:rsid w:val="00051E21"/>
    <w:rsid w:val="00056ACA"/>
    <w:rsid w:val="00061BB5"/>
    <w:rsid w:val="00061E41"/>
    <w:rsid w:val="000635F8"/>
    <w:rsid w:val="00063C0F"/>
    <w:rsid w:val="00064E3A"/>
    <w:rsid w:val="00065024"/>
    <w:rsid w:val="000715E2"/>
    <w:rsid w:val="0007296D"/>
    <w:rsid w:val="00073889"/>
    <w:rsid w:val="000744B7"/>
    <w:rsid w:val="000747E1"/>
    <w:rsid w:val="00075631"/>
    <w:rsid w:val="00075F41"/>
    <w:rsid w:val="00077EBC"/>
    <w:rsid w:val="00085B86"/>
    <w:rsid w:val="00085D96"/>
    <w:rsid w:val="000873CD"/>
    <w:rsid w:val="00087B98"/>
    <w:rsid w:val="00091223"/>
    <w:rsid w:val="000931EB"/>
    <w:rsid w:val="00093FB0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C0457"/>
    <w:rsid w:val="000C2F04"/>
    <w:rsid w:val="000C53F7"/>
    <w:rsid w:val="000C6E99"/>
    <w:rsid w:val="000D1CB3"/>
    <w:rsid w:val="000D20AA"/>
    <w:rsid w:val="000D4987"/>
    <w:rsid w:val="000D6AC5"/>
    <w:rsid w:val="000D6D31"/>
    <w:rsid w:val="000E03A8"/>
    <w:rsid w:val="000E13C5"/>
    <w:rsid w:val="000E225D"/>
    <w:rsid w:val="000E3935"/>
    <w:rsid w:val="000E3E34"/>
    <w:rsid w:val="000E49F5"/>
    <w:rsid w:val="000E5233"/>
    <w:rsid w:val="000E5FFC"/>
    <w:rsid w:val="000E6D2F"/>
    <w:rsid w:val="000E77AC"/>
    <w:rsid w:val="000E7CF2"/>
    <w:rsid w:val="000F12C5"/>
    <w:rsid w:val="000F2A41"/>
    <w:rsid w:val="000F3A35"/>
    <w:rsid w:val="000F5A5F"/>
    <w:rsid w:val="000F7798"/>
    <w:rsid w:val="000F7E9D"/>
    <w:rsid w:val="00100BF3"/>
    <w:rsid w:val="0010130D"/>
    <w:rsid w:val="00103232"/>
    <w:rsid w:val="00105A8F"/>
    <w:rsid w:val="00112778"/>
    <w:rsid w:val="00113E89"/>
    <w:rsid w:val="00117880"/>
    <w:rsid w:val="00121FF5"/>
    <w:rsid w:val="0012214B"/>
    <w:rsid w:val="0012343A"/>
    <w:rsid w:val="00125B75"/>
    <w:rsid w:val="00127673"/>
    <w:rsid w:val="00127968"/>
    <w:rsid w:val="00127C41"/>
    <w:rsid w:val="0013052B"/>
    <w:rsid w:val="0013119A"/>
    <w:rsid w:val="00131A2D"/>
    <w:rsid w:val="00133A1C"/>
    <w:rsid w:val="00133D63"/>
    <w:rsid w:val="0013455D"/>
    <w:rsid w:val="001348C5"/>
    <w:rsid w:val="001355A9"/>
    <w:rsid w:val="00136DB2"/>
    <w:rsid w:val="0013749B"/>
    <w:rsid w:val="001414DC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41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6C3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672"/>
    <w:rsid w:val="00187AD2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6BC0"/>
    <w:rsid w:val="001C7A30"/>
    <w:rsid w:val="001D0408"/>
    <w:rsid w:val="001D0A5D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76C8"/>
    <w:rsid w:val="0020258D"/>
    <w:rsid w:val="00202814"/>
    <w:rsid w:val="0020491F"/>
    <w:rsid w:val="00206B81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3C12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6B5B"/>
    <w:rsid w:val="002471D6"/>
    <w:rsid w:val="00247BAB"/>
    <w:rsid w:val="00252712"/>
    <w:rsid w:val="002539F5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D43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B31"/>
    <w:rsid w:val="00280D0F"/>
    <w:rsid w:val="00281E8B"/>
    <w:rsid w:val="00282658"/>
    <w:rsid w:val="002857D4"/>
    <w:rsid w:val="00285BA8"/>
    <w:rsid w:val="002868DD"/>
    <w:rsid w:val="002877E5"/>
    <w:rsid w:val="00287D9B"/>
    <w:rsid w:val="00290599"/>
    <w:rsid w:val="00291EC8"/>
    <w:rsid w:val="00292E0A"/>
    <w:rsid w:val="00293EBD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1430"/>
    <w:rsid w:val="003529AC"/>
    <w:rsid w:val="00352D14"/>
    <w:rsid w:val="00354542"/>
    <w:rsid w:val="00357677"/>
    <w:rsid w:val="003601A1"/>
    <w:rsid w:val="003604DA"/>
    <w:rsid w:val="00360FD1"/>
    <w:rsid w:val="0036347D"/>
    <w:rsid w:val="00363A3D"/>
    <w:rsid w:val="00364522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4B87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3FB1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0CC"/>
    <w:rsid w:val="00404972"/>
    <w:rsid w:val="00405AA0"/>
    <w:rsid w:val="00406732"/>
    <w:rsid w:val="00406C01"/>
    <w:rsid w:val="00410074"/>
    <w:rsid w:val="00411B47"/>
    <w:rsid w:val="00414AC6"/>
    <w:rsid w:val="00415376"/>
    <w:rsid w:val="0041572A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545"/>
    <w:rsid w:val="00463819"/>
    <w:rsid w:val="00463A30"/>
    <w:rsid w:val="00463AFC"/>
    <w:rsid w:val="004646FD"/>
    <w:rsid w:val="00464B61"/>
    <w:rsid w:val="00465705"/>
    <w:rsid w:val="004658A9"/>
    <w:rsid w:val="00465B61"/>
    <w:rsid w:val="0046724A"/>
    <w:rsid w:val="00467ECC"/>
    <w:rsid w:val="00470153"/>
    <w:rsid w:val="00471922"/>
    <w:rsid w:val="004737F1"/>
    <w:rsid w:val="00473CFF"/>
    <w:rsid w:val="00477BE6"/>
    <w:rsid w:val="004804E2"/>
    <w:rsid w:val="00481C19"/>
    <w:rsid w:val="0048343C"/>
    <w:rsid w:val="00483901"/>
    <w:rsid w:val="00483DF6"/>
    <w:rsid w:val="00484B16"/>
    <w:rsid w:val="00484D23"/>
    <w:rsid w:val="00484DA8"/>
    <w:rsid w:val="00484F50"/>
    <w:rsid w:val="004857E5"/>
    <w:rsid w:val="00486B65"/>
    <w:rsid w:val="00486D79"/>
    <w:rsid w:val="00487F13"/>
    <w:rsid w:val="00490C9D"/>
    <w:rsid w:val="004937EF"/>
    <w:rsid w:val="0049438D"/>
    <w:rsid w:val="004962B3"/>
    <w:rsid w:val="004A26D3"/>
    <w:rsid w:val="004A31F7"/>
    <w:rsid w:val="004A435B"/>
    <w:rsid w:val="004A49C0"/>
    <w:rsid w:val="004A4DE8"/>
    <w:rsid w:val="004A5F46"/>
    <w:rsid w:val="004A6BE7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1E9B"/>
    <w:rsid w:val="004F4DC7"/>
    <w:rsid w:val="004F6A19"/>
    <w:rsid w:val="00500135"/>
    <w:rsid w:val="00502023"/>
    <w:rsid w:val="00502043"/>
    <w:rsid w:val="00502139"/>
    <w:rsid w:val="00502A21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4E8E"/>
    <w:rsid w:val="005356F5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95B61"/>
    <w:rsid w:val="005A00AE"/>
    <w:rsid w:val="005A057F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C783F"/>
    <w:rsid w:val="005D1F7B"/>
    <w:rsid w:val="005D3E8C"/>
    <w:rsid w:val="005D4259"/>
    <w:rsid w:val="005D4F18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909"/>
    <w:rsid w:val="005F4B51"/>
    <w:rsid w:val="005F4E09"/>
    <w:rsid w:val="005F4FB8"/>
    <w:rsid w:val="005F750A"/>
    <w:rsid w:val="005F7C4F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24DAD"/>
    <w:rsid w:val="00630A87"/>
    <w:rsid w:val="0063288B"/>
    <w:rsid w:val="00632DDB"/>
    <w:rsid w:val="00637BDE"/>
    <w:rsid w:val="00640B3A"/>
    <w:rsid w:val="00642BCB"/>
    <w:rsid w:val="00643BC2"/>
    <w:rsid w:val="00646672"/>
    <w:rsid w:val="00650816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67F3D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5719"/>
    <w:rsid w:val="006B05FE"/>
    <w:rsid w:val="006B0A4A"/>
    <w:rsid w:val="006B1287"/>
    <w:rsid w:val="006B1644"/>
    <w:rsid w:val="006B31D0"/>
    <w:rsid w:val="006B3FED"/>
    <w:rsid w:val="006B49D9"/>
    <w:rsid w:val="006B51ED"/>
    <w:rsid w:val="006B68AC"/>
    <w:rsid w:val="006B74BE"/>
    <w:rsid w:val="006C06A9"/>
    <w:rsid w:val="006C0BA6"/>
    <w:rsid w:val="006C1364"/>
    <w:rsid w:val="006C2C9E"/>
    <w:rsid w:val="006C324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1F7C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6992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5F3A"/>
    <w:rsid w:val="00756186"/>
    <w:rsid w:val="00757846"/>
    <w:rsid w:val="007623CC"/>
    <w:rsid w:val="00762E5B"/>
    <w:rsid w:val="00763510"/>
    <w:rsid w:val="00765B21"/>
    <w:rsid w:val="0076765D"/>
    <w:rsid w:val="0077031E"/>
    <w:rsid w:val="00773DE8"/>
    <w:rsid w:val="00774F17"/>
    <w:rsid w:val="00775A05"/>
    <w:rsid w:val="00776D2E"/>
    <w:rsid w:val="0077762F"/>
    <w:rsid w:val="00783163"/>
    <w:rsid w:val="00783F0E"/>
    <w:rsid w:val="007851E2"/>
    <w:rsid w:val="00786258"/>
    <w:rsid w:val="007870B9"/>
    <w:rsid w:val="007871B3"/>
    <w:rsid w:val="007904EE"/>
    <w:rsid w:val="00792AF1"/>
    <w:rsid w:val="007933F8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B4ADA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154"/>
    <w:rsid w:val="007F4BAC"/>
    <w:rsid w:val="007F7DE4"/>
    <w:rsid w:val="008010E9"/>
    <w:rsid w:val="00801753"/>
    <w:rsid w:val="00801A80"/>
    <w:rsid w:val="00801CEB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4CCC"/>
    <w:rsid w:val="00826624"/>
    <w:rsid w:val="0082790B"/>
    <w:rsid w:val="00831188"/>
    <w:rsid w:val="008319D0"/>
    <w:rsid w:val="00831EB0"/>
    <w:rsid w:val="008325D2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5DE4"/>
    <w:rsid w:val="0085762D"/>
    <w:rsid w:val="008579AB"/>
    <w:rsid w:val="00861102"/>
    <w:rsid w:val="0086315F"/>
    <w:rsid w:val="00863C85"/>
    <w:rsid w:val="00866B0A"/>
    <w:rsid w:val="008671B2"/>
    <w:rsid w:val="00870A2F"/>
    <w:rsid w:val="008717F0"/>
    <w:rsid w:val="00872250"/>
    <w:rsid w:val="00872BAE"/>
    <w:rsid w:val="00873929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0DA7"/>
    <w:rsid w:val="008B2305"/>
    <w:rsid w:val="008B3115"/>
    <w:rsid w:val="008B34E9"/>
    <w:rsid w:val="008B359D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D617C"/>
    <w:rsid w:val="008E0DE1"/>
    <w:rsid w:val="008E0E0F"/>
    <w:rsid w:val="008E0F50"/>
    <w:rsid w:val="008E132E"/>
    <w:rsid w:val="008E3553"/>
    <w:rsid w:val="008E4CE4"/>
    <w:rsid w:val="008E58F6"/>
    <w:rsid w:val="008E615A"/>
    <w:rsid w:val="008E6DC1"/>
    <w:rsid w:val="008F07B8"/>
    <w:rsid w:val="008F3ABB"/>
    <w:rsid w:val="008F71C2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16756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04E"/>
    <w:rsid w:val="009412BF"/>
    <w:rsid w:val="009425D3"/>
    <w:rsid w:val="009427DF"/>
    <w:rsid w:val="00945B4C"/>
    <w:rsid w:val="00945E42"/>
    <w:rsid w:val="00946690"/>
    <w:rsid w:val="00947B14"/>
    <w:rsid w:val="00950091"/>
    <w:rsid w:val="00951A4D"/>
    <w:rsid w:val="0095204B"/>
    <w:rsid w:val="00953B30"/>
    <w:rsid w:val="00954BF1"/>
    <w:rsid w:val="009574BF"/>
    <w:rsid w:val="009629A3"/>
    <w:rsid w:val="009630C9"/>
    <w:rsid w:val="00964B10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0B06"/>
    <w:rsid w:val="009818E3"/>
    <w:rsid w:val="00982AF3"/>
    <w:rsid w:val="009844B8"/>
    <w:rsid w:val="00986356"/>
    <w:rsid w:val="009863D0"/>
    <w:rsid w:val="009878E3"/>
    <w:rsid w:val="00987C08"/>
    <w:rsid w:val="009912F7"/>
    <w:rsid w:val="0099204B"/>
    <w:rsid w:val="0099495E"/>
    <w:rsid w:val="009A48C7"/>
    <w:rsid w:val="009A50AF"/>
    <w:rsid w:val="009A527F"/>
    <w:rsid w:val="009A5FE8"/>
    <w:rsid w:val="009A6CB5"/>
    <w:rsid w:val="009A7E3C"/>
    <w:rsid w:val="009B1293"/>
    <w:rsid w:val="009B1E39"/>
    <w:rsid w:val="009B24D5"/>
    <w:rsid w:val="009B2688"/>
    <w:rsid w:val="009B3428"/>
    <w:rsid w:val="009B3788"/>
    <w:rsid w:val="009B3EF5"/>
    <w:rsid w:val="009B3F8B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4584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7A5"/>
    <w:rsid w:val="009D6DEB"/>
    <w:rsid w:val="009D7675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5D1C"/>
    <w:rsid w:val="00A0024A"/>
    <w:rsid w:val="00A015F0"/>
    <w:rsid w:val="00A025A3"/>
    <w:rsid w:val="00A03B3E"/>
    <w:rsid w:val="00A04A7B"/>
    <w:rsid w:val="00A05ED1"/>
    <w:rsid w:val="00A113ED"/>
    <w:rsid w:val="00A11AAC"/>
    <w:rsid w:val="00A12429"/>
    <w:rsid w:val="00A127D0"/>
    <w:rsid w:val="00A128A6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288"/>
    <w:rsid w:val="00A363CB"/>
    <w:rsid w:val="00A366C9"/>
    <w:rsid w:val="00A368A5"/>
    <w:rsid w:val="00A37037"/>
    <w:rsid w:val="00A37938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05CB"/>
    <w:rsid w:val="00A71989"/>
    <w:rsid w:val="00A71CEC"/>
    <w:rsid w:val="00A7399E"/>
    <w:rsid w:val="00A74EF9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27D"/>
    <w:rsid w:val="00AB7588"/>
    <w:rsid w:val="00AB763D"/>
    <w:rsid w:val="00AC2936"/>
    <w:rsid w:val="00AC66C2"/>
    <w:rsid w:val="00AC70D9"/>
    <w:rsid w:val="00AD009B"/>
    <w:rsid w:val="00AD01B8"/>
    <w:rsid w:val="00AD05D6"/>
    <w:rsid w:val="00AD1042"/>
    <w:rsid w:val="00AD241A"/>
    <w:rsid w:val="00AD58B2"/>
    <w:rsid w:val="00AE12B9"/>
    <w:rsid w:val="00AE27A1"/>
    <w:rsid w:val="00AE6313"/>
    <w:rsid w:val="00AE6C2B"/>
    <w:rsid w:val="00AE726C"/>
    <w:rsid w:val="00AF07A6"/>
    <w:rsid w:val="00AF117D"/>
    <w:rsid w:val="00AF1CAD"/>
    <w:rsid w:val="00AF1F65"/>
    <w:rsid w:val="00AF2137"/>
    <w:rsid w:val="00AF2528"/>
    <w:rsid w:val="00AF2C83"/>
    <w:rsid w:val="00AF515A"/>
    <w:rsid w:val="00AF66A1"/>
    <w:rsid w:val="00AF734C"/>
    <w:rsid w:val="00AF7902"/>
    <w:rsid w:val="00B0061A"/>
    <w:rsid w:val="00B03EE2"/>
    <w:rsid w:val="00B04555"/>
    <w:rsid w:val="00B0491B"/>
    <w:rsid w:val="00B04975"/>
    <w:rsid w:val="00B05731"/>
    <w:rsid w:val="00B07F21"/>
    <w:rsid w:val="00B1037B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3DBE"/>
    <w:rsid w:val="00B24279"/>
    <w:rsid w:val="00B244FC"/>
    <w:rsid w:val="00B25D26"/>
    <w:rsid w:val="00B25EBD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5D3"/>
    <w:rsid w:val="00B50A5D"/>
    <w:rsid w:val="00B5304C"/>
    <w:rsid w:val="00B5570C"/>
    <w:rsid w:val="00B557C7"/>
    <w:rsid w:val="00B56B01"/>
    <w:rsid w:val="00B57512"/>
    <w:rsid w:val="00B60937"/>
    <w:rsid w:val="00B61298"/>
    <w:rsid w:val="00B62317"/>
    <w:rsid w:val="00B63E49"/>
    <w:rsid w:val="00B64590"/>
    <w:rsid w:val="00B6459B"/>
    <w:rsid w:val="00B65BA4"/>
    <w:rsid w:val="00B67BA8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2459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5DAF"/>
    <w:rsid w:val="00BB7FAC"/>
    <w:rsid w:val="00BC0542"/>
    <w:rsid w:val="00BC1B45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2900"/>
    <w:rsid w:val="00BF338B"/>
    <w:rsid w:val="00BF3AEA"/>
    <w:rsid w:val="00BF51A9"/>
    <w:rsid w:val="00C00D1E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54"/>
    <w:rsid w:val="00C275D2"/>
    <w:rsid w:val="00C27F5E"/>
    <w:rsid w:val="00C30F59"/>
    <w:rsid w:val="00C311A6"/>
    <w:rsid w:val="00C31492"/>
    <w:rsid w:val="00C319B5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DA3"/>
    <w:rsid w:val="00C54E4B"/>
    <w:rsid w:val="00C568D2"/>
    <w:rsid w:val="00C607D9"/>
    <w:rsid w:val="00C60ADC"/>
    <w:rsid w:val="00C641EA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96F"/>
    <w:rsid w:val="00C95A1C"/>
    <w:rsid w:val="00C95D48"/>
    <w:rsid w:val="00C96936"/>
    <w:rsid w:val="00CA09C3"/>
    <w:rsid w:val="00CA1645"/>
    <w:rsid w:val="00CA22AB"/>
    <w:rsid w:val="00CA3E28"/>
    <w:rsid w:val="00CA4994"/>
    <w:rsid w:val="00CA5E4E"/>
    <w:rsid w:val="00CA67B9"/>
    <w:rsid w:val="00CB15B1"/>
    <w:rsid w:val="00CB216D"/>
    <w:rsid w:val="00CB44B1"/>
    <w:rsid w:val="00CB4A52"/>
    <w:rsid w:val="00CB4E87"/>
    <w:rsid w:val="00CB5664"/>
    <w:rsid w:val="00CB5778"/>
    <w:rsid w:val="00CB6721"/>
    <w:rsid w:val="00CB71FA"/>
    <w:rsid w:val="00CC1C8C"/>
    <w:rsid w:val="00CC3B26"/>
    <w:rsid w:val="00CC604F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CF79B9"/>
    <w:rsid w:val="00D010C7"/>
    <w:rsid w:val="00D0138F"/>
    <w:rsid w:val="00D01EDF"/>
    <w:rsid w:val="00D01EF1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6428"/>
    <w:rsid w:val="00D17F1A"/>
    <w:rsid w:val="00D205F2"/>
    <w:rsid w:val="00D211E7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3246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38A"/>
    <w:rsid w:val="00D65498"/>
    <w:rsid w:val="00D66AFC"/>
    <w:rsid w:val="00D6700B"/>
    <w:rsid w:val="00D67397"/>
    <w:rsid w:val="00D71DB6"/>
    <w:rsid w:val="00D74AF3"/>
    <w:rsid w:val="00D7550B"/>
    <w:rsid w:val="00D817DA"/>
    <w:rsid w:val="00D84D54"/>
    <w:rsid w:val="00D85E66"/>
    <w:rsid w:val="00D86C3F"/>
    <w:rsid w:val="00D90921"/>
    <w:rsid w:val="00D91272"/>
    <w:rsid w:val="00D91BCB"/>
    <w:rsid w:val="00D92ADC"/>
    <w:rsid w:val="00D966CC"/>
    <w:rsid w:val="00DA078E"/>
    <w:rsid w:val="00DA2BFC"/>
    <w:rsid w:val="00DA3B8E"/>
    <w:rsid w:val="00DA5E60"/>
    <w:rsid w:val="00DA6B7F"/>
    <w:rsid w:val="00DB1641"/>
    <w:rsid w:val="00DB5542"/>
    <w:rsid w:val="00DC1E64"/>
    <w:rsid w:val="00DC2D80"/>
    <w:rsid w:val="00DC490B"/>
    <w:rsid w:val="00DC5959"/>
    <w:rsid w:val="00DC7FA4"/>
    <w:rsid w:val="00DD0067"/>
    <w:rsid w:val="00DD02AB"/>
    <w:rsid w:val="00DD0F58"/>
    <w:rsid w:val="00DD3D47"/>
    <w:rsid w:val="00DE0741"/>
    <w:rsid w:val="00DE07A2"/>
    <w:rsid w:val="00DE0BD8"/>
    <w:rsid w:val="00DE28CC"/>
    <w:rsid w:val="00DE5776"/>
    <w:rsid w:val="00DE6328"/>
    <w:rsid w:val="00DE70C0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10BBA"/>
    <w:rsid w:val="00E10D58"/>
    <w:rsid w:val="00E110DF"/>
    <w:rsid w:val="00E13CF5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44C6"/>
    <w:rsid w:val="00E45911"/>
    <w:rsid w:val="00E463C0"/>
    <w:rsid w:val="00E46416"/>
    <w:rsid w:val="00E46CB2"/>
    <w:rsid w:val="00E473C1"/>
    <w:rsid w:val="00E47D4D"/>
    <w:rsid w:val="00E505AD"/>
    <w:rsid w:val="00E510B1"/>
    <w:rsid w:val="00E525C9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65D59"/>
    <w:rsid w:val="00E70052"/>
    <w:rsid w:val="00E72C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6E27"/>
    <w:rsid w:val="00E87649"/>
    <w:rsid w:val="00E8773B"/>
    <w:rsid w:val="00E90C25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097"/>
    <w:rsid w:val="00ED5315"/>
    <w:rsid w:val="00ED7495"/>
    <w:rsid w:val="00ED79C8"/>
    <w:rsid w:val="00ED7AC6"/>
    <w:rsid w:val="00ED7C71"/>
    <w:rsid w:val="00ED7DB7"/>
    <w:rsid w:val="00EE0CE5"/>
    <w:rsid w:val="00EE22B7"/>
    <w:rsid w:val="00EE2953"/>
    <w:rsid w:val="00EE42C2"/>
    <w:rsid w:val="00EE5630"/>
    <w:rsid w:val="00EE592E"/>
    <w:rsid w:val="00EE746D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10467"/>
    <w:rsid w:val="00F1181B"/>
    <w:rsid w:val="00F119FE"/>
    <w:rsid w:val="00F12949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521D"/>
    <w:rsid w:val="00F370A7"/>
    <w:rsid w:val="00F40494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2CA3"/>
    <w:rsid w:val="00FA34A9"/>
    <w:rsid w:val="00FA3A45"/>
    <w:rsid w:val="00FA4195"/>
    <w:rsid w:val="00FA64F8"/>
    <w:rsid w:val="00FA688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3F73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10"/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Head">
    <w:name w:val="SOMHead"/>
    <w:basedOn w:val="Normal"/>
    <w:rsid w:val="00964B10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64B1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64B10"/>
    <w:rPr>
      <w:rFonts w:ascii="Calibri" w:eastAsiaTheme="minorEastAsia" w:hAnsi="Calibri"/>
      <w:noProof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10"/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Head">
    <w:name w:val="SOMHead"/>
    <w:basedOn w:val="Normal"/>
    <w:rsid w:val="00964B10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64B1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64B10"/>
    <w:rPr>
      <w:rFonts w:ascii="Calibri" w:eastAsiaTheme="minorEastAsia" w:hAnsi="Calibri"/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2016-07-19T16:21:00Z</dcterms:created>
  <dcterms:modified xsi:type="dcterms:W3CDTF">2016-07-19T16:21:00Z</dcterms:modified>
</cp:coreProperties>
</file>