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DED" w:rsidRPr="00242E9D" w:rsidRDefault="000C3DED" w:rsidP="000C3DED">
      <w:pPr>
        <w:spacing w:line="480" w:lineRule="auto"/>
        <w:rPr>
          <w:rFonts w:ascii="Times New Roman" w:hAnsi="Times New Roman" w:cs="Times New Roman"/>
          <w:b/>
        </w:rPr>
      </w:pPr>
      <w:r w:rsidRPr="00242E9D">
        <w:rPr>
          <w:rFonts w:ascii="Times New Roman" w:hAnsi="Times New Roman" w:cs="Times New Roman"/>
          <w:b/>
        </w:rPr>
        <w:t>SUPPLEMENTAL FIGURE LEGENDS</w:t>
      </w:r>
    </w:p>
    <w:p w:rsidR="000C3DED" w:rsidRPr="00242E9D" w:rsidRDefault="000C3DED" w:rsidP="000C3DED">
      <w:pPr>
        <w:spacing w:line="480" w:lineRule="auto"/>
        <w:rPr>
          <w:rFonts w:ascii="Times New Roman" w:hAnsi="Times New Roman" w:cs="Times New Roman"/>
        </w:rPr>
      </w:pPr>
      <w:r w:rsidRPr="00242E9D">
        <w:rPr>
          <w:rFonts w:ascii="Times New Roman" w:hAnsi="Times New Roman" w:cs="Times New Roman"/>
          <w:b/>
        </w:rPr>
        <w:t>Figure S1.</w:t>
      </w:r>
      <w:r w:rsidRPr="00242E9D">
        <w:rPr>
          <w:rFonts w:ascii="Times New Roman" w:hAnsi="Times New Roman" w:cs="Times New Roman"/>
        </w:rPr>
        <w:t xml:space="preserve"> </w:t>
      </w:r>
      <w:proofErr w:type="spellStart"/>
      <w:r w:rsidRPr="00242E9D">
        <w:rPr>
          <w:rFonts w:ascii="Times New Roman" w:hAnsi="Times New Roman" w:cs="Times New Roman"/>
        </w:rPr>
        <w:t>Biallelic</w:t>
      </w:r>
      <w:proofErr w:type="spellEnd"/>
      <w:r w:rsidRPr="00242E9D">
        <w:rPr>
          <w:rFonts w:ascii="Times New Roman" w:hAnsi="Times New Roman" w:cs="Times New Roman"/>
        </w:rPr>
        <w:t xml:space="preserve"> loss of p120 catenin in adult acinar cells results in ADM and pancreatitis. A) For p120 catenin expression and subcellular localization scoring, IHC depicts examples of absent/low, medium, and high p120 catenin expression in primary and metastatic pancreatic tumors. IHC also shows examples of predominant membranous and cytoplasmic p120 catenin subcellular localization. B-D) </w:t>
      </w:r>
      <w:r w:rsidRPr="00242E9D">
        <w:rPr>
          <w:rFonts w:ascii="Times New Roman" w:hAnsi="Times New Roman" w:cs="Times New Roman"/>
          <w:i/>
        </w:rPr>
        <w:t>p120</w:t>
      </w:r>
      <w:r w:rsidRPr="00242E9D">
        <w:rPr>
          <w:rFonts w:ascii="Times New Roman" w:hAnsi="Times New Roman" w:cs="Times New Roman"/>
          <w:i/>
          <w:vertAlign w:val="superscript"/>
        </w:rPr>
        <w:t>f/f</w:t>
      </w:r>
      <w:r w:rsidRPr="00242E9D">
        <w:rPr>
          <w:rFonts w:ascii="Times New Roman" w:hAnsi="Times New Roman" w:cs="Times New Roman"/>
        </w:rPr>
        <w:t xml:space="preserve">, </w:t>
      </w:r>
      <w:r w:rsidRPr="00242E9D">
        <w:rPr>
          <w:rFonts w:ascii="Times New Roman" w:hAnsi="Times New Roman" w:cs="Times New Roman"/>
          <w:i/>
        </w:rPr>
        <w:t>C</w:t>
      </w:r>
      <w:r w:rsidRPr="00242E9D">
        <w:rPr>
          <w:rFonts w:ascii="Times New Roman" w:hAnsi="Times New Roman" w:cs="Times New Roman"/>
          <w:i/>
          <w:vertAlign w:val="superscript"/>
        </w:rPr>
        <w:t>iMist1</w:t>
      </w:r>
      <w:r w:rsidRPr="00242E9D">
        <w:rPr>
          <w:rFonts w:ascii="Times New Roman" w:hAnsi="Times New Roman" w:cs="Times New Roman"/>
          <w:i/>
        </w:rPr>
        <w:t>; p120</w:t>
      </w:r>
      <w:r w:rsidRPr="00242E9D">
        <w:rPr>
          <w:rFonts w:ascii="Times New Roman" w:hAnsi="Times New Roman" w:cs="Times New Roman"/>
          <w:i/>
          <w:vertAlign w:val="superscript"/>
        </w:rPr>
        <w:t>wt/</w:t>
      </w:r>
      <w:proofErr w:type="spellStart"/>
      <w:r w:rsidRPr="00242E9D">
        <w:rPr>
          <w:rFonts w:ascii="Times New Roman" w:hAnsi="Times New Roman" w:cs="Times New Roman"/>
          <w:i/>
          <w:vertAlign w:val="superscript"/>
        </w:rPr>
        <w:t>wt</w:t>
      </w:r>
      <w:proofErr w:type="spellEnd"/>
      <w:r w:rsidRPr="00242E9D">
        <w:rPr>
          <w:rFonts w:ascii="Times New Roman" w:hAnsi="Times New Roman" w:cs="Times New Roman"/>
        </w:rPr>
        <w:t xml:space="preserve">, and </w:t>
      </w:r>
      <w:r w:rsidRPr="00242E9D">
        <w:rPr>
          <w:rFonts w:ascii="Times New Roman" w:hAnsi="Times New Roman" w:cs="Times New Roman"/>
          <w:i/>
        </w:rPr>
        <w:t>C</w:t>
      </w:r>
      <w:r w:rsidRPr="00242E9D">
        <w:rPr>
          <w:rFonts w:ascii="Times New Roman" w:hAnsi="Times New Roman" w:cs="Times New Roman"/>
          <w:i/>
          <w:vertAlign w:val="superscript"/>
        </w:rPr>
        <w:t>iMist1</w:t>
      </w:r>
      <w:r w:rsidRPr="00242E9D">
        <w:rPr>
          <w:rFonts w:ascii="Times New Roman" w:hAnsi="Times New Roman" w:cs="Times New Roman"/>
          <w:i/>
        </w:rPr>
        <w:t>; p120</w:t>
      </w:r>
      <w:r w:rsidRPr="00242E9D">
        <w:rPr>
          <w:rFonts w:ascii="Times New Roman" w:hAnsi="Times New Roman" w:cs="Times New Roman"/>
          <w:i/>
          <w:vertAlign w:val="superscript"/>
        </w:rPr>
        <w:t>f/</w:t>
      </w:r>
      <w:proofErr w:type="spellStart"/>
      <w:r w:rsidRPr="00242E9D">
        <w:rPr>
          <w:rFonts w:ascii="Times New Roman" w:hAnsi="Times New Roman" w:cs="Times New Roman"/>
          <w:i/>
          <w:vertAlign w:val="superscript"/>
        </w:rPr>
        <w:t>wt</w:t>
      </w:r>
      <w:proofErr w:type="spellEnd"/>
      <w:r w:rsidRPr="00242E9D">
        <w:rPr>
          <w:rFonts w:ascii="Times New Roman" w:hAnsi="Times New Roman" w:cs="Times New Roman"/>
        </w:rPr>
        <w:t xml:space="preserve"> pancreata displayed normal histology, and IHC showed p120 catenin expression at 2-4 months of age. E) </w:t>
      </w:r>
      <w:r w:rsidRPr="00242E9D">
        <w:rPr>
          <w:rFonts w:ascii="Times New Roman" w:hAnsi="Times New Roman" w:cs="Times New Roman"/>
          <w:i/>
        </w:rPr>
        <w:t>C</w:t>
      </w:r>
      <w:r w:rsidRPr="00242E9D">
        <w:rPr>
          <w:rFonts w:ascii="Times New Roman" w:hAnsi="Times New Roman" w:cs="Times New Roman"/>
          <w:i/>
          <w:vertAlign w:val="superscript"/>
        </w:rPr>
        <w:t>iMist1</w:t>
      </w:r>
      <w:r w:rsidRPr="00242E9D">
        <w:rPr>
          <w:rFonts w:ascii="Times New Roman" w:hAnsi="Times New Roman" w:cs="Times New Roman"/>
          <w:i/>
        </w:rPr>
        <w:t>; p120</w:t>
      </w:r>
      <w:r w:rsidRPr="00242E9D">
        <w:rPr>
          <w:rFonts w:ascii="Times New Roman" w:hAnsi="Times New Roman" w:cs="Times New Roman"/>
          <w:i/>
          <w:vertAlign w:val="superscript"/>
        </w:rPr>
        <w:t>f/f</w:t>
      </w:r>
      <w:r w:rsidRPr="00242E9D">
        <w:rPr>
          <w:rFonts w:ascii="Times New Roman" w:hAnsi="Times New Roman" w:cs="Times New Roman"/>
        </w:rPr>
        <w:t xml:space="preserve"> pancreata 4 months of age showed normal histology and lack p120 catenin expression in acinar cells. </w:t>
      </w:r>
      <w:r w:rsidRPr="00242E9D">
        <w:rPr>
          <w:rFonts w:ascii="Times New Roman" w:hAnsi="Times New Roman" w:cs="Times New Roman"/>
          <w:i/>
        </w:rPr>
        <w:t>C</w:t>
      </w:r>
      <w:r w:rsidRPr="00242E9D">
        <w:rPr>
          <w:rFonts w:ascii="Times New Roman" w:hAnsi="Times New Roman" w:cs="Times New Roman"/>
          <w:i/>
          <w:vertAlign w:val="superscript"/>
        </w:rPr>
        <w:t>iMist1</w:t>
      </w:r>
      <w:r w:rsidRPr="00242E9D">
        <w:rPr>
          <w:rFonts w:ascii="Times New Roman" w:hAnsi="Times New Roman" w:cs="Times New Roman"/>
          <w:i/>
        </w:rPr>
        <w:t>; p120</w:t>
      </w:r>
      <w:r w:rsidRPr="00242E9D">
        <w:rPr>
          <w:rFonts w:ascii="Times New Roman" w:hAnsi="Times New Roman" w:cs="Times New Roman"/>
          <w:i/>
          <w:vertAlign w:val="superscript"/>
        </w:rPr>
        <w:t>f/f</w:t>
      </w:r>
      <w:r w:rsidRPr="00242E9D">
        <w:rPr>
          <w:rFonts w:ascii="Times New Roman" w:hAnsi="Times New Roman" w:cs="Times New Roman"/>
        </w:rPr>
        <w:t xml:space="preserve"> pancreata 12 months of age developed ADM and pancreatitis (n=1/3 mice). Note that the 12 month image contains unusually high mosaic p120 catenin expression in acinar cells, but ADM lack p120 catenin expression, suggesting that these lesions may be forming in a cell autonomous manner. We stained for </w:t>
      </w:r>
      <w:proofErr w:type="spellStart"/>
      <w:r w:rsidRPr="00242E9D">
        <w:rPr>
          <w:rFonts w:ascii="Times New Roman" w:hAnsi="Times New Roman" w:cs="Times New Roman"/>
        </w:rPr>
        <w:t>Alcian</w:t>
      </w:r>
      <w:proofErr w:type="spellEnd"/>
      <w:r w:rsidRPr="00242E9D">
        <w:rPr>
          <w:rFonts w:ascii="Times New Roman" w:hAnsi="Times New Roman" w:cs="Times New Roman"/>
        </w:rPr>
        <w:t xml:space="preserve"> blue to suggest the presence of murine PanIN, and did not observe blue staining in </w:t>
      </w:r>
      <w:r w:rsidRPr="00242E9D">
        <w:rPr>
          <w:rFonts w:ascii="Times New Roman" w:hAnsi="Times New Roman" w:cs="Times New Roman"/>
          <w:i/>
        </w:rPr>
        <w:t>C</w:t>
      </w:r>
      <w:r w:rsidRPr="00242E9D">
        <w:rPr>
          <w:rFonts w:ascii="Times New Roman" w:hAnsi="Times New Roman" w:cs="Times New Roman"/>
          <w:i/>
          <w:vertAlign w:val="superscript"/>
        </w:rPr>
        <w:t>iMist1</w:t>
      </w:r>
      <w:r w:rsidRPr="00242E9D">
        <w:rPr>
          <w:rFonts w:ascii="Times New Roman" w:hAnsi="Times New Roman" w:cs="Times New Roman"/>
          <w:i/>
        </w:rPr>
        <w:t>; p120</w:t>
      </w:r>
      <w:r w:rsidRPr="00242E9D">
        <w:rPr>
          <w:rFonts w:ascii="Times New Roman" w:hAnsi="Times New Roman" w:cs="Times New Roman"/>
          <w:i/>
          <w:vertAlign w:val="superscript"/>
        </w:rPr>
        <w:t>f/f</w:t>
      </w:r>
      <w:r w:rsidRPr="00242E9D">
        <w:rPr>
          <w:rFonts w:ascii="Times New Roman" w:hAnsi="Times New Roman" w:cs="Times New Roman"/>
        </w:rPr>
        <w:t xml:space="preserve"> pancreata. F) </w:t>
      </w:r>
      <w:proofErr w:type="spellStart"/>
      <w:r w:rsidRPr="00242E9D">
        <w:rPr>
          <w:rFonts w:ascii="Times New Roman" w:hAnsi="Times New Roman" w:cs="Times New Roman"/>
        </w:rPr>
        <w:t>Alcian</w:t>
      </w:r>
      <w:proofErr w:type="spellEnd"/>
      <w:r w:rsidRPr="00242E9D">
        <w:rPr>
          <w:rFonts w:ascii="Times New Roman" w:hAnsi="Times New Roman" w:cs="Times New Roman"/>
        </w:rPr>
        <w:t xml:space="preserve"> blue staining showed the presence of PanIN lesions in </w:t>
      </w:r>
      <w:r w:rsidRPr="00242E9D">
        <w:rPr>
          <w:rFonts w:ascii="Times New Roman" w:hAnsi="Times New Roman" w:cs="Times New Roman"/>
          <w:i/>
        </w:rPr>
        <w:t>KC</w:t>
      </w:r>
      <w:r w:rsidRPr="00242E9D">
        <w:rPr>
          <w:rFonts w:ascii="Times New Roman" w:hAnsi="Times New Roman" w:cs="Times New Roman"/>
          <w:i/>
          <w:vertAlign w:val="superscript"/>
        </w:rPr>
        <w:t>iMist1</w:t>
      </w:r>
      <w:r w:rsidRPr="00242E9D">
        <w:rPr>
          <w:rFonts w:ascii="Times New Roman" w:hAnsi="Times New Roman" w:cs="Times New Roman"/>
          <w:i/>
        </w:rPr>
        <w:t>; p120</w:t>
      </w:r>
      <w:r w:rsidRPr="00242E9D">
        <w:rPr>
          <w:rFonts w:ascii="Times New Roman" w:hAnsi="Times New Roman" w:cs="Times New Roman"/>
          <w:i/>
          <w:vertAlign w:val="superscript"/>
        </w:rPr>
        <w:t>wt/</w:t>
      </w:r>
      <w:proofErr w:type="spellStart"/>
      <w:r w:rsidRPr="00242E9D">
        <w:rPr>
          <w:rFonts w:ascii="Times New Roman" w:hAnsi="Times New Roman" w:cs="Times New Roman"/>
          <w:i/>
          <w:vertAlign w:val="superscript"/>
        </w:rPr>
        <w:t>wt</w:t>
      </w:r>
      <w:proofErr w:type="spellEnd"/>
      <w:r w:rsidRPr="00242E9D">
        <w:rPr>
          <w:rFonts w:ascii="Times New Roman" w:hAnsi="Times New Roman" w:cs="Times New Roman"/>
          <w:i/>
        </w:rPr>
        <w:t>, KC</w:t>
      </w:r>
      <w:r w:rsidRPr="00242E9D">
        <w:rPr>
          <w:rFonts w:ascii="Times New Roman" w:hAnsi="Times New Roman" w:cs="Times New Roman"/>
          <w:i/>
          <w:vertAlign w:val="superscript"/>
        </w:rPr>
        <w:t>iMist1</w:t>
      </w:r>
      <w:r w:rsidRPr="00242E9D">
        <w:rPr>
          <w:rFonts w:ascii="Times New Roman" w:hAnsi="Times New Roman" w:cs="Times New Roman"/>
          <w:i/>
        </w:rPr>
        <w:t>; p120</w:t>
      </w:r>
      <w:r w:rsidRPr="00242E9D">
        <w:rPr>
          <w:rFonts w:ascii="Times New Roman" w:hAnsi="Times New Roman" w:cs="Times New Roman"/>
          <w:i/>
          <w:vertAlign w:val="superscript"/>
        </w:rPr>
        <w:t>f/</w:t>
      </w:r>
      <w:proofErr w:type="spellStart"/>
      <w:r w:rsidRPr="00242E9D">
        <w:rPr>
          <w:rFonts w:ascii="Times New Roman" w:hAnsi="Times New Roman" w:cs="Times New Roman"/>
          <w:i/>
          <w:vertAlign w:val="superscript"/>
        </w:rPr>
        <w:t>wt</w:t>
      </w:r>
      <w:proofErr w:type="spellEnd"/>
      <w:r w:rsidRPr="00242E9D">
        <w:rPr>
          <w:rFonts w:ascii="Times New Roman" w:hAnsi="Times New Roman" w:cs="Times New Roman"/>
          <w:i/>
        </w:rPr>
        <w:t xml:space="preserve">, </w:t>
      </w:r>
      <w:r w:rsidRPr="00242E9D">
        <w:rPr>
          <w:rFonts w:ascii="Times New Roman" w:hAnsi="Times New Roman" w:cs="Times New Roman"/>
        </w:rPr>
        <w:t>and</w:t>
      </w:r>
      <w:r w:rsidRPr="00242E9D">
        <w:rPr>
          <w:rFonts w:ascii="Times New Roman" w:hAnsi="Times New Roman" w:cs="Times New Roman"/>
          <w:i/>
        </w:rPr>
        <w:t xml:space="preserve"> KC</w:t>
      </w:r>
      <w:r w:rsidRPr="00242E9D">
        <w:rPr>
          <w:rFonts w:ascii="Times New Roman" w:hAnsi="Times New Roman" w:cs="Times New Roman"/>
          <w:i/>
          <w:vertAlign w:val="superscript"/>
        </w:rPr>
        <w:t>iMist1</w:t>
      </w:r>
      <w:r w:rsidRPr="00242E9D">
        <w:rPr>
          <w:rFonts w:ascii="Times New Roman" w:hAnsi="Times New Roman" w:cs="Times New Roman"/>
          <w:i/>
        </w:rPr>
        <w:t>; p120</w:t>
      </w:r>
      <w:r w:rsidRPr="00242E9D">
        <w:rPr>
          <w:rFonts w:ascii="Times New Roman" w:hAnsi="Times New Roman" w:cs="Times New Roman"/>
          <w:i/>
          <w:vertAlign w:val="superscript"/>
        </w:rPr>
        <w:t>f/f</w:t>
      </w:r>
      <w:r w:rsidRPr="00242E9D">
        <w:rPr>
          <w:rFonts w:ascii="Times New Roman" w:hAnsi="Times New Roman" w:cs="Times New Roman"/>
          <w:vertAlign w:val="superscript"/>
        </w:rPr>
        <w:t xml:space="preserve"> </w:t>
      </w:r>
      <w:r w:rsidRPr="00242E9D">
        <w:rPr>
          <w:rFonts w:ascii="Times New Roman" w:hAnsi="Times New Roman" w:cs="Times New Roman"/>
        </w:rPr>
        <w:t xml:space="preserve">pancreata. Scale bars are 50µm. </w:t>
      </w:r>
    </w:p>
    <w:p w:rsidR="000C3DED" w:rsidRPr="00242E9D" w:rsidRDefault="000C3DED" w:rsidP="000C3DED">
      <w:pPr>
        <w:spacing w:line="480" w:lineRule="auto"/>
        <w:rPr>
          <w:rFonts w:ascii="Times New Roman" w:hAnsi="Times New Roman" w:cs="Times New Roman"/>
        </w:rPr>
      </w:pPr>
    </w:p>
    <w:p w:rsidR="000C3DED" w:rsidRPr="00242E9D" w:rsidRDefault="000C3DED" w:rsidP="000C3DED">
      <w:pPr>
        <w:spacing w:line="480" w:lineRule="auto"/>
        <w:rPr>
          <w:rFonts w:ascii="Times New Roman" w:hAnsi="Times New Roman" w:cs="Times New Roman"/>
        </w:rPr>
      </w:pPr>
      <w:r w:rsidRPr="00242E9D">
        <w:rPr>
          <w:rFonts w:ascii="Times New Roman" w:hAnsi="Times New Roman" w:cs="Times New Roman"/>
          <w:b/>
        </w:rPr>
        <w:t>Figure S2.</w:t>
      </w:r>
      <w:r w:rsidRPr="00242E9D">
        <w:rPr>
          <w:rFonts w:ascii="Times New Roman" w:hAnsi="Times New Roman" w:cs="Times New Roman"/>
        </w:rPr>
        <w:t xml:space="preserve"> Pancreatic loss of p120 catenin cooperates with mutant </w:t>
      </w:r>
      <w:proofErr w:type="spellStart"/>
      <w:r w:rsidRPr="00242E9D">
        <w:rPr>
          <w:rFonts w:ascii="Times New Roman" w:hAnsi="Times New Roman" w:cs="Times New Roman"/>
        </w:rPr>
        <w:t>Kras</w:t>
      </w:r>
      <w:proofErr w:type="spellEnd"/>
      <w:r w:rsidRPr="00242E9D">
        <w:rPr>
          <w:rFonts w:ascii="Times New Roman" w:hAnsi="Times New Roman" w:cs="Times New Roman"/>
        </w:rPr>
        <w:t xml:space="preserve"> to form a unique cellular stroma. A</w:t>
      </w:r>
      <w:proofErr w:type="gramStart"/>
      <w:r w:rsidRPr="00242E9D">
        <w:rPr>
          <w:rFonts w:ascii="Times New Roman" w:hAnsi="Times New Roman" w:cs="Times New Roman"/>
        </w:rPr>
        <w:t>,</w:t>
      </w:r>
      <w:proofErr w:type="gramEnd"/>
      <w:r w:rsidRPr="00242E9D">
        <w:rPr>
          <w:rFonts w:ascii="Times New Roman" w:hAnsi="Times New Roman" w:cs="Times New Roman"/>
        </w:rPr>
        <w:t xml:space="preserve">B) IHC for p120 catenin showed ubiquitous expression in </w:t>
      </w:r>
      <w:r w:rsidRPr="00242E9D">
        <w:rPr>
          <w:rFonts w:ascii="Times New Roman" w:hAnsi="Times New Roman" w:cs="Times New Roman"/>
          <w:i/>
        </w:rPr>
        <w:t>KC</w:t>
      </w:r>
      <w:r w:rsidRPr="00242E9D">
        <w:rPr>
          <w:rFonts w:ascii="Times New Roman" w:hAnsi="Times New Roman" w:cs="Times New Roman"/>
          <w:i/>
          <w:vertAlign w:val="superscript"/>
        </w:rPr>
        <w:t>iMist1</w:t>
      </w:r>
      <w:r w:rsidRPr="00242E9D">
        <w:rPr>
          <w:rFonts w:ascii="Times New Roman" w:hAnsi="Times New Roman" w:cs="Times New Roman"/>
          <w:i/>
        </w:rPr>
        <w:t>; p120</w:t>
      </w:r>
      <w:r w:rsidRPr="00242E9D">
        <w:rPr>
          <w:rFonts w:ascii="Times New Roman" w:hAnsi="Times New Roman" w:cs="Times New Roman"/>
          <w:i/>
          <w:vertAlign w:val="superscript"/>
        </w:rPr>
        <w:t>wt/</w:t>
      </w:r>
      <w:proofErr w:type="spellStart"/>
      <w:r w:rsidRPr="00242E9D">
        <w:rPr>
          <w:rFonts w:ascii="Times New Roman" w:hAnsi="Times New Roman" w:cs="Times New Roman"/>
          <w:i/>
          <w:vertAlign w:val="superscript"/>
        </w:rPr>
        <w:t>wt</w:t>
      </w:r>
      <w:proofErr w:type="spellEnd"/>
      <w:r w:rsidRPr="00242E9D">
        <w:rPr>
          <w:rFonts w:ascii="Times New Roman" w:hAnsi="Times New Roman" w:cs="Times New Roman"/>
          <w:i/>
        </w:rPr>
        <w:t xml:space="preserve"> </w:t>
      </w:r>
      <w:r w:rsidRPr="00242E9D">
        <w:rPr>
          <w:rFonts w:ascii="Times New Roman" w:hAnsi="Times New Roman" w:cs="Times New Roman"/>
        </w:rPr>
        <w:t>and</w:t>
      </w:r>
      <w:r w:rsidRPr="00242E9D">
        <w:rPr>
          <w:rFonts w:ascii="Times New Roman" w:hAnsi="Times New Roman" w:cs="Times New Roman"/>
          <w:i/>
        </w:rPr>
        <w:t xml:space="preserve"> KC</w:t>
      </w:r>
      <w:r w:rsidRPr="00242E9D">
        <w:rPr>
          <w:rFonts w:ascii="Times New Roman" w:hAnsi="Times New Roman" w:cs="Times New Roman"/>
          <w:i/>
          <w:vertAlign w:val="superscript"/>
        </w:rPr>
        <w:t>iMist1</w:t>
      </w:r>
      <w:r w:rsidRPr="00242E9D">
        <w:rPr>
          <w:rFonts w:ascii="Times New Roman" w:hAnsi="Times New Roman" w:cs="Times New Roman"/>
          <w:i/>
        </w:rPr>
        <w:t>; p120</w:t>
      </w:r>
      <w:r w:rsidRPr="00242E9D">
        <w:rPr>
          <w:rFonts w:ascii="Times New Roman" w:hAnsi="Times New Roman" w:cs="Times New Roman"/>
          <w:i/>
          <w:vertAlign w:val="superscript"/>
        </w:rPr>
        <w:t>f/</w:t>
      </w:r>
      <w:proofErr w:type="spellStart"/>
      <w:r w:rsidRPr="00242E9D">
        <w:rPr>
          <w:rFonts w:ascii="Times New Roman" w:hAnsi="Times New Roman" w:cs="Times New Roman"/>
          <w:i/>
          <w:vertAlign w:val="superscript"/>
        </w:rPr>
        <w:t>wt</w:t>
      </w:r>
      <w:proofErr w:type="spellEnd"/>
      <w:r w:rsidRPr="00242E9D">
        <w:rPr>
          <w:rFonts w:ascii="Times New Roman" w:hAnsi="Times New Roman" w:cs="Times New Roman"/>
          <w:vertAlign w:val="superscript"/>
        </w:rPr>
        <w:t xml:space="preserve"> </w:t>
      </w:r>
      <w:r w:rsidRPr="00242E9D">
        <w:rPr>
          <w:rFonts w:ascii="Times New Roman" w:hAnsi="Times New Roman" w:cs="Times New Roman"/>
        </w:rPr>
        <w:t xml:space="preserve">pancreata. C) IHC showed loss of p120 catenin in </w:t>
      </w:r>
      <w:r w:rsidRPr="00242E9D">
        <w:rPr>
          <w:rFonts w:ascii="Times New Roman" w:hAnsi="Times New Roman" w:cs="Times New Roman"/>
          <w:i/>
        </w:rPr>
        <w:t>KC</w:t>
      </w:r>
      <w:r w:rsidRPr="00242E9D">
        <w:rPr>
          <w:rFonts w:ascii="Times New Roman" w:hAnsi="Times New Roman" w:cs="Times New Roman"/>
          <w:i/>
          <w:vertAlign w:val="superscript"/>
        </w:rPr>
        <w:t>iMist1</w:t>
      </w:r>
      <w:r w:rsidRPr="00242E9D">
        <w:rPr>
          <w:rFonts w:ascii="Times New Roman" w:hAnsi="Times New Roman" w:cs="Times New Roman"/>
          <w:i/>
        </w:rPr>
        <w:t>; p120</w:t>
      </w:r>
      <w:r w:rsidRPr="00242E9D">
        <w:rPr>
          <w:rFonts w:ascii="Times New Roman" w:hAnsi="Times New Roman" w:cs="Times New Roman"/>
          <w:i/>
          <w:vertAlign w:val="superscript"/>
        </w:rPr>
        <w:t>f/f</w:t>
      </w:r>
      <w:r w:rsidRPr="00242E9D">
        <w:rPr>
          <w:rFonts w:ascii="Times New Roman" w:hAnsi="Times New Roman" w:cs="Times New Roman"/>
          <w:vertAlign w:val="superscript"/>
        </w:rPr>
        <w:t xml:space="preserve"> </w:t>
      </w:r>
      <w:r w:rsidRPr="00242E9D">
        <w:rPr>
          <w:rFonts w:ascii="Times New Roman" w:hAnsi="Times New Roman" w:cs="Times New Roman"/>
        </w:rPr>
        <w:t xml:space="preserve">pancreata with minimal mosaicism, which is highlighted with a yellow arrow. D-F) </w:t>
      </w:r>
      <w:r w:rsidRPr="00242E9D">
        <w:rPr>
          <w:rFonts w:ascii="Times New Roman" w:hAnsi="Times New Roman" w:cs="Times New Roman"/>
          <w:i/>
        </w:rPr>
        <w:t>KC</w:t>
      </w:r>
      <w:r w:rsidRPr="00242E9D">
        <w:rPr>
          <w:rFonts w:ascii="Times New Roman" w:hAnsi="Times New Roman" w:cs="Times New Roman"/>
          <w:i/>
          <w:vertAlign w:val="superscript"/>
        </w:rPr>
        <w:t>iMist1</w:t>
      </w:r>
      <w:r w:rsidRPr="00242E9D">
        <w:rPr>
          <w:rFonts w:ascii="Times New Roman" w:hAnsi="Times New Roman" w:cs="Times New Roman"/>
          <w:i/>
        </w:rPr>
        <w:t>; p120</w:t>
      </w:r>
      <w:r w:rsidRPr="00242E9D">
        <w:rPr>
          <w:rFonts w:ascii="Times New Roman" w:hAnsi="Times New Roman" w:cs="Times New Roman"/>
          <w:i/>
          <w:vertAlign w:val="superscript"/>
        </w:rPr>
        <w:t>f/f</w:t>
      </w:r>
      <w:r w:rsidRPr="00242E9D">
        <w:rPr>
          <w:rFonts w:ascii="Times New Roman" w:hAnsi="Times New Roman" w:cs="Times New Roman"/>
          <w:vertAlign w:val="superscript"/>
        </w:rPr>
        <w:t xml:space="preserve"> </w:t>
      </w:r>
      <w:r w:rsidRPr="00242E9D">
        <w:rPr>
          <w:rFonts w:ascii="Times New Roman" w:hAnsi="Times New Roman" w:cs="Times New Roman"/>
        </w:rPr>
        <w:t xml:space="preserve">pancreata displayed reduction of amylase-expressing acinar cells when compared to </w:t>
      </w:r>
      <w:r w:rsidRPr="00242E9D">
        <w:rPr>
          <w:rFonts w:ascii="Times New Roman" w:hAnsi="Times New Roman" w:cs="Times New Roman"/>
          <w:i/>
        </w:rPr>
        <w:t>KC</w:t>
      </w:r>
      <w:r w:rsidRPr="00242E9D">
        <w:rPr>
          <w:rFonts w:ascii="Times New Roman" w:hAnsi="Times New Roman" w:cs="Times New Roman"/>
          <w:i/>
          <w:vertAlign w:val="superscript"/>
        </w:rPr>
        <w:t>iMist1</w:t>
      </w:r>
      <w:r w:rsidRPr="00242E9D">
        <w:rPr>
          <w:rFonts w:ascii="Times New Roman" w:hAnsi="Times New Roman" w:cs="Times New Roman"/>
          <w:i/>
        </w:rPr>
        <w:t>; p120</w:t>
      </w:r>
      <w:r w:rsidRPr="00242E9D">
        <w:rPr>
          <w:rFonts w:ascii="Times New Roman" w:hAnsi="Times New Roman" w:cs="Times New Roman"/>
          <w:i/>
          <w:vertAlign w:val="superscript"/>
        </w:rPr>
        <w:t>f/</w:t>
      </w:r>
      <w:proofErr w:type="spellStart"/>
      <w:r w:rsidRPr="00242E9D">
        <w:rPr>
          <w:rFonts w:ascii="Times New Roman" w:hAnsi="Times New Roman" w:cs="Times New Roman"/>
          <w:i/>
          <w:vertAlign w:val="superscript"/>
        </w:rPr>
        <w:t>wt</w:t>
      </w:r>
      <w:proofErr w:type="spellEnd"/>
      <w:r w:rsidRPr="00242E9D">
        <w:rPr>
          <w:rFonts w:ascii="Times New Roman" w:hAnsi="Times New Roman" w:cs="Times New Roman"/>
          <w:i/>
        </w:rPr>
        <w:t xml:space="preserve"> </w:t>
      </w:r>
      <w:r w:rsidRPr="00242E9D">
        <w:rPr>
          <w:rFonts w:ascii="Times New Roman" w:hAnsi="Times New Roman" w:cs="Times New Roman"/>
        </w:rPr>
        <w:t>and</w:t>
      </w:r>
      <w:r w:rsidRPr="00242E9D">
        <w:rPr>
          <w:rFonts w:ascii="Times New Roman" w:hAnsi="Times New Roman" w:cs="Times New Roman"/>
          <w:i/>
        </w:rPr>
        <w:t xml:space="preserve"> KC</w:t>
      </w:r>
      <w:r w:rsidRPr="00242E9D">
        <w:rPr>
          <w:rFonts w:ascii="Times New Roman" w:hAnsi="Times New Roman" w:cs="Times New Roman"/>
          <w:i/>
          <w:vertAlign w:val="superscript"/>
        </w:rPr>
        <w:t>iMist1</w:t>
      </w:r>
      <w:r w:rsidRPr="00242E9D">
        <w:rPr>
          <w:rFonts w:ascii="Times New Roman" w:hAnsi="Times New Roman" w:cs="Times New Roman"/>
          <w:i/>
        </w:rPr>
        <w:t>; p120</w:t>
      </w:r>
      <w:r w:rsidRPr="00242E9D">
        <w:rPr>
          <w:rFonts w:ascii="Times New Roman" w:hAnsi="Times New Roman" w:cs="Times New Roman"/>
          <w:i/>
          <w:vertAlign w:val="superscript"/>
        </w:rPr>
        <w:t>wt/</w:t>
      </w:r>
      <w:proofErr w:type="spellStart"/>
      <w:r w:rsidRPr="00242E9D">
        <w:rPr>
          <w:rFonts w:ascii="Times New Roman" w:hAnsi="Times New Roman" w:cs="Times New Roman"/>
          <w:i/>
          <w:vertAlign w:val="superscript"/>
        </w:rPr>
        <w:t>wt</w:t>
      </w:r>
      <w:proofErr w:type="spellEnd"/>
      <w:r w:rsidRPr="00242E9D">
        <w:rPr>
          <w:rFonts w:ascii="Times New Roman" w:hAnsi="Times New Roman" w:cs="Times New Roman"/>
          <w:vertAlign w:val="superscript"/>
        </w:rPr>
        <w:t xml:space="preserve"> </w:t>
      </w:r>
      <w:r w:rsidRPr="00242E9D">
        <w:rPr>
          <w:rFonts w:ascii="Times New Roman" w:hAnsi="Times New Roman" w:cs="Times New Roman"/>
        </w:rPr>
        <w:t xml:space="preserve">pancreata. G-I) Trichrome blue staining showed a distinct cellular composition of fibrostroma in </w:t>
      </w:r>
      <w:r w:rsidRPr="00242E9D">
        <w:rPr>
          <w:rFonts w:ascii="Times New Roman" w:hAnsi="Times New Roman" w:cs="Times New Roman"/>
          <w:i/>
        </w:rPr>
        <w:t>KC</w:t>
      </w:r>
      <w:r w:rsidRPr="00242E9D">
        <w:rPr>
          <w:rFonts w:ascii="Times New Roman" w:hAnsi="Times New Roman" w:cs="Times New Roman"/>
          <w:i/>
          <w:vertAlign w:val="superscript"/>
        </w:rPr>
        <w:t>iMist1</w:t>
      </w:r>
      <w:r w:rsidRPr="00242E9D">
        <w:rPr>
          <w:rFonts w:ascii="Times New Roman" w:hAnsi="Times New Roman" w:cs="Times New Roman"/>
          <w:i/>
        </w:rPr>
        <w:t>; p120</w:t>
      </w:r>
      <w:r w:rsidRPr="00242E9D">
        <w:rPr>
          <w:rFonts w:ascii="Times New Roman" w:hAnsi="Times New Roman" w:cs="Times New Roman"/>
          <w:i/>
          <w:vertAlign w:val="superscript"/>
        </w:rPr>
        <w:t>f/f</w:t>
      </w:r>
      <w:r w:rsidRPr="00242E9D">
        <w:rPr>
          <w:rFonts w:ascii="Times New Roman" w:hAnsi="Times New Roman" w:cs="Times New Roman"/>
          <w:i/>
        </w:rPr>
        <w:t xml:space="preserve"> </w:t>
      </w:r>
      <w:r w:rsidRPr="00242E9D">
        <w:rPr>
          <w:rFonts w:ascii="Times New Roman" w:hAnsi="Times New Roman" w:cs="Times New Roman"/>
        </w:rPr>
        <w:t>and</w:t>
      </w:r>
      <w:r w:rsidRPr="00242E9D">
        <w:rPr>
          <w:rFonts w:ascii="Times New Roman" w:hAnsi="Times New Roman" w:cs="Times New Roman"/>
          <w:i/>
        </w:rPr>
        <w:t xml:space="preserve"> KC</w:t>
      </w:r>
      <w:r w:rsidRPr="00242E9D">
        <w:rPr>
          <w:rFonts w:ascii="Times New Roman" w:hAnsi="Times New Roman" w:cs="Times New Roman"/>
          <w:i/>
          <w:vertAlign w:val="superscript"/>
        </w:rPr>
        <w:t>iMist1</w:t>
      </w:r>
      <w:r w:rsidRPr="00242E9D">
        <w:rPr>
          <w:rFonts w:ascii="Times New Roman" w:hAnsi="Times New Roman" w:cs="Times New Roman"/>
          <w:i/>
        </w:rPr>
        <w:t>; p120</w:t>
      </w:r>
      <w:r w:rsidRPr="00242E9D">
        <w:rPr>
          <w:rFonts w:ascii="Times New Roman" w:hAnsi="Times New Roman" w:cs="Times New Roman"/>
          <w:i/>
          <w:vertAlign w:val="superscript"/>
        </w:rPr>
        <w:t>f/</w:t>
      </w:r>
      <w:proofErr w:type="spellStart"/>
      <w:r w:rsidRPr="00242E9D">
        <w:rPr>
          <w:rFonts w:ascii="Times New Roman" w:hAnsi="Times New Roman" w:cs="Times New Roman"/>
          <w:i/>
          <w:vertAlign w:val="superscript"/>
        </w:rPr>
        <w:t>wt</w:t>
      </w:r>
      <w:proofErr w:type="spellEnd"/>
      <w:r w:rsidRPr="00242E9D">
        <w:rPr>
          <w:rFonts w:ascii="Times New Roman" w:hAnsi="Times New Roman" w:cs="Times New Roman"/>
          <w:vertAlign w:val="superscript"/>
        </w:rPr>
        <w:t xml:space="preserve"> </w:t>
      </w:r>
      <w:r w:rsidRPr="00242E9D">
        <w:rPr>
          <w:rFonts w:ascii="Times New Roman" w:hAnsi="Times New Roman" w:cs="Times New Roman"/>
        </w:rPr>
        <w:t xml:space="preserve">pancreata when compared to </w:t>
      </w:r>
      <w:r w:rsidRPr="00242E9D">
        <w:rPr>
          <w:rFonts w:ascii="Times New Roman" w:hAnsi="Times New Roman" w:cs="Times New Roman"/>
          <w:i/>
        </w:rPr>
        <w:t>KC</w:t>
      </w:r>
      <w:r w:rsidRPr="00242E9D">
        <w:rPr>
          <w:rFonts w:ascii="Times New Roman" w:hAnsi="Times New Roman" w:cs="Times New Roman"/>
          <w:i/>
          <w:vertAlign w:val="superscript"/>
        </w:rPr>
        <w:t>iMist1</w:t>
      </w:r>
      <w:r w:rsidRPr="00242E9D">
        <w:rPr>
          <w:rFonts w:ascii="Times New Roman" w:hAnsi="Times New Roman" w:cs="Times New Roman"/>
          <w:i/>
        </w:rPr>
        <w:t>; p120</w:t>
      </w:r>
      <w:r w:rsidRPr="00242E9D">
        <w:rPr>
          <w:rFonts w:ascii="Times New Roman" w:hAnsi="Times New Roman" w:cs="Times New Roman"/>
          <w:i/>
          <w:vertAlign w:val="superscript"/>
        </w:rPr>
        <w:t>wt/</w:t>
      </w:r>
      <w:proofErr w:type="spellStart"/>
      <w:r w:rsidRPr="00242E9D">
        <w:rPr>
          <w:rFonts w:ascii="Times New Roman" w:hAnsi="Times New Roman" w:cs="Times New Roman"/>
          <w:i/>
          <w:vertAlign w:val="superscript"/>
        </w:rPr>
        <w:t>wt</w:t>
      </w:r>
      <w:proofErr w:type="spellEnd"/>
      <w:r w:rsidRPr="00242E9D">
        <w:rPr>
          <w:rFonts w:ascii="Times New Roman" w:hAnsi="Times New Roman" w:cs="Times New Roman"/>
          <w:i/>
        </w:rPr>
        <w:t xml:space="preserve"> </w:t>
      </w:r>
      <w:r w:rsidRPr="00242E9D">
        <w:rPr>
          <w:rFonts w:ascii="Times New Roman" w:hAnsi="Times New Roman" w:cs="Times New Roman"/>
        </w:rPr>
        <w:t xml:space="preserve">pancreata. J-L) </w:t>
      </w:r>
      <w:r w:rsidRPr="00242E9D">
        <w:rPr>
          <w:rFonts w:ascii="Times New Roman" w:hAnsi="Times New Roman" w:cs="Times New Roman"/>
          <w:i/>
        </w:rPr>
        <w:t>KC</w:t>
      </w:r>
      <w:r w:rsidRPr="00242E9D">
        <w:rPr>
          <w:rFonts w:ascii="Times New Roman" w:hAnsi="Times New Roman" w:cs="Times New Roman"/>
          <w:i/>
          <w:vertAlign w:val="superscript"/>
        </w:rPr>
        <w:t>iMist1</w:t>
      </w:r>
      <w:r w:rsidRPr="00242E9D">
        <w:rPr>
          <w:rFonts w:ascii="Times New Roman" w:hAnsi="Times New Roman" w:cs="Times New Roman"/>
          <w:i/>
        </w:rPr>
        <w:t>; p120</w:t>
      </w:r>
      <w:r w:rsidRPr="00242E9D">
        <w:rPr>
          <w:rFonts w:ascii="Times New Roman" w:hAnsi="Times New Roman" w:cs="Times New Roman"/>
          <w:i/>
          <w:vertAlign w:val="superscript"/>
        </w:rPr>
        <w:t>f/f</w:t>
      </w:r>
      <w:r w:rsidRPr="00242E9D">
        <w:rPr>
          <w:rFonts w:ascii="Times New Roman" w:hAnsi="Times New Roman" w:cs="Times New Roman"/>
          <w:i/>
        </w:rPr>
        <w:t xml:space="preserve"> </w:t>
      </w:r>
      <w:r w:rsidRPr="00242E9D">
        <w:rPr>
          <w:rFonts w:ascii="Times New Roman" w:hAnsi="Times New Roman" w:cs="Times New Roman"/>
        </w:rPr>
        <w:t>and</w:t>
      </w:r>
      <w:r w:rsidRPr="00242E9D">
        <w:rPr>
          <w:rFonts w:ascii="Times New Roman" w:hAnsi="Times New Roman" w:cs="Times New Roman"/>
          <w:i/>
        </w:rPr>
        <w:t xml:space="preserve"> KC</w:t>
      </w:r>
      <w:r w:rsidRPr="00242E9D">
        <w:rPr>
          <w:rFonts w:ascii="Times New Roman" w:hAnsi="Times New Roman" w:cs="Times New Roman"/>
          <w:i/>
          <w:vertAlign w:val="superscript"/>
        </w:rPr>
        <w:t>iMist1</w:t>
      </w:r>
      <w:r w:rsidRPr="00242E9D">
        <w:rPr>
          <w:rFonts w:ascii="Times New Roman" w:hAnsi="Times New Roman" w:cs="Times New Roman"/>
          <w:i/>
        </w:rPr>
        <w:t>; p120</w:t>
      </w:r>
      <w:r w:rsidRPr="00242E9D">
        <w:rPr>
          <w:rFonts w:ascii="Times New Roman" w:hAnsi="Times New Roman" w:cs="Times New Roman"/>
          <w:i/>
          <w:vertAlign w:val="superscript"/>
        </w:rPr>
        <w:t>f/</w:t>
      </w:r>
      <w:proofErr w:type="spellStart"/>
      <w:r w:rsidRPr="00242E9D">
        <w:rPr>
          <w:rFonts w:ascii="Times New Roman" w:hAnsi="Times New Roman" w:cs="Times New Roman"/>
          <w:i/>
          <w:vertAlign w:val="superscript"/>
        </w:rPr>
        <w:t>wt</w:t>
      </w:r>
      <w:proofErr w:type="spellEnd"/>
      <w:r w:rsidRPr="00242E9D">
        <w:rPr>
          <w:rFonts w:ascii="Times New Roman" w:hAnsi="Times New Roman" w:cs="Times New Roman"/>
          <w:vertAlign w:val="superscript"/>
        </w:rPr>
        <w:t xml:space="preserve"> </w:t>
      </w:r>
      <w:r w:rsidRPr="00242E9D">
        <w:rPr>
          <w:rFonts w:ascii="Times New Roman" w:hAnsi="Times New Roman" w:cs="Times New Roman"/>
        </w:rPr>
        <w:t xml:space="preserve">pancreata displayed localized areas containing pronounced inflammation. M-O) </w:t>
      </w:r>
      <w:r w:rsidRPr="00242E9D">
        <w:rPr>
          <w:rFonts w:ascii="Times New Roman" w:hAnsi="Times New Roman" w:cs="Times New Roman"/>
          <w:i/>
        </w:rPr>
        <w:t>KC</w:t>
      </w:r>
      <w:r w:rsidRPr="00242E9D">
        <w:rPr>
          <w:rFonts w:ascii="Times New Roman" w:hAnsi="Times New Roman" w:cs="Times New Roman"/>
          <w:i/>
          <w:vertAlign w:val="superscript"/>
        </w:rPr>
        <w:t>iMist1</w:t>
      </w:r>
      <w:r w:rsidRPr="00242E9D">
        <w:rPr>
          <w:rFonts w:ascii="Times New Roman" w:hAnsi="Times New Roman" w:cs="Times New Roman"/>
          <w:i/>
        </w:rPr>
        <w:t>; p120</w:t>
      </w:r>
      <w:r w:rsidRPr="00242E9D">
        <w:rPr>
          <w:rFonts w:ascii="Times New Roman" w:hAnsi="Times New Roman" w:cs="Times New Roman"/>
          <w:i/>
          <w:vertAlign w:val="superscript"/>
        </w:rPr>
        <w:t>f/f</w:t>
      </w:r>
      <w:r w:rsidRPr="00242E9D">
        <w:rPr>
          <w:rFonts w:ascii="Times New Roman" w:hAnsi="Times New Roman" w:cs="Times New Roman"/>
          <w:vertAlign w:val="superscript"/>
        </w:rPr>
        <w:t xml:space="preserve"> </w:t>
      </w:r>
      <w:r w:rsidRPr="00242E9D">
        <w:rPr>
          <w:rFonts w:ascii="Times New Roman" w:hAnsi="Times New Roman" w:cs="Times New Roman"/>
        </w:rPr>
        <w:t xml:space="preserve">pancreata displayed notable dilated ducts, which were not seen in </w:t>
      </w:r>
      <w:r w:rsidRPr="00242E9D">
        <w:rPr>
          <w:rFonts w:ascii="Times New Roman" w:hAnsi="Times New Roman" w:cs="Times New Roman"/>
          <w:i/>
        </w:rPr>
        <w:t>KC</w:t>
      </w:r>
      <w:r w:rsidRPr="00242E9D">
        <w:rPr>
          <w:rFonts w:ascii="Times New Roman" w:hAnsi="Times New Roman" w:cs="Times New Roman"/>
          <w:i/>
          <w:vertAlign w:val="superscript"/>
        </w:rPr>
        <w:t>iMist1</w:t>
      </w:r>
      <w:r w:rsidRPr="00242E9D">
        <w:rPr>
          <w:rFonts w:ascii="Times New Roman" w:hAnsi="Times New Roman" w:cs="Times New Roman"/>
          <w:i/>
        </w:rPr>
        <w:t>; p120</w:t>
      </w:r>
      <w:r w:rsidRPr="00242E9D">
        <w:rPr>
          <w:rFonts w:ascii="Times New Roman" w:hAnsi="Times New Roman" w:cs="Times New Roman"/>
          <w:i/>
          <w:vertAlign w:val="superscript"/>
        </w:rPr>
        <w:t>wt/</w:t>
      </w:r>
      <w:proofErr w:type="spellStart"/>
      <w:r w:rsidRPr="00242E9D">
        <w:rPr>
          <w:rFonts w:ascii="Times New Roman" w:hAnsi="Times New Roman" w:cs="Times New Roman"/>
          <w:i/>
          <w:vertAlign w:val="superscript"/>
        </w:rPr>
        <w:t>wt</w:t>
      </w:r>
      <w:proofErr w:type="spellEnd"/>
      <w:r w:rsidRPr="00242E9D">
        <w:rPr>
          <w:rFonts w:ascii="Times New Roman" w:hAnsi="Times New Roman" w:cs="Times New Roman"/>
          <w:i/>
        </w:rPr>
        <w:t xml:space="preserve"> </w:t>
      </w:r>
      <w:r w:rsidRPr="00242E9D">
        <w:rPr>
          <w:rFonts w:ascii="Times New Roman" w:hAnsi="Times New Roman" w:cs="Times New Roman"/>
        </w:rPr>
        <w:t>and</w:t>
      </w:r>
      <w:r w:rsidRPr="00242E9D">
        <w:rPr>
          <w:rFonts w:ascii="Times New Roman" w:hAnsi="Times New Roman" w:cs="Times New Roman"/>
          <w:i/>
        </w:rPr>
        <w:t xml:space="preserve"> KC</w:t>
      </w:r>
      <w:r w:rsidRPr="00242E9D">
        <w:rPr>
          <w:rFonts w:ascii="Times New Roman" w:hAnsi="Times New Roman" w:cs="Times New Roman"/>
          <w:i/>
          <w:vertAlign w:val="superscript"/>
        </w:rPr>
        <w:t>iMist1</w:t>
      </w:r>
      <w:r w:rsidRPr="00242E9D">
        <w:rPr>
          <w:rFonts w:ascii="Times New Roman" w:hAnsi="Times New Roman" w:cs="Times New Roman"/>
          <w:i/>
        </w:rPr>
        <w:t>; p120</w:t>
      </w:r>
      <w:r w:rsidRPr="00242E9D">
        <w:rPr>
          <w:rFonts w:ascii="Times New Roman" w:hAnsi="Times New Roman" w:cs="Times New Roman"/>
          <w:i/>
          <w:vertAlign w:val="superscript"/>
        </w:rPr>
        <w:t>f/</w:t>
      </w:r>
      <w:proofErr w:type="spellStart"/>
      <w:r w:rsidRPr="00242E9D">
        <w:rPr>
          <w:rFonts w:ascii="Times New Roman" w:hAnsi="Times New Roman" w:cs="Times New Roman"/>
          <w:i/>
          <w:vertAlign w:val="superscript"/>
        </w:rPr>
        <w:t>wt</w:t>
      </w:r>
      <w:proofErr w:type="spellEnd"/>
      <w:r w:rsidRPr="00242E9D">
        <w:rPr>
          <w:rFonts w:ascii="Times New Roman" w:hAnsi="Times New Roman" w:cs="Times New Roman"/>
          <w:vertAlign w:val="superscript"/>
        </w:rPr>
        <w:t xml:space="preserve"> </w:t>
      </w:r>
      <w:r w:rsidRPr="00242E9D">
        <w:rPr>
          <w:rFonts w:ascii="Times New Roman" w:hAnsi="Times New Roman" w:cs="Times New Roman"/>
        </w:rPr>
        <w:t xml:space="preserve">pancreata. P-Q) PanIN in </w:t>
      </w:r>
      <w:r w:rsidRPr="00242E9D">
        <w:rPr>
          <w:rFonts w:ascii="Times New Roman" w:hAnsi="Times New Roman" w:cs="Times New Roman"/>
          <w:i/>
        </w:rPr>
        <w:t>KC</w:t>
      </w:r>
      <w:r w:rsidRPr="00242E9D">
        <w:rPr>
          <w:rFonts w:ascii="Times New Roman" w:hAnsi="Times New Roman" w:cs="Times New Roman"/>
          <w:i/>
          <w:vertAlign w:val="superscript"/>
        </w:rPr>
        <w:t>iMist1</w:t>
      </w:r>
      <w:r w:rsidRPr="00242E9D">
        <w:rPr>
          <w:rFonts w:ascii="Times New Roman" w:hAnsi="Times New Roman" w:cs="Times New Roman"/>
          <w:i/>
        </w:rPr>
        <w:t>; p120</w:t>
      </w:r>
      <w:r w:rsidRPr="00242E9D">
        <w:rPr>
          <w:rFonts w:ascii="Times New Roman" w:hAnsi="Times New Roman" w:cs="Times New Roman"/>
          <w:i/>
          <w:vertAlign w:val="superscript"/>
        </w:rPr>
        <w:t>wt/</w:t>
      </w:r>
      <w:proofErr w:type="spellStart"/>
      <w:r w:rsidRPr="00242E9D">
        <w:rPr>
          <w:rFonts w:ascii="Times New Roman" w:hAnsi="Times New Roman" w:cs="Times New Roman"/>
          <w:i/>
          <w:vertAlign w:val="superscript"/>
        </w:rPr>
        <w:t>wt</w:t>
      </w:r>
      <w:proofErr w:type="spellEnd"/>
      <w:r w:rsidRPr="00242E9D">
        <w:rPr>
          <w:rFonts w:ascii="Times New Roman" w:hAnsi="Times New Roman" w:cs="Times New Roman"/>
          <w:i/>
        </w:rPr>
        <w:t xml:space="preserve"> </w:t>
      </w:r>
      <w:r w:rsidRPr="00242E9D">
        <w:rPr>
          <w:rFonts w:ascii="Times New Roman" w:hAnsi="Times New Roman" w:cs="Times New Roman"/>
        </w:rPr>
        <w:t>and</w:t>
      </w:r>
      <w:r w:rsidRPr="00242E9D">
        <w:rPr>
          <w:rFonts w:ascii="Times New Roman" w:hAnsi="Times New Roman" w:cs="Times New Roman"/>
          <w:i/>
        </w:rPr>
        <w:t xml:space="preserve"> KC</w:t>
      </w:r>
      <w:r w:rsidRPr="00242E9D">
        <w:rPr>
          <w:rFonts w:ascii="Times New Roman" w:hAnsi="Times New Roman" w:cs="Times New Roman"/>
          <w:i/>
          <w:vertAlign w:val="superscript"/>
        </w:rPr>
        <w:t>iMist1</w:t>
      </w:r>
      <w:r w:rsidRPr="00242E9D">
        <w:rPr>
          <w:rFonts w:ascii="Times New Roman" w:hAnsi="Times New Roman" w:cs="Times New Roman"/>
          <w:i/>
        </w:rPr>
        <w:t>; p120</w:t>
      </w:r>
      <w:r w:rsidRPr="00242E9D">
        <w:rPr>
          <w:rFonts w:ascii="Times New Roman" w:hAnsi="Times New Roman" w:cs="Times New Roman"/>
          <w:i/>
          <w:vertAlign w:val="superscript"/>
        </w:rPr>
        <w:t>f/</w:t>
      </w:r>
      <w:proofErr w:type="spellStart"/>
      <w:r w:rsidRPr="00242E9D">
        <w:rPr>
          <w:rFonts w:ascii="Times New Roman" w:hAnsi="Times New Roman" w:cs="Times New Roman"/>
          <w:i/>
          <w:vertAlign w:val="superscript"/>
        </w:rPr>
        <w:t>wt</w:t>
      </w:r>
      <w:proofErr w:type="spellEnd"/>
      <w:r w:rsidRPr="00242E9D">
        <w:rPr>
          <w:rFonts w:ascii="Times New Roman" w:hAnsi="Times New Roman" w:cs="Times New Roman"/>
          <w:vertAlign w:val="superscript"/>
        </w:rPr>
        <w:t xml:space="preserve"> </w:t>
      </w:r>
      <w:r w:rsidRPr="00242E9D">
        <w:rPr>
          <w:rFonts w:ascii="Times New Roman" w:hAnsi="Times New Roman" w:cs="Times New Roman"/>
        </w:rPr>
        <w:t xml:space="preserve">pancreata showed very little </w:t>
      </w:r>
      <w:r w:rsidRPr="00242E9D">
        <w:rPr>
          <w:rFonts w:ascii="Times New Roman" w:hAnsi="Times New Roman" w:cs="Times New Roman"/>
        </w:rPr>
        <w:lastRenderedPageBreak/>
        <w:t xml:space="preserve">basement membrane Laminin expression. R) Orange arrows point to regions in which contiguous basement membrane Laminin expression was disrupted in </w:t>
      </w:r>
      <w:r w:rsidRPr="00242E9D">
        <w:rPr>
          <w:rFonts w:ascii="Times New Roman" w:hAnsi="Times New Roman" w:cs="Times New Roman"/>
          <w:i/>
        </w:rPr>
        <w:t>KC</w:t>
      </w:r>
      <w:r w:rsidRPr="00242E9D">
        <w:rPr>
          <w:rFonts w:ascii="Times New Roman" w:hAnsi="Times New Roman" w:cs="Times New Roman"/>
          <w:i/>
          <w:vertAlign w:val="superscript"/>
        </w:rPr>
        <w:t>iMist1</w:t>
      </w:r>
      <w:r w:rsidRPr="00242E9D">
        <w:rPr>
          <w:rFonts w:ascii="Times New Roman" w:hAnsi="Times New Roman" w:cs="Times New Roman"/>
          <w:i/>
        </w:rPr>
        <w:t>; p120</w:t>
      </w:r>
      <w:r w:rsidRPr="00242E9D">
        <w:rPr>
          <w:rFonts w:ascii="Times New Roman" w:hAnsi="Times New Roman" w:cs="Times New Roman"/>
          <w:i/>
          <w:vertAlign w:val="superscript"/>
        </w:rPr>
        <w:t>f/f</w:t>
      </w:r>
      <w:r w:rsidRPr="00242E9D">
        <w:rPr>
          <w:rFonts w:ascii="Times New Roman" w:hAnsi="Times New Roman" w:cs="Times New Roman"/>
          <w:vertAlign w:val="superscript"/>
        </w:rPr>
        <w:t xml:space="preserve"> </w:t>
      </w:r>
      <w:r w:rsidRPr="00242E9D">
        <w:rPr>
          <w:rFonts w:ascii="Times New Roman" w:hAnsi="Times New Roman" w:cs="Times New Roman"/>
        </w:rPr>
        <w:t>pancreata. Single cells expressing Laminin were also seen in the surrounding stroma. Scale bars are 50µm.</w:t>
      </w:r>
    </w:p>
    <w:p w:rsidR="000C3DED" w:rsidRPr="00242E9D" w:rsidRDefault="000C3DED" w:rsidP="000C3DED">
      <w:pPr>
        <w:spacing w:line="480" w:lineRule="auto"/>
        <w:rPr>
          <w:rFonts w:ascii="Times New Roman" w:hAnsi="Times New Roman" w:cs="Times New Roman"/>
        </w:rPr>
      </w:pPr>
    </w:p>
    <w:p w:rsidR="000C3DED" w:rsidRPr="00242E9D" w:rsidRDefault="000C3DED" w:rsidP="000C3DED">
      <w:pPr>
        <w:spacing w:line="480" w:lineRule="auto"/>
        <w:rPr>
          <w:rFonts w:ascii="Times New Roman" w:hAnsi="Times New Roman" w:cs="Times New Roman"/>
        </w:rPr>
      </w:pPr>
      <w:r w:rsidRPr="00242E9D">
        <w:rPr>
          <w:rFonts w:ascii="Times New Roman" w:hAnsi="Times New Roman" w:cs="Times New Roman"/>
          <w:b/>
        </w:rPr>
        <w:t>Figure S3.</w:t>
      </w:r>
      <w:r w:rsidRPr="00242E9D">
        <w:rPr>
          <w:rFonts w:ascii="Times New Roman" w:hAnsi="Times New Roman" w:cs="Times New Roman"/>
        </w:rPr>
        <w:t xml:space="preserve"> </w:t>
      </w:r>
      <w:r w:rsidRPr="00E0619B">
        <w:rPr>
          <w:rFonts w:ascii="Times New Roman" w:hAnsi="Times New Roman" w:cs="Times New Roman"/>
        </w:rPr>
        <w:t xml:space="preserve">Characterization of epithelial cell extrusion in </w:t>
      </w:r>
      <w:r w:rsidRPr="00E0619B">
        <w:rPr>
          <w:rFonts w:ascii="Times New Roman" w:hAnsi="Times New Roman" w:cs="Times New Roman"/>
          <w:i/>
        </w:rPr>
        <w:t>KC</w:t>
      </w:r>
      <w:r w:rsidRPr="00E0619B">
        <w:rPr>
          <w:rFonts w:ascii="Times New Roman" w:hAnsi="Times New Roman" w:cs="Times New Roman"/>
          <w:i/>
          <w:vertAlign w:val="superscript"/>
        </w:rPr>
        <w:t>iMist1</w:t>
      </w:r>
      <w:r w:rsidRPr="00E0619B">
        <w:rPr>
          <w:rFonts w:ascii="Times New Roman" w:hAnsi="Times New Roman" w:cs="Times New Roman"/>
          <w:i/>
        </w:rPr>
        <w:t>; p120</w:t>
      </w:r>
      <w:r w:rsidRPr="00E0619B">
        <w:rPr>
          <w:rFonts w:ascii="Times New Roman" w:hAnsi="Times New Roman" w:cs="Times New Roman"/>
          <w:i/>
          <w:vertAlign w:val="superscript"/>
        </w:rPr>
        <w:t>wt/</w:t>
      </w:r>
      <w:proofErr w:type="spellStart"/>
      <w:r w:rsidRPr="00E0619B">
        <w:rPr>
          <w:rFonts w:ascii="Times New Roman" w:hAnsi="Times New Roman" w:cs="Times New Roman"/>
          <w:i/>
          <w:vertAlign w:val="superscript"/>
        </w:rPr>
        <w:t>wt</w:t>
      </w:r>
      <w:proofErr w:type="spellEnd"/>
      <w:r w:rsidRPr="00E0619B">
        <w:rPr>
          <w:rFonts w:ascii="Times New Roman" w:hAnsi="Times New Roman" w:cs="Times New Roman"/>
        </w:rPr>
        <w:t xml:space="preserve">, </w:t>
      </w:r>
      <w:r w:rsidRPr="00E0619B">
        <w:rPr>
          <w:rFonts w:ascii="Times New Roman" w:hAnsi="Times New Roman" w:cs="Times New Roman"/>
          <w:i/>
        </w:rPr>
        <w:t>KC</w:t>
      </w:r>
      <w:r w:rsidRPr="00E0619B">
        <w:rPr>
          <w:rFonts w:ascii="Times New Roman" w:hAnsi="Times New Roman" w:cs="Times New Roman"/>
          <w:i/>
          <w:vertAlign w:val="superscript"/>
        </w:rPr>
        <w:t>iMist1</w:t>
      </w:r>
      <w:r w:rsidRPr="00E0619B">
        <w:rPr>
          <w:rFonts w:ascii="Times New Roman" w:hAnsi="Times New Roman" w:cs="Times New Roman"/>
          <w:i/>
        </w:rPr>
        <w:t>; p120</w:t>
      </w:r>
      <w:r w:rsidRPr="00E0619B">
        <w:rPr>
          <w:rFonts w:ascii="Times New Roman" w:hAnsi="Times New Roman" w:cs="Times New Roman"/>
          <w:i/>
          <w:vertAlign w:val="superscript"/>
        </w:rPr>
        <w:t>f/</w:t>
      </w:r>
      <w:proofErr w:type="spellStart"/>
      <w:r w:rsidRPr="00E0619B">
        <w:rPr>
          <w:rFonts w:ascii="Times New Roman" w:hAnsi="Times New Roman" w:cs="Times New Roman"/>
          <w:i/>
          <w:vertAlign w:val="superscript"/>
        </w:rPr>
        <w:t>wt</w:t>
      </w:r>
      <w:proofErr w:type="spellEnd"/>
      <w:r w:rsidRPr="00E0619B">
        <w:rPr>
          <w:rFonts w:ascii="Times New Roman" w:hAnsi="Times New Roman" w:cs="Times New Roman"/>
        </w:rPr>
        <w:t xml:space="preserve">, and </w:t>
      </w:r>
      <w:r w:rsidRPr="00E0619B">
        <w:rPr>
          <w:rFonts w:ascii="Times New Roman" w:hAnsi="Times New Roman" w:cs="Times New Roman"/>
          <w:i/>
        </w:rPr>
        <w:t>KC</w:t>
      </w:r>
      <w:r w:rsidRPr="00E0619B">
        <w:rPr>
          <w:rFonts w:ascii="Times New Roman" w:hAnsi="Times New Roman" w:cs="Times New Roman"/>
          <w:i/>
          <w:vertAlign w:val="superscript"/>
        </w:rPr>
        <w:t>iMist1</w:t>
      </w:r>
      <w:r w:rsidRPr="00E0619B">
        <w:rPr>
          <w:rFonts w:ascii="Times New Roman" w:hAnsi="Times New Roman" w:cs="Times New Roman"/>
          <w:i/>
        </w:rPr>
        <w:t>; p120</w:t>
      </w:r>
      <w:r w:rsidRPr="00E0619B">
        <w:rPr>
          <w:rFonts w:ascii="Times New Roman" w:hAnsi="Times New Roman" w:cs="Times New Roman"/>
          <w:i/>
          <w:vertAlign w:val="superscript"/>
        </w:rPr>
        <w:t xml:space="preserve">f/f </w:t>
      </w:r>
      <w:r w:rsidRPr="00E0619B">
        <w:rPr>
          <w:rFonts w:ascii="Times New Roman" w:hAnsi="Times New Roman" w:cs="Times New Roman"/>
        </w:rPr>
        <w:t xml:space="preserve">pancreata. </w:t>
      </w:r>
      <w:r w:rsidR="00E0619B" w:rsidRPr="00E0619B">
        <w:rPr>
          <w:rFonts w:ascii="Times New Roman" w:hAnsi="Times New Roman" w:cs="Times New Roman"/>
        </w:rPr>
        <w:t xml:space="preserve">A) </w:t>
      </w:r>
      <w:r w:rsidR="00E0619B" w:rsidRPr="00E0619B">
        <w:rPr>
          <w:rFonts w:ascii="Times New Roman" w:hAnsi="Times New Roman" w:cs="Times New Roman"/>
          <w:i/>
        </w:rPr>
        <w:t>KPC</w:t>
      </w:r>
      <w:r w:rsidR="00E0619B" w:rsidRPr="00E0619B">
        <w:rPr>
          <w:rFonts w:ascii="Times New Roman" w:hAnsi="Times New Roman" w:cs="Times New Roman"/>
          <w:i/>
          <w:vertAlign w:val="superscript"/>
        </w:rPr>
        <w:t>Ptf1a</w:t>
      </w:r>
      <w:r w:rsidR="00E0619B" w:rsidRPr="00E0619B">
        <w:rPr>
          <w:rFonts w:ascii="Times New Roman" w:hAnsi="Times New Roman" w:cs="Times New Roman"/>
          <w:i/>
        </w:rPr>
        <w:t>Y</w:t>
      </w:r>
      <w:r w:rsidR="00E0619B" w:rsidRPr="00E0619B">
        <w:rPr>
          <w:rFonts w:ascii="Times New Roman" w:hAnsi="Times New Roman" w:cs="Times New Roman"/>
        </w:rPr>
        <w:t xml:space="preserve"> mice show decreased </w:t>
      </w:r>
      <w:r w:rsidR="00E0619B" w:rsidRPr="00E0619B">
        <w:rPr>
          <w:rFonts w:ascii="Times New Roman" w:hAnsi="Times New Roman" w:cs="Times New Roman"/>
        </w:rPr>
        <w:softHyphen/>
      </w:r>
      <w:r w:rsidR="00E0619B" w:rsidRPr="00E0619B">
        <w:rPr>
          <w:rFonts w:ascii="Times New Roman" w:hAnsi="Times New Roman" w:cs="Times New Roman"/>
        </w:rPr>
        <w:softHyphen/>
        <w:t>expression of p120 catenin and E-cadherin in delaminated cells.</w:t>
      </w:r>
      <w:r w:rsidR="002552ED">
        <w:rPr>
          <w:rFonts w:ascii="Times New Roman" w:hAnsi="Times New Roman" w:cs="Times New Roman"/>
        </w:rPr>
        <w:t xml:space="preserve"> </w:t>
      </w:r>
      <w:r w:rsidR="00E0619B" w:rsidRPr="00E0619B">
        <w:rPr>
          <w:rFonts w:ascii="Times New Roman" w:hAnsi="Times New Roman" w:cs="Times New Roman"/>
        </w:rPr>
        <w:t>B</w:t>
      </w:r>
      <w:r w:rsidRPr="00E0619B">
        <w:rPr>
          <w:rFonts w:ascii="Times New Roman" w:hAnsi="Times New Roman" w:cs="Times New Roman"/>
        </w:rPr>
        <w:t xml:space="preserve">) </w:t>
      </w:r>
      <w:r w:rsidRPr="00E0619B">
        <w:rPr>
          <w:rFonts w:ascii="Times New Roman" w:hAnsi="Times New Roman" w:cs="Times New Roman"/>
          <w:i/>
        </w:rPr>
        <w:t>KC</w:t>
      </w:r>
      <w:r w:rsidRPr="00E0619B">
        <w:rPr>
          <w:rFonts w:ascii="Times New Roman" w:hAnsi="Times New Roman" w:cs="Times New Roman"/>
          <w:i/>
          <w:vertAlign w:val="superscript"/>
        </w:rPr>
        <w:t>iMist1</w:t>
      </w:r>
      <w:r w:rsidRPr="00E0619B">
        <w:rPr>
          <w:rFonts w:ascii="Times New Roman" w:hAnsi="Times New Roman" w:cs="Times New Roman"/>
          <w:i/>
        </w:rPr>
        <w:t>; p120</w:t>
      </w:r>
      <w:r w:rsidRPr="00E0619B">
        <w:rPr>
          <w:rFonts w:ascii="Times New Roman" w:hAnsi="Times New Roman" w:cs="Times New Roman"/>
          <w:i/>
          <w:vertAlign w:val="superscript"/>
        </w:rPr>
        <w:t>f/f</w:t>
      </w:r>
      <w:r w:rsidRPr="00E0619B">
        <w:rPr>
          <w:rFonts w:ascii="Times New Roman" w:hAnsi="Times New Roman" w:cs="Times New Roman"/>
        </w:rPr>
        <w:t xml:space="preserve"> pancreata display abundant apical and basal epithelial cell extrusion 2 weeks post tamoxifen injection. Yellow arrows point to extruded CK19</w:t>
      </w:r>
      <w:r w:rsidRPr="00E0619B">
        <w:rPr>
          <w:rFonts w:ascii="Times New Roman" w:hAnsi="Times New Roman" w:cs="Times New Roman"/>
          <w:vertAlign w:val="superscript"/>
        </w:rPr>
        <w:t>+</w:t>
      </w:r>
      <w:r w:rsidR="002552ED">
        <w:rPr>
          <w:rFonts w:ascii="Times New Roman" w:hAnsi="Times New Roman" w:cs="Times New Roman"/>
        </w:rPr>
        <w:t xml:space="preserve"> single cells. C</w:t>
      </w:r>
      <w:r w:rsidRPr="00E0619B">
        <w:rPr>
          <w:rFonts w:ascii="Times New Roman" w:hAnsi="Times New Roman" w:cs="Times New Roman"/>
        </w:rPr>
        <w:t>) Quantification of CK19</w:t>
      </w:r>
      <w:r w:rsidRPr="00E0619B">
        <w:rPr>
          <w:rFonts w:ascii="Times New Roman" w:hAnsi="Times New Roman" w:cs="Times New Roman"/>
          <w:vertAlign w:val="superscript"/>
        </w:rPr>
        <w:t>+</w:t>
      </w:r>
      <w:r w:rsidRPr="00E0619B">
        <w:rPr>
          <w:rFonts w:ascii="Times New Roman" w:hAnsi="Times New Roman" w:cs="Times New Roman"/>
        </w:rPr>
        <w:t xml:space="preserve"> unit size unbiased to direction of extrusion is shown for </w:t>
      </w:r>
      <w:r w:rsidRPr="00E0619B">
        <w:rPr>
          <w:rFonts w:ascii="Times New Roman" w:hAnsi="Times New Roman" w:cs="Times New Roman"/>
          <w:i/>
        </w:rPr>
        <w:t>KC</w:t>
      </w:r>
      <w:r w:rsidRPr="00E0619B">
        <w:rPr>
          <w:rFonts w:ascii="Times New Roman" w:hAnsi="Times New Roman" w:cs="Times New Roman"/>
          <w:i/>
          <w:vertAlign w:val="superscript"/>
        </w:rPr>
        <w:t>iMist1</w:t>
      </w:r>
      <w:r w:rsidRPr="00E0619B">
        <w:rPr>
          <w:rFonts w:ascii="Times New Roman" w:hAnsi="Times New Roman" w:cs="Times New Roman"/>
          <w:i/>
        </w:rPr>
        <w:t>; p120</w:t>
      </w:r>
      <w:r w:rsidRPr="00E0619B">
        <w:rPr>
          <w:rFonts w:ascii="Times New Roman" w:hAnsi="Times New Roman" w:cs="Times New Roman"/>
          <w:i/>
          <w:vertAlign w:val="superscript"/>
        </w:rPr>
        <w:t>wt/</w:t>
      </w:r>
      <w:proofErr w:type="spellStart"/>
      <w:r w:rsidRPr="00E0619B">
        <w:rPr>
          <w:rFonts w:ascii="Times New Roman" w:hAnsi="Times New Roman" w:cs="Times New Roman"/>
          <w:i/>
          <w:vertAlign w:val="superscript"/>
        </w:rPr>
        <w:t>wt</w:t>
      </w:r>
      <w:proofErr w:type="spellEnd"/>
      <w:r w:rsidRPr="00E0619B">
        <w:rPr>
          <w:rFonts w:ascii="Times New Roman" w:hAnsi="Times New Roman" w:cs="Times New Roman"/>
        </w:rPr>
        <w:t xml:space="preserve">, </w:t>
      </w:r>
      <w:r w:rsidRPr="00E0619B">
        <w:rPr>
          <w:rFonts w:ascii="Times New Roman" w:hAnsi="Times New Roman" w:cs="Times New Roman"/>
          <w:i/>
        </w:rPr>
        <w:t>KC</w:t>
      </w:r>
      <w:r w:rsidRPr="00E0619B">
        <w:rPr>
          <w:rFonts w:ascii="Times New Roman" w:hAnsi="Times New Roman" w:cs="Times New Roman"/>
          <w:i/>
          <w:vertAlign w:val="superscript"/>
        </w:rPr>
        <w:t>iMist1</w:t>
      </w:r>
      <w:r w:rsidRPr="00E0619B">
        <w:rPr>
          <w:rFonts w:ascii="Times New Roman" w:hAnsi="Times New Roman" w:cs="Times New Roman"/>
          <w:i/>
        </w:rPr>
        <w:t>; p120</w:t>
      </w:r>
      <w:r w:rsidRPr="00E0619B">
        <w:rPr>
          <w:rFonts w:ascii="Times New Roman" w:hAnsi="Times New Roman" w:cs="Times New Roman"/>
          <w:i/>
          <w:vertAlign w:val="superscript"/>
        </w:rPr>
        <w:t>f/</w:t>
      </w:r>
      <w:proofErr w:type="spellStart"/>
      <w:r w:rsidRPr="00E0619B">
        <w:rPr>
          <w:rFonts w:ascii="Times New Roman" w:hAnsi="Times New Roman" w:cs="Times New Roman"/>
          <w:i/>
          <w:vertAlign w:val="superscript"/>
        </w:rPr>
        <w:t>wt</w:t>
      </w:r>
      <w:proofErr w:type="spellEnd"/>
      <w:r w:rsidRPr="00E0619B">
        <w:rPr>
          <w:rFonts w:ascii="Times New Roman" w:hAnsi="Times New Roman" w:cs="Times New Roman"/>
        </w:rPr>
        <w:t xml:space="preserve">, and </w:t>
      </w:r>
      <w:r w:rsidRPr="00E0619B">
        <w:rPr>
          <w:rFonts w:ascii="Times New Roman" w:hAnsi="Times New Roman" w:cs="Times New Roman"/>
          <w:i/>
        </w:rPr>
        <w:t>KC</w:t>
      </w:r>
      <w:r w:rsidRPr="00E0619B">
        <w:rPr>
          <w:rFonts w:ascii="Times New Roman" w:hAnsi="Times New Roman" w:cs="Times New Roman"/>
          <w:i/>
          <w:vertAlign w:val="superscript"/>
        </w:rPr>
        <w:t>iMist1</w:t>
      </w:r>
      <w:r w:rsidRPr="00E0619B">
        <w:rPr>
          <w:rFonts w:ascii="Times New Roman" w:hAnsi="Times New Roman" w:cs="Times New Roman"/>
          <w:i/>
        </w:rPr>
        <w:t>; p120</w:t>
      </w:r>
      <w:r w:rsidRPr="00E0619B">
        <w:rPr>
          <w:rFonts w:ascii="Times New Roman" w:hAnsi="Times New Roman" w:cs="Times New Roman"/>
          <w:i/>
          <w:vertAlign w:val="superscript"/>
        </w:rPr>
        <w:t xml:space="preserve">f/f </w:t>
      </w:r>
      <w:r w:rsidRPr="00E0619B">
        <w:rPr>
          <w:rFonts w:ascii="Times New Roman" w:hAnsi="Times New Roman" w:cs="Times New Roman"/>
        </w:rPr>
        <w:t>pancreata (n=7000 cells in 4 animals f</w:t>
      </w:r>
      <w:r w:rsidR="002552ED">
        <w:rPr>
          <w:rFonts w:ascii="Times New Roman" w:hAnsi="Times New Roman" w:cs="Times New Roman"/>
        </w:rPr>
        <w:t>or each genotype</w:t>
      </w:r>
      <w:r w:rsidR="00316BDC">
        <w:rPr>
          <w:rFonts w:ascii="Times New Roman" w:hAnsi="Times New Roman" w:cs="Times New Roman"/>
        </w:rPr>
        <w:t xml:space="preserve"> at one month post tamoxifen injection</w:t>
      </w:r>
      <w:r w:rsidR="002552ED">
        <w:rPr>
          <w:rFonts w:ascii="Times New Roman" w:hAnsi="Times New Roman" w:cs="Times New Roman"/>
        </w:rPr>
        <w:t>). D</w:t>
      </w:r>
      <w:r w:rsidRPr="00E0619B">
        <w:rPr>
          <w:rFonts w:ascii="Times New Roman" w:hAnsi="Times New Roman" w:cs="Times New Roman"/>
        </w:rPr>
        <w:t>) IF for GFP, CK19, and</w:t>
      </w:r>
      <w:r w:rsidRPr="00242E9D">
        <w:rPr>
          <w:rFonts w:ascii="Times New Roman" w:hAnsi="Times New Roman" w:cs="Times New Roman"/>
        </w:rPr>
        <w:t xml:space="preserve"> Vimentin showed that basally extruded single cells in </w:t>
      </w:r>
      <w:r w:rsidRPr="00242E9D">
        <w:rPr>
          <w:rFonts w:ascii="Times New Roman" w:hAnsi="Times New Roman" w:cs="Times New Roman"/>
          <w:i/>
        </w:rPr>
        <w:t>KC</w:t>
      </w:r>
      <w:r w:rsidRPr="00242E9D">
        <w:rPr>
          <w:rFonts w:ascii="Times New Roman" w:hAnsi="Times New Roman" w:cs="Times New Roman"/>
          <w:i/>
          <w:vertAlign w:val="superscript"/>
        </w:rPr>
        <w:t>iMist1</w:t>
      </w:r>
      <w:r w:rsidRPr="00242E9D">
        <w:rPr>
          <w:rFonts w:ascii="Times New Roman" w:hAnsi="Times New Roman" w:cs="Times New Roman"/>
          <w:i/>
        </w:rPr>
        <w:t>; p120</w:t>
      </w:r>
      <w:r w:rsidRPr="00242E9D">
        <w:rPr>
          <w:rFonts w:ascii="Times New Roman" w:hAnsi="Times New Roman" w:cs="Times New Roman"/>
          <w:i/>
          <w:vertAlign w:val="superscript"/>
        </w:rPr>
        <w:t xml:space="preserve">f/f </w:t>
      </w:r>
      <w:r w:rsidRPr="00242E9D">
        <w:rPr>
          <w:rFonts w:ascii="Times New Roman" w:hAnsi="Times New Roman" w:cs="Times New Roman"/>
        </w:rPr>
        <w:t>pancreata were Vimentin negative. Yellow arrows point to single GFP</w:t>
      </w:r>
      <w:r w:rsidRPr="00242E9D">
        <w:rPr>
          <w:rFonts w:ascii="Times New Roman" w:hAnsi="Times New Roman" w:cs="Times New Roman"/>
          <w:vertAlign w:val="superscript"/>
        </w:rPr>
        <w:t>+</w:t>
      </w:r>
      <w:r w:rsidRPr="00242E9D">
        <w:rPr>
          <w:rFonts w:ascii="Times New Roman" w:hAnsi="Times New Roman" w:cs="Times New Roman"/>
        </w:rPr>
        <w:t>, CK19</w:t>
      </w:r>
      <w:r w:rsidRPr="00242E9D">
        <w:rPr>
          <w:rFonts w:ascii="Times New Roman" w:hAnsi="Times New Roman" w:cs="Times New Roman"/>
          <w:vertAlign w:val="superscript"/>
        </w:rPr>
        <w:t>+</w:t>
      </w:r>
      <w:r w:rsidRPr="00242E9D">
        <w:rPr>
          <w:rFonts w:ascii="Times New Roman" w:hAnsi="Times New Roman" w:cs="Times New Roman"/>
        </w:rPr>
        <w:t>, Vimentin</w:t>
      </w:r>
      <w:r w:rsidRPr="00242E9D">
        <w:rPr>
          <w:rFonts w:ascii="Times New Roman" w:hAnsi="Times New Roman" w:cs="Times New Roman"/>
          <w:vertAlign w:val="superscript"/>
        </w:rPr>
        <w:t>-</w:t>
      </w:r>
      <w:r w:rsidRPr="00242E9D">
        <w:rPr>
          <w:rFonts w:ascii="Times New Roman" w:hAnsi="Times New Roman" w:cs="Times New Roman"/>
        </w:rPr>
        <w:t xml:space="preserve"> basally extruded cells. Scale bars are 50µm. </w:t>
      </w:r>
    </w:p>
    <w:p w:rsidR="000C3DED" w:rsidRPr="00242E9D" w:rsidRDefault="000C3DED" w:rsidP="000C3DED">
      <w:pPr>
        <w:spacing w:line="480" w:lineRule="auto"/>
        <w:rPr>
          <w:rFonts w:ascii="Times New Roman" w:hAnsi="Times New Roman" w:cs="Times New Roman"/>
        </w:rPr>
      </w:pPr>
    </w:p>
    <w:p w:rsidR="000C3DED" w:rsidRPr="00242E9D" w:rsidRDefault="000C3DED" w:rsidP="000C3DED">
      <w:pPr>
        <w:spacing w:line="480" w:lineRule="auto"/>
        <w:rPr>
          <w:rFonts w:ascii="Times New Roman" w:hAnsi="Times New Roman" w:cs="Times New Roman"/>
        </w:rPr>
      </w:pPr>
      <w:r w:rsidRPr="00242E9D">
        <w:rPr>
          <w:rFonts w:ascii="Times New Roman" w:hAnsi="Times New Roman" w:cs="Times New Roman"/>
          <w:b/>
        </w:rPr>
        <w:t>Figure S</w:t>
      </w:r>
      <w:r w:rsidR="00BD20DA" w:rsidRPr="00242E9D">
        <w:rPr>
          <w:rFonts w:ascii="Times New Roman" w:hAnsi="Times New Roman" w:cs="Times New Roman"/>
          <w:b/>
        </w:rPr>
        <w:t>4</w:t>
      </w:r>
      <w:r w:rsidRPr="00242E9D">
        <w:rPr>
          <w:rFonts w:ascii="Times New Roman" w:hAnsi="Times New Roman" w:cs="Times New Roman"/>
          <w:b/>
        </w:rPr>
        <w:t>.</w:t>
      </w:r>
      <w:r w:rsidRPr="00242E9D">
        <w:rPr>
          <w:rFonts w:ascii="Times New Roman" w:hAnsi="Times New Roman" w:cs="Times New Roman"/>
        </w:rPr>
        <w:t xml:space="preserve"> </w:t>
      </w:r>
      <w:proofErr w:type="gramStart"/>
      <w:r w:rsidRPr="00242E9D">
        <w:rPr>
          <w:rFonts w:ascii="Times New Roman" w:hAnsi="Times New Roman" w:cs="Times New Roman"/>
        </w:rPr>
        <w:t>p120</w:t>
      </w:r>
      <w:proofErr w:type="gramEnd"/>
      <w:r w:rsidRPr="00242E9D">
        <w:rPr>
          <w:rFonts w:ascii="Times New Roman" w:hAnsi="Times New Roman" w:cs="Times New Roman"/>
        </w:rPr>
        <w:t xml:space="preserve"> catenin loss leads to increased suscept</w:t>
      </w:r>
      <w:r w:rsidR="003B1AD4">
        <w:rPr>
          <w:rFonts w:ascii="Times New Roman" w:hAnsi="Times New Roman" w:cs="Times New Roman"/>
        </w:rPr>
        <w:t>ibility to pancreatic injury. A</w:t>
      </w:r>
      <w:proofErr w:type="gramStart"/>
      <w:r w:rsidR="003B1AD4">
        <w:rPr>
          <w:rFonts w:ascii="Times New Roman" w:hAnsi="Times New Roman" w:cs="Times New Roman"/>
        </w:rPr>
        <w:t>,</w:t>
      </w:r>
      <w:r w:rsidRPr="00242E9D">
        <w:rPr>
          <w:rFonts w:ascii="Times New Roman" w:hAnsi="Times New Roman" w:cs="Times New Roman"/>
        </w:rPr>
        <w:t>H</w:t>
      </w:r>
      <w:proofErr w:type="gramEnd"/>
      <w:r w:rsidRPr="00242E9D">
        <w:rPr>
          <w:rFonts w:ascii="Times New Roman" w:hAnsi="Times New Roman" w:cs="Times New Roman"/>
        </w:rPr>
        <w:t xml:space="preserve">) On Day 1 post cerulean treatment, no significant difference in injury was observed between </w:t>
      </w:r>
      <w:r w:rsidRPr="00242E9D">
        <w:rPr>
          <w:rFonts w:ascii="Times New Roman" w:hAnsi="Times New Roman" w:cs="Times New Roman"/>
          <w:i/>
        </w:rPr>
        <w:t>C</w:t>
      </w:r>
      <w:r w:rsidRPr="00242E9D">
        <w:rPr>
          <w:rFonts w:ascii="Times New Roman" w:hAnsi="Times New Roman" w:cs="Times New Roman"/>
          <w:i/>
          <w:vertAlign w:val="superscript"/>
        </w:rPr>
        <w:t>iMist1</w:t>
      </w:r>
      <w:r w:rsidRPr="00242E9D">
        <w:rPr>
          <w:rFonts w:ascii="Times New Roman" w:hAnsi="Times New Roman" w:cs="Times New Roman"/>
          <w:i/>
        </w:rPr>
        <w:t>; p120</w:t>
      </w:r>
      <w:r w:rsidRPr="00242E9D">
        <w:rPr>
          <w:rFonts w:ascii="Times New Roman" w:hAnsi="Times New Roman" w:cs="Times New Roman"/>
          <w:i/>
          <w:vertAlign w:val="superscript"/>
        </w:rPr>
        <w:t>f/f</w:t>
      </w:r>
      <w:r w:rsidRPr="00242E9D">
        <w:rPr>
          <w:rFonts w:ascii="Times New Roman" w:hAnsi="Times New Roman" w:cs="Times New Roman"/>
        </w:rPr>
        <w:t xml:space="preserve"> (n=3 pancreata), </w:t>
      </w:r>
      <w:r w:rsidRPr="00242E9D">
        <w:rPr>
          <w:rFonts w:ascii="Times New Roman" w:hAnsi="Times New Roman" w:cs="Times New Roman"/>
          <w:i/>
        </w:rPr>
        <w:t>C</w:t>
      </w:r>
      <w:r w:rsidRPr="00242E9D">
        <w:rPr>
          <w:rFonts w:ascii="Times New Roman" w:hAnsi="Times New Roman" w:cs="Times New Roman"/>
          <w:i/>
          <w:vertAlign w:val="superscript"/>
        </w:rPr>
        <w:t>iMist1</w:t>
      </w:r>
      <w:r w:rsidRPr="00242E9D">
        <w:rPr>
          <w:rFonts w:ascii="Times New Roman" w:hAnsi="Times New Roman" w:cs="Times New Roman"/>
          <w:i/>
        </w:rPr>
        <w:t>; p120</w:t>
      </w:r>
      <w:r w:rsidRPr="00242E9D">
        <w:rPr>
          <w:rFonts w:ascii="Times New Roman" w:hAnsi="Times New Roman" w:cs="Times New Roman"/>
          <w:i/>
          <w:vertAlign w:val="superscript"/>
        </w:rPr>
        <w:t>f/</w:t>
      </w:r>
      <w:proofErr w:type="spellStart"/>
      <w:r w:rsidRPr="00242E9D">
        <w:rPr>
          <w:rFonts w:ascii="Times New Roman" w:hAnsi="Times New Roman" w:cs="Times New Roman"/>
          <w:i/>
          <w:vertAlign w:val="superscript"/>
        </w:rPr>
        <w:t>wt</w:t>
      </w:r>
      <w:proofErr w:type="spellEnd"/>
      <w:r w:rsidRPr="00242E9D">
        <w:rPr>
          <w:rFonts w:ascii="Times New Roman" w:hAnsi="Times New Roman" w:cs="Times New Roman"/>
        </w:rPr>
        <w:t xml:space="preserve"> (n=3 pancreata), and </w:t>
      </w:r>
      <w:r w:rsidRPr="00242E9D">
        <w:rPr>
          <w:rFonts w:ascii="Times New Roman" w:hAnsi="Times New Roman" w:cs="Times New Roman"/>
          <w:i/>
        </w:rPr>
        <w:t>C</w:t>
      </w:r>
      <w:r w:rsidRPr="00242E9D">
        <w:rPr>
          <w:rFonts w:ascii="Times New Roman" w:hAnsi="Times New Roman" w:cs="Times New Roman"/>
          <w:i/>
          <w:vertAlign w:val="superscript"/>
        </w:rPr>
        <w:t>iMist1</w:t>
      </w:r>
      <w:r w:rsidRPr="00242E9D">
        <w:rPr>
          <w:rFonts w:ascii="Times New Roman" w:hAnsi="Times New Roman" w:cs="Times New Roman"/>
          <w:i/>
        </w:rPr>
        <w:t>; p120</w:t>
      </w:r>
      <w:r w:rsidRPr="00242E9D">
        <w:rPr>
          <w:rFonts w:ascii="Times New Roman" w:hAnsi="Times New Roman" w:cs="Times New Roman"/>
          <w:i/>
          <w:vertAlign w:val="superscript"/>
        </w:rPr>
        <w:t>wt/</w:t>
      </w:r>
      <w:proofErr w:type="spellStart"/>
      <w:r w:rsidRPr="00242E9D">
        <w:rPr>
          <w:rFonts w:ascii="Times New Roman" w:hAnsi="Times New Roman" w:cs="Times New Roman"/>
          <w:i/>
          <w:vertAlign w:val="superscript"/>
        </w:rPr>
        <w:t>wt</w:t>
      </w:r>
      <w:proofErr w:type="spellEnd"/>
      <w:r w:rsidRPr="00242E9D">
        <w:rPr>
          <w:rFonts w:ascii="Times New Roman" w:hAnsi="Times New Roman" w:cs="Times New Roman"/>
        </w:rPr>
        <w:t xml:space="preserve"> (n=2 pancreata) mice. </w:t>
      </w:r>
      <w:r w:rsidR="003B1AD4">
        <w:rPr>
          <w:rFonts w:ascii="Times New Roman" w:hAnsi="Times New Roman" w:cs="Times New Roman"/>
        </w:rPr>
        <w:t xml:space="preserve">B) </w:t>
      </w:r>
      <w:r w:rsidR="003B1AD4" w:rsidRPr="00242E9D">
        <w:rPr>
          <w:rFonts w:ascii="Times New Roman" w:hAnsi="Times New Roman" w:cs="Times New Roman"/>
        </w:rPr>
        <w:t xml:space="preserve">IHC showed p120 catenin loss in </w:t>
      </w:r>
      <w:r w:rsidR="003B1AD4" w:rsidRPr="00242E9D">
        <w:rPr>
          <w:rFonts w:ascii="Times New Roman" w:hAnsi="Times New Roman" w:cs="Times New Roman"/>
          <w:i/>
        </w:rPr>
        <w:t>C</w:t>
      </w:r>
      <w:r w:rsidR="003B1AD4" w:rsidRPr="00242E9D">
        <w:rPr>
          <w:rFonts w:ascii="Times New Roman" w:hAnsi="Times New Roman" w:cs="Times New Roman"/>
          <w:i/>
          <w:vertAlign w:val="superscript"/>
        </w:rPr>
        <w:t>iMist1</w:t>
      </w:r>
      <w:r w:rsidR="003B1AD4" w:rsidRPr="00242E9D">
        <w:rPr>
          <w:rFonts w:ascii="Times New Roman" w:hAnsi="Times New Roman" w:cs="Times New Roman"/>
          <w:i/>
        </w:rPr>
        <w:t>; p120</w:t>
      </w:r>
      <w:r w:rsidR="003B1AD4" w:rsidRPr="00242E9D">
        <w:rPr>
          <w:rFonts w:ascii="Times New Roman" w:hAnsi="Times New Roman" w:cs="Times New Roman"/>
          <w:i/>
          <w:vertAlign w:val="superscript"/>
        </w:rPr>
        <w:t>f/f</w:t>
      </w:r>
      <w:r w:rsidR="003B1AD4" w:rsidRPr="00242E9D">
        <w:rPr>
          <w:rFonts w:ascii="Times New Roman" w:hAnsi="Times New Roman" w:cs="Times New Roman"/>
        </w:rPr>
        <w:t xml:space="preserve"> pancreata.</w:t>
      </w:r>
      <w:r w:rsidR="003B1AD4">
        <w:rPr>
          <w:rFonts w:ascii="Times New Roman" w:hAnsi="Times New Roman" w:cs="Times New Roman"/>
        </w:rPr>
        <w:t xml:space="preserve"> </w:t>
      </w:r>
      <w:r w:rsidRPr="00242E9D">
        <w:rPr>
          <w:rFonts w:ascii="Times New Roman" w:hAnsi="Times New Roman" w:cs="Times New Roman"/>
        </w:rPr>
        <w:t>C</w:t>
      </w:r>
      <w:proofErr w:type="gramStart"/>
      <w:r w:rsidRPr="00242E9D">
        <w:rPr>
          <w:rFonts w:ascii="Times New Roman" w:hAnsi="Times New Roman" w:cs="Times New Roman"/>
        </w:rPr>
        <w:t>,H</w:t>
      </w:r>
      <w:proofErr w:type="gramEnd"/>
      <w:r w:rsidRPr="00242E9D">
        <w:rPr>
          <w:rFonts w:ascii="Times New Roman" w:hAnsi="Times New Roman" w:cs="Times New Roman"/>
        </w:rPr>
        <w:t xml:space="preserve">) Three days post cerulean administration, </w:t>
      </w:r>
      <w:r w:rsidRPr="00242E9D">
        <w:rPr>
          <w:rFonts w:ascii="Times New Roman" w:hAnsi="Times New Roman" w:cs="Times New Roman"/>
          <w:i/>
        </w:rPr>
        <w:t>C</w:t>
      </w:r>
      <w:r w:rsidRPr="00242E9D">
        <w:rPr>
          <w:rFonts w:ascii="Times New Roman" w:hAnsi="Times New Roman" w:cs="Times New Roman"/>
          <w:i/>
          <w:vertAlign w:val="superscript"/>
        </w:rPr>
        <w:t>iMist1</w:t>
      </w:r>
      <w:r w:rsidRPr="00242E9D">
        <w:rPr>
          <w:rFonts w:ascii="Times New Roman" w:hAnsi="Times New Roman" w:cs="Times New Roman"/>
          <w:i/>
        </w:rPr>
        <w:t>; p120</w:t>
      </w:r>
      <w:r w:rsidRPr="00242E9D">
        <w:rPr>
          <w:rFonts w:ascii="Times New Roman" w:hAnsi="Times New Roman" w:cs="Times New Roman"/>
          <w:i/>
          <w:vertAlign w:val="superscript"/>
        </w:rPr>
        <w:t>f/f</w:t>
      </w:r>
      <w:r w:rsidRPr="00242E9D">
        <w:rPr>
          <w:rFonts w:ascii="Times New Roman" w:hAnsi="Times New Roman" w:cs="Times New Roman"/>
        </w:rPr>
        <w:t xml:space="preserve"> mice (n=2 pancreata) showed significantly increased injury when compared to </w:t>
      </w:r>
      <w:r w:rsidRPr="00242E9D">
        <w:rPr>
          <w:rFonts w:ascii="Times New Roman" w:hAnsi="Times New Roman" w:cs="Times New Roman"/>
          <w:i/>
        </w:rPr>
        <w:t>C</w:t>
      </w:r>
      <w:r w:rsidRPr="00242E9D">
        <w:rPr>
          <w:rFonts w:ascii="Times New Roman" w:hAnsi="Times New Roman" w:cs="Times New Roman"/>
          <w:i/>
          <w:vertAlign w:val="superscript"/>
        </w:rPr>
        <w:t>iMist1</w:t>
      </w:r>
      <w:r w:rsidRPr="00242E9D">
        <w:rPr>
          <w:rFonts w:ascii="Times New Roman" w:hAnsi="Times New Roman" w:cs="Times New Roman"/>
          <w:i/>
        </w:rPr>
        <w:t>; p120</w:t>
      </w:r>
      <w:r w:rsidRPr="00242E9D">
        <w:rPr>
          <w:rFonts w:ascii="Times New Roman" w:hAnsi="Times New Roman" w:cs="Times New Roman"/>
          <w:i/>
          <w:vertAlign w:val="superscript"/>
        </w:rPr>
        <w:t>f/</w:t>
      </w:r>
      <w:proofErr w:type="spellStart"/>
      <w:r w:rsidRPr="00242E9D">
        <w:rPr>
          <w:rFonts w:ascii="Times New Roman" w:hAnsi="Times New Roman" w:cs="Times New Roman"/>
          <w:i/>
          <w:vertAlign w:val="superscript"/>
        </w:rPr>
        <w:t>wt</w:t>
      </w:r>
      <w:proofErr w:type="spellEnd"/>
      <w:r w:rsidRPr="00242E9D">
        <w:rPr>
          <w:rFonts w:ascii="Times New Roman" w:hAnsi="Times New Roman" w:cs="Times New Roman"/>
        </w:rPr>
        <w:t xml:space="preserve"> (n=4 pancreata, </w:t>
      </w:r>
      <w:r w:rsidRPr="00242E9D">
        <w:rPr>
          <w:rFonts w:ascii="Times New Roman" w:hAnsi="Times New Roman" w:cs="Times New Roman"/>
          <w:i/>
        </w:rPr>
        <w:t>P</w:t>
      </w:r>
      <w:r w:rsidRPr="00242E9D">
        <w:rPr>
          <w:rFonts w:ascii="Times New Roman" w:hAnsi="Times New Roman" w:cs="Times New Roman"/>
        </w:rPr>
        <w:t xml:space="preserve">=0.007) and </w:t>
      </w:r>
      <w:r w:rsidRPr="00242E9D">
        <w:rPr>
          <w:rFonts w:ascii="Times New Roman" w:hAnsi="Times New Roman" w:cs="Times New Roman"/>
          <w:i/>
        </w:rPr>
        <w:t>C</w:t>
      </w:r>
      <w:r w:rsidRPr="00242E9D">
        <w:rPr>
          <w:rFonts w:ascii="Times New Roman" w:hAnsi="Times New Roman" w:cs="Times New Roman"/>
          <w:i/>
          <w:vertAlign w:val="superscript"/>
        </w:rPr>
        <w:t>iMist1</w:t>
      </w:r>
      <w:r w:rsidRPr="00242E9D">
        <w:rPr>
          <w:rFonts w:ascii="Times New Roman" w:hAnsi="Times New Roman" w:cs="Times New Roman"/>
          <w:i/>
        </w:rPr>
        <w:t>; p120</w:t>
      </w:r>
      <w:r w:rsidRPr="00242E9D">
        <w:rPr>
          <w:rFonts w:ascii="Times New Roman" w:hAnsi="Times New Roman" w:cs="Times New Roman"/>
          <w:i/>
          <w:vertAlign w:val="superscript"/>
        </w:rPr>
        <w:t>wt/</w:t>
      </w:r>
      <w:proofErr w:type="spellStart"/>
      <w:r w:rsidRPr="00242E9D">
        <w:rPr>
          <w:rFonts w:ascii="Times New Roman" w:hAnsi="Times New Roman" w:cs="Times New Roman"/>
          <w:i/>
          <w:vertAlign w:val="superscript"/>
        </w:rPr>
        <w:t>wt</w:t>
      </w:r>
      <w:proofErr w:type="spellEnd"/>
      <w:r w:rsidRPr="00242E9D">
        <w:rPr>
          <w:rFonts w:ascii="Times New Roman" w:hAnsi="Times New Roman" w:cs="Times New Roman"/>
          <w:i/>
          <w:vertAlign w:val="superscript"/>
        </w:rPr>
        <w:t xml:space="preserve"> </w:t>
      </w:r>
      <w:r w:rsidRPr="00242E9D">
        <w:rPr>
          <w:rFonts w:ascii="Times New Roman" w:hAnsi="Times New Roman" w:cs="Times New Roman"/>
        </w:rPr>
        <w:t xml:space="preserve">(n=2 pancreata, </w:t>
      </w:r>
      <w:r w:rsidRPr="00242E9D">
        <w:rPr>
          <w:rFonts w:ascii="Times New Roman" w:hAnsi="Times New Roman" w:cs="Times New Roman"/>
          <w:i/>
        </w:rPr>
        <w:t>P</w:t>
      </w:r>
      <w:r w:rsidRPr="00242E9D">
        <w:rPr>
          <w:rFonts w:ascii="Times New Roman" w:hAnsi="Times New Roman" w:cs="Times New Roman"/>
        </w:rPr>
        <w:t>=0.0063) mice. D</w:t>
      </w:r>
      <w:proofErr w:type="gramStart"/>
      <w:r w:rsidRPr="00242E9D">
        <w:rPr>
          <w:rFonts w:ascii="Times New Roman" w:hAnsi="Times New Roman" w:cs="Times New Roman"/>
        </w:rPr>
        <w:t>,H</w:t>
      </w:r>
      <w:proofErr w:type="gramEnd"/>
      <w:r w:rsidRPr="00242E9D">
        <w:rPr>
          <w:rFonts w:ascii="Times New Roman" w:hAnsi="Times New Roman" w:cs="Times New Roman"/>
        </w:rPr>
        <w:t xml:space="preserve">) Five days after cerulean treatment, </w:t>
      </w:r>
      <w:r w:rsidRPr="00242E9D">
        <w:rPr>
          <w:rFonts w:ascii="Times New Roman" w:hAnsi="Times New Roman" w:cs="Times New Roman"/>
          <w:i/>
        </w:rPr>
        <w:t>C</w:t>
      </w:r>
      <w:r w:rsidRPr="00242E9D">
        <w:rPr>
          <w:rFonts w:ascii="Times New Roman" w:hAnsi="Times New Roman" w:cs="Times New Roman"/>
          <w:i/>
          <w:vertAlign w:val="superscript"/>
        </w:rPr>
        <w:t>iMist1</w:t>
      </w:r>
      <w:r w:rsidRPr="00242E9D">
        <w:rPr>
          <w:rFonts w:ascii="Times New Roman" w:hAnsi="Times New Roman" w:cs="Times New Roman"/>
          <w:i/>
        </w:rPr>
        <w:t>; p120</w:t>
      </w:r>
      <w:r w:rsidRPr="00242E9D">
        <w:rPr>
          <w:rFonts w:ascii="Times New Roman" w:hAnsi="Times New Roman" w:cs="Times New Roman"/>
          <w:i/>
          <w:vertAlign w:val="superscript"/>
        </w:rPr>
        <w:t>f/f</w:t>
      </w:r>
      <w:r w:rsidRPr="00242E9D">
        <w:rPr>
          <w:rFonts w:ascii="Times New Roman" w:hAnsi="Times New Roman" w:cs="Times New Roman"/>
        </w:rPr>
        <w:t xml:space="preserve"> mice (n=3 pancreata) showed significantly increased injury when compared to </w:t>
      </w:r>
      <w:r w:rsidR="00BF12B7" w:rsidRPr="00242E9D">
        <w:rPr>
          <w:rFonts w:ascii="Times New Roman" w:hAnsi="Times New Roman" w:cs="Times New Roman"/>
          <w:i/>
        </w:rPr>
        <w:t>C</w:t>
      </w:r>
      <w:r w:rsidR="00BF12B7" w:rsidRPr="00242E9D">
        <w:rPr>
          <w:rFonts w:ascii="Times New Roman" w:hAnsi="Times New Roman" w:cs="Times New Roman"/>
          <w:i/>
          <w:vertAlign w:val="superscript"/>
        </w:rPr>
        <w:t>iMist1</w:t>
      </w:r>
      <w:r w:rsidR="00BF12B7" w:rsidRPr="00242E9D">
        <w:rPr>
          <w:rFonts w:ascii="Times New Roman" w:hAnsi="Times New Roman" w:cs="Times New Roman"/>
          <w:i/>
        </w:rPr>
        <w:t>; p120</w:t>
      </w:r>
      <w:r w:rsidR="00BF12B7" w:rsidRPr="00242E9D">
        <w:rPr>
          <w:rFonts w:ascii="Times New Roman" w:hAnsi="Times New Roman" w:cs="Times New Roman"/>
          <w:i/>
          <w:vertAlign w:val="superscript"/>
        </w:rPr>
        <w:t>f/</w:t>
      </w:r>
      <w:proofErr w:type="spellStart"/>
      <w:r w:rsidR="00BF12B7" w:rsidRPr="00242E9D">
        <w:rPr>
          <w:rFonts w:ascii="Times New Roman" w:hAnsi="Times New Roman" w:cs="Times New Roman"/>
          <w:i/>
          <w:vertAlign w:val="superscript"/>
        </w:rPr>
        <w:t>wt</w:t>
      </w:r>
      <w:proofErr w:type="spellEnd"/>
      <w:r w:rsidR="00BF12B7" w:rsidRPr="00242E9D">
        <w:rPr>
          <w:rFonts w:ascii="Times New Roman" w:hAnsi="Times New Roman" w:cs="Times New Roman"/>
        </w:rPr>
        <w:t xml:space="preserve"> (n=7 pancreata, </w:t>
      </w:r>
      <w:r w:rsidR="00BF12B7" w:rsidRPr="00242E9D">
        <w:rPr>
          <w:rFonts w:ascii="Times New Roman" w:hAnsi="Times New Roman" w:cs="Times New Roman"/>
          <w:i/>
        </w:rPr>
        <w:t>P</w:t>
      </w:r>
      <w:r w:rsidR="00BF12B7" w:rsidRPr="00242E9D">
        <w:rPr>
          <w:rFonts w:ascii="Times New Roman" w:hAnsi="Times New Roman" w:cs="Times New Roman"/>
        </w:rPr>
        <w:t>=0.0007) mice</w:t>
      </w:r>
      <w:r w:rsidR="00BF12B7">
        <w:rPr>
          <w:rFonts w:ascii="Times New Roman" w:hAnsi="Times New Roman" w:cs="Times New Roman"/>
        </w:rPr>
        <w:t xml:space="preserve"> and</w:t>
      </w:r>
      <w:r w:rsidR="00BF12B7" w:rsidRPr="00242E9D">
        <w:rPr>
          <w:rFonts w:ascii="Times New Roman" w:hAnsi="Times New Roman" w:cs="Times New Roman"/>
          <w:i/>
        </w:rPr>
        <w:t xml:space="preserve"> </w:t>
      </w:r>
      <w:r w:rsidRPr="00242E9D">
        <w:rPr>
          <w:rFonts w:ascii="Times New Roman" w:hAnsi="Times New Roman" w:cs="Times New Roman"/>
          <w:i/>
        </w:rPr>
        <w:t>C</w:t>
      </w:r>
      <w:r w:rsidRPr="00242E9D">
        <w:rPr>
          <w:rFonts w:ascii="Times New Roman" w:hAnsi="Times New Roman" w:cs="Times New Roman"/>
          <w:i/>
          <w:vertAlign w:val="superscript"/>
        </w:rPr>
        <w:t>iMist1</w:t>
      </w:r>
      <w:r w:rsidRPr="00242E9D">
        <w:rPr>
          <w:rFonts w:ascii="Times New Roman" w:hAnsi="Times New Roman" w:cs="Times New Roman"/>
          <w:i/>
        </w:rPr>
        <w:t>; p120</w:t>
      </w:r>
      <w:r w:rsidRPr="00242E9D">
        <w:rPr>
          <w:rFonts w:ascii="Times New Roman" w:hAnsi="Times New Roman" w:cs="Times New Roman"/>
          <w:i/>
          <w:vertAlign w:val="superscript"/>
        </w:rPr>
        <w:t>wt/</w:t>
      </w:r>
      <w:proofErr w:type="spellStart"/>
      <w:r w:rsidRPr="00242E9D">
        <w:rPr>
          <w:rFonts w:ascii="Times New Roman" w:hAnsi="Times New Roman" w:cs="Times New Roman"/>
          <w:i/>
          <w:vertAlign w:val="superscript"/>
        </w:rPr>
        <w:t>wt</w:t>
      </w:r>
      <w:proofErr w:type="spellEnd"/>
      <w:r w:rsidRPr="00242E9D">
        <w:rPr>
          <w:rFonts w:ascii="Times New Roman" w:hAnsi="Times New Roman" w:cs="Times New Roman"/>
        </w:rPr>
        <w:t xml:space="preserve"> (n=2 pancreata, </w:t>
      </w:r>
      <w:r w:rsidRPr="00242E9D">
        <w:rPr>
          <w:rFonts w:ascii="Times New Roman" w:hAnsi="Times New Roman" w:cs="Times New Roman"/>
          <w:i/>
        </w:rPr>
        <w:t>P</w:t>
      </w:r>
      <w:r w:rsidRPr="00242E9D">
        <w:rPr>
          <w:rFonts w:ascii="Times New Roman" w:hAnsi="Times New Roman" w:cs="Times New Roman"/>
        </w:rPr>
        <w:t xml:space="preserve">=0.0249) mice. E,H) On day 7 post cerulean administration, </w:t>
      </w:r>
      <w:r w:rsidRPr="00242E9D">
        <w:rPr>
          <w:rFonts w:ascii="Times New Roman" w:hAnsi="Times New Roman" w:cs="Times New Roman"/>
          <w:i/>
        </w:rPr>
        <w:t>C</w:t>
      </w:r>
      <w:r w:rsidRPr="00242E9D">
        <w:rPr>
          <w:rFonts w:ascii="Times New Roman" w:hAnsi="Times New Roman" w:cs="Times New Roman"/>
          <w:i/>
          <w:vertAlign w:val="superscript"/>
        </w:rPr>
        <w:t>iMist1</w:t>
      </w:r>
      <w:r w:rsidRPr="00242E9D">
        <w:rPr>
          <w:rFonts w:ascii="Times New Roman" w:hAnsi="Times New Roman" w:cs="Times New Roman"/>
          <w:i/>
        </w:rPr>
        <w:t>; p120</w:t>
      </w:r>
      <w:r w:rsidRPr="00242E9D">
        <w:rPr>
          <w:rFonts w:ascii="Times New Roman" w:hAnsi="Times New Roman" w:cs="Times New Roman"/>
          <w:i/>
          <w:vertAlign w:val="superscript"/>
        </w:rPr>
        <w:t>f/f</w:t>
      </w:r>
      <w:r w:rsidRPr="00242E9D">
        <w:rPr>
          <w:rFonts w:ascii="Times New Roman" w:hAnsi="Times New Roman" w:cs="Times New Roman"/>
        </w:rPr>
        <w:t xml:space="preserve"> mice (n=3 pancreata) continued to display significantly increased injury when compared to </w:t>
      </w:r>
      <w:r w:rsidRPr="00242E9D">
        <w:rPr>
          <w:rFonts w:ascii="Times New Roman" w:hAnsi="Times New Roman" w:cs="Times New Roman"/>
          <w:i/>
        </w:rPr>
        <w:t>C</w:t>
      </w:r>
      <w:r w:rsidRPr="00242E9D">
        <w:rPr>
          <w:rFonts w:ascii="Times New Roman" w:hAnsi="Times New Roman" w:cs="Times New Roman"/>
          <w:i/>
          <w:vertAlign w:val="superscript"/>
        </w:rPr>
        <w:t>iMist1</w:t>
      </w:r>
      <w:r w:rsidRPr="00242E9D">
        <w:rPr>
          <w:rFonts w:ascii="Times New Roman" w:hAnsi="Times New Roman" w:cs="Times New Roman"/>
          <w:i/>
        </w:rPr>
        <w:t>; p120</w:t>
      </w:r>
      <w:r w:rsidRPr="00242E9D">
        <w:rPr>
          <w:rFonts w:ascii="Times New Roman" w:hAnsi="Times New Roman" w:cs="Times New Roman"/>
          <w:i/>
          <w:vertAlign w:val="superscript"/>
        </w:rPr>
        <w:t>f/</w:t>
      </w:r>
      <w:proofErr w:type="spellStart"/>
      <w:r w:rsidRPr="00242E9D">
        <w:rPr>
          <w:rFonts w:ascii="Times New Roman" w:hAnsi="Times New Roman" w:cs="Times New Roman"/>
          <w:i/>
          <w:vertAlign w:val="superscript"/>
        </w:rPr>
        <w:t>wt</w:t>
      </w:r>
      <w:proofErr w:type="spellEnd"/>
      <w:r w:rsidRPr="00242E9D">
        <w:rPr>
          <w:rFonts w:ascii="Times New Roman" w:hAnsi="Times New Roman" w:cs="Times New Roman"/>
        </w:rPr>
        <w:t xml:space="preserve"> (n=5 pancreata, </w:t>
      </w:r>
      <w:r w:rsidRPr="00242E9D">
        <w:rPr>
          <w:rFonts w:ascii="Times New Roman" w:hAnsi="Times New Roman" w:cs="Times New Roman"/>
          <w:i/>
        </w:rPr>
        <w:t>P</w:t>
      </w:r>
      <w:r w:rsidRPr="00242E9D">
        <w:rPr>
          <w:rFonts w:ascii="Times New Roman" w:hAnsi="Times New Roman" w:cs="Times New Roman"/>
        </w:rPr>
        <w:t xml:space="preserve">=&lt;0.0001) and </w:t>
      </w:r>
      <w:r w:rsidRPr="00242E9D">
        <w:rPr>
          <w:rFonts w:ascii="Times New Roman" w:hAnsi="Times New Roman" w:cs="Times New Roman"/>
          <w:i/>
        </w:rPr>
        <w:t>C</w:t>
      </w:r>
      <w:r w:rsidRPr="00242E9D">
        <w:rPr>
          <w:rFonts w:ascii="Times New Roman" w:hAnsi="Times New Roman" w:cs="Times New Roman"/>
          <w:i/>
          <w:vertAlign w:val="superscript"/>
        </w:rPr>
        <w:t>iMist1</w:t>
      </w:r>
      <w:r w:rsidRPr="00242E9D">
        <w:rPr>
          <w:rFonts w:ascii="Times New Roman" w:hAnsi="Times New Roman" w:cs="Times New Roman"/>
          <w:i/>
        </w:rPr>
        <w:t xml:space="preserve">; </w:t>
      </w:r>
      <w:r w:rsidRPr="00242E9D">
        <w:rPr>
          <w:rFonts w:ascii="Times New Roman" w:hAnsi="Times New Roman" w:cs="Times New Roman"/>
          <w:i/>
        </w:rPr>
        <w:lastRenderedPageBreak/>
        <w:t>p120</w:t>
      </w:r>
      <w:r w:rsidRPr="00242E9D">
        <w:rPr>
          <w:rFonts w:ascii="Times New Roman" w:hAnsi="Times New Roman" w:cs="Times New Roman"/>
          <w:i/>
          <w:vertAlign w:val="superscript"/>
        </w:rPr>
        <w:t>wt/</w:t>
      </w:r>
      <w:proofErr w:type="spellStart"/>
      <w:r w:rsidRPr="00242E9D">
        <w:rPr>
          <w:rFonts w:ascii="Times New Roman" w:hAnsi="Times New Roman" w:cs="Times New Roman"/>
          <w:i/>
          <w:vertAlign w:val="superscript"/>
        </w:rPr>
        <w:t>wt</w:t>
      </w:r>
      <w:proofErr w:type="spellEnd"/>
      <w:r w:rsidRPr="00242E9D">
        <w:rPr>
          <w:rFonts w:ascii="Times New Roman" w:hAnsi="Times New Roman" w:cs="Times New Roman"/>
        </w:rPr>
        <w:t xml:space="preserve"> (n=2 pancreata, </w:t>
      </w:r>
      <w:r w:rsidRPr="00242E9D">
        <w:rPr>
          <w:rFonts w:ascii="Times New Roman" w:hAnsi="Times New Roman" w:cs="Times New Roman"/>
          <w:i/>
        </w:rPr>
        <w:t>P</w:t>
      </w:r>
      <w:r w:rsidRPr="00242E9D">
        <w:rPr>
          <w:rFonts w:ascii="Times New Roman" w:hAnsi="Times New Roman" w:cs="Times New Roman"/>
        </w:rPr>
        <w:t>=0.0054) mice. F</w:t>
      </w:r>
      <w:proofErr w:type="gramStart"/>
      <w:r w:rsidRPr="00242E9D">
        <w:rPr>
          <w:rFonts w:ascii="Times New Roman" w:hAnsi="Times New Roman" w:cs="Times New Roman"/>
        </w:rPr>
        <w:t>,H</w:t>
      </w:r>
      <w:proofErr w:type="gramEnd"/>
      <w:r w:rsidRPr="00242E9D">
        <w:rPr>
          <w:rFonts w:ascii="Times New Roman" w:hAnsi="Times New Roman" w:cs="Times New Roman"/>
        </w:rPr>
        <w:t xml:space="preserve">) Eleven days after cerulean treatment, </w:t>
      </w:r>
      <w:r w:rsidRPr="00242E9D">
        <w:rPr>
          <w:rFonts w:ascii="Times New Roman" w:hAnsi="Times New Roman" w:cs="Times New Roman"/>
          <w:i/>
        </w:rPr>
        <w:t>C</w:t>
      </w:r>
      <w:r w:rsidRPr="00242E9D">
        <w:rPr>
          <w:rFonts w:ascii="Times New Roman" w:hAnsi="Times New Roman" w:cs="Times New Roman"/>
          <w:i/>
          <w:vertAlign w:val="superscript"/>
        </w:rPr>
        <w:t>iMist1</w:t>
      </w:r>
      <w:r w:rsidRPr="00242E9D">
        <w:rPr>
          <w:rFonts w:ascii="Times New Roman" w:hAnsi="Times New Roman" w:cs="Times New Roman"/>
          <w:i/>
        </w:rPr>
        <w:t>; p120</w:t>
      </w:r>
      <w:r w:rsidR="00041495" w:rsidRPr="00242E9D">
        <w:rPr>
          <w:rFonts w:ascii="Times New Roman" w:hAnsi="Times New Roman" w:cs="Times New Roman"/>
          <w:i/>
          <w:vertAlign w:val="superscript"/>
        </w:rPr>
        <w:t>wt</w:t>
      </w:r>
      <w:r w:rsidRPr="00242E9D">
        <w:rPr>
          <w:rFonts w:ascii="Times New Roman" w:hAnsi="Times New Roman" w:cs="Times New Roman"/>
          <w:i/>
          <w:vertAlign w:val="superscript"/>
        </w:rPr>
        <w:t>/</w:t>
      </w:r>
      <w:proofErr w:type="spellStart"/>
      <w:r w:rsidR="00041495" w:rsidRPr="00242E9D">
        <w:rPr>
          <w:rFonts w:ascii="Times New Roman" w:hAnsi="Times New Roman" w:cs="Times New Roman"/>
          <w:i/>
          <w:vertAlign w:val="superscript"/>
        </w:rPr>
        <w:t>wt</w:t>
      </w:r>
      <w:proofErr w:type="spellEnd"/>
      <w:r w:rsidRPr="00242E9D">
        <w:rPr>
          <w:rFonts w:ascii="Times New Roman" w:hAnsi="Times New Roman" w:cs="Times New Roman"/>
        </w:rPr>
        <w:t xml:space="preserve"> mice </w:t>
      </w:r>
      <w:r w:rsidR="00041495" w:rsidRPr="00242E9D">
        <w:rPr>
          <w:rFonts w:ascii="Times New Roman" w:hAnsi="Times New Roman" w:cs="Times New Roman"/>
        </w:rPr>
        <w:t>(n=2</w:t>
      </w:r>
      <w:r w:rsidRPr="00242E9D">
        <w:rPr>
          <w:rFonts w:ascii="Times New Roman" w:hAnsi="Times New Roman" w:cs="Times New Roman"/>
        </w:rPr>
        <w:t xml:space="preserve"> pancreata) showed significantly increased injury when compared to </w:t>
      </w:r>
      <w:r w:rsidRPr="00242E9D">
        <w:rPr>
          <w:rFonts w:ascii="Times New Roman" w:hAnsi="Times New Roman" w:cs="Times New Roman"/>
          <w:i/>
        </w:rPr>
        <w:t>C</w:t>
      </w:r>
      <w:r w:rsidRPr="00242E9D">
        <w:rPr>
          <w:rFonts w:ascii="Times New Roman" w:hAnsi="Times New Roman" w:cs="Times New Roman"/>
          <w:i/>
          <w:vertAlign w:val="superscript"/>
        </w:rPr>
        <w:t>iMist1</w:t>
      </w:r>
      <w:r w:rsidRPr="00242E9D">
        <w:rPr>
          <w:rFonts w:ascii="Times New Roman" w:hAnsi="Times New Roman" w:cs="Times New Roman"/>
          <w:i/>
        </w:rPr>
        <w:t>; p120</w:t>
      </w:r>
      <w:r w:rsidRPr="00242E9D">
        <w:rPr>
          <w:rFonts w:ascii="Times New Roman" w:hAnsi="Times New Roman" w:cs="Times New Roman"/>
          <w:i/>
          <w:vertAlign w:val="superscript"/>
        </w:rPr>
        <w:t>f/</w:t>
      </w:r>
      <w:proofErr w:type="spellStart"/>
      <w:r w:rsidRPr="00242E9D">
        <w:rPr>
          <w:rFonts w:ascii="Times New Roman" w:hAnsi="Times New Roman" w:cs="Times New Roman"/>
          <w:i/>
          <w:vertAlign w:val="superscript"/>
        </w:rPr>
        <w:t>wt</w:t>
      </w:r>
      <w:proofErr w:type="spellEnd"/>
      <w:r w:rsidRPr="00242E9D">
        <w:rPr>
          <w:rFonts w:ascii="Times New Roman" w:hAnsi="Times New Roman" w:cs="Times New Roman"/>
        </w:rPr>
        <w:t xml:space="preserve"> (n=4 pancreata, </w:t>
      </w:r>
      <w:r w:rsidRPr="00242E9D">
        <w:rPr>
          <w:rFonts w:ascii="Times New Roman" w:hAnsi="Times New Roman" w:cs="Times New Roman"/>
          <w:i/>
        </w:rPr>
        <w:t>P</w:t>
      </w:r>
      <w:r w:rsidR="00041495" w:rsidRPr="00242E9D">
        <w:rPr>
          <w:rFonts w:ascii="Times New Roman" w:hAnsi="Times New Roman" w:cs="Times New Roman"/>
        </w:rPr>
        <w:t>=0.0002</w:t>
      </w:r>
      <w:r w:rsidRPr="00242E9D">
        <w:rPr>
          <w:rFonts w:ascii="Times New Roman" w:hAnsi="Times New Roman" w:cs="Times New Roman"/>
        </w:rPr>
        <w:t xml:space="preserve">) mice. </w:t>
      </w:r>
      <w:r w:rsidR="00041495" w:rsidRPr="00242E9D">
        <w:rPr>
          <w:rFonts w:ascii="Times New Roman" w:hAnsi="Times New Roman" w:cs="Times New Roman"/>
        </w:rPr>
        <w:t xml:space="preserve">n=5 pancreata for </w:t>
      </w:r>
      <w:r w:rsidR="00041495" w:rsidRPr="00242E9D">
        <w:rPr>
          <w:rFonts w:ascii="Times New Roman" w:hAnsi="Times New Roman" w:cs="Times New Roman"/>
          <w:i/>
        </w:rPr>
        <w:t>C</w:t>
      </w:r>
      <w:r w:rsidR="00041495" w:rsidRPr="00242E9D">
        <w:rPr>
          <w:rFonts w:ascii="Times New Roman" w:hAnsi="Times New Roman" w:cs="Times New Roman"/>
          <w:i/>
          <w:vertAlign w:val="superscript"/>
        </w:rPr>
        <w:t>iMist1</w:t>
      </w:r>
      <w:r w:rsidR="00041495" w:rsidRPr="00242E9D">
        <w:rPr>
          <w:rFonts w:ascii="Times New Roman" w:hAnsi="Times New Roman" w:cs="Times New Roman"/>
          <w:i/>
        </w:rPr>
        <w:t>; p120</w:t>
      </w:r>
      <w:r w:rsidR="00041495" w:rsidRPr="00242E9D">
        <w:rPr>
          <w:rFonts w:ascii="Times New Roman" w:hAnsi="Times New Roman" w:cs="Times New Roman"/>
          <w:i/>
          <w:vertAlign w:val="superscript"/>
        </w:rPr>
        <w:t>f/f</w:t>
      </w:r>
      <w:r w:rsidR="00041495" w:rsidRPr="00242E9D">
        <w:rPr>
          <w:rFonts w:ascii="Times New Roman" w:hAnsi="Times New Roman" w:cs="Times New Roman"/>
        </w:rPr>
        <w:t xml:space="preserve"> mice. </w:t>
      </w:r>
      <w:r w:rsidRPr="00242E9D">
        <w:rPr>
          <w:rFonts w:ascii="Times New Roman" w:hAnsi="Times New Roman" w:cs="Times New Roman"/>
        </w:rPr>
        <w:t>G</w:t>
      </w:r>
      <w:proofErr w:type="gramStart"/>
      <w:r w:rsidRPr="00242E9D">
        <w:rPr>
          <w:rFonts w:ascii="Times New Roman" w:hAnsi="Times New Roman" w:cs="Times New Roman"/>
        </w:rPr>
        <w:t>,H</w:t>
      </w:r>
      <w:proofErr w:type="gramEnd"/>
      <w:r w:rsidRPr="00242E9D">
        <w:rPr>
          <w:rFonts w:ascii="Times New Roman" w:hAnsi="Times New Roman" w:cs="Times New Roman"/>
        </w:rPr>
        <w:t xml:space="preserve">) On day 15 post cerulean treatment, </w:t>
      </w:r>
      <w:r w:rsidRPr="00242E9D">
        <w:rPr>
          <w:rFonts w:ascii="Times New Roman" w:hAnsi="Times New Roman" w:cs="Times New Roman"/>
          <w:i/>
        </w:rPr>
        <w:t>C</w:t>
      </w:r>
      <w:r w:rsidRPr="00242E9D">
        <w:rPr>
          <w:rFonts w:ascii="Times New Roman" w:hAnsi="Times New Roman" w:cs="Times New Roman"/>
          <w:i/>
          <w:vertAlign w:val="superscript"/>
        </w:rPr>
        <w:t>iMist1</w:t>
      </w:r>
      <w:r w:rsidRPr="00242E9D">
        <w:rPr>
          <w:rFonts w:ascii="Times New Roman" w:hAnsi="Times New Roman" w:cs="Times New Roman"/>
          <w:i/>
        </w:rPr>
        <w:t>; p120</w:t>
      </w:r>
      <w:r w:rsidRPr="00242E9D">
        <w:rPr>
          <w:rFonts w:ascii="Times New Roman" w:hAnsi="Times New Roman" w:cs="Times New Roman"/>
          <w:i/>
          <w:vertAlign w:val="superscript"/>
        </w:rPr>
        <w:t>f/f</w:t>
      </w:r>
      <w:r w:rsidRPr="00242E9D">
        <w:rPr>
          <w:rFonts w:ascii="Times New Roman" w:hAnsi="Times New Roman" w:cs="Times New Roman"/>
        </w:rPr>
        <w:t xml:space="preserve"> (n=4 pancreata)</w:t>
      </w:r>
      <w:r w:rsidRPr="00242E9D">
        <w:rPr>
          <w:rFonts w:ascii="Times New Roman" w:hAnsi="Times New Roman" w:cs="Times New Roman"/>
          <w:i/>
        </w:rPr>
        <w:t>,</w:t>
      </w:r>
      <w:r w:rsidRPr="00242E9D">
        <w:rPr>
          <w:rFonts w:ascii="Times New Roman" w:hAnsi="Times New Roman" w:cs="Times New Roman"/>
        </w:rPr>
        <w:t xml:space="preserve"> </w:t>
      </w:r>
      <w:r w:rsidRPr="00242E9D">
        <w:rPr>
          <w:rFonts w:ascii="Times New Roman" w:hAnsi="Times New Roman" w:cs="Times New Roman"/>
          <w:i/>
        </w:rPr>
        <w:t>C</w:t>
      </w:r>
      <w:r w:rsidRPr="00242E9D">
        <w:rPr>
          <w:rFonts w:ascii="Times New Roman" w:hAnsi="Times New Roman" w:cs="Times New Roman"/>
          <w:i/>
          <w:vertAlign w:val="superscript"/>
        </w:rPr>
        <w:t>iMist1</w:t>
      </w:r>
      <w:r w:rsidRPr="00242E9D">
        <w:rPr>
          <w:rFonts w:ascii="Times New Roman" w:hAnsi="Times New Roman" w:cs="Times New Roman"/>
          <w:i/>
        </w:rPr>
        <w:t>; p120</w:t>
      </w:r>
      <w:r w:rsidRPr="00242E9D">
        <w:rPr>
          <w:rFonts w:ascii="Times New Roman" w:hAnsi="Times New Roman" w:cs="Times New Roman"/>
          <w:i/>
          <w:vertAlign w:val="superscript"/>
        </w:rPr>
        <w:t>f/</w:t>
      </w:r>
      <w:proofErr w:type="spellStart"/>
      <w:r w:rsidRPr="00242E9D">
        <w:rPr>
          <w:rFonts w:ascii="Times New Roman" w:hAnsi="Times New Roman" w:cs="Times New Roman"/>
          <w:i/>
          <w:vertAlign w:val="superscript"/>
        </w:rPr>
        <w:t>wt</w:t>
      </w:r>
      <w:proofErr w:type="spellEnd"/>
      <w:r w:rsidRPr="00242E9D">
        <w:rPr>
          <w:rFonts w:ascii="Times New Roman" w:hAnsi="Times New Roman" w:cs="Times New Roman"/>
        </w:rPr>
        <w:t xml:space="preserve"> (n=7 pancreata), and </w:t>
      </w:r>
      <w:r w:rsidRPr="00242E9D">
        <w:rPr>
          <w:rFonts w:ascii="Times New Roman" w:hAnsi="Times New Roman" w:cs="Times New Roman"/>
          <w:i/>
        </w:rPr>
        <w:t>C</w:t>
      </w:r>
      <w:r w:rsidRPr="00242E9D">
        <w:rPr>
          <w:rFonts w:ascii="Times New Roman" w:hAnsi="Times New Roman" w:cs="Times New Roman"/>
          <w:i/>
          <w:vertAlign w:val="superscript"/>
        </w:rPr>
        <w:t>iMist1</w:t>
      </w:r>
      <w:r w:rsidRPr="00242E9D">
        <w:rPr>
          <w:rFonts w:ascii="Times New Roman" w:hAnsi="Times New Roman" w:cs="Times New Roman"/>
          <w:i/>
        </w:rPr>
        <w:t>; p120</w:t>
      </w:r>
      <w:r w:rsidRPr="00242E9D">
        <w:rPr>
          <w:rFonts w:ascii="Times New Roman" w:hAnsi="Times New Roman" w:cs="Times New Roman"/>
          <w:i/>
          <w:vertAlign w:val="superscript"/>
        </w:rPr>
        <w:t>wt/</w:t>
      </w:r>
      <w:proofErr w:type="spellStart"/>
      <w:r w:rsidRPr="00242E9D">
        <w:rPr>
          <w:rFonts w:ascii="Times New Roman" w:hAnsi="Times New Roman" w:cs="Times New Roman"/>
          <w:i/>
          <w:vertAlign w:val="superscript"/>
        </w:rPr>
        <w:t>wt</w:t>
      </w:r>
      <w:proofErr w:type="spellEnd"/>
      <w:r w:rsidRPr="00242E9D">
        <w:rPr>
          <w:rFonts w:ascii="Times New Roman" w:hAnsi="Times New Roman" w:cs="Times New Roman"/>
          <w:i/>
          <w:vertAlign w:val="superscript"/>
        </w:rPr>
        <w:t xml:space="preserve"> </w:t>
      </w:r>
      <w:r w:rsidRPr="00242E9D">
        <w:rPr>
          <w:rFonts w:ascii="Times New Roman" w:hAnsi="Times New Roman" w:cs="Times New Roman"/>
        </w:rPr>
        <w:t xml:space="preserve">(n=2 pancreata) pancreata displayed no significant differences in injury and were nearly completely regenerated. </w:t>
      </w:r>
      <w:r w:rsidR="003B1AD4">
        <w:rPr>
          <w:rFonts w:ascii="Times New Roman" w:hAnsi="Times New Roman" w:cs="Times New Roman"/>
        </w:rPr>
        <w:t>I</w:t>
      </w:r>
      <w:r w:rsidR="0021785D">
        <w:rPr>
          <w:rFonts w:ascii="Times New Roman" w:hAnsi="Times New Roman" w:cs="Times New Roman"/>
        </w:rPr>
        <w:t>,J</w:t>
      </w:r>
      <w:r w:rsidR="003B1AD4">
        <w:rPr>
          <w:rFonts w:ascii="Times New Roman" w:hAnsi="Times New Roman" w:cs="Times New Roman"/>
        </w:rPr>
        <w:t xml:space="preserve">) </w:t>
      </w:r>
      <w:r w:rsidR="0021785D">
        <w:rPr>
          <w:rFonts w:ascii="Times New Roman" w:hAnsi="Times New Roman" w:cs="Times New Roman"/>
        </w:rPr>
        <w:t>Analysis of FACS-sorted CD45</w:t>
      </w:r>
      <w:r w:rsidR="0021785D" w:rsidRPr="0021785D">
        <w:rPr>
          <w:rFonts w:ascii="Times New Roman" w:hAnsi="Times New Roman" w:cs="Times New Roman"/>
          <w:vertAlign w:val="superscript"/>
        </w:rPr>
        <w:t>+</w:t>
      </w:r>
      <w:r w:rsidR="00EA5DA5">
        <w:rPr>
          <w:rFonts w:ascii="Times New Roman" w:hAnsi="Times New Roman" w:cs="Times New Roman"/>
          <w:vertAlign w:val="superscript"/>
        </w:rPr>
        <w:t xml:space="preserve"> </w:t>
      </w:r>
      <w:r w:rsidR="0021785D">
        <w:rPr>
          <w:rFonts w:ascii="Times New Roman" w:hAnsi="Times New Roman" w:cs="Times New Roman"/>
        </w:rPr>
        <w:t>pancreatic cells showed significantly increased CD45</w:t>
      </w:r>
      <w:r w:rsidR="0021785D" w:rsidRPr="0021785D">
        <w:rPr>
          <w:rFonts w:ascii="Times New Roman" w:hAnsi="Times New Roman" w:cs="Times New Roman"/>
          <w:vertAlign w:val="superscript"/>
        </w:rPr>
        <w:t>+</w:t>
      </w:r>
      <w:r w:rsidR="00EA5DA5">
        <w:rPr>
          <w:rFonts w:ascii="Times New Roman" w:hAnsi="Times New Roman" w:cs="Times New Roman"/>
          <w:vertAlign w:val="superscript"/>
        </w:rPr>
        <w:t xml:space="preserve"> </w:t>
      </w:r>
      <w:r w:rsidR="0021785D">
        <w:rPr>
          <w:rFonts w:ascii="Times New Roman" w:hAnsi="Times New Roman" w:cs="Times New Roman"/>
        </w:rPr>
        <w:t xml:space="preserve">cells in </w:t>
      </w:r>
      <w:r w:rsidR="0021785D" w:rsidRPr="00242E9D">
        <w:rPr>
          <w:rFonts w:ascii="Times New Roman" w:hAnsi="Times New Roman" w:cs="Times New Roman"/>
          <w:i/>
        </w:rPr>
        <w:t>C</w:t>
      </w:r>
      <w:r w:rsidR="0021785D" w:rsidRPr="00242E9D">
        <w:rPr>
          <w:rFonts w:ascii="Times New Roman" w:hAnsi="Times New Roman" w:cs="Times New Roman"/>
          <w:i/>
          <w:vertAlign w:val="superscript"/>
        </w:rPr>
        <w:t>iMist1</w:t>
      </w:r>
      <w:r w:rsidR="009631D2" w:rsidRPr="009631D2">
        <w:rPr>
          <w:rFonts w:ascii="Times New Roman" w:hAnsi="Times New Roman" w:cs="Times New Roman"/>
          <w:i/>
        </w:rPr>
        <w:t>G</w:t>
      </w:r>
      <w:r w:rsidR="0021785D" w:rsidRPr="00242E9D">
        <w:rPr>
          <w:rFonts w:ascii="Times New Roman" w:hAnsi="Times New Roman" w:cs="Times New Roman"/>
          <w:i/>
        </w:rPr>
        <w:t>; p120</w:t>
      </w:r>
      <w:r w:rsidR="0021785D" w:rsidRPr="00242E9D">
        <w:rPr>
          <w:rFonts w:ascii="Times New Roman" w:hAnsi="Times New Roman" w:cs="Times New Roman"/>
          <w:i/>
          <w:vertAlign w:val="superscript"/>
        </w:rPr>
        <w:t>f/f</w:t>
      </w:r>
      <w:r w:rsidR="0021785D">
        <w:rPr>
          <w:rFonts w:ascii="Times New Roman" w:hAnsi="Times New Roman" w:cs="Times New Roman"/>
        </w:rPr>
        <w:t xml:space="preserve"> </w:t>
      </w:r>
      <w:r w:rsidR="0090046E">
        <w:rPr>
          <w:rFonts w:ascii="Times New Roman" w:hAnsi="Times New Roman" w:cs="Times New Roman"/>
        </w:rPr>
        <w:t>mice</w:t>
      </w:r>
      <w:r w:rsidR="0021785D">
        <w:rPr>
          <w:rFonts w:ascii="Times New Roman" w:hAnsi="Times New Roman" w:cs="Times New Roman"/>
        </w:rPr>
        <w:t xml:space="preserve"> </w:t>
      </w:r>
      <w:r w:rsidR="0090046E">
        <w:rPr>
          <w:rFonts w:ascii="Times New Roman" w:hAnsi="Times New Roman" w:cs="Times New Roman"/>
        </w:rPr>
        <w:t xml:space="preserve">(n=7 pancreata) when compared to </w:t>
      </w:r>
      <w:r w:rsidR="0090046E" w:rsidRPr="00242E9D">
        <w:rPr>
          <w:rFonts w:ascii="Times New Roman" w:hAnsi="Times New Roman" w:cs="Times New Roman"/>
          <w:i/>
        </w:rPr>
        <w:t>C</w:t>
      </w:r>
      <w:r w:rsidR="0090046E" w:rsidRPr="00242E9D">
        <w:rPr>
          <w:rFonts w:ascii="Times New Roman" w:hAnsi="Times New Roman" w:cs="Times New Roman"/>
          <w:i/>
          <w:vertAlign w:val="superscript"/>
        </w:rPr>
        <w:t>iMist1</w:t>
      </w:r>
      <w:r w:rsidR="009631D2" w:rsidRPr="009631D2">
        <w:rPr>
          <w:rFonts w:ascii="Times New Roman" w:hAnsi="Times New Roman" w:cs="Times New Roman"/>
          <w:i/>
        </w:rPr>
        <w:t>G</w:t>
      </w:r>
      <w:r w:rsidR="0090046E" w:rsidRPr="00242E9D">
        <w:rPr>
          <w:rFonts w:ascii="Times New Roman" w:hAnsi="Times New Roman" w:cs="Times New Roman"/>
          <w:i/>
        </w:rPr>
        <w:t>; p120</w:t>
      </w:r>
      <w:r w:rsidR="0090046E" w:rsidRPr="00242E9D">
        <w:rPr>
          <w:rFonts w:ascii="Times New Roman" w:hAnsi="Times New Roman" w:cs="Times New Roman"/>
          <w:i/>
          <w:vertAlign w:val="superscript"/>
        </w:rPr>
        <w:t>wt/</w:t>
      </w:r>
      <w:proofErr w:type="spellStart"/>
      <w:r w:rsidR="0090046E" w:rsidRPr="00242E9D">
        <w:rPr>
          <w:rFonts w:ascii="Times New Roman" w:hAnsi="Times New Roman" w:cs="Times New Roman"/>
          <w:i/>
          <w:vertAlign w:val="superscript"/>
        </w:rPr>
        <w:t>wt</w:t>
      </w:r>
      <w:proofErr w:type="spellEnd"/>
      <w:r w:rsidR="0090046E" w:rsidRPr="00242E9D">
        <w:rPr>
          <w:rFonts w:ascii="Times New Roman" w:hAnsi="Times New Roman" w:cs="Times New Roman"/>
        </w:rPr>
        <w:t xml:space="preserve"> mice </w:t>
      </w:r>
      <w:r w:rsidR="005E51B7">
        <w:rPr>
          <w:rFonts w:ascii="Times New Roman" w:hAnsi="Times New Roman" w:cs="Times New Roman"/>
        </w:rPr>
        <w:t>(n=7</w:t>
      </w:r>
      <w:r w:rsidR="0090046E" w:rsidRPr="00242E9D">
        <w:rPr>
          <w:rFonts w:ascii="Times New Roman" w:hAnsi="Times New Roman" w:cs="Times New Roman"/>
        </w:rPr>
        <w:t xml:space="preserve"> pancreata)</w:t>
      </w:r>
      <w:r w:rsidR="005E51B7">
        <w:rPr>
          <w:rFonts w:ascii="Times New Roman" w:hAnsi="Times New Roman" w:cs="Times New Roman"/>
        </w:rPr>
        <w:t xml:space="preserve">. N=6 for </w:t>
      </w:r>
      <w:r w:rsidR="005E51B7" w:rsidRPr="00242E9D">
        <w:rPr>
          <w:rFonts w:ascii="Times New Roman" w:hAnsi="Times New Roman" w:cs="Times New Roman"/>
          <w:i/>
        </w:rPr>
        <w:t>C</w:t>
      </w:r>
      <w:r w:rsidR="005E51B7" w:rsidRPr="00242E9D">
        <w:rPr>
          <w:rFonts w:ascii="Times New Roman" w:hAnsi="Times New Roman" w:cs="Times New Roman"/>
          <w:i/>
          <w:vertAlign w:val="superscript"/>
        </w:rPr>
        <w:t>iMist1</w:t>
      </w:r>
      <w:r w:rsidR="009631D2" w:rsidRPr="009631D2">
        <w:rPr>
          <w:rFonts w:ascii="Times New Roman" w:hAnsi="Times New Roman" w:cs="Times New Roman"/>
          <w:i/>
        </w:rPr>
        <w:t>G</w:t>
      </w:r>
      <w:r w:rsidR="005E51B7" w:rsidRPr="00242E9D">
        <w:rPr>
          <w:rFonts w:ascii="Times New Roman" w:hAnsi="Times New Roman" w:cs="Times New Roman"/>
          <w:i/>
        </w:rPr>
        <w:t>; p120</w:t>
      </w:r>
      <w:r w:rsidR="005E51B7" w:rsidRPr="00242E9D">
        <w:rPr>
          <w:rFonts w:ascii="Times New Roman" w:hAnsi="Times New Roman" w:cs="Times New Roman"/>
          <w:i/>
          <w:vertAlign w:val="superscript"/>
        </w:rPr>
        <w:t>f/</w:t>
      </w:r>
      <w:proofErr w:type="spellStart"/>
      <w:r w:rsidR="005E51B7" w:rsidRPr="00242E9D">
        <w:rPr>
          <w:rFonts w:ascii="Times New Roman" w:hAnsi="Times New Roman" w:cs="Times New Roman"/>
          <w:i/>
          <w:vertAlign w:val="superscript"/>
        </w:rPr>
        <w:t>wt</w:t>
      </w:r>
      <w:proofErr w:type="spellEnd"/>
      <w:r w:rsidR="005E51B7">
        <w:rPr>
          <w:rFonts w:ascii="Times New Roman" w:hAnsi="Times New Roman" w:cs="Times New Roman"/>
          <w:i/>
          <w:vertAlign w:val="superscript"/>
        </w:rPr>
        <w:t xml:space="preserve"> </w:t>
      </w:r>
      <w:r w:rsidR="005E51B7">
        <w:rPr>
          <w:rFonts w:ascii="Times New Roman" w:hAnsi="Times New Roman" w:cs="Times New Roman"/>
        </w:rPr>
        <w:t xml:space="preserve">mice. </w:t>
      </w:r>
      <w:r w:rsidR="00EA5DA5">
        <w:rPr>
          <w:rFonts w:ascii="Times New Roman" w:hAnsi="Times New Roman" w:cs="Times New Roman"/>
        </w:rPr>
        <w:t xml:space="preserve">K,L) </w:t>
      </w:r>
      <w:r w:rsidR="006F4C96">
        <w:rPr>
          <w:rFonts w:ascii="Times New Roman" w:hAnsi="Times New Roman" w:cs="Times New Roman"/>
        </w:rPr>
        <w:t xml:space="preserve">Treatment with NF-kB inhibitor SN50 significantly reduced the amount of pancreatic area occupied by injury in </w:t>
      </w:r>
      <w:r w:rsidR="006F4C96" w:rsidRPr="00242E9D">
        <w:rPr>
          <w:rFonts w:ascii="Times New Roman" w:hAnsi="Times New Roman" w:cs="Times New Roman"/>
          <w:i/>
        </w:rPr>
        <w:t>C</w:t>
      </w:r>
      <w:r w:rsidR="006F4C96" w:rsidRPr="00242E9D">
        <w:rPr>
          <w:rFonts w:ascii="Times New Roman" w:hAnsi="Times New Roman" w:cs="Times New Roman"/>
          <w:i/>
          <w:vertAlign w:val="superscript"/>
        </w:rPr>
        <w:t>iMist1</w:t>
      </w:r>
      <w:r w:rsidR="006F4C96" w:rsidRPr="009631D2">
        <w:rPr>
          <w:rFonts w:ascii="Times New Roman" w:hAnsi="Times New Roman" w:cs="Times New Roman"/>
          <w:i/>
        </w:rPr>
        <w:t>G</w:t>
      </w:r>
      <w:r w:rsidR="006F4C96" w:rsidRPr="00242E9D">
        <w:rPr>
          <w:rFonts w:ascii="Times New Roman" w:hAnsi="Times New Roman" w:cs="Times New Roman"/>
          <w:i/>
        </w:rPr>
        <w:t>; p120</w:t>
      </w:r>
      <w:r w:rsidR="006F4C96" w:rsidRPr="00242E9D">
        <w:rPr>
          <w:rFonts w:ascii="Times New Roman" w:hAnsi="Times New Roman" w:cs="Times New Roman"/>
          <w:i/>
          <w:vertAlign w:val="superscript"/>
        </w:rPr>
        <w:t>f/f</w:t>
      </w:r>
      <w:r w:rsidR="006F4C96">
        <w:rPr>
          <w:rFonts w:ascii="Times New Roman" w:hAnsi="Times New Roman" w:cs="Times New Roman"/>
        </w:rPr>
        <w:t xml:space="preserve"> </w:t>
      </w:r>
      <w:r w:rsidR="00255E51">
        <w:rPr>
          <w:rFonts w:ascii="Times New Roman" w:hAnsi="Times New Roman" w:cs="Times New Roman"/>
        </w:rPr>
        <w:t>(n=4</w:t>
      </w:r>
      <w:r w:rsidR="006F4C96">
        <w:rPr>
          <w:rFonts w:ascii="Times New Roman" w:hAnsi="Times New Roman" w:cs="Times New Roman"/>
        </w:rPr>
        <w:t xml:space="preserve"> SN50 treated </w:t>
      </w:r>
      <w:r w:rsidR="000443C5">
        <w:rPr>
          <w:rFonts w:ascii="Times New Roman" w:hAnsi="Times New Roman" w:cs="Times New Roman"/>
        </w:rPr>
        <w:t>mice</w:t>
      </w:r>
      <w:r w:rsidR="00255E51">
        <w:rPr>
          <w:rFonts w:ascii="Times New Roman" w:hAnsi="Times New Roman" w:cs="Times New Roman"/>
        </w:rPr>
        <w:t xml:space="preserve"> and 3</w:t>
      </w:r>
      <w:r w:rsidR="006F4C96">
        <w:rPr>
          <w:rFonts w:ascii="Times New Roman" w:hAnsi="Times New Roman" w:cs="Times New Roman"/>
        </w:rPr>
        <w:t xml:space="preserve"> dH</w:t>
      </w:r>
      <w:r w:rsidR="006F4C96" w:rsidRPr="006F4C96">
        <w:rPr>
          <w:rFonts w:ascii="Times New Roman" w:hAnsi="Times New Roman" w:cs="Times New Roman"/>
          <w:vertAlign w:val="subscript"/>
        </w:rPr>
        <w:t>2</w:t>
      </w:r>
      <w:r w:rsidR="006F4C96">
        <w:rPr>
          <w:rFonts w:ascii="Times New Roman" w:hAnsi="Times New Roman" w:cs="Times New Roman"/>
        </w:rPr>
        <w:t xml:space="preserve">0 treated </w:t>
      </w:r>
      <w:r w:rsidR="000443C5">
        <w:rPr>
          <w:rFonts w:ascii="Times New Roman" w:hAnsi="Times New Roman" w:cs="Times New Roman"/>
        </w:rPr>
        <w:t>mice</w:t>
      </w:r>
      <w:r w:rsidR="006F4C96">
        <w:rPr>
          <w:rFonts w:ascii="Times New Roman" w:hAnsi="Times New Roman" w:cs="Times New Roman"/>
        </w:rPr>
        <w:t xml:space="preserve">) and </w:t>
      </w:r>
      <w:r w:rsidR="006F4C96" w:rsidRPr="00242E9D">
        <w:rPr>
          <w:rFonts w:ascii="Times New Roman" w:hAnsi="Times New Roman" w:cs="Times New Roman"/>
          <w:i/>
        </w:rPr>
        <w:t>C</w:t>
      </w:r>
      <w:r w:rsidR="006F4C96" w:rsidRPr="00242E9D">
        <w:rPr>
          <w:rFonts w:ascii="Times New Roman" w:hAnsi="Times New Roman" w:cs="Times New Roman"/>
          <w:i/>
          <w:vertAlign w:val="superscript"/>
        </w:rPr>
        <w:t>iMist1</w:t>
      </w:r>
      <w:r w:rsidR="006F4C96" w:rsidRPr="009631D2">
        <w:rPr>
          <w:rFonts w:ascii="Times New Roman" w:hAnsi="Times New Roman" w:cs="Times New Roman"/>
          <w:i/>
        </w:rPr>
        <w:t>G</w:t>
      </w:r>
      <w:r w:rsidR="006F4C96" w:rsidRPr="00242E9D">
        <w:rPr>
          <w:rFonts w:ascii="Times New Roman" w:hAnsi="Times New Roman" w:cs="Times New Roman"/>
          <w:i/>
        </w:rPr>
        <w:t>; p120</w:t>
      </w:r>
      <w:r w:rsidR="006F4C96" w:rsidRPr="00242E9D">
        <w:rPr>
          <w:rFonts w:ascii="Times New Roman" w:hAnsi="Times New Roman" w:cs="Times New Roman"/>
          <w:i/>
          <w:vertAlign w:val="superscript"/>
        </w:rPr>
        <w:t>wt/</w:t>
      </w:r>
      <w:proofErr w:type="spellStart"/>
      <w:r w:rsidR="006F4C96" w:rsidRPr="00242E9D">
        <w:rPr>
          <w:rFonts w:ascii="Times New Roman" w:hAnsi="Times New Roman" w:cs="Times New Roman"/>
          <w:i/>
          <w:vertAlign w:val="superscript"/>
        </w:rPr>
        <w:t>wt</w:t>
      </w:r>
      <w:proofErr w:type="spellEnd"/>
      <w:r w:rsidR="006F4C96" w:rsidRPr="00242E9D">
        <w:rPr>
          <w:rFonts w:ascii="Times New Roman" w:hAnsi="Times New Roman" w:cs="Times New Roman"/>
        </w:rPr>
        <w:t xml:space="preserve"> </w:t>
      </w:r>
      <w:r w:rsidR="000443C5">
        <w:rPr>
          <w:rFonts w:ascii="Times New Roman" w:hAnsi="Times New Roman" w:cs="Times New Roman"/>
        </w:rPr>
        <w:t xml:space="preserve">mice </w:t>
      </w:r>
      <w:r w:rsidR="006F4C96">
        <w:rPr>
          <w:rFonts w:ascii="Times New Roman" w:hAnsi="Times New Roman" w:cs="Times New Roman"/>
        </w:rPr>
        <w:t>(n=</w:t>
      </w:r>
      <w:r w:rsidR="000443C5">
        <w:rPr>
          <w:rFonts w:ascii="Times New Roman" w:hAnsi="Times New Roman" w:cs="Times New Roman"/>
        </w:rPr>
        <w:t>4 SN50 treated mice and 4 dH</w:t>
      </w:r>
      <w:r w:rsidR="000443C5" w:rsidRPr="000443C5">
        <w:rPr>
          <w:rFonts w:ascii="Times New Roman" w:hAnsi="Times New Roman" w:cs="Times New Roman"/>
          <w:vertAlign w:val="subscript"/>
        </w:rPr>
        <w:t>2</w:t>
      </w:r>
      <w:r w:rsidR="000443C5">
        <w:rPr>
          <w:rFonts w:ascii="Times New Roman" w:hAnsi="Times New Roman" w:cs="Times New Roman"/>
        </w:rPr>
        <w:t xml:space="preserve">0 treated </w:t>
      </w:r>
      <w:r w:rsidR="006F4C96" w:rsidRPr="00242E9D">
        <w:rPr>
          <w:rFonts w:ascii="Times New Roman" w:hAnsi="Times New Roman" w:cs="Times New Roman"/>
        </w:rPr>
        <w:t>mice</w:t>
      </w:r>
      <w:r w:rsidR="000443C5">
        <w:rPr>
          <w:rFonts w:ascii="Times New Roman" w:hAnsi="Times New Roman" w:cs="Times New Roman"/>
        </w:rPr>
        <w:t>)</w:t>
      </w:r>
      <w:r w:rsidR="006F4C96">
        <w:rPr>
          <w:rFonts w:ascii="Times New Roman" w:hAnsi="Times New Roman" w:cs="Times New Roman"/>
        </w:rPr>
        <w:t>.</w:t>
      </w:r>
      <w:r w:rsidR="006F4C96" w:rsidRPr="00242E9D">
        <w:rPr>
          <w:rFonts w:ascii="Times New Roman" w:hAnsi="Times New Roman" w:cs="Times New Roman"/>
        </w:rPr>
        <w:t xml:space="preserve"> </w:t>
      </w:r>
      <w:r w:rsidRPr="00242E9D">
        <w:rPr>
          <w:rFonts w:ascii="Times New Roman" w:hAnsi="Times New Roman" w:cs="Times New Roman"/>
        </w:rPr>
        <w:t xml:space="preserve">Scale bars are 50µm. </w:t>
      </w:r>
    </w:p>
    <w:p w:rsidR="000C3DED" w:rsidRPr="00242E9D" w:rsidRDefault="000C3DED" w:rsidP="000C3DED">
      <w:pPr>
        <w:spacing w:line="480" w:lineRule="auto"/>
        <w:rPr>
          <w:rFonts w:ascii="Times New Roman" w:hAnsi="Times New Roman" w:cs="Times New Roman"/>
        </w:rPr>
      </w:pPr>
    </w:p>
    <w:p w:rsidR="000C3DED" w:rsidRPr="00242E9D" w:rsidRDefault="000C3DED" w:rsidP="000C3DED">
      <w:pPr>
        <w:spacing w:line="480" w:lineRule="auto"/>
        <w:rPr>
          <w:rFonts w:ascii="Times New Roman" w:hAnsi="Times New Roman" w:cs="Times New Roman"/>
        </w:rPr>
      </w:pPr>
      <w:r w:rsidRPr="00242E9D">
        <w:rPr>
          <w:rFonts w:ascii="Times New Roman" w:hAnsi="Times New Roman" w:cs="Times New Roman"/>
          <w:b/>
        </w:rPr>
        <w:t>Figure S</w:t>
      </w:r>
      <w:r w:rsidR="00BD20DA" w:rsidRPr="00242E9D">
        <w:rPr>
          <w:rFonts w:ascii="Times New Roman" w:hAnsi="Times New Roman" w:cs="Times New Roman"/>
          <w:b/>
        </w:rPr>
        <w:t>5</w:t>
      </w:r>
      <w:r w:rsidRPr="00242E9D">
        <w:rPr>
          <w:rFonts w:ascii="Times New Roman" w:hAnsi="Times New Roman" w:cs="Times New Roman"/>
          <w:b/>
        </w:rPr>
        <w:t>.</w:t>
      </w:r>
      <w:r w:rsidRPr="00242E9D">
        <w:rPr>
          <w:rFonts w:ascii="Times New Roman" w:hAnsi="Times New Roman" w:cs="Times New Roman"/>
        </w:rPr>
        <w:t xml:space="preserve"> CK19</w:t>
      </w:r>
      <w:r w:rsidRPr="00242E9D">
        <w:rPr>
          <w:rFonts w:ascii="Times New Roman" w:hAnsi="Times New Roman" w:cs="Times New Roman"/>
          <w:vertAlign w:val="superscript"/>
        </w:rPr>
        <w:t>+</w:t>
      </w:r>
      <w:r w:rsidRPr="00242E9D">
        <w:rPr>
          <w:rFonts w:ascii="Times New Roman" w:hAnsi="Times New Roman" w:cs="Times New Roman"/>
        </w:rPr>
        <w:t xml:space="preserve"> cells that exit pancreatic epithelial structures basally survive. A-C) Immunolabeling showed CK19</w:t>
      </w:r>
      <w:r w:rsidRPr="00242E9D">
        <w:rPr>
          <w:rFonts w:ascii="Times New Roman" w:hAnsi="Times New Roman" w:cs="Times New Roman"/>
          <w:vertAlign w:val="superscript"/>
        </w:rPr>
        <w:t>+</w:t>
      </w:r>
      <w:r w:rsidRPr="00242E9D">
        <w:rPr>
          <w:rFonts w:ascii="Times New Roman" w:hAnsi="Times New Roman" w:cs="Times New Roman"/>
        </w:rPr>
        <w:t xml:space="preserve"> cells that extrude apically express cleaved Caspase-3, and CK19</w:t>
      </w:r>
      <w:r w:rsidRPr="00242E9D">
        <w:rPr>
          <w:rFonts w:ascii="Times New Roman" w:hAnsi="Times New Roman" w:cs="Times New Roman"/>
          <w:vertAlign w:val="superscript"/>
        </w:rPr>
        <w:t>+</w:t>
      </w:r>
      <w:r w:rsidRPr="00242E9D">
        <w:rPr>
          <w:rFonts w:ascii="Times New Roman" w:hAnsi="Times New Roman" w:cs="Times New Roman"/>
        </w:rPr>
        <w:t xml:space="preserve"> cells that extrude basally lack cleaved Caspase-3 labeling in </w:t>
      </w:r>
      <w:r w:rsidRPr="00242E9D">
        <w:rPr>
          <w:rFonts w:ascii="Times New Roman" w:hAnsi="Times New Roman" w:cs="Times New Roman"/>
          <w:i/>
        </w:rPr>
        <w:t>KC</w:t>
      </w:r>
      <w:r w:rsidRPr="00242E9D">
        <w:rPr>
          <w:rFonts w:ascii="Times New Roman" w:hAnsi="Times New Roman" w:cs="Times New Roman"/>
          <w:i/>
          <w:vertAlign w:val="superscript"/>
        </w:rPr>
        <w:t>iMist1</w:t>
      </w:r>
      <w:r w:rsidRPr="00242E9D">
        <w:rPr>
          <w:rFonts w:ascii="Times New Roman" w:hAnsi="Times New Roman" w:cs="Times New Roman"/>
          <w:i/>
        </w:rPr>
        <w:t>; p120</w:t>
      </w:r>
      <w:r w:rsidRPr="00242E9D">
        <w:rPr>
          <w:rFonts w:ascii="Times New Roman" w:hAnsi="Times New Roman" w:cs="Times New Roman"/>
          <w:i/>
          <w:vertAlign w:val="superscript"/>
        </w:rPr>
        <w:t>wt/</w:t>
      </w:r>
      <w:proofErr w:type="spellStart"/>
      <w:r w:rsidRPr="00242E9D">
        <w:rPr>
          <w:rFonts w:ascii="Times New Roman" w:hAnsi="Times New Roman" w:cs="Times New Roman"/>
          <w:i/>
          <w:vertAlign w:val="superscript"/>
        </w:rPr>
        <w:t>wt</w:t>
      </w:r>
      <w:proofErr w:type="spellEnd"/>
      <w:r w:rsidRPr="00242E9D">
        <w:rPr>
          <w:rFonts w:ascii="Times New Roman" w:hAnsi="Times New Roman" w:cs="Times New Roman"/>
        </w:rPr>
        <w:t xml:space="preserve">, </w:t>
      </w:r>
      <w:r w:rsidRPr="00242E9D">
        <w:rPr>
          <w:rFonts w:ascii="Times New Roman" w:hAnsi="Times New Roman" w:cs="Times New Roman"/>
          <w:i/>
        </w:rPr>
        <w:t>KC</w:t>
      </w:r>
      <w:r w:rsidRPr="00242E9D">
        <w:rPr>
          <w:rFonts w:ascii="Times New Roman" w:hAnsi="Times New Roman" w:cs="Times New Roman"/>
          <w:i/>
          <w:vertAlign w:val="superscript"/>
        </w:rPr>
        <w:t>iMist1</w:t>
      </w:r>
      <w:r w:rsidRPr="00242E9D">
        <w:rPr>
          <w:rFonts w:ascii="Times New Roman" w:hAnsi="Times New Roman" w:cs="Times New Roman"/>
          <w:i/>
        </w:rPr>
        <w:t>; p120</w:t>
      </w:r>
      <w:r w:rsidRPr="00242E9D">
        <w:rPr>
          <w:rFonts w:ascii="Times New Roman" w:hAnsi="Times New Roman" w:cs="Times New Roman"/>
          <w:i/>
          <w:vertAlign w:val="superscript"/>
        </w:rPr>
        <w:t>f/</w:t>
      </w:r>
      <w:proofErr w:type="spellStart"/>
      <w:r w:rsidRPr="00242E9D">
        <w:rPr>
          <w:rFonts w:ascii="Times New Roman" w:hAnsi="Times New Roman" w:cs="Times New Roman"/>
          <w:i/>
          <w:vertAlign w:val="superscript"/>
        </w:rPr>
        <w:t>wt</w:t>
      </w:r>
      <w:proofErr w:type="spellEnd"/>
      <w:r w:rsidRPr="00242E9D">
        <w:rPr>
          <w:rFonts w:ascii="Times New Roman" w:hAnsi="Times New Roman" w:cs="Times New Roman"/>
        </w:rPr>
        <w:t xml:space="preserve">, and </w:t>
      </w:r>
      <w:r w:rsidRPr="00242E9D">
        <w:rPr>
          <w:rFonts w:ascii="Times New Roman" w:hAnsi="Times New Roman" w:cs="Times New Roman"/>
          <w:i/>
        </w:rPr>
        <w:t>KC</w:t>
      </w:r>
      <w:r w:rsidRPr="00242E9D">
        <w:rPr>
          <w:rFonts w:ascii="Times New Roman" w:hAnsi="Times New Roman" w:cs="Times New Roman"/>
          <w:i/>
          <w:vertAlign w:val="superscript"/>
        </w:rPr>
        <w:t>iMist1</w:t>
      </w:r>
      <w:r w:rsidRPr="00242E9D">
        <w:rPr>
          <w:rFonts w:ascii="Times New Roman" w:hAnsi="Times New Roman" w:cs="Times New Roman"/>
          <w:i/>
        </w:rPr>
        <w:t>; p120</w:t>
      </w:r>
      <w:r w:rsidRPr="00242E9D">
        <w:rPr>
          <w:rFonts w:ascii="Times New Roman" w:hAnsi="Times New Roman" w:cs="Times New Roman"/>
          <w:i/>
          <w:vertAlign w:val="superscript"/>
        </w:rPr>
        <w:t xml:space="preserve">f/f </w:t>
      </w:r>
      <w:r w:rsidRPr="00242E9D">
        <w:rPr>
          <w:rFonts w:ascii="Times New Roman" w:hAnsi="Times New Roman" w:cs="Times New Roman"/>
        </w:rPr>
        <w:t>pancreata. Yellow arrows point to basally extruded CK19</w:t>
      </w:r>
      <w:r w:rsidRPr="00242E9D">
        <w:rPr>
          <w:rFonts w:ascii="Times New Roman" w:hAnsi="Times New Roman" w:cs="Times New Roman"/>
          <w:vertAlign w:val="superscript"/>
        </w:rPr>
        <w:t>+</w:t>
      </w:r>
      <w:r w:rsidRPr="00242E9D">
        <w:rPr>
          <w:rFonts w:ascii="Times New Roman" w:hAnsi="Times New Roman" w:cs="Times New Roman"/>
        </w:rPr>
        <w:t xml:space="preserve"> cells, and orange arrows show apically extruded CK19</w:t>
      </w:r>
      <w:r w:rsidRPr="00242E9D">
        <w:rPr>
          <w:rFonts w:ascii="Times New Roman" w:hAnsi="Times New Roman" w:cs="Times New Roman"/>
          <w:vertAlign w:val="superscript"/>
        </w:rPr>
        <w:t>+</w:t>
      </w:r>
      <w:r w:rsidRPr="00242E9D">
        <w:rPr>
          <w:rFonts w:ascii="Times New Roman" w:hAnsi="Times New Roman" w:cs="Times New Roman"/>
        </w:rPr>
        <w:t xml:space="preserve"> cells. Scale bars are 50µm. </w:t>
      </w:r>
    </w:p>
    <w:p w:rsidR="00BD20DA" w:rsidRPr="00242E9D" w:rsidRDefault="00B72411" w:rsidP="000C3DED">
      <w:pPr>
        <w:spacing w:line="480" w:lineRule="auto"/>
        <w:rPr>
          <w:rFonts w:ascii="Times New Roman" w:hAnsi="Times New Roman" w:cs="Times New Roman"/>
        </w:rPr>
      </w:pPr>
      <w:r>
        <w:rPr>
          <w:rFonts w:ascii="Times New Roman" w:hAnsi="Times New Roman" w:cs="Times New Roman"/>
        </w:rPr>
        <w:t xml:space="preserve"> </w:t>
      </w:r>
    </w:p>
    <w:p w:rsidR="00BD20DA" w:rsidRPr="00242E9D" w:rsidRDefault="00BD20DA" w:rsidP="000C3DED">
      <w:pPr>
        <w:spacing w:line="480" w:lineRule="auto"/>
        <w:rPr>
          <w:rFonts w:ascii="Times New Roman" w:hAnsi="Times New Roman" w:cs="Times New Roman"/>
        </w:rPr>
      </w:pPr>
      <w:r w:rsidRPr="00242E9D">
        <w:rPr>
          <w:rFonts w:ascii="Times New Roman" w:hAnsi="Times New Roman" w:cs="Times New Roman"/>
          <w:b/>
        </w:rPr>
        <w:t>Figure S6.</w:t>
      </w:r>
      <w:r w:rsidRPr="00242E9D">
        <w:rPr>
          <w:rFonts w:ascii="Times New Roman" w:hAnsi="Times New Roman" w:cs="Times New Roman"/>
        </w:rPr>
        <w:t xml:space="preserve"> Basally extruded epithelial cells in </w:t>
      </w:r>
      <w:r w:rsidRPr="00242E9D">
        <w:rPr>
          <w:rFonts w:ascii="Times New Roman" w:hAnsi="Times New Roman" w:cs="Times New Roman"/>
          <w:i/>
        </w:rPr>
        <w:t>KC</w:t>
      </w:r>
      <w:r w:rsidRPr="00242E9D">
        <w:rPr>
          <w:rFonts w:ascii="Times New Roman" w:hAnsi="Times New Roman" w:cs="Times New Roman"/>
          <w:i/>
          <w:vertAlign w:val="superscript"/>
        </w:rPr>
        <w:t>iMist1</w:t>
      </w:r>
      <w:r w:rsidRPr="00242E9D">
        <w:rPr>
          <w:rFonts w:ascii="Times New Roman" w:hAnsi="Times New Roman" w:cs="Times New Roman"/>
          <w:i/>
        </w:rPr>
        <w:t>; p120</w:t>
      </w:r>
      <w:r w:rsidRPr="00242E9D">
        <w:rPr>
          <w:rFonts w:ascii="Times New Roman" w:hAnsi="Times New Roman" w:cs="Times New Roman"/>
          <w:i/>
          <w:vertAlign w:val="superscript"/>
        </w:rPr>
        <w:t>f/f</w:t>
      </w:r>
      <w:r w:rsidRPr="00242E9D">
        <w:rPr>
          <w:rFonts w:ascii="Times New Roman" w:hAnsi="Times New Roman" w:cs="Times New Roman"/>
        </w:rPr>
        <w:t xml:space="preserve"> pancreata display characteristics of malignancy. A) Orange arrows in the H&amp;E stained tissue section point to atypical cells displaying nuclear enlargement in a </w:t>
      </w:r>
      <w:r w:rsidRPr="00242E9D">
        <w:rPr>
          <w:rFonts w:ascii="Times New Roman" w:hAnsi="Times New Roman" w:cs="Times New Roman"/>
          <w:i/>
        </w:rPr>
        <w:t>KC</w:t>
      </w:r>
      <w:r w:rsidRPr="00242E9D">
        <w:rPr>
          <w:rFonts w:ascii="Times New Roman" w:hAnsi="Times New Roman" w:cs="Times New Roman"/>
          <w:i/>
          <w:vertAlign w:val="superscript"/>
        </w:rPr>
        <w:t>iMist1</w:t>
      </w:r>
      <w:r w:rsidRPr="00242E9D">
        <w:rPr>
          <w:rFonts w:ascii="Times New Roman" w:hAnsi="Times New Roman" w:cs="Times New Roman"/>
          <w:i/>
        </w:rPr>
        <w:t>; p120</w:t>
      </w:r>
      <w:r w:rsidRPr="00242E9D">
        <w:rPr>
          <w:rFonts w:ascii="Times New Roman" w:hAnsi="Times New Roman" w:cs="Times New Roman"/>
          <w:i/>
          <w:vertAlign w:val="superscript"/>
        </w:rPr>
        <w:t>f/f</w:t>
      </w:r>
      <w:r w:rsidRPr="00242E9D">
        <w:rPr>
          <w:rFonts w:ascii="Times New Roman" w:hAnsi="Times New Roman" w:cs="Times New Roman"/>
        </w:rPr>
        <w:t xml:space="preserve"> pancreas. The orange arrow in the CK19 IHC image shows a cell with abnormal DNA content in a </w:t>
      </w:r>
      <w:r w:rsidRPr="00242E9D">
        <w:rPr>
          <w:rFonts w:ascii="Times New Roman" w:hAnsi="Times New Roman" w:cs="Times New Roman"/>
          <w:i/>
        </w:rPr>
        <w:t>KC</w:t>
      </w:r>
      <w:r w:rsidRPr="00242E9D">
        <w:rPr>
          <w:rFonts w:ascii="Times New Roman" w:hAnsi="Times New Roman" w:cs="Times New Roman"/>
          <w:i/>
          <w:vertAlign w:val="superscript"/>
        </w:rPr>
        <w:t>iMist1</w:t>
      </w:r>
      <w:r w:rsidRPr="00242E9D">
        <w:rPr>
          <w:rFonts w:ascii="Times New Roman" w:hAnsi="Times New Roman" w:cs="Times New Roman"/>
          <w:i/>
        </w:rPr>
        <w:t>; p120</w:t>
      </w:r>
      <w:r w:rsidRPr="00242E9D">
        <w:rPr>
          <w:rFonts w:ascii="Times New Roman" w:hAnsi="Times New Roman" w:cs="Times New Roman"/>
          <w:i/>
          <w:vertAlign w:val="superscript"/>
        </w:rPr>
        <w:t>f/f</w:t>
      </w:r>
      <w:r w:rsidRPr="00242E9D">
        <w:rPr>
          <w:rFonts w:ascii="Times New Roman" w:hAnsi="Times New Roman" w:cs="Times New Roman"/>
        </w:rPr>
        <w:t xml:space="preserve"> pancreas. The orange arrow in the </w:t>
      </w:r>
      <w:proofErr w:type="spellStart"/>
      <w:r w:rsidRPr="00242E9D">
        <w:rPr>
          <w:rFonts w:ascii="Times New Roman" w:hAnsi="Times New Roman" w:cs="Times New Roman"/>
        </w:rPr>
        <w:t>Feulgan</w:t>
      </w:r>
      <w:proofErr w:type="spellEnd"/>
      <w:r w:rsidRPr="00242E9D">
        <w:rPr>
          <w:rFonts w:ascii="Times New Roman" w:hAnsi="Times New Roman" w:cs="Times New Roman"/>
        </w:rPr>
        <w:t xml:space="preserve"> stained image points to an example of an isolated epithelial cell analyzed for DNA content. B</w:t>
      </w:r>
      <w:proofErr w:type="gramStart"/>
      <w:r w:rsidRPr="00242E9D">
        <w:rPr>
          <w:rFonts w:ascii="Times New Roman" w:hAnsi="Times New Roman" w:cs="Times New Roman"/>
        </w:rPr>
        <w:t>,C</w:t>
      </w:r>
      <w:proofErr w:type="gramEnd"/>
      <w:r w:rsidRPr="00242E9D">
        <w:rPr>
          <w:rFonts w:ascii="Times New Roman" w:hAnsi="Times New Roman" w:cs="Times New Roman"/>
        </w:rPr>
        <w:t xml:space="preserve">) The green histogram represents DNA ploidy analysis on gastric epithelial cells (diploid control), and the red histogram shows </w:t>
      </w:r>
      <w:r w:rsidRPr="00242E9D">
        <w:rPr>
          <w:rFonts w:ascii="Times New Roman" w:hAnsi="Times New Roman" w:cs="Times New Roman"/>
        </w:rPr>
        <w:lastRenderedPageBreak/>
        <w:t>DNA ploidy analysis on isolated basally extruded CK19</w:t>
      </w:r>
      <w:r w:rsidRPr="00242E9D">
        <w:rPr>
          <w:rFonts w:ascii="Times New Roman" w:hAnsi="Times New Roman" w:cs="Times New Roman"/>
          <w:vertAlign w:val="superscript"/>
        </w:rPr>
        <w:t>+</w:t>
      </w:r>
      <w:r w:rsidRPr="00242E9D">
        <w:rPr>
          <w:rFonts w:ascii="Times New Roman" w:hAnsi="Times New Roman" w:cs="Times New Roman"/>
        </w:rPr>
        <w:t xml:space="preserve"> pancreatic cells. 53 control diploid cells and 253 basally extruded cells were analyzed. The first peak represents cells in the G</w:t>
      </w:r>
      <w:r w:rsidRPr="00242E9D">
        <w:rPr>
          <w:rFonts w:ascii="Times New Roman" w:hAnsi="Times New Roman" w:cs="Times New Roman"/>
          <w:vertAlign w:val="subscript"/>
        </w:rPr>
        <w:t>0</w:t>
      </w:r>
      <w:r w:rsidRPr="00242E9D">
        <w:rPr>
          <w:rFonts w:ascii="Times New Roman" w:hAnsi="Times New Roman" w:cs="Times New Roman"/>
        </w:rPr>
        <w:t>/G</w:t>
      </w:r>
      <w:r w:rsidRPr="00242E9D">
        <w:rPr>
          <w:rFonts w:ascii="Times New Roman" w:hAnsi="Times New Roman" w:cs="Times New Roman"/>
          <w:vertAlign w:val="subscript"/>
        </w:rPr>
        <w:t>1</w:t>
      </w:r>
      <w:r w:rsidRPr="00242E9D">
        <w:rPr>
          <w:rFonts w:ascii="Times New Roman" w:hAnsi="Times New Roman" w:cs="Times New Roman"/>
        </w:rPr>
        <w:t xml:space="preserve"> phase of the cell cycle, which have a DNA index of 1.0 and DNA content of 2C (2N or diploid). Cells in the G</w:t>
      </w:r>
      <w:r w:rsidRPr="00242E9D">
        <w:rPr>
          <w:rFonts w:ascii="Times New Roman" w:hAnsi="Times New Roman" w:cs="Times New Roman"/>
          <w:vertAlign w:val="subscript"/>
        </w:rPr>
        <w:t>2</w:t>
      </w:r>
      <w:r w:rsidRPr="00242E9D">
        <w:rPr>
          <w:rFonts w:ascii="Times New Roman" w:hAnsi="Times New Roman" w:cs="Times New Roman"/>
        </w:rPr>
        <w:t xml:space="preserve">/M phase have a DNA index of 2.0 and DNA content of 4C (4N or tetraploid). Cells with greater than 5C (DNA index 2.5) in the red histogram have abnormal DNA content. There are no control diploid cells with ˃5C (green histogram). The peak with DNA index 1.5 in the red histogram represents an aneuploid peak. D) H&amp;E images show histology of </w:t>
      </w:r>
      <w:r w:rsidRPr="00242E9D">
        <w:rPr>
          <w:rFonts w:ascii="Times New Roman" w:hAnsi="Times New Roman" w:cs="Times New Roman"/>
          <w:i/>
        </w:rPr>
        <w:t>KC</w:t>
      </w:r>
      <w:r w:rsidRPr="00242E9D">
        <w:rPr>
          <w:rFonts w:ascii="Times New Roman" w:hAnsi="Times New Roman" w:cs="Times New Roman"/>
          <w:i/>
          <w:vertAlign w:val="superscript"/>
        </w:rPr>
        <w:t>iMist1</w:t>
      </w:r>
      <w:r w:rsidRPr="00242E9D">
        <w:rPr>
          <w:rFonts w:ascii="Times New Roman" w:hAnsi="Times New Roman" w:cs="Times New Roman"/>
          <w:i/>
        </w:rPr>
        <w:t>; p120</w:t>
      </w:r>
      <w:r w:rsidRPr="00242E9D">
        <w:rPr>
          <w:rFonts w:ascii="Times New Roman" w:hAnsi="Times New Roman" w:cs="Times New Roman"/>
          <w:i/>
          <w:vertAlign w:val="superscript"/>
        </w:rPr>
        <w:t>f/f</w:t>
      </w:r>
      <w:r w:rsidRPr="00242E9D">
        <w:rPr>
          <w:rFonts w:ascii="Times New Roman" w:hAnsi="Times New Roman" w:cs="Times New Roman"/>
        </w:rPr>
        <w:t xml:space="preserve"> pancreata. Scale bars are 50µm.</w:t>
      </w:r>
    </w:p>
    <w:p w:rsidR="000C3DED" w:rsidRPr="00242E9D" w:rsidRDefault="000C3DED" w:rsidP="000C3DED">
      <w:pPr>
        <w:spacing w:line="480" w:lineRule="auto"/>
        <w:rPr>
          <w:rFonts w:ascii="Times New Roman" w:hAnsi="Times New Roman" w:cs="Times New Roman"/>
        </w:rPr>
      </w:pPr>
    </w:p>
    <w:p w:rsidR="000C3DED" w:rsidRPr="00242E9D" w:rsidRDefault="000C3DED" w:rsidP="000C3DED">
      <w:pPr>
        <w:spacing w:line="480" w:lineRule="auto"/>
        <w:rPr>
          <w:rFonts w:ascii="Times New Roman" w:hAnsi="Times New Roman" w:cs="Times New Roman"/>
        </w:rPr>
      </w:pPr>
      <w:r w:rsidRPr="00242E9D">
        <w:rPr>
          <w:rFonts w:ascii="Times New Roman" w:hAnsi="Times New Roman" w:cs="Times New Roman"/>
          <w:b/>
        </w:rPr>
        <w:t>Figure S7.</w:t>
      </w:r>
      <w:r w:rsidRPr="00242E9D">
        <w:rPr>
          <w:rFonts w:ascii="Times New Roman" w:hAnsi="Times New Roman" w:cs="Times New Roman"/>
        </w:rPr>
        <w:t xml:space="preserve"> </w:t>
      </w:r>
      <w:proofErr w:type="gramStart"/>
      <w:r w:rsidRPr="00242E9D">
        <w:rPr>
          <w:rFonts w:ascii="Times New Roman" w:hAnsi="Times New Roman" w:cs="Times New Roman"/>
        </w:rPr>
        <w:t>p120</w:t>
      </w:r>
      <w:proofErr w:type="gramEnd"/>
      <w:r w:rsidRPr="00242E9D">
        <w:rPr>
          <w:rFonts w:ascii="Times New Roman" w:hAnsi="Times New Roman" w:cs="Times New Roman"/>
        </w:rPr>
        <w:t xml:space="preserve"> catenin expression in isolated epithelial cells in human PDA. A) H&amp;E staining of human PDA shows an isolated epithelial cell, highlighted with an orange arrow (right), and discontinuous epithelium in a lesion, also highlighted by an orange arrow (left). B) CK19 IHC shows isolated epithelial cells in human PDA. C) IF images used to score p120 catenin subcellular localization in isolated CK19</w:t>
      </w:r>
      <w:r w:rsidRPr="00242E9D">
        <w:rPr>
          <w:rFonts w:ascii="Times New Roman" w:hAnsi="Times New Roman" w:cs="Times New Roman"/>
          <w:vertAlign w:val="superscript"/>
        </w:rPr>
        <w:t xml:space="preserve">+ </w:t>
      </w:r>
      <w:r w:rsidRPr="00242E9D">
        <w:rPr>
          <w:rFonts w:ascii="Times New Roman" w:hAnsi="Times New Roman" w:cs="Times New Roman"/>
        </w:rPr>
        <w:t>Vimentin</w:t>
      </w:r>
      <w:r w:rsidRPr="00242E9D">
        <w:rPr>
          <w:rFonts w:ascii="Times New Roman" w:hAnsi="Times New Roman" w:cs="Times New Roman"/>
          <w:vertAlign w:val="superscript"/>
        </w:rPr>
        <w:t>-</w:t>
      </w:r>
      <w:r w:rsidRPr="00242E9D">
        <w:rPr>
          <w:rFonts w:ascii="Times New Roman" w:hAnsi="Times New Roman" w:cs="Times New Roman"/>
        </w:rPr>
        <w:t xml:space="preserve"> cells show absent, cytoplasmic, and membranous p120 catenin labeling. D) An analysis of isolated epithelial cells in human pancreatic cancer defined as CK19</w:t>
      </w:r>
      <w:r w:rsidRPr="00242E9D">
        <w:rPr>
          <w:rFonts w:ascii="Times New Roman" w:hAnsi="Times New Roman" w:cs="Times New Roman"/>
          <w:vertAlign w:val="superscript"/>
        </w:rPr>
        <w:t>+</w:t>
      </w:r>
      <w:r w:rsidRPr="00242E9D">
        <w:rPr>
          <w:rFonts w:ascii="Times New Roman" w:hAnsi="Times New Roman" w:cs="Times New Roman"/>
        </w:rPr>
        <w:t xml:space="preserve"> Vimentin</w:t>
      </w:r>
      <w:r w:rsidRPr="00242E9D">
        <w:rPr>
          <w:rFonts w:ascii="Times New Roman" w:hAnsi="Times New Roman" w:cs="Times New Roman"/>
          <w:vertAlign w:val="superscript"/>
        </w:rPr>
        <w:t>-</w:t>
      </w:r>
      <w:r w:rsidRPr="00242E9D">
        <w:rPr>
          <w:rFonts w:ascii="Times New Roman" w:hAnsi="Times New Roman" w:cs="Times New Roman"/>
        </w:rPr>
        <w:t xml:space="preserve"> showed 4.74% (12/253) of cells with predominant membranous p120 catenin, 50.20% (127/253) of cells with predominant cytoplasmic p120 catenin, and 45.06% (114/253) of cells with predominant absent p120 catenin. Scale bars are 50µm.</w:t>
      </w:r>
    </w:p>
    <w:p w:rsidR="000C3DED" w:rsidRPr="00242E9D" w:rsidRDefault="000C3DED" w:rsidP="000C3DED"/>
    <w:p w:rsidR="000C3DED" w:rsidRPr="002328B3" w:rsidRDefault="000C3DED" w:rsidP="000C3DED">
      <w:pPr>
        <w:spacing w:line="480" w:lineRule="auto"/>
        <w:rPr>
          <w:rFonts w:ascii="Times New Roman" w:hAnsi="Times New Roman" w:cs="Times New Roman"/>
        </w:rPr>
      </w:pPr>
      <w:r w:rsidRPr="002328B3">
        <w:rPr>
          <w:rFonts w:ascii="Times New Roman" w:hAnsi="Times New Roman" w:cs="Times New Roman"/>
          <w:b/>
        </w:rPr>
        <w:t>Figure S8.</w:t>
      </w:r>
      <w:r w:rsidRPr="002328B3">
        <w:rPr>
          <w:rFonts w:ascii="Times New Roman" w:hAnsi="Times New Roman" w:cs="Times New Roman"/>
        </w:rPr>
        <w:t xml:space="preserve"> </w:t>
      </w:r>
      <w:r w:rsidR="002328B3">
        <w:rPr>
          <w:rFonts w:ascii="Times New Roman" w:hAnsi="Times New Roman" w:cs="Times New Roman"/>
        </w:rPr>
        <w:t xml:space="preserve">Microarray analysis of </w:t>
      </w:r>
      <w:r w:rsidR="002328B3" w:rsidRPr="002328B3">
        <w:rPr>
          <w:rFonts w:ascii="Times New Roman" w:hAnsi="Times New Roman" w:cs="Times New Roman"/>
          <w:i/>
        </w:rPr>
        <w:t>KC</w:t>
      </w:r>
      <w:r w:rsidR="002328B3" w:rsidRPr="002328B3">
        <w:rPr>
          <w:rFonts w:ascii="Times New Roman" w:hAnsi="Times New Roman" w:cs="Times New Roman"/>
          <w:i/>
          <w:vertAlign w:val="superscript"/>
        </w:rPr>
        <w:t>iMist1</w:t>
      </w:r>
      <w:r w:rsidR="002328B3" w:rsidRPr="002328B3">
        <w:rPr>
          <w:rFonts w:ascii="Times New Roman" w:hAnsi="Times New Roman" w:cs="Times New Roman"/>
          <w:i/>
        </w:rPr>
        <w:t>; p120</w:t>
      </w:r>
      <w:r w:rsidR="002328B3" w:rsidRPr="002328B3">
        <w:rPr>
          <w:rFonts w:ascii="Times New Roman" w:hAnsi="Times New Roman" w:cs="Times New Roman"/>
          <w:i/>
          <w:vertAlign w:val="superscript"/>
        </w:rPr>
        <w:t>wt/</w:t>
      </w:r>
      <w:proofErr w:type="spellStart"/>
      <w:r w:rsidR="002328B3" w:rsidRPr="002328B3">
        <w:rPr>
          <w:rFonts w:ascii="Times New Roman" w:hAnsi="Times New Roman" w:cs="Times New Roman"/>
          <w:i/>
          <w:vertAlign w:val="superscript"/>
        </w:rPr>
        <w:t>wt</w:t>
      </w:r>
      <w:proofErr w:type="spellEnd"/>
      <w:r w:rsidR="002328B3" w:rsidRPr="002328B3">
        <w:rPr>
          <w:rFonts w:ascii="Times New Roman" w:hAnsi="Times New Roman" w:cs="Times New Roman"/>
          <w:b/>
        </w:rPr>
        <w:t xml:space="preserve"> </w:t>
      </w:r>
      <w:r w:rsidR="002328B3" w:rsidRPr="002328B3">
        <w:rPr>
          <w:rFonts w:ascii="Times New Roman" w:hAnsi="Times New Roman" w:cs="Times New Roman"/>
        </w:rPr>
        <w:t xml:space="preserve">and </w:t>
      </w:r>
      <w:r w:rsidR="002328B3" w:rsidRPr="002328B3">
        <w:rPr>
          <w:rFonts w:ascii="Times New Roman" w:hAnsi="Times New Roman" w:cs="Times New Roman"/>
          <w:i/>
        </w:rPr>
        <w:t>KC</w:t>
      </w:r>
      <w:r w:rsidR="002328B3" w:rsidRPr="002328B3">
        <w:rPr>
          <w:rFonts w:ascii="Times New Roman" w:hAnsi="Times New Roman" w:cs="Times New Roman"/>
          <w:i/>
          <w:vertAlign w:val="superscript"/>
        </w:rPr>
        <w:t>iMist1</w:t>
      </w:r>
      <w:r w:rsidR="002328B3" w:rsidRPr="002328B3">
        <w:rPr>
          <w:rFonts w:ascii="Times New Roman" w:hAnsi="Times New Roman" w:cs="Times New Roman"/>
          <w:i/>
        </w:rPr>
        <w:t>; p120</w:t>
      </w:r>
      <w:r w:rsidR="002328B3" w:rsidRPr="002328B3">
        <w:rPr>
          <w:rFonts w:ascii="Times New Roman" w:hAnsi="Times New Roman" w:cs="Times New Roman"/>
          <w:i/>
          <w:vertAlign w:val="superscript"/>
        </w:rPr>
        <w:t>f/f</w:t>
      </w:r>
      <w:r w:rsidR="002328B3" w:rsidRPr="002328B3">
        <w:rPr>
          <w:rFonts w:ascii="Times New Roman" w:hAnsi="Times New Roman" w:cs="Times New Roman"/>
        </w:rPr>
        <w:t xml:space="preserve"> mice. A) Sorting strategy for microarray</w:t>
      </w:r>
      <w:r w:rsidR="00FA0122">
        <w:rPr>
          <w:rFonts w:ascii="Times New Roman" w:hAnsi="Times New Roman" w:cs="Times New Roman"/>
        </w:rPr>
        <w:t>.</w:t>
      </w:r>
      <w:r w:rsidR="002328B3" w:rsidRPr="002328B3">
        <w:rPr>
          <w:rFonts w:ascii="Times New Roman" w:hAnsi="Times New Roman" w:cs="Times New Roman"/>
        </w:rPr>
        <w:t xml:space="preserve"> B) IPA analysis showed significant differentially expressed pathways including pathways involved in organization of actin cytoskeleton (red arrows), inflammatory response (blue arrows), and cell adhesion and migration (green arrows). </w:t>
      </w:r>
      <w:r w:rsidR="00843376">
        <w:rPr>
          <w:rFonts w:ascii="Times New Roman" w:hAnsi="Times New Roman" w:cs="Times New Roman"/>
        </w:rPr>
        <w:t>C-E</w:t>
      </w:r>
      <w:r w:rsidRPr="002328B3">
        <w:rPr>
          <w:rFonts w:ascii="Times New Roman" w:hAnsi="Times New Roman" w:cs="Times New Roman"/>
        </w:rPr>
        <w:t xml:space="preserve">) </w:t>
      </w:r>
      <w:r w:rsidRPr="002328B3">
        <w:rPr>
          <w:rFonts w:ascii="Times New Roman" w:hAnsi="Times New Roman" w:cs="Times New Roman"/>
          <w:i/>
        </w:rPr>
        <w:t>KC</w:t>
      </w:r>
      <w:r w:rsidRPr="002328B3">
        <w:rPr>
          <w:rFonts w:ascii="Times New Roman" w:hAnsi="Times New Roman" w:cs="Times New Roman"/>
          <w:i/>
          <w:vertAlign w:val="superscript"/>
        </w:rPr>
        <w:t>iMist1</w:t>
      </w:r>
      <w:r w:rsidRPr="002328B3">
        <w:rPr>
          <w:rFonts w:ascii="Times New Roman" w:hAnsi="Times New Roman" w:cs="Times New Roman"/>
          <w:i/>
        </w:rPr>
        <w:t>; p120</w:t>
      </w:r>
      <w:r w:rsidRPr="002328B3">
        <w:rPr>
          <w:rFonts w:ascii="Times New Roman" w:hAnsi="Times New Roman" w:cs="Times New Roman"/>
          <w:i/>
          <w:vertAlign w:val="superscript"/>
        </w:rPr>
        <w:t xml:space="preserve">f/f </w:t>
      </w:r>
      <w:r w:rsidRPr="002328B3">
        <w:rPr>
          <w:rFonts w:ascii="Times New Roman" w:hAnsi="Times New Roman" w:cs="Times New Roman"/>
        </w:rPr>
        <w:t xml:space="preserve">pancreata showed increased cytoplasmic localization of </w:t>
      </w:r>
      <w:proofErr w:type="spellStart"/>
      <w:r w:rsidRPr="002328B3">
        <w:rPr>
          <w:rFonts w:ascii="Times New Roman" w:hAnsi="Times New Roman" w:cs="Times New Roman"/>
        </w:rPr>
        <w:t>PKCζ</w:t>
      </w:r>
      <w:proofErr w:type="spellEnd"/>
      <w:r w:rsidRPr="002328B3">
        <w:rPr>
          <w:rFonts w:ascii="Times New Roman" w:hAnsi="Times New Roman" w:cs="Times New Roman"/>
        </w:rPr>
        <w:t xml:space="preserve"> when compared to </w:t>
      </w:r>
      <w:r w:rsidRPr="002328B3">
        <w:rPr>
          <w:rFonts w:ascii="Times New Roman" w:hAnsi="Times New Roman" w:cs="Times New Roman"/>
          <w:i/>
        </w:rPr>
        <w:t>KC</w:t>
      </w:r>
      <w:r w:rsidRPr="002328B3">
        <w:rPr>
          <w:rFonts w:ascii="Times New Roman" w:hAnsi="Times New Roman" w:cs="Times New Roman"/>
          <w:i/>
          <w:vertAlign w:val="superscript"/>
        </w:rPr>
        <w:t>iMist1</w:t>
      </w:r>
      <w:r w:rsidRPr="002328B3">
        <w:rPr>
          <w:rFonts w:ascii="Times New Roman" w:hAnsi="Times New Roman" w:cs="Times New Roman"/>
          <w:i/>
        </w:rPr>
        <w:t>; p120</w:t>
      </w:r>
      <w:r w:rsidRPr="002328B3">
        <w:rPr>
          <w:rFonts w:ascii="Times New Roman" w:hAnsi="Times New Roman" w:cs="Times New Roman"/>
          <w:i/>
          <w:vertAlign w:val="superscript"/>
        </w:rPr>
        <w:t>f/</w:t>
      </w:r>
      <w:proofErr w:type="spellStart"/>
      <w:r w:rsidRPr="002328B3">
        <w:rPr>
          <w:rFonts w:ascii="Times New Roman" w:hAnsi="Times New Roman" w:cs="Times New Roman"/>
          <w:i/>
          <w:vertAlign w:val="superscript"/>
        </w:rPr>
        <w:t>wt</w:t>
      </w:r>
      <w:proofErr w:type="spellEnd"/>
      <w:r w:rsidRPr="002328B3">
        <w:rPr>
          <w:rFonts w:ascii="Times New Roman" w:hAnsi="Times New Roman" w:cs="Times New Roman"/>
        </w:rPr>
        <w:t xml:space="preserve"> pancreata and </w:t>
      </w:r>
      <w:r w:rsidRPr="002328B3">
        <w:rPr>
          <w:rFonts w:ascii="Times New Roman" w:hAnsi="Times New Roman" w:cs="Times New Roman"/>
          <w:i/>
        </w:rPr>
        <w:t>KC</w:t>
      </w:r>
      <w:r w:rsidRPr="002328B3">
        <w:rPr>
          <w:rFonts w:ascii="Times New Roman" w:hAnsi="Times New Roman" w:cs="Times New Roman"/>
          <w:i/>
          <w:vertAlign w:val="superscript"/>
        </w:rPr>
        <w:t>iMist1</w:t>
      </w:r>
      <w:r w:rsidRPr="002328B3">
        <w:rPr>
          <w:rFonts w:ascii="Times New Roman" w:hAnsi="Times New Roman" w:cs="Times New Roman"/>
          <w:i/>
        </w:rPr>
        <w:t>; p120</w:t>
      </w:r>
      <w:r w:rsidRPr="002328B3">
        <w:rPr>
          <w:rFonts w:ascii="Times New Roman" w:hAnsi="Times New Roman" w:cs="Times New Roman"/>
          <w:i/>
          <w:vertAlign w:val="superscript"/>
        </w:rPr>
        <w:t>wt/</w:t>
      </w:r>
      <w:proofErr w:type="spellStart"/>
      <w:r w:rsidRPr="002328B3">
        <w:rPr>
          <w:rFonts w:ascii="Times New Roman" w:hAnsi="Times New Roman" w:cs="Times New Roman"/>
          <w:i/>
          <w:vertAlign w:val="superscript"/>
        </w:rPr>
        <w:t>wt</w:t>
      </w:r>
      <w:proofErr w:type="spellEnd"/>
      <w:r w:rsidR="003715DF">
        <w:rPr>
          <w:rFonts w:ascii="Times New Roman" w:hAnsi="Times New Roman" w:cs="Times New Roman"/>
        </w:rPr>
        <w:t xml:space="preserve"> pancreata. F-K</w:t>
      </w:r>
      <w:r w:rsidRPr="002328B3">
        <w:rPr>
          <w:rFonts w:ascii="Times New Roman" w:hAnsi="Times New Roman" w:cs="Times New Roman"/>
        </w:rPr>
        <w:t xml:space="preserve">) Adherens junction members E-cadherin and β-catenin were reduced in </w:t>
      </w:r>
      <w:r w:rsidRPr="002328B3">
        <w:rPr>
          <w:rFonts w:ascii="Times New Roman" w:hAnsi="Times New Roman" w:cs="Times New Roman"/>
          <w:i/>
        </w:rPr>
        <w:t>KC</w:t>
      </w:r>
      <w:r w:rsidRPr="002328B3">
        <w:rPr>
          <w:rFonts w:ascii="Times New Roman" w:hAnsi="Times New Roman" w:cs="Times New Roman"/>
          <w:i/>
          <w:vertAlign w:val="superscript"/>
        </w:rPr>
        <w:t>iMist1</w:t>
      </w:r>
      <w:r w:rsidRPr="002328B3">
        <w:rPr>
          <w:rFonts w:ascii="Times New Roman" w:hAnsi="Times New Roman" w:cs="Times New Roman"/>
          <w:i/>
        </w:rPr>
        <w:t>; p120</w:t>
      </w:r>
      <w:r w:rsidRPr="002328B3">
        <w:rPr>
          <w:rFonts w:ascii="Times New Roman" w:hAnsi="Times New Roman" w:cs="Times New Roman"/>
          <w:i/>
          <w:vertAlign w:val="superscript"/>
        </w:rPr>
        <w:t xml:space="preserve">f/f </w:t>
      </w:r>
      <w:r w:rsidRPr="002328B3">
        <w:rPr>
          <w:rFonts w:ascii="Times New Roman" w:hAnsi="Times New Roman" w:cs="Times New Roman"/>
        </w:rPr>
        <w:t xml:space="preserve">pancreata when compared to </w:t>
      </w:r>
      <w:r w:rsidRPr="002328B3">
        <w:rPr>
          <w:rFonts w:ascii="Times New Roman" w:hAnsi="Times New Roman" w:cs="Times New Roman"/>
          <w:i/>
        </w:rPr>
        <w:t>KC</w:t>
      </w:r>
      <w:r w:rsidRPr="002328B3">
        <w:rPr>
          <w:rFonts w:ascii="Times New Roman" w:hAnsi="Times New Roman" w:cs="Times New Roman"/>
          <w:i/>
          <w:vertAlign w:val="superscript"/>
        </w:rPr>
        <w:t>iMist1</w:t>
      </w:r>
      <w:r w:rsidRPr="002328B3">
        <w:rPr>
          <w:rFonts w:ascii="Times New Roman" w:hAnsi="Times New Roman" w:cs="Times New Roman"/>
          <w:i/>
        </w:rPr>
        <w:t>; p120</w:t>
      </w:r>
      <w:r w:rsidRPr="002328B3">
        <w:rPr>
          <w:rFonts w:ascii="Times New Roman" w:hAnsi="Times New Roman" w:cs="Times New Roman"/>
          <w:i/>
          <w:vertAlign w:val="superscript"/>
        </w:rPr>
        <w:t>f/</w:t>
      </w:r>
      <w:proofErr w:type="spellStart"/>
      <w:r w:rsidRPr="002328B3">
        <w:rPr>
          <w:rFonts w:ascii="Times New Roman" w:hAnsi="Times New Roman" w:cs="Times New Roman"/>
          <w:i/>
          <w:vertAlign w:val="superscript"/>
        </w:rPr>
        <w:t>wt</w:t>
      </w:r>
      <w:proofErr w:type="spellEnd"/>
      <w:r w:rsidRPr="002328B3">
        <w:rPr>
          <w:rFonts w:ascii="Times New Roman" w:hAnsi="Times New Roman" w:cs="Times New Roman"/>
        </w:rPr>
        <w:t xml:space="preserve"> pancreata and </w:t>
      </w:r>
      <w:r w:rsidRPr="002328B3">
        <w:rPr>
          <w:rFonts w:ascii="Times New Roman" w:hAnsi="Times New Roman" w:cs="Times New Roman"/>
          <w:i/>
        </w:rPr>
        <w:t>KC</w:t>
      </w:r>
      <w:r w:rsidRPr="002328B3">
        <w:rPr>
          <w:rFonts w:ascii="Times New Roman" w:hAnsi="Times New Roman" w:cs="Times New Roman"/>
          <w:i/>
          <w:vertAlign w:val="superscript"/>
        </w:rPr>
        <w:t>iMist1</w:t>
      </w:r>
      <w:r w:rsidRPr="002328B3">
        <w:rPr>
          <w:rFonts w:ascii="Times New Roman" w:hAnsi="Times New Roman" w:cs="Times New Roman"/>
          <w:i/>
        </w:rPr>
        <w:t>; p120</w:t>
      </w:r>
      <w:r w:rsidRPr="002328B3">
        <w:rPr>
          <w:rFonts w:ascii="Times New Roman" w:hAnsi="Times New Roman" w:cs="Times New Roman"/>
          <w:i/>
          <w:vertAlign w:val="superscript"/>
        </w:rPr>
        <w:t>wt/</w:t>
      </w:r>
      <w:proofErr w:type="spellStart"/>
      <w:r w:rsidRPr="002328B3">
        <w:rPr>
          <w:rFonts w:ascii="Times New Roman" w:hAnsi="Times New Roman" w:cs="Times New Roman"/>
          <w:i/>
          <w:vertAlign w:val="superscript"/>
        </w:rPr>
        <w:t>wt</w:t>
      </w:r>
      <w:proofErr w:type="spellEnd"/>
      <w:r w:rsidRPr="002328B3">
        <w:rPr>
          <w:rFonts w:ascii="Times New Roman" w:hAnsi="Times New Roman" w:cs="Times New Roman"/>
        </w:rPr>
        <w:t xml:space="preserve"> pancreata. Orange arrows point to ductal </w:t>
      </w:r>
      <w:r w:rsidRPr="002328B3">
        <w:rPr>
          <w:rFonts w:ascii="Times New Roman" w:hAnsi="Times New Roman" w:cs="Times New Roman"/>
        </w:rPr>
        <w:lastRenderedPageBreak/>
        <w:t>epitheliu</w:t>
      </w:r>
      <w:r w:rsidR="00F16A1F">
        <w:rPr>
          <w:rFonts w:ascii="Times New Roman" w:hAnsi="Times New Roman" w:cs="Times New Roman"/>
        </w:rPr>
        <w:t>m that expresses p120 catenin. L</w:t>
      </w:r>
      <w:r w:rsidRPr="002328B3">
        <w:rPr>
          <w:rFonts w:ascii="Times New Roman" w:hAnsi="Times New Roman" w:cs="Times New Roman"/>
        </w:rPr>
        <w:t>-</w:t>
      </w:r>
      <w:r w:rsidR="00F16A1F">
        <w:rPr>
          <w:rFonts w:ascii="Times New Roman" w:hAnsi="Times New Roman" w:cs="Times New Roman"/>
        </w:rPr>
        <w:t>N</w:t>
      </w:r>
      <w:r w:rsidRPr="002328B3">
        <w:rPr>
          <w:rFonts w:ascii="Times New Roman" w:hAnsi="Times New Roman" w:cs="Times New Roman"/>
        </w:rPr>
        <w:t xml:space="preserve">) </w:t>
      </w:r>
      <w:r w:rsidRPr="002328B3">
        <w:rPr>
          <w:rFonts w:ascii="Times New Roman" w:hAnsi="Times New Roman" w:cs="Times New Roman"/>
          <w:i/>
        </w:rPr>
        <w:t>KC</w:t>
      </w:r>
      <w:r w:rsidRPr="002328B3">
        <w:rPr>
          <w:rFonts w:ascii="Times New Roman" w:hAnsi="Times New Roman" w:cs="Times New Roman"/>
          <w:i/>
          <w:vertAlign w:val="superscript"/>
        </w:rPr>
        <w:t>iMist1</w:t>
      </w:r>
      <w:r w:rsidRPr="002328B3">
        <w:rPr>
          <w:rFonts w:ascii="Times New Roman" w:hAnsi="Times New Roman" w:cs="Times New Roman"/>
          <w:i/>
        </w:rPr>
        <w:t>; p120</w:t>
      </w:r>
      <w:r w:rsidRPr="002328B3">
        <w:rPr>
          <w:rFonts w:ascii="Times New Roman" w:hAnsi="Times New Roman" w:cs="Times New Roman"/>
          <w:i/>
          <w:vertAlign w:val="superscript"/>
        </w:rPr>
        <w:t xml:space="preserve">f/f </w:t>
      </w:r>
      <w:r w:rsidRPr="002328B3">
        <w:rPr>
          <w:rFonts w:ascii="Times New Roman" w:hAnsi="Times New Roman" w:cs="Times New Roman"/>
        </w:rPr>
        <w:t xml:space="preserve">pancreata showed substantial activation of NF-kB in both epithelial and stromal compartments. Scale bars are 50µm. </w:t>
      </w:r>
      <w:bookmarkStart w:id="0" w:name="_GoBack"/>
      <w:bookmarkEnd w:id="0"/>
    </w:p>
    <w:p w:rsidR="000C3DED" w:rsidRPr="002328B3" w:rsidRDefault="000C3DED" w:rsidP="000C3DED"/>
    <w:p w:rsidR="000C3DED" w:rsidRPr="002328B3" w:rsidRDefault="000C3DED" w:rsidP="000C3DED">
      <w:pPr>
        <w:spacing w:line="480" w:lineRule="auto"/>
        <w:rPr>
          <w:rFonts w:ascii="Times New Roman" w:hAnsi="Times New Roman" w:cs="Times New Roman"/>
        </w:rPr>
      </w:pPr>
    </w:p>
    <w:p w:rsidR="000C3DED" w:rsidRPr="002328B3" w:rsidRDefault="000C3DED" w:rsidP="000C3DED"/>
    <w:p w:rsidR="00D77A3E" w:rsidRPr="002328B3" w:rsidRDefault="00D77A3E"/>
    <w:sectPr w:rsidR="00D77A3E" w:rsidRPr="00232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DED"/>
    <w:rsid w:val="00003A8A"/>
    <w:rsid w:val="00006C0E"/>
    <w:rsid w:val="000111DD"/>
    <w:rsid w:val="000263EF"/>
    <w:rsid w:val="00031F79"/>
    <w:rsid w:val="00032146"/>
    <w:rsid w:val="00032252"/>
    <w:rsid w:val="00036B28"/>
    <w:rsid w:val="00037E8A"/>
    <w:rsid w:val="00041495"/>
    <w:rsid w:val="000443C5"/>
    <w:rsid w:val="00046AED"/>
    <w:rsid w:val="00052D23"/>
    <w:rsid w:val="0005482B"/>
    <w:rsid w:val="000567AD"/>
    <w:rsid w:val="00057E6E"/>
    <w:rsid w:val="0006131E"/>
    <w:rsid w:val="00062E48"/>
    <w:rsid w:val="00063FF0"/>
    <w:rsid w:val="00067060"/>
    <w:rsid w:val="000756ED"/>
    <w:rsid w:val="000833CD"/>
    <w:rsid w:val="00083A60"/>
    <w:rsid w:val="00085D0F"/>
    <w:rsid w:val="000950FB"/>
    <w:rsid w:val="000A035A"/>
    <w:rsid w:val="000A5BAF"/>
    <w:rsid w:val="000A5BFA"/>
    <w:rsid w:val="000A61E9"/>
    <w:rsid w:val="000A7497"/>
    <w:rsid w:val="000B033D"/>
    <w:rsid w:val="000B207C"/>
    <w:rsid w:val="000B4783"/>
    <w:rsid w:val="000B564B"/>
    <w:rsid w:val="000C3DED"/>
    <w:rsid w:val="000C3DEE"/>
    <w:rsid w:val="000C6D88"/>
    <w:rsid w:val="000D1843"/>
    <w:rsid w:val="000D7FF4"/>
    <w:rsid w:val="000E2642"/>
    <w:rsid w:val="000F0CDE"/>
    <w:rsid w:val="000F2F29"/>
    <w:rsid w:val="000F661E"/>
    <w:rsid w:val="00101BC0"/>
    <w:rsid w:val="001039B0"/>
    <w:rsid w:val="001163D2"/>
    <w:rsid w:val="00117A22"/>
    <w:rsid w:val="0012073B"/>
    <w:rsid w:val="00123F17"/>
    <w:rsid w:val="00124E31"/>
    <w:rsid w:val="001255B5"/>
    <w:rsid w:val="001255B8"/>
    <w:rsid w:val="00125E00"/>
    <w:rsid w:val="00127874"/>
    <w:rsid w:val="00133F17"/>
    <w:rsid w:val="001348F2"/>
    <w:rsid w:val="0013751B"/>
    <w:rsid w:val="00142D85"/>
    <w:rsid w:val="00146222"/>
    <w:rsid w:val="0014679B"/>
    <w:rsid w:val="00151FB4"/>
    <w:rsid w:val="00152C24"/>
    <w:rsid w:val="00154FC9"/>
    <w:rsid w:val="00155EF0"/>
    <w:rsid w:val="001604BC"/>
    <w:rsid w:val="001654C7"/>
    <w:rsid w:val="00165DDA"/>
    <w:rsid w:val="00167372"/>
    <w:rsid w:val="00175A80"/>
    <w:rsid w:val="001768DF"/>
    <w:rsid w:val="0018778A"/>
    <w:rsid w:val="0018793E"/>
    <w:rsid w:val="00192912"/>
    <w:rsid w:val="001A063E"/>
    <w:rsid w:val="001A4076"/>
    <w:rsid w:val="001B3F6E"/>
    <w:rsid w:val="001B7AD2"/>
    <w:rsid w:val="001C6996"/>
    <w:rsid w:val="001D4864"/>
    <w:rsid w:val="001E2F1F"/>
    <w:rsid w:val="0020734A"/>
    <w:rsid w:val="00210167"/>
    <w:rsid w:val="002164D6"/>
    <w:rsid w:val="00216839"/>
    <w:rsid w:val="0021785D"/>
    <w:rsid w:val="0022401C"/>
    <w:rsid w:val="0023282D"/>
    <w:rsid w:val="002328B3"/>
    <w:rsid w:val="002336EB"/>
    <w:rsid w:val="002350BA"/>
    <w:rsid w:val="00237506"/>
    <w:rsid w:val="00242E9D"/>
    <w:rsid w:val="0024361D"/>
    <w:rsid w:val="002460FA"/>
    <w:rsid w:val="002502D7"/>
    <w:rsid w:val="0025135E"/>
    <w:rsid w:val="002552ED"/>
    <w:rsid w:val="00255E51"/>
    <w:rsid w:val="002606BD"/>
    <w:rsid w:val="00264D84"/>
    <w:rsid w:val="002656D6"/>
    <w:rsid w:val="002660F1"/>
    <w:rsid w:val="0027507F"/>
    <w:rsid w:val="0027600C"/>
    <w:rsid w:val="00281F92"/>
    <w:rsid w:val="00282EC3"/>
    <w:rsid w:val="00284678"/>
    <w:rsid w:val="002A169C"/>
    <w:rsid w:val="002A23C2"/>
    <w:rsid w:val="002A35D4"/>
    <w:rsid w:val="002B6142"/>
    <w:rsid w:val="002D1403"/>
    <w:rsid w:val="002D4303"/>
    <w:rsid w:val="002D6303"/>
    <w:rsid w:val="002E3BAA"/>
    <w:rsid w:val="002F19E4"/>
    <w:rsid w:val="00302873"/>
    <w:rsid w:val="00302BE3"/>
    <w:rsid w:val="003149B6"/>
    <w:rsid w:val="00316BDC"/>
    <w:rsid w:val="00325474"/>
    <w:rsid w:val="003262D4"/>
    <w:rsid w:val="00332BCA"/>
    <w:rsid w:val="00332CC5"/>
    <w:rsid w:val="0033342B"/>
    <w:rsid w:val="00333812"/>
    <w:rsid w:val="00333C82"/>
    <w:rsid w:val="00336119"/>
    <w:rsid w:val="00351D99"/>
    <w:rsid w:val="00352B9F"/>
    <w:rsid w:val="003532D3"/>
    <w:rsid w:val="00353894"/>
    <w:rsid w:val="003558BF"/>
    <w:rsid w:val="003715DF"/>
    <w:rsid w:val="00371A2B"/>
    <w:rsid w:val="00372098"/>
    <w:rsid w:val="00376818"/>
    <w:rsid w:val="003812B9"/>
    <w:rsid w:val="003813DE"/>
    <w:rsid w:val="0038276C"/>
    <w:rsid w:val="003832FB"/>
    <w:rsid w:val="00383D45"/>
    <w:rsid w:val="00383D7C"/>
    <w:rsid w:val="003866E5"/>
    <w:rsid w:val="00390EDB"/>
    <w:rsid w:val="00393A6D"/>
    <w:rsid w:val="003A163C"/>
    <w:rsid w:val="003A2293"/>
    <w:rsid w:val="003A4395"/>
    <w:rsid w:val="003A52DE"/>
    <w:rsid w:val="003A532C"/>
    <w:rsid w:val="003A6953"/>
    <w:rsid w:val="003A6FBC"/>
    <w:rsid w:val="003A7076"/>
    <w:rsid w:val="003A7E2F"/>
    <w:rsid w:val="003B034C"/>
    <w:rsid w:val="003B1AD4"/>
    <w:rsid w:val="003B2796"/>
    <w:rsid w:val="003B36D9"/>
    <w:rsid w:val="003B5874"/>
    <w:rsid w:val="003B6982"/>
    <w:rsid w:val="003C2E77"/>
    <w:rsid w:val="003C4BCF"/>
    <w:rsid w:val="003D08E9"/>
    <w:rsid w:val="003D0A54"/>
    <w:rsid w:val="003D186A"/>
    <w:rsid w:val="003E0197"/>
    <w:rsid w:val="003F462B"/>
    <w:rsid w:val="003F524A"/>
    <w:rsid w:val="003F59A6"/>
    <w:rsid w:val="00401774"/>
    <w:rsid w:val="00402924"/>
    <w:rsid w:val="004111A4"/>
    <w:rsid w:val="00416322"/>
    <w:rsid w:val="0041678C"/>
    <w:rsid w:val="00417350"/>
    <w:rsid w:val="00423D06"/>
    <w:rsid w:val="00424809"/>
    <w:rsid w:val="00426DE9"/>
    <w:rsid w:val="00433863"/>
    <w:rsid w:val="004403C2"/>
    <w:rsid w:val="0044364F"/>
    <w:rsid w:val="0044562F"/>
    <w:rsid w:val="00446E27"/>
    <w:rsid w:val="0045776C"/>
    <w:rsid w:val="00461022"/>
    <w:rsid w:val="00461CC0"/>
    <w:rsid w:val="004654A3"/>
    <w:rsid w:val="00466798"/>
    <w:rsid w:val="004766F4"/>
    <w:rsid w:val="00480839"/>
    <w:rsid w:val="00481220"/>
    <w:rsid w:val="004832DD"/>
    <w:rsid w:val="004906D9"/>
    <w:rsid w:val="004A074B"/>
    <w:rsid w:val="004A3982"/>
    <w:rsid w:val="004A6968"/>
    <w:rsid w:val="004A7A42"/>
    <w:rsid w:val="004B034A"/>
    <w:rsid w:val="004B052C"/>
    <w:rsid w:val="004B1447"/>
    <w:rsid w:val="004B3205"/>
    <w:rsid w:val="004B5994"/>
    <w:rsid w:val="004B754A"/>
    <w:rsid w:val="004C3DCA"/>
    <w:rsid w:val="004C4039"/>
    <w:rsid w:val="004C4342"/>
    <w:rsid w:val="004C61E9"/>
    <w:rsid w:val="004D0551"/>
    <w:rsid w:val="004D2C52"/>
    <w:rsid w:val="004D5F9C"/>
    <w:rsid w:val="004E1CA0"/>
    <w:rsid w:val="004F26D3"/>
    <w:rsid w:val="004F497D"/>
    <w:rsid w:val="004F5369"/>
    <w:rsid w:val="004F604B"/>
    <w:rsid w:val="004F70A9"/>
    <w:rsid w:val="004F7641"/>
    <w:rsid w:val="0050149A"/>
    <w:rsid w:val="00505DB4"/>
    <w:rsid w:val="00510355"/>
    <w:rsid w:val="00515518"/>
    <w:rsid w:val="005222A2"/>
    <w:rsid w:val="00532833"/>
    <w:rsid w:val="0053599C"/>
    <w:rsid w:val="00536DD8"/>
    <w:rsid w:val="00537556"/>
    <w:rsid w:val="00537AE9"/>
    <w:rsid w:val="005413E7"/>
    <w:rsid w:val="00541614"/>
    <w:rsid w:val="005430FD"/>
    <w:rsid w:val="00547F91"/>
    <w:rsid w:val="00557EEC"/>
    <w:rsid w:val="00561EB2"/>
    <w:rsid w:val="005626F4"/>
    <w:rsid w:val="0056588A"/>
    <w:rsid w:val="00575C02"/>
    <w:rsid w:val="00583FAA"/>
    <w:rsid w:val="0059107F"/>
    <w:rsid w:val="00591EBB"/>
    <w:rsid w:val="0059292B"/>
    <w:rsid w:val="00594BC0"/>
    <w:rsid w:val="00596F1B"/>
    <w:rsid w:val="005A2150"/>
    <w:rsid w:val="005A3C63"/>
    <w:rsid w:val="005A3E72"/>
    <w:rsid w:val="005A6466"/>
    <w:rsid w:val="005B0BE8"/>
    <w:rsid w:val="005B2125"/>
    <w:rsid w:val="005B370A"/>
    <w:rsid w:val="005B3E14"/>
    <w:rsid w:val="005C321E"/>
    <w:rsid w:val="005C7541"/>
    <w:rsid w:val="005C7BB7"/>
    <w:rsid w:val="005D5CC0"/>
    <w:rsid w:val="005D7E00"/>
    <w:rsid w:val="005E244D"/>
    <w:rsid w:val="005E51B7"/>
    <w:rsid w:val="005F0764"/>
    <w:rsid w:val="005F148A"/>
    <w:rsid w:val="005F750E"/>
    <w:rsid w:val="005F79EC"/>
    <w:rsid w:val="00602C44"/>
    <w:rsid w:val="00606A16"/>
    <w:rsid w:val="0060723A"/>
    <w:rsid w:val="006138C8"/>
    <w:rsid w:val="00621AC1"/>
    <w:rsid w:val="006227AB"/>
    <w:rsid w:val="00626BFD"/>
    <w:rsid w:val="006356A4"/>
    <w:rsid w:val="00644C50"/>
    <w:rsid w:val="00646403"/>
    <w:rsid w:val="006466C9"/>
    <w:rsid w:val="00653847"/>
    <w:rsid w:val="00653FC0"/>
    <w:rsid w:val="0065423C"/>
    <w:rsid w:val="00654417"/>
    <w:rsid w:val="00655DD1"/>
    <w:rsid w:val="00656591"/>
    <w:rsid w:val="00656DAD"/>
    <w:rsid w:val="0066037C"/>
    <w:rsid w:val="006616DA"/>
    <w:rsid w:val="006619BC"/>
    <w:rsid w:val="00661F01"/>
    <w:rsid w:val="0066310E"/>
    <w:rsid w:val="006631E5"/>
    <w:rsid w:val="0067361D"/>
    <w:rsid w:val="00683E41"/>
    <w:rsid w:val="00686CB7"/>
    <w:rsid w:val="0069049B"/>
    <w:rsid w:val="006A0BE1"/>
    <w:rsid w:val="006A1C37"/>
    <w:rsid w:val="006B0A87"/>
    <w:rsid w:val="006B5B3F"/>
    <w:rsid w:val="006B6510"/>
    <w:rsid w:val="006C30A5"/>
    <w:rsid w:val="006C3298"/>
    <w:rsid w:val="006D080F"/>
    <w:rsid w:val="006D15E7"/>
    <w:rsid w:val="006D321D"/>
    <w:rsid w:val="006D485E"/>
    <w:rsid w:val="006E7DFD"/>
    <w:rsid w:val="006F33F4"/>
    <w:rsid w:val="006F4C96"/>
    <w:rsid w:val="006F5235"/>
    <w:rsid w:val="006F75F0"/>
    <w:rsid w:val="006F7DAC"/>
    <w:rsid w:val="0070055D"/>
    <w:rsid w:val="00705260"/>
    <w:rsid w:val="00707EA9"/>
    <w:rsid w:val="00710AF6"/>
    <w:rsid w:val="007112FF"/>
    <w:rsid w:val="0071332A"/>
    <w:rsid w:val="007135D7"/>
    <w:rsid w:val="00727ED1"/>
    <w:rsid w:val="00730EF9"/>
    <w:rsid w:val="00735CE2"/>
    <w:rsid w:val="00747C1D"/>
    <w:rsid w:val="00750CA3"/>
    <w:rsid w:val="00750FD8"/>
    <w:rsid w:val="0075184E"/>
    <w:rsid w:val="00752075"/>
    <w:rsid w:val="007533DF"/>
    <w:rsid w:val="00761703"/>
    <w:rsid w:val="00774B6B"/>
    <w:rsid w:val="00774B78"/>
    <w:rsid w:val="007818C8"/>
    <w:rsid w:val="00781ADC"/>
    <w:rsid w:val="00783DD0"/>
    <w:rsid w:val="0078664F"/>
    <w:rsid w:val="00787CDF"/>
    <w:rsid w:val="00794062"/>
    <w:rsid w:val="007A3ECC"/>
    <w:rsid w:val="007A4D07"/>
    <w:rsid w:val="007B0ECD"/>
    <w:rsid w:val="007C18E0"/>
    <w:rsid w:val="007C209B"/>
    <w:rsid w:val="007C2698"/>
    <w:rsid w:val="007C27BB"/>
    <w:rsid w:val="007C6F6E"/>
    <w:rsid w:val="007D107C"/>
    <w:rsid w:val="007D247B"/>
    <w:rsid w:val="007D42A7"/>
    <w:rsid w:val="007E7201"/>
    <w:rsid w:val="007F1788"/>
    <w:rsid w:val="007F1A2C"/>
    <w:rsid w:val="007F4C8C"/>
    <w:rsid w:val="007F5B4D"/>
    <w:rsid w:val="00800BB2"/>
    <w:rsid w:val="0080490F"/>
    <w:rsid w:val="008069C1"/>
    <w:rsid w:val="00807908"/>
    <w:rsid w:val="0081218B"/>
    <w:rsid w:val="00813CA0"/>
    <w:rsid w:val="00820D0D"/>
    <w:rsid w:val="00822402"/>
    <w:rsid w:val="00822C94"/>
    <w:rsid w:val="00840487"/>
    <w:rsid w:val="00840AC2"/>
    <w:rsid w:val="00843376"/>
    <w:rsid w:val="00845355"/>
    <w:rsid w:val="00846381"/>
    <w:rsid w:val="0084674F"/>
    <w:rsid w:val="008500C5"/>
    <w:rsid w:val="008512D4"/>
    <w:rsid w:val="00852F6E"/>
    <w:rsid w:val="00854411"/>
    <w:rsid w:val="008545E9"/>
    <w:rsid w:val="00866061"/>
    <w:rsid w:val="008678EE"/>
    <w:rsid w:val="00870F54"/>
    <w:rsid w:val="00876509"/>
    <w:rsid w:val="00882C42"/>
    <w:rsid w:val="008869B3"/>
    <w:rsid w:val="00896FB3"/>
    <w:rsid w:val="008A0C29"/>
    <w:rsid w:val="008A17FA"/>
    <w:rsid w:val="008A3AAA"/>
    <w:rsid w:val="008A6AE9"/>
    <w:rsid w:val="008B046A"/>
    <w:rsid w:val="008C1CFB"/>
    <w:rsid w:val="008C2F5D"/>
    <w:rsid w:val="008C3482"/>
    <w:rsid w:val="008C3E25"/>
    <w:rsid w:val="008D5AAA"/>
    <w:rsid w:val="008D5F51"/>
    <w:rsid w:val="008E1EE4"/>
    <w:rsid w:val="008E26C7"/>
    <w:rsid w:val="008E5CB6"/>
    <w:rsid w:val="008E6D3A"/>
    <w:rsid w:val="0090046E"/>
    <w:rsid w:val="00904AD4"/>
    <w:rsid w:val="00907D96"/>
    <w:rsid w:val="00923DFE"/>
    <w:rsid w:val="009404F2"/>
    <w:rsid w:val="009405F5"/>
    <w:rsid w:val="009412BA"/>
    <w:rsid w:val="00951B1F"/>
    <w:rsid w:val="00953505"/>
    <w:rsid w:val="00955F74"/>
    <w:rsid w:val="00961B1F"/>
    <w:rsid w:val="009631D2"/>
    <w:rsid w:val="00964018"/>
    <w:rsid w:val="009644D5"/>
    <w:rsid w:val="0096479C"/>
    <w:rsid w:val="00964978"/>
    <w:rsid w:val="00964DC3"/>
    <w:rsid w:val="00967DA4"/>
    <w:rsid w:val="00974C76"/>
    <w:rsid w:val="009875B0"/>
    <w:rsid w:val="009912F2"/>
    <w:rsid w:val="009952F8"/>
    <w:rsid w:val="00997858"/>
    <w:rsid w:val="009A23A1"/>
    <w:rsid w:val="009A4551"/>
    <w:rsid w:val="009A61F7"/>
    <w:rsid w:val="009B0508"/>
    <w:rsid w:val="009B194D"/>
    <w:rsid w:val="009B5BE8"/>
    <w:rsid w:val="009C39FD"/>
    <w:rsid w:val="009C706B"/>
    <w:rsid w:val="009D18D7"/>
    <w:rsid w:val="009D5CCE"/>
    <w:rsid w:val="009E00AF"/>
    <w:rsid w:val="009E1C00"/>
    <w:rsid w:val="009E7B05"/>
    <w:rsid w:val="009F00C8"/>
    <w:rsid w:val="009F078C"/>
    <w:rsid w:val="009F786B"/>
    <w:rsid w:val="00A0089B"/>
    <w:rsid w:val="00A00CA8"/>
    <w:rsid w:val="00A00F86"/>
    <w:rsid w:val="00A121F8"/>
    <w:rsid w:val="00A17881"/>
    <w:rsid w:val="00A2127C"/>
    <w:rsid w:val="00A21313"/>
    <w:rsid w:val="00A237FE"/>
    <w:rsid w:val="00A24A95"/>
    <w:rsid w:val="00A338F4"/>
    <w:rsid w:val="00A34CD0"/>
    <w:rsid w:val="00A354D4"/>
    <w:rsid w:val="00A35676"/>
    <w:rsid w:val="00A356DF"/>
    <w:rsid w:val="00A366E1"/>
    <w:rsid w:val="00A414F3"/>
    <w:rsid w:val="00A41D1B"/>
    <w:rsid w:val="00A42C87"/>
    <w:rsid w:val="00A430C7"/>
    <w:rsid w:val="00A47C1F"/>
    <w:rsid w:val="00A53992"/>
    <w:rsid w:val="00A620EE"/>
    <w:rsid w:val="00A7311B"/>
    <w:rsid w:val="00A75562"/>
    <w:rsid w:val="00A85987"/>
    <w:rsid w:val="00A86906"/>
    <w:rsid w:val="00A87A66"/>
    <w:rsid w:val="00A87E8B"/>
    <w:rsid w:val="00A965CC"/>
    <w:rsid w:val="00A96613"/>
    <w:rsid w:val="00AA3274"/>
    <w:rsid w:val="00AA42CB"/>
    <w:rsid w:val="00AA70C3"/>
    <w:rsid w:val="00AB2478"/>
    <w:rsid w:val="00AB4655"/>
    <w:rsid w:val="00AB532F"/>
    <w:rsid w:val="00AB6C5F"/>
    <w:rsid w:val="00AC2D3E"/>
    <w:rsid w:val="00AD0294"/>
    <w:rsid w:val="00AD1D87"/>
    <w:rsid w:val="00AD1EE6"/>
    <w:rsid w:val="00AD39B7"/>
    <w:rsid w:val="00AD5788"/>
    <w:rsid w:val="00AE4A25"/>
    <w:rsid w:val="00AE5D21"/>
    <w:rsid w:val="00AE6957"/>
    <w:rsid w:val="00AF0B64"/>
    <w:rsid w:val="00AF17AA"/>
    <w:rsid w:val="00AF3099"/>
    <w:rsid w:val="00AF3744"/>
    <w:rsid w:val="00AF4D6B"/>
    <w:rsid w:val="00AF5542"/>
    <w:rsid w:val="00AF7ABD"/>
    <w:rsid w:val="00B052F9"/>
    <w:rsid w:val="00B05C08"/>
    <w:rsid w:val="00B213B1"/>
    <w:rsid w:val="00B24EA3"/>
    <w:rsid w:val="00B30855"/>
    <w:rsid w:val="00B35DF1"/>
    <w:rsid w:val="00B37BAE"/>
    <w:rsid w:val="00B4060B"/>
    <w:rsid w:val="00B40D12"/>
    <w:rsid w:val="00B4389B"/>
    <w:rsid w:val="00B43E05"/>
    <w:rsid w:val="00B45D83"/>
    <w:rsid w:val="00B46230"/>
    <w:rsid w:val="00B462B7"/>
    <w:rsid w:val="00B47FA0"/>
    <w:rsid w:val="00B52C52"/>
    <w:rsid w:val="00B63D30"/>
    <w:rsid w:val="00B72411"/>
    <w:rsid w:val="00B76E21"/>
    <w:rsid w:val="00B8127A"/>
    <w:rsid w:val="00B916D0"/>
    <w:rsid w:val="00B9531B"/>
    <w:rsid w:val="00B97CCE"/>
    <w:rsid w:val="00BA285A"/>
    <w:rsid w:val="00BA57C1"/>
    <w:rsid w:val="00BA75CA"/>
    <w:rsid w:val="00BC5A6E"/>
    <w:rsid w:val="00BD20DA"/>
    <w:rsid w:val="00BE11DD"/>
    <w:rsid w:val="00BE1AA5"/>
    <w:rsid w:val="00BE42F7"/>
    <w:rsid w:val="00BF12B7"/>
    <w:rsid w:val="00BF2393"/>
    <w:rsid w:val="00BF407E"/>
    <w:rsid w:val="00BF6EF4"/>
    <w:rsid w:val="00C00742"/>
    <w:rsid w:val="00C06E4D"/>
    <w:rsid w:val="00C1209B"/>
    <w:rsid w:val="00C125C1"/>
    <w:rsid w:val="00C12778"/>
    <w:rsid w:val="00C13126"/>
    <w:rsid w:val="00C1349D"/>
    <w:rsid w:val="00C1392E"/>
    <w:rsid w:val="00C13F53"/>
    <w:rsid w:val="00C14531"/>
    <w:rsid w:val="00C20C64"/>
    <w:rsid w:val="00C210F1"/>
    <w:rsid w:val="00C262A0"/>
    <w:rsid w:val="00C31D0A"/>
    <w:rsid w:val="00C32A7E"/>
    <w:rsid w:val="00C33CE5"/>
    <w:rsid w:val="00C33E54"/>
    <w:rsid w:val="00C34EEA"/>
    <w:rsid w:val="00C35BC8"/>
    <w:rsid w:val="00C40E32"/>
    <w:rsid w:val="00C42C76"/>
    <w:rsid w:val="00C4448F"/>
    <w:rsid w:val="00C44560"/>
    <w:rsid w:val="00C548C6"/>
    <w:rsid w:val="00C5604E"/>
    <w:rsid w:val="00C6094D"/>
    <w:rsid w:val="00C66817"/>
    <w:rsid w:val="00C71C01"/>
    <w:rsid w:val="00C758E8"/>
    <w:rsid w:val="00C77AAD"/>
    <w:rsid w:val="00C81CCB"/>
    <w:rsid w:val="00C8376E"/>
    <w:rsid w:val="00C8789B"/>
    <w:rsid w:val="00C90B12"/>
    <w:rsid w:val="00C93AE0"/>
    <w:rsid w:val="00C957ED"/>
    <w:rsid w:val="00CA0458"/>
    <w:rsid w:val="00CA0572"/>
    <w:rsid w:val="00CA2AFD"/>
    <w:rsid w:val="00CA435B"/>
    <w:rsid w:val="00CB0A95"/>
    <w:rsid w:val="00CB4687"/>
    <w:rsid w:val="00CB479C"/>
    <w:rsid w:val="00CB5DC0"/>
    <w:rsid w:val="00CC01F0"/>
    <w:rsid w:val="00CC2A3D"/>
    <w:rsid w:val="00CD0684"/>
    <w:rsid w:val="00CD186E"/>
    <w:rsid w:val="00CD667F"/>
    <w:rsid w:val="00CE1ECD"/>
    <w:rsid w:val="00CE4273"/>
    <w:rsid w:val="00CE76B5"/>
    <w:rsid w:val="00CF1A2E"/>
    <w:rsid w:val="00CF515C"/>
    <w:rsid w:val="00CF7016"/>
    <w:rsid w:val="00D01F24"/>
    <w:rsid w:val="00D221A3"/>
    <w:rsid w:val="00D25298"/>
    <w:rsid w:val="00D31E26"/>
    <w:rsid w:val="00D369EB"/>
    <w:rsid w:val="00D37702"/>
    <w:rsid w:val="00D40EDB"/>
    <w:rsid w:val="00D4798A"/>
    <w:rsid w:val="00D522A2"/>
    <w:rsid w:val="00D5239B"/>
    <w:rsid w:val="00D5609C"/>
    <w:rsid w:val="00D637A7"/>
    <w:rsid w:val="00D73B01"/>
    <w:rsid w:val="00D77A3E"/>
    <w:rsid w:val="00D80ECF"/>
    <w:rsid w:val="00D83203"/>
    <w:rsid w:val="00D87DEA"/>
    <w:rsid w:val="00D927BA"/>
    <w:rsid w:val="00D939C4"/>
    <w:rsid w:val="00D962F0"/>
    <w:rsid w:val="00DA0D06"/>
    <w:rsid w:val="00DA5981"/>
    <w:rsid w:val="00DA6A39"/>
    <w:rsid w:val="00DA7109"/>
    <w:rsid w:val="00DB3EA3"/>
    <w:rsid w:val="00DB4BD5"/>
    <w:rsid w:val="00DC0001"/>
    <w:rsid w:val="00DC089C"/>
    <w:rsid w:val="00DC4E83"/>
    <w:rsid w:val="00DD26B8"/>
    <w:rsid w:val="00DD474A"/>
    <w:rsid w:val="00DD4A91"/>
    <w:rsid w:val="00DE33B0"/>
    <w:rsid w:val="00DE54CA"/>
    <w:rsid w:val="00DE74E7"/>
    <w:rsid w:val="00DF6274"/>
    <w:rsid w:val="00E0379B"/>
    <w:rsid w:val="00E04609"/>
    <w:rsid w:val="00E0619B"/>
    <w:rsid w:val="00E12FF3"/>
    <w:rsid w:val="00E16C2A"/>
    <w:rsid w:val="00E24219"/>
    <w:rsid w:val="00E27F9A"/>
    <w:rsid w:val="00E31EF1"/>
    <w:rsid w:val="00E34A80"/>
    <w:rsid w:val="00E3604C"/>
    <w:rsid w:val="00E4071C"/>
    <w:rsid w:val="00E44AA0"/>
    <w:rsid w:val="00E54D3B"/>
    <w:rsid w:val="00E56704"/>
    <w:rsid w:val="00E57F55"/>
    <w:rsid w:val="00E60A25"/>
    <w:rsid w:val="00E75DE3"/>
    <w:rsid w:val="00E76358"/>
    <w:rsid w:val="00E7740C"/>
    <w:rsid w:val="00E81394"/>
    <w:rsid w:val="00E94E3F"/>
    <w:rsid w:val="00E94F14"/>
    <w:rsid w:val="00E95136"/>
    <w:rsid w:val="00E9566E"/>
    <w:rsid w:val="00E960A0"/>
    <w:rsid w:val="00E97B6C"/>
    <w:rsid w:val="00EA5DA5"/>
    <w:rsid w:val="00EA7405"/>
    <w:rsid w:val="00EB0286"/>
    <w:rsid w:val="00EB7460"/>
    <w:rsid w:val="00EC062E"/>
    <w:rsid w:val="00EC18F4"/>
    <w:rsid w:val="00EC2C04"/>
    <w:rsid w:val="00EC3352"/>
    <w:rsid w:val="00ED7163"/>
    <w:rsid w:val="00EE2552"/>
    <w:rsid w:val="00EE4407"/>
    <w:rsid w:val="00EE62EC"/>
    <w:rsid w:val="00EF0FC0"/>
    <w:rsid w:val="00F00FD4"/>
    <w:rsid w:val="00F03150"/>
    <w:rsid w:val="00F12082"/>
    <w:rsid w:val="00F16627"/>
    <w:rsid w:val="00F16A1F"/>
    <w:rsid w:val="00F239EB"/>
    <w:rsid w:val="00F24FB1"/>
    <w:rsid w:val="00F329C4"/>
    <w:rsid w:val="00F33806"/>
    <w:rsid w:val="00F33DF0"/>
    <w:rsid w:val="00F343BF"/>
    <w:rsid w:val="00F37595"/>
    <w:rsid w:val="00F41736"/>
    <w:rsid w:val="00F4330C"/>
    <w:rsid w:val="00F4356A"/>
    <w:rsid w:val="00F46F3B"/>
    <w:rsid w:val="00F500BE"/>
    <w:rsid w:val="00F51948"/>
    <w:rsid w:val="00F52944"/>
    <w:rsid w:val="00F55C32"/>
    <w:rsid w:val="00F71843"/>
    <w:rsid w:val="00F72266"/>
    <w:rsid w:val="00F74B8D"/>
    <w:rsid w:val="00F83015"/>
    <w:rsid w:val="00F83705"/>
    <w:rsid w:val="00F91914"/>
    <w:rsid w:val="00F919C3"/>
    <w:rsid w:val="00F93382"/>
    <w:rsid w:val="00FA0122"/>
    <w:rsid w:val="00FA0903"/>
    <w:rsid w:val="00FA30AD"/>
    <w:rsid w:val="00FA31C8"/>
    <w:rsid w:val="00FA4462"/>
    <w:rsid w:val="00FA4CB4"/>
    <w:rsid w:val="00FA57EE"/>
    <w:rsid w:val="00FB0AF5"/>
    <w:rsid w:val="00FB31A8"/>
    <w:rsid w:val="00FB5402"/>
    <w:rsid w:val="00FB7F5B"/>
    <w:rsid w:val="00FC27E1"/>
    <w:rsid w:val="00FC4524"/>
    <w:rsid w:val="00FC6F71"/>
    <w:rsid w:val="00FC7C35"/>
    <w:rsid w:val="00FD42E0"/>
    <w:rsid w:val="00FD5A94"/>
    <w:rsid w:val="00FD6490"/>
    <w:rsid w:val="00FE3B2B"/>
    <w:rsid w:val="00FE3E96"/>
    <w:rsid w:val="00FE5831"/>
    <w:rsid w:val="00FE5996"/>
    <w:rsid w:val="00FF5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D98C1-3582-4C83-A785-85B44542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1133</TotalTime>
  <Pages>5</Pages>
  <Words>1279</Words>
  <Characters>7765</Characters>
  <Application>Microsoft Office Word</Application>
  <DocSecurity>0</DocSecurity>
  <Lines>115</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Hendley</dc:creator>
  <cp:keywords/>
  <dc:description/>
  <cp:lastModifiedBy>Audrey Hendley</cp:lastModifiedBy>
  <cp:revision>32</cp:revision>
  <dcterms:created xsi:type="dcterms:W3CDTF">2015-08-20T22:34:00Z</dcterms:created>
  <dcterms:modified xsi:type="dcterms:W3CDTF">2016-03-05T21:42:00Z</dcterms:modified>
</cp:coreProperties>
</file>