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5" w:rsidRPr="000E38C1" w:rsidRDefault="00EC0399">
      <w:pPr>
        <w:rPr>
          <w:rFonts w:ascii="Times New Roman" w:hAnsi="Times New Roman"/>
          <w:b/>
        </w:rPr>
      </w:pPr>
      <w:r w:rsidRPr="000E38C1">
        <w:rPr>
          <w:rFonts w:ascii="Times New Roman" w:hAnsi="Times New Roman"/>
          <w:b/>
        </w:rPr>
        <w:t>Supplemental</w:t>
      </w:r>
      <w:r w:rsidR="00B52C94" w:rsidRPr="000E38C1">
        <w:rPr>
          <w:rFonts w:ascii="Times New Roman" w:hAnsi="Times New Roman"/>
          <w:b/>
        </w:rPr>
        <w:t xml:space="preserve"> Figure Legends</w:t>
      </w:r>
    </w:p>
    <w:p w:rsidR="005033F5" w:rsidRPr="000E38C1" w:rsidRDefault="005033F5">
      <w:pPr>
        <w:rPr>
          <w:rFonts w:ascii="Times New Roman" w:hAnsi="Times New Roman"/>
          <w:b/>
        </w:rPr>
      </w:pPr>
    </w:p>
    <w:p w:rsidR="005033F5" w:rsidRPr="000E38C1" w:rsidRDefault="005033F5">
      <w:pPr>
        <w:rPr>
          <w:rFonts w:ascii="Times New Roman" w:hAnsi="Times New Roman"/>
          <w:b/>
        </w:rPr>
      </w:pPr>
    </w:p>
    <w:p w:rsidR="00E12883" w:rsidRDefault="00EC0399" w:rsidP="005033F5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0E38C1">
        <w:rPr>
          <w:rFonts w:ascii="Times New Roman" w:hAnsi="Times New Roman"/>
          <w:b/>
        </w:rPr>
        <w:t>Supplemental</w:t>
      </w:r>
      <w:r w:rsidR="00E12883" w:rsidRPr="000E38C1">
        <w:rPr>
          <w:rFonts w:ascii="Times New Roman" w:hAnsi="Times New Roman"/>
          <w:b/>
        </w:rPr>
        <w:t xml:space="preserve"> Figure 1</w:t>
      </w:r>
      <w:r w:rsidR="0057178F" w:rsidRPr="000E38C1">
        <w:rPr>
          <w:rFonts w:ascii="Times New Roman" w:hAnsi="Times New Roman"/>
          <w:b/>
        </w:rPr>
        <w:t>.</w:t>
      </w:r>
      <w:proofErr w:type="gramEnd"/>
      <w:r w:rsidR="0057178F" w:rsidRPr="000E38C1">
        <w:rPr>
          <w:rFonts w:ascii="Times New Roman" w:hAnsi="Times New Roman"/>
          <w:b/>
        </w:rPr>
        <w:t xml:space="preserve"> Model ranges, their range, and description</w:t>
      </w:r>
      <w:r w:rsidR="00E12883" w:rsidRPr="000E38C1">
        <w:rPr>
          <w:rFonts w:ascii="Times New Roman" w:hAnsi="Times New Roman"/>
          <w:b/>
        </w:rPr>
        <w:t xml:space="preserve">. </w:t>
      </w:r>
      <w:r w:rsidR="0057178F" w:rsidRPr="000E38C1">
        <w:rPr>
          <w:rFonts w:ascii="Times New Roman" w:hAnsi="Times New Roman"/>
        </w:rPr>
        <w:t>The descriptions and variables used in the Fig. 5 models are listed in supplementary figure 1.</w:t>
      </w:r>
      <w:r w:rsidR="00210D07" w:rsidRPr="000E38C1">
        <w:rPr>
          <w:rFonts w:ascii="Times New Roman" w:hAnsi="Times New Roman"/>
        </w:rPr>
        <w:t xml:space="preserve"> Because of the phenomenological nature of the model, we do not use reaction rate equations to model the evolution of the components, but rather adopt an approach based on soft-Heaviside functions. </w:t>
      </w:r>
    </w:p>
    <w:p w:rsidR="00201790" w:rsidRDefault="00201790" w:rsidP="005033F5">
      <w:pPr>
        <w:spacing w:line="480" w:lineRule="auto"/>
        <w:jc w:val="both"/>
        <w:rPr>
          <w:rFonts w:ascii="Times New Roman" w:hAnsi="Times New Roman"/>
        </w:rPr>
      </w:pPr>
    </w:p>
    <w:p w:rsidR="00201790" w:rsidRDefault="00201790" w:rsidP="00201790">
      <w:pPr>
        <w:spacing w:line="480" w:lineRule="auto"/>
        <w:jc w:val="both"/>
        <w:rPr>
          <w:rFonts w:ascii="Times New Roman" w:hAnsi="Times New Roman" w:cs="Helvetica"/>
          <w:szCs w:val="26"/>
        </w:rPr>
      </w:pPr>
      <w:proofErr w:type="gramStart"/>
      <w:r>
        <w:rPr>
          <w:rFonts w:ascii="Times New Roman" w:hAnsi="Times New Roman"/>
          <w:b/>
        </w:rPr>
        <w:t>Supplemental Figure 2.</w:t>
      </w:r>
      <w:proofErr w:type="gramEnd"/>
      <w:r w:rsidRPr="00C75514">
        <w:rPr>
          <w:rFonts w:ascii="Times New Roman" w:hAnsi="Times New Roman" w:cs="Helvetica"/>
          <w:b/>
          <w:szCs w:val="26"/>
        </w:rPr>
        <w:t xml:space="preserve"> </w:t>
      </w:r>
      <w:r>
        <w:rPr>
          <w:rFonts w:ascii="Times New Roman" w:hAnsi="Times New Roman" w:cs="Helvetica"/>
          <w:b/>
          <w:szCs w:val="26"/>
        </w:rPr>
        <w:t xml:space="preserve">Nuclear </w:t>
      </w:r>
      <w:proofErr w:type="spellStart"/>
      <w:r>
        <w:rPr>
          <w:rFonts w:ascii="Times New Roman" w:hAnsi="Times New Roman" w:cs="Helvetica"/>
          <w:b/>
          <w:szCs w:val="26"/>
        </w:rPr>
        <w:t>IRF1</w:t>
      </w:r>
      <w:proofErr w:type="spellEnd"/>
      <w:r>
        <w:rPr>
          <w:rFonts w:ascii="Times New Roman" w:hAnsi="Times New Roman" w:cs="Helvetica"/>
          <w:b/>
          <w:szCs w:val="26"/>
        </w:rPr>
        <w:t xml:space="preserve"> is induced following </w:t>
      </w:r>
      <w:proofErr w:type="spellStart"/>
      <w:r>
        <w:rPr>
          <w:rFonts w:ascii="Times New Roman" w:hAnsi="Times New Roman" w:cs="Helvetica"/>
          <w:b/>
          <w:szCs w:val="26"/>
        </w:rPr>
        <w:t>ATG7</w:t>
      </w:r>
      <w:proofErr w:type="spellEnd"/>
      <w:r>
        <w:rPr>
          <w:rFonts w:ascii="Times New Roman" w:hAnsi="Times New Roman" w:cs="Helvetica"/>
          <w:b/>
          <w:szCs w:val="26"/>
        </w:rPr>
        <w:t xml:space="preserve"> and </w:t>
      </w:r>
      <w:proofErr w:type="spellStart"/>
      <w:r>
        <w:rPr>
          <w:rFonts w:ascii="Times New Roman" w:hAnsi="Times New Roman" w:cs="Helvetica"/>
          <w:b/>
          <w:szCs w:val="26"/>
        </w:rPr>
        <w:t>BECN1</w:t>
      </w:r>
      <w:proofErr w:type="spellEnd"/>
      <w:r>
        <w:rPr>
          <w:rFonts w:ascii="Times New Roman" w:hAnsi="Times New Roman" w:cs="Helvetica"/>
          <w:b/>
          <w:szCs w:val="26"/>
        </w:rPr>
        <w:t xml:space="preserve"> knockdown.</w:t>
      </w:r>
    </w:p>
    <w:p w:rsidR="00201790" w:rsidRPr="00327902" w:rsidRDefault="00201790" w:rsidP="00201790">
      <w:pPr>
        <w:spacing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Helvetica"/>
          <w:szCs w:val="26"/>
        </w:rPr>
        <w:t xml:space="preserve">Western blot images of indicated proteins in </w:t>
      </w:r>
      <w:proofErr w:type="spellStart"/>
      <w:r>
        <w:rPr>
          <w:rFonts w:ascii="Times New Roman" w:hAnsi="Times New Roman" w:cs="Helvetica"/>
          <w:szCs w:val="26"/>
        </w:rPr>
        <w:t>LCC1</w:t>
      </w:r>
      <w:proofErr w:type="spellEnd"/>
      <w:r>
        <w:rPr>
          <w:rFonts w:ascii="Times New Roman" w:hAnsi="Times New Roman" w:cs="Helvetica"/>
          <w:szCs w:val="26"/>
        </w:rPr>
        <w:t xml:space="preserve"> and </w:t>
      </w:r>
      <w:proofErr w:type="spellStart"/>
      <w:r>
        <w:rPr>
          <w:rFonts w:ascii="Times New Roman" w:hAnsi="Times New Roman" w:cs="Helvetica"/>
          <w:szCs w:val="26"/>
        </w:rPr>
        <w:t>LCC9</w:t>
      </w:r>
      <w:proofErr w:type="spellEnd"/>
      <w:r>
        <w:rPr>
          <w:rFonts w:ascii="Times New Roman" w:hAnsi="Times New Roman" w:cs="Helvetica"/>
          <w:szCs w:val="26"/>
        </w:rPr>
        <w:t xml:space="preserve"> cytoplasmic and nuclear fractions following </w:t>
      </w:r>
      <w:proofErr w:type="spellStart"/>
      <w:r>
        <w:rPr>
          <w:rFonts w:ascii="Times New Roman" w:hAnsi="Times New Roman" w:cs="Helvetica"/>
          <w:szCs w:val="26"/>
        </w:rPr>
        <w:t>ATG7</w:t>
      </w:r>
      <w:proofErr w:type="spellEnd"/>
      <w:r>
        <w:rPr>
          <w:rFonts w:ascii="Times New Roman" w:hAnsi="Times New Roman" w:cs="Helvetica"/>
          <w:szCs w:val="26"/>
        </w:rPr>
        <w:t xml:space="preserve"> and </w:t>
      </w:r>
      <w:proofErr w:type="spellStart"/>
      <w:r>
        <w:rPr>
          <w:rFonts w:ascii="Times New Roman" w:hAnsi="Times New Roman" w:cs="Helvetica"/>
          <w:szCs w:val="26"/>
        </w:rPr>
        <w:t>BECN1</w:t>
      </w:r>
      <w:proofErr w:type="spellEnd"/>
      <w:r>
        <w:rPr>
          <w:rFonts w:ascii="Times New Roman" w:hAnsi="Times New Roman" w:cs="Helvetica"/>
          <w:szCs w:val="26"/>
        </w:rPr>
        <w:t xml:space="preserve"> knockdown.</w:t>
      </w:r>
      <w:proofErr w:type="gramEnd"/>
      <w:r>
        <w:rPr>
          <w:rFonts w:ascii="Times New Roman" w:hAnsi="Times New Roman" w:cs="Helvetica"/>
          <w:szCs w:val="26"/>
        </w:rPr>
        <w:t xml:space="preserve"> Cells were transfected with </w:t>
      </w:r>
      <w:proofErr w:type="spellStart"/>
      <w:r>
        <w:rPr>
          <w:rFonts w:ascii="Times New Roman" w:hAnsi="Times New Roman" w:cs="Helvetica"/>
          <w:szCs w:val="26"/>
        </w:rPr>
        <w:t>siRNA</w:t>
      </w:r>
      <w:proofErr w:type="spellEnd"/>
      <w:r>
        <w:rPr>
          <w:rFonts w:ascii="Times New Roman" w:hAnsi="Times New Roman" w:cs="Helvetica"/>
          <w:szCs w:val="26"/>
        </w:rPr>
        <w:t xml:space="preserve"> for 48 hours before nuclear isolation; </w:t>
      </w:r>
      <w:r w:rsidRPr="007E2FC4">
        <w:rPr>
          <w:rFonts w:ascii="Times New Roman" w:hAnsi="Times New Roman"/>
        </w:rPr>
        <w:t xml:space="preserve">β-actin </w:t>
      </w:r>
      <w:r>
        <w:rPr>
          <w:rFonts w:ascii="Times New Roman" w:hAnsi="Times New Roman"/>
        </w:rPr>
        <w:t xml:space="preserve">and histone 1 </w:t>
      </w:r>
      <w:r w:rsidRPr="007E2FC4">
        <w:rPr>
          <w:rFonts w:ascii="Times New Roman" w:hAnsi="Times New Roman"/>
        </w:rPr>
        <w:t>served as the loa</w:t>
      </w:r>
      <w:r>
        <w:rPr>
          <w:rFonts w:ascii="Times New Roman" w:hAnsi="Times New Roman"/>
        </w:rPr>
        <w:t xml:space="preserve">ding controls; </w:t>
      </w:r>
      <w:r w:rsidRPr="0052578B">
        <w:rPr>
          <w:rFonts w:ascii="Times New Roman" w:eastAsia="Calibri" w:hAnsi="Times New Roman" w:cs="Arial"/>
          <w:i/>
        </w:rPr>
        <w:t>n</w:t>
      </w:r>
      <w:r>
        <w:rPr>
          <w:rFonts w:ascii="Times New Roman" w:eastAsia="Calibri" w:hAnsi="Times New Roman" w:cs="Arial"/>
          <w:i/>
        </w:rPr>
        <w:t xml:space="preserve"> </w:t>
      </w:r>
      <w:r w:rsidRPr="007E2FC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7E2FC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independent experiments.</w:t>
      </w:r>
    </w:p>
    <w:p w:rsidR="00174D66" w:rsidRPr="000E38C1" w:rsidRDefault="00174D66" w:rsidP="005033F5">
      <w:pPr>
        <w:spacing w:line="480" w:lineRule="auto"/>
        <w:jc w:val="both"/>
        <w:rPr>
          <w:rFonts w:ascii="Times New Roman" w:hAnsi="Times New Roman"/>
        </w:rPr>
      </w:pPr>
    </w:p>
    <w:p w:rsidR="0085685D" w:rsidRDefault="00EC0399" w:rsidP="005033F5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0E38C1">
        <w:rPr>
          <w:rFonts w:ascii="Times New Roman" w:hAnsi="Times New Roman"/>
          <w:b/>
        </w:rPr>
        <w:t xml:space="preserve">Supplemental </w:t>
      </w:r>
      <w:r w:rsidR="00201790">
        <w:rPr>
          <w:rFonts w:ascii="Times New Roman" w:hAnsi="Times New Roman"/>
          <w:b/>
        </w:rPr>
        <w:t>Figure 3</w:t>
      </w:r>
      <w:r w:rsidR="00174D66" w:rsidRPr="000E38C1">
        <w:rPr>
          <w:rFonts w:ascii="Times New Roman" w:hAnsi="Times New Roman"/>
          <w:b/>
        </w:rPr>
        <w:t>.</w:t>
      </w:r>
      <w:proofErr w:type="gramEnd"/>
      <w:r w:rsidR="00995AD8" w:rsidRPr="000E38C1">
        <w:rPr>
          <w:rFonts w:ascii="Times New Roman" w:hAnsi="Times New Roman"/>
          <w:b/>
        </w:rPr>
        <w:t xml:space="preserve"> </w:t>
      </w:r>
      <w:r w:rsidR="002816B2" w:rsidRPr="000E38C1">
        <w:rPr>
          <w:rFonts w:ascii="Times New Roman" w:hAnsi="Times New Roman"/>
          <w:b/>
        </w:rPr>
        <w:t xml:space="preserve">Silencing </w:t>
      </w:r>
      <w:proofErr w:type="spellStart"/>
      <w:r w:rsidR="002816B2" w:rsidRPr="000E38C1">
        <w:rPr>
          <w:rFonts w:ascii="Times New Roman" w:hAnsi="Times New Roman"/>
          <w:b/>
        </w:rPr>
        <w:t>ATG7</w:t>
      </w:r>
      <w:proofErr w:type="spellEnd"/>
      <w:r w:rsidR="002816B2" w:rsidRPr="000E38C1">
        <w:rPr>
          <w:rFonts w:ascii="Times New Roman" w:hAnsi="Times New Roman"/>
          <w:b/>
        </w:rPr>
        <w:t xml:space="preserve"> and </w:t>
      </w:r>
      <w:proofErr w:type="spellStart"/>
      <w:r w:rsidR="002816B2" w:rsidRPr="000E38C1">
        <w:rPr>
          <w:rFonts w:ascii="Times New Roman" w:hAnsi="Times New Roman"/>
          <w:b/>
        </w:rPr>
        <w:t>BECN1</w:t>
      </w:r>
      <w:proofErr w:type="spellEnd"/>
      <w:r w:rsidR="002816B2" w:rsidRPr="000E38C1">
        <w:rPr>
          <w:rFonts w:ascii="Times New Roman" w:hAnsi="Times New Roman"/>
          <w:b/>
        </w:rPr>
        <w:t xml:space="preserve"> induces </w:t>
      </w:r>
      <w:proofErr w:type="spellStart"/>
      <w:r w:rsidR="002816B2" w:rsidRPr="000E38C1">
        <w:rPr>
          <w:rFonts w:ascii="Times New Roman" w:hAnsi="Times New Roman"/>
          <w:b/>
        </w:rPr>
        <w:t>IRF1</w:t>
      </w:r>
      <w:proofErr w:type="spellEnd"/>
      <w:r w:rsidR="002816B2" w:rsidRPr="000E38C1">
        <w:rPr>
          <w:rFonts w:ascii="Times New Roman" w:hAnsi="Times New Roman"/>
          <w:b/>
        </w:rPr>
        <w:t xml:space="preserve"> expression independently of </w:t>
      </w:r>
      <w:proofErr w:type="spellStart"/>
      <w:r w:rsidR="002816B2" w:rsidRPr="000E38C1">
        <w:rPr>
          <w:rFonts w:ascii="Times New Roman" w:hAnsi="Times New Roman"/>
          <w:b/>
        </w:rPr>
        <w:t>ROS</w:t>
      </w:r>
      <w:proofErr w:type="spellEnd"/>
      <w:r w:rsidR="00995AD8" w:rsidRPr="000E38C1">
        <w:rPr>
          <w:rFonts w:ascii="Times New Roman" w:hAnsi="Times New Roman"/>
          <w:b/>
        </w:rPr>
        <w:t>.</w:t>
      </w:r>
      <w:r w:rsidR="00174D66" w:rsidRPr="000E38C1">
        <w:rPr>
          <w:rFonts w:ascii="Times New Roman" w:hAnsi="Times New Roman"/>
        </w:rPr>
        <w:t xml:space="preserve"> A</w:t>
      </w:r>
      <w:r w:rsidR="005033F5" w:rsidRPr="000E38C1">
        <w:rPr>
          <w:rFonts w:ascii="Times New Roman" w:hAnsi="Times New Roman"/>
        </w:rPr>
        <w:t xml:space="preserve">, </w:t>
      </w:r>
      <w:proofErr w:type="spellStart"/>
      <w:r w:rsidR="002816B2" w:rsidRPr="000E38C1">
        <w:rPr>
          <w:rFonts w:ascii="Times New Roman" w:hAnsi="Times New Roman"/>
        </w:rPr>
        <w:t>LCC1</w:t>
      </w:r>
      <w:proofErr w:type="spellEnd"/>
      <w:r w:rsidR="002816B2" w:rsidRPr="000E38C1">
        <w:rPr>
          <w:rFonts w:ascii="Times New Roman" w:hAnsi="Times New Roman"/>
        </w:rPr>
        <w:t xml:space="preserve"> cells transfected with Ctrl or </w:t>
      </w:r>
      <w:proofErr w:type="spellStart"/>
      <w:r w:rsidR="002816B2" w:rsidRPr="000E38C1">
        <w:rPr>
          <w:rFonts w:ascii="Times New Roman" w:hAnsi="Times New Roman"/>
        </w:rPr>
        <w:t>ATG7</w:t>
      </w:r>
      <w:proofErr w:type="spellEnd"/>
      <w:r w:rsidR="002816B2" w:rsidRPr="000E38C1">
        <w:rPr>
          <w:rFonts w:ascii="Times New Roman" w:hAnsi="Times New Roman"/>
        </w:rPr>
        <w:t xml:space="preserve"> </w:t>
      </w:r>
      <w:proofErr w:type="spellStart"/>
      <w:r w:rsidR="002816B2" w:rsidRPr="000E38C1">
        <w:rPr>
          <w:rFonts w:ascii="Times New Roman" w:hAnsi="Times New Roman"/>
        </w:rPr>
        <w:t>siRNA</w:t>
      </w:r>
      <w:proofErr w:type="spellEnd"/>
      <w:r w:rsidR="002816B2" w:rsidRPr="000E38C1">
        <w:rPr>
          <w:rFonts w:ascii="Times New Roman" w:hAnsi="Times New Roman"/>
        </w:rPr>
        <w:t xml:space="preserve"> were treated with 100 </w:t>
      </w:r>
      <w:proofErr w:type="spellStart"/>
      <w:r w:rsidR="002816B2" w:rsidRPr="000E38C1">
        <w:rPr>
          <w:rFonts w:ascii="Times New Roman" w:hAnsi="Times New Roman"/>
        </w:rPr>
        <w:t>nM</w:t>
      </w:r>
      <w:proofErr w:type="spellEnd"/>
      <w:r w:rsidR="002816B2" w:rsidRPr="000E38C1">
        <w:rPr>
          <w:rFonts w:ascii="Times New Roman" w:hAnsi="Times New Roman"/>
        </w:rPr>
        <w:t xml:space="preserve"> </w:t>
      </w:r>
      <w:proofErr w:type="spellStart"/>
      <w:r w:rsidR="002816B2" w:rsidRPr="000E38C1">
        <w:rPr>
          <w:rFonts w:ascii="Times New Roman" w:hAnsi="Times New Roman"/>
        </w:rPr>
        <w:t>ICI</w:t>
      </w:r>
      <w:proofErr w:type="spellEnd"/>
      <w:r w:rsidR="002816B2" w:rsidRPr="000E38C1">
        <w:rPr>
          <w:rFonts w:ascii="Times New Roman" w:hAnsi="Times New Roman"/>
        </w:rPr>
        <w:t xml:space="preserve"> for 48 hours. Total </w:t>
      </w:r>
      <w:proofErr w:type="spellStart"/>
      <w:r w:rsidR="002816B2" w:rsidRPr="000E38C1">
        <w:rPr>
          <w:rFonts w:ascii="Times New Roman" w:hAnsi="Times New Roman"/>
        </w:rPr>
        <w:t>ROS</w:t>
      </w:r>
      <w:proofErr w:type="spellEnd"/>
      <w:r w:rsidR="002816B2" w:rsidRPr="000E38C1">
        <w:rPr>
          <w:rFonts w:ascii="Times New Roman" w:hAnsi="Times New Roman"/>
        </w:rPr>
        <w:t xml:space="preserve"> production was quantified </w:t>
      </w:r>
      <w:r w:rsidR="00995AD8" w:rsidRPr="000E38C1">
        <w:rPr>
          <w:rFonts w:ascii="Times New Roman" w:hAnsi="Times New Roman"/>
        </w:rPr>
        <w:t xml:space="preserve">using flow </w:t>
      </w:r>
      <w:proofErr w:type="spellStart"/>
      <w:r w:rsidR="00995AD8" w:rsidRPr="000E38C1">
        <w:rPr>
          <w:rFonts w:ascii="Times New Roman" w:hAnsi="Times New Roman"/>
        </w:rPr>
        <w:t>cytometry</w:t>
      </w:r>
      <w:proofErr w:type="spellEnd"/>
      <w:r w:rsidR="002816B2" w:rsidRPr="000E38C1">
        <w:rPr>
          <w:rFonts w:ascii="Times New Roman" w:hAnsi="Times New Roman"/>
        </w:rPr>
        <w:t xml:space="preserve">. </w:t>
      </w:r>
      <w:r w:rsidR="00995AD8" w:rsidRPr="000E38C1">
        <w:rPr>
          <w:rFonts w:ascii="Times New Roman" w:hAnsi="Times New Roman" w:cs="Times New Roman"/>
          <w:szCs w:val="16"/>
        </w:rPr>
        <w:t xml:space="preserve">Data are presented as </w:t>
      </w:r>
      <w:r w:rsidR="00C62130" w:rsidRPr="000E38C1">
        <w:rPr>
          <w:rFonts w:ascii="Times New Roman" w:hAnsi="Times New Roman" w:cs="Times New Roman"/>
          <w:szCs w:val="16"/>
        </w:rPr>
        <w:t xml:space="preserve">total </w:t>
      </w:r>
      <w:proofErr w:type="spellStart"/>
      <w:r w:rsidR="00C62130" w:rsidRPr="000E38C1">
        <w:rPr>
          <w:rFonts w:ascii="Times New Roman" w:hAnsi="Times New Roman" w:cs="Times New Roman"/>
          <w:szCs w:val="16"/>
        </w:rPr>
        <w:t>ROS</w:t>
      </w:r>
      <w:proofErr w:type="spellEnd"/>
      <w:r w:rsidR="00995AD8" w:rsidRPr="000E38C1">
        <w:rPr>
          <w:rFonts w:ascii="Times New Roman" w:hAnsi="Times New Roman" w:cs="Times New Roman"/>
          <w:szCs w:val="16"/>
        </w:rPr>
        <w:t>-stained cells</w:t>
      </w:r>
      <w:r w:rsidR="00C62130" w:rsidRPr="000E38C1">
        <w:rPr>
          <w:rFonts w:ascii="Times New Roman" w:hAnsi="Times New Roman" w:cs="Times New Roman"/>
          <w:szCs w:val="16"/>
        </w:rPr>
        <w:t xml:space="preserve"> (green fluorescence)</w:t>
      </w:r>
      <w:r w:rsidR="00995AD8" w:rsidRPr="000E38C1">
        <w:rPr>
          <w:rFonts w:ascii="Times New Roman" w:hAnsi="Times New Roman" w:cs="Times New Roman"/>
          <w:szCs w:val="16"/>
        </w:rPr>
        <w:t xml:space="preserve"> relative to vehicle control and </w:t>
      </w:r>
      <w:r w:rsidR="00995AD8" w:rsidRPr="000E38C1">
        <w:rPr>
          <w:rFonts w:ascii="Times New Roman" w:hAnsi="Times New Roman"/>
        </w:rPr>
        <w:t xml:space="preserve">represent the mean ± </w:t>
      </w:r>
      <w:proofErr w:type="spellStart"/>
      <w:r w:rsidR="00995AD8" w:rsidRPr="000E38C1">
        <w:rPr>
          <w:rFonts w:ascii="Times New Roman" w:hAnsi="Times New Roman"/>
        </w:rPr>
        <w:t>SEM</w:t>
      </w:r>
      <w:proofErr w:type="spellEnd"/>
      <w:r w:rsidR="00995AD8" w:rsidRPr="000E38C1">
        <w:rPr>
          <w:rFonts w:ascii="Times New Roman" w:hAnsi="Times New Roman"/>
        </w:rPr>
        <w:t xml:space="preserve"> for ≥ 3 independent experiments.</w:t>
      </w:r>
      <w:r w:rsidR="00C62130" w:rsidRPr="000E38C1">
        <w:rPr>
          <w:rFonts w:ascii="Times New Roman" w:hAnsi="Times New Roman"/>
        </w:rPr>
        <w:t xml:space="preserve"> B, </w:t>
      </w:r>
      <w:proofErr w:type="spellStart"/>
      <w:r w:rsidR="00C62130" w:rsidRPr="000E38C1">
        <w:rPr>
          <w:rFonts w:ascii="Times New Roman" w:hAnsi="Times New Roman"/>
        </w:rPr>
        <w:t>LCC1</w:t>
      </w:r>
      <w:proofErr w:type="spellEnd"/>
      <w:r w:rsidR="00C62130" w:rsidRPr="000E38C1">
        <w:rPr>
          <w:rFonts w:ascii="Times New Roman" w:hAnsi="Times New Roman"/>
        </w:rPr>
        <w:t xml:space="preserve"> and </w:t>
      </w:r>
      <w:proofErr w:type="spellStart"/>
      <w:r w:rsidR="00C62130" w:rsidRPr="000E38C1">
        <w:rPr>
          <w:rFonts w:ascii="Times New Roman" w:hAnsi="Times New Roman"/>
        </w:rPr>
        <w:t>LCC9</w:t>
      </w:r>
      <w:proofErr w:type="spellEnd"/>
      <w:r w:rsidR="00C62130" w:rsidRPr="000E38C1">
        <w:rPr>
          <w:rFonts w:ascii="Times New Roman" w:hAnsi="Times New Roman"/>
        </w:rPr>
        <w:t xml:space="preserve"> cells were transfected with Ctrl or </w:t>
      </w:r>
      <w:proofErr w:type="spellStart"/>
      <w:r w:rsidR="00C62130" w:rsidRPr="000E38C1">
        <w:rPr>
          <w:rFonts w:ascii="Times New Roman" w:hAnsi="Times New Roman"/>
        </w:rPr>
        <w:t>ATG7</w:t>
      </w:r>
      <w:proofErr w:type="spellEnd"/>
      <w:r w:rsidR="00C62130" w:rsidRPr="000E38C1">
        <w:rPr>
          <w:rFonts w:ascii="Times New Roman" w:hAnsi="Times New Roman"/>
        </w:rPr>
        <w:t xml:space="preserve"> </w:t>
      </w:r>
      <w:proofErr w:type="spellStart"/>
      <w:r w:rsidR="00C62130" w:rsidRPr="000E38C1">
        <w:rPr>
          <w:rFonts w:ascii="Times New Roman" w:hAnsi="Times New Roman"/>
        </w:rPr>
        <w:t>siRNA</w:t>
      </w:r>
      <w:proofErr w:type="spellEnd"/>
      <w:r w:rsidR="00C62130" w:rsidRPr="000E38C1">
        <w:rPr>
          <w:rFonts w:ascii="Times New Roman" w:hAnsi="Times New Roman"/>
        </w:rPr>
        <w:t xml:space="preserve"> and treated with </w:t>
      </w:r>
      <w:r w:rsidR="00391F36" w:rsidRPr="000E38C1">
        <w:rPr>
          <w:rFonts w:ascii="Times New Roman" w:hAnsi="Times New Roman"/>
        </w:rPr>
        <w:t xml:space="preserve">5 </w:t>
      </w:r>
      <w:proofErr w:type="spellStart"/>
      <w:r w:rsidR="00391F36" w:rsidRPr="000E38C1">
        <w:rPr>
          <w:rFonts w:ascii="Times New Roman" w:hAnsi="Times New Roman"/>
        </w:rPr>
        <w:t>mM</w:t>
      </w:r>
      <w:proofErr w:type="spellEnd"/>
      <w:r w:rsidR="00391F36" w:rsidRPr="000E38C1">
        <w:rPr>
          <w:rFonts w:ascii="Times New Roman" w:hAnsi="Times New Roman"/>
        </w:rPr>
        <w:t xml:space="preserve"> of the </w:t>
      </w:r>
      <w:proofErr w:type="spellStart"/>
      <w:r w:rsidR="00391F36" w:rsidRPr="000E38C1">
        <w:rPr>
          <w:rFonts w:ascii="Times New Roman" w:hAnsi="Times New Roman"/>
        </w:rPr>
        <w:t>ROS</w:t>
      </w:r>
      <w:proofErr w:type="spellEnd"/>
      <w:r w:rsidR="00391F36" w:rsidRPr="000E38C1">
        <w:rPr>
          <w:rFonts w:ascii="Times New Roman" w:hAnsi="Times New Roman"/>
        </w:rPr>
        <w:t xml:space="preserve"> inhibitor, N-acetyl-L-cysteine (</w:t>
      </w:r>
      <w:proofErr w:type="spellStart"/>
      <w:r w:rsidR="00391F36" w:rsidRPr="000E38C1">
        <w:rPr>
          <w:rFonts w:ascii="Times New Roman" w:hAnsi="Times New Roman"/>
        </w:rPr>
        <w:t>NAC</w:t>
      </w:r>
      <w:proofErr w:type="spellEnd"/>
      <w:r w:rsidR="00391F36" w:rsidRPr="000E38C1">
        <w:rPr>
          <w:rFonts w:ascii="Times New Roman" w:hAnsi="Times New Roman"/>
        </w:rPr>
        <w:t xml:space="preserve">) for 48 hours. Protein homogenates were collected and probed for the indicated proteins. </w:t>
      </w:r>
      <w:proofErr w:type="gramStart"/>
      <w:r w:rsidR="00391F36" w:rsidRPr="000E38C1">
        <w:rPr>
          <w:rFonts w:ascii="Times New Roman" w:hAnsi="Times New Roman"/>
        </w:rPr>
        <w:t>β-actin</w:t>
      </w:r>
      <w:proofErr w:type="gramEnd"/>
      <w:r w:rsidR="00391F36" w:rsidRPr="000E38C1">
        <w:rPr>
          <w:rFonts w:ascii="Times New Roman" w:hAnsi="Times New Roman"/>
        </w:rPr>
        <w:t xml:space="preserve"> served as the loading control</w:t>
      </w:r>
      <w:r w:rsidR="00D12FFE">
        <w:rPr>
          <w:rFonts w:ascii="Times New Roman" w:hAnsi="Times New Roman"/>
        </w:rPr>
        <w:t xml:space="preserve">. </w:t>
      </w:r>
      <w:r w:rsidR="00D12FFE" w:rsidRPr="0052578B">
        <w:rPr>
          <w:rFonts w:ascii="Times New Roman" w:eastAsia="Calibri" w:hAnsi="Times New Roman" w:cs="Arial"/>
          <w:i/>
        </w:rPr>
        <w:t>n</w:t>
      </w:r>
      <w:r w:rsidR="00D12FFE">
        <w:rPr>
          <w:rFonts w:ascii="Times New Roman" w:eastAsia="Calibri" w:hAnsi="Times New Roman" w:cs="Arial"/>
          <w:i/>
        </w:rPr>
        <w:t xml:space="preserve"> </w:t>
      </w:r>
      <w:r w:rsidR="00D12FFE" w:rsidRPr="007E2FC4">
        <w:rPr>
          <w:rFonts w:ascii="Times New Roman" w:hAnsi="Times New Roman"/>
        </w:rPr>
        <w:t>=</w:t>
      </w:r>
      <w:r w:rsidR="00D12FFE">
        <w:rPr>
          <w:rFonts w:ascii="Times New Roman" w:hAnsi="Times New Roman"/>
        </w:rPr>
        <w:t xml:space="preserve"> </w:t>
      </w:r>
      <w:r w:rsidR="00D12FFE" w:rsidRPr="007E2FC4">
        <w:rPr>
          <w:rFonts w:ascii="Times New Roman" w:hAnsi="Times New Roman"/>
        </w:rPr>
        <w:t>3</w:t>
      </w:r>
      <w:r w:rsidR="00D12FFE">
        <w:rPr>
          <w:rFonts w:ascii="Times New Roman" w:hAnsi="Times New Roman"/>
        </w:rPr>
        <w:t xml:space="preserve"> independent experiments</w:t>
      </w:r>
      <w:r w:rsidR="00391F36" w:rsidRPr="000E38C1">
        <w:rPr>
          <w:rFonts w:ascii="Times New Roman" w:hAnsi="Times New Roman"/>
        </w:rPr>
        <w:t>.</w:t>
      </w:r>
    </w:p>
    <w:p w:rsidR="0085685D" w:rsidRDefault="0085685D" w:rsidP="005033F5">
      <w:pPr>
        <w:spacing w:line="480" w:lineRule="auto"/>
        <w:jc w:val="both"/>
        <w:rPr>
          <w:rFonts w:ascii="Times New Roman" w:hAnsi="Times New Roman"/>
        </w:rPr>
      </w:pPr>
    </w:p>
    <w:p w:rsidR="0085685D" w:rsidRPr="007E2FC4" w:rsidRDefault="00201790" w:rsidP="0085685D">
      <w:pPr>
        <w:spacing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Supplemental Figure 4</w:t>
      </w:r>
      <w:r w:rsidR="0085685D" w:rsidRPr="00C75514">
        <w:rPr>
          <w:rFonts w:ascii="Times New Roman" w:hAnsi="Times New Roman" w:cs="Helvetica"/>
          <w:b/>
          <w:szCs w:val="26"/>
        </w:rPr>
        <w:t>.</w:t>
      </w:r>
      <w:proofErr w:type="gramEnd"/>
      <w:r w:rsidR="0085685D" w:rsidRPr="00C75514">
        <w:rPr>
          <w:rFonts w:ascii="Times New Roman" w:hAnsi="Times New Roman" w:cs="Helvetica"/>
          <w:b/>
          <w:szCs w:val="26"/>
        </w:rPr>
        <w:t xml:space="preserve"> Knockdown of </w:t>
      </w:r>
      <w:proofErr w:type="spellStart"/>
      <w:r w:rsidR="0085685D" w:rsidRPr="00C75514">
        <w:rPr>
          <w:rFonts w:ascii="Times New Roman" w:hAnsi="Times New Roman" w:cs="Helvetica"/>
          <w:b/>
          <w:szCs w:val="26"/>
        </w:rPr>
        <w:t>IRF1</w:t>
      </w:r>
      <w:proofErr w:type="spellEnd"/>
      <w:r w:rsidR="0085685D" w:rsidRPr="00C75514">
        <w:rPr>
          <w:rFonts w:ascii="Times New Roman" w:hAnsi="Times New Roman" w:cs="Helvetica"/>
          <w:b/>
          <w:szCs w:val="26"/>
        </w:rPr>
        <w:t xml:space="preserve"> alters </w:t>
      </w:r>
      <w:proofErr w:type="spellStart"/>
      <w:r w:rsidR="0085685D" w:rsidRPr="00C75514">
        <w:rPr>
          <w:rFonts w:ascii="Times New Roman" w:hAnsi="Times New Roman" w:cs="Helvetica"/>
          <w:b/>
          <w:szCs w:val="26"/>
        </w:rPr>
        <w:t>BECN1</w:t>
      </w:r>
      <w:proofErr w:type="spellEnd"/>
      <w:r w:rsidR="0085685D" w:rsidRPr="00C75514">
        <w:rPr>
          <w:rFonts w:ascii="Times New Roman" w:hAnsi="Times New Roman" w:cs="Helvetica"/>
          <w:b/>
          <w:szCs w:val="26"/>
        </w:rPr>
        <w:t xml:space="preserve"> and </w:t>
      </w:r>
      <w:proofErr w:type="spellStart"/>
      <w:r w:rsidR="0085685D" w:rsidRPr="00C75514">
        <w:rPr>
          <w:rFonts w:ascii="Times New Roman" w:hAnsi="Times New Roman" w:cs="Helvetica"/>
          <w:b/>
          <w:szCs w:val="26"/>
        </w:rPr>
        <w:t>IGF1R</w:t>
      </w:r>
      <w:proofErr w:type="spellEnd"/>
      <w:r w:rsidR="0085685D" w:rsidRPr="00C75514">
        <w:rPr>
          <w:rFonts w:ascii="Times New Roman" w:hAnsi="Times New Roman" w:cs="Helvetica"/>
          <w:b/>
          <w:szCs w:val="26"/>
        </w:rPr>
        <w:t>/</w:t>
      </w:r>
      <w:proofErr w:type="spellStart"/>
      <w:r w:rsidR="0085685D" w:rsidRPr="00C75514">
        <w:rPr>
          <w:rFonts w:ascii="Times New Roman" w:hAnsi="Times New Roman" w:cs="Helvetica"/>
          <w:b/>
          <w:szCs w:val="26"/>
        </w:rPr>
        <w:t>mTOR</w:t>
      </w:r>
      <w:proofErr w:type="spellEnd"/>
      <w:r w:rsidR="0085685D" w:rsidRPr="00C75514">
        <w:rPr>
          <w:rFonts w:ascii="Times New Roman" w:hAnsi="Times New Roman" w:cs="Helvetica"/>
          <w:b/>
          <w:szCs w:val="26"/>
        </w:rPr>
        <w:t xml:space="preserve"> expression.</w:t>
      </w:r>
      <w:r w:rsidR="0085685D" w:rsidRPr="007E2FC4">
        <w:rPr>
          <w:rFonts w:ascii="Times New Roman" w:hAnsi="Times New Roman" w:cs="Helvetica"/>
          <w:szCs w:val="26"/>
        </w:rPr>
        <w:t xml:space="preserve"> </w:t>
      </w:r>
      <w:r w:rsidR="00092D2F">
        <w:rPr>
          <w:rFonts w:ascii="Times New Roman" w:hAnsi="Times New Roman" w:cs="Helvetica"/>
          <w:szCs w:val="26"/>
        </w:rPr>
        <w:t>A</w:t>
      </w:r>
      <w:r w:rsidR="0085685D" w:rsidRPr="007E2FC4">
        <w:rPr>
          <w:rFonts w:ascii="Times New Roman" w:hAnsi="Times New Roman" w:cs="Helvetica"/>
          <w:szCs w:val="26"/>
        </w:rPr>
        <w:t xml:space="preserve">, Western blot images of </w:t>
      </w:r>
      <w:proofErr w:type="spellStart"/>
      <w:r w:rsidR="0085685D" w:rsidRPr="007E2FC4">
        <w:rPr>
          <w:rFonts w:ascii="Times New Roman" w:hAnsi="Times New Roman" w:cs="Helvetica"/>
          <w:szCs w:val="26"/>
        </w:rPr>
        <w:t>LCC1</w:t>
      </w:r>
      <w:proofErr w:type="spellEnd"/>
      <w:r w:rsidR="0085685D" w:rsidRPr="007E2FC4">
        <w:rPr>
          <w:rFonts w:ascii="Times New Roman" w:hAnsi="Times New Roman" w:cs="Helvetica"/>
          <w:szCs w:val="26"/>
        </w:rPr>
        <w:t xml:space="preserve"> and </w:t>
      </w:r>
      <w:proofErr w:type="spellStart"/>
      <w:r w:rsidR="0085685D" w:rsidRPr="007E2FC4">
        <w:rPr>
          <w:rFonts w:ascii="Times New Roman" w:hAnsi="Times New Roman" w:cs="Helvetica"/>
          <w:szCs w:val="26"/>
        </w:rPr>
        <w:t>LCC9</w:t>
      </w:r>
      <w:proofErr w:type="spellEnd"/>
      <w:r w:rsidR="0085685D" w:rsidRPr="007E2FC4">
        <w:rPr>
          <w:rFonts w:ascii="Times New Roman" w:hAnsi="Times New Roman" w:cs="Helvetica"/>
          <w:szCs w:val="26"/>
        </w:rPr>
        <w:t xml:space="preserve"> cells transfected with </w:t>
      </w:r>
      <w:proofErr w:type="spellStart"/>
      <w:r w:rsidR="0085685D" w:rsidRPr="007E2FC4">
        <w:rPr>
          <w:rFonts w:ascii="Times New Roman" w:hAnsi="Times New Roman" w:cs="Helvetica"/>
          <w:szCs w:val="26"/>
        </w:rPr>
        <w:t>IRF1</w:t>
      </w:r>
      <w:proofErr w:type="spellEnd"/>
      <w:r w:rsidR="0085685D" w:rsidRPr="007E2FC4">
        <w:rPr>
          <w:rFonts w:ascii="Times New Roman" w:hAnsi="Times New Roman" w:cs="Helvetica"/>
          <w:szCs w:val="26"/>
        </w:rPr>
        <w:t xml:space="preserve"> or Ctrl </w:t>
      </w:r>
      <w:proofErr w:type="spellStart"/>
      <w:r w:rsidR="0085685D" w:rsidRPr="007E2FC4">
        <w:rPr>
          <w:rFonts w:ascii="Times New Roman" w:hAnsi="Times New Roman" w:cs="Helvetica"/>
          <w:szCs w:val="26"/>
        </w:rPr>
        <w:t>siRNA</w:t>
      </w:r>
      <w:proofErr w:type="spellEnd"/>
      <w:r w:rsidR="0085685D" w:rsidRPr="007E2FC4">
        <w:rPr>
          <w:rFonts w:ascii="Times New Roman" w:hAnsi="Times New Roman" w:cs="Helvetica"/>
          <w:szCs w:val="26"/>
        </w:rPr>
        <w:t xml:space="preserve"> and </w:t>
      </w:r>
      <w:r w:rsidR="0085685D" w:rsidRPr="007E2FC4">
        <w:rPr>
          <w:rFonts w:ascii="Times New Roman" w:hAnsi="Times New Roman" w:cs="Helvetica"/>
          <w:szCs w:val="26"/>
        </w:rPr>
        <w:lastRenderedPageBreak/>
        <w:t xml:space="preserve">treated with vehicle or 100 </w:t>
      </w:r>
      <w:proofErr w:type="spellStart"/>
      <w:r w:rsidR="0085685D" w:rsidRPr="007E2FC4">
        <w:rPr>
          <w:rFonts w:ascii="Times New Roman" w:hAnsi="Times New Roman" w:cs="Helvetica"/>
          <w:szCs w:val="26"/>
        </w:rPr>
        <w:t>nM</w:t>
      </w:r>
      <w:proofErr w:type="spellEnd"/>
      <w:r w:rsidR="0085685D" w:rsidRPr="007E2FC4">
        <w:rPr>
          <w:rFonts w:ascii="Times New Roman" w:hAnsi="Times New Roman" w:cs="Helvetica"/>
          <w:szCs w:val="26"/>
        </w:rPr>
        <w:t xml:space="preserve"> </w:t>
      </w:r>
      <w:proofErr w:type="spellStart"/>
      <w:r w:rsidR="0085685D" w:rsidRPr="007E2FC4">
        <w:rPr>
          <w:rFonts w:ascii="Times New Roman" w:hAnsi="Times New Roman" w:cs="Helvetica"/>
          <w:szCs w:val="26"/>
        </w:rPr>
        <w:t>ICI</w:t>
      </w:r>
      <w:proofErr w:type="spellEnd"/>
      <w:r w:rsidR="0085685D" w:rsidRPr="007E2FC4">
        <w:rPr>
          <w:rFonts w:ascii="Times New Roman" w:hAnsi="Times New Roman" w:cs="Helvetica"/>
          <w:szCs w:val="26"/>
        </w:rPr>
        <w:t xml:space="preserve"> for 48 hours. </w:t>
      </w:r>
      <w:proofErr w:type="gramStart"/>
      <w:r w:rsidR="0085685D" w:rsidRPr="007E2FC4">
        <w:rPr>
          <w:rFonts w:ascii="Times New Roman" w:hAnsi="Times New Roman"/>
        </w:rPr>
        <w:t>β-actin</w:t>
      </w:r>
      <w:proofErr w:type="gramEnd"/>
      <w:r w:rsidR="0085685D" w:rsidRPr="007E2FC4">
        <w:rPr>
          <w:rFonts w:ascii="Times New Roman" w:hAnsi="Times New Roman"/>
        </w:rPr>
        <w:t xml:space="preserve"> served as the loa</w:t>
      </w:r>
      <w:r w:rsidR="00092D2F">
        <w:rPr>
          <w:rFonts w:ascii="Times New Roman" w:hAnsi="Times New Roman"/>
        </w:rPr>
        <w:t xml:space="preserve">ding control. </w:t>
      </w:r>
      <w:proofErr w:type="gramStart"/>
      <w:r w:rsidR="00092D2F">
        <w:rPr>
          <w:rFonts w:ascii="Times New Roman" w:hAnsi="Times New Roman"/>
        </w:rPr>
        <w:t>B-C</w:t>
      </w:r>
      <w:r w:rsidR="0085685D" w:rsidRPr="007E2FC4">
        <w:rPr>
          <w:rFonts w:ascii="Times New Roman" w:hAnsi="Times New Roman"/>
        </w:rPr>
        <w:t xml:space="preserve">, </w:t>
      </w:r>
      <w:proofErr w:type="spellStart"/>
      <w:r w:rsidR="0085685D" w:rsidRPr="007E2FC4">
        <w:rPr>
          <w:rFonts w:ascii="Times New Roman" w:hAnsi="Times New Roman"/>
        </w:rPr>
        <w:t>Densitometric</w:t>
      </w:r>
      <w:proofErr w:type="spellEnd"/>
      <w:r w:rsidR="0085685D" w:rsidRPr="007E2FC4">
        <w:rPr>
          <w:rFonts w:ascii="Times New Roman" w:hAnsi="Times New Roman"/>
        </w:rPr>
        <w:t xml:space="preserve"> analysis from (B).</w:t>
      </w:r>
      <w:proofErr w:type="gramEnd"/>
      <w:r w:rsidR="0085685D" w:rsidRPr="007E2FC4">
        <w:rPr>
          <w:rFonts w:ascii="Times New Roman" w:hAnsi="Times New Roman"/>
        </w:rPr>
        <w:t xml:space="preserve"> </w:t>
      </w:r>
      <w:r w:rsidR="0085685D" w:rsidRPr="0052578B">
        <w:rPr>
          <w:rFonts w:ascii="Times New Roman" w:eastAsia="Calibri" w:hAnsi="Times New Roman" w:cs="Arial"/>
          <w:i/>
        </w:rPr>
        <w:t>n</w:t>
      </w:r>
      <w:r w:rsidR="0085685D">
        <w:rPr>
          <w:rFonts w:ascii="Times New Roman" w:eastAsia="Calibri" w:hAnsi="Times New Roman" w:cs="Arial"/>
          <w:i/>
        </w:rPr>
        <w:t xml:space="preserve"> </w:t>
      </w:r>
      <w:r w:rsidR="0085685D" w:rsidRPr="007E2FC4">
        <w:rPr>
          <w:rFonts w:ascii="Times New Roman" w:hAnsi="Times New Roman"/>
        </w:rPr>
        <w:t>=</w:t>
      </w:r>
      <w:r w:rsidR="0085685D">
        <w:rPr>
          <w:rFonts w:ascii="Times New Roman" w:hAnsi="Times New Roman"/>
        </w:rPr>
        <w:t xml:space="preserve"> </w:t>
      </w:r>
      <w:r w:rsidR="0085685D" w:rsidRPr="007E2FC4">
        <w:rPr>
          <w:rFonts w:ascii="Times New Roman" w:hAnsi="Times New Roman"/>
        </w:rPr>
        <w:t>3</w:t>
      </w:r>
      <w:r w:rsidR="0085685D">
        <w:rPr>
          <w:rFonts w:ascii="Times New Roman" w:hAnsi="Times New Roman"/>
        </w:rPr>
        <w:t xml:space="preserve"> independent experiments</w:t>
      </w:r>
      <w:r w:rsidR="0085685D" w:rsidRPr="007E2FC4">
        <w:rPr>
          <w:rFonts w:ascii="Times New Roman" w:hAnsi="Times New Roman"/>
        </w:rPr>
        <w:t>; *</w:t>
      </w:r>
      <w:r w:rsidR="0085685D" w:rsidRPr="007E2FC4">
        <w:rPr>
          <w:rFonts w:ascii="Times New Roman" w:hAnsi="Times New Roman"/>
          <w:i/>
        </w:rPr>
        <w:t>P</w:t>
      </w:r>
      <w:r w:rsidR="0085685D" w:rsidRPr="007E2FC4">
        <w:rPr>
          <w:rFonts w:ascii="Times New Roman" w:hAnsi="Times New Roman"/>
        </w:rPr>
        <w:t xml:space="preserve"> </w:t>
      </w:r>
      <w:r w:rsidR="0085685D" w:rsidRPr="007E2FC4">
        <w:rPr>
          <w:rFonts w:ascii="Times New Roman" w:hAnsi="Times New Roman"/>
          <w:i/>
        </w:rPr>
        <w:t>&lt;</w:t>
      </w:r>
      <w:r w:rsidR="0085685D" w:rsidRPr="007E2FC4">
        <w:rPr>
          <w:rFonts w:ascii="Times New Roman" w:hAnsi="Times New Roman"/>
        </w:rPr>
        <w:t xml:space="preserve"> 0.05 versus control/vehicle experiment.</w:t>
      </w:r>
    </w:p>
    <w:p w:rsidR="00C91D72" w:rsidRPr="00B839CD" w:rsidRDefault="00C91D72" w:rsidP="005033F5">
      <w:pPr>
        <w:spacing w:line="480" w:lineRule="auto"/>
        <w:jc w:val="both"/>
        <w:rPr>
          <w:rFonts w:ascii="Times New Roman" w:hAnsi="Times New Roman" w:cs="Times New Roman"/>
        </w:rPr>
      </w:pPr>
    </w:p>
    <w:p w:rsidR="00B839CD" w:rsidRPr="00B839CD" w:rsidRDefault="00B839CD" w:rsidP="00B839CD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Figure 5</w:t>
      </w:r>
      <w:r w:rsidRPr="00B839CD">
        <w:rPr>
          <w:rFonts w:ascii="Times New Roman" w:hAnsi="Times New Roman" w:cs="Times New Roman"/>
          <w:b/>
        </w:rPr>
        <w:t>.</w:t>
      </w:r>
      <w:proofErr w:type="gramEnd"/>
      <w:r w:rsidRPr="00B839C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839CD">
        <w:rPr>
          <w:rFonts w:ascii="Times New Roman" w:hAnsi="Times New Roman" w:cs="Times New Roman"/>
          <w:b/>
        </w:rPr>
        <w:t>dnIRF1</w:t>
      </w:r>
      <w:proofErr w:type="spellEnd"/>
      <w:proofErr w:type="gramEnd"/>
      <w:r w:rsidRPr="00B839CD">
        <w:rPr>
          <w:rFonts w:ascii="Times New Roman" w:hAnsi="Times New Roman" w:cs="Times New Roman"/>
          <w:b/>
        </w:rPr>
        <w:t xml:space="preserve"> blocks </w:t>
      </w:r>
      <w:proofErr w:type="spellStart"/>
      <w:r w:rsidRPr="00B839CD">
        <w:rPr>
          <w:rFonts w:ascii="Times New Roman" w:hAnsi="Times New Roman" w:cs="Times New Roman"/>
          <w:b/>
        </w:rPr>
        <w:t>ICI</w:t>
      </w:r>
      <w:proofErr w:type="spellEnd"/>
      <w:r w:rsidRPr="00B839CD">
        <w:rPr>
          <w:rFonts w:ascii="Times New Roman" w:hAnsi="Times New Roman" w:cs="Times New Roman"/>
          <w:b/>
        </w:rPr>
        <w:t xml:space="preserve"> sensitivity in </w:t>
      </w:r>
      <w:proofErr w:type="spellStart"/>
      <w:r w:rsidRPr="00B839CD">
        <w:rPr>
          <w:rFonts w:ascii="Times New Roman" w:hAnsi="Times New Roman" w:cs="Times New Roman"/>
          <w:b/>
        </w:rPr>
        <w:t>LCC1</w:t>
      </w:r>
      <w:proofErr w:type="spellEnd"/>
      <w:r w:rsidRPr="00B839CD">
        <w:rPr>
          <w:rFonts w:ascii="Times New Roman" w:hAnsi="Times New Roman" w:cs="Times New Roman"/>
          <w:b/>
        </w:rPr>
        <w:t xml:space="preserve"> cells. </w:t>
      </w:r>
      <w:r w:rsidRPr="00B839CD">
        <w:rPr>
          <w:rFonts w:ascii="Times New Roman" w:hAnsi="Times New Roman" w:cs="Times New Roman"/>
        </w:rPr>
        <w:t>A,</w:t>
      </w:r>
      <w:r w:rsidRPr="00B839CD">
        <w:rPr>
          <w:rFonts w:ascii="Times New Roman" w:hAnsi="Times New Roman" w:cs="Times New Roman"/>
          <w:b/>
        </w:rPr>
        <w:t xml:space="preserve"> </w:t>
      </w:r>
      <w:proofErr w:type="spellStart"/>
      <w:r w:rsidRPr="00B839CD">
        <w:rPr>
          <w:rFonts w:ascii="Times New Roman" w:hAnsi="Times New Roman" w:cs="Times New Roman"/>
        </w:rPr>
        <w:t>LCC1</w:t>
      </w:r>
      <w:proofErr w:type="spellEnd"/>
      <w:r w:rsidRPr="00B839CD">
        <w:rPr>
          <w:rFonts w:ascii="Times New Roman" w:hAnsi="Times New Roman" w:cs="Times New Roman"/>
        </w:rPr>
        <w:t xml:space="preserve"> cells transfected with </w:t>
      </w:r>
      <w:proofErr w:type="spellStart"/>
      <w:r w:rsidRPr="00B839CD">
        <w:rPr>
          <w:rFonts w:ascii="Times New Roman" w:hAnsi="Times New Roman" w:cs="Times New Roman"/>
        </w:rPr>
        <w:t>dnIRF1</w:t>
      </w:r>
      <w:proofErr w:type="spellEnd"/>
      <w:r w:rsidRPr="00B839CD">
        <w:rPr>
          <w:rFonts w:ascii="Times New Roman" w:hAnsi="Times New Roman" w:cs="Times New Roman"/>
        </w:rPr>
        <w:t xml:space="preserve"> or Ctrl cDNA were treated with vehicle control, </w:t>
      </w:r>
      <w:r w:rsidRPr="00B839CD">
        <w:rPr>
          <w:rFonts w:ascii="Times New Roman" w:eastAsia="Calibri" w:hAnsi="Times New Roman" w:cs="Times New Roman"/>
        </w:rPr>
        <w:t xml:space="preserve">10 </w:t>
      </w:r>
      <w:proofErr w:type="spellStart"/>
      <w:r w:rsidRPr="00B839CD">
        <w:rPr>
          <w:rFonts w:ascii="Times New Roman" w:eastAsia="Calibri" w:hAnsi="Times New Roman" w:cs="Times New Roman"/>
        </w:rPr>
        <w:t>nM</w:t>
      </w:r>
      <w:proofErr w:type="spellEnd"/>
      <w:r w:rsidRPr="00B839CD">
        <w:rPr>
          <w:rFonts w:ascii="Times New Roman" w:eastAsia="Calibri" w:hAnsi="Times New Roman" w:cs="Times New Roman"/>
        </w:rPr>
        <w:t xml:space="preserve">, 100 </w:t>
      </w:r>
      <w:proofErr w:type="spellStart"/>
      <w:r w:rsidRPr="00B839CD">
        <w:rPr>
          <w:rFonts w:ascii="Times New Roman" w:eastAsia="Calibri" w:hAnsi="Times New Roman" w:cs="Times New Roman"/>
        </w:rPr>
        <w:t>nM</w:t>
      </w:r>
      <w:proofErr w:type="spellEnd"/>
      <w:r w:rsidRPr="00B839CD">
        <w:rPr>
          <w:rFonts w:ascii="Times New Roman" w:eastAsia="Calibri" w:hAnsi="Times New Roman" w:cs="Times New Roman"/>
        </w:rPr>
        <w:t xml:space="preserve">, or 1000 </w:t>
      </w:r>
      <w:proofErr w:type="spellStart"/>
      <w:r w:rsidRPr="00B839CD">
        <w:rPr>
          <w:rFonts w:ascii="Times New Roman" w:eastAsia="Calibri" w:hAnsi="Times New Roman" w:cs="Times New Roman"/>
        </w:rPr>
        <w:t>n</w:t>
      </w:r>
      <w:r w:rsidRPr="00B839CD">
        <w:rPr>
          <w:rFonts w:ascii="Times New Roman" w:hAnsi="Times New Roman" w:cs="Times New Roman"/>
        </w:rPr>
        <w:t>M</w:t>
      </w:r>
      <w:proofErr w:type="spellEnd"/>
      <w:r w:rsidRPr="00B839CD">
        <w:rPr>
          <w:rFonts w:ascii="Times New Roman" w:hAnsi="Times New Roman" w:cs="Times New Roman"/>
        </w:rPr>
        <w:t xml:space="preserve"> </w:t>
      </w:r>
      <w:proofErr w:type="spellStart"/>
      <w:r w:rsidRPr="00B839CD">
        <w:rPr>
          <w:rFonts w:ascii="Times New Roman" w:hAnsi="Times New Roman" w:cs="Times New Roman"/>
        </w:rPr>
        <w:t>ICI</w:t>
      </w:r>
      <w:proofErr w:type="spellEnd"/>
      <w:r w:rsidRPr="00B839CD">
        <w:rPr>
          <w:rFonts w:ascii="Times New Roman" w:hAnsi="Times New Roman" w:cs="Times New Roman"/>
        </w:rPr>
        <w:t xml:space="preserve"> for 6 days</w:t>
      </w:r>
      <w:r w:rsidRPr="00B839CD">
        <w:rPr>
          <w:rFonts w:ascii="Times New Roman" w:eastAsia="Calibri" w:hAnsi="Times New Roman" w:cs="Times New Roman"/>
        </w:rPr>
        <w:t xml:space="preserve"> and cell density measured by crystal violet.</w:t>
      </w:r>
      <w:r w:rsidRPr="00B839CD">
        <w:rPr>
          <w:rFonts w:ascii="Times New Roman" w:hAnsi="Times New Roman" w:cs="Times New Roman"/>
        </w:rPr>
        <w:t xml:space="preserve"> B, Western blot analysis confirmed knockdown of </w:t>
      </w:r>
      <w:proofErr w:type="spellStart"/>
      <w:r w:rsidRPr="00B839CD">
        <w:rPr>
          <w:rFonts w:ascii="Times New Roman" w:hAnsi="Times New Roman" w:cs="Times New Roman"/>
        </w:rPr>
        <w:t>IRF1</w:t>
      </w:r>
      <w:proofErr w:type="spellEnd"/>
      <w:r w:rsidRPr="00B839CD">
        <w:rPr>
          <w:rFonts w:ascii="Times New Roman" w:hAnsi="Times New Roman" w:cs="Times New Roman"/>
        </w:rPr>
        <w:t xml:space="preserve">. </w:t>
      </w:r>
      <w:r w:rsidRPr="00B839CD">
        <w:rPr>
          <w:rFonts w:ascii="Times New Roman" w:eastAsia="Calibri" w:hAnsi="Times New Roman" w:cs="Times New Roman"/>
        </w:rPr>
        <w:t xml:space="preserve">n=3 </w:t>
      </w:r>
      <w:r w:rsidRPr="00B839CD">
        <w:rPr>
          <w:rFonts w:ascii="Times New Roman" w:hAnsi="Times New Roman" w:cs="Times New Roman"/>
        </w:rPr>
        <w:t>independent experiments</w:t>
      </w:r>
      <w:r w:rsidRPr="00B839CD">
        <w:rPr>
          <w:rFonts w:ascii="Times New Roman" w:eastAsia="Calibri" w:hAnsi="Times New Roman" w:cs="Times New Roman"/>
        </w:rPr>
        <w:t xml:space="preserve">; </w:t>
      </w:r>
      <w:r w:rsidRPr="00B839CD">
        <w:rPr>
          <w:rFonts w:ascii="Times New Roman" w:hAnsi="Times New Roman" w:cs="Times New Roman"/>
        </w:rPr>
        <w:t>***</w:t>
      </w:r>
      <w:r w:rsidRPr="00B839CD">
        <w:rPr>
          <w:rFonts w:ascii="Times New Roman" w:hAnsi="Times New Roman" w:cs="Times New Roman"/>
          <w:i/>
        </w:rPr>
        <w:t>P</w:t>
      </w:r>
      <w:r w:rsidRPr="00B839CD">
        <w:rPr>
          <w:rFonts w:ascii="Times New Roman" w:hAnsi="Times New Roman" w:cs="Times New Roman"/>
        </w:rPr>
        <w:t xml:space="preserve"> </w:t>
      </w:r>
      <w:r w:rsidRPr="00B839CD">
        <w:rPr>
          <w:rFonts w:ascii="Times New Roman" w:hAnsi="Times New Roman" w:cs="Times New Roman"/>
          <w:i/>
        </w:rPr>
        <w:t>&lt;</w:t>
      </w:r>
      <w:r w:rsidRPr="00B839CD">
        <w:rPr>
          <w:rFonts w:ascii="Times New Roman" w:hAnsi="Times New Roman" w:cs="Times New Roman"/>
        </w:rPr>
        <w:t xml:space="preserve"> 0.001 versus indicated groups.</w:t>
      </w:r>
    </w:p>
    <w:p w:rsidR="00B839CD" w:rsidRPr="00B839CD" w:rsidRDefault="00B839CD" w:rsidP="00B839CD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B839CD" w:rsidRPr="00B839CD" w:rsidRDefault="00B839CD" w:rsidP="00B839CD">
      <w:pPr>
        <w:spacing w:line="480" w:lineRule="auto"/>
        <w:jc w:val="both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b/>
        </w:rPr>
        <w:t>Supplemental Figure 6</w:t>
      </w:r>
      <w:bookmarkStart w:id="0" w:name="_GoBack"/>
      <w:bookmarkEnd w:id="0"/>
      <w:r w:rsidRPr="00B839CD">
        <w:rPr>
          <w:rFonts w:ascii="Times New Roman" w:hAnsi="Times New Roman" w:cs="Times New Roman"/>
          <w:b/>
        </w:rPr>
        <w:t xml:space="preserve">. </w:t>
      </w:r>
      <w:proofErr w:type="gramStart"/>
      <w:r w:rsidRPr="00B839CD">
        <w:rPr>
          <w:rFonts w:ascii="Times New Roman" w:eastAsia="MS Gothic" w:hAnsi="Times New Roman" w:cs="Times New Roman"/>
          <w:b/>
        </w:rPr>
        <w:t xml:space="preserve">Efficient knockdown of </w:t>
      </w:r>
      <w:proofErr w:type="spellStart"/>
      <w:r w:rsidRPr="00B839CD">
        <w:rPr>
          <w:rFonts w:ascii="Times New Roman" w:eastAsia="MS Gothic" w:hAnsi="Times New Roman" w:cs="Times New Roman"/>
          <w:b/>
        </w:rPr>
        <w:t>IRF1</w:t>
      </w:r>
      <w:proofErr w:type="spellEnd"/>
      <w:r w:rsidRPr="00B839CD">
        <w:rPr>
          <w:rFonts w:ascii="Times New Roman" w:eastAsia="MS Gothic" w:hAnsi="Times New Roman" w:cs="Times New Roman"/>
          <w:b/>
        </w:rPr>
        <w:t xml:space="preserve"> using </w:t>
      </w:r>
      <w:proofErr w:type="spellStart"/>
      <w:r w:rsidRPr="00B839CD">
        <w:rPr>
          <w:rFonts w:ascii="Times New Roman" w:eastAsia="MS Gothic" w:hAnsi="Times New Roman" w:cs="Times New Roman"/>
          <w:b/>
        </w:rPr>
        <w:t>siRNA</w:t>
      </w:r>
      <w:proofErr w:type="spellEnd"/>
      <w:r w:rsidRPr="00B839CD">
        <w:rPr>
          <w:rFonts w:ascii="Times New Roman" w:eastAsia="MS Gothic" w:hAnsi="Times New Roman" w:cs="Times New Roman"/>
          <w:b/>
        </w:rPr>
        <w:t>.</w:t>
      </w:r>
      <w:proofErr w:type="gramEnd"/>
      <w:r w:rsidRPr="00B839CD">
        <w:rPr>
          <w:rFonts w:ascii="Times New Roman" w:eastAsia="MS Gothic" w:hAnsi="Times New Roman" w:cs="Times New Roman"/>
          <w:b/>
        </w:rPr>
        <w:t xml:space="preserve"> </w:t>
      </w:r>
      <w:r w:rsidRPr="00B839CD">
        <w:rPr>
          <w:rFonts w:ascii="Times New Roman" w:eastAsia="MS Gothic" w:hAnsi="Times New Roman" w:cs="Times New Roman"/>
        </w:rPr>
        <w:t xml:space="preserve">A, </w:t>
      </w:r>
      <w:proofErr w:type="spellStart"/>
      <w:r w:rsidRPr="00B839CD">
        <w:rPr>
          <w:rFonts w:ascii="Times New Roman" w:eastAsia="MS Gothic" w:hAnsi="Times New Roman" w:cs="Times New Roman"/>
        </w:rPr>
        <w:t>IRF1</w:t>
      </w:r>
      <w:proofErr w:type="spellEnd"/>
      <w:r w:rsidRPr="00B839CD">
        <w:rPr>
          <w:rFonts w:ascii="Times New Roman" w:eastAsia="MS Gothic" w:hAnsi="Times New Roman" w:cs="Times New Roman"/>
        </w:rPr>
        <w:t xml:space="preserve"> was effectively knocked down in </w:t>
      </w:r>
      <w:proofErr w:type="spellStart"/>
      <w:r w:rsidRPr="00B839CD">
        <w:rPr>
          <w:rFonts w:ascii="Times New Roman" w:eastAsia="MS Gothic" w:hAnsi="Times New Roman" w:cs="Times New Roman"/>
        </w:rPr>
        <w:t>LCC1</w:t>
      </w:r>
      <w:proofErr w:type="spellEnd"/>
      <w:r w:rsidRPr="00B839CD">
        <w:rPr>
          <w:rFonts w:ascii="Times New Roman" w:eastAsia="MS Gothic" w:hAnsi="Times New Roman" w:cs="Times New Roman"/>
        </w:rPr>
        <w:t xml:space="preserve"> cells using increasing concentrations of </w:t>
      </w:r>
      <w:proofErr w:type="spellStart"/>
      <w:r w:rsidRPr="00B839CD">
        <w:rPr>
          <w:rFonts w:ascii="Times New Roman" w:eastAsia="MS Gothic" w:hAnsi="Times New Roman" w:cs="Times New Roman"/>
        </w:rPr>
        <w:t>IRF1</w:t>
      </w:r>
      <w:proofErr w:type="spellEnd"/>
      <w:r w:rsidRPr="00B839CD">
        <w:rPr>
          <w:rFonts w:ascii="Times New Roman" w:eastAsia="MS Gothic" w:hAnsi="Times New Roman" w:cs="Times New Roman"/>
        </w:rPr>
        <w:t xml:space="preserve"> </w:t>
      </w:r>
      <w:proofErr w:type="spellStart"/>
      <w:r w:rsidRPr="00B839CD">
        <w:rPr>
          <w:rFonts w:ascii="Times New Roman" w:eastAsia="MS Gothic" w:hAnsi="Times New Roman" w:cs="Times New Roman"/>
        </w:rPr>
        <w:t>siRNA</w:t>
      </w:r>
      <w:proofErr w:type="spellEnd"/>
      <w:r w:rsidRPr="00B839CD">
        <w:rPr>
          <w:rFonts w:ascii="Times New Roman" w:eastAsia="MS Gothic" w:hAnsi="Times New Roman" w:cs="Times New Roman"/>
        </w:rPr>
        <w:t xml:space="preserve"> (10-30 </w:t>
      </w:r>
      <w:proofErr w:type="spellStart"/>
      <w:r w:rsidRPr="00B839CD">
        <w:rPr>
          <w:rFonts w:ascii="Times New Roman" w:eastAsia="MS Gothic" w:hAnsi="Times New Roman" w:cs="Times New Roman"/>
        </w:rPr>
        <w:t>nM</w:t>
      </w:r>
      <w:proofErr w:type="spellEnd"/>
      <w:r w:rsidRPr="00B839CD">
        <w:rPr>
          <w:rFonts w:ascii="Times New Roman" w:eastAsia="MS Gothic" w:hAnsi="Times New Roman" w:cs="Times New Roman"/>
        </w:rPr>
        <w:t xml:space="preserve">). Knockdown of </w:t>
      </w:r>
      <w:proofErr w:type="spellStart"/>
      <w:r w:rsidRPr="00B839CD">
        <w:rPr>
          <w:rFonts w:ascii="Times New Roman" w:eastAsia="MS Gothic" w:hAnsi="Times New Roman" w:cs="Times New Roman"/>
        </w:rPr>
        <w:t>IRF1</w:t>
      </w:r>
      <w:proofErr w:type="spellEnd"/>
      <w:r w:rsidRPr="00B839CD">
        <w:rPr>
          <w:rFonts w:ascii="Times New Roman" w:eastAsia="MS Gothic" w:hAnsi="Times New Roman" w:cs="Times New Roman"/>
        </w:rPr>
        <w:t xml:space="preserve"> protein was confirmed by Western blotting using </w:t>
      </w:r>
      <w:r w:rsidRPr="00B839CD">
        <w:rPr>
          <w:rFonts w:ascii="Times New Roman" w:eastAsia="MS Gothic" w:hAnsi="Times New Roman" w:cs="Times New Roman"/>
          <w:lang w:val="el-GR"/>
        </w:rPr>
        <w:t>β</w:t>
      </w:r>
      <w:r w:rsidRPr="00B839CD">
        <w:rPr>
          <w:rFonts w:ascii="Times New Roman" w:eastAsia="MS Gothic" w:hAnsi="Times New Roman" w:cs="Times New Roman"/>
        </w:rPr>
        <w:t xml:space="preserve">-actin as a loading control. Image is representative of three independent experiments. B, Transfection with </w:t>
      </w:r>
      <w:proofErr w:type="spellStart"/>
      <w:r w:rsidRPr="00B839CD">
        <w:rPr>
          <w:rFonts w:ascii="Times New Roman" w:eastAsia="MS Gothic" w:hAnsi="Times New Roman" w:cs="Times New Roman"/>
        </w:rPr>
        <w:t>IRF1</w:t>
      </w:r>
      <w:proofErr w:type="spellEnd"/>
      <w:r w:rsidRPr="00B839CD">
        <w:rPr>
          <w:rFonts w:ascii="Times New Roman" w:eastAsia="MS Gothic" w:hAnsi="Times New Roman" w:cs="Times New Roman"/>
        </w:rPr>
        <w:t xml:space="preserve"> </w:t>
      </w:r>
      <w:proofErr w:type="spellStart"/>
      <w:r w:rsidRPr="00B839CD">
        <w:rPr>
          <w:rFonts w:ascii="Times New Roman" w:eastAsia="MS Gothic" w:hAnsi="Times New Roman" w:cs="Times New Roman"/>
        </w:rPr>
        <w:t>siRNA</w:t>
      </w:r>
      <w:proofErr w:type="spellEnd"/>
      <w:r w:rsidRPr="00B839CD">
        <w:rPr>
          <w:rFonts w:ascii="Times New Roman" w:eastAsia="MS Gothic" w:hAnsi="Times New Roman" w:cs="Times New Roman"/>
        </w:rPr>
        <w:t xml:space="preserve"> had no effect on cell density as measured by crystal violet staining. n=3 independent experiments.</w:t>
      </w:r>
    </w:p>
    <w:p w:rsidR="00C91D72" w:rsidRPr="000E38C1" w:rsidRDefault="00C91D72" w:rsidP="00C91D7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Cs w:val="16"/>
        </w:rPr>
      </w:pPr>
    </w:p>
    <w:p w:rsidR="00B35FD3" w:rsidRPr="000E38C1" w:rsidRDefault="005033F5" w:rsidP="00D25381">
      <w:pPr>
        <w:spacing w:line="480" w:lineRule="auto"/>
        <w:jc w:val="both"/>
        <w:rPr>
          <w:rFonts w:ascii="Times New Roman" w:hAnsi="Times New Roman"/>
        </w:rPr>
      </w:pPr>
      <w:r w:rsidRPr="000E38C1">
        <w:rPr>
          <w:rFonts w:ascii="Times New Roman" w:hAnsi="Times New Roman"/>
        </w:rPr>
        <w:tab/>
      </w:r>
    </w:p>
    <w:sectPr w:rsidR="00B35FD3" w:rsidRPr="000E38C1" w:rsidSect="00B52C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wzev2v53s2pdcepzzq5prvc9dwtv52f9pxw&quot;&gt;IRF1-Autophagy Paper&lt;record-ids&gt;&lt;item&gt;70&lt;/item&gt;&lt;/record-ids&gt;&lt;/item&gt;&lt;/Libraries&gt;"/>
  </w:docVars>
  <w:rsids>
    <w:rsidRoot w:val="00B52C94"/>
    <w:rsid w:val="00020AEA"/>
    <w:rsid w:val="00092D2F"/>
    <w:rsid w:val="000E38C1"/>
    <w:rsid w:val="00144D8F"/>
    <w:rsid w:val="00174D66"/>
    <w:rsid w:val="00201790"/>
    <w:rsid w:val="00210D07"/>
    <w:rsid w:val="00242FD0"/>
    <w:rsid w:val="002816B2"/>
    <w:rsid w:val="002D140C"/>
    <w:rsid w:val="00327902"/>
    <w:rsid w:val="00391F36"/>
    <w:rsid w:val="005033F5"/>
    <w:rsid w:val="00511DC2"/>
    <w:rsid w:val="005470C1"/>
    <w:rsid w:val="0057178F"/>
    <w:rsid w:val="005B689D"/>
    <w:rsid w:val="00611141"/>
    <w:rsid w:val="00652575"/>
    <w:rsid w:val="00653ED8"/>
    <w:rsid w:val="0068699D"/>
    <w:rsid w:val="007C359E"/>
    <w:rsid w:val="0085685D"/>
    <w:rsid w:val="00866ACB"/>
    <w:rsid w:val="008D42E2"/>
    <w:rsid w:val="00917D03"/>
    <w:rsid w:val="00995AD8"/>
    <w:rsid w:val="009B3F7E"/>
    <w:rsid w:val="009C06EE"/>
    <w:rsid w:val="00A263B9"/>
    <w:rsid w:val="00A577C1"/>
    <w:rsid w:val="00B35FD3"/>
    <w:rsid w:val="00B52C94"/>
    <w:rsid w:val="00B56496"/>
    <w:rsid w:val="00B839CD"/>
    <w:rsid w:val="00C05FA9"/>
    <w:rsid w:val="00C560CA"/>
    <w:rsid w:val="00C62130"/>
    <w:rsid w:val="00C708F2"/>
    <w:rsid w:val="00C75514"/>
    <w:rsid w:val="00C85C8A"/>
    <w:rsid w:val="00C91D72"/>
    <w:rsid w:val="00CC044B"/>
    <w:rsid w:val="00D12FFE"/>
    <w:rsid w:val="00D25381"/>
    <w:rsid w:val="00E12883"/>
    <w:rsid w:val="00EC0399"/>
    <w:rsid w:val="00EE34FF"/>
    <w:rsid w:val="00F34B57"/>
    <w:rsid w:val="00F54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4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Schwartz</dc:creator>
  <cp:keywords/>
  <cp:lastModifiedBy>Jessica Roberts</cp:lastModifiedBy>
  <cp:revision>9</cp:revision>
  <cp:lastPrinted>2012-07-10T19:59:00Z</cp:lastPrinted>
  <dcterms:created xsi:type="dcterms:W3CDTF">2013-09-05T15:57:00Z</dcterms:created>
  <dcterms:modified xsi:type="dcterms:W3CDTF">2014-10-29T19:41:00Z</dcterms:modified>
</cp:coreProperties>
</file>