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9F" w:rsidRPr="00B17AAD" w:rsidRDefault="0018609F" w:rsidP="0018609F">
      <w:pPr>
        <w:spacing w:line="480" w:lineRule="auto"/>
        <w:jc w:val="both"/>
      </w:pPr>
      <w:bookmarkStart w:id="0" w:name="_GoBack"/>
      <w:bookmarkEnd w:id="0"/>
      <w:r>
        <w:rPr>
          <w:rFonts w:ascii="Arial" w:hAnsi="Arial" w:cs="Arial"/>
          <w:b/>
          <w:color w:val="000000"/>
        </w:rPr>
        <w:t xml:space="preserve">Supplemental </w:t>
      </w:r>
      <w:r w:rsidRPr="0090098C">
        <w:rPr>
          <w:rFonts w:ascii="Arial" w:hAnsi="Arial" w:cs="Arial"/>
          <w:b/>
          <w:color w:val="000000"/>
        </w:rPr>
        <w:t>Figure S</w:t>
      </w:r>
      <w:r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color w:val="000000"/>
        </w:rPr>
        <w:t xml:space="preserve">. Primer sequences. (A) CHK2 primers for cloning full-length CHK2 </w:t>
      </w:r>
      <w:r>
        <w:rPr>
          <w:rFonts w:ascii="Arial" w:hAnsi="Arial" w:cs="Arial"/>
        </w:rPr>
        <w:t>were designed based on the alignment of human CHK2 sequence obtained from Genbank</w:t>
      </w:r>
      <w:r>
        <w:rPr>
          <w:rFonts w:ascii="Arial" w:hAnsi="Arial" w:cs="Arial"/>
          <w:color w:val="000000"/>
        </w:rPr>
        <w:t xml:space="preserve"> (B) Real-time PCR primers. Indicated Sybr Green primers were designed using Beacon Designer Software (PREMIER Biosoft, Palo Alto, CA). (C) Candidate ARE primers for the CHK2 promoter.</w:t>
      </w:r>
    </w:p>
    <w:p w:rsidR="006B7E54" w:rsidRDefault="006B7E54"/>
    <w:sectPr w:rsidR="006B7E54" w:rsidSect="002710A9">
      <w:footerReference w:type="even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004" w:rsidRDefault="0018609F" w:rsidP="005E3A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0004" w:rsidRDefault="0018609F" w:rsidP="0097593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004" w:rsidRDefault="0018609F" w:rsidP="005E3A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70004" w:rsidRDefault="0018609F" w:rsidP="00975934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9F"/>
    <w:rsid w:val="0018609F"/>
    <w:rsid w:val="006B7E54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BCA1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09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60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09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860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09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60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09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86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Macintosh Word</Application>
  <DocSecurity>0</DocSecurity>
  <Lines>2</Lines>
  <Paragraphs>1</Paragraphs>
  <ScaleCrop>false</ScaleCrop>
  <Company>University of Virginia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Gioeli</dc:creator>
  <cp:keywords/>
  <dc:description/>
  <cp:lastModifiedBy>Dan Gioeli</cp:lastModifiedBy>
  <cp:revision>1</cp:revision>
  <dcterms:created xsi:type="dcterms:W3CDTF">2015-10-08T14:30:00Z</dcterms:created>
  <dcterms:modified xsi:type="dcterms:W3CDTF">2015-10-08T14:31:00Z</dcterms:modified>
</cp:coreProperties>
</file>