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9C" w:rsidRPr="00735046" w:rsidRDefault="00C3099C" w:rsidP="00C3099C">
      <w:pPr>
        <w:pStyle w:val="SOMHead"/>
        <w:spacing w:line="480" w:lineRule="auto"/>
        <w:rPr>
          <w:u w:val="single"/>
        </w:rPr>
      </w:pPr>
      <w:r w:rsidRPr="00735046">
        <w:rPr>
          <w:u w:val="single"/>
        </w:rPr>
        <w:t>Supplementary M</w:t>
      </w:r>
      <w:r>
        <w:rPr>
          <w:u w:val="single"/>
        </w:rPr>
        <w:t>ethods</w:t>
      </w:r>
    </w:p>
    <w:p w:rsidR="00C3099C" w:rsidRPr="00C82D29" w:rsidRDefault="00C3099C" w:rsidP="00C3099C">
      <w:pPr>
        <w:spacing w:before="120" w:line="480" w:lineRule="auto"/>
        <w:rPr>
          <w:b/>
          <w:i/>
          <w:sz w:val="24"/>
          <w:szCs w:val="24"/>
        </w:rPr>
      </w:pPr>
      <w:r w:rsidRPr="00C82D29">
        <w:rPr>
          <w:b/>
          <w:i/>
          <w:sz w:val="24"/>
          <w:szCs w:val="24"/>
        </w:rPr>
        <w:t xml:space="preserve">Mathematical expression of spectral interference signals for </w:t>
      </w:r>
      <w:proofErr w:type="spellStart"/>
      <w:r w:rsidRPr="00C82D29">
        <w:rPr>
          <w:b/>
          <w:i/>
          <w:sz w:val="24"/>
          <w:szCs w:val="24"/>
        </w:rPr>
        <w:t>drOPD</w:t>
      </w:r>
      <w:proofErr w:type="spellEnd"/>
      <w:r w:rsidRPr="00C82D29">
        <w:rPr>
          <w:b/>
          <w:i/>
          <w:sz w:val="24"/>
          <w:szCs w:val="24"/>
        </w:rPr>
        <w:t xml:space="preserve"> mapping</w:t>
      </w:r>
    </w:p>
    <w:p w:rsidR="00C3099C" w:rsidRPr="00C82D29" w:rsidRDefault="00C3099C" w:rsidP="00C3099C">
      <w:pPr>
        <w:spacing w:line="480" w:lineRule="auto"/>
        <w:rPr>
          <w:sz w:val="24"/>
          <w:szCs w:val="24"/>
        </w:rPr>
      </w:pPr>
      <w:r w:rsidRPr="00C82D29">
        <w:rPr>
          <w:sz w:val="24"/>
          <w:szCs w:val="24"/>
        </w:rPr>
        <w:t xml:space="preserve">For a spatially incoherent source, the detected backscattered wave from the sample is superimposed with the reference wave reflected at the glass slide-sample interface, resulting in an interference signal: </w:t>
      </w:r>
    </w:p>
    <w:p w:rsidR="00C3099C" w:rsidRPr="00C82D29" w:rsidRDefault="00C3099C" w:rsidP="00C3099C">
      <w:pPr>
        <w:tabs>
          <w:tab w:val="center" w:pos="4680"/>
          <w:tab w:val="right" w:pos="9360"/>
        </w:tabs>
        <w:spacing w:before="120" w:line="480" w:lineRule="auto"/>
        <w:ind w:firstLine="720"/>
        <w:rPr>
          <w:sz w:val="24"/>
          <w:szCs w:val="24"/>
          <w:lang w:val="x-none" w:eastAsia="x-none"/>
        </w:rPr>
      </w:pPr>
      <w:r w:rsidRPr="00C82D29">
        <w:rPr>
          <w:sz w:val="24"/>
          <w:szCs w:val="24"/>
          <w:lang w:val="x-none" w:eastAsia="x-none"/>
        </w:rPr>
        <w:tab/>
      </w:r>
      <w:r w:rsidR="00CB77C7">
        <w:rPr>
          <w:position w:val="-32"/>
          <w:sz w:val="24"/>
          <w:szCs w:val="24"/>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8.25pt">
            <v:imagedata r:id="rId5" o:title=""/>
          </v:shape>
        </w:pict>
      </w:r>
      <w:r w:rsidRPr="00C82D29">
        <w:rPr>
          <w:sz w:val="24"/>
          <w:szCs w:val="24"/>
          <w:lang w:val="x-none" w:eastAsia="x-none"/>
        </w:rPr>
        <w:tab/>
        <w:t xml:space="preserve">(1) </w:t>
      </w:r>
    </w:p>
    <w:p w:rsidR="00C3099C" w:rsidRPr="00C82D29" w:rsidRDefault="00C3099C" w:rsidP="00C3099C">
      <w:pPr>
        <w:tabs>
          <w:tab w:val="center" w:pos="4680"/>
          <w:tab w:val="right" w:pos="9360"/>
        </w:tabs>
        <w:spacing w:before="120" w:line="480" w:lineRule="auto"/>
        <w:rPr>
          <w:sz w:val="24"/>
          <w:szCs w:val="24"/>
          <w:lang w:val="x-none" w:eastAsia="x-none"/>
        </w:rPr>
      </w:pPr>
      <w:r w:rsidRPr="00C82D29">
        <w:rPr>
          <w:sz w:val="24"/>
          <w:szCs w:val="24"/>
          <w:lang w:val="x-none" w:eastAsia="x-none"/>
        </w:rPr>
        <w:t xml:space="preserve">where </w:t>
      </w:r>
      <w:r w:rsidRPr="00C82D29">
        <w:rPr>
          <w:i/>
          <w:sz w:val="24"/>
          <w:szCs w:val="24"/>
          <w:lang w:val="x-none" w:eastAsia="x-none"/>
        </w:rPr>
        <w:t>S</w:t>
      </w:r>
      <w:r w:rsidRPr="00C82D29">
        <w:rPr>
          <w:sz w:val="24"/>
          <w:szCs w:val="24"/>
          <w:lang w:val="x-none" w:eastAsia="x-none"/>
        </w:rPr>
        <w:t>(</w:t>
      </w:r>
      <w:r w:rsidRPr="00C82D29">
        <w:rPr>
          <w:i/>
          <w:sz w:val="24"/>
          <w:szCs w:val="24"/>
          <w:lang w:val="x-none" w:eastAsia="x-none"/>
        </w:rPr>
        <w:t>k</w:t>
      </w:r>
      <w:r w:rsidRPr="00C82D29">
        <w:rPr>
          <w:sz w:val="24"/>
          <w:szCs w:val="24"/>
          <w:lang w:val="x-none" w:eastAsia="x-none"/>
        </w:rPr>
        <w:t xml:space="preserve">) is the power spectrum of the source, </w:t>
      </w:r>
      <w:r w:rsidR="00CB77C7">
        <w:rPr>
          <w:i/>
          <w:position w:val="-10"/>
          <w:sz w:val="24"/>
          <w:szCs w:val="24"/>
          <w:lang w:val="x-none" w:eastAsia="x-none"/>
        </w:rPr>
        <w:pict>
          <v:shape id="_x0000_i1026" type="#_x0000_t75" style="width:10.5pt;height:14.25pt">
            <v:imagedata r:id="rId6" o:title=""/>
          </v:shape>
        </w:pict>
      </w:r>
      <w:r w:rsidRPr="00C82D29">
        <w:rPr>
          <w:sz w:val="24"/>
          <w:szCs w:val="24"/>
          <w:lang w:val="x-none" w:eastAsia="x-none"/>
        </w:rPr>
        <w:t xml:space="preserve"> is the reflection coefficient of the reference wave,</w:t>
      </w:r>
      <w:r w:rsidR="00CB77C7">
        <w:rPr>
          <w:i/>
          <w:position w:val="-12"/>
          <w:sz w:val="24"/>
          <w:szCs w:val="24"/>
          <w:lang w:val="x-none" w:eastAsia="x-none"/>
        </w:rPr>
        <w:pict>
          <v:shape id="_x0000_i1027" type="#_x0000_t75" style="width:27.75pt;height:17.25pt">
            <v:imagedata r:id="rId7" o:title=""/>
          </v:shape>
        </w:pict>
      </w:r>
      <w:r w:rsidRPr="00C82D29">
        <w:rPr>
          <w:sz w:val="24"/>
          <w:szCs w:val="24"/>
          <w:lang w:val="x-none" w:eastAsia="x-none"/>
        </w:rPr>
        <w:t xml:space="preserve"> is the scattering coefficient of the sample at depth </w:t>
      </w:r>
      <w:r w:rsidRPr="00C82D29">
        <w:rPr>
          <w:i/>
          <w:sz w:val="24"/>
          <w:szCs w:val="24"/>
          <w:lang w:val="x-none" w:eastAsia="x-none"/>
        </w:rPr>
        <w:t>z</w:t>
      </w:r>
      <w:r w:rsidRPr="00C82D29">
        <w:rPr>
          <w:sz w:val="24"/>
          <w:szCs w:val="24"/>
          <w:lang w:val="x-none" w:eastAsia="x-none"/>
        </w:rPr>
        <w:t xml:space="preserve">, </w:t>
      </w:r>
      <w:r w:rsidRPr="00C82D29">
        <w:rPr>
          <w:i/>
          <w:sz w:val="24"/>
          <w:szCs w:val="24"/>
          <w:lang w:val="x-none" w:eastAsia="x-none"/>
        </w:rPr>
        <w:t>Z</w:t>
      </w:r>
      <w:r w:rsidRPr="00C82D29">
        <w:rPr>
          <w:sz w:val="24"/>
          <w:szCs w:val="24"/>
          <w:lang w:val="x-none" w:eastAsia="x-none"/>
        </w:rPr>
        <w:t xml:space="preserve"> is the total sample thickness and </w:t>
      </w:r>
      <w:r w:rsidRPr="00C82D29">
        <w:rPr>
          <w:i/>
          <w:sz w:val="24"/>
          <w:szCs w:val="24"/>
          <w:lang w:val="x-none" w:eastAsia="x-none"/>
        </w:rPr>
        <w:t>n</w:t>
      </w:r>
      <w:r w:rsidRPr="00C82D29">
        <w:rPr>
          <w:sz w:val="24"/>
          <w:szCs w:val="24"/>
          <w:lang w:val="x-none" w:eastAsia="x-none"/>
        </w:rPr>
        <w:t>(</w:t>
      </w:r>
      <w:r w:rsidRPr="00C82D29">
        <w:rPr>
          <w:i/>
          <w:sz w:val="24"/>
          <w:szCs w:val="24"/>
          <w:lang w:val="x-none" w:eastAsia="x-none"/>
        </w:rPr>
        <w:t>z</w:t>
      </w:r>
      <w:r w:rsidRPr="00C82D29">
        <w:rPr>
          <w:sz w:val="24"/>
          <w:szCs w:val="24"/>
          <w:lang w:val="x-none" w:eastAsia="x-none"/>
        </w:rPr>
        <w:t xml:space="preserve">) is the refractive index profile along the axial </w:t>
      </w:r>
      <w:r w:rsidRPr="00C82D29">
        <w:rPr>
          <w:i/>
          <w:sz w:val="24"/>
          <w:szCs w:val="24"/>
          <w:lang w:val="x-none" w:eastAsia="x-none"/>
        </w:rPr>
        <w:t>z</w:t>
      </w:r>
      <w:r w:rsidRPr="00C82D29">
        <w:rPr>
          <w:sz w:val="24"/>
          <w:szCs w:val="24"/>
          <w:lang w:val="x-none" w:eastAsia="x-none"/>
        </w:rPr>
        <w:t xml:space="preserve">-direction. The Fourier inverse of Eq. (1) results in Eq. (2): </w:t>
      </w:r>
      <w:r w:rsidR="00CB77C7">
        <w:rPr>
          <w:position w:val="-34"/>
          <w:sz w:val="24"/>
          <w:szCs w:val="24"/>
          <w:lang w:val="x-none" w:eastAsia="x-none"/>
        </w:rPr>
        <w:pict>
          <v:shape id="_x0000_i1028" type="#_x0000_t75" style="width:354pt;height:39.75pt">
            <v:imagedata r:id="rId8" o:title=""/>
          </v:shape>
        </w:pict>
      </w:r>
      <w:r w:rsidRPr="00C82D29">
        <w:rPr>
          <w:sz w:val="24"/>
          <w:szCs w:val="24"/>
          <w:lang w:val="x-none" w:eastAsia="x-none"/>
        </w:rPr>
        <w:t xml:space="preserve"> (2)</w:t>
      </w:r>
    </w:p>
    <w:p w:rsidR="00C3099C" w:rsidRPr="00C82D29" w:rsidRDefault="00C3099C" w:rsidP="00C3099C">
      <w:pPr>
        <w:tabs>
          <w:tab w:val="center" w:pos="4680"/>
          <w:tab w:val="right" w:pos="9360"/>
        </w:tabs>
        <w:spacing w:before="120" w:line="480" w:lineRule="auto"/>
        <w:rPr>
          <w:sz w:val="24"/>
          <w:szCs w:val="24"/>
          <w:lang w:val="x-none" w:eastAsia="x-none"/>
        </w:rPr>
      </w:pPr>
      <w:r w:rsidRPr="00C82D29">
        <w:rPr>
          <w:sz w:val="24"/>
          <w:szCs w:val="24"/>
          <w:lang w:val="x-none" w:eastAsia="x-none"/>
        </w:rPr>
        <w:t xml:space="preserve">with </w:t>
      </w:r>
      <w:r w:rsidR="00CB77C7">
        <w:rPr>
          <w:i/>
          <w:position w:val="-12"/>
          <w:sz w:val="24"/>
          <w:szCs w:val="24"/>
          <w:lang w:val="x-none" w:eastAsia="x-none"/>
        </w:rPr>
        <w:pict>
          <v:shape id="_x0000_i1029" type="#_x0000_t75" style="width:39.75pt;height:19.5pt">
            <v:imagedata r:id="rId9" o:title=""/>
          </v:shape>
        </w:pict>
      </w:r>
      <w:r w:rsidRPr="00C82D29">
        <w:rPr>
          <w:sz w:val="24"/>
          <w:szCs w:val="24"/>
          <w:lang w:val="x-none" w:eastAsia="x-none"/>
        </w:rPr>
        <w:t>and</w:t>
      </w:r>
      <w:r w:rsidR="00CB77C7">
        <w:rPr>
          <w:i/>
          <w:position w:val="-32"/>
          <w:sz w:val="24"/>
          <w:szCs w:val="24"/>
          <w:lang w:val="x-none" w:eastAsia="x-none"/>
        </w:rPr>
        <w:pict>
          <v:shape id="_x0000_i1030" type="#_x0000_t75" style="width:80.25pt;height:37.5pt">
            <v:imagedata r:id="rId10" o:title=""/>
          </v:shape>
        </w:pict>
      </w:r>
      <w:r w:rsidRPr="00C82D29">
        <w:rPr>
          <w:sz w:val="24"/>
          <w:szCs w:val="24"/>
          <w:lang w:val="x-none" w:eastAsia="x-none"/>
        </w:rPr>
        <w:t xml:space="preserve">. Equation (2) is a convolution of the source correlation function Γ with the interference signal, showing how  the source correlation function serves as an implicit coherent window that localizes the information at each optical depth to </w:t>
      </w:r>
      <w:r>
        <w:rPr>
          <w:sz w:val="24"/>
          <w:szCs w:val="24"/>
          <w:lang w:eastAsia="x-none"/>
        </w:rPr>
        <w:t xml:space="preserve">be </w:t>
      </w:r>
      <w:r w:rsidRPr="00C82D29">
        <w:rPr>
          <w:sz w:val="24"/>
          <w:szCs w:val="24"/>
          <w:lang w:val="x-none" w:eastAsia="x-none"/>
        </w:rPr>
        <w:t xml:space="preserve">within the coherence length. The phase of the Fourier transformed signal at any pre-defined </w:t>
      </w:r>
      <w:proofErr w:type="spellStart"/>
      <w:r w:rsidRPr="00F31AE5">
        <w:rPr>
          <w:i/>
          <w:sz w:val="24"/>
          <w:szCs w:val="24"/>
          <w:lang w:val="x-none" w:eastAsia="x-none"/>
        </w:rPr>
        <w:t>z</w:t>
      </w:r>
      <w:r w:rsidRPr="006F6205">
        <w:rPr>
          <w:sz w:val="24"/>
          <w:szCs w:val="24"/>
          <w:vertAlign w:val="subscript"/>
          <w:lang w:val="x-none" w:eastAsia="x-none"/>
        </w:rPr>
        <w:t>opl</w:t>
      </w:r>
      <w:proofErr w:type="spellEnd"/>
      <w:r w:rsidRPr="006F6205">
        <w:rPr>
          <w:sz w:val="24"/>
          <w:szCs w:val="24"/>
          <w:lang w:val="x-none" w:eastAsia="x-none"/>
        </w:rPr>
        <w:t xml:space="preserve"> </w:t>
      </w:r>
      <w:r w:rsidRPr="00C82D29">
        <w:rPr>
          <w:sz w:val="24"/>
          <w:szCs w:val="24"/>
          <w:lang w:val="x-none" w:eastAsia="x-none"/>
        </w:rPr>
        <w:t>captures nanoscale alterations in OPL at the depth</w:t>
      </w:r>
      <w:r w:rsidRPr="00C82D29">
        <w:rPr>
          <w:i/>
          <w:sz w:val="24"/>
          <w:szCs w:val="24"/>
          <w:lang w:val="x-none" w:eastAsia="x-none"/>
        </w:rPr>
        <w:t xml:space="preserve"> </w:t>
      </w:r>
      <w:proofErr w:type="spellStart"/>
      <w:r w:rsidRPr="00C82D29">
        <w:rPr>
          <w:i/>
          <w:sz w:val="24"/>
          <w:szCs w:val="24"/>
          <w:lang w:val="x-none" w:eastAsia="x-none"/>
        </w:rPr>
        <w:t>z</w:t>
      </w:r>
      <w:r w:rsidRPr="00C82D29">
        <w:rPr>
          <w:sz w:val="24"/>
          <w:szCs w:val="24"/>
          <w:vertAlign w:val="subscript"/>
          <w:lang w:val="x-none" w:eastAsia="x-none"/>
        </w:rPr>
        <w:t>opl</w:t>
      </w:r>
      <w:proofErr w:type="spellEnd"/>
      <w:r w:rsidRPr="00C82D29">
        <w:rPr>
          <w:sz w:val="24"/>
          <w:szCs w:val="24"/>
          <w:lang w:val="x-none" w:eastAsia="x-none"/>
        </w:rPr>
        <w:t>, given by Eq.</w:t>
      </w:r>
      <w:r w:rsidRPr="00C82D29">
        <w:rPr>
          <w:sz w:val="24"/>
          <w:szCs w:val="24"/>
          <w:lang w:eastAsia="x-none"/>
        </w:rPr>
        <w:t xml:space="preserve"> </w:t>
      </w:r>
      <w:r w:rsidRPr="00C82D29">
        <w:rPr>
          <w:sz w:val="24"/>
          <w:szCs w:val="24"/>
          <w:lang w:val="x-none" w:eastAsia="x-none"/>
        </w:rPr>
        <w:t xml:space="preserve">(3): </w:t>
      </w:r>
      <w:r w:rsidR="00CB77C7">
        <w:rPr>
          <w:position w:val="-24"/>
          <w:sz w:val="24"/>
          <w:szCs w:val="24"/>
          <w:lang w:val="x-none" w:eastAsia="x-none"/>
        </w:rPr>
        <w:pict>
          <v:shape id="_x0000_i1031" type="#_x0000_t75" style="width:114pt;height:30.75pt">
            <v:imagedata r:id="rId11" o:title=""/>
          </v:shape>
        </w:pict>
      </w:r>
      <w:r w:rsidRPr="00C82D29">
        <w:rPr>
          <w:sz w:val="24"/>
          <w:szCs w:val="24"/>
          <w:lang w:val="x-none" w:eastAsia="x-none"/>
        </w:rPr>
        <w:t xml:space="preserve">(3) where </w:t>
      </w:r>
      <w:r w:rsidR="00CB77C7">
        <w:rPr>
          <w:position w:val="-12"/>
          <w:sz w:val="24"/>
          <w:szCs w:val="24"/>
          <w:lang w:val="x-none" w:eastAsia="x-none"/>
        </w:rPr>
        <w:pict>
          <v:shape id="_x0000_i1032" type="#_x0000_t75" style="width:14.25pt;height:18pt">
            <v:imagedata r:id="rId12" o:title=""/>
          </v:shape>
        </w:pict>
      </w:r>
      <w:r w:rsidRPr="00C82D29">
        <w:rPr>
          <w:sz w:val="24"/>
          <w:szCs w:val="24"/>
          <w:lang w:val="x-none" w:eastAsia="x-none"/>
        </w:rPr>
        <w:t>is the cent</w:t>
      </w:r>
      <w:r w:rsidRPr="00C82D29">
        <w:rPr>
          <w:sz w:val="24"/>
          <w:szCs w:val="24"/>
          <w:lang w:eastAsia="x-none"/>
        </w:rPr>
        <w:t>er</w:t>
      </w:r>
      <w:r w:rsidRPr="00C82D29">
        <w:rPr>
          <w:sz w:val="24"/>
          <w:szCs w:val="24"/>
          <w:lang w:val="x-none" w:eastAsia="x-none"/>
        </w:rPr>
        <w:t xml:space="preserve"> wavelength, </w:t>
      </w:r>
      <w:r w:rsidR="00CB77C7">
        <w:rPr>
          <w:position w:val="-16"/>
          <w:sz w:val="24"/>
          <w:szCs w:val="24"/>
          <w:lang w:val="x-none" w:eastAsia="x-none"/>
        </w:rPr>
        <w:pict>
          <v:shape id="_x0000_i1033" type="#_x0000_t75" style="width:45pt;height:21.75pt">
            <v:imagedata r:id="rId13" o:title=""/>
          </v:shape>
        </w:pict>
      </w:r>
      <w:r w:rsidRPr="00C82D29">
        <w:rPr>
          <w:sz w:val="24"/>
          <w:szCs w:val="24"/>
          <w:lang w:val="x-none" w:eastAsia="x-none"/>
        </w:rPr>
        <w:t>is the depth-resolved optical path length difference (</w:t>
      </w:r>
      <w:proofErr w:type="spellStart"/>
      <w:r w:rsidRPr="00C82D29">
        <w:rPr>
          <w:sz w:val="24"/>
          <w:szCs w:val="24"/>
          <w:lang w:val="x-none" w:eastAsia="x-none"/>
        </w:rPr>
        <w:t>drOPD</w:t>
      </w:r>
      <w:proofErr w:type="spellEnd"/>
      <w:r w:rsidRPr="00C82D29">
        <w:rPr>
          <w:sz w:val="24"/>
          <w:szCs w:val="24"/>
          <w:lang w:val="x-none" w:eastAsia="x-none"/>
        </w:rPr>
        <w:t xml:space="preserve">) at a specific optical depth location </w:t>
      </w:r>
      <w:r w:rsidR="00CB77C7">
        <w:rPr>
          <w:position w:val="-14"/>
          <w:sz w:val="24"/>
          <w:szCs w:val="24"/>
          <w:lang w:val="x-none" w:eastAsia="x-none"/>
        </w:rPr>
        <w:pict>
          <v:shape id="_x0000_i1034" type="#_x0000_t75" style="width:18.75pt;height:18.75pt">
            <v:imagedata r:id="rId14" o:title=""/>
          </v:shape>
        </w:pict>
      </w:r>
      <w:r w:rsidRPr="00C82D29">
        <w:rPr>
          <w:sz w:val="24"/>
          <w:szCs w:val="24"/>
          <w:lang w:val="x-none" w:eastAsia="x-none"/>
        </w:rPr>
        <w:t xml:space="preserve">, and the phase term </w:t>
      </w:r>
      <w:r w:rsidR="00CB77C7">
        <w:rPr>
          <w:position w:val="-14"/>
          <w:sz w:val="24"/>
          <w:szCs w:val="24"/>
          <w:lang w:val="x-none" w:eastAsia="x-none"/>
        </w:rPr>
        <w:pict>
          <v:shape id="_x0000_i1035" type="#_x0000_t75" style="width:44.25pt;height:18.75pt">
            <v:imagedata r:id="rId15" o:title=""/>
          </v:shape>
        </w:pict>
      </w:r>
      <w:r w:rsidRPr="00C82D29">
        <w:rPr>
          <w:sz w:val="24"/>
          <w:szCs w:val="24"/>
          <w:lang w:val="x-none" w:eastAsia="x-none"/>
        </w:rPr>
        <w:t xml:space="preserve"> is determined by Eq. (4): </w:t>
      </w:r>
      <w:r w:rsidR="00CB77C7">
        <w:rPr>
          <w:position w:val="-20"/>
          <w:sz w:val="24"/>
          <w:szCs w:val="24"/>
          <w:lang w:val="x-none" w:eastAsia="x-none"/>
        </w:rPr>
        <w:pict>
          <v:shape id="_x0000_i1036" type="#_x0000_t75" style="width:219.75pt;height:26.25pt">
            <v:imagedata r:id="rId16" o:title=""/>
          </v:shape>
        </w:pict>
      </w:r>
      <w:r w:rsidRPr="00C82D29">
        <w:rPr>
          <w:sz w:val="24"/>
          <w:szCs w:val="24"/>
          <w:lang w:val="x-none" w:eastAsia="x-none"/>
        </w:rPr>
        <w:t>(4) (</w:t>
      </w:r>
      <w:proofErr w:type="spellStart"/>
      <w:r w:rsidRPr="00C82D29">
        <w:rPr>
          <w:sz w:val="24"/>
          <w:szCs w:val="24"/>
          <w:lang w:val="x-none" w:eastAsia="x-none"/>
        </w:rPr>
        <w:t>Im</w:t>
      </w:r>
      <w:proofErr w:type="spellEnd"/>
      <w:r w:rsidRPr="00C82D29">
        <w:rPr>
          <w:sz w:val="24"/>
          <w:szCs w:val="24"/>
          <w:lang w:val="x-none" w:eastAsia="x-none"/>
        </w:rPr>
        <w:t xml:space="preserve"> and Re denote the imaginary and </w:t>
      </w:r>
      <w:r w:rsidRPr="00C82D29">
        <w:rPr>
          <w:sz w:val="24"/>
          <w:szCs w:val="24"/>
          <w:lang w:val="x-none" w:eastAsia="x-none"/>
        </w:rPr>
        <w:lastRenderedPageBreak/>
        <w:t>real parts of the complex convolution</w:t>
      </w:r>
      <w:r w:rsidR="00CB77C7">
        <w:rPr>
          <w:i/>
          <w:position w:val="-14"/>
          <w:sz w:val="24"/>
          <w:szCs w:val="24"/>
          <w:lang w:val="x-none" w:eastAsia="x-none"/>
        </w:rPr>
        <w:pict>
          <v:shape id="_x0000_i1037" type="#_x0000_t75" style="width:38.25pt;height:18.75pt">
            <v:imagedata r:id="rId17" o:title=""/>
          </v:shape>
        </w:pict>
      </w:r>
      <w:r w:rsidRPr="00C82D29">
        <w:rPr>
          <w:sz w:val="24"/>
          <w:szCs w:val="24"/>
          <w:lang w:val="x-none" w:eastAsia="x-none"/>
        </w:rPr>
        <w:t xml:space="preserve">). The </w:t>
      </w:r>
      <w:proofErr w:type="spellStart"/>
      <w:r w:rsidRPr="00C82D29">
        <w:rPr>
          <w:sz w:val="24"/>
          <w:szCs w:val="24"/>
          <w:lang w:val="x-none" w:eastAsia="x-none"/>
        </w:rPr>
        <w:t>drOPD</w:t>
      </w:r>
      <w:proofErr w:type="spellEnd"/>
      <w:r w:rsidRPr="00C82D29">
        <w:rPr>
          <w:sz w:val="24"/>
          <w:szCs w:val="24"/>
          <w:lang w:val="x-none" w:eastAsia="x-none"/>
        </w:rPr>
        <w:t xml:space="preserve"> is not limited by the axial resolution of optical system, but limited by the system noise. </w:t>
      </w:r>
    </w:p>
    <w:p w:rsidR="00C3099C" w:rsidRPr="00C82D29" w:rsidRDefault="00C3099C" w:rsidP="00C3099C">
      <w:pPr>
        <w:spacing w:line="480" w:lineRule="auto"/>
        <w:rPr>
          <w:sz w:val="24"/>
          <w:szCs w:val="24"/>
        </w:rPr>
      </w:pPr>
      <w:r w:rsidRPr="00C82D29">
        <w:tab/>
      </w:r>
      <w:r w:rsidRPr="00C82D29">
        <w:rPr>
          <w:sz w:val="24"/>
          <w:szCs w:val="24"/>
        </w:rPr>
        <w:t xml:space="preserve">Equation (4) describes the phase measurement made at </w:t>
      </w:r>
      <w:proofErr w:type="spellStart"/>
      <w:r w:rsidRPr="00C82D29">
        <w:rPr>
          <w:i/>
          <w:sz w:val="24"/>
          <w:szCs w:val="24"/>
        </w:rPr>
        <w:t>z</w:t>
      </w:r>
      <w:r w:rsidRPr="00C82D29">
        <w:rPr>
          <w:i/>
          <w:sz w:val="24"/>
          <w:szCs w:val="24"/>
          <w:vertAlign w:val="subscript"/>
        </w:rPr>
        <w:t>opl</w:t>
      </w:r>
      <w:proofErr w:type="spellEnd"/>
      <w:r w:rsidRPr="00C82D29">
        <w:rPr>
          <w:sz w:val="24"/>
          <w:szCs w:val="24"/>
        </w:rPr>
        <w:t xml:space="preserve"> and its physical interpretation given by Eq. (5):</w:t>
      </w:r>
      <w:r w:rsidR="00CB77C7">
        <w:rPr>
          <w:position w:val="-44"/>
          <w:sz w:val="24"/>
          <w:szCs w:val="24"/>
        </w:rPr>
        <w:pict>
          <v:shape id="_x0000_i1038" type="#_x0000_t75" style="width:236.25pt;height:50.25pt">
            <v:imagedata r:id="rId18" o:title=""/>
          </v:shape>
        </w:pict>
      </w:r>
      <w:r w:rsidRPr="00C82D29">
        <w:rPr>
          <w:sz w:val="24"/>
          <w:szCs w:val="24"/>
        </w:rPr>
        <w:t xml:space="preserve"> (5), where </w:t>
      </w:r>
      <w:r w:rsidR="00CB77C7">
        <w:rPr>
          <w:position w:val="-14"/>
          <w:sz w:val="24"/>
          <w:szCs w:val="24"/>
        </w:rPr>
        <w:pict>
          <v:shape id="_x0000_i1039" type="#_x0000_t75" style="width:62.25pt;height:18.75pt">
            <v:imagedata r:id="rId19" o:title=""/>
          </v:shape>
        </w:pict>
      </w:r>
      <w:r w:rsidRPr="00C82D29">
        <w:rPr>
          <w:sz w:val="24"/>
          <w:szCs w:val="24"/>
        </w:rPr>
        <w:t xml:space="preserve">, the actual reflection profile of the scattering object, </w:t>
      </w:r>
      <w:r w:rsidR="00CB77C7">
        <w:rPr>
          <w:position w:val="-14"/>
          <w:sz w:val="24"/>
          <w:szCs w:val="24"/>
        </w:rPr>
        <w:pict>
          <v:shape id="_x0000_i1040" type="#_x0000_t75" style="width:17.25pt;height:18.75pt">
            <v:imagedata r:id="rId20" o:title=""/>
          </v:shape>
        </w:pict>
      </w:r>
      <w:r w:rsidRPr="00C82D29">
        <w:rPr>
          <w:sz w:val="24"/>
          <w:szCs w:val="24"/>
        </w:rPr>
        <w:t xml:space="preserve">is the gradient of the object’s reflection profile and </w:t>
      </w:r>
      <w:r w:rsidR="00CB77C7">
        <w:rPr>
          <w:position w:val="-4"/>
          <w:sz w:val="24"/>
          <w:szCs w:val="24"/>
        </w:rPr>
        <w:pict>
          <v:shape id="_x0000_i1041" type="#_x0000_t75" style="width:11.25pt;height:12pt">
            <v:imagedata r:id="rId21" o:title=""/>
          </v:shape>
        </w:pict>
      </w:r>
      <w:r w:rsidRPr="00C82D29">
        <w:rPr>
          <w:sz w:val="24"/>
          <w:szCs w:val="24"/>
        </w:rPr>
        <w:t xml:space="preserve">is the source correlation function determined by the spectral bandwidth that defines the width of coherent gate, which also determines the axial resolution of the optical system (2µm in our system). This equation shows that the depth-resolved phase term </w:t>
      </w:r>
      <w:r w:rsidR="00CB77C7">
        <w:rPr>
          <w:position w:val="-14"/>
          <w:sz w:val="24"/>
          <w:szCs w:val="24"/>
        </w:rPr>
        <w:pict>
          <v:shape id="_x0000_i1042" type="#_x0000_t75" style="width:44.25pt;height:18.75pt">
            <v:imagedata r:id="rId15" o:title=""/>
          </v:shape>
        </w:pict>
      </w:r>
      <w:r w:rsidRPr="00C82D29">
        <w:rPr>
          <w:sz w:val="24"/>
          <w:szCs w:val="24"/>
        </w:rPr>
        <w:t xml:space="preserve"> captures the combined effect of two aspects of refractive index profile </w:t>
      </w:r>
      <w:r>
        <w:rPr>
          <w:sz w:val="24"/>
          <w:szCs w:val="24"/>
        </w:rPr>
        <w:t xml:space="preserve">of the object </w:t>
      </w:r>
      <w:r w:rsidRPr="00C82D29">
        <w:rPr>
          <w:sz w:val="24"/>
          <w:szCs w:val="24"/>
        </w:rPr>
        <w:t xml:space="preserve">within the coherence gate. The first term of Eq. (5), given </w:t>
      </w:r>
      <w:proofErr w:type="gramStart"/>
      <w:r w:rsidRPr="00C82D29">
        <w:rPr>
          <w:sz w:val="24"/>
          <w:szCs w:val="24"/>
        </w:rPr>
        <w:t xml:space="preserve">by </w:t>
      </w:r>
      <w:proofErr w:type="gramEnd"/>
      <w:r w:rsidR="00CB77C7">
        <w:rPr>
          <w:position w:val="-14"/>
          <w:sz w:val="24"/>
          <w:szCs w:val="24"/>
        </w:rPr>
        <w:pict>
          <v:shape id="_x0000_i1043" type="#_x0000_t75" style="width:26.25pt;height:18.75pt">
            <v:imagedata r:id="rId22" o:title=""/>
          </v:shape>
        </w:pict>
      </w:r>
      <w:r w:rsidRPr="00C82D29">
        <w:rPr>
          <w:sz w:val="24"/>
          <w:szCs w:val="24"/>
        </w:rPr>
        <w:t xml:space="preserve">, is the sub-resolution offset that measures the sub-resolution deviation between the optical depth </w:t>
      </w:r>
      <w:r w:rsidR="00CB77C7">
        <w:rPr>
          <w:position w:val="-14"/>
          <w:sz w:val="24"/>
          <w:szCs w:val="24"/>
        </w:rPr>
        <w:pict>
          <v:shape id="_x0000_i1044" type="#_x0000_t75" style="width:18.75pt;height:18.75pt">
            <v:imagedata r:id="rId23" o:title=""/>
          </v:shape>
        </w:pict>
      </w:r>
      <w:r w:rsidRPr="00C82D29">
        <w:rPr>
          <w:sz w:val="24"/>
          <w:szCs w:val="24"/>
        </w:rPr>
        <w:t xml:space="preserve">where the </w:t>
      </w:r>
      <w:r>
        <w:rPr>
          <w:sz w:val="24"/>
          <w:szCs w:val="24"/>
        </w:rPr>
        <w:t xml:space="preserve">phase </w:t>
      </w:r>
      <w:r w:rsidRPr="00C82D29">
        <w:rPr>
          <w:sz w:val="24"/>
          <w:szCs w:val="24"/>
        </w:rPr>
        <w:t xml:space="preserve">measurement is made, and the optical depth corresponding to the weighted-center of the coherence-gated refractive index profile </w:t>
      </w:r>
      <w:r>
        <w:rPr>
          <w:sz w:val="24"/>
          <w:szCs w:val="24"/>
        </w:rPr>
        <w:t xml:space="preserve">of the object </w:t>
      </w:r>
      <w:r w:rsidRPr="00C82D29">
        <w:rPr>
          <w:sz w:val="24"/>
          <w:szCs w:val="24"/>
        </w:rPr>
        <w:t xml:space="preserve">around the optical depth </w:t>
      </w:r>
      <w:r w:rsidR="00CB77C7">
        <w:rPr>
          <w:position w:val="-14"/>
          <w:sz w:val="24"/>
          <w:szCs w:val="24"/>
        </w:rPr>
        <w:pict>
          <v:shape id="_x0000_i1045" type="#_x0000_t75" style="width:18.75pt;height:18.75pt">
            <v:imagedata r:id="rId23" o:title=""/>
          </v:shape>
        </w:pict>
      </w:r>
      <w:r w:rsidRPr="00C82D29">
        <w:rPr>
          <w:sz w:val="24"/>
          <w:szCs w:val="24"/>
        </w:rPr>
        <w:t>being probed. Th</w:t>
      </w:r>
      <w:r>
        <w:rPr>
          <w:sz w:val="24"/>
          <w:szCs w:val="24"/>
        </w:rPr>
        <w:t>is</w:t>
      </w:r>
      <w:r w:rsidRPr="00C82D29">
        <w:rPr>
          <w:sz w:val="24"/>
          <w:szCs w:val="24"/>
        </w:rPr>
        <w:t xml:space="preserve"> deviation exists because the weighted-center</w:t>
      </w:r>
      <w:r>
        <w:rPr>
          <w:sz w:val="24"/>
          <w:szCs w:val="24"/>
        </w:rPr>
        <w:t>,</w:t>
      </w:r>
      <w:r w:rsidRPr="00C82D29">
        <w:rPr>
          <w:sz w:val="24"/>
          <w:szCs w:val="24"/>
        </w:rPr>
        <w:t xml:space="preserve"> due to alteration in the refractive index profile </w:t>
      </w:r>
      <w:r>
        <w:rPr>
          <w:sz w:val="24"/>
          <w:szCs w:val="24"/>
        </w:rPr>
        <w:t xml:space="preserve">of the object </w:t>
      </w:r>
      <w:r w:rsidRPr="00C82D29">
        <w:rPr>
          <w:sz w:val="24"/>
          <w:szCs w:val="24"/>
        </w:rPr>
        <w:t>within the coherent gate centered at</w:t>
      </w:r>
      <w:r w:rsidR="00CB77C7">
        <w:rPr>
          <w:position w:val="-14"/>
          <w:sz w:val="24"/>
          <w:szCs w:val="24"/>
        </w:rPr>
        <w:pict>
          <v:shape id="_x0000_i1046" type="#_x0000_t75" style="width:18.75pt;height:18.75pt">
            <v:imagedata r:id="rId23" o:title=""/>
          </v:shape>
        </w:pict>
      </w:r>
      <w:r w:rsidRPr="00C82D29">
        <w:rPr>
          <w:sz w:val="24"/>
          <w:szCs w:val="24"/>
        </w:rPr>
        <w:t>, can be different from</w:t>
      </w:r>
      <w:r w:rsidR="00CB77C7">
        <w:rPr>
          <w:position w:val="-14"/>
          <w:sz w:val="24"/>
          <w:szCs w:val="24"/>
        </w:rPr>
        <w:pict>
          <v:shape id="_x0000_i1047" type="#_x0000_t75" style="width:18.75pt;height:18.75pt">
            <v:imagedata r:id="rId23" o:title=""/>
          </v:shape>
        </w:pict>
      </w:r>
      <w:r w:rsidRPr="00C82D29">
        <w:rPr>
          <w:sz w:val="24"/>
          <w:szCs w:val="24"/>
        </w:rPr>
        <w:t xml:space="preserve">. </w:t>
      </w:r>
      <w:r w:rsidR="00CB77C7">
        <w:rPr>
          <w:position w:val="-14"/>
          <w:sz w:val="24"/>
          <w:szCs w:val="24"/>
        </w:rPr>
        <w:pict>
          <v:shape id="_x0000_i1048" type="#_x0000_t75" style="width:26.25pt;height:18.75pt">
            <v:imagedata r:id="rId22" o:title=""/>
          </v:shape>
        </w:pict>
      </w:r>
      <w:r w:rsidRPr="00C82D29">
        <w:rPr>
          <w:sz w:val="24"/>
          <w:szCs w:val="24"/>
        </w:rPr>
        <w:t xml:space="preserve"> </w:t>
      </w:r>
      <w:proofErr w:type="gramStart"/>
      <w:r w:rsidRPr="00C82D29">
        <w:rPr>
          <w:sz w:val="24"/>
          <w:szCs w:val="24"/>
        </w:rPr>
        <w:t>allows</w:t>
      </w:r>
      <w:proofErr w:type="gramEnd"/>
      <w:r w:rsidRPr="00C82D29">
        <w:rPr>
          <w:sz w:val="24"/>
          <w:szCs w:val="24"/>
        </w:rPr>
        <w:t xml:space="preserve"> the estimation of this difference. The second term of Eq. (5), given by the fraction, is an estimate of the </w:t>
      </w:r>
      <w:r>
        <w:rPr>
          <w:sz w:val="24"/>
          <w:szCs w:val="24"/>
        </w:rPr>
        <w:t xml:space="preserve">average rate-of-change </w:t>
      </w:r>
      <w:r w:rsidRPr="00C82D29">
        <w:rPr>
          <w:sz w:val="24"/>
          <w:szCs w:val="24"/>
        </w:rPr>
        <w:t xml:space="preserve">of the refractive index profile </w:t>
      </w:r>
      <w:r>
        <w:rPr>
          <w:sz w:val="24"/>
          <w:szCs w:val="24"/>
        </w:rPr>
        <w:t xml:space="preserve">(or mean spatial-frequency) </w:t>
      </w:r>
      <w:r w:rsidRPr="00C82D29">
        <w:rPr>
          <w:sz w:val="24"/>
          <w:szCs w:val="24"/>
        </w:rPr>
        <w:t>within the coherence gate</w:t>
      </w:r>
      <w:r>
        <w:rPr>
          <w:sz w:val="24"/>
          <w:szCs w:val="24"/>
        </w:rPr>
        <w:t xml:space="preserve"> at the optical depth being probed</w:t>
      </w:r>
      <w:r w:rsidRPr="00C82D29">
        <w:rPr>
          <w:sz w:val="24"/>
          <w:szCs w:val="24"/>
        </w:rPr>
        <w:t xml:space="preserve">. This can be understood by observing that the imaginary part in the numerator – integration (written as a convolution, </w:t>
      </w:r>
      <w:r w:rsidR="00CB77C7">
        <w:rPr>
          <w:position w:val="-6"/>
          <w:sz w:val="24"/>
          <w:szCs w:val="24"/>
        </w:rPr>
        <w:pict>
          <v:shape id="_x0000_i1049" type="#_x0000_t75" style="width:12.75pt;height:14.25pt">
            <v:imagedata r:id="rId24" o:title=""/>
          </v:shape>
        </w:pict>
      </w:r>
      <w:r w:rsidRPr="00C82D29">
        <w:rPr>
          <w:sz w:val="24"/>
          <w:szCs w:val="24"/>
        </w:rPr>
        <w:t xml:space="preserve">, with </w:t>
      </w:r>
      <w:r w:rsidR="00CB77C7">
        <w:rPr>
          <w:position w:val="-4"/>
          <w:sz w:val="24"/>
          <w:szCs w:val="24"/>
        </w:rPr>
        <w:pict>
          <v:shape id="_x0000_i1050" type="#_x0000_t75" style="width:11.25pt;height:12pt">
            <v:imagedata r:id="rId21" o:title=""/>
          </v:shape>
        </w:pict>
      </w:r>
      <w:r w:rsidRPr="00C82D29">
        <w:rPr>
          <w:sz w:val="24"/>
          <w:szCs w:val="24"/>
        </w:rPr>
        <w:t xml:space="preserve">) of the baseband representation (indicated by the superscript </w:t>
      </w:r>
      <w:r w:rsidRPr="00C82D29">
        <w:rPr>
          <w:i/>
          <w:sz w:val="24"/>
          <w:szCs w:val="24"/>
        </w:rPr>
        <w:t>K</w:t>
      </w:r>
      <w:r w:rsidRPr="00C82D29">
        <w:rPr>
          <w:i/>
          <w:sz w:val="24"/>
          <w:szCs w:val="24"/>
          <w:vertAlign w:val="subscript"/>
        </w:rPr>
        <w:t>c</w:t>
      </w:r>
      <w:r w:rsidRPr="00C82D29">
        <w:rPr>
          <w:sz w:val="24"/>
          <w:szCs w:val="24"/>
        </w:rPr>
        <w:t xml:space="preserve">, the center frequency of the source) of </w:t>
      </w:r>
      <w:r w:rsidR="00CB77C7">
        <w:rPr>
          <w:position w:val="-14"/>
          <w:sz w:val="24"/>
          <w:szCs w:val="24"/>
        </w:rPr>
        <w:pict>
          <v:shape id="_x0000_i1051" type="#_x0000_t75" style="width:17.25pt;height:18.75pt">
            <v:imagedata r:id="rId25" o:title=""/>
          </v:shape>
        </w:pict>
      </w:r>
      <w:r w:rsidRPr="00C82D29">
        <w:rPr>
          <w:sz w:val="24"/>
          <w:szCs w:val="24"/>
        </w:rPr>
        <w:t>within the coherence gate – is a measure of the mean gradient of refractive index profile within the coherence gate, while the rea</w:t>
      </w:r>
      <w:r>
        <w:rPr>
          <w:sz w:val="24"/>
          <w:szCs w:val="24"/>
        </w:rPr>
        <w:t xml:space="preserve">l </w:t>
      </w:r>
      <w:r>
        <w:rPr>
          <w:sz w:val="24"/>
          <w:szCs w:val="24"/>
        </w:rPr>
        <w:lastRenderedPageBreak/>
        <w:t xml:space="preserve">part of the denominator – </w:t>
      </w:r>
      <w:r w:rsidRPr="00C82D29">
        <w:rPr>
          <w:sz w:val="24"/>
          <w:szCs w:val="24"/>
        </w:rPr>
        <w:t xml:space="preserve">integration of the baseband representation of </w:t>
      </w:r>
      <w:r w:rsidR="00CB77C7">
        <w:rPr>
          <w:position w:val="-14"/>
          <w:sz w:val="24"/>
          <w:szCs w:val="24"/>
        </w:rPr>
        <w:pict>
          <v:shape id="_x0000_i1052" type="#_x0000_t75" style="width:17.25pt;height:18.75pt">
            <v:imagedata r:id="rId26" o:title=""/>
          </v:shape>
        </w:pict>
      </w:r>
      <w:r w:rsidRPr="00C82D29">
        <w:rPr>
          <w:sz w:val="24"/>
          <w:szCs w:val="24"/>
        </w:rPr>
        <w:t xml:space="preserve"> within the coherence gate – measures the net change in the refractive index profile within the coherence gate. Together, their </w:t>
      </w:r>
      <w:proofErr w:type="gramStart"/>
      <w:r w:rsidRPr="00C82D29">
        <w:rPr>
          <w:sz w:val="24"/>
          <w:szCs w:val="24"/>
        </w:rPr>
        <w:t xml:space="preserve">ratio estimates the </w:t>
      </w:r>
      <w:r>
        <w:rPr>
          <w:sz w:val="24"/>
          <w:szCs w:val="24"/>
        </w:rPr>
        <w:t xml:space="preserve">average rate-of-change, or </w:t>
      </w:r>
      <w:r w:rsidRPr="00C82D29">
        <w:rPr>
          <w:sz w:val="24"/>
          <w:szCs w:val="24"/>
        </w:rPr>
        <w:t>mean</w:t>
      </w:r>
      <w:proofErr w:type="gramEnd"/>
      <w:r w:rsidRPr="00C82D29">
        <w:rPr>
          <w:sz w:val="24"/>
          <w:szCs w:val="24"/>
        </w:rPr>
        <w:t xml:space="preserve"> spatial</w:t>
      </w:r>
      <w:r>
        <w:rPr>
          <w:sz w:val="24"/>
          <w:szCs w:val="24"/>
        </w:rPr>
        <w:t>-</w:t>
      </w:r>
      <w:r w:rsidRPr="00C82D29">
        <w:rPr>
          <w:sz w:val="24"/>
          <w:szCs w:val="24"/>
        </w:rPr>
        <w:t>frequency</w:t>
      </w:r>
      <w:r>
        <w:rPr>
          <w:sz w:val="24"/>
          <w:szCs w:val="24"/>
        </w:rPr>
        <w:t>,</w:t>
      </w:r>
      <w:r w:rsidRPr="00C82D29">
        <w:rPr>
          <w:sz w:val="24"/>
          <w:szCs w:val="24"/>
        </w:rPr>
        <w:t xml:space="preserve"> of the coherence-gated refractive index profile. We note that the imaginary and real parts of the numerator and denominator respectively make the representation consistent with the arctangent for phase representation. When the coherent gate is moved along the axial direction with a step size much smaller than the width of the coherence gate</w:t>
      </w:r>
      <w:r>
        <w:rPr>
          <w:sz w:val="24"/>
          <w:szCs w:val="24"/>
        </w:rPr>
        <w:t xml:space="preserve"> (0.045 µm in our case)</w:t>
      </w:r>
      <w:r w:rsidRPr="00C82D29">
        <w:rPr>
          <w:sz w:val="24"/>
          <w:szCs w:val="24"/>
        </w:rPr>
        <w:t xml:space="preserve">, the </w:t>
      </w:r>
      <w:proofErr w:type="spellStart"/>
      <w:r w:rsidRPr="00C82D29">
        <w:rPr>
          <w:sz w:val="24"/>
          <w:szCs w:val="24"/>
        </w:rPr>
        <w:t>drOPD</w:t>
      </w:r>
      <w:proofErr w:type="spellEnd"/>
      <w:r w:rsidRPr="00C82D29">
        <w:rPr>
          <w:sz w:val="24"/>
          <w:szCs w:val="24"/>
        </w:rPr>
        <w:t xml:space="preserve"> captures the gradual change of the refractive index profile along the axial direction. When </w:t>
      </w:r>
      <w:proofErr w:type="spellStart"/>
      <w:r w:rsidRPr="00C82D29">
        <w:rPr>
          <w:sz w:val="24"/>
          <w:szCs w:val="24"/>
        </w:rPr>
        <w:t>drOPD</w:t>
      </w:r>
      <w:proofErr w:type="spellEnd"/>
      <w:r w:rsidRPr="00C82D29">
        <w:rPr>
          <w:sz w:val="24"/>
          <w:szCs w:val="24"/>
        </w:rPr>
        <w:t xml:space="preserve"> is averaged over a certain optical-depth range, the effect of sub-resolution offset,</w:t>
      </w:r>
      <w:r w:rsidR="00CB77C7">
        <w:rPr>
          <w:position w:val="-14"/>
          <w:sz w:val="24"/>
          <w:szCs w:val="24"/>
        </w:rPr>
        <w:pict>
          <v:shape id="_x0000_i1053" type="#_x0000_t75" style="width:26.25pt;height:18.75pt">
            <v:imagedata r:id="rId22" o:title=""/>
          </v:shape>
        </w:pict>
      </w:r>
      <w:proofErr w:type="gramStart"/>
      <w:r w:rsidRPr="00C82D29">
        <w:rPr>
          <w:sz w:val="24"/>
          <w:szCs w:val="24"/>
        </w:rPr>
        <w:t>,</w:t>
      </w:r>
      <w:proofErr w:type="gramEnd"/>
      <w:r w:rsidRPr="00C82D29">
        <w:rPr>
          <w:sz w:val="24"/>
          <w:szCs w:val="24"/>
        </w:rPr>
        <w:t xml:space="preserve"> the first term of Eq. (5), is cancelled out such that the average </w:t>
      </w:r>
      <w:proofErr w:type="spellStart"/>
      <w:r w:rsidRPr="00C82D29">
        <w:rPr>
          <w:sz w:val="24"/>
          <w:szCs w:val="24"/>
        </w:rPr>
        <w:t>drOPD</w:t>
      </w:r>
      <w:proofErr w:type="spellEnd"/>
      <w:r w:rsidRPr="00C82D29">
        <w:rPr>
          <w:sz w:val="24"/>
          <w:szCs w:val="24"/>
        </w:rPr>
        <w:t xml:space="preserve"> primarily captures the effect of the </w:t>
      </w:r>
      <w:r>
        <w:rPr>
          <w:sz w:val="24"/>
          <w:szCs w:val="24"/>
        </w:rPr>
        <w:t>rate-of-change (</w:t>
      </w:r>
      <w:r w:rsidRPr="00C82D29">
        <w:rPr>
          <w:sz w:val="24"/>
          <w:szCs w:val="24"/>
        </w:rPr>
        <w:t>mean spatial</w:t>
      </w:r>
      <w:r>
        <w:rPr>
          <w:sz w:val="24"/>
          <w:szCs w:val="24"/>
        </w:rPr>
        <w:t>-</w:t>
      </w:r>
      <w:r w:rsidRPr="00C82D29">
        <w:rPr>
          <w:sz w:val="24"/>
          <w:szCs w:val="24"/>
        </w:rPr>
        <w:t>frequency</w:t>
      </w:r>
      <w:r>
        <w:rPr>
          <w:sz w:val="24"/>
          <w:szCs w:val="24"/>
        </w:rPr>
        <w:t>)</w:t>
      </w:r>
      <w:r w:rsidRPr="00C82D29">
        <w:rPr>
          <w:sz w:val="24"/>
          <w:szCs w:val="24"/>
        </w:rPr>
        <w:t xml:space="preserve"> of the coherence-gated  refractive index profile. </w:t>
      </w:r>
      <w:r>
        <w:rPr>
          <w:sz w:val="24"/>
          <w:szCs w:val="24"/>
        </w:rPr>
        <w:t xml:space="preserve">Therefore, the </w:t>
      </w:r>
      <w:proofErr w:type="spellStart"/>
      <w:r>
        <w:rPr>
          <w:sz w:val="24"/>
          <w:szCs w:val="24"/>
        </w:rPr>
        <w:t>drOPD</w:t>
      </w:r>
      <w:proofErr w:type="spellEnd"/>
      <w:r w:rsidRPr="001A0A4C">
        <w:rPr>
          <w:sz w:val="24"/>
          <w:szCs w:val="24"/>
        </w:rPr>
        <w:t xml:space="preserve"> quantifies the changing (increasing or decreasing) optical density</w:t>
      </w:r>
      <w:r>
        <w:rPr>
          <w:sz w:val="24"/>
          <w:szCs w:val="24"/>
        </w:rPr>
        <w:t xml:space="preserve"> </w:t>
      </w:r>
      <w:r w:rsidRPr="001A0A4C">
        <w:rPr>
          <w:sz w:val="24"/>
          <w:szCs w:val="24"/>
        </w:rPr>
        <w:t xml:space="preserve">within the gate, </w:t>
      </w:r>
      <w:r>
        <w:rPr>
          <w:sz w:val="24"/>
          <w:szCs w:val="24"/>
        </w:rPr>
        <w:t xml:space="preserve">and </w:t>
      </w:r>
      <w:r w:rsidRPr="001A0A4C">
        <w:rPr>
          <w:sz w:val="24"/>
          <w:szCs w:val="24"/>
        </w:rPr>
        <w:t>its mean heterogeneity.</w:t>
      </w:r>
    </w:p>
    <w:p w:rsidR="00C3099C" w:rsidRPr="00EF06CF" w:rsidRDefault="00C3099C" w:rsidP="00C3099C">
      <w:pPr>
        <w:spacing w:before="120" w:line="480" w:lineRule="auto"/>
        <w:rPr>
          <w:b/>
          <w:i/>
          <w:color w:val="000000"/>
          <w:sz w:val="24"/>
          <w:szCs w:val="24"/>
        </w:rPr>
      </w:pPr>
      <w:r w:rsidRPr="00EF06CF">
        <w:rPr>
          <w:b/>
          <w:i/>
          <w:color w:val="000000"/>
          <w:sz w:val="24"/>
          <w:szCs w:val="24"/>
        </w:rPr>
        <w:t>Numerical simulation</w:t>
      </w:r>
      <w:r>
        <w:rPr>
          <w:b/>
          <w:i/>
          <w:color w:val="000000"/>
          <w:sz w:val="24"/>
          <w:szCs w:val="24"/>
        </w:rPr>
        <w:t xml:space="preserve"> to illustrate depth-resolved </w:t>
      </w:r>
      <w:proofErr w:type="spellStart"/>
      <w:r>
        <w:rPr>
          <w:b/>
          <w:i/>
          <w:color w:val="000000"/>
          <w:sz w:val="24"/>
          <w:szCs w:val="24"/>
        </w:rPr>
        <w:t>drOPD</w:t>
      </w:r>
      <w:proofErr w:type="spellEnd"/>
      <w:r>
        <w:rPr>
          <w:b/>
          <w:i/>
          <w:color w:val="000000"/>
          <w:sz w:val="24"/>
          <w:szCs w:val="24"/>
        </w:rPr>
        <w:t xml:space="preserve"> imaging </w:t>
      </w:r>
    </w:p>
    <w:p w:rsidR="00C3099C" w:rsidRDefault="00C3099C" w:rsidP="00C3099C">
      <w:pPr>
        <w:spacing w:line="480" w:lineRule="auto"/>
        <w:rPr>
          <w:sz w:val="24"/>
          <w:szCs w:val="24"/>
        </w:rPr>
      </w:pPr>
      <w:r w:rsidRPr="00E134A4">
        <w:rPr>
          <w:sz w:val="24"/>
          <w:szCs w:val="24"/>
        </w:rPr>
        <w:t xml:space="preserve">Figure </w:t>
      </w:r>
      <w:r>
        <w:rPr>
          <w:sz w:val="24"/>
          <w:szCs w:val="24"/>
        </w:rPr>
        <w:t>S</w:t>
      </w:r>
      <w:r w:rsidRPr="00E134A4">
        <w:rPr>
          <w:sz w:val="24"/>
          <w:szCs w:val="24"/>
        </w:rPr>
        <w:t>1 illustrates th</w:t>
      </w:r>
      <w:r>
        <w:rPr>
          <w:sz w:val="24"/>
          <w:szCs w:val="24"/>
        </w:rPr>
        <w:t>e</w:t>
      </w:r>
      <w:r w:rsidRPr="00E134A4">
        <w:rPr>
          <w:sz w:val="24"/>
          <w:szCs w:val="24"/>
        </w:rPr>
        <w:t xml:space="preserve"> concept </w:t>
      </w:r>
      <w:r>
        <w:rPr>
          <w:sz w:val="24"/>
          <w:szCs w:val="24"/>
        </w:rPr>
        <w:t xml:space="preserve">of depth-resolved imaging </w:t>
      </w:r>
      <w:r w:rsidRPr="00E134A4">
        <w:rPr>
          <w:sz w:val="24"/>
          <w:szCs w:val="24"/>
        </w:rPr>
        <w:t>with numerical simulation.</w:t>
      </w:r>
      <w:r>
        <w:rPr>
          <w:sz w:val="24"/>
          <w:szCs w:val="24"/>
        </w:rPr>
        <w:t xml:space="preserve"> </w:t>
      </w:r>
      <w:r w:rsidRPr="00CA2107">
        <w:rPr>
          <w:color w:val="000000"/>
          <w:sz w:val="24"/>
          <w:szCs w:val="24"/>
        </w:rPr>
        <w:t xml:space="preserve">To </w:t>
      </w:r>
      <w:r>
        <w:rPr>
          <w:color w:val="000000"/>
          <w:sz w:val="24"/>
          <w:szCs w:val="24"/>
        </w:rPr>
        <w:t xml:space="preserve">perform the numerical simulation, </w:t>
      </w:r>
      <w:r w:rsidRPr="00CA2107">
        <w:rPr>
          <w:color w:val="000000"/>
          <w:sz w:val="24"/>
          <w:szCs w:val="24"/>
        </w:rPr>
        <w:t xml:space="preserve">we </w:t>
      </w:r>
      <w:r>
        <w:rPr>
          <w:color w:val="000000"/>
          <w:sz w:val="24"/>
          <w:szCs w:val="24"/>
        </w:rPr>
        <w:t xml:space="preserve">consider a </w:t>
      </w:r>
      <w:r w:rsidRPr="00CA2107">
        <w:rPr>
          <w:color w:val="000000"/>
          <w:sz w:val="24"/>
          <w:szCs w:val="24"/>
        </w:rPr>
        <w:t xml:space="preserve">low-coherence spectral source with </w:t>
      </w:r>
      <w:r>
        <w:rPr>
          <w:color w:val="000000"/>
          <w:sz w:val="24"/>
          <w:szCs w:val="24"/>
        </w:rPr>
        <w:t xml:space="preserve">same spectral bandwidth as our experimental light source. A Gaussian random process based </w:t>
      </w:r>
      <w:r w:rsidRPr="00CA2107">
        <w:rPr>
          <w:color w:val="000000"/>
          <w:sz w:val="24"/>
          <w:szCs w:val="24"/>
        </w:rPr>
        <w:t>refractive index profile</w:t>
      </w:r>
      <w:r>
        <w:rPr>
          <w:color w:val="000000"/>
          <w:sz w:val="24"/>
          <w:szCs w:val="24"/>
        </w:rPr>
        <w:t xml:space="preserve"> is generated </w:t>
      </w:r>
      <w:r w:rsidRPr="00CA2107">
        <w:rPr>
          <w:color w:val="000000"/>
          <w:sz w:val="24"/>
          <w:szCs w:val="24"/>
        </w:rPr>
        <w:t xml:space="preserve">with the </w:t>
      </w:r>
      <w:r>
        <w:rPr>
          <w:color w:val="000000"/>
          <w:sz w:val="24"/>
          <w:szCs w:val="24"/>
        </w:rPr>
        <w:t xml:space="preserve">step size of </w:t>
      </w:r>
      <w:r w:rsidRPr="00CA2107">
        <w:rPr>
          <w:color w:val="000000"/>
          <w:sz w:val="24"/>
          <w:szCs w:val="24"/>
        </w:rPr>
        <w:t>1nm</w:t>
      </w:r>
      <w:r>
        <w:rPr>
          <w:color w:val="000000"/>
          <w:sz w:val="24"/>
          <w:szCs w:val="24"/>
        </w:rPr>
        <w:t xml:space="preserve"> (Fig. S1A)</w:t>
      </w:r>
      <w:r w:rsidRPr="00CA2107">
        <w:rPr>
          <w:color w:val="000000"/>
          <w:sz w:val="24"/>
          <w:szCs w:val="24"/>
        </w:rPr>
        <w:t xml:space="preserve">. </w:t>
      </w:r>
      <w:r>
        <w:rPr>
          <w:color w:val="000000"/>
          <w:sz w:val="24"/>
          <w:szCs w:val="24"/>
        </w:rPr>
        <w:t xml:space="preserve">A wave transfer </w:t>
      </w:r>
      <w:r w:rsidRPr="00CA2107">
        <w:rPr>
          <w:color w:val="000000"/>
          <w:sz w:val="24"/>
          <w:szCs w:val="24"/>
        </w:rPr>
        <w:t xml:space="preserve">matrix </w:t>
      </w:r>
      <w:r>
        <w:rPr>
          <w:color w:val="000000"/>
          <w:sz w:val="24"/>
          <w:szCs w:val="24"/>
        </w:rPr>
        <w:t>is used to implement</w:t>
      </w:r>
      <w:r w:rsidRPr="00CA2107">
        <w:rPr>
          <w:color w:val="000000"/>
          <w:sz w:val="24"/>
          <w:szCs w:val="24"/>
        </w:rPr>
        <w:t xml:space="preserve"> wave propagation </w:t>
      </w:r>
      <w:r>
        <w:rPr>
          <w:color w:val="000000"/>
          <w:sz w:val="24"/>
          <w:szCs w:val="24"/>
        </w:rPr>
        <w:t xml:space="preserve">and reflection </w:t>
      </w:r>
      <w:r w:rsidRPr="00CA2107">
        <w:rPr>
          <w:color w:val="000000"/>
          <w:sz w:val="24"/>
          <w:szCs w:val="24"/>
        </w:rPr>
        <w:t>through th</w:t>
      </w:r>
      <w:r>
        <w:rPr>
          <w:color w:val="000000"/>
          <w:sz w:val="24"/>
          <w:szCs w:val="24"/>
        </w:rPr>
        <w:t>e</w:t>
      </w:r>
      <w:r w:rsidRPr="00CA2107">
        <w:rPr>
          <w:color w:val="000000"/>
          <w:sz w:val="24"/>
          <w:szCs w:val="24"/>
        </w:rPr>
        <w:t xml:space="preserve"> refractive index profile. </w:t>
      </w:r>
      <w:r>
        <w:rPr>
          <w:color w:val="000000"/>
          <w:sz w:val="24"/>
          <w:szCs w:val="24"/>
        </w:rPr>
        <w:t>For each wavelength, the back-reflected waves</w:t>
      </w:r>
      <w:r w:rsidRPr="00CA2107">
        <w:rPr>
          <w:color w:val="000000"/>
          <w:sz w:val="24"/>
          <w:szCs w:val="24"/>
        </w:rPr>
        <w:t xml:space="preserve"> from all depths are interfered with a reference</w:t>
      </w:r>
      <w:r>
        <w:rPr>
          <w:color w:val="000000"/>
          <w:sz w:val="24"/>
          <w:szCs w:val="24"/>
        </w:rPr>
        <w:t xml:space="preserve"> wave</w:t>
      </w:r>
      <w:r w:rsidRPr="00CA2107">
        <w:rPr>
          <w:color w:val="000000"/>
          <w:sz w:val="24"/>
          <w:szCs w:val="24"/>
        </w:rPr>
        <w:t xml:space="preserve"> </w:t>
      </w:r>
      <w:r>
        <w:rPr>
          <w:color w:val="000000"/>
          <w:sz w:val="24"/>
          <w:szCs w:val="24"/>
        </w:rPr>
        <w:t xml:space="preserve">to generate the </w:t>
      </w:r>
      <w:r w:rsidRPr="00CA2107">
        <w:rPr>
          <w:color w:val="000000"/>
          <w:sz w:val="24"/>
          <w:szCs w:val="24"/>
        </w:rPr>
        <w:t>spectral int</w:t>
      </w:r>
      <w:r>
        <w:rPr>
          <w:color w:val="000000"/>
          <w:sz w:val="24"/>
          <w:szCs w:val="24"/>
        </w:rPr>
        <w:t xml:space="preserve">erference signal. </w:t>
      </w:r>
      <w:r w:rsidRPr="00CA2107">
        <w:rPr>
          <w:color w:val="000000"/>
          <w:sz w:val="24"/>
          <w:szCs w:val="24"/>
        </w:rPr>
        <w:t xml:space="preserve">The self-interference of the reference and back-reflected sample waves </w:t>
      </w:r>
      <w:r>
        <w:rPr>
          <w:color w:val="000000"/>
          <w:sz w:val="24"/>
          <w:szCs w:val="24"/>
        </w:rPr>
        <w:t>are</w:t>
      </w:r>
      <w:r w:rsidRPr="00CA2107">
        <w:rPr>
          <w:color w:val="000000"/>
          <w:sz w:val="24"/>
          <w:szCs w:val="24"/>
        </w:rPr>
        <w:t xml:space="preserve"> ignored. </w:t>
      </w:r>
      <w:r>
        <w:rPr>
          <w:color w:val="000000"/>
          <w:sz w:val="24"/>
          <w:szCs w:val="24"/>
        </w:rPr>
        <w:t>After normalizing by the shape of the source spectrum, t</w:t>
      </w:r>
      <w:r w:rsidRPr="00CA2107">
        <w:rPr>
          <w:color w:val="000000"/>
          <w:sz w:val="24"/>
          <w:szCs w:val="24"/>
        </w:rPr>
        <w:t xml:space="preserve">he Fourier transform of the spectral interference </w:t>
      </w:r>
      <w:r>
        <w:rPr>
          <w:color w:val="000000"/>
          <w:sz w:val="24"/>
          <w:szCs w:val="24"/>
        </w:rPr>
        <w:t xml:space="preserve">is performed and its phase as a function of optical depth is </w:t>
      </w:r>
      <w:r>
        <w:rPr>
          <w:color w:val="000000"/>
          <w:sz w:val="24"/>
          <w:szCs w:val="24"/>
        </w:rPr>
        <w:lastRenderedPageBreak/>
        <w:t xml:space="preserve">computed using Eq. (1). The phase is unwrapped and the phase ramp due to the center frequency (corresponding to the center wavelength) of the light source is subtracted from it. The gradient of the resulting phase is calculated. To get </w:t>
      </w:r>
      <w:r w:rsidRPr="006F6594">
        <w:rPr>
          <w:color w:val="000000"/>
          <w:position w:val="-14"/>
          <w:sz w:val="24"/>
          <w:szCs w:val="24"/>
        </w:rPr>
        <w:object w:dxaOrig="880" w:dyaOrig="380">
          <v:shape id="_x0000_i1054" type="#_x0000_t75" style="width:44.25pt;height:18.75pt" o:ole="">
            <v:imagedata r:id="rId27" o:title=""/>
          </v:shape>
          <o:OLEObject Type="Embed" ProgID="Equation.DSMT4" ShapeID="_x0000_i1054" DrawAspect="Content" ObjectID="_1503405449" r:id="rId28"/>
        </w:object>
      </w:r>
      <w:r>
        <w:rPr>
          <w:color w:val="000000"/>
          <w:sz w:val="24"/>
          <w:szCs w:val="24"/>
        </w:rPr>
        <w:t xml:space="preserve">at a particular optical depth of interest, the phase gradient is integrated within the coherence gating around that optical depth. </w:t>
      </w:r>
      <w:r w:rsidRPr="00E134A4">
        <w:rPr>
          <w:color w:val="000000"/>
          <w:sz w:val="24"/>
          <w:szCs w:val="24"/>
        </w:rPr>
        <w:t xml:space="preserve">Finally </w:t>
      </w:r>
      <w:r w:rsidRPr="00E134A4">
        <w:rPr>
          <w:color w:val="000000"/>
          <w:position w:val="-16"/>
          <w:sz w:val="24"/>
          <w:szCs w:val="24"/>
        </w:rPr>
        <w:object w:dxaOrig="900" w:dyaOrig="440">
          <v:shape id="_x0000_i1055" type="#_x0000_t75" style="width:45pt;height:21.75pt" o:ole="">
            <v:imagedata r:id="rId29" o:title=""/>
          </v:shape>
          <o:OLEObject Type="Embed" ProgID="Equation.DSMT4" ShapeID="_x0000_i1055" DrawAspect="Content" ObjectID="_1503405450" r:id="rId30"/>
        </w:object>
      </w:r>
      <w:r w:rsidRPr="00E134A4">
        <w:rPr>
          <w:color w:val="000000"/>
          <w:sz w:val="24"/>
          <w:szCs w:val="24"/>
        </w:rPr>
        <w:t xml:space="preserve">is computed by multiplying </w:t>
      </w:r>
      <w:r w:rsidRPr="00E134A4">
        <w:rPr>
          <w:color w:val="000000"/>
          <w:position w:val="-14"/>
          <w:sz w:val="24"/>
          <w:szCs w:val="24"/>
        </w:rPr>
        <w:object w:dxaOrig="880" w:dyaOrig="380">
          <v:shape id="_x0000_i1056" type="#_x0000_t75" style="width:44.25pt;height:18.75pt" o:ole="">
            <v:imagedata r:id="rId27" o:title=""/>
          </v:shape>
          <o:OLEObject Type="Embed" ProgID="Equation.DSMT4" ShapeID="_x0000_i1056" DrawAspect="Content" ObjectID="_1503405451" r:id="rId31"/>
        </w:object>
      </w:r>
      <w:proofErr w:type="gramStart"/>
      <w:r>
        <w:rPr>
          <w:color w:val="000000"/>
          <w:sz w:val="24"/>
          <w:szCs w:val="24"/>
        </w:rPr>
        <w:t>by</w:t>
      </w:r>
      <w:r w:rsidRPr="00E134A4">
        <w:rPr>
          <w:color w:val="000000"/>
          <w:sz w:val="24"/>
          <w:szCs w:val="24"/>
        </w:rPr>
        <w:t xml:space="preserve"> </w:t>
      </w:r>
      <w:proofErr w:type="gramEnd"/>
      <w:r w:rsidRPr="00E134A4">
        <w:rPr>
          <w:color w:val="000000"/>
          <w:position w:val="-24"/>
          <w:sz w:val="24"/>
          <w:szCs w:val="24"/>
        </w:rPr>
        <w:object w:dxaOrig="380" w:dyaOrig="620">
          <v:shape id="_x0000_i1057" type="#_x0000_t75" style="width:18.75pt;height:30.75pt" o:ole="">
            <v:imagedata r:id="rId32" o:title=""/>
          </v:shape>
          <o:OLEObject Type="Embed" ProgID="Equation.DSMT4" ShapeID="_x0000_i1057" DrawAspect="Content" ObjectID="_1503405452" r:id="rId33"/>
        </w:object>
      </w:r>
      <w:r w:rsidRPr="00E134A4">
        <w:rPr>
          <w:color w:val="000000"/>
          <w:sz w:val="24"/>
          <w:szCs w:val="24"/>
        </w:rPr>
        <w:t xml:space="preserve">. </w:t>
      </w:r>
      <w:r>
        <w:rPr>
          <w:sz w:val="24"/>
          <w:szCs w:val="24"/>
        </w:rPr>
        <w:t xml:space="preserve">As shown in </w:t>
      </w:r>
      <w:r w:rsidRPr="00E134A4">
        <w:rPr>
          <w:sz w:val="24"/>
          <w:szCs w:val="24"/>
        </w:rPr>
        <w:t xml:space="preserve">Fig. </w:t>
      </w:r>
      <w:r>
        <w:rPr>
          <w:sz w:val="24"/>
          <w:szCs w:val="24"/>
        </w:rPr>
        <w:t xml:space="preserve">S1A, the structure of the </w:t>
      </w:r>
      <w:r w:rsidRPr="00E134A4">
        <w:rPr>
          <w:sz w:val="24"/>
          <w:szCs w:val="24"/>
        </w:rPr>
        <w:t>scattering object is described by the refractive index profile along the optical depth</w:t>
      </w:r>
      <w:r>
        <w:rPr>
          <w:sz w:val="24"/>
          <w:szCs w:val="24"/>
        </w:rPr>
        <w:t xml:space="preserve">, </w:t>
      </w:r>
      <w:r w:rsidRPr="00E134A4">
        <w:rPr>
          <w:sz w:val="24"/>
          <w:szCs w:val="24"/>
        </w:rPr>
        <w:t xml:space="preserve">which does not have any strong interface, mimicking the internal architecture of cell nucleus. A local structural change is represented by a small </w:t>
      </w:r>
      <w:r>
        <w:rPr>
          <w:sz w:val="24"/>
          <w:szCs w:val="24"/>
        </w:rPr>
        <w:t>increase</w:t>
      </w:r>
      <w:r w:rsidRPr="00E134A4">
        <w:rPr>
          <w:sz w:val="24"/>
          <w:szCs w:val="24"/>
        </w:rPr>
        <w:t xml:space="preserve"> of refractive index </w:t>
      </w:r>
      <w:r>
        <w:rPr>
          <w:sz w:val="24"/>
          <w:szCs w:val="24"/>
        </w:rPr>
        <w:t xml:space="preserve">(or increased rate-of-change) </w:t>
      </w:r>
      <w:r w:rsidRPr="00E134A4">
        <w:rPr>
          <w:sz w:val="24"/>
          <w:szCs w:val="24"/>
        </w:rPr>
        <w:t>at Location 1 and</w:t>
      </w:r>
      <w:r>
        <w:rPr>
          <w:sz w:val="24"/>
          <w:szCs w:val="24"/>
        </w:rPr>
        <w:t xml:space="preserve"> the corresponding decreased refractive index change at</w:t>
      </w:r>
      <w:r w:rsidRPr="00E134A4">
        <w:rPr>
          <w:sz w:val="24"/>
          <w:szCs w:val="24"/>
        </w:rPr>
        <w:t xml:space="preserve"> Location 2, as shown in the figure inset</w:t>
      </w:r>
      <w:r>
        <w:rPr>
          <w:sz w:val="24"/>
          <w:szCs w:val="24"/>
        </w:rPr>
        <w:t>s</w:t>
      </w:r>
      <w:r w:rsidRPr="00E134A4">
        <w:rPr>
          <w:sz w:val="24"/>
          <w:szCs w:val="24"/>
        </w:rPr>
        <w:t xml:space="preserve"> of Fig. </w:t>
      </w:r>
      <w:r>
        <w:rPr>
          <w:sz w:val="24"/>
          <w:szCs w:val="24"/>
        </w:rPr>
        <w:t>S</w:t>
      </w:r>
      <w:r w:rsidRPr="00E134A4">
        <w:rPr>
          <w:sz w:val="24"/>
          <w:szCs w:val="24"/>
        </w:rPr>
        <w:t xml:space="preserve">1A. </w:t>
      </w:r>
      <w:r>
        <w:rPr>
          <w:sz w:val="24"/>
          <w:szCs w:val="24"/>
        </w:rPr>
        <w:t xml:space="preserve">The </w:t>
      </w:r>
      <w:r w:rsidRPr="00E134A4">
        <w:rPr>
          <w:sz w:val="24"/>
          <w:szCs w:val="24"/>
        </w:rPr>
        <w:t>phase profile of Fourier transform of spectral interference signal captures the local sub-resolution change of refractive index at their respective optical depth</w:t>
      </w:r>
      <w:r>
        <w:rPr>
          <w:sz w:val="24"/>
          <w:szCs w:val="24"/>
        </w:rPr>
        <w:t xml:space="preserve"> centered </w:t>
      </w:r>
      <w:proofErr w:type="gramStart"/>
      <w:r>
        <w:rPr>
          <w:sz w:val="24"/>
          <w:szCs w:val="24"/>
        </w:rPr>
        <w:t>around</w:t>
      </w:r>
      <w:proofErr w:type="gramEnd"/>
      <w:r>
        <w:rPr>
          <w:sz w:val="24"/>
          <w:szCs w:val="24"/>
        </w:rPr>
        <w:t xml:space="preserve"> the coherent gate</w:t>
      </w:r>
      <w:r w:rsidRPr="00E134A4">
        <w:rPr>
          <w:sz w:val="24"/>
          <w:szCs w:val="24"/>
        </w:rPr>
        <w:t xml:space="preserve">, as shown in Fig. </w:t>
      </w:r>
      <w:r>
        <w:rPr>
          <w:sz w:val="24"/>
          <w:szCs w:val="24"/>
        </w:rPr>
        <w:t>S</w:t>
      </w:r>
      <w:r w:rsidRPr="00E134A4">
        <w:rPr>
          <w:sz w:val="24"/>
          <w:szCs w:val="24"/>
        </w:rPr>
        <w:t>1</w:t>
      </w:r>
      <w:r>
        <w:rPr>
          <w:sz w:val="24"/>
          <w:szCs w:val="24"/>
        </w:rPr>
        <w:t>B.</w:t>
      </w:r>
      <w:r w:rsidRPr="00E134A4">
        <w:rPr>
          <w:sz w:val="24"/>
          <w:szCs w:val="24"/>
        </w:rPr>
        <w:t xml:space="preserve"> </w:t>
      </w:r>
      <w:r>
        <w:rPr>
          <w:sz w:val="24"/>
          <w:szCs w:val="24"/>
        </w:rPr>
        <w:t xml:space="preserve">Increasing local refractive index (or rate-of-change of refractive index) leads to positive </w:t>
      </w:r>
      <w:proofErr w:type="spellStart"/>
      <w:r>
        <w:rPr>
          <w:sz w:val="24"/>
          <w:szCs w:val="24"/>
        </w:rPr>
        <w:t>drOPD</w:t>
      </w:r>
      <w:proofErr w:type="spellEnd"/>
      <w:r>
        <w:rPr>
          <w:sz w:val="24"/>
          <w:szCs w:val="24"/>
        </w:rPr>
        <w:t xml:space="preserve">. </w:t>
      </w:r>
      <w:r w:rsidRPr="00E134A4">
        <w:rPr>
          <w:sz w:val="24"/>
          <w:szCs w:val="24"/>
        </w:rPr>
        <w:t xml:space="preserve">It should be noted that such internal structural changes cannot be detected by conventional transmission phase imaging, as the accumulative phase along the entire sample depth remains constant. The </w:t>
      </w:r>
      <w:proofErr w:type="spellStart"/>
      <w:r w:rsidRPr="00E134A4">
        <w:rPr>
          <w:sz w:val="24"/>
          <w:szCs w:val="24"/>
        </w:rPr>
        <w:t>drOPD</w:t>
      </w:r>
      <w:proofErr w:type="spellEnd"/>
      <w:r w:rsidRPr="00E134A4">
        <w:rPr>
          <w:sz w:val="24"/>
          <w:szCs w:val="24"/>
        </w:rPr>
        <w:t xml:space="preserve"> value goes up with increasing refractive index (Fig. S</w:t>
      </w:r>
      <w:r>
        <w:rPr>
          <w:sz w:val="24"/>
          <w:szCs w:val="24"/>
        </w:rPr>
        <w:t>2</w:t>
      </w:r>
      <w:r w:rsidRPr="00E134A4">
        <w:rPr>
          <w:sz w:val="24"/>
          <w:szCs w:val="24"/>
        </w:rPr>
        <w:t xml:space="preserve">). This result shows the ability of </w:t>
      </w:r>
      <w:proofErr w:type="spellStart"/>
      <w:r w:rsidRPr="00E134A4">
        <w:rPr>
          <w:sz w:val="24"/>
          <w:szCs w:val="24"/>
        </w:rPr>
        <w:t>drOPD</w:t>
      </w:r>
      <w:proofErr w:type="spellEnd"/>
      <w:r w:rsidRPr="00E134A4">
        <w:rPr>
          <w:sz w:val="24"/>
          <w:szCs w:val="24"/>
        </w:rPr>
        <w:t xml:space="preserve"> to detect minute local change in refractive index profile at a specific depth. </w:t>
      </w:r>
    </w:p>
    <w:p w:rsidR="00C3099C" w:rsidRPr="006802F3" w:rsidRDefault="00C3099C" w:rsidP="00C3099C">
      <w:pPr>
        <w:pStyle w:val="Paragraph"/>
        <w:spacing w:line="480" w:lineRule="auto"/>
        <w:ind w:firstLine="0"/>
        <w:rPr>
          <w:b/>
        </w:rPr>
      </w:pPr>
      <w:r w:rsidRPr="006802F3">
        <w:rPr>
          <w:b/>
          <w:i/>
        </w:rPr>
        <w:t xml:space="preserve">Depth-resolved imaging </w:t>
      </w:r>
      <w:r>
        <w:rPr>
          <w:b/>
          <w:i/>
        </w:rPr>
        <w:t xml:space="preserve">via </w:t>
      </w:r>
      <w:proofErr w:type="spellStart"/>
      <w:r>
        <w:rPr>
          <w:b/>
          <w:i/>
        </w:rPr>
        <w:t>drOPD</w:t>
      </w:r>
      <w:proofErr w:type="spellEnd"/>
    </w:p>
    <w:p w:rsidR="00C3099C" w:rsidRDefault="00C3099C" w:rsidP="00C3099C">
      <w:pPr>
        <w:pStyle w:val="Paragraph"/>
        <w:spacing w:line="480" w:lineRule="auto"/>
        <w:ind w:firstLine="0"/>
      </w:pPr>
      <w:r>
        <w:t>To experimentally confirm the depth-resolved imaging capability, we used</w:t>
      </w:r>
      <w:r w:rsidRPr="00D206C5">
        <w:t xml:space="preserve"> an unstained slide from a thin section (5 </w:t>
      </w:r>
      <w:r>
        <w:t>µ</w:t>
      </w:r>
      <w:r w:rsidRPr="00D206C5">
        <w:t xml:space="preserve">m) of </w:t>
      </w:r>
      <w:r>
        <w:t>a cell block</w:t>
      </w:r>
      <w:r w:rsidRPr="00D206C5">
        <w:t xml:space="preserve"> containing HeLa cells embedded in</w:t>
      </w:r>
      <w:r>
        <w:t xml:space="preserve"> a</w:t>
      </w:r>
      <w:r w:rsidRPr="00D206C5">
        <w:t xml:space="preserve"> polymer network of </w:t>
      </w:r>
      <w:proofErr w:type="spellStart"/>
      <w:r w:rsidRPr="00D206C5">
        <w:t>HistoGel</w:t>
      </w:r>
      <w:proofErr w:type="spellEnd"/>
      <w:r w:rsidRPr="009614C9">
        <w:rPr>
          <w:vertAlign w:val="superscript"/>
        </w:rPr>
        <w:t>®</w:t>
      </w:r>
      <w:r w:rsidRPr="00D206C5">
        <w:t xml:space="preserve">. Figure </w:t>
      </w:r>
      <w:r>
        <w:t>S3</w:t>
      </w:r>
      <w:r w:rsidRPr="00D206C5">
        <w:t xml:space="preserve">A shows </w:t>
      </w:r>
      <w:r>
        <w:t>the</w:t>
      </w:r>
      <w:r w:rsidRPr="00D206C5">
        <w:t xml:space="preserve"> bright-field image</w:t>
      </w:r>
      <w:r>
        <w:t xml:space="preserve"> of cell section </w:t>
      </w:r>
      <w:r w:rsidRPr="00D206C5">
        <w:t xml:space="preserve">which </w:t>
      </w:r>
      <w:r>
        <w:t xml:space="preserve">shows </w:t>
      </w:r>
      <w:r w:rsidRPr="00D206C5">
        <w:t>cells embedded in polymer netwo</w:t>
      </w:r>
      <w:r>
        <w:t xml:space="preserve">rk. Its </w:t>
      </w:r>
      <w:r w:rsidRPr="00D206C5">
        <w:t>quantitative phase map obtained from transmission diff</w:t>
      </w:r>
      <w:r>
        <w:t xml:space="preserve">raction </w:t>
      </w:r>
      <w:r>
        <w:lastRenderedPageBreak/>
        <w:t xml:space="preserve">phase microscope </w:t>
      </w:r>
      <w:r>
        <w:fldChar w:fldCharType="begin">
          <w:fldData xml:space="preserve">PEVuZE5vdGU+PENpdGU+PEF1dGhvcj5Qb3Blc2N1PC9BdXRob3I+PFllYXI+MjAwNjwvWWVhcj48
UmVjTnVtPjU2MDwvUmVjTnVtPjxEaXNwbGF5VGV4dD4oMSk8L0Rpc3BsYXlUZXh0PjxyZWNvcmQ+
PHJlYy1udW1iZXI+NTYwPC9yZWMtbnVtYmVyPjxmb3JlaWduLWtleXM+PGtleSBhcHA9IkVOIiBk
Yi1pZD0iZTVlMnJ0d3dxd3d2NWVld3R4NHZhYWVidjl2cnhwcGR4cjV0IiB0aW1lc3RhbXA9IjE0
MDc3NzMyODciPjU2MDwva2V5PjwvZm9yZWlnbi1rZXlzPjxyZWYtdHlwZSBuYW1lPSJKb3VybmFs
IEFydGljbGUiPjE3PC9yZWYtdHlwZT48Y29udHJpYnV0b3JzPjxhdXRob3JzPjxhdXRob3I+UG9w
ZXNjdSwgRy48L2F1dGhvcj48YXV0aG9yPklrZWRhLCBULjwvYXV0aG9yPjxhdXRob3I+RGFzYXJp
LCBSLiBSLjwvYXV0aG9yPjxhdXRob3I+RmVsZCwgTS4gUy48L2F1dGhvcj48L2F1dGhvcnM+PC9j
b250cmlidXRvcnM+PGF1dGgtYWRkcmVzcz5HZW9yZ2UgUi4gSGFycmlzb24gU3BlY3Ryb3Njb3B5
IExhYm9yYXRvcnksIE1hc3NhY2h1c2V0dHMgSW5zdGl0dXRlIG9mIFRlY2hub2xvZ3ksIENhbWJy
aWRnZSwgTWFzc2FjaHVzZXR0cyAwMjEzOSwgVVNBLiBncG9wZXNjdUBtaXQuZWR1PC9hdXRoLWFk
ZHJlc3M+PHRpdGxlcz48dGl0bGU+RGlmZnJhY3Rpb24gcGhhc2UgbWljcm9zY29weSBmb3IgcXVh
bnRpZnlpbmcgY2VsbCBzdHJ1Y3R1cmUgYW5kIGR5bmFtaWNzPC90aXRsZT48c2Vjb25kYXJ5LXRp
dGxlPk9wdCBMZXR0PC9zZWNvbmRhcnktdGl0bGU+PGFsdC10aXRsZT5PcHRpY3MgbGV0dGVyczwv
YWx0LXRpdGxlPjwvdGl0bGVzPjxwZXJpb2RpY2FsPjxmdWxsLXRpdGxlPk9wdCBMZXR0PC9mdWxs
LXRpdGxlPjxhYmJyLTE+T3B0aWNzIGxldHRlcnM8L2FiYnItMT48L3BlcmlvZGljYWw+PGFsdC1w
ZXJpb2RpY2FsPjxmdWxsLXRpdGxlPk9wdCBMZXR0PC9mdWxsLXRpdGxlPjxhYmJyLTE+T3B0aWNz
IGxldHRlcnM8L2FiYnItMT48L2FsdC1wZXJpb2RpY2FsPjxwYWdlcz43NzUtNzwvcGFnZXM+PHZv
bHVtZT4zMTwvdm9sdW1lPjxudW1iZXI+NjwvbnVtYmVyPjxrZXl3b3Jkcz48a2V5d29yZD5DZWxs
IE1vdmVtZW50L3BoeXNpb2xvZ3k8L2tleXdvcmQ+PGtleXdvcmQ+Q2VsbHMsIEN1bHR1cmVkPC9r
ZXl3b3JkPjxrZXl3b3JkPkVxdWlwbWVudCBEZXNpZ248L2tleXdvcmQ+PGtleXdvcmQ+RXF1aXBt
ZW50IEZhaWx1cmUgQW5hbHlzaXM8L2tleXdvcmQ+PGtleXdvcmQ+RXJ5dGhyb2N5dGVzLypjeXRv
bG9neS9waHlzaW9sb2d5PC9rZXl3b3JkPjxrZXl3b3JkPkh1bWFuczwva2V5d29yZD48a2V5d29y
ZD5JbWFnZSBFbmhhbmNlbWVudC8qaW5zdHJ1bWVudGF0aW9uL21ldGhvZHM8L2tleXdvcmQ+PGtl
eXdvcmQ+SW1hZ2UgSW50ZXJwcmV0YXRpb24sIENvbXB1dGVyLUFzc2lzdGVkL2luc3RydW1lbnRh
dGlvbi9tZXRob2RzPC9rZXl3b3JkPjxrZXl3b3JkPk1pY3Jvc2NvcHksIFBoYXNlLUNvbnRyYXN0
LyppbnN0cnVtZW50YXRpb24vbWV0aG9kczwva2V5d29yZD48a2V5d29yZD5SZWZyYWN0b21ldHJ5
LyppbnN0cnVtZW50YXRpb24vbWV0aG9kczwva2V5d29yZD48a2V5d29yZD5SZXByb2R1Y2liaWxp
dHkgb2YgUmVzdWx0czwva2V5d29yZD48a2V5d29yZD5TZW5zaXRpdml0eSBhbmQgU3BlY2lmaWNp
dHk8L2tleXdvcmQ+PC9rZXl3b3Jkcz48ZGF0ZXM+PHllYXI+MjAwNjwveWVhcj48cHViLWRhdGVz
PjxkYXRlPk1hciAxNTwvZGF0ZT48L3B1Yi1kYXRlcz48L2RhdGVzPjxpc2JuPjAxNDYtOTU5MiAo
UHJpbnQpJiN4RDswMTQ2LTk1OTIgKExpbmtpbmcpPC9pc2JuPjxhY2Nlc3Npb24tbnVtPjE2NTQ0
NjIwPC9hY2Nlc3Npb24tbnVtPjx1cmxzPjxyZWxhdGVkLXVybHM+PHVybD5odHRwOi8vd3d3Lm5j
YmkubmxtLm5paC5nb3YvcHVibWVkLzE2NTQ0NjIwPC91cmw+PHVybD5odHRwOi8vd3d3Lm9wdGlj
c2luZm9iYXNlLm9yZy9EaXJlY3RQREZBY2Nlc3MvQkEzRjQ1NkEtRkE1MS1DQUI5LTEwMzYwMzg4
MjlDNzAwOTZfODg0MTkvb2wtMzEtNi03NzUucGRmP2RhPTEmYW1wO2lkPTg4NDE5JmFtcDtzZXE9
MCZhbXA7bW9iaWxlPW5vPC91cmw+PC9yZWxhdGVkLXVybHM+PC91cmxzPjwvcmVjb3JkPjwvQ2l0
ZT48L0VuZE5vdGU+AG==
</w:fldData>
        </w:fldChar>
      </w:r>
      <w:r w:rsidRPr="007E352B">
        <w:instrText xml:space="preserve"> ADDIN EN.CITE </w:instrText>
      </w:r>
      <w:r w:rsidRPr="007E352B">
        <w:fldChar w:fldCharType="begin">
          <w:fldData xml:space="preserve">PEVuZE5vdGU+PENpdGU+PEF1dGhvcj5Qb3Blc2N1PC9BdXRob3I+PFllYXI+MjAwNjwvWWVhcj48
UmVjTnVtPjU2MDwvUmVjTnVtPjxEaXNwbGF5VGV4dD4oMSk8L0Rpc3BsYXlUZXh0PjxyZWNvcmQ+
PHJlYy1udW1iZXI+NTYwPC9yZWMtbnVtYmVyPjxmb3JlaWduLWtleXM+PGtleSBhcHA9IkVOIiBk
Yi1pZD0iZTVlMnJ0d3dxd3d2NWVld3R4NHZhYWVidjl2cnhwcGR4cjV0IiB0aW1lc3RhbXA9IjE0
MDc3NzMyODciPjU2MDwva2V5PjwvZm9yZWlnbi1rZXlzPjxyZWYtdHlwZSBuYW1lPSJKb3VybmFs
IEFydGljbGUiPjE3PC9yZWYtdHlwZT48Y29udHJpYnV0b3JzPjxhdXRob3JzPjxhdXRob3I+UG9w
ZXNjdSwgRy48L2F1dGhvcj48YXV0aG9yPklrZWRhLCBULjwvYXV0aG9yPjxhdXRob3I+RGFzYXJp
LCBSLiBSLjwvYXV0aG9yPjxhdXRob3I+RmVsZCwgTS4gUy48L2F1dGhvcj48L2F1dGhvcnM+PC9j
b250cmlidXRvcnM+PGF1dGgtYWRkcmVzcz5HZW9yZ2UgUi4gSGFycmlzb24gU3BlY3Ryb3Njb3B5
IExhYm9yYXRvcnksIE1hc3NhY2h1c2V0dHMgSW5zdGl0dXRlIG9mIFRlY2hub2xvZ3ksIENhbWJy
aWRnZSwgTWFzc2FjaHVzZXR0cyAwMjEzOSwgVVNBLiBncG9wZXNjdUBtaXQuZWR1PC9hdXRoLWFk
ZHJlc3M+PHRpdGxlcz48dGl0bGU+RGlmZnJhY3Rpb24gcGhhc2UgbWljcm9zY29weSBmb3IgcXVh
bnRpZnlpbmcgY2VsbCBzdHJ1Y3R1cmUgYW5kIGR5bmFtaWNzPC90aXRsZT48c2Vjb25kYXJ5LXRp
dGxlPk9wdCBMZXR0PC9zZWNvbmRhcnktdGl0bGU+PGFsdC10aXRsZT5PcHRpY3MgbGV0dGVyczwv
YWx0LXRpdGxlPjwvdGl0bGVzPjxwZXJpb2RpY2FsPjxmdWxsLXRpdGxlPk9wdCBMZXR0PC9mdWxs
LXRpdGxlPjxhYmJyLTE+T3B0aWNzIGxldHRlcnM8L2FiYnItMT48L3BlcmlvZGljYWw+PGFsdC1w
ZXJpb2RpY2FsPjxmdWxsLXRpdGxlPk9wdCBMZXR0PC9mdWxsLXRpdGxlPjxhYmJyLTE+T3B0aWNz
IGxldHRlcnM8L2FiYnItMT48L2FsdC1wZXJpb2RpY2FsPjxwYWdlcz43NzUtNzwvcGFnZXM+PHZv
bHVtZT4zMTwvdm9sdW1lPjxudW1iZXI+NjwvbnVtYmVyPjxrZXl3b3Jkcz48a2V5d29yZD5DZWxs
IE1vdmVtZW50L3BoeXNpb2xvZ3k8L2tleXdvcmQ+PGtleXdvcmQ+Q2VsbHMsIEN1bHR1cmVkPC9r
ZXl3b3JkPjxrZXl3b3JkPkVxdWlwbWVudCBEZXNpZ248L2tleXdvcmQ+PGtleXdvcmQ+RXF1aXBt
ZW50IEZhaWx1cmUgQW5hbHlzaXM8L2tleXdvcmQ+PGtleXdvcmQ+RXJ5dGhyb2N5dGVzLypjeXRv
bG9neS9waHlzaW9sb2d5PC9rZXl3b3JkPjxrZXl3b3JkPkh1bWFuczwva2V5d29yZD48a2V5d29y
ZD5JbWFnZSBFbmhhbmNlbWVudC8qaW5zdHJ1bWVudGF0aW9uL21ldGhvZHM8L2tleXdvcmQ+PGtl
eXdvcmQ+SW1hZ2UgSW50ZXJwcmV0YXRpb24sIENvbXB1dGVyLUFzc2lzdGVkL2luc3RydW1lbnRh
dGlvbi9tZXRob2RzPC9rZXl3b3JkPjxrZXl3b3JkPk1pY3Jvc2NvcHksIFBoYXNlLUNvbnRyYXN0
LyppbnN0cnVtZW50YXRpb24vbWV0aG9kczwva2V5d29yZD48a2V5d29yZD5SZWZyYWN0b21ldHJ5
LyppbnN0cnVtZW50YXRpb24vbWV0aG9kczwva2V5d29yZD48a2V5d29yZD5SZXByb2R1Y2liaWxp
dHkgb2YgUmVzdWx0czwva2V5d29yZD48a2V5d29yZD5TZW5zaXRpdml0eSBhbmQgU3BlY2lmaWNp
dHk8L2tleXdvcmQ+PC9rZXl3b3Jkcz48ZGF0ZXM+PHllYXI+MjAwNjwveWVhcj48cHViLWRhdGVz
PjxkYXRlPk1hciAxNTwvZGF0ZT48L3B1Yi1kYXRlcz48L2RhdGVzPjxpc2JuPjAxNDYtOTU5MiAo
UHJpbnQpJiN4RDswMTQ2LTk1OTIgKExpbmtpbmcpPC9pc2JuPjxhY2Nlc3Npb24tbnVtPjE2NTQ0
NjIwPC9hY2Nlc3Npb24tbnVtPjx1cmxzPjxyZWxhdGVkLXVybHM+PHVybD5odHRwOi8vd3d3Lm5j
YmkubmxtLm5paC5nb3YvcHVibWVkLzE2NTQ0NjIwPC91cmw+PHVybD5odHRwOi8vd3d3Lm9wdGlj
c2luZm9iYXNlLm9yZy9EaXJlY3RQREZBY2Nlc3MvQkEzRjQ1NkEtRkE1MS1DQUI5LTEwMzYwMzg4
MjlDNzAwOTZfODg0MTkvb2wtMzEtNi03NzUucGRmP2RhPTEmYW1wO2lkPTg4NDE5JmFtcDtzZXE9
MCZhbXA7bW9iaWxlPW5vPC91cmw+PC9yZWxhdGVkLXVybHM+PC91cmxzPjwvcmVjb3JkPjwvQ2l0
ZT48L0VuZE5vdGU+AG==
</w:fldData>
        </w:fldChar>
      </w:r>
      <w:r w:rsidRPr="00C02AE5">
        <w:instrText xml:space="preserve"> ADDIN EN.CITE.DATA </w:instrText>
      </w:r>
      <w:r w:rsidRPr="007E352B">
        <w:fldChar w:fldCharType="end"/>
      </w:r>
      <w:r>
        <w:fldChar w:fldCharType="separate"/>
      </w:r>
      <w:r>
        <w:rPr>
          <w:noProof/>
        </w:rPr>
        <w:t>(1)</w:t>
      </w:r>
      <w:r>
        <w:fldChar w:fldCharType="end"/>
      </w:r>
      <w:r>
        <w:t xml:space="preserve"> is shown in Fig. </w:t>
      </w:r>
      <w:proofErr w:type="gramStart"/>
      <w:r>
        <w:t>S3B,</w:t>
      </w:r>
      <w:r w:rsidRPr="00D206C5">
        <w:t xml:space="preserve"> in which the accumulat</w:t>
      </w:r>
      <w:r>
        <w:t>ive</w:t>
      </w:r>
      <w:r w:rsidRPr="00D206C5">
        <w:t xml:space="preserve"> phase</w:t>
      </w:r>
      <w:r>
        <w:t xml:space="preserve"> (or optical path length (OPL))</w:t>
      </w:r>
      <w:r w:rsidRPr="00D206C5">
        <w:t xml:space="preserve"> for </w:t>
      </w:r>
      <w:r>
        <w:t>light</w:t>
      </w:r>
      <w:r w:rsidRPr="00D206C5">
        <w:t xml:space="preserve"> passing </w:t>
      </w:r>
      <w:r>
        <w:t>through</w:t>
      </w:r>
      <w:r w:rsidRPr="00D206C5">
        <w:t xml:space="preserve"> the entire sample </w:t>
      </w:r>
      <w:r>
        <w:t>is measured</w:t>
      </w:r>
      <w:r w:rsidRPr="00D206C5">
        <w:t>.</w:t>
      </w:r>
      <w:proofErr w:type="gramEnd"/>
      <w:r w:rsidRPr="00D206C5">
        <w:t xml:space="preserve"> Figures </w:t>
      </w:r>
      <w:r>
        <w:t>S3</w:t>
      </w:r>
      <w:r w:rsidRPr="00D206C5">
        <w:t>C-</w:t>
      </w:r>
      <w:r>
        <w:t>E show</w:t>
      </w:r>
      <w:r w:rsidRPr="00D206C5">
        <w:t xml:space="preserve"> the </w:t>
      </w:r>
      <w:r>
        <w:t xml:space="preserve">corresponding </w:t>
      </w:r>
      <w:proofErr w:type="spellStart"/>
      <w:r>
        <w:t>dr</w:t>
      </w:r>
      <w:r w:rsidRPr="00D206C5">
        <w:t>OPD</w:t>
      </w:r>
      <w:proofErr w:type="spellEnd"/>
      <w:r w:rsidRPr="00D206C5">
        <w:t xml:space="preserve"> </w:t>
      </w:r>
      <w:r>
        <w:t>map</w:t>
      </w:r>
      <w:r w:rsidRPr="00D206C5">
        <w:t xml:space="preserve">s at </w:t>
      </w:r>
      <w:r>
        <w:t>three</w:t>
      </w:r>
      <w:r w:rsidRPr="00D206C5">
        <w:t xml:space="preserve"> optical depths (</w:t>
      </w:r>
      <w:proofErr w:type="spellStart"/>
      <w:r w:rsidRPr="008904E5">
        <w:rPr>
          <w:i/>
        </w:rPr>
        <w:t>z</w:t>
      </w:r>
      <w:r w:rsidRPr="008904E5">
        <w:rPr>
          <w:vertAlign w:val="subscript"/>
        </w:rPr>
        <w:t>opl</w:t>
      </w:r>
      <w:proofErr w:type="spellEnd"/>
      <w:r w:rsidRPr="00D206C5">
        <w:t xml:space="preserve"> = 1, 2, and 5 µm). </w:t>
      </w:r>
      <w:proofErr w:type="gramStart"/>
      <w:r w:rsidRPr="00D206C5">
        <w:t xml:space="preserve">At a superficial optical depth of 1 </w:t>
      </w:r>
      <w:r>
        <w:t>µ</w:t>
      </w:r>
      <w:r w:rsidRPr="00D206C5">
        <w:t>m</w:t>
      </w:r>
      <w:r>
        <w:t xml:space="preserve"> </w:t>
      </w:r>
      <w:r w:rsidRPr="00D206C5">
        <w:t>(</w:t>
      </w:r>
      <w:r>
        <w:t>Fig.</w:t>
      </w:r>
      <w:proofErr w:type="gramEnd"/>
      <w:r>
        <w:t xml:space="preserve"> S3</w:t>
      </w:r>
      <w:r w:rsidRPr="00D206C5">
        <w:t>C)</w:t>
      </w:r>
      <w:r>
        <w:t xml:space="preserve">, the </w:t>
      </w:r>
      <w:proofErr w:type="spellStart"/>
      <w:r>
        <w:t>drOPD</w:t>
      </w:r>
      <w:proofErr w:type="spellEnd"/>
      <w:r>
        <w:t xml:space="preserve"> map shows both cells and </w:t>
      </w:r>
      <w:r w:rsidRPr="00D206C5">
        <w:t xml:space="preserve">polymer network. </w:t>
      </w:r>
      <w:proofErr w:type="gramStart"/>
      <w:r>
        <w:t xml:space="preserve">At </w:t>
      </w:r>
      <w:r w:rsidRPr="00D206C5">
        <w:t>a</w:t>
      </w:r>
      <w:r>
        <w:t xml:space="preserve">n optical </w:t>
      </w:r>
      <w:r w:rsidRPr="00D206C5">
        <w:t>depth</w:t>
      </w:r>
      <w:r>
        <w:t xml:space="preserve"> of 2</w:t>
      </w:r>
      <w:r w:rsidRPr="00D206C5">
        <w:t xml:space="preserve"> </w:t>
      </w:r>
      <w:r>
        <w:t>µ</w:t>
      </w:r>
      <w:r w:rsidRPr="00D206C5">
        <w:t>m</w:t>
      </w:r>
      <w:r>
        <w:t xml:space="preserve"> </w:t>
      </w:r>
      <w:r w:rsidRPr="00D206C5">
        <w:t>(</w:t>
      </w:r>
      <w:r>
        <w:t>Fig.</w:t>
      </w:r>
      <w:proofErr w:type="gramEnd"/>
      <w:r>
        <w:t xml:space="preserve"> S3D</w:t>
      </w:r>
      <w:r w:rsidRPr="00D206C5">
        <w:t xml:space="preserve">), the polymer network </w:t>
      </w:r>
      <w:r>
        <w:t xml:space="preserve">is barely visible, indicating the depth sectioning capability of </w:t>
      </w:r>
      <w:proofErr w:type="spellStart"/>
      <w:r>
        <w:t>drOPD</w:t>
      </w:r>
      <w:proofErr w:type="spellEnd"/>
      <w:r>
        <w:t xml:space="preserve"> mapping</w:t>
      </w:r>
      <w:r w:rsidRPr="00D206C5">
        <w:t xml:space="preserve">. </w:t>
      </w:r>
      <w:proofErr w:type="gramStart"/>
      <w:r>
        <w:t>At a deeper depth of 5</w:t>
      </w:r>
      <w:r w:rsidRPr="00D206C5">
        <w:t xml:space="preserve"> </w:t>
      </w:r>
      <w:r>
        <w:t>µ</w:t>
      </w:r>
      <w:r w:rsidRPr="00D206C5">
        <w:t>m</w:t>
      </w:r>
      <w:r>
        <w:t xml:space="preserve"> </w:t>
      </w:r>
      <w:r w:rsidRPr="00D206C5">
        <w:t>(</w:t>
      </w:r>
      <w:r>
        <w:t>Fig.</w:t>
      </w:r>
      <w:proofErr w:type="gramEnd"/>
      <w:r>
        <w:t xml:space="preserve"> S3E</w:t>
      </w:r>
      <w:r w:rsidRPr="00D206C5">
        <w:t>)</w:t>
      </w:r>
      <w:r>
        <w:t xml:space="preserve">, the polymer network becomes invisible. </w:t>
      </w:r>
      <w:r w:rsidRPr="00D206C5">
        <w:t xml:space="preserve">The cell </w:t>
      </w:r>
      <w:r>
        <w:t xml:space="preserve">circled in red is visible </w:t>
      </w:r>
      <w:r w:rsidRPr="00D206C5">
        <w:t>at 1 and 2 µm</w:t>
      </w:r>
      <w:r>
        <w:t>, but disappears at 5</w:t>
      </w:r>
      <w:r w:rsidRPr="00D206C5">
        <w:t xml:space="preserve"> </w:t>
      </w:r>
      <w:r>
        <w:t>µ</w:t>
      </w:r>
      <w:r w:rsidRPr="00D206C5">
        <w:t>m</w:t>
      </w:r>
      <w:r>
        <w:t xml:space="preserve">; while </w:t>
      </w:r>
      <w:r w:rsidRPr="008715D9">
        <w:t xml:space="preserve">the cell </w:t>
      </w:r>
      <w:r>
        <w:t>circled in black</w:t>
      </w:r>
      <w:r w:rsidRPr="008715D9">
        <w:t xml:space="preserve"> can be seen in all </w:t>
      </w:r>
      <w:r>
        <w:t>three</w:t>
      </w:r>
      <w:r w:rsidRPr="008715D9">
        <w:t xml:space="preserve"> depths, </w:t>
      </w:r>
      <w:r>
        <w:t>indicating the thickness variation of different cells (</w:t>
      </w:r>
      <w:r w:rsidRPr="008715D9">
        <w:t>thicker cell</w:t>
      </w:r>
      <w:r>
        <w:t xml:space="preserve"> circled in black </w:t>
      </w:r>
      <w:r w:rsidRPr="008715D9">
        <w:t>than the one circled in red</w:t>
      </w:r>
      <w:r>
        <w:t>)</w:t>
      </w:r>
      <w:r w:rsidRPr="008715D9">
        <w:t>.</w:t>
      </w:r>
      <w:r>
        <w:t xml:space="preserve"> This thickness difference </w:t>
      </w:r>
      <w:r w:rsidRPr="008715D9">
        <w:t xml:space="preserve">is further </w:t>
      </w:r>
      <w:r>
        <w:t xml:space="preserve">supported </w:t>
      </w:r>
      <w:r w:rsidRPr="008715D9">
        <w:t xml:space="preserve">by transmission quantitative phase </w:t>
      </w:r>
      <w:r>
        <w:t>map (</w:t>
      </w:r>
      <w:r w:rsidRPr="008715D9">
        <w:t xml:space="preserve">Fig. </w:t>
      </w:r>
      <w:r>
        <w:t>S3</w:t>
      </w:r>
      <w:r w:rsidRPr="008715D9">
        <w:t>B</w:t>
      </w:r>
      <w:r>
        <w:t>), in which th</w:t>
      </w:r>
      <w:r w:rsidRPr="008715D9">
        <w:t xml:space="preserve">e cell </w:t>
      </w:r>
      <w:r>
        <w:t xml:space="preserve">circled in </w:t>
      </w:r>
      <w:r w:rsidRPr="008715D9">
        <w:t xml:space="preserve">black shows a higher </w:t>
      </w:r>
      <w:r>
        <w:t xml:space="preserve">optical </w:t>
      </w:r>
      <w:proofErr w:type="spellStart"/>
      <w:r>
        <w:t>pathlength</w:t>
      </w:r>
      <w:proofErr w:type="spellEnd"/>
      <w:r>
        <w:t xml:space="preserve"> (OPL) </w:t>
      </w:r>
      <w:r w:rsidRPr="008715D9">
        <w:t xml:space="preserve">than the </w:t>
      </w:r>
      <w:r>
        <w:t xml:space="preserve">one circled in red. Although both transmission phase map and </w:t>
      </w:r>
      <w:proofErr w:type="spellStart"/>
      <w:r>
        <w:t>drOPD</w:t>
      </w:r>
      <w:proofErr w:type="spellEnd"/>
      <w:r>
        <w:t xml:space="preserve"> map measure phase changes, this result highlights the complementary nature of these two approaches: </w:t>
      </w:r>
      <w:proofErr w:type="spellStart"/>
      <w:r>
        <w:t>dr</w:t>
      </w:r>
      <w:r w:rsidRPr="008715D9">
        <w:t>OPD</w:t>
      </w:r>
      <w:proofErr w:type="spellEnd"/>
      <w:r w:rsidRPr="008715D9">
        <w:t xml:space="preserve"> </w:t>
      </w:r>
      <w:r>
        <w:t>map</w:t>
      </w:r>
      <w:r w:rsidRPr="008715D9">
        <w:t xml:space="preserve"> </w:t>
      </w:r>
      <w:r>
        <w:t xml:space="preserve">can detect internal cell structural characteristics independent of cell thickness, but has a low image contrast; while transmission phase map measures the integrated OPL along the entire sample depth that is sensitive to thickness, but provides a high image contrast. In both methods, the unstained image does not provide sufficient contrast to unambiguously identify cell nuclei, suggesting the need for a different contrast mechanism. </w:t>
      </w:r>
    </w:p>
    <w:p w:rsidR="00C3099C" w:rsidRPr="00C062A5" w:rsidRDefault="00C3099C" w:rsidP="00C3099C">
      <w:pPr>
        <w:pStyle w:val="Paragraph"/>
        <w:spacing w:line="480" w:lineRule="auto"/>
        <w:ind w:firstLine="0"/>
        <w:rPr>
          <w:b/>
          <w:i/>
        </w:rPr>
      </w:pPr>
      <w:r w:rsidRPr="00C062A5">
        <w:rPr>
          <w:b/>
          <w:i/>
        </w:rPr>
        <w:t xml:space="preserve">Sample preparation for </w:t>
      </w:r>
      <w:proofErr w:type="spellStart"/>
      <w:proofErr w:type="gramStart"/>
      <w:r w:rsidRPr="00C062A5">
        <w:rPr>
          <w:b/>
          <w:i/>
        </w:rPr>
        <w:t>nanoNAM</w:t>
      </w:r>
      <w:proofErr w:type="spellEnd"/>
      <w:proofErr w:type="gramEnd"/>
    </w:p>
    <w:p w:rsidR="00C3099C" w:rsidRDefault="00C3099C" w:rsidP="00C3099C">
      <w:pPr>
        <w:pStyle w:val="OEBodySP"/>
        <w:spacing w:line="480" w:lineRule="auto"/>
        <w:ind w:firstLine="0"/>
        <w:jc w:val="left"/>
        <w:rPr>
          <w:rStyle w:val="apple-style-span"/>
          <w:sz w:val="24"/>
          <w:szCs w:val="24"/>
        </w:rPr>
      </w:pPr>
      <w:r>
        <w:rPr>
          <w:rStyle w:val="apple-style-span"/>
          <w:sz w:val="24"/>
          <w:szCs w:val="24"/>
          <w:lang w:val="en-US"/>
        </w:rPr>
        <w:t xml:space="preserve">We first </w:t>
      </w:r>
      <w:r>
        <w:rPr>
          <w:rStyle w:val="apple-style-span"/>
          <w:sz w:val="24"/>
          <w:szCs w:val="24"/>
        </w:rPr>
        <w:t>prepare</w:t>
      </w:r>
      <w:r>
        <w:rPr>
          <w:rStyle w:val="apple-style-span"/>
          <w:sz w:val="24"/>
          <w:szCs w:val="24"/>
          <w:lang w:val="en-US"/>
        </w:rPr>
        <w:t>d</w:t>
      </w:r>
      <w:r>
        <w:rPr>
          <w:rStyle w:val="apple-style-span"/>
          <w:sz w:val="24"/>
          <w:szCs w:val="24"/>
        </w:rPr>
        <w:t xml:space="preserve"> an unstained slide</w:t>
      </w:r>
      <w:r>
        <w:rPr>
          <w:rStyle w:val="apple-style-span"/>
          <w:sz w:val="24"/>
          <w:szCs w:val="24"/>
          <w:lang w:val="en-US"/>
        </w:rPr>
        <w:t xml:space="preserve"> from a recut from </w:t>
      </w:r>
      <w:r>
        <w:rPr>
          <w:rStyle w:val="apple-style-span"/>
          <w:sz w:val="24"/>
          <w:szCs w:val="24"/>
        </w:rPr>
        <w:t>FFPE tissue block</w:t>
      </w:r>
      <w:r>
        <w:rPr>
          <w:rStyle w:val="apple-style-span"/>
          <w:sz w:val="24"/>
          <w:szCs w:val="24"/>
          <w:lang w:val="en-US"/>
        </w:rPr>
        <w:t>,</w:t>
      </w:r>
      <w:r>
        <w:rPr>
          <w:rStyle w:val="apple-style-span"/>
          <w:sz w:val="24"/>
          <w:szCs w:val="24"/>
        </w:rPr>
        <w:t xml:space="preserve"> sectioned at </w:t>
      </w:r>
      <w:r>
        <w:rPr>
          <w:sz w:val="24"/>
          <w:szCs w:val="24"/>
        </w:rPr>
        <w:t>5</w:t>
      </w:r>
      <w:r w:rsidRPr="001715A0">
        <w:rPr>
          <w:sz w:val="24"/>
          <w:szCs w:val="24"/>
        </w:rPr>
        <w:t xml:space="preserve"> µm thickness</w:t>
      </w:r>
      <w:r>
        <w:rPr>
          <w:sz w:val="24"/>
          <w:szCs w:val="24"/>
        </w:rPr>
        <w:t xml:space="preserve"> using a microtome</w:t>
      </w:r>
      <w:r>
        <w:rPr>
          <w:sz w:val="24"/>
          <w:szCs w:val="24"/>
          <w:lang w:val="en-US"/>
        </w:rPr>
        <w:t xml:space="preserve">, which is </w:t>
      </w:r>
      <w:r>
        <w:rPr>
          <w:sz w:val="24"/>
          <w:szCs w:val="24"/>
        </w:rPr>
        <w:t>placed on the coated glass slide as described above</w:t>
      </w:r>
      <w:r>
        <w:rPr>
          <w:rStyle w:val="apple-style-span"/>
          <w:sz w:val="24"/>
          <w:szCs w:val="24"/>
        </w:rPr>
        <w:t xml:space="preserve">. Then the tissue is </w:t>
      </w:r>
      <w:proofErr w:type="spellStart"/>
      <w:r>
        <w:rPr>
          <w:rStyle w:val="apple-style-span"/>
          <w:sz w:val="24"/>
          <w:szCs w:val="24"/>
        </w:rPr>
        <w:t>deparaffinized</w:t>
      </w:r>
      <w:proofErr w:type="spellEnd"/>
      <w:r>
        <w:rPr>
          <w:rStyle w:val="apple-style-span"/>
          <w:sz w:val="24"/>
          <w:szCs w:val="24"/>
        </w:rPr>
        <w:t>, rehydrated i</w:t>
      </w:r>
      <w:r w:rsidRPr="00F13A87">
        <w:rPr>
          <w:rStyle w:val="apple-style-span"/>
          <w:sz w:val="24"/>
          <w:szCs w:val="24"/>
        </w:rPr>
        <w:t>n ethanol series</w:t>
      </w:r>
      <w:r>
        <w:rPr>
          <w:rStyle w:val="apple-style-span"/>
          <w:sz w:val="24"/>
          <w:szCs w:val="24"/>
        </w:rPr>
        <w:t xml:space="preserve"> with graded alcohol (100%, 95%, 70% and 50%) and then d</w:t>
      </w:r>
      <w:r w:rsidRPr="00F13A87">
        <w:rPr>
          <w:rStyle w:val="apple-style-span"/>
          <w:sz w:val="24"/>
          <w:szCs w:val="24"/>
        </w:rPr>
        <w:t>ehydrate</w:t>
      </w:r>
      <w:r>
        <w:rPr>
          <w:rStyle w:val="apple-style-span"/>
          <w:sz w:val="24"/>
          <w:szCs w:val="24"/>
        </w:rPr>
        <w:t>d</w:t>
      </w:r>
      <w:r w:rsidRPr="00F13A87">
        <w:rPr>
          <w:rStyle w:val="apple-style-span"/>
          <w:sz w:val="24"/>
          <w:szCs w:val="24"/>
        </w:rPr>
        <w:t xml:space="preserve"> back to xylene in </w:t>
      </w:r>
      <w:r>
        <w:rPr>
          <w:rStyle w:val="apple-style-span"/>
          <w:sz w:val="24"/>
          <w:szCs w:val="24"/>
          <w:lang w:val="en-US"/>
        </w:rPr>
        <w:t xml:space="preserve">the </w:t>
      </w:r>
      <w:r w:rsidRPr="00F13A87">
        <w:rPr>
          <w:rStyle w:val="apple-style-span"/>
          <w:sz w:val="24"/>
          <w:szCs w:val="24"/>
        </w:rPr>
        <w:t>reverse order</w:t>
      </w:r>
      <w:r>
        <w:rPr>
          <w:rStyle w:val="apple-style-span"/>
          <w:sz w:val="24"/>
          <w:szCs w:val="24"/>
        </w:rPr>
        <w:t xml:space="preserve">. The unstained slide is then </w:t>
      </w:r>
      <w:proofErr w:type="spellStart"/>
      <w:r>
        <w:rPr>
          <w:rStyle w:val="apple-style-span"/>
          <w:sz w:val="24"/>
          <w:szCs w:val="24"/>
        </w:rPr>
        <w:lastRenderedPageBreak/>
        <w:t>coverslipped</w:t>
      </w:r>
      <w:proofErr w:type="spellEnd"/>
      <w:r>
        <w:rPr>
          <w:rStyle w:val="apple-style-span"/>
          <w:sz w:val="24"/>
          <w:szCs w:val="24"/>
        </w:rPr>
        <w:t xml:space="preserve"> with mounting medium </w:t>
      </w:r>
      <w:r w:rsidRPr="000A40C5">
        <w:rPr>
          <w:sz w:val="24"/>
          <w:szCs w:val="24"/>
        </w:rPr>
        <w:t>(</w:t>
      </w:r>
      <w:proofErr w:type="spellStart"/>
      <w:r w:rsidRPr="000A40C5">
        <w:rPr>
          <w:sz w:val="24"/>
          <w:szCs w:val="24"/>
        </w:rPr>
        <w:t>micromount</w:t>
      </w:r>
      <w:proofErr w:type="spellEnd"/>
      <w:r w:rsidRPr="000A40C5">
        <w:rPr>
          <w:sz w:val="24"/>
          <w:szCs w:val="24"/>
        </w:rPr>
        <w:t>®</w:t>
      </w:r>
      <w:r>
        <w:rPr>
          <w:sz w:val="24"/>
          <w:szCs w:val="24"/>
        </w:rPr>
        <w:t xml:space="preserve">, n = 1.50 for dried mounting medium, </w:t>
      </w:r>
      <w:proofErr w:type="spellStart"/>
      <w:r>
        <w:rPr>
          <w:sz w:val="24"/>
          <w:szCs w:val="24"/>
        </w:rPr>
        <w:t>Surgipath</w:t>
      </w:r>
      <w:proofErr w:type="spellEnd"/>
      <w:r>
        <w:rPr>
          <w:sz w:val="24"/>
          <w:szCs w:val="24"/>
        </w:rPr>
        <w:t>,</w:t>
      </w:r>
      <w:r w:rsidRPr="000A40C5">
        <w:rPr>
          <w:sz w:val="24"/>
          <w:szCs w:val="24"/>
        </w:rPr>
        <w:t xml:space="preserve"> Leica)</w:t>
      </w:r>
      <w:r>
        <w:rPr>
          <w:sz w:val="24"/>
          <w:szCs w:val="24"/>
        </w:rPr>
        <w:t xml:space="preserve">. After </w:t>
      </w:r>
      <w:proofErr w:type="spellStart"/>
      <w:r>
        <w:rPr>
          <w:sz w:val="24"/>
          <w:szCs w:val="24"/>
        </w:rPr>
        <w:t>drOPD</w:t>
      </w:r>
      <w:proofErr w:type="spellEnd"/>
      <w:r>
        <w:rPr>
          <w:sz w:val="24"/>
          <w:szCs w:val="24"/>
        </w:rPr>
        <w:t xml:space="preserve"> mapping and transmission phase imaging on the unstained tissue, the slide is immersed in xylene overnight to remove the coverslip. The de-</w:t>
      </w:r>
      <w:proofErr w:type="spellStart"/>
      <w:r>
        <w:rPr>
          <w:sz w:val="24"/>
          <w:szCs w:val="24"/>
        </w:rPr>
        <w:t>coverslipped</w:t>
      </w:r>
      <w:proofErr w:type="spellEnd"/>
      <w:r>
        <w:rPr>
          <w:sz w:val="24"/>
          <w:szCs w:val="24"/>
        </w:rPr>
        <w:t xml:space="preserve"> tissue slide is then </w:t>
      </w:r>
      <w:r>
        <w:rPr>
          <w:rStyle w:val="apple-style-span"/>
          <w:sz w:val="24"/>
          <w:szCs w:val="24"/>
        </w:rPr>
        <w:t>rehydrated i</w:t>
      </w:r>
      <w:r w:rsidRPr="00F13A87">
        <w:rPr>
          <w:rStyle w:val="apple-style-span"/>
          <w:sz w:val="24"/>
          <w:szCs w:val="24"/>
        </w:rPr>
        <w:t>n ethanol series</w:t>
      </w:r>
      <w:r>
        <w:rPr>
          <w:rStyle w:val="apple-style-span"/>
          <w:sz w:val="24"/>
          <w:szCs w:val="24"/>
        </w:rPr>
        <w:t xml:space="preserve"> with graded alcohol (the same as the processing for unstained slide), stained with </w:t>
      </w:r>
      <w:proofErr w:type="spellStart"/>
      <w:r>
        <w:rPr>
          <w:rStyle w:val="apple-style-span"/>
          <w:sz w:val="24"/>
          <w:szCs w:val="24"/>
        </w:rPr>
        <w:t>hematoxylin</w:t>
      </w:r>
      <w:proofErr w:type="spellEnd"/>
      <w:r>
        <w:rPr>
          <w:rStyle w:val="apple-style-span"/>
          <w:sz w:val="24"/>
          <w:szCs w:val="24"/>
        </w:rPr>
        <w:t xml:space="preserve"> and eosin, and then d</w:t>
      </w:r>
      <w:r w:rsidRPr="00F13A87">
        <w:rPr>
          <w:rStyle w:val="apple-style-span"/>
          <w:sz w:val="24"/>
          <w:szCs w:val="24"/>
        </w:rPr>
        <w:t>ehydrate</w:t>
      </w:r>
      <w:r>
        <w:rPr>
          <w:rStyle w:val="apple-style-span"/>
          <w:sz w:val="24"/>
          <w:szCs w:val="24"/>
        </w:rPr>
        <w:t>d</w:t>
      </w:r>
      <w:r w:rsidRPr="00F13A87">
        <w:rPr>
          <w:rStyle w:val="apple-style-span"/>
          <w:sz w:val="24"/>
          <w:szCs w:val="24"/>
        </w:rPr>
        <w:t xml:space="preserve"> back to xylene in reverse order</w:t>
      </w:r>
      <w:r>
        <w:rPr>
          <w:rStyle w:val="apple-style-span"/>
          <w:sz w:val="24"/>
          <w:szCs w:val="24"/>
        </w:rPr>
        <w:t xml:space="preserve"> of grade alcohol. The slide is then </w:t>
      </w:r>
      <w:proofErr w:type="spellStart"/>
      <w:r>
        <w:rPr>
          <w:rStyle w:val="apple-style-span"/>
          <w:sz w:val="24"/>
          <w:szCs w:val="24"/>
        </w:rPr>
        <w:t>coverslipped</w:t>
      </w:r>
      <w:proofErr w:type="spellEnd"/>
      <w:r>
        <w:rPr>
          <w:rStyle w:val="apple-style-span"/>
          <w:sz w:val="24"/>
          <w:szCs w:val="24"/>
        </w:rPr>
        <w:t xml:space="preserve"> with the same mounting medium. The H&amp;E-stained</w:t>
      </w:r>
      <w:r>
        <w:rPr>
          <w:sz w:val="24"/>
          <w:szCs w:val="24"/>
        </w:rPr>
        <w:t xml:space="preserve"> slide was imaged with bright-field and transmission phase microscopy for pathology correlation, nuclei segmentation and image registration</w:t>
      </w:r>
      <w:r w:rsidRPr="00ED0231">
        <w:rPr>
          <w:sz w:val="24"/>
          <w:szCs w:val="24"/>
        </w:rPr>
        <w:t xml:space="preserve">. </w:t>
      </w:r>
    </w:p>
    <w:p w:rsidR="00C3099C" w:rsidRPr="00A87C6F" w:rsidRDefault="00C3099C" w:rsidP="00C3099C">
      <w:pPr>
        <w:pStyle w:val="Paragraph"/>
        <w:spacing w:line="480" w:lineRule="auto"/>
        <w:ind w:firstLine="0"/>
        <w:rPr>
          <w:b/>
          <w:i/>
        </w:rPr>
      </w:pPr>
      <w:proofErr w:type="spellStart"/>
      <w:proofErr w:type="gramStart"/>
      <w:r w:rsidRPr="00A87C6F">
        <w:rPr>
          <w:b/>
          <w:i/>
        </w:rPr>
        <w:t>nanoNAM</w:t>
      </w:r>
      <w:proofErr w:type="spellEnd"/>
      <w:proofErr w:type="gramEnd"/>
      <w:r w:rsidRPr="00A87C6F">
        <w:rPr>
          <w:b/>
          <w:i/>
        </w:rPr>
        <w:t xml:space="preserve"> instrument setup</w:t>
      </w:r>
    </w:p>
    <w:p w:rsidR="00C3099C" w:rsidRDefault="00C3099C" w:rsidP="00C3099C">
      <w:pPr>
        <w:pStyle w:val="Paragraph"/>
        <w:spacing w:line="480" w:lineRule="auto"/>
        <w:ind w:firstLine="0"/>
      </w:pPr>
      <w:r>
        <w:t>T</w:t>
      </w:r>
      <w:r w:rsidRPr="00AB2B09">
        <w:t xml:space="preserve">he </w:t>
      </w:r>
      <w:r>
        <w:t xml:space="preserve">detailed </w:t>
      </w:r>
      <w:r w:rsidRPr="00AB2B09">
        <w:t xml:space="preserve">schematic of </w:t>
      </w:r>
      <w:proofErr w:type="spellStart"/>
      <w:r>
        <w:t>nanoNAM</w:t>
      </w:r>
      <w:proofErr w:type="spellEnd"/>
      <w:r>
        <w:t xml:space="preserve"> is shown in Fig. 1A2 (main text). A low-</w:t>
      </w:r>
      <w:r w:rsidRPr="00AB2B09">
        <w:t>coheren</w:t>
      </w:r>
      <w:r>
        <w:t>ce</w:t>
      </w:r>
      <w:r w:rsidRPr="00AB2B09">
        <w:t xml:space="preserve"> white light </w:t>
      </w:r>
      <w:r w:rsidRPr="005747FB">
        <w:t>Xenon lamp</w:t>
      </w:r>
      <w:r>
        <w:t xml:space="preserve"> </w:t>
      </w:r>
      <w:r w:rsidRPr="005747FB">
        <w:t xml:space="preserve">(EQ-99, </w:t>
      </w:r>
      <w:proofErr w:type="spellStart"/>
      <w:r w:rsidRPr="005747FB">
        <w:t>Energetiq</w:t>
      </w:r>
      <w:proofErr w:type="spellEnd"/>
      <w:r w:rsidRPr="005747FB">
        <w:t>)</w:t>
      </w:r>
      <w:r>
        <w:t xml:space="preserve"> is used and the collimated beam passes</w:t>
      </w:r>
      <w:r w:rsidRPr="005747FB">
        <w:t xml:space="preserve"> through a high-speed </w:t>
      </w:r>
      <w:proofErr w:type="spellStart"/>
      <w:r w:rsidRPr="005747FB">
        <w:t>acousto</w:t>
      </w:r>
      <w:proofErr w:type="spellEnd"/>
      <w:r w:rsidRPr="005747FB">
        <w:t>-optical tunable f</w:t>
      </w:r>
      <w:r>
        <w:t>ilter (AOTF) to tune the wavelength (</w:t>
      </w:r>
      <w:r w:rsidRPr="005747FB">
        <w:t>480-700 nm</w:t>
      </w:r>
      <w:r>
        <w:t>) at</w:t>
      </w:r>
      <w:r w:rsidRPr="005747FB">
        <w:t xml:space="preserve"> a spectral resolution of 1-3 nm, share</w:t>
      </w:r>
      <w:r>
        <w:t>d by three imaging modules. A standard microscope frame (</w:t>
      </w:r>
      <w:proofErr w:type="spellStart"/>
      <w:r>
        <w:t>AxioObserver</w:t>
      </w:r>
      <w:proofErr w:type="spellEnd"/>
      <w:r>
        <w:t xml:space="preserve">, Carl Zeiss) is used. </w:t>
      </w:r>
      <w:r w:rsidRPr="005747FB">
        <w:t xml:space="preserve">A flipping mirror (RM) is used to direct the </w:t>
      </w:r>
      <w:r w:rsidRPr="00AB2B09">
        <w:t>illumination</w:t>
      </w:r>
      <w:r w:rsidRPr="005747FB">
        <w:t xml:space="preserve"> into different modules. When RM is at “off” position, the </w:t>
      </w:r>
      <w:r>
        <w:t>illumination beam</w:t>
      </w:r>
      <w:r w:rsidRPr="005747FB">
        <w:t xml:space="preserve"> is reflected by beam splitter (BS), and focused onto the back focal plane of the objective (OBJ) by achromatic lens L1 </w:t>
      </w:r>
      <w:r w:rsidRPr="00AB2B09">
        <w:t xml:space="preserve">to achieve </w:t>
      </w:r>
      <w:r>
        <w:t xml:space="preserve">a uniform field of view (~250μm diameter). The reflected reference wave and backscattered light from the sample are collected with OBJ, </w:t>
      </w:r>
      <w:r w:rsidRPr="005747FB">
        <w:t xml:space="preserve">achromatic lens (L2) </w:t>
      </w:r>
      <w:r>
        <w:t>and projected onto the camera sCMOS1 (</w:t>
      </w:r>
      <w:proofErr w:type="spellStart"/>
      <w:r>
        <w:t>pco.edge</w:t>
      </w:r>
      <w:proofErr w:type="spellEnd"/>
      <w:r>
        <w:t>, PCO-TECH). To avoid double transmission (i.e., the reflected light at coverslip/air interface passing through the sample), we used a right-angle prism (Edmund Optics) on top of the coverslip with immersion oil (n = 1.515) in between to deflect the light outside the microscope system. The images at ~230 wavelengths tuned by AOTF are recorded with a total of 20 seconds, repeated 4 times to average out the noise</w:t>
      </w:r>
      <w:r w:rsidRPr="00C92773">
        <w:t>.</w:t>
      </w:r>
      <w:r w:rsidRPr="00A06832">
        <w:t xml:space="preserve"> </w:t>
      </w:r>
      <w:r>
        <w:t xml:space="preserve">We removed the </w:t>
      </w:r>
      <w:r>
        <w:lastRenderedPageBreak/>
        <w:t xml:space="preserve">inter-user variation in identifying focal plane via an automatic focusing method (see below and Fig. </w:t>
      </w:r>
      <w:proofErr w:type="gramStart"/>
      <w:r>
        <w:t>S5), with t</w:t>
      </w:r>
      <w:r w:rsidRPr="005747FB">
        <w:t xml:space="preserve">he objective mounted on an objective </w:t>
      </w:r>
      <w:proofErr w:type="spellStart"/>
      <w:r w:rsidRPr="005747FB">
        <w:t>nano</w:t>
      </w:r>
      <w:proofErr w:type="spellEnd"/>
      <w:r>
        <w:t>-</w:t>
      </w:r>
      <w:r w:rsidRPr="005747FB">
        <w:t>positioner (Edmund Optics).</w:t>
      </w:r>
      <w:proofErr w:type="gramEnd"/>
      <w:r>
        <w:t xml:space="preserve"> We also corrected for wavelength-dependent focal plane shift and image distortion (see below and Figs. </w:t>
      </w:r>
      <w:proofErr w:type="gramStart"/>
      <w:r>
        <w:t>S6-S7)</w:t>
      </w:r>
      <w:r w:rsidRPr="00AB2B09">
        <w:t>.</w:t>
      </w:r>
      <w:proofErr w:type="gramEnd"/>
      <w:r>
        <w:t xml:space="preserve"> Then </w:t>
      </w:r>
      <w:r w:rsidRPr="005747FB">
        <w:t xml:space="preserve">RM is </w:t>
      </w:r>
      <w:r>
        <w:t xml:space="preserve">placed </w:t>
      </w:r>
      <w:r w:rsidRPr="005747FB">
        <w:t xml:space="preserve">at “on” position, </w:t>
      </w:r>
      <w:r>
        <w:t xml:space="preserve">the beam is used for trans-illumination </w:t>
      </w:r>
      <w:r w:rsidRPr="00AB2B09">
        <w:t xml:space="preserve">(blue dashed line in Fig. </w:t>
      </w:r>
      <w:r>
        <w:t>1A2 of main text</w:t>
      </w:r>
      <w:r w:rsidRPr="00AB2B09">
        <w:t>)</w:t>
      </w:r>
      <w:r w:rsidRPr="005747FB">
        <w:t xml:space="preserve"> </w:t>
      </w:r>
      <w:r>
        <w:t xml:space="preserve">for </w:t>
      </w:r>
      <w:r w:rsidRPr="00AB2B09">
        <w:t>transmission</w:t>
      </w:r>
      <w:r>
        <w:t xml:space="preserve"> phase imaging based on the configuration of diffraction </w:t>
      </w:r>
      <w:r w:rsidRPr="00AB2B09">
        <w:t xml:space="preserve">phase microscope </w:t>
      </w:r>
      <w:r w:rsidRPr="00AB2B09">
        <w:fldChar w:fldCharType="begin">
          <w:fldData xml:space="preserve">PEVuZE5vdGU+PENpdGU+PEF1dGhvcj5Qb3Blc2N1PC9BdXRob3I+PFllYXI+MjAwNjwvWWVhcj48
UmVjTnVtPjU2MDwvUmVjTnVtPjxEaXNwbGF5VGV4dD4oMSk8L0Rpc3BsYXlUZXh0PjxyZWNvcmQ+
PHJlYy1udW1iZXI+NTYwPC9yZWMtbnVtYmVyPjxmb3JlaWduLWtleXM+PGtleSBhcHA9IkVOIiBk
Yi1pZD0iZTVlMnJ0d3dxd3d2NWVld3R4NHZhYWVidjl2cnhwcGR4cjV0IiB0aW1lc3RhbXA9IjE0
MDc3NzMyODciPjU2MDwva2V5PjwvZm9yZWlnbi1rZXlzPjxyZWYtdHlwZSBuYW1lPSJKb3VybmFs
IEFydGljbGUiPjE3PC9yZWYtdHlwZT48Y29udHJpYnV0b3JzPjxhdXRob3JzPjxhdXRob3I+UG9w
ZXNjdSwgRy48L2F1dGhvcj48YXV0aG9yPklrZWRhLCBULjwvYXV0aG9yPjxhdXRob3I+RGFzYXJp
LCBSLiBSLjwvYXV0aG9yPjxhdXRob3I+RmVsZCwgTS4gUy48L2F1dGhvcj48L2F1dGhvcnM+PC9j
b250cmlidXRvcnM+PGF1dGgtYWRkcmVzcz5HZW9yZ2UgUi4gSGFycmlzb24gU3BlY3Ryb3Njb3B5
IExhYm9yYXRvcnksIE1hc3NhY2h1c2V0dHMgSW5zdGl0dXRlIG9mIFRlY2hub2xvZ3ksIENhbWJy
aWRnZSwgTWFzc2FjaHVzZXR0cyAwMjEzOSwgVVNBLiBncG9wZXNjdUBtaXQuZWR1PC9hdXRoLWFk
ZHJlc3M+PHRpdGxlcz48dGl0bGU+RGlmZnJhY3Rpb24gcGhhc2UgbWljcm9zY29weSBmb3IgcXVh
bnRpZnlpbmcgY2VsbCBzdHJ1Y3R1cmUgYW5kIGR5bmFtaWNzPC90aXRsZT48c2Vjb25kYXJ5LXRp
dGxlPk9wdCBMZXR0PC9zZWNvbmRhcnktdGl0bGU+PGFsdC10aXRsZT5PcHRpY3MgbGV0dGVyczwv
YWx0LXRpdGxlPjwvdGl0bGVzPjxwZXJpb2RpY2FsPjxmdWxsLXRpdGxlPk9wdCBMZXR0PC9mdWxs
LXRpdGxlPjxhYmJyLTE+T3B0aWNzIGxldHRlcnM8L2FiYnItMT48L3BlcmlvZGljYWw+PGFsdC1w
ZXJpb2RpY2FsPjxmdWxsLXRpdGxlPk9wdCBMZXR0PC9mdWxsLXRpdGxlPjxhYmJyLTE+T3B0aWNz
IGxldHRlcnM8L2FiYnItMT48L2FsdC1wZXJpb2RpY2FsPjxwYWdlcz43NzUtNzwvcGFnZXM+PHZv
bHVtZT4zMTwvdm9sdW1lPjxudW1iZXI+NjwvbnVtYmVyPjxrZXl3b3Jkcz48a2V5d29yZD5DZWxs
IE1vdmVtZW50L3BoeXNpb2xvZ3k8L2tleXdvcmQ+PGtleXdvcmQ+Q2VsbHMsIEN1bHR1cmVkPC9r
ZXl3b3JkPjxrZXl3b3JkPkVxdWlwbWVudCBEZXNpZ248L2tleXdvcmQ+PGtleXdvcmQ+RXF1aXBt
ZW50IEZhaWx1cmUgQW5hbHlzaXM8L2tleXdvcmQ+PGtleXdvcmQ+RXJ5dGhyb2N5dGVzLypjeXRv
bG9neS9waHlzaW9sb2d5PC9rZXl3b3JkPjxrZXl3b3JkPkh1bWFuczwva2V5d29yZD48a2V5d29y
ZD5JbWFnZSBFbmhhbmNlbWVudC8qaW5zdHJ1bWVudGF0aW9uL21ldGhvZHM8L2tleXdvcmQ+PGtl
eXdvcmQ+SW1hZ2UgSW50ZXJwcmV0YXRpb24sIENvbXB1dGVyLUFzc2lzdGVkL2luc3RydW1lbnRh
dGlvbi9tZXRob2RzPC9rZXl3b3JkPjxrZXl3b3JkPk1pY3Jvc2NvcHksIFBoYXNlLUNvbnRyYXN0
LyppbnN0cnVtZW50YXRpb24vbWV0aG9kczwva2V5d29yZD48a2V5d29yZD5SZWZyYWN0b21ldHJ5
LyppbnN0cnVtZW50YXRpb24vbWV0aG9kczwva2V5d29yZD48a2V5d29yZD5SZXByb2R1Y2liaWxp
dHkgb2YgUmVzdWx0czwva2V5d29yZD48a2V5d29yZD5TZW5zaXRpdml0eSBhbmQgU3BlY2lmaWNp
dHk8L2tleXdvcmQ+PC9rZXl3b3Jkcz48ZGF0ZXM+PHllYXI+MjAwNjwveWVhcj48cHViLWRhdGVz
PjxkYXRlPk1hciAxNTwvZGF0ZT48L3B1Yi1kYXRlcz48L2RhdGVzPjxpc2JuPjAxNDYtOTU5MiAo
UHJpbnQpJiN4RDswMTQ2LTk1OTIgKExpbmtpbmcpPC9pc2JuPjxhY2Nlc3Npb24tbnVtPjE2NTQ0
NjIwPC9hY2Nlc3Npb24tbnVtPjx1cmxzPjxyZWxhdGVkLXVybHM+PHVybD5odHRwOi8vd3d3Lm5j
YmkubmxtLm5paC5nb3YvcHVibWVkLzE2NTQ0NjIwPC91cmw+PHVybD5odHRwOi8vd3d3Lm9wdGlj
c2luZm9iYXNlLm9yZy9EaXJlY3RQREZBY2Nlc3MvQkEzRjQ1NkEtRkE1MS1DQUI5LTEwMzYwMzg4
MjlDNzAwOTZfODg0MTkvb2wtMzEtNi03NzUucGRmP2RhPTEmYW1wO2lkPTg4NDE5JmFtcDtzZXE9
MCZhbXA7bW9iaWxlPW5vPC91cmw+PC9yZWxhdGVkLXVybHM+PC91cmxzPjwvcmVjb3JkPjwvQ2l0
ZT48L0VuZE5vdGU+AG==
</w:fldData>
        </w:fldChar>
      </w:r>
      <w:r>
        <w:instrText xml:space="preserve"> ADDIN EN.CITE </w:instrText>
      </w:r>
      <w:r>
        <w:fldChar w:fldCharType="begin">
          <w:fldData xml:space="preserve">PEVuZE5vdGU+PENpdGU+PEF1dGhvcj5Qb3Blc2N1PC9BdXRob3I+PFllYXI+MjAwNjwvWWVhcj48
UmVjTnVtPjU2MDwvUmVjTnVtPjxEaXNwbGF5VGV4dD4oMSk8L0Rpc3BsYXlUZXh0PjxyZWNvcmQ+
PHJlYy1udW1iZXI+NTYwPC9yZWMtbnVtYmVyPjxmb3JlaWduLWtleXM+PGtleSBhcHA9IkVOIiBk
Yi1pZD0iZTVlMnJ0d3dxd3d2NWVld3R4NHZhYWVidjl2cnhwcGR4cjV0IiB0aW1lc3RhbXA9IjE0
MDc3NzMyODciPjU2MDwva2V5PjwvZm9yZWlnbi1rZXlzPjxyZWYtdHlwZSBuYW1lPSJKb3VybmFs
IEFydGljbGUiPjE3PC9yZWYtdHlwZT48Y29udHJpYnV0b3JzPjxhdXRob3JzPjxhdXRob3I+UG9w
ZXNjdSwgRy48L2F1dGhvcj48YXV0aG9yPklrZWRhLCBULjwvYXV0aG9yPjxhdXRob3I+RGFzYXJp
LCBSLiBSLjwvYXV0aG9yPjxhdXRob3I+RmVsZCwgTS4gUy48L2F1dGhvcj48L2F1dGhvcnM+PC9j
b250cmlidXRvcnM+PGF1dGgtYWRkcmVzcz5HZW9yZ2UgUi4gSGFycmlzb24gU3BlY3Ryb3Njb3B5
IExhYm9yYXRvcnksIE1hc3NhY2h1c2V0dHMgSW5zdGl0dXRlIG9mIFRlY2hub2xvZ3ksIENhbWJy
aWRnZSwgTWFzc2FjaHVzZXR0cyAwMjEzOSwgVVNBLiBncG9wZXNjdUBtaXQuZWR1PC9hdXRoLWFk
ZHJlc3M+PHRpdGxlcz48dGl0bGU+RGlmZnJhY3Rpb24gcGhhc2UgbWljcm9zY29weSBmb3IgcXVh
bnRpZnlpbmcgY2VsbCBzdHJ1Y3R1cmUgYW5kIGR5bmFtaWNzPC90aXRsZT48c2Vjb25kYXJ5LXRp
dGxlPk9wdCBMZXR0PC9zZWNvbmRhcnktdGl0bGU+PGFsdC10aXRsZT5PcHRpY3MgbGV0dGVyczwv
YWx0LXRpdGxlPjwvdGl0bGVzPjxwZXJpb2RpY2FsPjxmdWxsLXRpdGxlPk9wdCBMZXR0PC9mdWxs
LXRpdGxlPjxhYmJyLTE+T3B0aWNzIGxldHRlcnM8L2FiYnItMT48L3BlcmlvZGljYWw+PGFsdC1w
ZXJpb2RpY2FsPjxmdWxsLXRpdGxlPk9wdCBMZXR0PC9mdWxsLXRpdGxlPjxhYmJyLTE+T3B0aWNz
IGxldHRlcnM8L2FiYnItMT48L2FsdC1wZXJpb2RpY2FsPjxwYWdlcz43NzUtNzwvcGFnZXM+PHZv
bHVtZT4zMTwvdm9sdW1lPjxudW1iZXI+NjwvbnVtYmVyPjxrZXl3b3Jkcz48a2V5d29yZD5DZWxs
IE1vdmVtZW50L3BoeXNpb2xvZ3k8L2tleXdvcmQ+PGtleXdvcmQ+Q2VsbHMsIEN1bHR1cmVkPC9r
ZXl3b3JkPjxrZXl3b3JkPkVxdWlwbWVudCBEZXNpZ248L2tleXdvcmQ+PGtleXdvcmQ+RXF1aXBt
ZW50IEZhaWx1cmUgQW5hbHlzaXM8L2tleXdvcmQ+PGtleXdvcmQ+RXJ5dGhyb2N5dGVzLypjeXRv
bG9neS9waHlzaW9sb2d5PC9rZXl3b3JkPjxrZXl3b3JkPkh1bWFuczwva2V5d29yZD48a2V5d29y
ZD5JbWFnZSBFbmhhbmNlbWVudC8qaW5zdHJ1bWVudGF0aW9uL21ldGhvZHM8L2tleXdvcmQ+PGtl
eXdvcmQ+SW1hZ2UgSW50ZXJwcmV0YXRpb24sIENvbXB1dGVyLUFzc2lzdGVkL2luc3RydW1lbnRh
dGlvbi9tZXRob2RzPC9rZXl3b3JkPjxrZXl3b3JkPk1pY3Jvc2NvcHksIFBoYXNlLUNvbnRyYXN0
LyppbnN0cnVtZW50YXRpb24vbWV0aG9kczwva2V5d29yZD48a2V5d29yZD5SZWZyYWN0b21ldHJ5
LyppbnN0cnVtZW50YXRpb24vbWV0aG9kczwva2V5d29yZD48a2V5d29yZD5SZXByb2R1Y2liaWxp
dHkgb2YgUmVzdWx0czwva2V5d29yZD48a2V5d29yZD5TZW5zaXRpdml0eSBhbmQgU3BlY2lmaWNp
dHk8L2tleXdvcmQ+PC9rZXl3b3Jkcz48ZGF0ZXM+PHllYXI+MjAwNjwveWVhcj48cHViLWRhdGVz
PjxkYXRlPk1hciAxNTwvZGF0ZT48L3B1Yi1kYXRlcz48L2RhdGVzPjxpc2JuPjAxNDYtOTU5MiAo
UHJpbnQpJiN4RDswMTQ2LTk1OTIgKExpbmtpbmcpPC9pc2JuPjxhY2Nlc3Npb24tbnVtPjE2NTQ0
NjIwPC9hY2Nlc3Npb24tbnVtPjx1cmxzPjxyZWxhdGVkLXVybHM+PHVybD5odHRwOi8vd3d3Lm5j
YmkubmxtLm5paC5nb3YvcHVibWVkLzE2NTQ0NjIwPC91cmw+PHVybD5odHRwOi8vd3d3Lm9wdGlj
c2luZm9iYXNlLm9yZy9EaXJlY3RQREZBY2Nlc3MvQkEzRjQ1NkEtRkE1MS1DQUI5LTEwMzYwMzg4
MjlDNzAwOTZfODg0MTkvb2wtMzEtNi03NzUucGRmP2RhPTEmYW1wO2lkPTg4NDE5JmFtcDtzZXE9
MCZhbXA7bW9iaWxlPW5vPC91cmw+PC9yZWxhdGVkLXVybHM+PC91cmxzPjwvcmVjb3JkPjwvQ2l0
ZT48L0VuZE5vdGU+AG==
</w:fldData>
        </w:fldChar>
      </w:r>
      <w:r>
        <w:instrText xml:space="preserve"> ADDIN EN.CITE.DATA </w:instrText>
      </w:r>
      <w:r>
        <w:fldChar w:fldCharType="end"/>
      </w:r>
      <w:r w:rsidRPr="00AB2B09">
        <w:fldChar w:fldCharType="separate"/>
      </w:r>
      <w:r>
        <w:rPr>
          <w:noProof/>
        </w:rPr>
        <w:t>(1)</w:t>
      </w:r>
      <w:r w:rsidRPr="00AB2B09">
        <w:fldChar w:fldCharType="end"/>
      </w:r>
      <w:r w:rsidRPr="005747FB">
        <w:t xml:space="preserve">. At the image plane </w:t>
      </w:r>
      <w:r>
        <w:t xml:space="preserve">located at </w:t>
      </w:r>
      <w:r w:rsidRPr="005747FB">
        <w:t>the side port</w:t>
      </w:r>
      <w:r>
        <w:t xml:space="preserve"> of the microscope frame</w:t>
      </w:r>
      <w:r w:rsidRPr="005747FB">
        <w:t>, a transmission grating G (Edmund Optics) is used to create different copies of the emerging field. At the back focal plane of the lens L3, the DC component filtered from the 0</w:t>
      </w:r>
      <w:r w:rsidRPr="005747FB">
        <w:rPr>
          <w:vertAlign w:val="superscript"/>
        </w:rPr>
        <w:t>th</w:t>
      </w:r>
      <w:r w:rsidRPr="005747FB">
        <w:t>-diffraction order and the entire 1</w:t>
      </w:r>
      <w:r w:rsidRPr="005747FB">
        <w:rPr>
          <w:vertAlign w:val="superscript"/>
        </w:rPr>
        <w:t>st</w:t>
      </w:r>
      <w:r w:rsidRPr="005747FB">
        <w:t>-order diffracted beam are collected and interfere on the camera</w:t>
      </w:r>
      <w:r w:rsidRPr="00CE3C18">
        <w:t xml:space="preserve"> </w:t>
      </w:r>
      <w:r w:rsidRPr="005747FB">
        <w:t xml:space="preserve">sCMOS2 </w:t>
      </w:r>
      <w:r w:rsidRPr="00AB2B09">
        <w:t>at a wavelength</w:t>
      </w:r>
      <w:r>
        <w:t xml:space="preserve"> of ~560 nm</w:t>
      </w:r>
      <w:r w:rsidRPr="005747FB">
        <w:t xml:space="preserve">. </w:t>
      </w:r>
      <w:r>
        <w:t xml:space="preserve">After the unstained tissue is imaged, the slide is stained with H&amp;E, which is then imaged with </w:t>
      </w:r>
      <w:r w:rsidRPr="00AB2B09">
        <w:t>bright-field</w:t>
      </w:r>
      <w:r>
        <w:t xml:space="preserve"> (collected by sCMOS1) and transmission phase modules</w:t>
      </w:r>
      <w:r w:rsidRPr="00AB2B09">
        <w:t xml:space="preserve">. </w:t>
      </w:r>
      <w:r w:rsidRPr="005747FB">
        <w:t xml:space="preserve">The </w:t>
      </w:r>
      <w:r>
        <w:t>slide</w:t>
      </w:r>
      <w:r w:rsidRPr="005747FB">
        <w:t xml:space="preserve"> is mounted on a motorized </w:t>
      </w:r>
      <w:r>
        <w:t xml:space="preserve">high-precision </w:t>
      </w:r>
      <w:r w:rsidRPr="005747FB">
        <w:t xml:space="preserve">translational stage </w:t>
      </w:r>
      <w:r>
        <w:t xml:space="preserve">(MLS203-2, </w:t>
      </w:r>
      <w:proofErr w:type="spellStart"/>
      <w:r>
        <w:t>Thorlabs</w:t>
      </w:r>
      <w:proofErr w:type="spellEnd"/>
      <w:r>
        <w:t xml:space="preserve">) to record the same sets of locations before and after staining and for automatic </w:t>
      </w:r>
      <w:r w:rsidRPr="005747FB">
        <w:t>lateral scanning</w:t>
      </w:r>
      <w:r>
        <w:t xml:space="preserve"> of multiple areas</w:t>
      </w:r>
      <w:r w:rsidRPr="005747FB">
        <w:t>.</w:t>
      </w:r>
    </w:p>
    <w:p w:rsidR="00C3099C" w:rsidRPr="00FF1BC1" w:rsidRDefault="00C3099C" w:rsidP="00C3099C">
      <w:pPr>
        <w:spacing w:before="120" w:line="480" w:lineRule="auto"/>
        <w:rPr>
          <w:b/>
          <w:i/>
          <w:sz w:val="24"/>
          <w:szCs w:val="24"/>
        </w:rPr>
      </w:pPr>
      <w:r w:rsidRPr="00FF1BC1">
        <w:rPr>
          <w:b/>
          <w:i/>
          <w:sz w:val="24"/>
          <w:szCs w:val="24"/>
        </w:rPr>
        <w:t>Automatic focusing</w:t>
      </w:r>
    </w:p>
    <w:p w:rsidR="00C3099C" w:rsidRPr="00FA083D" w:rsidRDefault="00C3099C" w:rsidP="00C3099C">
      <w:pPr>
        <w:spacing w:line="480" w:lineRule="auto"/>
        <w:rPr>
          <w:rFonts w:eastAsia="Times New Roman"/>
          <w:sz w:val="24"/>
          <w:szCs w:val="24"/>
        </w:rPr>
      </w:pPr>
      <w:r>
        <w:rPr>
          <w:sz w:val="24"/>
          <w:szCs w:val="24"/>
        </w:rPr>
        <w:t xml:space="preserve">To ensure the consistency of focal plane position by different users, we used a simple </w:t>
      </w:r>
      <w:r w:rsidRPr="00DE5FD2">
        <w:rPr>
          <w:sz w:val="24"/>
          <w:szCs w:val="24"/>
        </w:rPr>
        <w:t>derivative-based algorithm to perform autofo</w:t>
      </w:r>
      <w:r>
        <w:rPr>
          <w:sz w:val="24"/>
          <w:szCs w:val="24"/>
        </w:rPr>
        <w:t>cusing. At each image</w:t>
      </w:r>
      <w:r w:rsidRPr="00DE5FD2">
        <w:rPr>
          <w:sz w:val="24"/>
          <w:szCs w:val="24"/>
        </w:rPr>
        <w:t xml:space="preserve"> location, a f</w:t>
      </w:r>
      <w:r>
        <w:rPr>
          <w:sz w:val="24"/>
          <w:szCs w:val="24"/>
        </w:rPr>
        <w:t xml:space="preserve">ixed wavelength is chosen, and </w:t>
      </w:r>
      <w:r w:rsidRPr="00DE5FD2">
        <w:rPr>
          <w:sz w:val="24"/>
          <w:szCs w:val="24"/>
        </w:rPr>
        <w:t xml:space="preserve">z-stack </w:t>
      </w:r>
      <w:r>
        <w:rPr>
          <w:sz w:val="24"/>
          <w:szCs w:val="24"/>
        </w:rPr>
        <w:t xml:space="preserve">reflectance </w:t>
      </w:r>
      <w:r w:rsidRPr="00DE5FD2">
        <w:rPr>
          <w:sz w:val="24"/>
          <w:szCs w:val="24"/>
        </w:rPr>
        <w:t xml:space="preserve">images are acquired. </w:t>
      </w:r>
      <w:r>
        <w:rPr>
          <w:sz w:val="24"/>
          <w:szCs w:val="24"/>
        </w:rPr>
        <w:t>T</w:t>
      </w:r>
      <w:r w:rsidRPr="00DE5FD2">
        <w:rPr>
          <w:sz w:val="24"/>
          <w:szCs w:val="24"/>
        </w:rPr>
        <w:t xml:space="preserve">he squared gradient algorithm </w:t>
      </w:r>
      <w:r w:rsidRPr="00DE5FD2">
        <w:rPr>
          <w:sz w:val="24"/>
          <w:szCs w:val="24"/>
        </w:rPr>
        <w:fldChar w:fldCharType="begin"/>
      </w:r>
      <w:r>
        <w:rPr>
          <w:sz w:val="24"/>
          <w:szCs w:val="24"/>
        </w:rPr>
        <w:instrText xml:space="preserve"> ADDIN EN.CITE &lt;EndNote&gt;&lt;Cite&gt;&lt;Author&gt;Santos&lt;/Author&gt;&lt;Year&gt;1997&lt;/Year&gt;&lt;RecNum&gt;559&lt;/RecNum&gt;&lt;DisplayText&gt;(2)&lt;/DisplayText&gt;&lt;record&gt;&lt;rec-number&gt;559&lt;/rec-number&gt;&lt;foreign-keys&gt;&lt;key app="EN" db-id="e5e2rtwwqwwv5eewtx4vaaebv9vrxppdxr5t" timestamp="1407769433"&gt;559&lt;/key&gt;&lt;/foreign-keys&gt;&lt;ref-type name="Journal Article"&gt;17&lt;/ref-type&gt;&lt;contributors&gt;&lt;authors&gt;&lt;author&gt;Santos, A.&lt;/author&gt;&lt;author&gt;Ortiz de Solorzano, C.&lt;/author&gt;&lt;author&gt;Vaquero, J. J.&lt;/author&gt;&lt;author&gt;Pena, J. M.&lt;/author&gt;&lt;author&gt;Malpica, N.&lt;/author&gt;&lt;author&gt;del Pozo, F.&lt;/author&gt;&lt;/authors&gt;&lt;/contributors&gt;&lt;auth-address&gt;Grupo de Bioingenieria y Telemedicina, E.T.S.I. Telecomunicacion, Ciudad Universitaria, Madrid, Spain. andres@die.upm.es&lt;/auth-address&gt;&lt;titles&gt;&lt;title&gt;Evaluation of autofocus functions in molecular cytogenetic analysis&lt;/title&gt;&lt;secondary-title&gt;J Microsc&lt;/secondary-title&gt;&lt;alt-title&gt;Journal of microscopy&lt;/alt-title&gt;&lt;/titles&gt;&lt;periodical&gt;&lt;full-title&gt;J Microsc&lt;/full-title&gt;&lt;abbr-1&gt;Journal of microscopy&lt;/abbr-1&gt;&lt;/periodical&gt;&lt;alt-periodical&gt;&lt;full-title&gt;J Microsc&lt;/full-title&gt;&lt;abbr-1&gt;Journal of microscopy&lt;/abbr-1&gt;&lt;/alt-periodical&gt;&lt;pages&gt;264-72&lt;/pages&gt;&lt;volume&gt;188&lt;/volume&gt;&lt;number&gt;Pt 3&lt;/number&gt;&lt;keywords&gt;&lt;keyword&gt;Algorithms&lt;/keyword&gt;&lt;keyword&gt;Blood Cells/*cytology&lt;/keyword&gt;&lt;keyword&gt;Bone Marrow Cells/*cytology&lt;/keyword&gt;&lt;keyword&gt;Cell Nucleus&lt;/keyword&gt;&lt;keyword&gt;Cytogenetics/*methods&lt;/keyword&gt;&lt;keyword&gt;Flow Cytometry&lt;/keyword&gt;&lt;keyword&gt;Humans&lt;/keyword&gt;&lt;keyword&gt;Image Processing, Computer-Assisted&lt;/keyword&gt;&lt;keyword&gt;In Situ Hybridization&lt;/keyword&gt;&lt;/keywords&gt;&lt;dates&gt;&lt;year&gt;1997&lt;/year&gt;&lt;pub-dates&gt;&lt;date&gt;Dec&lt;/date&gt;&lt;/pub-dates&gt;&lt;/dates&gt;&lt;isbn&gt;0022-2720 (Print)&amp;#xD;0022-2720 (Linking)&lt;/isbn&gt;&lt;accession-num&gt;9450330&lt;/accession-num&gt;&lt;urls&gt;&lt;related-urls&gt;&lt;url&gt;http://www.ncbi.nlm.nih.gov/pubmed/9450330&lt;/url&gt;&lt;/related-urls&gt;&lt;/urls&gt;&lt;/record&gt;&lt;/Cite&gt;&lt;/EndNote&gt;</w:instrText>
      </w:r>
      <w:r w:rsidRPr="00DE5FD2">
        <w:rPr>
          <w:sz w:val="24"/>
          <w:szCs w:val="24"/>
        </w:rPr>
        <w:fldChar w:fldCharType="separate"/>
      </w:r>
      <w:r>
        <w:rPr>
          <w:noProof/>
          <w:sz w:val="24"/>
          <w:szCs w:val="24"/>
        </w:rPr>
        <w:t>(2)</w:t>
      </w:r>
      <w:r w:rsidRPr="00DE5FD2">
        <w:rPr>
          <w:sz w:val="24"/>
          <w:szCs w:val="24"/>
        </w:rPr>
        <w:fldChar w:fldCharType="end"/>
      </w:r>
      <w:r>
        <w:rPr>
          <w:sz w:val="24"/>
          <w:szCs w:val="24"/>
        </w:rPr>
        <w:t xml:space="preserve"> is then used to define the position of the focal</w:t>
      </w:r>
      <w:r w:rsidRPr="00DE5FD2">
        <w:rPr>
          <w:sz w:val="24"/>
          <w:szCs w:val="24"/>
        </w:rPr>
        <w:t xml:space="preserve"> plane. Specifically, </w:t>
      </w:r>
      <w:r>
        <w:rPr>
          <w:sz w:val="24"/>
          <w:szCs w:val="24"/>
        </w:rPr>
        <w:t>at</w:t>
      </w:r>
      <w:r w:rsidRPr="00DE5FD2">
        <w:rPr>
          <w:sz w:val="24"/>
          <w:szCs w:val="24"/>
        </w:rPr>
        <w:t xml:space="preserve"> each image, the focus measure is calculated </w:t>
      </w:r>
      <w:proofErr w:type="gramStart"/>
      <w:r w:rsidRPr="00DE5FD2">
        <w:rPr>
          <w:sz w:val="24"/>
          <w:szCs w:val="24"/>
        </w:rPr>
        <w:t>as</w:t>
      </w:r>
      <w:r>
        <w:rPr>
          <w:sz w:val="24"/>
          <w:szCs w:val="24"/>
        </w:rPr>
        <w:t xml:space="preserve"> </w:t>
      </w:r>
      <w:proofErr w:type="gramEnd"/>
      <w:r w:rsidRPr="002636C7">
        <w:rPr>
          <w:position w:val="-30"/>
          <w:sz w:val="24"/>
          <w:szCs w:val="24"/>
        </w:rPr>
        <w:object w:dxaOrig="5740" w:dyaOrig="560">
          <v:shape id="_x0000_i1058" type="#_x0000_t75" style="width:287.25pt;height:27.75pt" o:ole="">
            <v:imagedata r:id="rId34" o:title=""/>
          </v:shape>
          <o:OLEObject Type="Embed" ProgID="Equation.DSMT4" ShapeID="_x0000_i1058" DrawAspect="Content" ObjectID="_1503405453" r:id="rId35"/>
        </w:object>
      </w:r>
      <w:r>
        <w:rPr>
          <w:sz w:val="24"/>
          <w:szCs w:val="24"/>
        </w:rPr>
        <w:t xml:space="preserve">, where </w:t>
      </w:r>
      <w:r w:rsidRPr="002636C7">
        <w:rPr>
          <w:position w:val="-30"/>
          <w:sz w:val="24"/>
          <w:szCs w:val="24"/>
        </w:rPr>
        <w:object w:dxaOrig="5420" w:dyaOrig="560">
          <v:shape id="_x0000_i1059" type="#_x0000_t75" style="width:270.75pt;height:27.75pt" o:ole="">
            <v:imagedata r:id="rId36" o:title=""/>
          </v:shape>
          <o:OLEObject Type="Embed" ProgID="Equation.DSMT4" ShapeID="_x0000_i1059" DrawAspect="Content" ObjectID="_1503405454" r:id="rId37"/>
        </w:object>
      </w:r>
      <w:r>
        <w:rPr>
          <w:sz w:val="24"/>
          <w:szCs w:val="24"/>
        </w:rPr>
        <w:t xml:space="preserve"> and </w:t>
      </w:r>
      <w:r w:rsidRPr="008D4524">
        <w:rPr>
          <w:i/>
          <w:sz w:val="24"/>
          <w:szCs w:val="24"/>
        </w:rPr>
        <w:t>θ</w:t>
      </w:r>
      <w:r>
        <w:rPr>
          <w:sz w:val="24"/>
          <w:szCs w:val="24"/>
        </w:rPr>
        <w:t xml:space="preserve"> is the gradient threshold. Then, </w:t>
      </w:r>
      <w:r w:rsidRPr="00FA083D">
        <w:rPr>
          <w:rFonts w:eastAsia="Times New Roman"/>
          <w:sz w:val="24"/>
          <w:szCs w:val="24"/>
        </w:rPr>
        <w:t xml:space="preserve">the focus plane is found </w:t>
      </w:r>
      <w:proofErr w:type="gramStart"/>
      <w:r w:rsidRPr="00FA083D">
        <w:rPr>
          <w:rFonts w:eastAsia="Times New Roman"/>
          <w:sz w:val="24"/>
          <w:szCs w:val="24"/>
        </w:rPr>
        <w:t>by</w:t>
      </w:r>
      <w:r>
        <w:rPr>
          <w:rFonts w:eastAsia="Times New Roman"/>
          <w:sz w:val="24"/>
          <w:szCs w:val="24"/>
        </w:rPr>
        <w:t xml:space="preserve"> </w:t>
      </w:r>
      <w:proofErr w:type="gramEnd"/>
      <w:r w:rsidRPr="002636C7">
        <w:rPr>
          <w:rFonts w:eastAsia="Times New Roman"/>
          <w:position w:val="-20"/>
          <w:sz w:val="24"/>
          <w:szCs w:val="24"/>
        </w:rPr>
        <w:object w:dxaOrig="1900" w:dyaOrig="440">
          <v:shape id="_x0000_i1060" type="#_x0000_t75" style="width:95.25pt;height:21.75pt" o:ole="">
            <v:imagedata r:id="rId38" o:title=""/>
          </v:shape>
          <o:OLEObject Type="Embed" ProgID="Equation.DSMT4" ShapeID="_x0000_i1060" DrawAspect="Content" ObjectID="_1503405455" r:id="rId39"/>
        </w:object>
      </w:r>
      <w:r>
        <w:rPr>
          <w:rFonts w:eastAsia="Times New Roman"/>
          <w:sz w:val="24"/>
          <w:szCs w:val="24"/>
        </w:rPr>
        <w:t xml:space="preserve">. </w:t>
      </w:r>
      <w:r w:rsidRPr="007270FA">
        <w:rPr>
          <w:rFonts w:eastAsia="Times New Roman"/>
          <w:sz w:val="24"/>
          <w:szCs w:val="24"/>
        </w:rPr>
        <w:t>Figure S</w:t>
      </w:r>
      <w:r>
        <w:rPr>
          <w:rFonts w:eastAsia="Times New Roman"/>
          <w:sz w:val="24"/>
          <w:szCs w:val="24"/>
        </w:rPr>
        <w:t>5</w:t>
      </w:r>
      <w:r w:rsidRPr="00FA083D">
        <w:rPr>
          <w:rFonts w:eastAsia="Times New Roman"/>
          <w:sz w:val="24"/>
          <w:szCs w:val="24"/>
        </w:rPr>
        <w:t xml:space="preserve"> shows </w:t>
      </w:r>
      <w:r>
        <w:rPr>
          <w:rFonts w:eastAsia="Times New Roman"/>
          <w:sz w:val="24"/>
          <w:szCs w:val="24"/>
        </w:rPr>
        <w:t xml:space="preserve">the </w:t>
      </w:r>
      <w:r w:rsidRPr="00FA083D">
        <w:rPr>
          <w:rFonts w:eastAsia="Times New Roman"/>
          <w:sz w:val="24"/>
          <w:szCs w:val="24"/>
        </w:rPr>
        <w:t xml:space="preserve">focus measure </w:t>
      </w:r>
      <w:proofErr w:type="gramStart"/>
      <w:r w:rsidRPr="00FA083D">
        <w:rPr>
          <w:rFonts w:eastAsia="Times New Roman"/>
          <w:i/>
          <w:sz w:val="24"/>
          <w:szCs w:val="24"/>
        </w:rPr>
        <w:t>F</w:t>
      </w:r>
      <w:r w:rsidRPr="00FA083D">
        <w:rPr>
          <w:rFonts w:eastAsia="Times New Roman"/>
          <w:sz w:val="24"/>
          <w:szCs w:val="24"/>
        </w:rPr>
        <w:t>(</w:t>
      </w:r>
      <w:proofErr w:type="gramEnd"/>
      <w:r w:rsidRPr="00FA083D">
        <w:rPr>
          <w:rFonts w:eastAsia="Times New Roman"/>
          <w:i/>
          <w:sz w:val="24"/>
          <w:szCs w:val="24"/>
        </w:rPr>
        <w:t>z</w:t>
      </w:r>
      <w:r>
        <w:rPr>
          <w:rFonts w:eastAsia="Times New Roman"/>
          <w:sz w:val="24"/>
          <w:szCs w:val="24"/>
        </w:rPr>
        <w:t xml:space="preserve">) as a </w:t>
      </w:r>
      <w:r>
        <w:rPr>
          <w:rFonts w:eastAsia="Times New Roman"/>
          <w:sz w:val="24"/>
          <w:szCs w:val="24"/>
        </w:rPr>
        <w:lastRenderedPageBreak/>
        <w:t>function of focal</w:t>
      </w:r>
      <w:r w:rsidRPr="00FA083D">
        <w:rPr>
          <w:rFonts w:eastAsia="Times New Roman"/>
          <w:sz w:val="24"/>
          <w:szCs w:val="24"/>
        </w:rPr>
        <w:t xml:space="preserve"> </w:t>
      </w:r>
      <w:r>
        <w:rPr>
          <w:rFonts w:eastAsia="Times New Roman"/>
          <w:sz w:val="24"/>
          <w:szCs w:val="24"/>
        </w:rPr>
        <w:t xml:space="preserve">plane </w:t>
      </w:r>
      <w:r w:rsidRPr="00FA083D">
        <w:rPr>
          <w:rFonts w:eastAsia="Times New Roman"/>
          <w:sz w:val="24"/>
          <w:szCs w:val="24"/>
        </w:rPr>
        <w:t>position</w:t>
      </w:r>
      <w:r>
        <w:rPr>
          <w:rFonts w:eastAsia="Times New Roman"/>
          <w:sz w:val="24"/>
          <w:szCs w:val="24"/>
        </w:rPr>
        <w:t xml:space="preserve"> (z)</w:t>
      </w:r>
      <w:r w:rsidRPr="00FA083D">
        <w:rPr>
          <w:rFonts w:eastAsia="Times New Roman"/>
          <w:sz w:val="24"/>
          <w:szCs w:val="24"/>
        </w:rPr>
        <w:t xml:space="preserve">, and the focal </w:t>
      </w:r>
      <w:r>
        <w:rPr>
          <w:rFonts w:eastAsia="Times New Roman"/>
          <w:sz w:val="24"/>
          <w:szCs w:val="24"/>
        </w:rPr>
        <w:t>plane</w:t>
      </w:r>
      <w:r w:rsidRPr="00FA083D">
        <w:rPr>
          <w:rFonts w:eastAsia="Times New Roman"/>
          <w:sz w:val="24"/>
          <w:szCs w:val="24"/>
        </w:rPr>
        <w:t xml:space="preserve"> is defined as the axial </w:t>
      </w:r>
      <w:r>
        <w:rPr>
          <w:rFonts w:eastAsia="Times New Roman"/>
          <w:sz w:val="24"/>
          <w:szCs w:val="24"/>
        </w:rPr>
        <w:t xml:space="preserve">z </w:t>
      </w:r>
      <w:r w:rsidRPr="00FA083D">
        <w:rPr>
          <w:rFonts w:eastAsia="Times New Roman"/>
          <w:sz w:val="24"/>
          <w:szCs w:val="24"/>
        </w:rPr>
        <w:t xml:space="preserve">position with the maximum value of </w:t>
      </w:r>
      <w:r w:rsidRPr="00FA083D">
        <w:rPr>
          <w:rFonts w:eastAsia="Times New Roman"/>
          <w:i/>
          <w:sz w:val="24"/>
          <w:szCs w:val="24"/>
        </w:rPr>
        <w:t>F</w:t>
      </w:r>
      <w:r w:rsidRPr="00FA083D">
        <w:rPr>
          <w:rFonts w:eastAsia="Times New Roman"/>
          <w:sz w:val="24"/>
          <w:szCs w:val="24"/>
        </w:rPr>
        <w:t>(</w:t>
      </w:r>
      <w:r w:rsidRPr="00FA083D">
        <w:rPr>
          <w:rFonts w:eastAsia="Times New Roman"/>
          <w:i/>
          <w:sz w:val="24"/>
          <w:szCs w:val="24"/>
        </w:rPr>
        <w:t>z</w:t>
      </w:r>
      <w:r>
        <w:rPr>
          <w:rFonts w:eastAsia="Times New Roman"/>
          <w:sz w:val="24"/>
          <w:szCs w:val="24"/>
        </w:rPr>
        <w:t xml:space="preserve">). </w:t>
      </w:r>
    </w:p>
    <w:p w:rsidR="00C3099C" w:rsidRPr="00FF1BC1" w:rsidRDefault="00C3099C" w:rsidP="00C3099C">
      <w:pPr>
        <w:spacing w:before="120" w:line="480" w:lineRule="auto"/>
        <w:rPr>
          <w:b/>
          <w:i/>
          <w:sz w:val="24"/>
          <w:szCs w:val="24"/>
        </w:rPr>
      </w:pPr>
      <w:r>
        <w:rPr>
          <w:b/>
          <w:i/>
          <w:sz w:val="24"/>
          <w:szCs w:val="24"/>
        </w:rPr>
        <w:t>Correction for wavelength-dependent</w:t>
      </w:r>
      <w:r w:rsidRPr="00FF1BC1">
        <w:rPr>
          <w:b/>
          <w:i/>
          <w:sz w:val="24"/>
          <w:szCs w:val="24"/>
        </w:rPr>
        <w:t xml:space="preserve"> focal</w:t>
      </w:r>
      <w:r>
        <w:rPr>
          <w:b/>
          <w:i/>
          <w:sz w:val="24"/>
          <w:szCs w:val="24"/>
        </w:rPr>
        <w:t xml:space="preserve"> </w:t>
      </w:r>
      <w:r w:rsidRPr="00FF1BC1">
        <w:rPr>
          <w:b/>
          <w:i/>
          <w:sz w:val="24"/>
          <w:szCs w:val="24"/>
        </w:rPr>
        <w:t>plane shift</w:t>
      </w:r>
    </w:p>
    <w:p w:rsidR="00C3099C" w:rsidRDefault="00C3099C" w:rsidP="00C3099C">
      <w:pPr>
        <w:spacing w:line="480" w:lineRule="auto"/>
        <w:rPr>
          <w:sz w:val="24"/>
          <w:szCs w:val="24"/>
        </w:rPr>
      </w:pPr>
      <w:r>
        <w:rPr>
          <w:sz w:val="24"/>
          <w:szCs w:val="24"/>
        </w:rPr>
        <w:t>Despite the achromatic optics are used throughout the entire optical system, the</w:t>
      </w:r>
      <w:r w:rsidRPr="00214D0F">
        <w:rPr>
          <w:sz w:val="24"/>
          <w:szCs w:val="24"/>
        </w:rPr>
        <w:t xml:space="preserve"> chromatic aberration </w:t>
      </w:r>
      <w:r>
        <w:rPr>
          <w:sz w:val="24"/>
          <w:szCs w:val="24"/>
        </w:rPr>
        <w:t xml:space="preserve">is still present in the optical system with a small focal shift of several microns in the spectral range of 490-680 nm. </w:t>
      </w:r>
      <w:r w:rsidRPr="00214D0F">
        <w:rPr>
          <w:sz w:val="24"/>
          <w:szCs w:val="24"/>
        </w:rPr>
        <w:t xml:space="preserve">In order to </w:t>
      </w:r>
      <w:r>
        <w:rPr>
          <w:sz w:val="24"/>
          <w:szCs w:val="24"/>
        </w:rPr>
        <w:t xml:space="preserve">further </w:t>
      </w:r>
      <w:r w:rsidRPr="00214D0F">
        <w:rPr>
          <w:sz w:val="24"/>
          <w:szCs w:val="24"/>
        </w:rPr>
        <w:t xml:space="preserve">correct for this chromatic aberration, </w:t>
      </w:r>
      <w:r>
        <w:rPr>
          <w:sz w:val="24"/>
          <w:szCs w:val="24"/>
        </w:rPr>
        <w:t xml:space="preserve">we developed a chromatic correction curve. Specifically, we used </w:t>
      </w:r>
      <w:r w:rsidRPr="00214D0F">
        <w:rPr>
          <w:sz w:val="24"/>
          <w:szCs w:val="24"/>
        </w:rPr>
        <w:t xml:space="preserve">18 </w:t>
      </w:r>
      <w:r>
        <w:rPr>
          <w:sz w:val="24"/>
          <w:szCs w:val="24"/>
        </w:rPr>
        <w:t xml:space="preserve">wavelengths (evenly spaced in the spectral range of 490 to 680 nm, and for each wavelength, </w:t>
      </w:r>
      <w:r w:rsidRPr="00214D0F">
        <w:rPr>
          <w:sz w:val="24"/>
          <w:szCs w:val="24"/>
        </w:rPr>
        <w:t xml:space="preserve">the above autofocusing algorithm </w:t>
      </w:r>
      <w:r>
        <w:rPr>
          <w:sz w:val="24"/>
          <w:szCs w:val="24"/>
        </w:rPr>
        <w:t xml:space="preserve">is used </w:t>
      </w:r>
      <w:r w:rsidRPr="00214D0F">
        <w:rPr>
          <w:sz w:val="24"/>
          <w:szCs w:val="24"/>
        </w:rPr>
        <w:t xml:space="preserve">to </w:t>
      </w:r>
      <w:r>
        <w:rPr>
          <w:sz w:val="24"/>
          <w:szCs w:val="24"/>
        </w:rPr>
        <w:t>obtain</w:t>
      </w:r>
      <w:r w:rsidRPr="00214D0F">
        <w:rPr>
          <w:sz w:val="24"/>
          <w:szCs w:val="24"/>
        </w:rPr>
        <w:t xml:space="preserve"> the foc</w:t>
      </w:r>
      <w:r>
        <w:rPr>
          <w:sz w:val="24"/>
          <w:szCs w:val="24"/>
        </w:rPr>
        <w:t xml:space="preserve">al </w:t>
      </w:r>
      <w:r w:rsidRPr="00214D0F">
        <w:rPr>
          <w:sz w:val="24"/>
          <w:szCs w:val="24"/>
        </w:rPr>
        <w:t xml:space="preserve">shift curve along the </w:t>
      </w:r>
      <w:r>
        <w:rPr>
          <w:sz w:val="24"/>
          <w:szCs w:val="24"/>
        </w:rPr>
        <w:t>entire spectral range</w:t>
      </w:r>
      <w:r w:rsidRPr="00214D0F">
        <w:rPr>
          <w:sz w:val="24"/>
          <w:szCs w:val="24"/>
        </w:rPr>
        <w:t xml:space="preserve">. </w:t>
      </w:r>
      <w:r w:rsidRPr="00312AE2">
        <w:rPr>
          <w:sz w:val="24"/>
          <w:szCs w:val="24"/>
        </w:rPr>
        <w:t>Figure S</w:t>
      </w:r>
      <w:r>
        <w:rPr>
          <w:sz w:val="24"/>
          <w:szCs w:val="24"/>
        </w:rPr>
        <w:t>6</w:t>
      </w:r>
      <w:r w:rsidRPr="00214D0F">
        <w:rPr>
          <w:sz w:val="24"/>
          <w:szCs w:val="24"/>
        </w:rPr>
        <w:t xml:space="preserve"> shows the average foc</w:t>
      </w:r>
      <w:r>
        <w:rPr>
          <w:sz w:val="24"/>
          <w:szCs w:val="24"/>
        </w:rPr>
        <w:t>al</w:t>
      </w:r>
      <w:r w:rsidRPr="00214D0F">
        <w:rPr>
          <w:sz w:val="24"/>
          <w:szCs w:val="24"/>
        </w:rPr>
        <w:t xml:space="preserve"> shift curve with error bar indicating the standard deviation. </w:t>
      </w:r>
      <w:r>
        <w:rPr>
          <w:sz w:val="24"/>
          <w:szCs w:val="24"/>
        </w:rPr>
        <w:t>To minimize the effect of noise, w</w:t>
      </w:r>
      <w:r w:rsidRPr="00214D0F">
        <w:rPr>
          <w:sz w:val="24"/>
          <w:szCs w:val="24"/>
        </w:rPr>
        <w:t>e fit this curve with a fourth order polynomial</w:t>
      </w:r>
      <w:r>
        <w:rPr>
          <w:sz w:val="24"/>
          <w:szCs w:val="24"/>
        </w:rPr>
        <w:t xml:space="preserve"> (</w:t>
      </w:r>
      <w:r w:rsidRPr="00214D0F">
        <w:rPr>
          <w:sz w:val="24"/>
          <w:szCs w:val="24"/>
        </w:rPr>
        <w:t>s</w:t>
      </w:r>
      <w:r>
        <w:rPr>
          <w:sz w:val="24"/>
          <w:szCs w:val="24"/>
        </w:rPr>
        <w:t xml:space="preserve">hown in the blue curve) </w:t>
      </w:r>
      <w:r w:rsidRPr="00214D0F">
        <w:rPr>
          <w:sz w:val="24"/>
          <w:szCs w:val="24"/>
        </w:rPr>
        <w:t>to find the foc</w:t>
      </w:r>
      <w:r>
        <w:rPr>
          <w:sz w:val="24"/>
          <w:szCs w:val="24"/>
        </w:rPr>
        <w:t>al-plane position</w:t>
      </w:r>
      <w:r w:rsidRPr="00214D0F">
        <w:rPr>
          <w:sz w:val="24"/>
          <w:szCs w:val="24"/>
        </w:rPr>
        <w:t xml:space="preserve"> </w:t>
      </w:r>
      <w:r>
        <w:rPr>
          <w:sz w:val="24"/>
          <w:szCs w:val="24"/>
        </w:rPr>
        <w:t>at each wavelength</w:t>
      </w:r>
      <w:r w:rsidRPr="00214D0F">
        <w:rPr>
          <w:sz w:val="24"/>
          <w:szCs w:val="24"/>
        </w:rPr>
        <w:t>.</w:t>
      </w:r>
      <w:r>
        <w:rPr>
          <w:sz w:val="24"/>
          <w:szCs w:val="24"/>
        </w:rPr>
        <w:t xml:space="preserve"> </w:t>
      </w:r>
    </w:p>
    <w:p w:rsidR="00C3099C" w:rsidRPr="00FF1BC1" w:rsidRDefault="00C3099C" w:rsidP="00C3099C">
      <w:pPr>
        <w:spacing w:before="120" w:line="480" w:lineRule="auto"/>
        <w:rPr>
          <w:b/>
          <w:i/>
          <w:sz w:val="24"/>
          <w:szCs w:val="24"/>
        </w:rPr>
      </w:pPr>
      <w:r w:rsidRPr="00FF1BC1">
        <w:rPr>
          <w:b/>
          <w:i/>
          <w:sz w:val="24"/>
          <w:szCs w:val="24"/>
        </w:rPr>
        <w:t>Chromatic correction</w:t>
      </w:r>
    </w:p>
    <w:p w:rsidR="00C3099C" w:rsidRDefault="00C3099C" w:rsidP="00C3099C">
      <w:pPr>
        <w:spacing w:line="480" w:lineRule="auto"/>
        <w:rPr>
          <w:sz w:val="24"/>
          <w:szCs w:val="24"/>
        </w:rPr>
      </w:pPr>
      <w:r>
        <w:rPr>
          <w:sz w:val="24"/>
          <w:szCs w:val="24"/>
        </w:rPr>
        <w:t>Due to chromatic aberration, there is a wavelength-dependent image distortion. To correct for such effect, a</w:t>
      </w:r>
      <w:r w:rsidRPr="00A47782">
        <w:rPr>
          <w:sz w:val="24"/>
          <w:szCs w:val="24"/>
        </w:rPr>
        <w:t xml:space="preserve"> region-of-interest on the</w:t>
      </w:r>
      <w:r w:rsidRPr="006F5A66">
        <w:rPr>
          <w:sz w:val="24"/>
          <w:szCs w:val="24"/>
        </w:rPr>
        <w:t xml:space="preserve"> imaging standard</w:t>
      </w:r>
      <w:r>
        <w:rPr>
          <w:sz w:val="24"/>
          <w:szCs w:val="24"/>
        </w:rPr>
        <w:t xml:space="preserve"> (Figure S7a, Image analysis micrometer, Edmund Optics) </w:t>
      </w:r>
      <w:r w:rsidRPr="00A47782">
        <w:rPr>
          <w:sz w:val="24"/>
          <w:szCs w:val="24"/>
        </w:rPr>
        <w:t xml:space="preserve">was imaged over the spectral range of interest </w:t>
      </w:r>
      <w:r>
        <w:rPr>
          <w:sz w:val="24"/>
          <w:szCs w:val="24"/>
        </w:rPr>
        <w:t xml:space="preserve">(490 to 680 nm) </w:t>
      </w:r>
      <w:r w:rsidRPr="00A47782">
        <w:rPr>
          <w:sz w:val="24"/>
          <w:szCs w:val="24"/>
        </w:rPr>
        <w:t>to obtain point estimates of location-dependent spectral drift at nine locations, corresponding to the centroids of a nine-square grid covering the entire field-of-view. The point estimates were used to estimate the distortion field over the field-of-view for the spectral range using spline-based interpolation. The distortion field for a specific wavelength is the estimate of the location</w:t>
      </w:r>
      <w:r>
        <w:rPr>
          <w:sz w:val="24"/>
          <w:szCs w:val="24"/>
        </w:rPr>
        <w:t>-dependent translation</w:t>
      </w:r>
      <w:r w:rsidRPr="00A47782">
        <w:rPr>
          <w:sz w:val="24"/>
          <w:szCs w:val="24"/>
        </w:rPr>
        <w:t xml:space="preserve"> </w:t>
      </w:r>
      <w:r>
        <w:rPr>
          <w:sz w:val="24"/>
          <w:szCs w:val="24"/>
        </w:rPr>
        <w:t xml:space="preserve">that </w:t>
      </w:r>
      <w:r w:rsidRPr="00A47782">
        <w:rPr>
          <w:sz w:val="24"/>
          <w:szCs w:val="24"/>
        </w:rPr>
        <w:t>the image undergoes with respect to the image</w:t>
      </w:r>
      <w:r>
        <w:rPr>
          <w:sz w:val="24"/>
          <w:szCs w:val="24"/>
        </w:rPr>
        <w:t xml:space="preserve"> at the first wavelength</w:t>
      </w:r>
      <w:r w:rsidRPr="00A47782">
        <w:rPr>
          <w:sz w:val="24"/>
          <w:szCs w:val="24"/>
        </w:rPr>
        <w:t xml:space="preserve">. Figure </w:t>
      </w:r>
      <w:r>
        <w:rPr>
          <w:sz w:val="24"/>
          <w:szCs w:val="24"/>
        </w:rPr>
        <w:t>S7b</w:t>
      </w:r>
      <w:r w:rsidRPr="00A47782">
        <w:rPr>
          <w:sz w:val="24"/>
          <w:szCs w:val="24"/>
        </w:rPr>
        <w:t xml:space="preserve"> illustrates this distortion as a difference image between the two</w:t>
      </w:r>
      <w:r>
        <w:rPr>
          <w:sz w:val="24"/>
          <w:szCs w:val="24"/>
        </w:rPr>
        <w:t xml:space="preserve"> wavelengths. Distortion correction reverses </w:t>
      </w:r>
      <w:r w:rsidRPr="00A47782">
        <w:rPr>
          <w:sz w:val="24"/>
          <w:szCs w:val="24"/>
        </w:rPr>
        <w:t xml:space="preserve">this translation </w:t>
      </w:r>
      <w:r>
        <w:rPr>
          <w:sz w:val="24"/>
          <w:szCs w:val="24"/>
        </w:rPr>
        <w:t xml:space="preserve">to be within 2-5 pixels or ~500 nm, which is below the image resolution, as </w:t>
      </w:r>
      <w:r>
        <w:rPr>
          <w:sz w:val="24"/>
          <w:szCs w:val="24"/>
        </w:rPr>
        <w:lastRenderedPageBreak/>
        <w:t xml:space="preserve">shown in the difference </w:t>
      </w:r>
      <w:r w:rsidRPr="00A47782">
        <w:rPr>
          <w:sz w:val="24"/>
          <w:szCs w:val="24"/>
        </w:rPr>
        <w:t xml:space="preserve">image in Fig. </w:t>
      </w:r>
      <w:r>
        <w:rPr>
          <w:sz w:val="24"/>
          <w:szCs w:val="24"/>
        </w:rPr>
        <w:t>S7c</w:t>
      </w:r>
      <w:r w:rsidRPr="00A47782">
        <w:rPr>
          <w:sz w:val="24"/>
          <w:szCs w:val="24"/>
        </w:rPr>
        <w:t>.  By extending this correction to the entire spectral range, we obtained the</w:t>
      </w:r>
      <w:r>
        <w:rPr>
          <w:sz w:val="24"/>
          <w:szCs w:val="24"/>
        </w:rPr>
        <w:t xml:space="preserve"> undistorted spectral data cube, which is applied to each measured spectral cube </w:t>
      </w:r>
      <w:r w:rsidRPr="0079001C">
        <w:rPr>
          <w:position w:val="-10"/>
          <w:sz w:val="24"/>
          <w:szCs w:val="24"/>
        </w:rPr>
        <w:object w:dxaOrig="920" w:dyaOrig="320">
          <v:shape id="_x0000_i1061" type="#_x0000_t75" style="width:45.75pt;height:15.75pt" o:ole="">
            <v:imagedata r:id="rId40" o:title=""/>
          </v:shape>
          <o:OLEObject Type="Embed" ProgID="Equation.DSMT4" ShapeID="_x0000_i1061" DrawAspect="Content" ObjectID="_1503405456" r:id="rId41"/>
        </w:object>
      </w:r>
      <w:r>
        <w:rPr>
          <w:sz w:val="24"/>
          <w:szCs w:val="24"/>
        </w:rPr>
        <w:t xml:space="preserve">before the phase map calculation. </w:t>
      </w:r>
    </w:p>
    <w:p w:rsidR="00C3099C" w:rsidRPr="00FF1BC1" w:rsidRDefault="00C3099C" w:rsidP="00C3099C">
      <w:pPr>
        <w:spacing w:before="120" w:line="480" w:lineRule="auto"/>
        <w:rPr>
          <w:b/>
          <w:sz w:val="24"/>
          <w:szCs w:val="24"/>
        </w:rPr>
      </w:pPr>
      <w:r w:rsidRPr="00FF1BC1">
        <w:rPr>
          <w:b/>
          <w:i/>
          <w:sz w:val="24"/>
          <w:szCs w:val="24"/>
        </w:rPr>
        <w:t>Image registration</w:t>
      </w:r>
      <w:r w:rsidRPr="00FF1BC1">
        <w:rPr>
          <w:b/>
          <w:sz w:val="24"/>
          <w:szCs w:val="24"/>
        </w:rPr>
        <w:t xml:space="preserve"> </w:t>
      </w:r>
      <w:r w:rsidRPr="00FF1BC1">
        <w:rPr>
          <w:b/>
          <w:i/>
          <w:sz w:val="24"/>
          <w:szCs w:val="24"/>
        </w:rPr>
        <w:t>of unstained and stained tissue</w:t>
      </w:r>
    </w:p>
    <w:p w:rsidR="00C3099C" w:rsidRDefault="00C3099C" w:rsidP="00C3099C">
      <w:pPr>
        <w:spacing w:line="480" w:lineRule="auto"/>
        <w:rPr>
          <w:sz w:val="24"/>
          <w:szCs w:val="24"/>
        </w:rPr>
      </w:pPr>
      <w:r>
        <w:rPr>
          <w:sz w:val="24"/>
          <w:szCs w:val="24"/>
        </w:rPr>
        <w:t xml:space="preserve">Co-registration </w:t>
      </w:r>
      <w:r w:rsidRPr="002C48AD">
        <w:rPr>
          <w:sz w:val="24"/>
          <w:szCs w:val="24"/>
        </w:rPr>
        <w:t xml:space="preserve">between unstained and stained tissue </w:t>
      </w:r>
      <w:r>
        <w:rPr>
          <w:sz w:val="24"/>
          <w:szCs w:val="24"/>
        </w:rPr>
        <w:t xml:space="preserve">images </w:t>
      </w:r>
      <w:r w:rsidRPr="002C48AD">
        <w:rPr>
          <w:sz w:val="24"/>
          <w:szCs w:val="24"/>
        </w:rPr>
        <w:t xml:space="preserve">is </w:t>
      </w:r>
      <w:r>
        <w:rPr>
          <w:sz w:val="24"/>
          <w:szCs w:val="24"/>
        </w:rPr>
        <w:t>necessary in</w:t>
      </w:r>
      <w:r w:rsidRPr="002C48AD">
        <w:rPr>
          <w:sz w:val="24"/>
          <w:szCs w:val="24"/>
        </w:rPr>
        <w:t xml:space="preserve"> </w:t>
      </w:r>
      <w:r>
        <w:rPr>
          <w:sz w:val="24"/>
          <w:szCs w:val="24"/>
        </w:rPr>
        <w:t xml:space="preserve">identifying nuclei locations in the unstained tissue image from segmented nuclei locations in the stained tissue image. </w:t>
      </w:r>
      <w:r w:rsidRPr="002C48AD">
        <w:rPr>
          <w:sz w:val="24"/>
          <w:szCs w:val="24"/>
        </w:rPr>
        <w:t xml:space="preserve">A robust image registration requires similar image features present </w:t>
      </w:r>
      <w:r>
        <w:rPr>
          <w:sz w:val="24"/>
          <w:szCs w:val="24"/>
        </w:rPr>
        <w:t>in</w:t>
      </w:r>
      <w:r w:rsidRPr="002C48AD">
        <w:rPr>
          <w:sz w:val="24"/>
          <w:szCs w:val="24"/>
        </w:rPr>
        <w:t xml:space="preserve"> the two images to be registered, but the dramatically different image features </w:t>
      </w:r>
      <w:r>
        <w:rPr>
          <w:sz w:val="24"/>
          <w:szCs w:val="24"/>
        </w:rPr>
        <w:t xml:space="preserve">in the low-contrast </w:t>
      </w:r>
      <w:proofErr w:type="spellStart"/>
      <w:r>
        <w:rPr>
          <w:sz w:val="24"/>
          <w:szCs w:val="24"/>
        </w:rPr>
        <w:t>dr</w:t>
      </w:r>
      <w:r w:rsidRPr="002C48AD">
        <w:rPr>
          <w:sz w:val="24"/>
          <w:szCs w:val="24"/>
        </w:rPr>
        <w:t>OPD</w:t>
      </w:r>
      <w:proofErr w:type="spellEnd"/>
      <w:r w:rsidRPr="002C48AD">
        <w:rPr>
          <w:sz w:val="24"/>
          <w:szCs w:val="24"/>
        </w:rPr>
        <w:t xml:space="preserve"> image of unstained tissue and </w:t>
      </w:r>
      <w:r>
        <w:rPr>
          <w:sz w:val="24"/>
          <w:szCs w:val="24"/>
        </w:rPr>
        <w:t xml:space="preserve">the stain-absorption-based contrast of </w:t>
      </w:r>
      <w:r w:rsidRPr="002C48AD">
        <w:rPr>
          <w:sz w:val="24"/>
          <w:szCs w:val="24"/>
        </w:rPr>
        <w:t xml:space="preserve">bright-field image of </w:t>
      </w:r>
      <w:r>
        <w:rPr>
          <w:sz w:val="24"/>
          <w:szCs w:val="24"/>
        </w:rPr>
        <w:t>H&amp;E-</w:t>
      </w:r>
      <w:r w:rsidRPr="002C48AD">
        <w:rPr>
          <w:sz w:val="24"/>
          <w:szCs w:val="24"/>
        </w:rPr>
        <w:t>stained tissue present a real challenge. We</w:t>
      </w:r>
      <w:r>
        <w:rPr>
          <w:sz w:val="24"/>
          <w:szCs w:val="24"/>
        </w:rPr>
        <w:t xml:space="preserve"> observed that phase contrast generated by transmission phase is less affected by staining, as </w:t>
      </w:r>
      <w:r w:rsidRPr="002C48AD">
        <w:rPr>
          <w:sz w:val="24"/>
          <w:szCs w:val="24"/>
        </w:rPr>
        <w:t xml:space="preserve">shown in </w:t>
      </w:r>
      <w:r w:rsidRPr="00C2276F">
        <w:rPr>
          <w:sz w:val="24"/>
          <w:szCs w:val="24"/>
        </w:rPr>
        <w:t xml:space="preserve">Fig. </w:t>
      </w:r>
      <w:proofErr w:type="gramStart"/>
      <w:r>
        <w:rPr>
          <w:sz w:val="24"/>
          <w:szCs w:val="24"/>
        </w:rPr>
        <w:t>S8(</w:t>
      </w:r>
      <w:proofErr w:type="gramEnd"/>
      <w:r>
        <w:rPr>
          <w:sz w:val="24"/>
          <w:szCs w:val="24"/>
        </w:rPr>
        <w:t>A-B)</w:t>
      </w:r>
      <w:r w:rsidRPr="002C48AD">
        <w:rPr>
          <w:sz w:val="24"/>
          <w:szCs w:val="24"/>
        </w:rPr>
        <w:t>,</w:t>
      </w:r>
      <w:r>
        <w:rPr>
          <w:sz w:val="24"/>
          <w:szCs w:val="24"/>
        </w:rPr>
        <w:t xml:space="preserve"> where</w:t>
      </w:r>
      <w:r w:rsidRPr="002C48AD">
        <w:rPr>
          <w:sz w:val="24"/>
          <w:szCs w:val="24"/>
        </w:rPr>
        <w:t xml:space="preserve"> transmission phase images </w:t>
      </w:r>
      <w:r>
        <w:rPr>
          <w:sz w:val="24"/>
          <w:szCs w:val="24"/>
        </w:rPr>
        <w:t>of</w:t>
      </w:r>
      <w:r w:rsidRPr="002C48AD">
        <w:rPr>
          <w:sz w:val="24"/>
          <w:szCs w:val="24"/>
        </w:rPr>
        <w:t xml:space="preserve"> unstained </w:t>
      </w:r>
      <w:r>
        <w:rPr>
          <w:sz w:val="24"/>
          <w:szCs w:val="24"/>
        </w:rPr>
        <w:t xml:space="preserve">and stained tissue have similar </w:t>
      </w:r>
      <w:r w:rsidRPr="002C48AD">
        <w:rPr>
          <w:sz w:val="24"/>
          <w:szCs w:val="24"/>
        </w:rPr>
        <w:t>contrast</w:t>
      </w:r>
      <w:r>
        <w:rPr>
          <w:sz w:val="24"/>
          <w:szCs w:val="24"/>
        </w:rPr>
        <w:t xml:space="preserve"> </w:t>
      </w:r>
      <w:r w:rsidRPr="002C48AD">
        <w:rPr>
          <w:sz w:val="24"/>
          <w:szCs w:val="24"/>
        </w:rPr>
        <w:t xml:space="preserve">profiles. We </w:t>
      </w:r>
      <w:r>
        <w:rPr>
          <w:sz w:val="24"/>
          <w:szCs w:val="24"/>
        </w:rPr>
        <w:t xml:space="preserve">exploit this similarity in phase contrast to perform image registration. Specifically, using Otsu’s method </w:t>
      </w:r>
      <w:r w:rsidRPr="004B461A">
        <w:rPr>
          <w:i/>
          <w:sz w:val="24"/>
          <w:szCs w:val="24"/>
        </w:rPr>
        <w:t>(26)</w:t>
      </w:r>
      <w:r>
        <w:rPr>
          <w:sz w:val="24"/>
          <w:szCs w:val="24"/>
        </w:rPr>
        <w:t xml:space="preserve">, we </w:t>
      </w:r>
      <w:r w:rsidRPr="002C48AD">
        <w:rPr>
          <w:sz w:val="24"/>
          <w:szCs w:val="24"/>
        </w:rPr>
        <w:t>individually threshold both images to identify the foreground landmark features in each</w:t>
      </w:r>
      <w:r>
        <w:rPr>
          <w:sz w:val="24"/>
          <w:szCs w:val="24"/>
        </w:rPr>
        <w:t>, which are nearly identical in unstained and stained phase images. N</w:t>
      </w:r>
      <w:r w:rsidRPr="002C48AD">
        <w:rPr>
          <w:sz w:val="24"/>
          <w:szCs w:val="24"/>
        </w:rPr>
        <w:t xml:space="preserve">ormalized cross-correlation between the segmented </w:t>
      </w:r>
      <w:r>
        <w:rPr>
          <w:sz w:val="24"/>
          <w:szCs w:val="24"/>
        </w:rPr>
        <w:t>land</w:t>
      </w:r>
      <w:r w:rsidRPr="002C48AD">
        <w:rPr>
          <w:sz w:val="24"/>
          <w:szCs w:val="24"/>
        </w:rPr>
        <w:t xml:space="preserve">mark features in the unstained and stained images are </w:t>
      </w:r>
      <w:r>
        <w:rPr>
          <w:sz w:val="24"/>
          <w:szCs w:val="24"/>
        </w:rPr>
        <w:t xml:space="preserve">then </w:t>
      </w:r>
      <w:r w:rsidRPr="002C48AD">
        <w:rPr>
          <w:sz w:val="24"/>
          <w:szCs w:val="24"/>
        </w:rPr>
        <w:t>used to estimate the translation, and log-polar fast Fourier transform</w:t>
      </w:r>
      <w:r>
        <w:rPr>
          <w:sz w:val="24"/>
          <w:szCs w:val="24"/>
        </w:rPr>
        <w:t xml:space="preserve"> </w:t>
      </w:r>
      <w:r w:rsidRPr="002C48AD">
        <w:rPr>
          <w:sz w:val="24"/>
          <w:szCs w:val="24"/>
        </w:rPr>
        <w:fldChar w:fldCharType="begin"/>
      </w:r>
      <w:r>
        <w:rPr>
          <w:sz w:val="24"/>
          <w:szCs w:val="24"/>
        </w:rPr>
        <w:instrText xml:space="preserve"> ADDIN EN.CITE &lt;EndNote&gt;&lt;Cite&gt;&lt;Author&gt;Reddy&lt;/Author&gt;&lt;Year&gt;1996&lt;/Year&gt;&lt;RecNum&gt;562&lt;/RecNum&gt;&lt;DisplayText&gt;(3)&lt;/DisplayText&gt;&lt;record&gt;&lt;rec-number&gt;562&lt;/rec-number&gt;&lt;foreign-keys&gt;&lt;key app="EN" db-id="e5e2rtwwqwwv5eewtx4vaaebv9vrxppdxr5t" timestamp="1407783130"&gt;562&lt;/key&gt;&lt;/foreign-keys&gt;&lt;ref-type name="Journal Article"&gt;17&lt;/ref-type&gt;&lt;contributors&gt;&lt;authors&gt;&lt;author&gt;Reddy, B. S.&lt;/author&gt;&lt;author&gt;Chatterji, B. N.&lt;/author&gt;&lt;/authors&gt;&lt;/contributors&gt;&lt;auth-address&gt;Reddy, BS&amp;#xD;Indian Inst Technol,Dept Electr &amp;amp; Elect Commun Engn,Kharagpur 721302,W Bengal,India&amp;#xD;Indian Inst Technol,Dept Electr &amp;amp; Elect Commun Engn,Kharagpur 721302,W Bengal,India&lt;/auth-address&gt;&lt;titles&gt;&lt;title&gt;An FFT-based technique for translation, rotation, and scale-invariant image registration&lt;/title&gt;&lt;secondary-title&gt;IEEE Transactions on Image Processing&lt;/secondary-title&gt;&lt;alt-title&gt;Ieee T Image Process&lt;/alt-title&gt;&lt;/titles&gt;&lt;periodical&gt;&lt;full-title&gt;Ieee Transactions on Image Processing&lt;/full-title&gt;&lt;abbr-1&gt;Ieee T Image Process&lt;/abbr-1&gt;&lt;/periodical&gt;&lt;alt-periodical&gt;&lt;full-title&gt;Ieee Transactions on Image Processing&lt;/full-title&gt;&lt;abbr-1&gt;Ieee T Image Process&lt;/abbr-1&gt;&lt;/alt-periodical&gt;&lt;pages&gt;1266-1271&lt;/pages&gt;&lt;volume&gt;5&lt;/volume&gt;&lt;number&gt;8&lt;/number&gt;&lt;keywords&gt;&lt;keyword&gt;pattern-recognition&lt;/keyword&gt;&lt;keyword&gt;mellin transform&lt;/keyword&gt;&lt;keyword&gt;descriptors&lt;/keyword&gt;&lt;/keywords&gt;&lt;dates&gt;&lt;year&gt;1996&lt;/year&gt;&lt;pub-dates&gt;&lt;date&gt;Aug&lt;/date&gt;&lt;/pub-dates&gt;&lt;/dates&gt;&lt;isbn&gt;1057-7149&lt;/isbn&gt;&lt;accession-num&gt;WOS:A1996VA80900004&lt;/accession-num&gt;&lt;urls&gt;&lt;related-urls&gt;&lt;url&gt;&amp;lt;Go to ISI&amp;gt;://WOS:A1996VA80900004&lt;/url&gt;&lt;url&gt;http://ieeexplore.ieee.org/ielx4/83/11100/00506761.pdf?tp=&amp;amp;arnumber=506761&amp;amp;isnumber=11100&lt;/url&gt;&lt;/related-urls&gt;&lt;/urls&gt;&lt;electronic-resource-num&gt;Doi 10.1109/83.506761&lt;/electronic-resource-num&gt;&lt;language&gt;English&lt;/language&gt;&lt;/record&gt;&lt;/Cite&gt;&lt;/EndNote&gt;</w:instrText>
      </w:r>
      <w:r w:rsidRPr="002C48AD">
        <w:rPr>
          <w:sz w:val="24"/>
          <w:szCs w:val="24"/>
        </w:rPr>
        <w:fldChar w:fldCharType="separate"/>
      </w:r>
      <w:r>
        <w:rPr>
          <w:noProof/>
          <w:sz w:val="24"/>
          <w:szCs w:val="24"/>
        </w:rPr>
        <w:t>(3)</w:t>
      </w:r>
      <w:r w:rsidRPr="002C48AD">
        <w:rPr>
          <w:sz w:val="24"/>
          <w:szCs w:val="24"/>
        </w:rPr>
        <w:fldChar w:fldCharType="end"/>
      </w:r>
      <w:r w:rsidRPr="002C48AD">
        <w:rPr>
          <w:sz w:val="24"/>
          <w:szCs w:val="24"/>
        </w:rPr>
        <w:t xml:space="preserve"> is used to estimate the scaling and rotation. </w:t>
      </w:r>
      <w:r>
        <w:rPr>
          <w:sz w:val="24"/>
          <w:szCs w:val="24"/>
        </w:rPr>
        <w:t xml:space="preserve">With our microscope slide holder, we observed that translation correction was sufficient for robust registration, because focus-correction eschewed the need to correct for scaling, and the slide holder successfully minimized rotations. </w:t>
      </w:r>
      <w:r w:rsidRPr="00621E0C">
        <w:rPr>
          <w:sz w:val="24"/>
          <w:szCs w:val="24"/>
        </w:rPr>
        <w:t>Figure</w:t>
      </w:r>
      <w:r>
        <w:rPr>
          <w:sz w:val="24"/>
          <w:szCs w:val="24"/>
        </w:rPr>
        <w:t>s</w:t>
      </w:r>
      <w:r w:rsidRPr="00621E0C">
        <w:rPr>
          <w:sz w:val="24"/>
          <w:szCs w:val="24"/>
        </w:rPr>
        <w:t xml:space="preserve"> </w:t>
      </w:r>
      <w:r>
        <w:rPr>
          <w:sz w:val="24"/>
          <w:szCs w:val="24"/>
        </w:rPr>
        <w:t>S8(C-D)</w:t>
      </w:r>
      <w:r w:rsidRPr="002C48AD">
        <w:rPr>
          <w:sz w:val="24"/>
          <w:szCs w:val="24"/>
        </w:rPr>
        <w:t xml:space="preserve"> show the </w:t>
      </w:r>
      <w:r>
        <w:rPr>
          <w:sz w:val="24"/>
          <w:szCs w:val="24"/>
        </w:rPr>
        <w:t xml:space="preserve">overlaid </w:t>
      </w:r>
      <w:r w:rsidRPr="002C48AD">
        <w:rPr>
          <w:sz w:val="24"/>
          <w:szCs w:val="24"/>
        </w:rPr>
        <w:t xml:space="preserve">transmission phase images </w:t>
      </w:r>
      <w:r>
        <w:rPr>
          <w:sz w:val="24"/>
          <w:szCs w:val="24"/>
        </w:rPr>
        <w:t xml:space="preserve">of unstained and stained tissue </w:t>
      </w:r>
      <w:r w:rsidRPr="002C48AD">
        <w:rPr>
          <w:sz w:val="24"/>
          <w:szCs w:val="24"/>
        </w:rPr>
        <w:t xml:space="preserve">before and after image registration, confirming the </w:t>
      </w:r>
      <w:r>
        <w:rPr>
          <w:sz w:val="24"/>
          <w:szCs w:val="24"/>
        </w:rPr>
        <w:t xml:space="preserve">proper co-registration of the </w:t>
      </w:r>
      <w:r w:rsidRPr="002C48AD">
        <w:rPr>
          <w:sz w:val="24"/>
          <w:szCs w:val="24"/>
        </w:rPr>
        <w:t>two images</w:t>
      </w:r>
      <w:r>
        <w:rPr>
          <w:sz w:val="24"/>
          <w:szCs w:val="24"/>
        </w:rPr>
        <w:t>.</w:t>
      </w:r>
      <w:r w:rsidRPr="002C48AD">
        <w:rPr>
          <w:sz w:val="24"/>
          <w:szCs w:val="24"/>
        </w:rPr>
        <w:t xml:space="preserve"> </w:t>
      </w:r>
      <w:r>
        <w:rPr>
          <w:sz w:val="24"/>
          <w:szCs w:val="24"/>
        </w:rPr>
        <w:t xml:space="preserve">The registration was performed under the assumption that the mounted tissue sample did not move relative to the slide during tissue staining process. </w:t>
      </w:r>
      <w:r>
        <w:rPr>
          <w:sz w:val="24"/>
          <w:szCs w:val="24"/>
        </w:rPr>
        <w:lastRenderedPageBreak/>
        <w:t>To ensure the validity of this assumption</w:t>
      </w:r>
      <w:r w:rsidRPr="002C48AD">
        <w:rPr>
          <w:sz w:val="24"/>
          <w:szCs w:val="24"/>
        </w:rPr>
        <w:t>, we optimized tissue processing protocol wi</w:t>
      </w:r>
      <w:r>
        <w:rPr>
          <w:sz w:val="24"/>
          <w:szCs w:val="24"/>
        </w:rPr>
        <w:t>th two strategies: (1)</w:t>
      </w:r>
      <w:r w:rsidRPr="002C48AD">
        <w:rPr>
          <w:sz w:val="24"/>
          <w:szCs w:val="24"/>
        </w:rPr>
        <w:t xml:space="preserve"> </w:t>
      </w:r>
      <w:r>
        <w:rPr>
          <w:sz w:val="24"/>
          <w:szCs w:val="24"/>
        </w:rPr>
        <w:t>T</w:t>
      </w:r>
      <w:r w:rsidRPr="002C48AD">
        <w:rPr>
          <w:sz w:val="24"/>
          <w:szCs w:val="24"/>
        </w:rPr>
        <w:t xml:space="preserve">he glass slide </w:t>
      </w:r>
      <w:r>
        <w:rPr>
          <w:sz w:val="24"/>
          <w:szCs w:val="24"/>
        </w:rPr>
        <w:t xml:space="preserve">is coated </w:t>
      </w:r>
      <w:r w:rsidRPr="002C48AD">
        <w:rPr>
          <w:sz w:val="24"/>
          <w:szCs w:val="24"/>
        </w:rPr>
        <w:t xml:space="preserve">with poly-L-lysine to ensure good adherence of the tissue onto the slide; (2) </w:t>
      </w:r>
      <w:r>
        <w:rPr>
          <w:sz w:val="24"/>
          <w:szCs w:val="24"/>
        </w:rPr>
        <w:t>T</w:t>
      </w:r>
      <w:r w:rsidRPr="002C48AD">
        <w:rPr>
          <w:sz w:val="24"/>
          <w:szCs w:val="24"/>
        </w:rPr>
        <w:t xml:space="preserve">he stepwise hydration-dehydration using graded alcohol </w:t>
      </w:r>
      <w:r>
        <w:rPr>
          <w:sz w:val="24"/>
          <w:szCs w:val="24"/>
        </w:rPr>
        <w:t xml:space="preserve">(a step to remove paraffin) is used to </w:t>
      </w:r>
      <w:r w:rsidRPr="002C48AD">
        <w:rPr>
          <w:sz w:val="24"/>
          <w:szCs w:val="24"/>
        </w:rPr>
        <w:t xml:space="preserve">in both unstained and stained tissue processing to ensure </w:t>
      </w:r>
      <w:r>
        <w:rPr>
          <w:sz w:val="24"/>
          <w:szCs w:val="24"/>
        </w:rPr>
        <w:t xml:space="preserve">minimal </w:t>
      </w:r>
      <w:r w:rsidRPr="002C48AD">
        <w:rPr>
          <w:sz w:val="24"/>
          <w:szCs w:val="24"/>
        </w:rPr>
        <w:t xml:space="preserve">shrinkage. This protocol has been extensively tested to work </w:t>
      </w:r>
      <w:r>
        <w:rPr>
          <w:sz w:val="24"/>
          <w:szCs w:val="24"/>
        </w:rPr>
        <w:t xml:space="preserve">in </w:t>
      </w:r>
      <w:r w:rsidRPr="002C48AD">
        <w:rPr>
          <w:sz w:val="24"/>
          <w:szCs w:val="24"/>
        </w:rPr>
        <w:t xml:space="preserve">~99% </w:t>
      </w:r>
      <w:r>
        <w:rPr>
          <w:sz w:val="24"/>
          <w:szCs w:val="24"/>
        </w:rPr>
        <w:t xml:space="preserve">of the </w:t>
      </w:r>
      <w:r w:rsidRPr="002C48AD">
        <w:rPr>
          <w:sz w:val="24"/>
          <w:szCs w:val="24"/>
        </w:rPr>
        <w:t>cases</w:t>
      </w:r>
      <w:r>
        <w:rPr>
          <w:sz w:val="24"/>
          <w:szCs w:val="24"/>
        </w:rPr>
        <w:t>, with no tissue position shift after staining</w:t>
      </w:r>
      <w:r w:rsidRPr="002C48AD">
        <w:rPr>
          <w:sz w:val="24"/>
          <w:szCs w:val="24"/>
        </w:rPr>
        <w:t xml:space="preserve">.  </w:t>
      </w:r>
    </w:p>
    <w:p w:rsidR="00C3099C" w:rsidRPr="00FF1BC1" w:rsidRDefault="00C3099C" w:rsidP="00C3099C">
      <w:pPr>
        <w:spacing w:before="120" w:line="480" w:lineRule="auto"/>
        <w:rPr>
          <w:b/>
          <w:sz w:val="24"/>
          <w:szCs w:val="24"/>
        </w:rPr>
      </w:pPr>
      <w:r>
        <w:rPr>
          <w:b/>
          <w:i/>
          <w:sz w:val="24"/>
          <w:szCs w:val="24"/>
        </w:rPr>
        <w:t>Cell nuclei segmentation</w:t>
      </w:r>
    </w:p>
    <w:p w:rsidR="00C3099C" w:rsidRDefault="00C3099C" w:rsidP="00C3099C">
      <w:pPr>
        <w:spacing w:line="480" w:lineRule="auto"/>
        <w:rPr>
          <w:sz w:val="24"/>
          <w:szCs w:val="24"/>
        </w:rPr>
      </w:pPr>
      <w:r w:rsidRPr="002C5C99">
        <w:rPr>
          <w:sz w:val="24"/>
          <w:szCs w:val="24"/>
        </w:rPr>
        <w:t>A se</w:t>
      </w:r>
      <w:r>
        <w:rPr>
          <w:sz w:val="24"/>
          <w:szCs w:val="24"/>
        </w:rPr>
        <w:t>gmentation GUI was developed to</w:t>
      </w:r>
      <w:r w:rsidRPr="002C5C99">
        <w:rPr>
          <w:sz w:val="24"/>
          <w:szCs w:val="24"/>
        </w:rPr>
        <w:t xml:space="preserve"> </w:t>
      </w:r>
      <w:r>
        <w:rPr>
          <w:sz w:val="24"/>
          <w:szCs w:val="24"/>
        </w:rPr>
        <w:t>(1) p</w:t>
      </w:r>
      <w:r w:rsidRPr="002C5C99">
        <w:rPr>
          <w:sz w:val="24"/>
          <w:szCs w:val="24"/>
        </w:rPr>
        <w:t xml:space="preserve">rovide the operator with the ability to perform both manual and semi-automatic segmentation. The latter was based on constrained region-growing where the seed location within the nucleus was identified by the operator. The constraint was a relaxed convexity constraint to prevent unstable region growing and therefore ensuring a well-defined nuclear boundary. </w:t>
      </w:r>
      <w:r>
        <w:rPr>
          <w:sz w:val="24"/>
          <w:szCs w:val="24"/>
        </w:rPr>
        <w:t>(</w:t>
      </w:r>
      <w:r w:rsidRPr="002C5C99">
        <w:rPr>
          <w:sz w:val="24"/>
          <w:szCs w:val="24"/>
        </w:rPr>
        <w:t>2</w:t>
      </w:r>
      <w:r>
        <w:rPr>
          <w:sz w:val="24"/>
          <w:szCs w:val="24"/>
        </w:rPr>
        <w:t>)</w:t>
      </w:r>
      <w:r w:rsidRPr="002C5C99">
        <w:rPr>
          <w:sz w:val="24"/>
          <w:szCs w:val="24"/>
        </w:rPr>
        <w:t xml:space="preserve"> </w:t>
      </w:r>
      <w:r>
        <w:rPr>
          <w:sz w:val="24"/>
          <w:szCs w:val="24"/>
        </w:rPr>
        <w:t>It was also used to s</w:t>
      </w:r>
      <w:r w:rsidRPr="002C5C99">
        <w:rPr>
          <w:sz w:val="24"/>
          <w:szCs w:val="24"/>
        </w:rPr>
        <w:t>treamline</w:t>
      </w:r>
      <w:r>
        <w:rPr>
          <w:sz w:val="24"/>
          <w:szCs w:val="24"/>
        </w:rPr>
        <w:t xml:space="preserve"> the</w:t>
      </w:r>
      <w:r w:rsidRPr="002C5C99">
        <w:rPr>
          <w:sz w:val="24"/>
          <w:szCs w:val="24"/>
        </w:rPr>
        <w:t xml:space="preserve"> associati</w:t>
      </w:r>
      <w:r>
        <w:rPr>
          <w:sz w:val="24"/>
          <w:szCs w:val="24"/>
        </w:rPr>
        <w:t>on between the segmented nuclei</w:t>
      </w:r>
      <w:r w:rsidRPr="002C5C99">
        <w:rPr>
          <w:sz w:val="24"/>
          <w:szCs w:val="24"/>
        </w:rPr>
        <w:t xml:space="preserve"> and their patholog</w:t>
      </w:r>
      <w:r>
        <w:rPr>
          <w:sz w:val="24"/>
          <w:szCs w:val="24"/>
        </w:rPr>
        <w:t>ical class</w:t>
      </w:r>
      <w:r w:rsidRPr="002C5C99">
        <w:rPr>
          <w:sz w:val="24"/>
          <w:szCs w:val="24"/>
        </w:rPr>
        <w:t>.</w:t>
      </w:r>
      <w:r>
        <w:rPr>
          <w:sz w:val="24"/>
          <w:szCs w:val="24"/>
        </w:rPr>
        <w:t xml:space="preserve"> Only the epithelial cell nuclei are segmented and confirmed by a pathologist. If the boundary of the single nucleus cannot be clearly determined either by direct visualization or </w:t>
      </w:r>
      <w:r w:rsidRPr="002C5C99">
        <w:rPr>
          <w:sz w:val="24"/>
          <w:szCs w:val="24"/>
        </w:rPr>
        <w:t>semi-automatic segmentation</w:t>
      </w:r>
      <w:r>
        <w:rPr>
          <w:sz w:val="24"/>
          <w:szCs w:val="24"/>
        </w:rPr>
        <w:t xml:space="preserve"> method, that nucleus is not selected for analysis. </w:t>
      </w:r>
    </w:p>
    <w:p w:rsidR="00C3099C" w:rsidRPr="00FF1BC1" w:rsidRDefault="00C3099C" w:rsidP="00C3099C">
      <w:pPr>
        <w:spacing w:before="120" w:line="480" w:lineRule="auto"/>
        <w:rPr>
          <w:b/>
          <w:i/>
          <w:sz w:val="24"/>
          <w:szCs w:val="24"/>
        </w:rPr>
      </w:pPr>
      <w:r>
        <w:rPr>
          <w:b/>
          <w:i/>
          <w:sz w:val="24"/>
          <w:szCs w:val="24"/>
        </w:rPr>
        <w:t xml:space="preserve">Reproducibility of </w:t>
      </w:r>
      <w:proofErr w:type="spellStart"/>
      <w:r>
        <w:rPr>
          <w:b/>
          <w:i/>
          <w:sz w:val="24"/>
          <w:szCs w:val="24"/>
        </w:rPr>
        <w:t>drOPD</w:t>
      </w:r>
      <w:proofErr w:type="spellEnd"/>
    </w:p>
    <w:p w:rsidR="00C3099C" w:rsidRDefault="00C3099C" w:rsidP="00C3099C">
      <w:pPr>
        <w:spacing w:line="480" w:lineRule="auto"/>
        <w:rPr>
          <w:sz w:val="24"/>
          <w:szCs w:val="24"/>
        </w:rPr>
      </w:pPr>
      <w:r w:rsidRPr="00E060A5">
        <w:rPr>
          <w:sz w:val="24"/>
          <w:szCs w:val="24"/>
        </w:rPr>
        <w:t>We have conducted</w:t>
      </w:r>
      <w:r>
        <w:rPr>
          <w:sz w:val="24"/>
          <w:szCs w:val="24"/>
        </w:rPr>
        <w:t xml:space="preserve"> extensive test</w:t>
      </w:r>
      <w:r w:rsidRPr="00E060A5">
        <w:rPr>
          <w:sz w:val="24"/>
          <w:szCs w:val="24"/>
        </w:rPr>
        <w:t xml:space="preserve"> to characterize the analytical sensitivity</w:t>
      </w:r>
      <w:r>
        <w:rPr>
          <w:sz w:val="24"/>
          <w:szCs w:val="24"/>
        </w:rPr>
        <w:t xml:space="preserve"> and reproducibility of the optical system</w:t>
      </w:r>
      <w:r w:rsidRPr="00E060A5">
        <w:rPr>
          <w:sz w:val="24"/>
          <w:szCs w:val="24"/>
        </w:rPr>
        <w:t>. First, we characterized phase stability as a key characteristic as it determines the smallest detectable structural changes. The temporal phase stability is characterized by taking the continuous measurement on an unstained tissue section slide for ~3 hours. The structural sensitivity (</w:t>
      </w:r>
      <w:proofErr w:type="spellStart"/>
      <w:r>
        <w:rPr>
          <w:sz w:val="24"/>
          <w:szCs w:val="24"/>
        </w:rPr>
        <w:t>dr</w:t>
      </w:r>
      <w:r w:rsidRPr="00E060A5">
        <w:rPr>
          <w:sz w:val="24"/>
          <w:szCs w:val="24"/>
        </w:rPr>
        <w:t>OPD</w:t>
      </w:r>
      <w:proofErr w:type="spellEnd"/>
      <w:r w:rsidRPr="00E060A5">
        <w:rPr>
          <w:sz w:val="24"/>
          <w:szCs w:val="24"/>
        </w:rPr>
        <w:t xml:space="preserve"> value) </w:t>
      </w:r>
      <w:r>
        <w:rPr>
          <w:sz w:val="24"/>
          <w:szCs w:val="24"/>
        </w:rPr>
        <w:t xml:space="preserve">quantified by the average of pairwise difference of different phase maps and the </w:t>
      </w:r>
      <w:proofErr w:type="spellStart"/>
      <w:r>
        <w:rPr>
          <w:sz w:val="24"/>
          <w:szCs w:val="24"/>
        </w:rPr>
        <w:t>drOPD</w:t>
      </w:r>
      <w:proofErr w:type="spellEnd"/>
      <w:r>
        <w:rPr>
          <w:sz w:val="24"/>
          <w:szCs w:val="24"/>
        </w:rPr>
        <w:t xml:space="preserve"> sensitivity over 60 by 60 pixel area</w:t>
      </w:r>
      <w:r w:rsidRPr="00E060A5">
        <w:rPr>
          <w:sz w:val="24"/>
          <w:szCs w:val="24"/>
        </w:rPr>
        <w:t xml:space="preserve"> </w:t>
      </w:r>
      <w:r>
        <w:rPr>
          <w:sz w:val="24"/>
          <w:szCs w:val="24"/>
        </w:rPr>
        <w:t xml:space="preserve">(~ size of a single nucleus) </w:t>
      </w:r>
      <w:r w:rsidRPr="00E060A5">
        <w:rPr>
          <w:sz w:val="24"/>
          <w:szCs w:val="24"/>
        </w:rPr>
        <w:t xml:space="preserve">is </w:t>
      </w:r>
      <w:r>
        <w:rPr>
          <w:sz w:val="24"/>
          <w:szCs w:val="24"/>
        </w:rPr>
        <w:t xml:space="preserve">0.9 </w:t>
      </w:r>
      <w:r w:rsidRPr="00E060A5">
        <w:rPr>
          <w:sz w:val="24"/>
          <w:szCs w:val="24"/>
        </w:rPr>
        <w:t xml:space="preserve">nm. </w:t>
      </w:r>
      <w:r>
        <w:rPr>
          <w:sz w:val="24"/>
          <w:szCs w:val="24"/>
        </w:rPr>
        <w:lastRenderedPageBreak/>
        <w:t xml:space="preserve">Second, </w:t>
      </w:r>
      <w:r w:rsidRPr="00E060A5">
        <w:rPr>
          <w:sz w:val="24"/>
          <w:szCs w:val="24"/>
        </w:rPr>
        <w:t xml:space="preserve">we measured the same </w:t>
      </w:r>
      <w:r>
        <w:rPr>
          <w:sz w:val="24"/>
          <w:szCs w:val="24"/>
        </w:rPr>
        <w:t xml:space="preserve">unstained tissue section </w:t>
      </w:r>
      <w:r w:rsidRPr="00E060A5">
        <w:rPr>
          <w:sz w:val="24"/>
          <w:szCs w:val="24"/>
        </w:rPr>
        <w:t xml:space="preserve">once a day </w:t>
      </w:r>
      <w:r>
        <w:rPr>
          <w:sz w:val="24"/>
          <w:szCs w:val="24"/>
        </w:rPr>
        <w:t xml:space="preserve">at three different acquisition time (20ms, 50ms and 100ms) </w:t>
      </w:r>
      <w:r w:rsidRPr="00E060A5">
        <w:rPr>
          <w:sz w:val="24"/>
          <w:szCs w:val="24"/>
        </w:rPr>
        <w:t xml:space="preserve">over one-week period, and quantified the </w:t>
      </w:r>
      <w:r>
        <w:rPr>
          <w:sz w:val="24"/>
          <w:szCs w:val="24"/>
        </w:rPr>
        <w:t xml:space="preserve">reproducibility of the measured </w:t>
      </w:r>
      <w:r w:rsidRPr="00E060A5">
        <w:rPr>
          <w:sz w:val="24"/>
          <w:szCs w:val="24"/>
        </w:rPr>
        <w:t>nanoscale nuclear architecture for the same segmented nuclei</w:t>
      </w:r>
      <w:r>
        <w:rPr>
          <w:sz w:val="24"/>
          <w:szCs w:val="24"/>
        </w:rPr>
        <w:t>. Different acquisition time is used to mimic the possible intensity variation. As shown in Fig. S10, the box plot shows the variation of the mean-</w:t>
      </w:r>
      <w:proofErr w:type="spellStart"/>
      <w:r>
        <w:rPr>
          <w:sz w:val="24"/>
          <w:szCs w:val="24"/>
        </w:rPr>
        <w:t>drOPD</w:t>
      </w:r>
      <w:proofErr w:type="spellEnd"/>
      <w:r>
        <w:rPr>
          <w:sz w:val="24"/>
          <w:szCs w:val="24"/>
        </w:rPr>
        <w:t xml:space="preserve"> of each single-nucleus for the same set of nuclei on the tissue section</w:t>
      </w:r>
      <w:r w:rsidRPr="00E060A5">
        <w:rPr>
          <w:sz w:val="24"/>
          <w:szCs w:val="24"/>
        </w:rPr>
        <w:t xml:space="preserve"> </w:t>
      </w:r>
      <w:r>
        <w:rPr>
          <w:sz w:val="24"/>
          <w:szCs w:val="24"/>
        </w:rPr>
        <w:t xml:space="preserve">over one-week period. The pairwise difference between different acquisition time and different days is centered </w:t>
      </w:r>
      <w:proofErr w:type="gramStart"/>
      <w:r>
        <w:rPr>
          <w:sz w:val="24"/>
          <w:szCs w:val="24"/>
        </w:rPr>
        <w:t>around</w:t>
      </w:r>
      <w:proofErr w:type="gramEnd"/>
      <w:r>
        <w:rPr>
          <w:sz w:val="24"/>
          <w:szCs w:val="24"/>
        </w:rPr>
        <w:t xml:space="preserve"> 1 nm (indicated by the red line) with an upper bound of ~2 nm. </w:t>
      </w:r>
    </w:p>
    <w:p w:rsidR="00C3099C" w:rsidRPr="00FF1BC1" w:rsidRDefault="00C3099C" w:rsidP="00C3099C">
      <w:pPr>
        <w:spacing w:before="120" w:line="480" w:lineRule="auto"/>
        <w:rPr>
          <w:b/>
          <w:i/>
          <w:sz w:val="24"/>
          <w:szCs w:val="24"/>
        </w:rPr>
      </w:pPr>
      <w:r w:rsidRPr="00FF1BC1">
        <w:rPr>
          <w:b/>
          <w:i/>
          <w:sz w:val="24"/>
          <w:szCs w:val="24"/>
        </w:rPr>
        <w:t xml:space="preserve">Cell </w:t>
      </w:r>
      <w:r>
        <w:rPr>
          <w:b/>
          <w:i/>
          <w:sz w:val="24"/>
          <w:szCs w:val="24"/>
        </w:rPr>
        <w:t>block p</w:t>
      </w:r>
      <w:r w:rsidRPr="00FF1BC1">
        <w:rPr>
          <w:b/>
          <w:i/>
          <w:sz w:val="24"/>
          <w:szCs w:val="24"/>
        </w:rPr>
        <w:t>rocessing</w:t>
      </w:r>
    </w:p>
    <w:p w:rsidR="00C3099C" w:rsidRPr="00DC619E" w:rsidRDefault="00C3099C" w:rsidP="00C3099C">
      <w:pPr>
        <w:spacing w:line="480" w:lineRule="auto"/>
        <w:rPr>
          <w:b/>
          <w:i/>
          <w:sz w:val="24"/>
          <w:szCs w:val="24"/>
        </w:rPr>
      </w:pPr>
      <w:r w:rsidRPr="00746E66">
        <w:rPr>
          <w:sz w:val="24"/>
          <w:szCs w:val="24"/>
        </w:rPr>
        <w:t xml:space="preserve">Cell block </w:t>
      </w:r>
      <w:r>
        <w:rPr>
          <w:sz w:val="24"/>
          <w:szCs w:val="24"/>
        </w:rPr>
        <w:t xml:space="preserve">used in Fig. S3 </w:t>
      </w:r>
      <w:r w:rsidRPr="00746E66">
        <w:rPr>
          <w:sz w:val="24"/>
          <w:szCs w:val="24"/>
        </w:rPr>
        <w:t xml:space="preserve">was processed in the Tissue and Research Pathology Service at University of Pittsburgh. In brief, cells fixed in </w:t>
      </w:r>
      <w:r>
        <w:rPr>
          <w:sz w:val="24"/>
          <w:szCs w:val="24"/>
        </w:rPr>
        <w:t>4% formalin</w:t>
      </w:r>
      <w:r w:rsidRPr="00746E66">
        <w:rPr>
          <w:sz w:val="24"/>
          <w:szCs w:val="24"/>
        </w:rPr>
        <w:t xml:space="preserve"> were first concentrated by spinning cells in a centrifuge tube until a</w:t>
      </w:r>
      <w:r>
        <w:rPr>
          <w:sz w:val="24"/>
          <w:szCs w:val="24"/>
        </w:rPr>
        <w:t xml:space="preserve"> cell pellet wa</w:t>
      </w:r>
      <w:r w:rsidRPr="00746E66">
        <w:rPr>
          <w:sz w:val="24"/>
          <w:szCs w:val="24"/>
        </w:rPr>
        <w:t xml:space="preserve">s formed. Then the </w:t>
      </w:r>
      <w:proofErr w:type="spellStart"/>
      <w:r w:rsidRPr="00746E66">
        <w:rPr>
          <w:sz w:val="24"/>
          <w:szCs w:val="24"/>
        </w:rPr>
        <w:t>HistoGel</w:t>
      </w:r>
      <w:proofErr w:type="spellEnd"/>
      <w:r w:rsidRPr="00746E66">
        <w:rPr>
          <w:sz w:val="24"/>
          <w:szCs w:val="24"/>
        </w:rPr>
        <w:t xml:space="preserve"> (</w:t>
      </w:r>
      <w:proofErr w:type="spellStart"/>
      <w:r w:rsidRPr="00746E66">
        <w:rPr>
          <w:sz w:val="24"/>
          <w:szCs w:val="24"/>
        </w:rPr>
        <w:t>Thermo</w:t>
      </w:r>
      <w:proofErr w:type="spellEnd"/>
      <w:r w:rsidRPr="00746E66">
        <w:rPr>
          <w:sz w:val="24"/>
          <w:szCs w:val="24"/>
        </w:rPr>
        <w:t xml:space="preserve"> Scientific) was added to the cell pellet. After the </w:t>
      </w:r>
      <w:proofErr w:type="spellStart"/>
      <w:r w:rsidRPr="00746E66">
        <w:rPr>
          <w:sz w:val="24"/>
          <w:szCs w:val="24"/>
        </w:rPr>
        <w:t>histogel</w:t>
      </w:r>
      <w:proofErr w:type="spellEnd"/>
      <w:r w:rsidRPr="00746E66">
        <w:rPr>
          <w:sz w:val="24"/>
          <w:szCs w:val="24"/>
        </w:rPr>
        <w:t xml:space="preserve"> embedded with cell pellet solidifies, </w:t>
      </w:r>
      <w:r>
        <w:rPr>
          <w:sz w:val="24"/>
          <w:szCs w:val="24"/>
        </w:rPr>
        <w:t>4</w:t>
      </w:r>
      <w:r w:rsidRPr="00746E66">
        <w:rPr>
          <w:sz w:val="24"/>
          <w:szCs w:val="24"/>
        </w:rPr>
        <w:t xml:space="preserve">% formalin </w:t>
      </w:r>
      <w:r>
        <w:rPr>
          <w:sz w:val="24"/>
          <w:szCs w:val="24"/>
        </w:rPr>
        <w:t>was</w:t>
      </w:r>
      <w:r w:rsidRPr="00746E66">
        <w:rPr>
          <w:sz w:val="24"/>
          <w:szCs w:val="24"/>
        </w:rPr>
        <w:t xml:space="preserve"> added to remove the cell block (gel button with specimen cells) from the container. </w:t>
      </w:r>
      <w:r>
        <w:rPr>
          <w:sz w:val="24"/>
          <w:szCs w:val="24"/>
        </w:rPr>
        <w:t>The cell pellet was then embedded in embedded in paraffin, as a paraffin-embedded cell block. Each</w:t>
      </w:r>
      <w:r w:rsidRPr="00746E66">
        <w:rPr>
          <w:sz w:val="24"/>
          <w:szCs w:val="24"/>
        </w:rPr>
        <w:t xml:space="preserve"> slide from the cell block was prepared following the same standard tissue histology processing protocol</w:t>
      </w:r>
      <w:r>
        <w:rPr>
          <w:sz w:val="24"/>
          <w:szCs w:val="24"/>
        </w:rPr>
        <w:t xml:space="preserve"> except no staining used: the paraffin block was sectioned at </w:t>
      </w:r>
      <w:r w:rsidRPr="00746E66">
        <w:rPr>
          <w:sz w:val="24"/>
          <w:szCs w:val="24"/>
        </w:rPr>
        <w:t>5µm thickness</w:t>
      </w:r>
      <w:r>
        <w:rPr>
          <w:sz w:val="24"/>
          <w:szCs w:val="24"/>
        </w:rPr>
        <w:t>;</w:t>
      </w:r>
      <w:r w:rsidRPr="00746E66">
        <w:rPr>
          <w:sz w:val="24"/>
          <w:szCs w:val="24"/>
        </w:rPr>
        <w:t xml:space="preserve"> </w:t>
      </w:r>
      <w:r>
        <w:rPr>
          <w:sz w:val="24"/>
          <w:szCs w:val="24"/>
        </w:rPr>
        <w:t>and a cell section was placed on</w:t>
      </w:r>
      <w:r w:rsidRPr="00746E66">
        <w:rPr>
          <w:sz w:val="24"/>
          <w:szCs w:val="24"/>
        </w:rPr>
        <w:t xml:space="preserve"> the glass slide, </w:t>
      </w:r>
      <w:r>
        <w:rPr>
          <w:sz w:val="24"/>
          <w:szCs w:val="24"/>
        </w:rPr>
        <w:t xml:space="preserve">then </w:t>
      </w:r>
      <w:r w:rsidRPr="00746E66">
        <w:rPr>
          <w:sz w:val="24"/>
          <w:szCs w:val="24"/>
        </w:rPr>
        <w:t>paraffin</w:t>
      </w:r>
      <w:r>
        <w:rPr>
          <w:sz w:val="24"/>
          <w:szCs w:val="24"/>
        </w:rPr>
        <w:t xml:space="preserve"> was removed, and </w:t>
      </w:r>
      <w:proofErr w:type="spellStart"/>
      <w:r>
        <w:rPr>
          <w:sz w:val="24"/>
          <w:szCs w:val="24"/>
        </w:rPr>
        <w:t>coverslipped</w:t>
      </w:r>
      <w:proofErr w:type="spellEnd"/>
      <w:r>
        <w:rPr>
          <w:sz w:val="24"/>
          <w:szCs w:val="24"/>
        </w:rPr>
        <w:t xml:space="preserve"> with the mounting medium (</w:t>
      </w:r>
      <w:proofErr w:type="spellStart"/>
      <w:r w:rsidRPr="000A40C5">
        <w:rPr>
          <w:sz w:val="24"/>
          <w:szCs w:val="24"/>
        </w:rPr>
        <w:t>micromount</w:t>
      </w:r>
      <w:proofErr w:type="spellEnd"/>
      <w:r w:rsidRPr="000A40C5">
        <w:rPr>
          <w:sz w:val="24"/>
          <w:szCs w:val="24"/>
        </w:rPr>
        <w:t>®</w:t>
      </w:r>
      <w:r>
        <w:rPr>
          <w:sz w:val="24"/>
          <w:szCs w:val="24"/>
        </w:rPr>
        <w:t xml:space="preserve">, n = 1.50, </w:t>
      </w:r>
      <w:proofErr w:type="spellStart"/>
      <w:r>
        <w:rPr>
          <w:sz w:val="24"/>
          <w:szCs w:val="24"/>
        </w:rPr>
        <w:t>Surgipath</w:t>
      </w:r>
      <w:proofErr w:type="spellEnd"/>
      <w:r>
        <w:rPr>
          <w:sz w:val="24"/>
          <w:szCs w:val="24"/>
        </w:rPr>
        <w:t>,</w:t>
      </w:r>
      <w:r w:rsidRPr="000A40C5">
        <w:rPr>
          <w:sz w:val="24"/>
          <w:szCs w:val="24"/>
        </w:rPr>
        <w:t xml:space="preserve"> Leica</w:t>
      </w:r>
      <w:r>
        <w:rPr>
          <w:sz w:val="24"/>
          <w:szCs w:val="24"/>
        </w:rPr>
        <w:t>)</w:t>
      </w:r>
      <w:r w:rsidRPr="00746E66">
        <w:rPr>
          <w:sz w:val="24"/>
          <w:szCs w:val="24"/>
        </w:rPr>
        <w:t>.</w:t>
      </w:r>
    </w:p>
    <w:p w:rsidR="00C3099C" w:rsidRPr="00FF1BC1" w:rsidRDefault="00C3099C" w:rsidP="00C3099C">
      <w:pPr>
        <w:spacing w:before="120" w:line="480" w:lineRule="auto"/>
        <w:rPr>
          <w:b/>
          <w:i/>
          <w:sz w:val="24"/>
          <w:szCs w:val="24"/>
        </w:rPr>
      </w:pPr>
      <w:r w:rsidRPr="00FF1BC1">
        <w:rPr>
          <w:b/>
          <w:i/>
          <w:sz w:val="24"/>
          <w:szCs w:val="24"/>
        </w:rPr>
        <w:t>Animal models</w:t>
      </w:r>
    </w:p>
    <w:p w:rsidR="00C3099C" w:rsidRDefault="00C3099C" w:rsidP="00C3099C">
      <w:pPr>
        <w:spacing w:line="480" w:lineRule="auto"/>
        <w:rPr>
          <w:sz w:val="24"/>
          <w:szCs w:val="24"/>
        </w:rPr>
      </w:pPr>
      <w:r w:rsidRPr="001715A0">
        <w:rPr>
          <w:sz w:val="24"/>
          <w:szCs w:val="24"/>
        </w:rPr>
        <w:t xml:space="preserve">All animal studies were performed in accordance with the institutional Animal Care and Use Committee of the University of Pittsburgh. All mice were housed in micro isolator cages in a room illuminated from 7:00 AM to 7:00 PM (12:12-hr light-dark cycle), with access to water and chow </w:t>
      </w:r>
      <w:r w:rsidRPr="001715A0">
        <w:rPr>
          <w:i/>
          <w:sz w:val="24"/>
          <w:szCs w:val="24"/>
        </w:rPr>
        <w:t>ad libitum</w:t>
      </w:r>
      <w:r w:rsidRPr="001715A0">
        <w:rPr>
          <w:sz w:val="24"/>
          <w:szCs w:val="24"/>
        </w:rPr>
        <w:t>.</w:t>
      </w:r>
    </w:p>
    <w:p w:rsidR="00C3099C" w:rsidRPr="00306ACE" w:rsidRDefault="00C3099C" w:rsidP="00C3099C">
      <w:pPr>
        <w:spacing w:before="120" w:line="480" w:lineRule="auto"/>
        <w:rPr>
          <w:i/>
          <w:sz w:val="24"/>
          <w:szCs w:val="24"/>
        </w:rPr>
      </w:pPr>
      <w:r w:rsidRPr="00306ACE">
        <w:rPr>
          <w:i/>
          <w:sz w:val="24"/>
          <w:szCs w:val="24"/>
        </w:rPr>
        <w:lastRenderedPageBreak/>
        <w:t>Colitis-associated mouse model of colorectal carcinogenesis</w:t>
      </w:r>
    </w:p>
    <w:p w:rsidR="00C3099C" w:rsidRPr="00003107" w:rsidRDefault="00C3099C" w:rsidP="00C3099C">
      <w:pPr>
        <w:spacing w:line="480" w:lineRule="auto"/>
        <w:rPr>
          <w:i/>
          <w:sz w:val="24"/>
          <w:szCs w:val="24"/>
        </w:rPr>
      </w:pPr>
      <w:r w:rsidRPr="00122037">
        <w:rPr>
          <w:sz w:val="24"/>
          <w:szCs w:val="24"/>
        </w:rPr>
        <w:t xml:space="preserve">To induce colitis as a control for chronic inflammation, three C57BL/6J mice (JAX stock# </w:t>
      </w:r>
      <w:hyperlink r:id="rId42" w:tgtFrame="000664" w:history="1">
        <w:r w:rsidRPr="00122037">
          <w:rPr>
            <w:sz w:val="24"/>
            <w:szCs w:val="24"/>
          </w:rPr>
          <w:t>000664)</w:t>
        </w:r>
      </w:hyperlink>
      <w:r w:rsidRPr="00122037">
        <w:rPr>
          <w:sz w:val="24"/>
          <w:szCs w:val="24"/>
        </w:rPr>
        <w:t xml:space="preserve"> at 5-6 weeks were treated with three 7-day cycles of the inflammatory agent dextran sulfate sodium (DSS) at 2.5% in the drinking water. To induce colitis-associated colorectal cancer (CRC), three C57BL/6J mice were first injected with 12.5 mg/kg </w:t>
      </w:r>
      <w:proofErr w:type="spellStart"/>
      <w:r w:rsidRPr="00122037">
        <w:rPr>
          <w:sz w:val="24"/>
          <w:szCs w:val="24"/>
        </w:rPr>
        <w:t>azoxymethane</w:t>
      </w:r>
      <w:proofErr w:type="spellEnd"/>
      <w:r w:rsidRPr="00122037">
        <w:rPr>
          <w:sz w:val="24"/>
          <w:szCs w:val="24"/>
        </w:rPr>
        <w:t xml:space="preserve"> (AOM), then treated with three 7-day cycles of 2.5% DSS, as shown in Fig. </w:t>
      </w:r>
      <w:proofErr w:type="gramStart"/>
      <w:r w:rsidRPr="00122037">
        <w:rPr>
          <w:sz w:val="24"/>
          <w:szCs w:val="24"/>
        </w:rPr>
        <w:t>S</w:t>
      </w:r>
      <w:r>
        <w:rPr>
          <w:sz w:val="24"/>
          <w:szCs w:val="24"/>
        </w:rPr>
        <w:t>11</w:t>
      </w:r>
      <w:r w:rsidRPr="00122037">
        <w:rPr>
          <w:sz w:val="24"/>
          <w:szCs w:val="24"/>
        </w:rPr>
        <w:t xml:space="preserve"> </w:t>
      </w:r>
      <w:r>
        <w:rPr>
          <w:sz w:val="24"/>
          <w:szCs w:val="24"/>
        </w:rPr>
        <w:fldChar w:fldCharType="begin">
          <w:fldData xml:space="preserve">PEVuZE5vdGU+PENpdGU+PEF1dGhvcj5RaXU8L0F1dGhvcj48WWVhcj4yMDA5PC9ZZWFyPjxSZWNO
dW0+NzY0PC9SZWNOdW0+PERpc3BsYXlUZXh0Pig0KTwvRGlzcGxheVRleHQ+PHJlY29yZD48cmVj
LW51bWJlcj43NjQ8L3JlYy1udW1iZXI+PGZvcmVpZ24ta2V5cz48a2V5IGFwcD0iRU4iIGRiLWlk
PSJlNWUycnR3d3F3d3Y1ZWV3dHg0dmFhZWJ2OXZyeHBwZHhyNXQiIHRpbWVzdGFtcD0iMTQyNzE2
MDA1MyI+NzY0PC9rZXk+PGtleSBhcHA9IkVOV2ViIiBkYi1pZD0iIj4wPC9rZXk+PC9mb3JlaWdu
LWtleXM+PHJlZi10eXBlIG5hbWU9IkpvdXJuYWwgQXJ0aWNsZSI+MTc8L3JlZi10eXBlPjxjb250
cmlidXRvcnM+PGF1dGhvcnM+PGF1dGhvcj5RaXUsIFcuPC9hdXRob3I+PGF1dGhvcj5DYXJzb24t
V2FsdGVyLCBFLiBCLjwvYXV0aG9yPjxhdXRob3I+S3VhbiwgUy4gRi48L2F1dGhvcj48YXV0aG9y
PlpoYW5nLCBMLjwvYXV0aG9yPjxhdXRob3I+WXUsIEouPC9hdXRob3I+PC9hdXRob3JzPjwvY29u
dHJpYnV0b3JzPjxhdXRoLWFkZHJlc3M+RGVwYXJ0bWVudCBvZiBQYXRob2xvZ3ksIFVuaXZlcnNp
dHkgb2YgUGl0dHNidXJnaCBhbmQgQ2FuY2VyIEluc3RpdHV0ZSwgUGl0dHNidXJnaCwgUGVubnN5
bHZhbmlhLCBVU0EuPC9hdXRoLWFkZHJlc3M+PHRpdGxlcz48dGl0bGU+UFVNQSBzdXBwcmVzc2Vz
IGludGVzdGluYWwgdHVtb3JpZ2VuZXNpcyBpbiBtaWNlPC90aXRsZT48c2Vjb25kYXJ5LXRpdGxl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YW5jZXIgcmVzZWFyY2g8L2FiYnItMT48L2FsdC1wZXJpb2RpY2FsPjxwYWdlcz40OTk5LTUwMDY8
L3BhZ2VzPjx2b2x1bWU+Njk8L3ZvbHVtZT48bnVtYmVyPjEyPC9udW1iZXI+PGtleXdvcmRzPjxr
ZXl3b3JkPkFuaW1hbHM8L2tleXdvcmQ+PGtleXdvcmQ+QXBvcHRvc2lzPC9rZXl3b3JkPjxrZXl3
b3JkPkFwb3B0b3NpcyBSZWd1bGF0b3J5IFByb3RlaW5zLypwaHlzaW9sb2d5PC9rZXl3b3JkPjxr
ZXl3b3JkPkJsb3R0aW5nLCBXZXN0ZXJuPC9rZXl3b3JkPjxrZXl3b3JkPkdlbmVzLCBBUEM8L2tl
eXdvcmQ+PGtleXdvcmQ+SW4gU2l0dSBIeWJyaWRpemF0aW9uPC9rZXl3b3JkPjxrZXl3b3JkPklu
dGVzdGluYWwgTmVvcGxhc21zLypwYXRob2xvZ3k8L2tleXdvcmQ+PGtleXdvcmQ+TWljZTwva2V5
d29yZD48a2V5d29yZD5NaWNlLCBJbmJyZWQgQzU3Qkw8L2tleXdvcmQ+PGtleXdvcmQ+UHJvdG8t
T25jb2dlbmUgUHJvdGVpbnMvKnBoeXNpb2xvZ3k8L2tleXdvcmQ+PGtleXdvcmQ+UmV2ZXJzZSBU
cmFuc2NyaXB0YXNlIFBvbHltZXJhc2UgQ2hhaW4gUmVhY3Rpb248L2tleXdvcmQ+PGtleXdvcmQ+
YmV0YSBDYXRlbmluL2dlbmV0aWNzPC9rZXl3b3JkPjwva2V5d29yZHM+PGRhdGVzPjx5ZWFyPjIw
MDk8L3llYXI+PHB1Yi1kYXRlcz48ZGF0ZT5KdW4gMTU8L2RhdGU+PC9wdWItZGF0ZXM+PC9kYXRl
cz48aXNibj4xNTM4LTc0NDUgKEVsZWN0cm9uaWMpJiN4RDswMDA4LTU0NzIgKExpbmtpbmcpPC9p
c2JuPjxhY2Nlc3Npb24tbnVtPjE5NDkxMjU5PC9hY2Nlc3Npb24tbnVtPjx1cmxzPjxyZWxhdGVk
LXVybHM+PHVybD5odHRwOi8vd3d3Lm5jYmkubmxtLm5paC5nb3YvcHVibWVkLzE5NDkxMjU5PC91
cmw+PHVybD5odHRwOi8vY2FuY2VycmVzLmFhY3Jqb3VybmFscy5vcmcvY29udGVudC82OS8xMi80
OTk5LmZ1bGwucGRmPC91cmw+PC9yZWxhdGVkLXVybHM+PC91cmxzPjxjdXN0b20yPjI4NzIwNzk8
L2N1c3RvbTI+PGVsZWN0cm9uaWMtcmVzb3VyY2UtbnVtPjEwLjExNTgvMDAwOC01NDcyLkNBTi0w
OS0wMjYyPC9lbGVjdHJvbmljLXJlc291cmNlLW51bT48L3JlY29yZD48L0NpdGU+PC9FbmROb3Rl
PgB=
</w:fldData>
        </w:fldChar>
      </w:r>
      <w:r>
        <w:rPr>
          <w:sz w:val="24"/>
          <w:szCs w:val="24"/>
        </w:rPr>
        <w:instrText xml:space="preserve"> ADDIN EN.CITE </w:instrText>
      </w:r>
      <w:r>
        <w:rPr>
          <w:sz w:val="24"/>
          <w:szCs w:val="24"/>
        </w:rPr>
        <w:fldChar w:fldCharType="begin">
          <w:fldData xml:space="preserve">PEVuZE5vdGU+PENpdGU+PEF1dGhvcj5RaXU8L0F1dGhvcj48WWVhcj4yMDA5PC9ZZWFyPjxSZWNO
dW0+NzY0PC9SZWNOdW0+PERpc3BsYXlUZXh0Pig0KTwvRGlzcGxheVRleHQ+PHJlY29yZD48cmVj
LW51bWJlcj43NjQ8L3JlYy1udW1iZXI+PGZvcmVpZ24ta2V5cz48a2V5IGFwcD0iRU4iIGRiLWlk
PSJlNWUycnR3d3F3d3Y1ZWV3dHg0dmFhZWJ2OXZyeHBwZHhyNXQiIHRpbWVzdGFtcD0iMTQyNzE2
MDA1MyI+NzY0PC9rZXk+PGtleSBhcHA9IkVOV2ViIiBkYi1pZD0iIj4wPC9rZXk+PC9mb3JlaWdu
LWtleXM+PHJlZi10eXBlIG5hbWU9IkpvdXJuYWwgQXJ0aWNsZSI+MTc8L3JlZi10eXBlPjxjb250
cmlidXRvcnM+PGF1dGhvcnM+PGF1dGhvcj5RaXUsIFcuPC9hdXRob3I+PGF1dGhvcj5DYXJzb24t
V2FsdGVyLCBFLiBCLjwvYXV0aG9yPjxhdXRob3I+S3VhbiwgUy4gRi48L2F1dGhvcj48YXV0aG9y
PlpoYW5nLCBMLjwvYXV0aG9yPjxhdXRob3I+WXUsIEouPC9hdXRob3I+PC9hdXRob3JzPjwvY29u
dHJpYnV0b3JzPjxhdXRoLWFkZHJlc3M+RGVwYXJ0bWVudCBvZiBQYXRob2xvZ3ksIFVuaXZlcnNp
dHkgb2YgUGl0dHNidXJnaCBhbmQgQ2FuY2VyIEluc3RpdHV0ZSwgUGl0dHNidXJnaCwgUGVubnN5
bHZhbmlhLCBVU0EuPC9hdXRoLWFkZHJlc3M+PHRpdGxlcz48dGl0bGU+UFVNQSBzdXBwcmVzc2Vz
IGludGVzdGluYWwgdHVtb3JpZ2VuZXNpcyBpbiBtaWNlPC90aXRsZT48c2Vjb25kYXJ5LXRpdGxl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YW5jZXIgcmVzZWFyY2g8L2FiYnItMT48L2FsdC1wZXJpb2RpY2FsPjxwYWdlcz40OTk5LTUwMDY8
L3BhZ2VzPjx2b2x1bWU+Njk8L3ZvbHVtZT48bnVtYmVyPjEyPC9udW1iZXI+PGtleXdvcmRzPjxr
ZXl3b3JkPkFuaW1hbHM8L2tleXdvcmQ+PGtleXdvcmQ+QXBvcHRvc2lzPC9rZXl3b3JkPjxrZXl3
b3JkPkFwb3B0b3NpcyBSZWd1bGF0b3J5IFByb3RlaW5zLypwaHlzaW9sb2d5PC9rZXl3b3JkPjxr
ZXl3b3JkPkJsb3R0aW5nLCBXZXN0ZXJuPC9rZXl3b3JkPjxrZXl3b3JkPkdlbmVzLCBBUEM8L2tl
eXdvcmQ+PGtleXdvcmQ+SW4gU2l0dSBIeWJyaWRpemF0aW9uPC9rZXl3b3JkPjxrZXl3b3JkPklu
dGVzdGluYWwgTmVvcGxhc21zLypwYXRob2xvZ3k8L2tleXdvcmQ+PGtleXdvcmQ+TWljZTwva2V5
d29yZD48a2V5d29yZD5NaWNlLCBJbmJyZWQgQzU3Qkw8L2tleXdvcmQ+PGtleXdvcmQ+UHJvdG8t
T25jb2dlbmUgUHJvdGVpbnMvKnBoeXNpb2xvZ3k8L2tleXdvcmQ+PGtleXdvcmQ+UmV2ZXJzZSBU
cmFuc2NyaXB0YXNlIFBvbHltZXJhc2UgQ2hhaW4gUmVhY3Rpb248L2tleXdvcmQ+PGtleXdvcmQ+
YmV0YSBDYXRlbmluL2dlbmV0aWNzPC9rZXl3b3JkPjwva2V5d29yZHM+PGRhdGVzPjx5ZWFyPjIw
MDk8L3llYXI+PHB1Yi1kYXRlcz48ZGF0ZT5KdW4gMTU8L2RhdGU+PC9wdWItZGF0ZXM+PC9kYXRl
cz48aXNibj4xNTM4LTc0NDUgKEVsZWN0cm9uaWMpJiN4RDswMDA4LTU0NzIgKExpbmtpbmcpPC9p
c2JuPjxhY2Nlc3Npb24tbnVtPjE5NDkxMjU5PC9hY2Nlc3Npb24tbnVtPjx1cmxzPjxyZWxhdGVk
LXVybHM+PHVybD5odHRwOi8vd3d3Lm5jYmkubmxtLm5paC5nb3YvcHVibWVkLzE5NDkxMjU5PC91
cmw+PHVybD5odHRwOi8vY2FuY2VycmVzLmFhY3Jqb3VybmFscy5vcmcvY29udGVudC82OS8xMi80
OTk5LmZ1bGwucGRmPC91cmw+PC9yZWxhdGVkLXVybHM+PC91cmxzPjxjdXN0b20yPjI4NzIwNzk8
L2N1c3RvbTI+PGVsZWN0cm9uaWMtcmVzb3VyY2UtbnVtPjEwLjExNTgvMDAwOC01NDcyLkNBTi0w
OS0wMjYyPC9lbGVjdHJvbmljLXJlc291cmNlLW51bT48L3JlY29yZD48L0NpdGU+PC9FbmROb3Rl
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(4)</w:t>
      </w:r>
      <w:r>
        <w:rPr>
          <w:sz w:val="24"/>
          <w:szCs w:val="24"/>
        </w:rPr>
        <w:fldChar w:fldCharType="end"/>
      </w:r>
      <w:r w:rsidRPr="00122037">
        <w:rPr>
          <w:color w:val="000000"/>
          <w:sz w:val="24"/>
          <w:szCs w:val="24"/>
        </w:rPr>
        <w:t>.</w:t>
      </w:r>
      <w:proofErr w:type="gramEnd"/>
      <w:r w:rsidRPr="00122037">
        <w:rPr>
          <w:color w:val="000000"/>
          <w:sz w:val="24"/>
          <w:szCs w:val="24"/>
        </w:rPr>
        <w:t xml:space="preserve">  </w:t>
      </w:r>
      <w:r w:rsidRPr="00122037">
        <w:rPr>
          <w:sz w:val="24"/>
          <w:szCs w:val="24"/>
        </w:rPr>
        <w:t>After 2 months of recovery, the mice were sacrificed and the colon tissue was harvested and prepared in in bundles of 0.5 cm segments</w:t>
      </w:r>
      <w:r>
        <w:rPr>
          <w:sz w:val="24"/>
          <w:szCs w:val="24"/>
        </w:rPr>
        <w:t xml:space="preserve"> </w:t>
      </w:r>
      <w:r>
        <w:rPr>
          <w:sz w:val="24"/>
          <w:szCs w:val="24"/>
        </w:rPr>
        <w:fldChar w:fldCharType="begin">
          <w:fldData xml:space="preserve">PEVuZE5vdGU+PENpdGU+PEF1dGhvcj5MZWlib3dpdHo8L0F1dGhvcj48WWVhcj4yMDExPC9ZZWFy
PjxSZWNOdW0+NzY1PC9SZWNOdW0+PERpc3BsYXlUZXh0Pig1KTwvRGlzcGxheVRleHQ+PHJlY29y
ZD48cmVjLW51bWJlcj43NjU8L3JlYy1udW1iZXI+PGZvcmVpZ24ta2V5cz48a2V5IGFwcD0iRU4i
IGRiLWlkPSJlNWUycnR3d3F3d3Y1ZWV3dHg0dmFhZWJ2OXZyeHBwZHhyNXQiIHRpbWVzdGFtcD0i
MTQyNzE2MDA1NiI+NzY1PC9rZXk+PGtleSBhcHA9IkVOV2ViIiBkYi1pZD0iIj4wPC9rZXk+PC9m
b3JlaWduLWtleXM+PHJlZi10eXBlIG5hbWU9IkpvdXJuYWwgQXJ0aWNsZSI+MTc8L3JlZi10eXBl
Pjxjb250cmlidXRvcnM+PGF1dGhvcnM+PGF1dGhvcj5MZWlib3dpdHosIEIuIEouPC9hdXRob3I+
PGF1dGhvcj5RaXUsIFcuPC9hdXRob3I+PGF1dGhvcj5MaXUsIEguPC9hdXRob3I+PGF1dGhvcj5D
aGVuZywgVC48L2F1dGhvcj48YXV0aG9yPlpoYW5nLCBMLjwvYXV0aG9yPjxhdXRob3I+WXUsIEou
PC9hdXRob3I+PC9hdXRob3JzPjwvY29udHJpYnV0b3JzPjxhdXRoLWFkZHJlc3M+VW5pdmVyc2l0
eSBvZiBQaXR0c2J1cmdoIENhbmNlciBJbnN0aXR1dGUsIFBpdHRzYnVyZ2gsIFBlbm5zeWx2YW5p
YSwgVVNBLjwvYXV0aC1hZGRyZXNzPjx0aXRsZXM+PHRpdGxlPlVuY291cGxpbmcgcDUzIGZ1bmN0
aW9ucyBpbiByYWRpYXRpb24taW5kdWNlZCBpbnRlc3RpbmFsIGRhbWFnZSB2aWEgUFVNQSBhbmQg
cDIxPC90aXRsZT48c2Vjb25kYXJ5LXRpdGxlPk1vbCBDYW5jZXIgUmVzPC9zZWNvbmRhcnktdGl0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dC1wZXJpb2RpY2FsPjxwYWdlcz42MTYtMjU8L3BhZ2VzPjx2b2x1bWU+OTwvdm9sdW1lPjxudW1i
ZXI+NTwvbnVtYmVyPjxrZXl3b3Jkcz48a2V5d29yZD5BbmltYWxzPC9rZXl3b3JkPjxrZXl3b3Jk
PkFwb3B0b3Npcy8qcmFkaWF0aW9uIGVmZmVjdHM8L2tleXdvcmQ+PGtleXdvcmQ+QXBvcHRvc2lz
IFJlZ3VsYXRvcnkgUHJvdGVpbnMvZ2VuZXRpY3MvKm1ldGFib2xpc208L2tleXdvcmQ+PGtleXdv
cmQ+Q2FzcGFzZXMvbWV0YWJvbGlzbS9yYWRpYXRpb24gZWZmZWN0czwva2V5d29yZD48a2V5d29y
ZD5DZWxsIEN5Y2xlL3JhZGlhdGlvbiBlZmZlY3RzPC9rZXl3b3JkPjxrZXl3b3JkPkNlbGwgRGVh
dGgvcmFkaWF0aW9uIGVmZmVjdHM8L2tleXdvcmQ+PGtleXdvcmQ+Q2VsbCBMaW5lLCBUdW1vcjwv
a2V5d29yZD48a2V5d29yZD5DeWNsaW4tRGVwZW5kZW50IEtpbmFzZSBJbmhpYml0b3IgcDIxL2dl
bmV0aWNzLyptZXRhYm9saXNtPC9rZXl3b3JkPjxrZXl3b3JkPkROQSBEYW1hZ2UvcmFkaWF0aW9u
IGVmZmVjdHM8L2tleXdvcmQ+PGtleXdvcmQ+RE5BIFJlcGxpY2F0aW9uL3JhZGlhdGlvbiBlZmZl
Y3RzPC9rZXl3b3JkPjxrZXl3b3JkPkhpc3RvbmVzL21ldGFib2xpc20vcmFkaWF0aW9uIGVmZmVj
dHM8L2tleXdvcmQ+PGtleXdvcmQ+SW50ZXN0aW5hbCBEaXNlYXNlcy8qZ2VuZXRpY3MvbWV0YWJv
bGlzbTwva2V5d29yZD48a2V5d29yZD5JbnRlc3RpbmVzL3BhdGhvbG9neS8qcmFkaWF0aW9uIGVm
ZmVjdHM8L2tleXdvcmQ+PGtleXdvcmQ+TWljZTwva2V5d29yZD48a2V5d29yZD5NaWNlLCBLbm9j
a291dDwva2V5d29yZD48a2V5d29yZD5SYWRpYXRpb24gSW5qdXJpZXMvKmdlbmV0aWNzPC9rZXl3
b3JkPjxrZXl3b3JkPlR1bW9yIFN1cHByZXNzb3IgUHJvdGVpbiBwNTMvZ2VuZXRpY3MvKm1ldGFi
b2xpc208L2tleXdvcmQ+PGtleXdvcmQ+V2hvbGUtQm9keSBJcnJhZGlhdGlvbjwva2V5d29yZD48
L2tleXdvcmRzPjxkYXRlcz48eWVhcj4yMDExPC95ZWFyPjxwdWItZGF0ZXM+PGRhdGU+TWF5PC9k
YXRlPjwvcHViLWRhdGVzPjwvZGF0ZXM+PGlzYm4+MTU1Ny0zMTI1IChFbGVjdHJvbmljKSYjeEQ7
MTU0MS03Nzg2IChMaW5raW5nKTwvaXNibj48YWNjZXNzaW9uLW51bT4yMTQ1MDkwNTwvYWNjZXNz
aW9uLW51bT48dXJscz48cmVsYXRlZC11cmxzPjx1cmw+aHR0cDovL3d3dy5uY2JpLm5sbS5uaWgu
Z292L3B1Ym1lZC8yMTQ1MDkwNTwvdXJsPjx1cmw+aHR0cDovL21jci5hYWNyam91cm5hbHMub3Jn
L2NvbnRlbnQvOS81LzYxNi5mdWxsLnBkZjwvdXJsPjwvcmVsYXRlZC11cmxzPjwvdXJscz48Y3Vz
dG9tMj4zMDk2NzQyPC9jdXN0b20yPjxlbGVjdHJvbmljLXJlc291cmNlLW51bT4xMC4xMTU4LzE1
NDEtNzc4Ni5NQ1ItMTEtMDA1MjwvZWxlY3Ryb25pYy1yZXNvdXJjZS1udW0+PC9yZWNvcmQ+PC9D
aXRlPjwvRW5kTm90ZT5=
</w:fldData>
        </w:fldChar>
      </w:r>
      <w:r>
        <w:rPr>
          <w:sz w:val="24"/>
          <w:szCs w:val="24"/>
        </w:rPr>
        <w:instrText xml:space="preserve"> ADDIN EN.CITE </w:instrText>
      </w:r>
      <w:r>
        <w:rPr>
          <w:sz w:val="24"/>
          <w:szCs w:val="24"/>
        </w:rPr>
        <w:fldChar w:fldCharType="begin">
          <w:fldData xml:space="preserve">PEVuZE5vdGU+PENpdGU+PEF1dGhvcj5MZWlib3dpdHo8L0F1dGhvcj48WWVhcj4yMDExPC9ZZWFy
PjxSZWNOdW0+NzY1PC9SZWNOdW0+PERpc3BsYXlUZXh0Pig1KTwvRGlzcGxheVRleHQ+PHJlY29y
ZD48cmVjLW51bWJlcj43NjU8L3JlYy1udW1iZXI+PGZvcmVpZ24ta2V5cz48a2V5IGFwcD0iRU4i
IGRiLWlkPSJlNWUycnR3d3F3d3Y1ZWV3dHg0dmFhZWJ2OXZyeHBwZHhyNXQiIHRpbWVzdGFtcD0i
MTQyNzE2MDA1NiI+NzY1PC9rZXk+PGtleSBhcHA9IkVOV2ViIiBkYi1pZD0iIj4wPC9rZXk+PC9m
b3JlaWduLWtleXM+PHJlZi10eXBlIG5hbWU9IkpvdXJuYWwgQXJ0aWNsZSI+MTc8L3JlZi10eXBl
Pjxjb250cmlidXRvcnM+PGF1dGhvcnM+PGF1dGhvcj5MZWlib3dpdHosIEIuIEouPC9hdXRob3I+
PGF1dGhvcj5RaXUsIFcuPC9hdXRob3I+PGF1dGhvcj5MaXUsIEguPC9hdXRob3I+PGF1dGhvcj5D
aGVuZywgVC48L2F1dGhvcj48YXV0aG9yPlpoYW5nLCBMLjwvYXV0aG9yPjxhdXRob3I+WXUsIEou
PC9hdXRob3I+PC9hdXRob3JzPjwvY29udHJpYnV0b3JzPjxhdXRoLWFkZHJlc3M+VW5pdmVyc2l0
eSBvZiBQaXR0c2J1cmdoIENhbmNlciBJbnN0aXR1dGUsIFBpdHRzYnVyZ2gsIFBlbm5zeWx2YW5p
YSwgVVNBLjwvYXV0aC1hZGRyZXNzPjx0aXRsZXM+PHRpdGxlPlVuY291cGxpbmcgcDUzIGZ1bmN0
aW9ucyBpbiByYWRpYXRpb24taW5kdWNlZCBpbnRlc3RpbmFsIGRhbWFnZSB2aWEgUFVNQSBhbmQg
cDIxPC90aXRsZT48c2Vjb25kYXJ5LXRpdGxlPk1vbCBDYW5jZXIgUmVzPC9zZWNvbmRhcnktdGl0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dC1wZXJpb2RpY2FsPjxwYWdlcz42MTYtMjU8L3BhZ2VzPjx2b2x1bWU+OTwvdm9sdW1lPjxudW1i
ZXI+NTwvbnVtYmVyPjxrZXl3b3Jkcz48a2V5d29yZD5BbmltYWxzPC9rZXl3b3JkPjxrZXl3b3Jk
PkFwb3B0b3Npcy8qcmFkaWF0aW9uIGVmZmVjdHM8L2tleXdvcmQ+PGtleXdvcmQ+QXBvcHRvc2lz
IFJlZ3VsYXRvcnkgUHJvdGVpbnMvZ2VuZXRpY3MvKm1ldGFib2xpc208L2tleXdvcmQ+PGtleXdv
cmQ+Q2FzcGFzZXMvbWV0YWJvbGlzbS9yYWRpYXRpb24gZWZmZWN0czwva2V5d29yZD48a2V5d29y
ZD5DZWxsIEN5Y2xlL3JhZGlhdGlvbiBlZmZlY3RzPC9rZXl3b3JkPjxrZXl3b3JkPkNlbGwgRGVh
dGgvcmFkaWF0aW9uIGVmZmVjdHM8L2tleXdvcmQ+PGtleXdvcmQ+Q2VsbCBMaW5lLCBUdW1vcjwv
a2V5d29yZD48a2V5d29yZD5DeWNsaW4tRGVwZW5kZW50IEtpbmFzZSBJbmhpYml0b3IgcDIxL2dl
bmV0aWNzLyptZXRhYm9saXNtPC9rZXl3b3JkPjxrZXl3b3JkPkROQSBEYW1hZ2UvcmFkaWF0aW9u
IGVmZmVjdHM8L2tleXdvcmQ+PGtleXdvcmQ+RE5BIFJlcGxpY2F0aW9uL3JhZGlhdGlvbiBlZmZl
Y3RzPC9rZXl3b3JkPjxrZXl3b3JkPkhpc3RvbmVzL21ldGFib2xpc20vcmFkaWF0aW9uIGVmZmVj
dHM8L2tleXdvcmQ+PGtleXdvcmQ+SW50ZXN0aW5hbCBEaXNlYXNlcy8qZ2VuZXRpY3MvbWV0YWJv
bGlzbTwva2V5d29yZD48a2V5d29yZD5JbnRlc3RpbmVzL3BhdGhvbG9neS8qcmFkaWF0aW9uIGVm
ZmVjdHM8L2tleXdvcmQ+PGtleXdvcmQ+TWljZTwva2V5d29yZD48a2V5d29yZD5NaWNlLCBLbm9j
a291dDwva2V5d29yZD48a2V5d29yZD5SYWRpYXRpb24gSW5qdXJpZXMvKmdlbmV0aWNzPC9rZXl3
b3JkPjxrZXl3b3JkPlR1bW9yIFN1cHByZXNzb3IgUHJvdGVpbiBwNTMvZ2VuZXRpY3MvKm1ldGFi
b2xpc208L2tleXdvcmQ+PGtleXdvcmQ+V2hvbGUtQm9keSBJcnJhZGlhdGlvbjwva2V5d29yZD48
L2tleXdvcmRzPjxkYXRlcz48eWVhcj4yMDExPC95ZWFyPjxwdWItZGF0ZXM+PGRhdGU+TWF5PC9k
YXRlPjwvcHViLWRhdGVzPjwvZGF0ZXM+PGlzYm4+MTU1Ny0zMTI1IChFbGVjdHJvbmljKSYjeEQ7
MTU0MS03Nzg2IChMaW5raW5nKTwvaXNibj48YWNjZXNzaW9uLW51bT4yMTQ1MDkwNTwvYWNjZXNz
aW9uLW51bT48dXJscz48cmVsYXRlZC11cmxzPjx1cmw+aHR0cDovL3d3dy5uY2JpLm5sbS5uaWgu
Z292L3B1Ym1lZC8yMTQ1MDkwNTwvdXJsPjx1cmw+aHR0cDovL21jci5hYWNyam91cm5hbHMub3Jn
L2NvbnRlbnQvOS81LzYxNi5mdWxsLnBkZjwvdXJsPjwvcmVsYXRlZC11cmxzPjwvdXJscz48Y3Vz
dG9tMj4zMDk2NzQyPC9jdXN0b20yPjxlbGVjdHJvbmljLXJlc291cmNlLW51bT4xMC4xMTU4LzE1
NDEtNzc4Ni5NQ1ItMTEtMDA1MjwvZWxlY3Ryb25pYy1yZXNvdXJjZS1udW0+PC9yZWNvcmQ+PC9D
aXRlPjwvRW5kTm90ZT5=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(5)</w:t>
      </w:r>
      <w:r>
        <w:rPr>
          <w:sz w:val="24"/>
          <w:szCs w:val="24"/>
        </w:rPr>
        <w:fldChar w:fldCharType="end"/>
      </w:r>
      <w:r w:rsidRPr="00122037">
        <w:rPr>
          <w:color w:val="000000"/>
          <w:sz w:val="24"/>
          <w:szCs w:val="24"/>
        </w:rPr>
        <w:t xml:space="preserve">.  </w:t>
      </w:r>
      <w:r w:rsidRPr="00122037">
        <w:rPr>
          <w:sz w:val="24"/>
          <w:szCs w:val="24"/>
        </w:rPr>
        <w:t>As confirmed by the expert pathologist, three DSS-treated mice developed chronic inflammation without any dysplasia; two DSS/AOM-treated mice developed low-grade dysplasia (LGD) and one mouse developed high-grade dysplasia (HGD).</w:t>
      </w:r>
      <w:r w:rsidRPr="00122037">
        <w:t xml:space="preserve"> </w:t>
      </w:r>
    </w:p>
    <w:p w:rsidR="00C3099C" w:rsidRPr="00306ACE" w:rsidRDefault="00C3099C" w:rsidP="00C3099C">
      <w:pPr>
        <w:spacing w:before="120" w:line="480" w:lineRule="auto"/>
        <w:rPr>
          <w:sz w:val="24"/>
          <w:szCs w:val="24"/>
        </w:rPr>
      </w:pPr>
      <w:proofErr w:type="spellStart"/>
      <w:r w:rsidRPr="00306ACE">
        <w:rPr>
          <w:i/>
          <w:sz w:val="24"/>
          <w:szCs w:val="24"/>
        </w:rPr>
        <w:t>Apc</w:t>
      </w:r>
      <w:r w:rsidRPr="00306ACE">
        <w:rPr>
          <w:sz w:val="24"/>
          <w:szCs w:val="24"/>
          <w:vertAlign w:val="superscript"/>
        </w:rPr>
        <w:t>Min</w:t>
      </w:r>
      <w:proofErr w:type="spellEnd"/>
      <w:r w:rsidRPr="00306ACE">
        <w:rPr>
          <w:sz w:val="24"/>
          <w:szCs w:val="24"/>
          <w:vertAlign w:val="superscript"/>
        </w:rPr>
        <w:t>/+</w:t>
      </w:r>
      <w:r w:rsidRPr="00306ACE">
        <w:rPr>
          <w:sz w:val="24"/>
          <w:szCs w:val="24"/>
        </w:rPr>
        <w:t xml:space="preserve"> </w:t>
      </w:r>
      <w:r w:rsidRPr="00306ACE">
        <w:rPr>
          <w:i/>
          <w:sz w:val="24"/>
          <w:szCs w:val="24"/>
        </w:rPr>
        <w:t>mouse model</w:t>
      </w:r>
    </w:p>
    <w:p w:rsidR="00C3099C" w:rsidRDefault="00C3099C" w:rsidP="00C3099C">
      <w:pPr>
        <w:pStyle w:val="OEBodySP"/>
        <w:spacing w:line="480" w:lineRule="auto"/>
        <w:ind w:firstLine="0"/>
        <w:jc w:val="left"/>
        <w:rPr>
          <w:rStyle w:val="apple-style-span"/>
          <w:sz w:val="24"/>
          <w:szCs w:val="24"/>
        </w:rPr>
      </w:pPr>
      <w:r w:rsidRPr="00122037">
        <w:rPr>
          <w:sz w:val="24"/>
          <w:szCs w:val="24"/>
        </w:rPr>
        <w:t>A total of 12 female mice were included in this study and fed the AIN-93G diet to facilitate the development of polyps from 4 weeks of age until sacrifice</w:t>
      </w:r>
      <w:r>
        <w:rPr>
          <w:sz w:val="24"/>
          <w:szCs w:val="24"/>
        </w:rPr>
        <w:t xml:space="preserve"> </w:t>
      </w:r>
      <w:r>
        <w:rPr>
          <w:sz w:val="24"/>
          <w:szCs w:val="24"/>
        </w:rPr>
        <w:fldChar w:fldCharType="begin">
          <w:fldData xml:space="preserve">PEVuZE5vdGU+PENpdGU+PEF1dGhvcj5MZWlib3dpdHo8L0F1dGhvcj48WWVhcj4yMDE0PC9ZZWFy
PjxSZWNOdW0+NzY2PC9SZWNOdW0+PERpc3BsYXlUZXh0Pig2KTwvRGlzcGxheVRleHQ+PHJlY29y
ZD48cmVjLW51bWJlcj43NjY8L3JlYy1udW1iZXI+PGZvcmVpZ24ta2V5cz48a2V5IGFwcD0iRU4i
IGRiLWlkPSJlNWUycnR3d3F3d3Y1ZWV3dHg0dmFhZWJ2OXZyeHBwZHhyNXQiIHRpbWVzdGFtcD0i
MTQyNzE2MDA1NyI+NzY2PC9rZXk+PGtleSBhcHA9IkVOV2ViIiBkYi1pZD0iIj4wPC9rZXk+PC9m
b3JlaWduLWtleXM+PHJlZi10eXBlIG5hbWU9IkpvdXJuYWwgQXJ0aWNsZSI+MTc8L3JlZi10eXBl
Pjxjb250cmlidXRvcnM+PGF1dGhvcnM+PGF1dGhvcj5MZWlib3dpdHosIEIuPC9hdXRob3I+PGF1
dGhvcj5RaXUsIFcuPC9hdXRob3I+PGF1dGhvcj5CdWNoYW5hbiwgTS4gRS48L2F1dGhvcj48YXV0
aG9yPlpvdSwgRi48L2F1dGhvcj48YXV0aG9yPlZlcm5vbiwgUC48L2F1dGhvcj48YXV0aG9yPk1v
eWVyLCBNLiBQLjwvYXV0aG9yPjxhdXRob3I+WWluLCBYLiBNLjwvYXV0aG9yPjxhdXRob3I+U2No
b2VuLCBSLiBFLjwvYXV0aG9yPjxhdXRob3I+WXUsIEouPC9hdXRob3I+PGF1dGhvcj5aaGFuZywg
TC48L2F1dGhvcj48L2F1dGhvcnM+PC9jb250cmlidXRvcnM+PGF1dGgtYWRkcmVzcz5Vbml2ZXJz
aXR5IG9mIFBpdHRzYnVyZ2ggQ2FuY2VyIEluc3RpdHV0ZSwgRGVwYXJ0bWVudHMgb2YgUGF0aG9s
b2d5LiYjeEQ7VW5pdmVyc2l0eSBvZiBQaXR0c2J1cmdoIENhbmNlciBJbnN0aXR1dGUsIFBoYXJt
YWNvbG9neSAmYW1wOyBDaGVtaWNhbCBCaW9sb2d5LCBhbmQuJiN4RDtVbml2ZXJzaXR5IG9mIFBp
dHRzYnVyZ2ggQ2FuY2VyIEluc3RpdHV0ZSwgUGhhcm1hY29sb2d5ICZhbXA7IENoZW1pY2FsIEJp
b2xvZ3ksIGFuZCBDb2xsZWdlIG9mIExpZmUgU2NpZW5jZXMsIFNpY2h1YW4gVW5pdmVyc2l0eSwg
Q2hlbmdkdSwgU2ljaHVhbiwgNjEwMDY0LCBQLlIuIENoaW5hOyYjeEQ7VW5pdmVyc2l0eSBvZiBQ
aXR0c2J1cmdoIENhbmNlciBJbnN0aXR1dGUuJiN4RDtJTkNFTEwgQ29ycG9yYXRpb24sIFNhbiBB
bnRvbmlvLCBUWCA3ODI0OTsgYW5kLiYjeEQ7RGVwYXJ0bWVudHMgb2YgUGF0aG9sb2d5LCBEZXBh
cnRtZW50IG9mIFBhdGhvbG9neSBhbmQgTGFib3JhdG9yeSBNZWRpY2luZSwgSW5kaWFuYSBVbml2
ZXJzaXR5IFNjaG9vbCBvZiBNZWRpY2luZSwgSW5kaWFuYXBvbGlzLCBJTiA0NjIwMi4mI3hEO1Vu
aXZlcnNpdHkgb2YgUGl0dHNidXJnaCBDYW5jZXIgSW5zdGl0dXRlLCBNZWRpY2luZSwgVW5pdmVy
c2l0eSBvZiBQaXR0c2J1cmdoIFNjaG9vbCBvZiBNZWRpY2luZSwgUGl0dHNidXJnaCwgUEEgMTUy
MTM7JiN4RDtVbml2ZXJzaXR5IG9mIFBpdHRzYnVyZ2ggQ2FuY2VyIEluc3RpdHV0ZSwgRGVwYXJ0
bWVudHMgb2YgUGF0aG9sb2d5LCB6aGFuZ2x4QHVwbWMuZWR1IHl1ajJAdXBtYy5lZHUuJiN4RDtV
bml2ZXJzaXR5IG9mIFBpdHRzYnVyZ2ggQ2FuY2VyIEluc3RpdHV0ZSwgUGhhcm1hY29sb2d5ICZh
bXA7IENoZW1pY2FsIEJpb2xvZ3ksIGFuZCB6aGFuZ2x4QHVwbWMuZWR1IHl1ajJAdXBtYy5lZHUu
PC9hdXRoLWFkZHJlc3M+PHRpdGxlcz48dGl0bGU+QklEIG1lZGlhdGVzIHNlbGVjdGl2ZSBraWxs
aW5nIG9mIEFQQy1kZWZpY2llbnQgY2VsbHMgaW4gaW50ZXN0aW5hbCB0dW1vciBzdXBwcmVzc2lv
biBieSBub25zdGVyb2lkYWwgYW50aWluZmxhbW1hdG9yeSBkcnVnczwvdGl0bGU+PHNlY29uZGFy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ZXM+MTY1MjAtNTwvcGFnZXM+PHZvbHVtZT4xMTE8L3ZvbHVtZT48bnVtYmVyPjQ2PC9udW1iZXI+
PGRhdGVzPjx5ZWFyPjIwMTQ8L3llYXI+PHB1Yi1kYXRlcz48ZGF0ZT5Ob3YgMTg8L2RhdGU+PC9w
dWItZGF0ZXM+PC9kYXRlcz48aXNibj4xMDkxLTY0OTAgKEVsZWN0cm9uaWMpJiN4RDswMDI3LTg0
MjQgKExpbmtpbmcpPC9pc2JuPjxhY2Nlc3Npb24tbnVtPjI1MzY4MTU1PC9hY2Nlc3Npb24tbnVt
Pjx1cmxzPjxyZWxhdGVkLXVybHM+PHVybD5odHRwOi8vd3d3Lm5jYmkubmxtLm5paC5nb3YvcHVi
bWVkLzI1MzY4MTU1PC91cmw+PHVybD5odHRwOi8vd3d3LnBuYXMub3JnL2NvbnRlbnQvMTExLzQ2
LzE2NTIwLmZ1bGwucGRmPC91cmw+PC9yZWxhdGVkLXVybHM+PC91cmxzPjxjdXN0b20yPjQyNDYy
ODM8L2N1c3RvbTI+PGVsZWN0cm9uaWMtcmVzb3VyY2UtbnVtPjEwLjEwNzMvcG5hcy4xNDE1MTc4
MTExPC9lbGVjdHJvbmljLXJlc291cmNlLW51bT48L3JlY29yZD48L0NpdGU+PC9FbmROb3RlPgB=
</w:fldData>
        </w:fldChar>
      </w:r>
      <w:r>
        <w:rPr>
          <w:sz w:val="24"/>
          <w:szCs w:val="24"/>
        </w:rPr>
        <w:instrText xml:space="preserve"> ADDIN EN.CITE </w:instrText>
      </w:r>
      <w:r>
        <w:rPr>
          <w:sz w:val="24"/>
          <w:szCs w:val="24"/>
        </w:rPr>
        <w:fldChar w:fldCharType="begin">
          <w:fldData xml:space="preserve">PEVuZE5vdGU+PENpdGU+PEF1dGhvcj5MZWlib3dpdHo8L0F1dGhvcj48WWVhcj4yMDE0PC9ZZWFy
PjxSZWNOdW0+NzY2PC9SZWNOdW0+PERpc3BsYXlUZXh0Pig2KTwvRGlzcGxheVRleHQ+PHJlY29y
ZD48cmVjLW51bWJlcj43NjY8L3JlYy1udW1iZXI+PGZvcmVpZ24ta2V5cz48a2V5IGFwcD0iRU4i
IGRiLWlkPSJlNWUycnR3d3F3d3Y1ZWV3dHg0dmFhZWJ2OXZyeHBwZHhyNXQiIHRpbWVzdGFtcD0i
MTQyNzE2MDA1NyI+NzY2PC9rZXk+PGtleSBhcHA9IkVOV2ViIiBkYi1pZD0iIj4wPC9rZXk+PC9m
b3JlaWduLWtleXM+PHJlZi10eXBlIG5hbWU9IkpvdXJuYWwgQXJ0aWNsZSI+MTc8L3JlZi10eXBl
Pjxjb250cmlidXRvcnM+PGF1dGhvcnM+PGF1dGhvcj5MZWlib3dpdHosIEIuPC9hdXRob3I+PGF1
dGhvcj5RaXUsIFcuPC9hdXRob3I+PGF1dGhvcj5CdWNoYW5hbiwgTS4gRS48L2F1dGhvcj48YXV0
aG9yPlpvdSwgRi48L2F1dGhvcj48YXV0aG9yPlZlcm5vbiwgUC48L2F1dGhvcj48YXV0aG9yPk1v
eWVyLCBNLiBQLjwvYXV0aG9yPjxhdXRob3I+WWluLCBYLiBNLjwvYXV0aG9yPjxhdXRob3I+U2No
b2VuLCBSLiBFLjwvYXV0aG9yPjxhdXRob3I+WXUsIEouPC9hdXRob3I+PGF1dGhvcj5aaGFuZywg
TC48L2F1dGhvcj48L2F1dGhvcnM+PC9jb250cmlidXRvcnM+PGF1dGgtYWRkcmVzcz5Vbml2ZXJz
aXR5IG9mIFBpdHRzYnVyZ2ggQ2FuY2VyIEluc3RpdHV0ZSwgRGVwYXJ0bWVudHMgb2YgUGF0aG9s
b2d5LiYjeEQ7VW5pdmVyc2l0eSBvZiBQaXR0c2J1cmdoIENhbmNlciBJbnN0aXR1dGUsIFBoYXJt
YWNvbG9neSAmYW1wOyBDaGVtaWNhbCBCaW9sb2d5LCBhbmQuJiN4RDtVbml2ZXJzaXR5IG9mIFBp
dHRzYnVyZ2ggQ2FuY2VyIEluc3RpdHV0ZSwgUGhhcm1hY29sb2d5ICZhbXA7IENoZW1pY2FsIEJp
b2xvZ3ksIGFuZCBDb2xsZWdlIG9mIExpZmUgU2NpZW5jZXMsIFNpY2h1YW4gVW5pdmVyc2l0eSwg
Q2hlbmdkdSwgU2ljaHVhbiwgNjEwMDY0LCBQLlIuIENoaW5hOyYjeEQ7VW5pdmVyc2l0eSBvZiBQ
aXR0c2J1cmdoIENhbmNlciBJbnN0aXR1dGUuJiN4RDtJTkNFTEwgQ29ycG9yYXRpb24sIFNhbiBB
bnRvbmlvLCBUWCA3ODI0OTsgYW5kLiYjeEQ7RGVwYXJ0bWVudHMgb2YgUGF0aG9sb2d5LCBEZXBh
cnRtZW50IG9mIFBhdGhvbG9neSBhbmQgTGFib3JhdG9yeSBNZWRpY2luZSwgSW5kaWFuYSBVbml2
ZXJzaXR5IFNjaG9vbCBvZiBNZWRpY2luZSwgSW5kaWFuYXBvbGlzLCBJTiA0NjIwMi4mI3hEO1Vu
aXZlcnNpdHkgb2YgUGl0dHNidXJnaCBDYW5jZXIgSW5zdGl0dXRlLCBNZWRpY2luZSwgVW5pdmVy
c2l0eSBvZiBQaXR0c2J1cmdoIFNjaG9vbCBvZiBNZWRpY2luZSwgUGl0dHNidXJnaCwgUEEgMTUy
MTM7JiN4RDtVbml2ZXJzaXR5IG9mIFBpdHRzYnVyZ2ggQ2FuY2VyIEluc3RpdHV0ZSwgRGVwYXJ0
bWVudHMgb2YgUGF0aG9sb2d5LCB6aGFuZ2x4QHVwbWMuZWR1IHl1ajJAdXBtYy5lZHUuJiN4RDtV
bml2ZXJzaXR5IG9mIFBpdHRzYnVyZ2ggQ2FuY2VyIEluc3RpdHV0ZSwgUGhhcm1hY29sb2d5ICZh
bXA7IENoZW1pY2FsIEJpb2xvZ3ksIGFuZCB6aGFuZ2x4QHVwbWMuZWR1IHl1ajJAdXBtYy5lZHUu
PC9hdXRoLWFkZHJlc3M+PHRpdGxlcz48dGl0bGU+QklEIG1lZGlhdGVzIHNlbGVjdGl2ZSBraWxs
aW5nIG9mIEFQQy1kZWZpY2llbnQgY2VsbHMgaW4gaW50ZXN0aW5hbCB0dW1vciBzdXBwcmVzc2lv
biBieSBub25zdGVyb2lkYWwgYW50aWluZmxhbW1hdG9yeSBkcnVnczwvdGl0bGU+PHNlY29uZGFy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ZXM+MTY1MjAtNTwvcGFnZXM+PHZvbHVtZT4xMTE8L3ZvbHVtZT48bnVtYmVyPjQ2PC9udW1iZXI+
PGRhdGVzPjx5ZWFyPjIwMTQ8L3llYXI+PHB1Yi1kYXRlcz48ZGF0ZT5Ob3YgMTg8L2RhdGU+PC9w
dWItZGF0ZXM+PC9kYXRlcz48aXNibj4xMDkxLTY0OTAgKEVsZWN0cm9uaWMpJiN4RDswMDI3LTg0
MjQgKExpbmtpbmcpPC9pc2JuPjxhY2Nlc3Npb24tbnVtPjI1MzY4MTU1PC9hY2Nlc3Npb24tbnVt
Pjx1cmxzPjxyZWxhdGVkLXVybHM+PHVybD5odHRwOi8vd3d3Lm5jYmkubmxtLm5paC5nb3YvcHVi
bWVkLzI1MzY4MTU1PC91cmw+PHVybD5odHRwOi8vd3d3LnBuYXMub3JnL2NvbnRlbnQvMTExLzQ2
LzE2NTIwLmZ1bGwucGRmPC91cmw+PC9yZWxhdGVkLXVybHM+PC91cmxzPjxjdXN0b20yPjQyNDYy
ODM8L2N1c3RvbTI+PGVsZWN0cm9uaWMtcmVzb3VyY2UtbnVtPjEwLjEwNzMvcG5hcy4xNDE1MTc4
MTExPC9lbGVjdHJvbmljLXJlc291cmNlLW51bT48L3JlY29yZD48L0NpdGU+PC9FbmROb3RlPgB=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(6)</w:t>
      </w:r>
      <w:r>
        <w:rPr>
          <w:sz w:val="24"/>
          <w:szCs w:val="24"/>
        </w:rPr>
        <w:fldChar w:fldCharType="end"/>
      </w:r>
      <w:r w:rsidRPr="00122037">
        <w:rPr>
          <w:color w:val="000000"/>
          <w:sz w:val="24"/>
          <w:szCs w:val="24"/>
        </w:rPr>
        <w:t xml:space="preserve">. </w:t>
      </w:r>
      <w:r w:rsidRPr="00122037">
        <w:rPr>
          <w:sz w:val="24"/>
          <w:szCs w:val="24"/>
        </w:rPr>
        <w:t xml:space="preserve">A first set of three C57BL/6J wild-type mice and three age- and sex-matched C57BL/6J and </w:t>
      </w:r>
      <w:proofErr w:type="spellStart"/>
      <w:r w:rsidRPr="00122037">
        <w:rPr>
          <w:i/>
          <w:sz w:val="24"/>
          <w:szCs w:val="24"/>
        </w:rPr>
        <w:t>A</w:t>
      </w:r>
      <w:r>
        <w:rPr>
          <w:i/>
          <w:sz w:val="24"/>
          <w:szCs w:val="24"/>
        </w:rPr>
        <w:t>pc</w:t>
      </w:r>
      <w:r w:rsidRPr="00122037">
        <w:rPr>
          <w:sz w:val="24"/>
          <w:szCs w:val="24"/>
          <w:vertAlign w:val="superscript"/>
        </w:rPr>
        <w:t>Min</w:t>
      </w:r>
      <w:proofErr w:type="spellEnd"/>
      <w:r w:rsidRPr="00122037">
        <w:rPr>
          <w:sz w:val="24"/>
          <w:szCs w:val="24"/>
          <w:vertAlign w:val="superscript"/>
        </w:rPr>
        <w:t>/+</w:t>
      </w:r>
      <w:r w:rsidRPr="00122037">
        <w:rPr>
          <w:sz w:val="24"/>
          <w:szCs w:val="24"/>
        </w:rPr>
        <w:t xml:space="preserve"> (JAX stock number 002020) mice were sacrificed at 6 weeks of age.  A second set of three </w:t>
      </w:r>
      <w:r w:rsidRPr="00122037">
        <w:rPr>
          <w:i/>
          <w:sz w:val="24"/>
          <w:szCs w:val="24"/>
        </w:rPr>
        <w:t>APC</w:t>
      </w:r>
      <w:r w:rsidRPr="00122037">
        <w:rPr>
          <w:sz w:val="24"/>
          <w:szCs w:val="24"/>
          <w:vertAlign w:val="superscript"/>
        </w:rPr>
        <w:t>+/+</w:t>
      </w:r>
      <w:r w:rsidRPr="00122037">
        <w:rPr>
          <w:sz w:val="24"/>
          <w:szCs w:val="24"/>
        </w:rPr>
        <w:t xml:space="preserve"> mice and </w:t>
      </w:r>
      <w:proofErr w:type="spellStart"/>
      <w:r w:rsidRPr="00122037">
        <w:rPr>
          <w:i/>
          <w:sz w:val="24"/>
          <w:szCs w:val="24"/>
        </w:rPr>
        <w:t>A</w:t>
      </w:r>
      <w:r>
        <w:rPr>
          <w:i/>
          <w:sz w:val="24"/>
          <w:szCs w:val="24"/>
        </w:rPr>
        <w:t>pc</w:t>
      </w:r>
      <w:r w:rsidRPr="00122037">
        <w:rPr>
          <w:sz w:val="24"/>
          <w:szCs w:val="24"/>
          <w:vertAlign w:val="superscript"/>
        </w:rPr>
        <w:t>Min</w:t>
      </w:r>
      <w:proofErr w:type="spellEnd"/>
      <w:r w:rsidRPr="00122037">
        <w:rPr>
          <w:sz w:val="24"/>
          <w:szCs w:val="24"/>
          <w:vertAlign w:val="superscript"/>
        </w:rPr>
        <w:t>/+</w:t>
      </w:r>
      <w:r w:rsidRPr="00122037">
        <w:rPr>
          <w:sz w:val="24"/>
          <w:szCs w:val="24"/>
        </w:rPr>
        <w:t xml:space="preserve"> mice were sacrificed at 12 weeks of age. The 6-week </w:t>
      </w:r>
      <w:proofErr w:type="spellStart"/>
      <w:r w:rsidRPr="00122037">
        <w:rPr>
          <w:i/>
          <w:sz w:val="24"/>
          <w:szCs w:val="24"/>
        </w:rPr>
        <w:t>Apc</w:t>
      </w:r>
      <w:r w:rsidRPr="00122037">
        <w:rPr>
          <w:sz w:val="24"/>
          <w:szCs w:val="24"/>
          <w:vertAlign w:val="superscript"/>
        </w:rPr>
        <w:t>Min</w:t>
      </w:r>
      <w:proofErr w:type="spellEnd"/>
      <w:r w:rsidRPr="00122037">
        <w:rPr>
          <w:sz w:val="24"/>
          <w:szCs w:val="24"/>
          <w:vertAlign w:val="superscript"/>
        </w:rPr>
        <w:t>/+</w:t>
      </w:r>
      <w:r w:rsidRPr="00122037">
        <w:rPr>
          <w:sz w:val="24"/>
          <w:szCs w:val="24"/>
        </w:rPr>
        <w:t xml:space="preserve"> mice did not show any visible tumor or dysplasia as confirmed by the pathologist; whereas those 12-week </w:t>
      </w:r>
      <w:proofErr w:type="spellStart"/>
      <w:r w:rsidRPr="00122037">
        <w:rPr>
          <w:i/>
          <w:sz w:val="24"/>
          <w:szCs w:val="24"/>
        </w:rPr>
        <w:t>Apc</w:t>
      </w:r>
      <w:r w:rsidRPr="00122037">
        <w:rPr>
          <w:sz w:val="24"/>
          <w:szCs w:val="24"/>
          <w:vertAlign w:val="superscript"/>
        </w:rPr>
        <w:t>Min</w:t>
      </w:r>
      <w:proofErr w:type="spellEnd"/>
      <w:r w:rsidRPr="00122037">
        <w:rPr>
          <w:sz w:val="24"/>
          <w:szCs w:val="24"/>
          <w:vertAlign w:val="superscript"/>
        </w:rPr>
        <w:t>/+</w:t>
      </w:r>
      <w:r w:rsidRPr="00122037">
        <w:rPr>
          <w:sz w:val="24"/>
          <w:szCs w:val="24"/>
        </w:rPr>
        <w:t xml:space="preserve"> mice had developed </w:t>
      </w:r>
      <w:r w:rsidRPr="00122037">
        <w:rPr>
          <w:rStyle w:val="apple-style-span"/>
          <w:sz w:val="24"/>
          <w:szCs w:val="24"/>
        </w:rPr>
        <w:t xml:space="preserve">multiple visible adenomatous polyps and histologically visible dysplasia </w:t>
      </w:r>
      <w:r w:rsidRPr="00122037">
        <w:rPr>
          <w:sz w:val="24"/>
          <w:szCs w:val="24"/>
        </w:rPr>
        <w:t>in their small intestine. The small intestines tissue was removed,</w:t>
      </w:r>
      <w:r>
        <w:rPr>
          <w:sz w:val="24"/>
          <w:szCs w:val="24"/>
        </w:rPr>
        <w:t xml:space="preserve"> </w:t>
      </w:r>
      <w:r w:rsidRPr="00122037">
        <w:rPr>
          <w:sz w:val="24"/>
          <w:szCs w:val="24"/>
        </w:rPr>
        <w:t xml:space="preserve">washed with phosphate buffered saline, and prepared in bundles of 1 cm segments as described. </w:t>
      </w:r>
      <w:r>
        <w:rPr>
          <w:sz w:val="24"/>
          <w:szCs w:val="24"/>
        </w:rPr>
        <w:t>W</w:t>
      </w:r>
      <w:r w:rsidRPr="00ED0231">
        <w:rPr>
          <w:sz w:val="24"/>
          <w:szCs w:val="24"/>
        </w:rPr>
        <w:t>e fixed the</w:t>
      </w:r>
      <w:r>
        <w:rPr>
          <w:sz w:val="24"/>
          <w:szCs w:val="24"/>
        </w:rPr>
        <w:t xml:space="preserve"> tissue</w:t>
      </w:r>
      <w:r w:rsidRPr="00ED0231">
        <w:rPr>
          <w:sz w:val="24"/>
          <w:szCs w:val="24"/>
        </w:rPr>
        <w:t xml:space="preserve"> in 1</w:t>
      </w:r>
      <w:r>
        <w:rPr>
          <w:sz w:val="24"/>
          <w:szCs w:val="24"/>
        </w:rPr>
        <w:t xml:space="preserve">0% neutral buffered formalin for over 24 hours, and embedded the tissue in paraffin block. </w:t>
      </w:r>
      <w:r w:rsidRPr="001715A0">
        <w:rPr>
          <w:rStyle w:val="apple-style-span"/>
          <w:sz w:val="24"/>
          <w:szCs w:val="24"/>
        </w:rPr>
        <w:t xml:space="preserve">A segment of </w:t>
      </w:r>
      <w:r>
        <w:rPr>
          <w:rStyle w:val="apple-style-span"/>
          <w:sz w:val="24"/>
          <w:szCs w:val="24"/>
        </w:rPr>
        <w:t>colon (both proximal and distal</w:t>
      </w:r>
      <w:r w:rsidRPr="001715A0">
        <w:rPr>
          <w:rStyle w:val="apple-style-span"/>
          <w:sz w:val="24"/>
          <w:szCs w:val="24"/>
        </w:rPr>
        <w:t xml:space="preserve"> parts) was cut, and </w:t>
      </w:r>
      <w:r>
        <w:rPr>
          <w:rStyle w:val="apple-style-span"/>
          <w:sz w:val="24"/>
          <w:szCs w:val="24"/>
        </w:rPr>
        <w:t xml:space="preserve">the tissue was placed in </w:t>
      </w:r>
      <w:r w:rsidRPr="00ED0231">
        <w:rPr>
          <w:sz w:val="24"/>
          <w:szCs w:val="24"/>
        </w:rPr>
        <w:t>10% neutral buffered saline</w:t>
      </w:r>
      <w:r>
        <w:rPr>
          <w:rStyle w:val="apple-style-span"/>
          <w:sz w:val="24"/>
          <w:szCs w:val="24"/>
        </w:rPr>
        <w:t xml:space="preserve"> for over 24 hours. Then the tissue was embedded in paraffin block. </w:t>
      </w:r>
    </w:p>
    <w:p w:rsidR="00C3099C" w:rsidRDefault="00C3099C" w:rsidP="00C3099C">
      <w:pPr>
        <w:pStyle w:val="CommentText"/>
        <w:spacing w:line="480" w:lineRule="auto"/>
        <w:ind w:firstLine="720"/>
        <w:rPr>
          <w:sz w:val="24"/>
          <w:szCs w:val="24"/>
        </w:rPr>
      </w:pPr>
      <w:r w:rsidRPr="00122037">
        <w:rPr>
          <w:sz w:val="24"/>
          <w:szCs w:val="24"/>
        </w:rPr>
        <w:lastRenderedPageBreak/>
        <w:t xml:space="preserve">To prepare an unstained slide, we obtained 5-µm tissue section, placed on the coated slide with the same protocol as described </w:t>
      </w:r>
      <w:r>
        <w:rPr>
          <w:sz w:val="24"/>
          <w:szCs w:val="24"/>
        </w:rPr>
        <w:t xml:space="preserve">in </w:t>
      </w:r>
      <w:r w:rsidRPr="00003107">
        <w:rPr>
          <w:i/>
          <w:sz w:val="24"/>
          <w:szCs w:val="24"/>
        </w:rPr>
        <w:t>Materials and Methods</w:t>
      </w:r>
      <w:r w:rsidRPr="00122037">
        <w:rPr>
          <w:sz w:val="24"/>
          <w:szCs w:val="24"/>
        </w:rPr>
        <w:t>.</w:t>
      </w:r>
      <w:r>
        <w:rPr>
          <w:sz w:val="24"/>
          <w:szCs w:val="24"/>
        </w:rPr>
        <w:t xml:space="preserve"> We </w:t>
      </w:r>
      <w:r>
        <w:rPr>
          <w:sz w:val="24"/>
          <w:szCs w:val="24"/>
          <w:lang w:val="en-US"/>
        </w:rPr>
        <w:t xml:space="preserve">performed </w:t>
      </w:r>
      <w:proofErr w:type="spellStart"/>
      <w:r>
        <w:rPr>
          <w:sz w:val="24"/>
          <w:szCs w:val="24"/>
          <w:lang w:val="en-US"/>
        </w:rPr>
        <w:t>nanoNAM</w:t>
      </w:r>
      <w:proofErr w:type="spellEnd"/>
      <w:r>
        <w:rPr>
          <w:sz w:val="24"/>
          <w:szCs w:val="24"/>
          <w:lang w:val="en-US"/>
        </w:rPr>
        <w:t xml:space="preserve"> on </w:t>
      </w:r>
      <w:r>
        <w:rPr>
          <w:sz w:val="24"/>
          <w:szCs w:val="24"/>
        </w:rPr>
        <w:t>three groups</w:t>
      </w:r>
      <w:r>
        <w:rPr>
          <w:sz w:val="24"/>
          <w:szCs w:val="24"/>
          <w:lang w:val="en-US"/>
        </w:rPr>
        <w:t xml:space="preserve"> of cell nuclei</w:t>
      </w:r>
      <w:r>
        <w:rPr>
          <w:sz w:val="24"/>
          <w:szCs w:val="24"/>
        </w:rPr>
        <w:t>: (1) histologically normal intestinal epithelial cell nuclei</w:t>
      </w:r>
      <w:r w:rsidRPr="008A12BB">
        <w:rPr>
          <w:sz w:val="24"/>
          <w:szCs w:val="24"/>
        </w:rPr>
        <w:t xml:space="preserve"> </w:t>
      </w:r>
      <w:r>
        <w:rPr>
          <w:sz w:val="24"/>
          <w:szCs w:val="24"/>
        </w:rPr>
        <w:t>from</w:t>
      </w:r>
      <w:r w:rsidRPr="008A12BB">
        <w:rPr>
          <w:sz w:val="24"/>
          <w:szCs w:val="24"/>
        </w:rPr>
        <w:t xml:space="preserve"> </w:t>
      </w:r>
      <w:r>
        <w:rPr>
          <w:sz w:val="24"/>
          <w:szCs w:val="24"/>
        </w:rPr>
        <w:t xml:space="preserve">6-week </w:t>
      </w:r>
      <w:r w:rsidRPr="008A12BB">
        <w:rPr>
          <w:sz w:val="24"/>
          <w:szCs w:val="24"/>
        </w:rPr>
        <w:t xml:space="preserve">wild-type </w:t>
      </w:r>
      <w:r>
        <w:rPr>
          <w:sz w:val="24"/>
          <w:szCs w:val="24"/>
        </w:rPr>
        <w:t>and</w:t>
      </w:r>
      <w:r w:rsidRPr="008A12BB">
        <w:rPr>
          <w:sz w:val="24"/>
          <w:szCs w:val="24"/>
        </w:rPr>
        <w:t xml:space="preserve"> age-matched</w:t>
      </w:r>
      <w:r w:rsidRPr="008A12BB">
        <w:rPr>
          <w:i/>
          <w:sz w:val="24"/>
          <w:szCs w:val="24"/>
        </w:rPr>
        <w:t xml:space="preserve"> </w:t>
      </w:r>
      <w:proofErr w:type="spellStart"/>
      <w:r w:rsidRPr="001C4E9F">
        <w:rPr>
          <w:i/>
          <w:sz w:val="24"/>
          <w:szCs w:val="24"/>
        </w:rPr>
        <w:t>Apc</w:t>
      </w:r>
      <w:r w:rsidRPr="001C4E9F">
        <w:rPr>
          <w:sz w:val="24"/>
          <w:szCs w:val="24"/>
          <w:vertAlign w:val="superscript"/>
        </w:rPr>
        <w:t>Min</w:t>
      </w:r>
      <w:proofErr w:type="spellEnd"/>
      <w:r>
        <w:rPr>
          <w:sz w:val="24"/>
          <w:szCs w:val="24"/>
          <w:vertAlign w:val="superscript"/>
        </w:rPr>
        <w:t>/+</w:t>
      </w:r>
      <w:r w:rsidRPr="008A12BB">
        <w:rPr>
          <w:sz w:val="24"/>
          <w:szCs w:val="24"/>
        </w:rPr>
        <w:t xml:space="preserve"> mice</w:t>
      </w:r>
      <w:r>
        <w:rPr>
          <w:sz w:val="24"/>
          <w:szCs w:val="24"/>
        </w:rPr>
        <w:t xml:space="preserve">, an early-stage of carcinogenesis </w:t>
      </w:r>
      <w:r w:rsidRPr="008A12BB">
        <w:rPr>
          <w:sz w:val="24"/>
          <w:szCs w:val="24"/>
        </w:rPr>
        <w:t>without visible tumor</w:t>
      </w:r>
      <w:r>
        <w:rPr>
          <w:sz w:val="24"/>
          <w:szCs w:val="24"/>
        </w:rPr>
        <w:t xml:space="preserve">; (2) histologically normal intestinal epithelial cell nuclei </w:t>
      </w:r>
      <w:r w:rsidRPr="008A12BB">
        <w:rPr>
          <w:sz w:val="24"/>
          <w:szCs w:val="24"/>
        </w:rPr>
        <w:t>at 12 weeks</w:t>
      </w:r>
      <w:r>
        <w:rPr>
          <w:sz w:val="24"/>
          <w:szCs w:val="24"/>
        </w:rPr>
        <w:t xml:space="preserve">; (3) histologically dysplastic cells </w:t>
      </w:r>
      <w:r w:rsidRPr="008A12BB">
        <w:rPr>
          <w:sz w:val="24"/>
          <w:szCs w:val="24"/>
        </w:rPr>
        <w:t>at 12 weeks</w:t>
      </w:r>
      <w:r>
        <w:rPr>
          <w:sz w:val="24"/>
          <w:szCs w:val="24"/>
        </w:rPr>
        <w:t>, a cancer stage</w:t>
      </w:r>
      <w:r w:rsidRPr="008A12BB">
        <w:rPr>
          <w:sz w:val="24"/>
          <w:szCs w:val="24"/>
        </w:rPr>
        <w:t xml:space="preserve"> with visible tumo</w:t>
      </w:r>
      <w:r>
        <w:rPr>
          <w:sz w:val="24"/>
          <w:szCs w:val="24"/>
        </w:rPr>
        <w:t>rs</w:t>
      </w:r>
      <w:r w:rsidRPr="008A12BB">
        <w:rPr>
          <w:sz w:val="24"/>
          <w:szCs w:val="24"/>
        </w:rPr>
        <w:t xml:space="preserve"> in the </w:t>
      </w:r>
      <w:r>
        <w:rPr>
          <w:sz w:val="24"/>
          <w:szCs w:val="24"/>
        </w:rPr>
        <w:t>small intestines.</w:t>
      </w:r>
    </w:p>
    <w:p w:rsidR="00C3099C" w:rsidRDefault="00C3099C" w:rsidP="00C3099C">
      <w:pPr>
        <w:pStyle w:val="CommentText"/>
        <w:spacing w:line="480" w:lineRule="auto"/>
        <w:ind w:firstLine="720"/>
        <w:rPr>
          <w:sz w:val="24"/>
          <w:szCs w:val="24"/>
          <w:lang w:val="en-US"/>
        </w:rPr>
      </w:pPr>
      <w:r>
        <w:rPr>
          <w:sz w:val="24"/>
          <w:szCs w:val="24"/>
          <w:lang w:val="en-US"/>
        </w:rPr>
        <w:t>As shown in Fig. S12, a</w:t>
      </w:r>
      <w:r w:rsidRPr="00164184">
        <w:rPr>
          <w:sz w:val="24"/>
          <w:szCs w:val="24"/>
        </w:rPr>
        <w:t xml:space="preserve">t 6 weeks, it is an early-stage cancer development, with no visible tumor or dysplastic tissue found in the small intestine; while at 12 weeks, visible tumors can be seen in the small intestinal tissue of </w:t>
      </w:r>
      <w:proofErr w:type="spellStart"/>
      <w:r w:rsidRPr="00164184">
        <w:rPr>
          <w:i/>
          <w:sz w:val="24"/>
          <w:szCs w:val="24"/>
        </w:rPr>
        <w:t>Apc</w:t>
      </w:r>
      <w:r w:rsidRPr="00164184">
        <w:rPr>
          <w:sz w:val="24"/>
          <w:szCs w:val="24"/>
          <w:vertAlign w:val="superscript"/>
        </w:rPr>
        <w:t>Min</w:t>
      </w:r>
      <w:proofErr w:type="spellEnd"/>
      <w:r w:rsidRPr="00164184">
        <w:rPr>
          <w:sz w:val="24"/>
          <w:szCs w:val="24"/>
        </w:rPr>
        <w:t xml:space="preserve"> mice. </w:t>
      </w:r>
      <w:r>
        <w:rPr>
          <w:sz w:val="24"/>
          <w:szCs w:val="24"/>
        </w:rPr>
        <w:t>In the histologically normal intestinal epithelial nuclei, there are progressively higher mean-</w:t>
      </w:r>
      <w:proofErr w:type="spellStart"/>
      <w:r>
        <w:rPr>
          <w:sz w:val="24"/>
          <w:szCs w:val="24"/>
        </w:rPr>
        <w:t>drOPD</w:t>
      </w:r>
      <w:proofErr w:type="spellEnd"/>
      <w:r>
        <w:rPr>
          <w:sz w:val="24"/>
          <w:szCs w:val="24"/>
        </w:rPr>
        <w:t xml:space="preserve"> and entropy values in 6-week and 12-week </w:t>
      </w:r>
      <w:proofErr w:type="spellStart"/>
      <w:r w:rsidRPr="001C4E9F">
        <w:rPr>
          <w:i/>
          <w:sz w:val="24"/>
          <w:szCs w:val="24"/>
        </w:rPr>
        <w:t>Apc</w:t>
      </w:r>
      <w:r w:rsidRPr="001C4E9F">
        <w:rPr>
          <w:sz w:val="24"/>
          <w:szCs w:val="24"/>
          <w:vertAlign w:val="superscript"/>
        </w:rPr>
        <w:t>Min</w:t>
      </w:r>
      <w:proofErr w:type="spellEnd"/>
      <w:r>
        <w:rPr>
          <w:sz w:val="24"/>
          <w:szCs w:val="24"/>
          <w:vertAlign w:val="superscript"/>
        </w:rPr>
        <w:t>/+</w:t>
      </w:r>
      <w:r w:rsidRPr="001C4E9F">
        <w:rPr>
          <w:sz w:val="24"/>
          <w:szCs w:val="24"/>
        </w:rPr>
        <w:t xml:space="preserve"> mic</w:t>
      </w:r>
      <w:r>
        <w:rPr>
          <w:sz w:val="24"/>
          <w:szCs w:val="24"/>
        </w:rPr>
        <w:t>e compared to those normal cell nuclei from the age-matched wild-type mice; in histologically dysplastic cell nuclei, higher prevalence of higher mean-</w:t>
      </w:r>
      <w:proofErr w:type="spellStart"/>
      <w:r>
        <w:rPr>
          <w:sz w:val="24"/>
          <w:szCs w:val="24"/>
        </w:rPr>
        <w:t>drOPD</w:t>
      </w:r>
      <w:proofErr w:type="spellEnd"/>
      <w:r>
        <w:rPr>
          <w:sz w:val="24"/>
          <w:szCs w:val="24"/>
        </w:rPr>
        <w:t xml:space="preserve"> or deeper red in the nanoscale nuclear architecture maps can be seen compared to those of normal cells. This result confirmed our previous finding in AOM/DSS-treated mouse model, that </w:t>
      </w:r>
      <w:proofErr w:type="spellStart"/>
      <w:r>
        <w:rPr>
          <w:sz w:val="24"/>
          <w:szCs w:val="24"/>
        </w:rPr>
        <w:t>nanoNAM</w:t>
      </w:r>
      <w:proofErr w:type="spellEnd"/>
      <w:r>
        <w:rPr>
          <w:sz w:val="24"/>
          <w:szCs w:val="24"/>
        </w:rPr>
        <w:t>-derived progressively denser alteration of nuclear architecture is indeed characteristic of cancer progression, rather than the side-effect of the drug treatment or animal specific.</w:t>
      </w:r>
    </w:p>
    <w:p w:rsidR="00CB77C7" w:rsidRDefault="00CB77C7" w:rsidP="00C3099C">
      <w:pPr>
        <w:pStyle w:val="CommentText"/>
        <w:spacing w:line="480" w:lineRule="auto"/>
        <w:ind w:firstLine="720"/>
        <w:rPr>
          <w:sz w:val="24"/>
          <w:szCs w:val="24"/>
          <w:lang w:val="en-US"/>
        </w:rPr>
      </w:pPr>
    </w:p>
    <w:p w:rsidR="00CB77C7" w:rsidRDefault="00CB77C7" w:rsidP="00C3099C">
      <w:pPr>
        <w:pStyle w:val="CommentText"/>
        <w:spacing w:line="480" w:lineRule="auto"/>
        <w:ind w:firstLine="720"/>
        <w:rPr>
          <w:sz w:val="24"/>
          <w:szCs w:val="24"/>
          <w:lang w:val="en-US"/>
        </w:rPr>
      </w:pPr>
    </w:p>
    <w:p w:rsidR="00CB77C7" w:rsidRDefault="00CB77C7" w:rsidP="00C3099C">
      <w:pPr>
        <w:pStyle w:val="CommentText"/>
        <w:spacing w:line="480" w:lineRule="auto"/>
        <w:ind w:firstLine="720"/>
        <w:rPr>
          <w:sz w:val="24"/>
          <w:szCs w:val="24"/>
          <w:lang w:val="en-US"/>
        </w:rPr>
      </w:pPr>
    </w:p>
    <w:p w:rsidR="00CB77C7" w:rsidRDefault="00CB77C7" w:rsidP="00C3099C">
      <w:pPr>
        <w:pStyle w:val="CommentText"/>
        <w:spacing w:line="480" w:lineRule="auto"/>
        <w:ind w:firstLine="720"/>
        <w:rPr>
          <w:sz w:val="24"/>
          <w:szCs w:val="24"/>
          <w:lang w:val="en-US"/>
        </w:rPr>
      </w:pPr>
    </w:p>
    <w:p w:rsidR="00CB77C7" w:rsidRDefault="00CB77C7" w:rsidP="00C3099C">
      <w:pPr>
        <w:pStyle w:val="CommentText"/>
        <w:spacing w:line="480" w:lineRule="auto"/>
        <w:ind w:firstLine="720"/>
        <w:rPr>
          <w:sz w:val="24"/>
          <w:szCs w:val="24"/>
          <w:lang w:val="en-US"/>
        </w:rPr>
      </w:pPr>
    </w:p>
    <w:p w:rsidR="00CB77C7" w:rsidRDefault="00CB77C7" w:rsidP="00C3099C">
      <w:pPr>
        <w:pStyle w:val="CommentText"/>
        <w:spacing w:line="480" w:lineRule="auto"/>
        <w:ind w:firstLine="720"/>
        <w:rPr>
          <w:sz w:val="24"/>
          <w:szCs w:val="24"/>
          <w:lang w:val="en-US"/>
        </w:rPr>
      </w:pPr>
    </w:p>
    <w:p w:rsidR="00CB77C7" w:rsidRDefault="00CB77C7" w:rsidP="00C3099C">
      <w:pPr>
        <w:pStyle w:val="CommentText"/>
        <w:spacing w:line="480" w:lineRule="auto"/>
        <w:ind w:firstLine="720"/>
        <w:rPr>
          <w:sz w:val="24"/>
          <w:szCs w:val="24"/>
          <w:lang w:val="en-US"/>
        </w:rPr>
      </w:pPr>
    </w:p>
    <w:p w:rsidR="00CB77C7" w:rsidRPr="007464F0" w:rsidRDefault="00CB77C7" w:rsidP="00CB77C7">
      <w:pPr>
        <w:spacing w:line="480" w:lineRule="auto"/>
        <w:rPr>
          <w:b/>
          <w:sz w:val="24"/>
          <w:szCs w:val="24"/>
        </w:rPr>
      </w:pPr>
      <w:r w:rsidRPr="007464F0">
        <w:rPr>
          <w:b/>
          <w:sz w:val="24"/>
          <w:szCs w:val="24"/>
        </w:rPr>
        <w:lastRenderedPageBreak/>
        <w:t>Supplementary References:</w:t>
      </w:r>
    </w:p>
    <w:p w:rsidR="00CB77C7" w:rsidRPr="00C02AE5" w:rsidRDefault="00CB77C7" w:rsidP="00CB77C7">
      <w:pPr>
        <w:pStyle w:val="EndNoteBibliography"/>
      </w:pPr>
      <w:r>
        <w:rPr>
          <w:szCs w:val="24"/>
        </w:rPr>
        <w:fldChar w:fldCharType="begin"/>
      </w:r>
      <w:r w:rsidRPr="00B72B2E">
        <w:rPr>
          <w:szCs w:val="24"/>
        </w:rPr>
        <w:instrText xml:space="preserve"> ADDIN EN.REFLIST </w:instrText>
      </w:r>
      <w:r>
        <w:rPr>
          <w:szCs w:val="24"/>
        </w:rPr>
        <w:fldChar w:fldCharType="separate"/>
      </w:r>
      <w:r w:rsidRPr="00C02AE5">
        <w:t>1. Popescu G, Ikeda T, Dasari RR, Feld MS. Diffraction phase microscopy for quantifying cell structure and dynamics. Opt Lett 2006;31:775-7.</w:t>
      </w:r>
    </w:p>
    <w:p w:rsidR="00CB77C7" w:rsidRPr="00C02AE5" w:rsidRDefault="00CB77C7" w:rsidP="00CB77C7">
      <w:pPr>
        <w:pStyle w:val="EndNoteBibliography"/>
      </w:pPr>
      <w:r w:rsidRPr="00C02AE5">
        <w:t>2. Santos A, Ortiz de Solorzano C, Vaquero JJ, Pena JM, Malpica N, del Pozo F. Evaluation of autofocus functions in molecular cytogenetic analysis. J Microsc 1997;188:264-72.</w:t>
      </w:r>
    </w:p>
    <w:p w:rsidR="00CB77C7" w:rsidRPr="00C02AE5" w:rsidRDefault="00CB77C7" w:rsidP="00CB77C7">
      <w:pPr>
        <w:pStyle w:val="EndNoteBibliography"/>
      </w:pPr>
      <w:r w:rsidRPr="00C02AE5">
        <w:t>3. Reddy BS, Chatterji BN. An FFT-based technique for translation, rotation, and scale-invariant image registration. Ieee Transactions on Image Processing 1996;5:1266-71.</w:t>
      </w:r>
    </w:p>
    <w:p w:rsidR="00CB77C7" w:rsidRPr="00C02AE5" w:rsidRDefault="00CB77C7" w:rsidP="00CB77C7">
      <w:pPr>
        <w:pStyle w:val="EndNoteBibliography"/>
      </w:pPr>
      <w:r w:rsidRPr="00C02AE5">
        <w:t>4. Qiu W, Carson-Walter EB, Kuan SF, Zhang L, Yu J. PUMA suppresses intestinal tumorigenesis in mice. Cancer Res 2009;69:4999-5006.</w:t>
      </w:r>
    </w:p>
    <w:p w:rsidR="00CB77C7" w:rsidRPr="00C02AE5" w:rsidRDefault="00CB77C7" w:rsidP="00CB77C7">
      <w:pPr>
        <w:pStyle w:val="EndNoteBibliography"/>
      </w:pPr>
      <w:r w:rsidRPr="00C02AE5">
        <w:t>5. Leibowitz BJ, Qiu W, Liu H, Cheng T, Zhang L, Yu J. Uncoupling p53 functions in radiation-induced intestinal damage via PUMA and p21. Mol Cancer Res 2011;9:616-25.</w:t>
      </w:r>
    </w:p>
    <w:p w:rsidR="00CB77C7" w:rsidRPr="00C02AE5" w:rsidRDefault="00CB77C7" w:rsidP="00CB77C7">
      <w:pPr>
        <w:pStyle w:val="EndNoteBibliography"/>
      </w:pPr>
      <w:r w:rsidRPr="00C02AE5">
        <w:t>6. Leibowitz B, Qiu W, Buchanan ME, Zou F, Vernon P, Moyer MP, et al. BID mediates selective killing of APC-deficient cells in intestinal tumor suppression by nonsteroidal antiinflammatory drugs. Proc Natl Acad Sci U S A 2014;111:16520-5.</w:t>
      </w:r>
    </w:p>
    <w:p w:rsidR="00CB77C7" w:rsidRPr="00CB77C7" w:rsidRDefault="00CB77C7" w:rsidP="00CB77C7">
      <w:pPr>
        <w:pStyle w:val="CommentText"/>
        <w:spacing w:line="480" w:lineRule="auto"/>
        <w:ind w:firstLine="720"/>
        <w:rPr>
          <w:sz w:val="24"/>
          <w:szCs w:val="24"/>
          <w:lang w:val="en-US"/>
        </w:rPr>
      </w:pPr>
      <w:r>
        <w:rPr>
          <w:sz w:val="24"/>
          <w:szCs w:val="24"/>
        </w:rPr>
        <w:fldChar w:fldCharType="end"/>
      </w:r>
      <w:bookmarkStart w:id="0" w:name="_GoBack"/>
      <w:bookmarkEnd w:id="0"/>
    </w:p>
    <w:p w:rsidR="006B0A4A" w:rsidRDefault="006B0A4A"/>
    <w:sectPr w:rsidR="006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9C"/>
    <w:rsid w:val="00000D21"/>
    <w:rsid w:val="00001125"/>
    <w:rsid w:val="00001C34"/>
    <w:rsid w:val="000020B3"/>
    <w:rsid w:val="00002720"/>
    <w:rsid w:val="0000335E"/>
    <w:rsid w:val="0000529D"/>
    <w:rsid w:val="000062FB"/>
    <w:rsid w:val="00007215"/>
    <w:rsid w:val="0001070F"/>
    <w:rsid w:val="00011531"/>
    <w:rsid w:val="00013FAE"/>
    <w:rsid w:val="000140F5"/>
    <w:rsid w:val="0001596D"/>
    <w:rsid w:val="0001608D"/>
    <w:rsid w:val="000164BE"/>
    <w:rsid w:val="00016A5B"/>
    <w:rsid w:val="00016B34"/>
    <w:rsid w:val="00017EC6"/>
    <w:rsid w:val="00020314"/>
    <w:rsid w:val="000211B6"/>
    <w:rsid w:val="000246B3"/>
    <w:rsid w:val="00030180"/>
    <w:rsid w:val="000305B9"/>
    <w:rsid w:val="0003091F"/>
    <w:rsid w:val="000312CA"/>
    <w:rsid w:val="00032A0C"/>
    <w:rsid w:val="00034593"/>
    <w:rsid w:val="00035EB5"/>
    <w:rsid w:val="00036020"/>
    <w:rsid w:val="000377E8"/>
    <w:rsid w:val="00041EC0"/>
    <w:rsid w:val="00041EF1"/>
    <w:rsid w:val="00042593"/>
    <w:rsid w:val="00050234"/>
    <w:rsid w:val="00051E21"/>
    <w:rsid w:val="00056ACA"/>
    <w:rsid w:val="00061BB5"/>
    <w:rsid w:val="00061E41"/>
    <w:rsid w:val="000635F8"/>
    <w:rsid w:val="00063C0F"/>
    <w:rsid w:val="00064E3A"/>
    <w:rsid w:val="00065024"/>
    <w:rsid w:val="000715E2"/>
    <w:rsid w:val="0007296D"/>
    <w:rsid w:val="00073889"/>
    <w:rsid w:val="000744B7"/>
    <w:rsid w:val="000747E1"/>
    <w:rsid w:val="00075631"/>
    <w:rsid w:val="00075F41"/>
    <w:rsid w:val="00077EBC"/>
    <w:rsid w:val="00082AD5"/>
    <w:rsid w:val="00085B86"/>
    <w:rsid w:val="00085D96"/>
    <w:rsid w:val="000873CD"/>
    <w:rsid w:val="00087B98"/>
    <w:rsid w:val="00091223"/>
    <w:rsid w:val="000931EB"/>
    <w:rsid w:val="00093FB0"/>
    <w:rsid w:val="00094379"/>
    <w:rsid w:val="0009465B"/>
    <w:rsid w:val="000956A7"/>
    <w:rsid w:val="00095A4C"/>
    <w:rsid w:val="00095AA3"/>
    <w:rsid w:val="00096908"/>
    <w:rsid w:val="00096B96"/>
    <w:rsid w:val="000972FC"/>
    <w:rsid w:val="000A17F6"/>
    <w:rsid w:val="000A2C24"/>
    <w:rsid w:val="000A2ECA"/>
    <w:rsid w:val="000A32AB"/>
    <w:rsid w:val="000A4ABA"/>
    <w:rsid w:val="000A726A"/>
    <w:rsid w:val="000A7301"/>
    <w:rsid w:val="000B044E"/>
    <w:rsid w:val="000B2FE2"/>
    <w:rsid w:val="000B3E93"/>
    <w:rsid w:val="000B58CF"/>
    <w:rsid w:val="000B61A0"/>
    <w:rsid w:val="000B6EC5"/>
    <w:rsid w:val="000B72AB"/>
    <w:rsid w:val="000C0457"/>
    <w:rsid w:val="000C2F04"/>
    <w:rsid w:val="000C53F7"/>
    <w:rsid w:val="000C6E99"/>
    <w:rsid w:val="000D1CB3"/>
    <w:rsid w:val="000D20AA"/>
    <w:rsid w:val="000D4987"/>
    <w:rsid w:val="000D6AC5"/>
    <w:rsid w:val="000E03A8"/>
    <w:rsid w:val="000E13C5"/>
    <w:rsid w:val="000E225D"/>
    <w:rsid w:val="000E3935"/>
    <w:rsid w:val="000E3E34"/>
    <w:rsid w:val="000E49F5"/>
    <w:rsid w:val="000E5233"/>
    <w:rsid w:val="000E5FFC"/>
    <w:rsid w:val="000E6D2F"/>
    <w:rsid w:val="000E77AC"/>
    <w:rsid w:val="000E7CF2"/>
    <w:rsid w:val="000F12C5"/>
    <w:rsid w:val="000F3A35"/>
    <w:rsid w:val="000F5A5F"/>
    <w:rsid w:val="000F7798"/>
    <w:rsid w:val="000F7E9D"/>
    <w:rsid w:val="00100BF3"/>
    <w:rsid w:val="0010130D"/>
    <w:rsid w:val="00103232"/>
    <w:rsid w:val="00105A8F"/>
    <w:rsid w:val="00112778"/>
    <w:rsid w:val="00113E89"/>
    <w:rsid w:val="00117880"/>
    <w:rsid w:val="00121FF5"/>
    <w:rsid w:val="0012214B"/>
    <w:rsid w:val="0012343A"/>
    <w:rsid w:val="00125B75"/>
    <w:rsid w:val="00127673"/>
    <w:rsid w:val="00127968"/>
    <w:rsid w:val="00127C41"/>
    <w:rsid w:val="0013052B"/>
    <w:rsid w:val="00131A2D"/>
    <w:rsid w:val="00133A1C"/>
    <w:rsid w:val="00133D63"/>
    <w:rsid w:val="0013455D"/>
    <w:rsid w:val="001348C5"/>
    <w:rsid w:val="001355A9"/>
    <w:rsid w:val="00136DB2"/>
    <w:rsid w:val="0013749B"/>
    <w:rsid w:val="00142303"/>
    <w:rsid w:val="00142597"/>
    <w:rsid w:val="001431F8"/>
    <w:rsid w:val="00143333"/>
    <w:rsid w:val="00143CBE"/>
    <w:rsid w:val="00145200"/>
    <w:rsid w:val="00145A1E"/>
    <w:rsid w:val="00146043"/>
    <w:rsid w:val="00147267"/>
    <w:rsid w:val="0014741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6C3"/>
    <w:rsid w:val="00180978"/>
    <w:rsid w:val="00180F86"/>
    <w:rsid w:val="00181263"/>
    <w:rsid w:val="00181E38"/>
    <w:rsid w:val="00182182"/>
    <w:rsid w:val="00183A32"/>
    <w:rsid w:val="001849E3"/>
    <w:rsid w:val="00184E96"/>
    <w:rsid w:val="001862B1"/>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6BC0"/>
    <w:rsid w:val="001C7A30"/>
    <w:rsid w:val="001D0408"/>
    <w:rsid w:val="001D0A5D"/>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20258D"/>
    <w:rsid w:val="00202814"/>
    <w:rsid w:val="0020491F"/>
    <w:rsid w:val="00207A01"/>
    <w:rsid w:val="00207F70"/>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3C12"/>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71D6"/>
    <w:rsid w:val="00247BAB"/>
    <w:rsid w:val="00252712"/>
    <w:rsid w:val="002539F5"/>
    <w:rsid w:val="00255179"/>
    <w:rsid w:val="00255399"/>
    <w:rsid w:val="00255D17"/>
    <w:rsid w:val="00256CD0"/>
    <w:rsid w:val="0026073F"/>
    <w:rsid w:val="00263209"/>
    <w:rsid w:val="00265BF4"/>
    <w:rsid w:val="0027178D"/>
    <w:rsid w:val="00271B9B"/>
    <w:rsid w:val="00271D43"/>
    <w:rsid w:val="00271F19"/>
    <w:rsid w:val="002721BE"/>
    <w:rsid w:val="002722AA"/>
    <w:rsid w:val="00272463"/>
    <w:rsid w:val="00274255"/>
    <w:rsid w:val="002758F5"/>
    <w:rsid w:val="00276030"/>
    <w:rsid w:val="0027665B"/>
    <w:rsid w:val="00277C4D"/>
    <w:rsid w:val="0028032C"/>
    <w:rsid w:val="002807DA"/>
    <w:rsid w:val="00280D0F"/>
    <w:rsid w:val="00281E8B"/>
    <w:rsid w:val="00282658"/>
    <w:rsid w:val="002857D4"/>
    <w:rsid w:val="00285BA8"/>
    <w:rsid w:val="002877E5"/>
    <w:rsid w:val="00287D9B"/>
    <w:rsid w:val="00290599"/>
    <w:rsid w:val="00291EC8"/>
    <w:rsid w:val="00292E0A"/>
    <w:rsid w:val="00293EBD"/>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1430"/>
    <w:rsid w:val="003529AC"/>
    <w:rsid w:val="00352D14"/>
    <w:rsid w:val="00354542"/>
    <w:rsid w:val="00357677"/>
    <w:rsid w:val="003601A1"/>
    <w:rsid w:val="003604DA"/>
    <w:rsid w:val="00360FD1"/>
    <w:rsid w:val="00363A3D"/>
    <w:rsid w:val="00364522"/>
    <w:rsid w:val="00367FA4"/>
    <w:rsid w:val="003712F7"/>
    <w:rsid w:val="003715F9"/>
    <w:rsid w:val="00372D75"/>
    <w:rsid w:val="00373545"/>
    <w:rsid w:val="003735AC"/>
    <w:rsid w:val="00374FFB"/>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E0324"/>
    <w:rsid w:val="003E1697"/>
    <w:rsid w:val="003E2430"/>
    <w:rsid w:val="003E4ADC"/>
    <w:rsid w:val="003E4B67"/>
    <w:rsid w:val="003E57B9"/>
    <w:rsid w:val="003E6592"/>
    <w:rsid w:val="003E7F92"/>
    <w:rsid w:val="003F02FA"/>
    <w:rsid w:val="003F1116"/>
    <w:rsid w:val="003F36D8"/>
    <w:rsid w:val="003F3FB1"/>
    <w:rsid w:val="003F46EC"/>
    <w:rsid w:val="003F4FDB"/>
    <w:rsid w:val="003F5EE5"/>
    <w:rsid w:val="003F689D"/>
    <w:rsid w:val="003F70CC"/>
    <w:rsid w:val="003F79F0"/>
    <w:rsid w:val="00400066"/>
    <w:rsid w:val="0040299A"/>
    <w:rsid w:val="00403840"/>
    <w:rsid w:val="004040CC"/>
    <w:rsid w:val="00404972"/>
    <w:rsid w:val="00406732"/>
    <w:rsid w:val="00406C01"/>
    <w:rsid w:val="00410074"/>
    <w:rsid w:val="00411B47"/>
    <w:rsid w:val="00414AC6"/>
    <w:rsid w:val="00415376"/>
    <w:rsid w:val="0041572A"/>
    <w:rsid w:val="0041618A"/>
    <w:rsid w:val="00416492"/>
    <w:rsid w:val="00416628"/>
    <w:rsid w:val="0041723E"/>
    <w:rsid w:val="00417620"/>
    <w:rsid w:val="00421689"/>
    <w:rsid w:val="00424F6C"/>
    <w:rsid w:val="00425082"/>
    <w:rsid w:val="004269B1"/>
    <w:rsid w:val="00426CEC"/>
    <w:rsid w:val="004275C3"/>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545"/>
    <w:rsid w:val="00463819"/>
    <w:rsid w:val="00463A30"/>
    <w:rsid w:val="00463AFC"/>
    <w:rsid w:val="004646FD"/>
    <w:rsid w:val="00464B61"/>
    <w:rsid w:val="00465705"/>
    <w:rsid w:val="004658A9"/>
    <w:rsid w:val="00465B61"/>
    <w:rsid w:val="00467ECC"/>
    <w:rsid w:val="00470153"/>
    <w:rsid w:val="00471922"/>
    <w:rsid w:val="004737F1"/>
    <w:rsid w:val="00473CFF"/>
    <w:rsid w:val="00477BE6"/>
    <w:rsid w:val="004804E2"/>
    <w:rsid w:val="00481C19"/>
    <w:rsid w:val="0048343C"/>
    <w:rsid w:val="00483901"/>
    <w:rsid w:val="00483DF6"/>
    <w:rsid w:val="00484B16"/>
    <w:rsid w:val="00484D23"/>
    <w:rsid w:val="00484DA8"/>
    <w:rsid w:val="00484F50"/>
    <w:rsid w:val="004857E5"/>
    <w:rsid w:val="00486B65"/>
    <w:rsid w:val="00486D79"/>
    <w:rsid w:val="00490C9D"/>
    <w:rsid w:val="004937EF"/>
    <w:rsid w:val="0049438D"/>
    <w:rsid w:val="004962B3"/>
    <w:rsid w:val="004A26D3"/>
    <w:rsid w:val="004A435B"/>
    <w:rsid w:val="004A49C0"/>
    <w:rsid w:val="004A4DE8"/>
    <w:rsid w:val="004A5F46"/>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1E9B"/>
    <w:rsid w:val="004F4DC7"/>
    <w:rsid w:val="004F6A19"/>
    <w:rsid w:val="00500135"/>
    <w:rsid w:val="00502023"/>
    <w:rsid w:val="00502043"/>
    <w:rsid w:val="00502139"/>
    <w:rsid w:val="00502A21"/>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E8E"/>
    <w:rsid w:val="005356F5"/>
    <w:rsid w:val="00535B37"/>
    <w:rsid w:val="00535DB0"/>
    <w:rsid w:val="00535E82"/>
    <w:rsid w:val="005371C6"/>
    <w:rsid w:val="00537BE1"/>
    <w:rsid w:val="00545404"/>
    <w:rsid w:val="00545A6C"/>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5B61"/>
    <w:rsid w:val="005A00AE"/>
    <w:rsid w:val="005A057F"/>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C783F"/>
    <w:rsid w:val="005D1F7B"/>
    <w:rsid w:val="005D3E8C"/>
    <w:rsid w:val="005D4259"/>
    <w:rsid w:val="005D4F18"/>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909"/>
    <w:rsid w:val="005F4B51"/>
    <w:rsid w:val="005F4E09"/>
    <w:rsid w:val="005F4FB8"/>
    <w:rsid w:val="005F750A"/>
    <w:rsid w:val="005F7C4F"/>
    <w:rsid w:val="005F7E79"/>
    <w:rsid w:val="0060004C"/>
    <w:rsid w:val="00602432"/>
    <w:rsid w:val="006049DD"/>
    <w:rsid w:val="0060618C"/>
    <w:rsid w:val="0061096E"/>
    <w:rsid w:val="006109A7"/>
    <w:rsid w:val="006116B3"/>
    <w:rsid w:val="006122E2"/>
    <w:rsid w:val="00612C43"/>
    <w:rsid w:val="006204E2"/>
    <w:rsid w:val="00622C3C"/>
    <w:rsid w:val="00622E63"/>
    <w:rsid w:val="00623029"/>
    <w:rsid w:val="0062370A"/>
    <w:rsid w:val="006242F4"/>
    <w:rsid w:val="006248E1"/>
    <w:rsid w:val="00624DAD"/>
    <w:rsid w:val="00630A87"/>
    <w:rsid w:val="0063288B"/>
    <w:rsid w:val="00632DDB"/>
    <w:rsid w:val="00637BDE"/>
    <w:rsid w:val="00640B3A"/>
    <w:rsid w:val="00642BCB"/>
    <w:rsid w:val="00643BC2"/>
    <w:rsid w:val="00646672"/>
    <w:rsid w:val="0065118B"/>
    <w:rsid w:val="00653C3D"/>
    <w:rsid w:val="00657451"/>
    <w:rsid w:val="00657A74"/>
    <w:rsid w:val="00657BF0"/>
    <w:rsid w:val="0066003F"/>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A85"/>
    <w:rsid w:val="006A5719"/>
    <w:rsid w:val="006B05FE"/>
    <w:rsid w:val="006B0A4A"/>
    <w:rsid w:val="006B1287"/>
    <w:rsid w:val="006B1644"/>
    <w:rsid w:val="006B31D0"/>
    <w:rsid w:val="006B3FED"/>
    <w:rsid w:val="006B49D9"/>
    <w:rsid w:val="006B51ED"/>
    <w:rsid w:val="006B74BE"/>
    <w:rsid w:val="006C06A9"/>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9B2"/>
    <w:rsid w:val="00701CDB"/>
    <w:rsid w:val="0070327C"/>
    <w:rsid w:val="0070335E"/>
    <w:rsid w:val="0070370A"/>
    <w:rsid w:val="007038B7"/>
    <w:rsid w:val="007113DE"/>
    <w:rsid w:val="00711863"/>
    <w:rsid w:val="00711C05"/>
    <w:rsid w:val="007121D1"/>
    <w:rsid w:val="007129B8"/>
    <w:rsid w:val="00715E53"/>
    <w:rsid w:val="0071775C"/>
    <w:rsid w:val="00721F04"/>
    <w:rsid w:val="00725E18"/>
    <w:rsid w:val="0072604B"/>
    <w:rsid w:val="0072699E"/>
    <w:rsid w:val="007275B0"/>
    <w:rsid w:val="007275DB"/>
    <w:rsid w:val="007278EE"/>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6186"/>
    <w:rsid w:val="00757846"/>
    <w:rsid w:val="007623CC"/>
    <w:rsid w:val="00762E5B"/>
    <w:rsid w:val="00763510"/>
    <w:rsid w:val="00765B21"/>
    <w:rsid w:val="0076765D"/>
    <w:rsid w:val="0077031E"/>
    <w:rsid w:val="00773DE8"/>
    <w:rsid w:val="00774F17"/>
    <w:rsid w:val="00775A05"/>
    <w:rsid w:val="00776D2E"/>
    <w:rsid w:val="0077762F"/>
    <w:rsid w:val="00783163"/>
    <w:rsid w:val="00783F0E"/>
    <w:rsid w:val="007851E2"/>
    <w:rsid w:val="00786258"/>
    <w:rsid w:val="007870B9"/>
    <w:rsid w:val="007871B3"/>
    <w:rsid w:val="007904EE"/>
    <w:rsid w:val="00792AF1"/>
    <w:rsid w:val="007933F8"/>
    <w:rsid w:val="00793BA5"/>
    <w:rsid w:val="00794483"/>
    <w:rsid w:val="00794DBF"/>
    <w:rsid w:val="0079517C"/>
    <w:rsid w:val="00795422"/>
    <w:rsid w:val="007962C3"/>
    <w:rsid w:val="00796367"/>
    <w:rsid w:val="007A1F72"/>
    <w:rsid w:val="007A2E5D"/>
    <w:rsid w:val="007A3510"/>
    <w:rsid w:val="007A56BE"/>
    <w:rsid w:val="007A62C4"/>
    <w:rsid w:val="007B3BEE"/>
    <w:rsid w:val="007B4ADA"/>
    <w:rsid w:val="007C4B11"/>
    <w:rsid w:val="007C4F68"/>
    <w:rsid w:val="007C526D"/>
    <w:rsid w:val="007C5BE3"/>
    <w:rsid w:val="007D14A8"/>
    <w:rsid w:val="007D19A1"/>
    <w:rsid w:val="007D2BAB"/>
    <w:rsid w:val="007D3038"/>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6624"/>
    <w:rsid w:val="0082790B"/>
    <w:rsid w:val="00831188"/>
    <w:rsid w:val="008319D0"/>
    <w:rsid w:val="00831EB0"/>
    <w:rsid w:val="008325D2"/>
    <w:rsid w:val="00835519"/>
    <w:rsid w:val="00835681"/>
    <w:rsid w:val="0083654E"/>
    <w:rsid w:val="008365C9"/>
    <w:rsid w:val="00837C47"/>
    <w:rsid w:val="00837C52"/>
    <w:rsid w:val="00837F5D"/>
    <w:rsid w:val="00840001"/>
    <w:rsid w:val="0084009E"/>
    <w:rsid w:val="00840A94"/>
    <w:rsid w:val="0084194B"/>
    <w:rsid w:val="008423C5"/>
    <w:rsid w:val="00843D00"/>
    <w:rsid w:val="00845369"/>
    <w:rsid w:val="00845F61"/>
    <w:rsid w:val="0084612F"/>
    <w:rsid w:val="008467A1"/>
    <w:rsid w:val="0085025D"/>
    <w:rsid w:val="00854464"/>
    <w:rsid w:val="00855DE4"/>
    <w:rsid w:val="0085762D"/>
    <w:rsid w:val="008579AB"/>
    <w:rsid w:val="00861102"/>
    <w:rsid w:val="0086315F"/>
    <w:rsid w:val="00863C85"/>
    <w:rsid w:val="00866B0A"/>
    <w:rsid w:val="008671B2"/>
    <w:rsid w:val="00870A2F"/>
    <w:rsid w:val="008717F0"/>
    <w:rsid w:val="00872250"/>
    <w:rsid w:val="00872BAE"/>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DA7"/>
    <w:rsid w:val="008B2305"/>
    <w:rsid w:val="008B3115"/>
    <w:rsid w:val="008B34E9"/>
    <w:rsid w:val="008B359D"/>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D617C"/>
    <w:rsid w:val="008E0DE1"/>
    <w:rsid w:val="008E0E0F"/>
    <w:rsid w:val="008E0F50"/>
    <w:rsid w:val="008E132E"/>
    <w:rsid w:val="008E3553"/>
    <w:rsid w:val="008E4CE4"/>
    <w:rsid w:val="008E58F6"/>
    <w:rsid w:val="008E615A"/>
    <w:rsid w:val="008E6DC1"/>
    <w:rsid w:val="008F07B8"/>
    <w:rsid w:val="008F3ABB"/>
    <w:rsid w:val="008F71C2"/>
    <w:rsid w:val="009019D8"/>
    <w:rsid w:val="00903364"/>
    <w:rsid w:val="00905D4B"/>
    <w:rsid w:val="009070B6"/>
    <w:rsid w:val="0090758F"/>
    <w:rsid w:val="009102F6"/>
    <w:rsid w:val="00913C08"/>
    <w:rsid w:val="00913C46"/>
    <w:rsid w:val="0091444A"/>
    <w:rsid w:val="0091572F"/>
    <w:rsid w:val="00916756"/>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04E"/>
    <w:rsid w:val="009412BF"/>
    <w:rsid w:val="009425D3"/>
    <w:rsid w:val="00945B4C"/>
    <w:rsid w:val="00945E42"/>
    <w:rsid w:val="00946690"/>
    <w:rsid w:val="00947B14"/>
    <w:rsid w:val="00950091"/>
    <w:rsid w:val="00951A4D"/>
    <w:rsid w:val="0095204B"/>
    <w:rsid w:val="00953B30"/>
    <w:rsid w:val="009574BF"/>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31A2"/>
    <w:rsid w:val="009844B8"/>
    <w:rsid w:val="00986356"/>
    <w:rsid w:val="009863D0"/>
    <w:rsid w:val="009878E3"/>
    <w:rsid w:val="00987C08"/>
    <w:rsid w:val="009912F7"/>
    <w:rsid w:val="0099204B"/>
    <w:rsid w:val="00992A7D"/>
    <w:rsid w:val="0099495E"/>
    <w:rsid w:val="009A48C7"/>
    <w:rsid w:val="009A50AF"/>
    <w:rsid w:val="009A527F"/>
    <w:rsid w:val="009A5FE8"/>
    <w:rsid w:val="009A6CB5"/>
    <w:rsid w:val="009B1293"/>
    <w:rsid w:val="009B1E39"/>
    <w:rsid w:val="009B24D5"/>
    <w:rsid w:val="009B2688"/>
    <w:rsid w:val="009B3428"/>
    <w:rsid w:val="009B3788"/>
    <w:rsid w:val="009B3EF5"/>
    <w:rsid w:val="009B3F8B"/>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D7675"/>
    <w:rsid w:val="009E05D3"/>
    <w:rsid w:val="009E18CA"/>
    <w:rsid w:val="009E2475"/>
    <w:rsid w:val="009E3A41"/>
    <w:rsid w:val="009E445D"/>
    <w:rsid w:val="009E5039"/>
    <w:rsid w:val="009E6683"/>
    <w:rsid w:val="009F1A3C"/>
    <w:rsid w:val="009F2925"/>
    <w:rsid w:val="009F2A04"/>
    <w:rsid w:val="009F44B2"/>
    <w:rsid w:val="009F5D1C"/>
    <w:rsid w:val="00A015F0"/>
    <w:rsid w:val="00A025A3"/>
    <w:rsid w:val="00A03B3E"/>
    <w:rsid w:val="00A04A7B"/>
    <w:rsid w:val="00A05ED1"/>
    <w:rsid w:val="00A113ED"/>
    <w:rsid w:val="00A12429"/>
    <w:rsid w:val="00A127D0"/>
    <w:rsid w:val="00A128A6"/>
    <w:rsid w:val="00A1380A"/>
    <w:rsid w:val="00A14652"/>
    <w:rsid w:val="00A151D7"/>
    <w:rsid w:val="00A16C28"/>
    <w:rsid w:val="00A17840"/>
    <w:rsid w:val="00A20870"/>
    <w:rsid w:val="00A25FD7"/>
    <w:rsid w:val="00A34997"/>
    <w:rsid w:val="00A35523"/>
    <w:rsid w:val="00A3583C"/>
    <w:rsid w:val="00A36230"/>
    <w:rsid w:val="00A36288"/>
    <w:rsid w:val="00A366C9"/>
    <w:rsid w:val="00A368A5"/>
    <w:rsid w:val="00A37037"/>
    <w:rsid w:val="00A37938"/>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4EF9"/>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27D"/>
    <w:rsid w:val="00AB7588"/>
    <w:rsid w:val="00AB763D"/>
    <w:rsid w:val="00AC2936"/>
    <w:rsid w:val="00AC66C2"/>
    <w:rsid w:val="00AC70D9"/>
    <w:rsid w:val="00AD009B"/>
    <w:rsid w:val="00AD01B8"/>
    <w:rsid w:val="00AD05D6"/>
    <w:rsid w:val="00AD1042"/>
    <w:rsid w:val="00AD241A"/>
    <w:rsid w:val="00AD58B2"/>
    <w:rsid w:val="00AE12B9"/>
    <w:rsid w:val="00AE27A1"/>
    <w:rsid w:val="00AE6313"/>
    <w:rsid w:val="00AE6C2B"/>
    <w:rsid w:val="00AF07A6"/>
    <w:rsid w:val="00AF117D"/>
    <w:rsid w:val="00AF1CAD"/>
    <w:rsid w:val="00AF1F65"/>
    <w:rsid w:val="00AF2137"/>
    <w:rsid w:val="00AF2528"/>
    <w:rsid w:val="00AF2C83"/>
    <w:rsid w:val="00AF515A"/>
    <w:rsid w:val="00AF66A1"/>
    <w:rsid w:val="00AF734C"/>
    <w:rsid w:val="00AF7902"/>
    <w:rsid w:val="00B0061A"/>
    <w:rsid w:val="00B03EE2"/>
    <w:rsid w:val="00B04555"/>
    <w:rsid w:val="00B0491B"/>
    <w:rsid w:val="00B04975"/>
    <w:rsid w:val="00B05731"/>
    <w:rsid w:val="00B07F21"/>
    <w:rsid w:val="00B11532"/>
    <w:rsid w:val="00B11EC3"/>
    <w:rsid w:val="00B12962"/>
    <w:rsid w:val="00B13564"/>
    <w:rsid w:val="00B13F6E"/>
    <w:rsid w:val="00B1460D"/>
    <w:rsid w:val="00B14F19"/>
    <w:rsid w:val="00B14FD9"/>
    <w:rsid w:val="00B1559F"/>
    <w:rsid w:val="00B16EA5"/>
    <w:rsid w:val="00B20C6E"/>
    <w:rsid w:val="00B21682"/>
    <w:rsid w:val="00B22E73"/>
    <w:rsid w:val="00B235DC"/>
    <w:rsid w:val="00B23A90"/>
    <w:rsid w:val="00B23DBE"/>
    <w:rsid w:val="00B24279"/>
    <w:rsid w:val="00B244FC"/>
    <w:rsid w:val="00B25D26"/>
    <w:rsid w:val="00B25EBD"/>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5D3"/>
    <w:rsid w:val="00B50A5D"/>
    <w:rsid w:val="00B5304C"/>
    <w:rsid w:val="00B5570C"/>
    <w:rsid w:val="00B557C7"/>
    <w:rsid w:val="00B56B01"/>
    <w:rsid w:val="00B57512"/>
    <w:rsid w:val="00B60937"/>
    <w:rsid w:val="00B61298"/>
    <w:rsid w:val="00B62317"/>
    <w:rsid w:val="00B63E49"/>
    <w:rsid w:val="00B64590"/>
    <w:rsid w:val="00B6459B"/>
    <w:rsid w:val="00B65BA4"/>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2459"/>
    <w:rsid w:val="00B84A33"/>
    <w:rsid w:val="00B84AE1"/>
    <w:rsid w:val="00B85C9D"/>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4CBB"/>
    <w:rsid w:val="00BB5DAF"/>
    <w:rsid w:val="00BB7FAC"/>
    <w:rsid w:val="00BC0542"/>
    <w:rsid w:val="00BC1B45"/>
    <w:rsid w:val="00BC27B4"/>
    <w:rsid w:val="00BC5114"/>
    <w:rsid w:val="00BC528A"/>
    <w:rsid w:val="00BC6705"/>
    <w:rsid w:val="00BD1BFC"/>
    <w:rsid w:val="00BD448A"/>
    <w:rsid w:val="00BE21E1"/>
    <w:rsid w:val="00BE2702"/>
    <w:rsid w:val="00BE5446"/>
    <w:rsid w:val="00BE5EEE"/>
    <w:rsid w:val="00BF0176"/>
    <w:rsid w:val="00BF01C2"/>
    <w:rsid w:val="00BF1629"/>
    <w:rsid w:val="00BF338B"/>
    <w:rsid w:val="00BF3AEA"/>
    <w:rsid w:val="00BF51A9"/>
    <w:rsid w:val="00C00D1E"/>
    <w:rsid w:val="00C05CE9"/>
    <w:rsid w:val="00C10252"/>
    <w:rsid w:val="00C11AAD"/>
    <w:rsid w:val="00C13752"/>
    <w:rsid w:val="00C14A8F"/>
    <w:rsid w:val="00C179AA"/>
    <w:rsid w:val="00C2093E"/>
    <w:rsid w:val="00C220D7"/>
    <w:rsid w:val="00C2367D"/>
    <w:rsid w:val="00C23D9A"/>
    <w:rsid w:val="00C245C7"/>
    <w:rsid w:val="00C252AD"/>
    <w:rsid w:val="00C25E42"/>
    <w:rsid w:val="00C27554"/>
    <w:rsid w:val="00C275D2"/>
    <w:rsid w:val="00C27F5E"/>
    <w:rsid w:val="00C3099C"/>
    <w:rsid w:val="00C30F59"/>
    <w:rsid w:val="00C311A6"/>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4DA3"/>
    <w:rsid w:val="00C54E4B"/>
    <w:rsid w:val="00C568D2"/>
    <w:rsid w:val="00C607D9"/>
    <w:rsid w:val="00C60ADC"/>
    <w:rsid w:val="00C641EA"/>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5E4E"/>
    <w:rsid w:val="00CA67B9"/>
    <w:rsid w:val="00CB15B1"/>
    <w:rsid w:val="00CB216D"/>
    <w:rsid w:val="00CB44B1"/>
    <w:rsid w:val="00CB4A52"/>
    <w:rsid w:val="00CB5664"/>
    <w:rsid w:val="00CB5778"/>
    <w:rsid w:val="00CB6721"/>
    <w:rsid w:val="00CB71FA"/>
    <w:rsid w:val="00CB77C7"/>
    <w:rsid w:val="00CC1C8C"/>
    <w:rsid w:val="00CC3B26"/>
    <w:rsid w:val="00CC604F"/>
    <w:rsid w:val="00CC6E3E"/>
    <w:rsid w:val="00CC74B1"/>
    <w:rsid w:val="00CD244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D010C7"/>
    <w:rsid w:val="00D0138F"/>
    <w:rsid w:val="00D01EDF"/>
    <w:rsid w:val="00D01EF1"/>
    <w:rsid w:val="00D02BAD"/>
    <w:rsid w:val="00D02D7F"/>
    <w:rsid w:val="00D0347D"/>
    <w:rsid w:val="00D0392E"/>
    <w:rsid w:val="00D03BC6"/>
    <w:rsid w:val="00D0541A"/>
    <w:rsid w:val="00D0657B"/>
    <w:rsid w:val="00D110A7"/>
    <w:rsid w:val="00D11305"/>
    <w:rsid w:val="00D1566C"/>
    <w:rsid w:val="00D15EDE"/>
    <w:rsid w:val="00D16428"/>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51A2"/>
    <w:rsid w:val="00D471DC"/>
    <w:rsid w:val="00D477E3"/>
    <w:rsid w:val="00D50C14"/>
    <w:rsid w:val="00D53A25"/>
    <w:rsid w:val="00D54792"/>
    <w:rsid w:val="00D56C8D"/>
    <w:rsid w:val="00D56E5E"/>
    <w:rsid w:val="00D57D5A"/>
    <w:rsid w:val="00D61DB4"/>
    <w:rsid w:val="00D64093"/>
    <w:rsid w:val="00D65498"/>
    <w:rsid w:val="00D66AFC"/>
    <w:rsid w:val="00D67397"/>
    <w:rsid w:val="00D71DB6"/>
    <w:rsid w:val="00D74AF3"/>
    <w:rsid w:val="00D7550B"/>
    <w:rsid w:val="00D817DA"/>
    <w:rsid w:val="00D84D54"/>
    <w:rsid w:val="00D85E66"/>
    <w:rsid w:val="00D86C3F"/>
    <w:rsid w:val="00D90921"/>
    <w:rsid w:val="00D91272"/>
    <w:rsid w:val="00D91BCB"/>
    <w:rsid w:val="00D92ADC"/>
    <w:rsid w:val="00D966CC"/>
    <w:rsid w:val="00DA078E"/>
    <w:rsid w:val="00DA2BFC"/>
    <w:rsid w:val="00DA3B8E"/>
    <w:rsid w:val="00DA6B7F"/>
    <w:rsid w:val="00DB1641"/>
    <w:rsid w:val="00DB5542"/>
    <w:rsid w:val="00DC1E64"/>
    <w:rsid w:val="00DC2D80"/>
    <w:rsid w:val="00DC490B"/>
    <w:rsid w:val="00DC5959"/>
    <w:rsid w:val="00DC7FA4"/>
    <w:rsid w:val="00DD0067"/>
    <w:rsid w:val="00DD02AB"/>
    <w:rsid w:val="00DD0F58"/>
    <w:rsid w:val="00DD3D47"/>
    <w:rsid w:val="00DE0741"/>
    <w:rsid w:val="00DE07A2"/>
    <w:rsid w:val="00DE0BD8"/>
    <w:rsid w:val="00DE28CC"/>
    <w:rsid w:val="00DE5776"/>
    <w:rsid w:val="00DE6328"/>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CF5"/>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5911"/>
    <w:rsid w:val="00E463C0"/>
    <w:rsid w:val="00E46416"/>
    <w:rsid w:val="00E46CB2"/>
    <w:rsid w:val="00E473C1"/>
    <w:rsid w:val="00E47D4D"/>
    <w:rsid w:val="00E505AD"/>
    <w:rsid w:val="00E510B1"/>
    <w:rsid w:val="00E5277E"/>
    <w:rsid w:val="00E53797"/>
    <w:rsid w:val="00E53ED7"/>
    <w:rsid w:val="00E56092"/>
    <w:rsid w:val="00E5637C"/>
    <w:rsid w:val="00E60867"/>
    <w:rsid w:val="00E612E8"/>
    <w:rsid w:val="00E62FE5"/>
    <w:rsid w:val="00E63409"/>
    <w:rsid w:val="00E63E89"/>
    <w:rsid w:val="00E640FE"/>
    <w:rsid w:val="00E65179"/>
    <w:rsid w:val="00E65D59"/>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6E27"/>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097"/>
    <w:rsid w:val="00ED5315"/>
    <w:rsid w:val="00ED7495"/>
    <w:rsid w:val="00ED7AC6"/>
    <w:rsid w:val="00ED7C71"/>
    <w:rsid w:val="00ED7DB7"/>
    <w:rsid w:val="00EE0CE5"/>
    <w:rsid w:val="00EE22B7"/>
    <w:rsid w:val="00EE2953"/>
    <w:rsid w:val="00EE42C2"/>
    <w:rsid w:val="00EE5630"/>
    <w:rsid w:val="00EE592E"/>
    <w:rsid w:val="00EE746D"/>
    <w:rsid w:val="00EF0084"/>
    <w:rsid w:val="00EF20F7"/>
    <w:rsid w:val="00EF2549"/>
    <w:rsid w:val="00EF426D"/>
    <w:rsid w:val="00EF65AE"/>
    <w:rsid w:val="00EF7FB1"/>
    <w:rsid w:val="00F00666"/>
    <w:rsid w:val="00F02AA8"/>
    <w:rsid w:val="00F03A4F"/>
    <w:rsid w:val="00F042EE"/>
    <w:rsid w:val="00F05188"/>
    <w:rsid w:val="00F05AEB"/>
    <w:rsid w:val="00F07C86"/>
    <w:rsid w:val="00F10467"/>
    <w:rsid w:val="00F1181B"/>
    <w:rsid w:val="00F119FE"/>
    <w:rsid w:val="00F12949"/>
    <w:rsid w:val="00F12F8A"/>
    <w:rsid w:val="00F13587"/>
    <w:rsid w:val="00F15F93"/>
    <w:rsid w:val="00F17799"/>
    <w:rsid w:val="00F17B9C"/>
    <w:rsid w:val="00F22BE2"/>
    <w:rsid w:val="00F23BF2"/>
    <w:rsid w:val="00F25270"/>
    <w:rsid w:val="00F30626"/>
    <w:rsid w:val="00F316A4"/>
    <w:rsid w:val="00F32038"/>
    <w:rsid w:val="00F33197"/>
    <w:rsid w:val="00F3521D"/>
    <w:rsid w:val="00F370A7"/>
    <w:rsid w:val="00F40494"/>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D7F"/>
    <w:rsid w:val="00F702D1"/>
    <w:rsid w:val="00F71F75"/>
    <w:rsid w:val="00F742E0"/>
    <w:rsid w:val="00F75369"/>
    <w:rsid w:val="00F754CB"/>
    <w:rsid w:val="00F77BD0"/>
    <w:rsid w:val="00F803A7"/>
    <w:rsid w:val="00F82896"/>
    <w:rsid w:val="00F850B2"/>
    <w:rsid w:val="00F87BC5"/>
    <w:rsid w:val="00F911A8"/>
    <w:rsid w:val="00F91F38"/>
    <w:rsid w:val="00F9334D"/>
    <w:rsid w:val="00F935A6"/>
    <w:rsid w:val="00F93BE0"/>
    <w:rsid w:val="00F95B12"/>
    <w:rsid w:val="00F97005"/>
    <w:rsid w:val="00F970BA"/>
    <w:rsid w:val="00FA22CC"/>
    <w:rsid w:val="00FA2949"/>
    <w:rsid w:val="00FA34A9"/>
    <w:rsid w:val="00FA3A45"/>
    <w:rsid w:val="00FA4195"/>
    <w:rsid w:val="00FA64F8"/>
    <w:rsid w:val="00FA6888"/>
    <w:rsid w:val="00FA6926"/>
    <w:rsid w:val="00FA6977"/>
    <w:rsid w:val="00FA7DD3"/>
    <w:rsid w:val="00FB042E"/>
    <w:rsid w:val="00FB109E"/>
    <w:rsid w:val="00FB1FAA"/>
    <w:rsid w:val="00FB22AF"/>
    <w:rsid w:val="00FB22C3"/>
    <w:rsid w:val="00FB3A94"/>
    <w:rsid w:val="00FB4A24"/>
    <w:rsid w:val="00FB554B"/>
    <w:rsid w:val="00FC0061"/>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9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C3099C"/>
    <w:pPr>
      <w:spacing w:before="120"/>
      <w:ind w:firstLine="720"/>
    </w:pPr>
    <w:rPr>
      <w:rFonts w:eastAsia="Times New Roman"/>
      <w:sz w:val="24"/>
      <w:szCs w:val="24"/>
    </w:rPr>
  </w:style>
  <w:style w:type="paragraph" w:styleId="CommentText">
    <w:name w:val="annotation text"/>
    <w:basedOn w:val="Normal"/>
    <w:link w:val="CommentTextChar"/>
    <w:semiHidden/>
    <w:rsid w:val="00C3099C"/>
    <w:rPr>
      <w:rFonts w:eastAsia="Times New Roman"/>
      <w:lang w:val="x-none" w:eastAsia="x-none"/>
    </w:rPr>
  </w:style>
  <w:style w:type="character" w:customStyle="1" w:styleId="CommentTextChar">
    <w:name w:val="Comment Text Char"/>
    <w:basedOn w:val="DefaultParagraphFont"/>
    <w:link w:val="CommentText"/>
    <w:semiHidden/>
    <w:rsid w:val="00C3099C"/>
    <w:rPr>
      <w:rFonts w:ascii="Times New Roman" w:eastAsia="Times New Roman" w:hAnsi="Times New Roman" w:cs="Times New Roman"/>
      <w:sz w:val="20"/>
      <w:szCs w:val="20"/>
      <w:lang w:val="x-none" w:eastAsia="x-none"/>
    </w:rPr>
  </w:style>
  <w:style w:type="paragraph" w:customStyle="1" w:styleId="SOMHead">
    <w:name w:val="SOMHead"/>
    <w:basedOn w:val="Normal"/>
    <w:rsid w:val="00C3099C"/>
    <w:pPr>
      <w:keepNext/>
      <w:spacing w:before="240"/>
      <w:outlineLvl w:val="0"/>
    </w:pPr>
    <w:rPr>
      <w:rFonts w:eastAsia="Times New Roman"/>
      <w:b/>
      <w:kern w:val="28"/>
      <w:sz w:val="24"/>
      <w:szCs w:val="24"/>
    </w:rPr>
  </w:style>
  <w:style w:type="character" w:customStyle="1" w:styleId="ParagraphChar">
    <w:name w:val="Paragraph Char"/>
    <w:basedOn w:val="DefaultParagraphFont"/>
    <w:link w:val="Paragraph"/>
    <w:rsid w:val="00C3099C"/>
    <w:rPr>
      <w:rFonts w:ascii="Times New Roman" w:eastAsia="Times New Roman" w:hAnsi="Times New Roman" w:cs="Times New Roman"/>
      <w:sz w:val="24"/>
      <w:szCs w:val="24"/>
    </w:rPr>
  </w:style>
  <w:style w:type="paragraph" w:customStyle="1" w:styleId="OEBodySP">
    <w:name w:val="OE Body SP"/>
    <w:basedOn w:val="Normal"/>
    <w:link w:val="OEBodySPChar"/>
    <w:uiPriority w:val="99"/>
    <w:rsid w:val="00C3099C"/>
    <w:pPr>
      <w:ind w:firstLine="360"/>
      <w:jc w:val="both"/>
    </w:pPr>
    <w:rPr>
      <w:rFonts w:eastAsia="Times New Roman"/>
      <w:lang w:val="x-none" w:eastAsia="x-none"/>
    </w:rPr>
  </w:style>
  <w:style w:type="character" w:customStyle="1" w:styleId="OEBodySPChar">
    <w:name w:val="OE Body SP Char"/>
    <w:link w:val="OEBodySP"/>
    <w:uiPriority w:val="99"/>
    <w:rsid w:val="00C3099C"/>
    <w:rPr>
      <w:rFonts w:ascii="Times New Roman" w:eastAsia="Times New Roman" w:hAnsi="Times New Roman" w:cs="Times New Roman"/>
      <w:sz w:val="20"/>
      <w:szCs w:val="20"/>
      <w:lang w:val="x-none" w:eastAsia="x-none"/>
    </w:rPr>
  </w:style>
  <w:style w:type="character" w:customStyle="1" w:styleId="apple-style-span">
    <w:name w:val="apple-style-span"/>
    <w:rsid w:val="00C3099C"/>
  </w:style>
  <w:style w:type="paragraph" w:customStyle="1" w:styleId="1stparatext">
    <w:name w:val="1st para text"/>
    <w:basedOn w:val="Normal"/>
    <w:rsid w:val="00CB77C7"/>
    <w:pPr>
      <w:spacing w:before="120"/>
    </w:pPr>
    <w:rPr>
      <w:rFonts w:eastAsia="Times New Roman"/>
      <w:sz w:val="24"/>
      <w:szCs w:val="24"/>
    </w:rPr>
  </w:style>
  <w:style w:type="paragraph" w:customStyle="1" w:styleId="EndNoteBibliography">
    <w:name w:val="EndNote Bibliography"/>
    <w:basedOn w:val="Normal"/>
    <w:link w:val="EndNoteBibliographyChar"/>
    <w:rsid w:val="00CB77C7"/>
    <w:rPr>
      <w:noProof/>
      <w:sz w:val="24"/>
      <w:lang w:val="x-none" w:eastAsia="x-none"/>
    </w:rPr>
  </w:style>
  <w:style w:type="character" w:customStyle="1" w:styleId="EndNoteBibliographyChar">
    <w:name w:val="EndNote Bibliography Char"/>
    <w:link w:val="EndNoteBibliography"/>
    <w:rsid w:val="00CB77C7"/>
    <w:rPr>
      <w:rFonts w:ascii="Times New Roman" w:eastAsia="Calibri" w:hAnsi="Times New Roman" w:cs="Times New Roman"/>
      <w:noProof/>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9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C3099C"/>
    <w:pPr>
      <w:spacing w:before="120"/>
      <w:ind w:firstLine="720"/>
    </w:pPr>
    <w:rPr>
      <w:rFonts w:eastAsia="Times New Roman"/>
      <w:sz w:val="24"/>
      <w:szCs w:val="24"/>
    </w:rPr>
  </w:style>
  <w:style w:type="paragraph" w:styleId="CommentText">
    <w:name w:val="annotation text"/>
    <w:basedOn w:val="Normal"/>
    <w:link w:val="CommentTextChar"/>
    <w:semiHidden/>
    <w:rsid w:val="00C3099C"/>
    <w:rPr>
      <w:rFonts w:eastAsia="Times New Roman"/>
      <w:lang w:val="x-none" w:eastAsia="x-none"/>
    </w:rPr>
  </w:style>
  <w:style w:type="character" w:customStyle="1" w:styleId="CommentTextChar">
    <w:name w:val="Comment Text Char"/>
    <w:basedOn w:val="DefaultParagraphFont"/>
    <w:link w:val="CommentText"/>
    <w:semiHidden/>
    <w:rsid w:val="00C3099C"/>
    <w:rPr>
      <w:rFonts w:ascii="Times New Roman" w:eastAsia="Times New Roman" w:hAnsi="Times New Roman" w:cs="Times New Roman"/>
      <w:sz w:val="20"/>
      <w:szCs w:val="20"/>
      <w:lang w:val="x-none" w:eastAsia="x-none"/>
    </w:rPr>
  </w:style>
  <w:style w:type="paragraph" w:customStyle="1" w:styleId="SOMHead">
    <w:name w:val="SOMHead"/>
    <w:basedOn w:val="Normal"/>
    <w:rsid w:val="00C3099C"/>
    <w:pPr>
      <w:keepNext/>
      <w:spacing w:before="240"/>
      <w:outlineLvl w:val="0"/>
    </w:pPr>
    <w:rPr>
      <w:rFonts w:eastAsia="Times New Roman"/>
      <w:b/>
      <w:kern w:val="28"/>
      <w:sz w:val="24"/>
      <w:szCs w:val="24"/>
    </w:rPr>
  </w:style>
  <w:style w:type="character" w:customStyle="1" w:styleId="ParagraphChar">
    <w:name w:val="Paragraph Char"/>
    <w:basedOn w:val="DefaultParagraphFont"/>
    <w:link w:val="Paragraph"/>
    <w:rsid w:val="00C3099C"/>
    <w:rPr>
      <w:rFonts w:ascii="Times New Roman" w:eastAsia="Times New Roman" w:hAnsi="Times New Roman" w:cs="Times New Roman"/>
      <w:sz w:val="24"/>
      <w:szCs w:val="24"/>
    </w:rPr>
  </w:style>
  <w:style w:type="paragraph" w:customStyle="1" w:styleId="OEBodySP">
    <w:name w:val="OE Body SP"/>
    <w:basedOn w:val="Normal"/>
    <w:link w:val="OEBodySPChar"/>
    <w:uiPriority w:val="99"/>
    <w:rsid w:val="00C3099C"/>
    <w:pPr>
      <w:ind w:firstLine="360"/>
      <w:jc w:val="both"/>
    </w:pPr>
    <w:rPr>
      <w:rFonts w:eastAsia="Times New Roman"/>
      <w:lang w:val="x-none" w:eastAsia="x-none"/>
    </w:rPr>
  </w:style>
  <w:style w:type="character" w:customStyle="1" w:styleId="OEBodySPChar">
    <w:name w:val="OE Body SP Char"/>
    <w:link w:val="OEBodySP"/>
    <w:uiPriority w:val="99"/>
    <w:rsid w:val="00C3099C"/>
    <w:rPr>
      <w:rFonts w:ascii="Times New Roman" w:eastAsia="Times New Roman" w:hAnsi="Times New Roman" w:cs="Times New Roman"/>
      <w:sz w:val="20"/>
      <w:szCs w:val="20"/>
      <w:lang w:val="x-none" w:eastAsia="x-none"/>
    </w:rPr>
  </w:style>
  <w:style w:type="character" w:customStyle="1" w:styleId="apple-style-span">
    <w:name w:val="apple-style-span"/>
    <w:rsid w:val="00C3099C"/>
  </w:style>
  <w:style w:type="paragraph" w:customStyle="1" w:styleId="1stparatext">
    <w:name w:val="1st para text"/>
    <w:basedOn w:val="Normal"/>
    <w:rsid w:val="00CB77C7"/>
    <w:pPr>
      <w:spacing w:before="120"/>
    </w:pPr>
    <w:rPr>
      <w:rFonts w:eastAsia="Times New Roman"/>
      <w:sz w:val="24"/>
      <w:szCs w:val="24"/>
    </w:rPr>
  </w:style>
  <w:style w:type="paragraph" w:customStyle="1" w:styleId="EndNoteBibliography">
    <w:name w:val="EndNote Bibliography"/>
    <w:basedOn w:val="Normal"/>
    <w:link w:val="EndNoteBibliographyChar"/>
    <w:rsid w:val="00CB77C7"/>
    <w:rPr>
      <w:noProof/>
      <w:sz w:val="24"/>
      <w:lang w:val="x-none" w:eastAsia="x-none"/>
    </w:rPr>
  </w:style>
  <w:style w:type="character" w:customStyle="1" w:styleId="EndNoteBibliographyChar">
    <w:name w:val="EndNote Bibliography Char"/>
    <w:link w:val="EndNoteBibliography"/>
    <w:rsid w:val="00CB77C7"/>
    <w:rPr>
      <w:rFonts w:ascii="Times New Roman" w:eastAsia="Calibri" w:hAnsi="Times New Roman" w:cs="Times New Roman"/>
      <w:noProo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26.wmf"/><Relationship Id="rId42" Type="http://schemas.openxmlformats.org/officeDocument/2006/relationships/hyperlink" Target="http://jaxmice.jax.org/strain/000664.html" TargetMode="Externa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oleObject" Target="embeddings/oleObject4.bin"/><Relationship Id="rId38" Type="http://schemas.openxmlformats.org/officeDocument/2006/relationships/image" Target="media/image28.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4.wmf"/><Relationship Id="rId41"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5.wmf"/><Relationship Id="rId37" Type="http://schemas.openxmlformats.org/officeDocument/2006/relationships/oleObject" Target="embeddings/oleObject6.bin"/><Relationship Id="rId40" Type="http://schemas.openxmlformats.org/officeDocument/2006/relationships/image" Target="media/image29.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oleObject" Target="embeddings/oleObject1.bin"/><Relationship Id="rId36" Type="http://schemas.openxmlformats.org/officeDocument/2006/relationships/image" Target="media/image2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oleObject" Target="embeddings/oleObject3.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2</cp:revision>
  <dcterms:created xsi:type="dcterms:W3CDTF">2015-09-10T19:50:00Z</dcterms:created>
  <dcterms:modified xsi:type="dcterms:W3CDTF">2015-09-10T19:50:00Z</dcterms:modified>
</cp:coreProperties>
</file>